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9908" w:type="dxa"/>
        <w:jc w:val="center"/>
        <w:tblBorders>
          <w:top w:val="single" w:sz="12" w:space="0" w:color="000000"/>
          <w:left w:val="single" w:sz="12" w:space="0" w:color="000000"/>
          <w:bottom w:val="single" w:sz="12" w:space="0" w:color="000000"/>
          <w:right w:val="single" w:sz="12" w:space="0" w:color="000000"/>
          <w:insideH w:val="single" w:sz="4" w:space="0" w:color="000000"/>
          <w:insideV w:val="single" w:sz="4" w:space="0" w:color="000000"/>
        </w:tblBorders>
        <w:tblLayout w:type="fixed"/>
        <w:tblLook w:val="0000" w:firstRow="0" w:lastRow="0" w:firstColumn="0" w:lastColumn="0" w:noHBand="0" w:noVBand="0"/>
      </w:tblPr>
      <w:tblGrid>
        <w:gridCol w:w="2092"/>
        <w:gridCol w:w="2152"/>
        <w:gridCol w:w="1335"/>
        <w:gridCol w:w="4329"/>
      </w:tblGrid>
      <w:tr w:rsidR="00E21CD1" w:rsidRPr="006E6541" w14:paraId="2ED226D5" w14:textId="77777777" w:rsidTr="005C0BE3">
        <w:trPr>
          <w:trHeight w:val="313"/>
          <w:jc w:val="center"/>
        </w:trPr>
        <w:tc>
          <w:tcPr>
            <w:tcW w:w="2092" w:type="dxa"/>
            <w:vAlign w:val="center"/>
          </w:tcPr>
          <w:p w14:paraId="137FE8B3" w14:textId="1C6B6BFE" w:rsidR="00EF002D" w:rsidRPr="006E6541" w:rsidRDefault="00594533" w:rsidP="009B229C">
            <w:pPr>
              <w:pStyle w:val="Sinespaciado"/>
              <w:rPr>
                <w:rFonts w:ascii="Arial Narrow" w:hAnsi="Arial Narrow" w:cs="Arial"/>
                <w:b/>
                <w:bCs/>
              </w:rPr>
            </w:pPr>
            <w:r w:rsidRPr="00FD4014">
              <w:rPr>
                <w:rFonts w:ascii="Arial Narrow" w:hAnsi="Arial Narrow" w:cs="Arial"/>
                <w:b/>
                <w:bCs/>
              </w:rPr>
              <w:t>No</w:t>
            </w:r>
            <w:r w:rsidR="00EF002D" w:rsidRPr="00FD4014">
              <w:rPr>
                <w:rFonts w:ascii="Arial Narrow" w:hAnsi="Arial Narrow" w:cs="Arial"/>
                <w:b/>
                <w:bCs/>
              </w:rPr>
              <w:t xml:space="preserve">: </w:t>
            </w:r>
            <w:r w:rsidR="00253BD8" w:rsidRPr="00FD4014">
              <w:rPr>
                <w:rFonts w:ascii="Arial Narrow" w:hAnsi="Arial Narrow" w:cs="Arial"/>
                <w:b/>
                <w:bCs/>
              </w:rPr>
              <w:t>4</w:t>
            </w:r>
            <w:r w:rsidR="00E22EAB" w:rsidRPr="00FD4014">
              <w:rPr>
                <w:rFonts w:ascii="Arial Narrow" w:hAnsi="Arial Narrow" w:cs="Arial"/>
                <w:b/>
                <w:bCs/>
              </w:rPr>
              <w:t>87</w:t>
            </w:r>
          </w:p>
        </w:tc>
        <w:tc>
          <w:tcPr>
            <w:tcW w:w="2152" w:type="dxa"/>
            <w:vAlign w:val="center"/>
          </w:tcPr>
          <w:p w14:paraId="2D0EC6A3" w14:textId="25CF2268" w:rsidR="00EF002D" w:rsidRPr="006E6541" w:rsidRDefault="00EF002D" w:rsidP="003B7362">
            <w:pPr>
              <w:spacing w:after="0" w:line="240" w:lineRule="auto"/>
              <w:ind w:left="142"/>
              <w:jc w:val="center"/>
              <w:rPr>
                <w:rFonts w:ascii="Arial Narrow" w:eastAsia="Arial Narrow" w:hAnsi="Arial Narrow" w:cs="Arial Narrow"/>
                <w:color w:val="000000" w:themeColor="text1"/>
              </w:rPr>
            </w:pPr>
            <w:r w:rsidRPr="006E6541">
              <w:rPr>
                <w:rFonts w:ascii="Arial Narrow" w:eastAsia="Arial Narrow" w:hAnsi="Arial Narrow" w:cs="Arial Narrow"/>
                <w:b/>
                <w:color w:val="000000" w:themeColor="text1"/>
              </w:rPr>
              <w:t>AÑO:  202</w:t>
            </w:r>
            <w:r w:rsidR="003B7362" w:rsidRPr="006E6541">
              <w:rPr>
                <w:rFonts w:ascii="Arial Narrow" w:eastAsia="Arial Narrow" w:hAnsi="Arial Narrow" w:cs="Arial Narrow"/>
                <w:b/>
                <w:color w:val="000000" w:themeColor="text1"/>
              </w:rPr>
              <w:t>3</w:t>
            </w:r>
          </w:p>
        </w:tc>
        <w:tc>
          <w:tcPr>
            <w:tcW w:w="1335" w:type="dxa"/>
            <w:vAlign w:val="center"/>
          </w:tcPr>
          <w:p w14:paraId="2AE72A1E" w14:textId="77777777" w:rsidR="00EF002D" w:rsidRPr="006E6541" w:rsidRDefault="00EF002D" w:rsidP="005C0BE3">
            <w:pPr>
              <w:spacing w:after="0" w:line="240" w:lineRule="auto"/>
              <w:jc w:val="center"/>
              <w:rPr>
                <w:rFonts w:ascii="Arial Narrow" w:eastAsia="Arial Narrow" w:hAnsi="Arial Narrow" w:cs="Arial Narrow"/>
                <w:color w:val="000000" w:themeColor="text1"/>
              </w:rPr>
            </w:pPr>
            <w:r w:rsidRPr="006E6541">
              <w:rPr>
                <w:rFonts w:ascii="Arial Narrow" w:eastAsia="Arial Narrow" w:hAnsi="Arial Narrow" w:cs="Arial Narrow"/>
                <w:b/>
                <w:color w:val="000000" w:themeColor="text1"/>
              </w:rPr>
              <w:t>PROCESO:</w:t>
            </w:r>
          </w:p>
        </w:tc>
        <w:tc>
          <w:tcPr>
            <w:tcW w:w="4329" w:type="dxa"/>
            <w:vAlign w:val="center"/>
          </w:tcPr>
          <w:p w14:paraId="01477EA5" w14:textId="730F6F35" w:rsidR="00662012" w:rsidRPr="006E6541" w:rsidRDefault="00E22EAB" w:rsidP="00E22EAB">
            <w:pPr>
              <w:spacing w:after="0" w:line="240" w:lineRule="auto"/>
              <w:jc w:val="center"/>
              <w:rPr>
                <w:rFonts w:ascii="Arial Narrow" w:eastAsia="Arial Narrow" w:hAnsi="Arial Narrow" w:cs="Arial Narrow"/>
                <w:b/>
                <w:color w:val="000000" w:themeColor="text1"/>
              </w:rPr>
            </w:pPr>
            <w:r w:rsidRPr="00E22EAB">
              <w:rPr>
                <w:rFonts w:ascii="Arial Narrow" w:eastAsia="Arial Narrow" w:hAnsi="Arial Narrow" w:cs="Arial Narrow"/>
                <w:b/>
                <w:color w:val="000000" w:themeColor="text1"/>
              </w:rPr>
              <w:t>INVITACIÓN PUBLICA DE MÍNIMA CUANTÍA</w:t>
            </w:r>
          </w:p>
        </w:tc>
      </w:tr>
    </w:tbl>
    <w:p w14:paraId="4F287745" w14:textId="2C9353C3" w:rsidR="00EF002D" w:rsidRPr="006E6541" w:rsidRDefault="00EF002D" w:rsidP="00EF002D">
      <w:pPr>
        <w:spacing w:after="0" w:line="240" w:lineRule="auto"/>
        <w:jc w:val="center"/>
        <w:rPr>
          <w:rFonts w:ascii="Arial Narrow" w:eastAsia="Arial Narrow" w:hAnsi="Arial Narrow" w:cs="Arial Narrow"/>
          <w:color w:val="FF0000"/>
        </w:rPr>
      </w:pPr>
    </w:p>
    <w:tbl>
      <w:tblPr>
        <w:tblW w:w="10050" w:type="dxa"/>
        <w:jc w:val="center"/>
        <w:tblBorders>
          <w:top w:val="single" w:sz="12" w:space="0" w:color="000000"/>
          <w:left w:val="single" w:sz="12" w:space="0" w:color="000000"/>
          <w:bottom w:val="single" w:sz="12" w:space="0" w:color="000000"/>
          <w:right w:val="single" w:sz="12" w:space="0" w:color="000000"/>
          <w:insideH w:val="single" w:sz="4" w:space="0" w:color="000000"/>
          <w:insideV w:val="single" w:sz="4" w:space="0" w:color="000000"/>
        </w:tblBorders>
        <w:tblLayout w:type="fixed"/>
        <w:tblLook w:val="0000" w:firstRow="0" w:lastRow="0" w:firstColumn="0" w:lastColumn="0" w:noHBand="0" w:noVBand="0"/>
      </w:tblPr>
      <w:tblGrid>
        <w:gridCol w:w="2314"/>
        <w:gridCol w:w="927"/>
        <w:gridCol w:w="1479"/>
        <w:gridCol w:w="361"/>
        <w:gridCol w:w="772"/>
        <w:gridCol w:w="567"/>
        <w:gridCol w:w="78"/>
        <w:gridCol w:w="519"/>
        <w:gridCol w:w="1348"/>
        <w:gridCol w:w="264"/>
        <w:gridCol w:w="230"/>
        <w:gridCol w:w="1191"/>
      </w:tblGrid>
      <w:tr w:rsidR="00E21CD1" w:rsidRPr="006E6541" w14:paraId="35496ED0" w14:textId="77777777" w:rsidTr="00F32AFB">
        <w:trPr>
          <w:trHeight w:val="258"/>
          <w:jc w:val="center"/>
        </w:trPr>
        <w:tc>
          <w:tcPr>
            <w:tcW w:w="10050" w:type="dxa"/>
            <w:gridSpan w:val="12"/>
            <w:vAlign w:val="center"/>
          </w:tcPr>
          <w:p w14:paraId="5E7478C1" w14:textId="5613C493" w:rsidR="006714C5" w:rsidRPr="00A20763" w:rsidRDefault="00EF002D" w:rsidP="00A20763">
            <w:pPr>
              <w:spacing w:after="0" w:line="240" w:lineRule="auto"/>
              <w:jc w:val="center"/>
              <w:rPr>
                <w:rFonts w:ascii="Arial Narrow" w:eastAsia="Arial Narrow" w:hAnsi="Arial Narrow" w:cs="Arial Narrow"/>
                <w:b/>
                <w:color w:val="000000" w:themeColor="text1"/>
              </w:rPr>
            </w:pPr>
            <w:r w:rsidRPr="006E6541">
              <w:rPr>
                <w:rFonts w:ascii="Arial Narrow" w:eastAsia="Arial Narrow" w:hAnsi="Arial Narrow" w:cs="Arial Narrow"/>
                <w:b/>
                <w:color w:val="000000" w:themeColor="text1"/>
              </w:rPr>
              <w:t>GENERALIDADES DEL PROCESO</w:t>
            </w:r>
          </w:p>
        </w:tc>
      </w:tr>
      <w:tr w:rsidR="0025195B" w:rsidRPr="006E6541" w14:paraId="78312EFC" w14:textId="77777777" w:rsidTr="00F32AFB">
        <w:trPr>
          <w:trHeight w:val="499"/>
          <w:jc w:val="center"/>
        </w:trPr>
        <w:tc>
          <w:tcPr>
            <w:tcW w:w="2317" w:type="dxa"/>
            <w:vAlign w:val="center"/>
          </w:tcPr>
          <w:p w14:paraId="5D2CEE36" w14:textId="77777777" w:rsidR="00EF002D" w:rsidRPr="006E6541" w:rsidRDefault="00EF002D" w:rsidP="00EA1DCD">
            <w:pPr>
              <w:spacing w:after="0" w:line="240" w:lineRule="auto"/>
              <w:rPr>
                <w:rFonts w:ascii="Arial Narrow" w:eastAsia="Arial Narrow" w:hAnsi="Arial Narrow" w:cs="Arial Narrow"/>
                <w:color w:val="000000" w:themeColor="text1"/>
              </w:rPr>
            </w:pPr>
            <w:r w:rsidRPr="006E6541">
              <w:rPr>
                <w:rFonts w:ascii="Arial Narrow" w:eastAsia="Arial Narrow" w:hAnsi="Arial Narrow" w:cs="Arial Narrow"/>
                <w:b/>
                <w:color w:val="000000" w:themeColor="text1"/>
              </w:rPr>
              <w:t>DEPENDENCIA GENERADORA DE LA NECESIDAD:</w:t>
            </w:r>
          </w:p>
        </w:tc>
        <w:tc>
          <w:tcPr>
            <w:tcW w:w="7733" w:type="dxa"/>
            <w:gridSpan w:val="11"/>
            <w:vAlign w:val="center"/>
          </w:tcPr>
          <w:p w14:paraId="1FBB86DA" w14:textId="78C1B1C9" w:rsidR="00EF002D" w:rsidRPr="006E6541" w:rsidRDefault="00EF002D" w:rsidP="0012548F">
            <w:pPr>
              <w:spacing w:after="0" w:line="240" w:lineRule="auto"/>
              <w:jc w:val="both"/>
              <w:rPr>
                <w:rFonts w:ascii="Arial Narrow" w:eastAsia="Arial Narrow" w:hAnsi="Arial Narrow" w:cs="Arial Narrow"/>
              </w:rPr>
            </w:pPr>
            <w:r w:rsidRPr="006E6541">
              <w:rPr>
                <w:rFonts w:ascii="Arial Narrow" w:eastAsia="Arial Narrow" w:hAnsi="Arial Narrow" w:cs="Arial Narrow"/>
              </w:rPr>
              <w:t>INDERHUILA</w:t>
            </w:r>
            <w:r w:rsidR="000C1A1C">
              <w:rPr>
                <w:rFonts w:ascii="Arial Narrow" w:eastAsia="Arial Narrow" w:hAnsi="Arial Narrow" w:cs="Arial Narrow"/>
              </w:rPr>
              <w:t>.</w:t>
            </w:r>
            <w:r w:rsidR="00BD6BC5" w:rsidRPr="006E6541">
              <w:rPr>
                <w:rFonts w:ascii="Arial Narrow" w:eastAsia="Arial Narrow" w:hAnsi="Arial Narrow" w:cs="Arial Narrow"/>
              </w:rPr>
              <w:t xml:space="preserve"> </w:t>
            </w:r>
          </w:p>
        </w:tc>
      </w:tr>
      <w:tr w:rsidR="0025195B" w:rsidRPr="006E6541" w14:paraId="695457D3" w14:textId="77777777" w:rsidTr="00F32AFB">
        <w:trPr>
          <w:trHeight w:val="311"/>
          <w:jc w:val="center"/>
        </w:trPr>
        <w:tc>
          <w:tcPr>
            <w:tcW w:w="2317" w:type="dxa"/>
            <w:vAlign w:val="center"/>
          </w:tcPr>
          <w:p w14:paraId="11E478EE" w14:textId="77777777" w:rsidR="00EF002D" w:rsidRPr="006E6541" w:rsidRDefault="00EF002D" w:rsidP="00EA1DCD">
            <w:pPr>
              <w:spacing w:after="0" w:line="240" w:lineRule="auto"/>
              <w:rPr>
                <w:rFonts w:ascii="Arial Narrow" w:eastAsia="Arial Narrow" w:hAnsi="Arial Narrow" w:cs="Arial Narrow"/>
                <w:color w:val="000000" w:themeColor="text1"/>
              </w:rPr>
            </w:pPr>
            <w:r w:rsidRPr="006E6541">
              <w:rPr>
                <w:rFonts w:ascii="Arial Narrow" w:eastAsia="Arial Narrow" w:hAnsi="Arial Narrow" w:cs="Arial Narrow"/>
                <w:b/>
                <w:color w:val="000000" w:themeColor="text1"/>
              </w:rPr>
              <w:t>OBJETO:</w:t>
            </w:r>
          </w:p>
        </w:tc>
        <w:tc>
          <w:tcPr>
            <w:tcW w:w="7733" w:type="dxa"/>
            <w:gridSpan w:val="11"/>
            <w:vAlign w:val="center"/>
          </w:tcPr>
          <w:p w14:paraId="04FFEDD9" w14:textId="626ECBED" w:rsidR="004B6332" w:rsidRPr="00E22EAB" w:rsidRDefault="00253BD8" w:rsidP="0001625A">
            <w:pPr>
              <w:spacing w:after="0" w:line="240" w:lineRule="auto"/>
              <w:jc w:val="both"/>
              <w:rPr>
                <w:rFonts w:ascii="Arial" w:hAnsi="Arial" w:cs="Arial"/>
                <w:caps/>
                <w:color w:val="000000" w:themeColor="text1"/>
                <w:sz w:val="20"/>
                <w:szCs w:val="20"/>
                <w:shd w:val="clear" w:color="auto" w:fill="FFFFFF"/>
              </w:rPr>
            </w:pPr>
            <w:r w:rsidRPr="00E22EAB">
              <w:rPr>
                <w:rFonts w:ascii="Arial Narrow" w:eastAsia="Arial Narrow" w:hAnsi="Arial Narrow" w:cs="Arial Narrow"/>
              </w:rPr>
              <w:t xml:space="preserve">INTERVENTORIA TECNICA, ADMINISTRATIVA, LEGAL Y FINANCIERA AL CONTRATO CUYO OBJETO ES LA </w:t>
            </w:r>
            <w:r w:rsidR="00D24F26" w:rsidRPr="00E22EAB">
              <w:rPr>
                <w:rFonts w:ascii="Arial" w:hAnsi="Arial" w:cs="Arial"/>
                <w:caps/>
                <w:color w:val="000000" w:themeColor="text1"/>
                <w:sz w:val="20"/>
                <w:szCs w:val="20"/>
              </w:rPr>
              <w:t>“CONSTRUCCIÓN Y ADECUACIÓN PARQUES DE JUEGOS INFANTILES EN EL RESGUARDO INDIGENA YAKUAS EN EL MUNICIPIO DE PALESTINA y RESGUARDO INDIGENA YANACONA - RUMIYACO EN EL MUNICIPIO DE PITALITO, DEPARTAMENTO DEL HUILA”</w:t>
            </w:r>
          </w:p>
        </w:tc>
      </w:tr>
      <w:tr w:rsidR="0025195B" w:rsidRPr="006E6541" w14:paraId="1B64CBC9" w14:textId="77777777" w:rsidTr="00F32AFB">
        <w:trPr>
          <w:trHeight w:val="514"/>
          <w:jc w:val="center"/>
        </w:trPr>
        <w:tc>
          <w:tcPr>
            <w:tcW w:w="2317" w:type="dxa"/>
            <w:vAlign w:val="center"/>
          </w:tcPr>
          <w:p w14:paraId="63BA2A1E" w14:textId="77777777" w:rsidR="00EF002D" w:rsidRPr="006E6541" w:rsidRDefault="00EF002D" w:rsidP="00EA1DCD">
            <w:pPr>
              <w:spacing w:after="0" w:line="240" w:lineRule="auto"/>
              <w:rPr>
                <w:rFonts w:ascii="Arial Narrow" w:eastAsia="Arial Narrow" w:hAnsi="Arial Narrow" w:cs="Arial Narrow"/>
                <w:color w:val="000000" w:themeColor="text1"/>
              </w:rPr>
            </w:pPr>
            <w:r w:rsidRPr="006E6541">
              <w:rPr>
                <w:rFonts w:ascii="Arial Narrow" w:eastAsia="Arial Narrow" w:hAnsi="Arial Narrow" w:cs="Arial Narrow"/>
                <w:b/>
                <w:color w:val="000000" w:themeColor="text1"/>
              </w:rPr>
              <w:t>PLAZO:</w:t>
            </w:r>
          </w:p>
        </w:tc>
        <w:tc>
          <w:tcPr>
            <w:tcW w:w="7733" w:type="dxa"/>
            <w:gridSpan w:val="11"/>
            <w:vAlign w:val="center"/>
          </w:tcPr>
          <w:p w14:paraId="77EEB363" w14:textId="4AD34C66" w:rsidR="00EF002D" w:rsidRPr="000C1A1C" w:rsidRDefault="000C1A1C" w:rsidP="003B7362">
            <w:pPr>
              <w:spacing w:after="0" w:line="240" w:lineRule="auto"/>
              <w:jc w:val="both"/>
              <w:rPr>
                <w:rFonts w:ascii="Arial Narrow" w:eastAsia="Arial Narrow" w:hAnsi="Arial Narrow" w:cs="Arial Narrow"/>
                <w:color w:val="000000" w:themeColor="text1"/>
                <w:highlight w:val="yellow"/>
              </w:rPr>
            </w:pPr>
            <w:r w:rsidRPr="00E22EAB">
              <w:rPr>
                <w:rFonts w:ascii="Arial Narrow" w:eastAsia="Arial Narrow" w:hAnsi="Arial Narrow" w:cs="Arial Narrow"/>
              </w:rPr>
              <w:t>TRES (03) MESES DE EJECUCIÓN FÍSICA CONTADOS A PARTIR DE LA SUSCRIPCIÓN DEL ACTA DE INICIO, PREVIO CUMPLIMIENTO DE LOS REQUISITOS LEGALES DE PERFECCIONAMIENTO Y EJECUCIÓN. EN TODO CASO, SIN SUPERAR LA PRESENTE VIGENCIA FISCAL.</w:t>
            </w:r>
          </w:p>
        </w:tc>
      </w:tr>
      <w:tr w:rsidR="0025195B" w:rsidRPr="006E6541" w14:paraId="6B7DE049" w14:textId="77777777" w:rsidTr="00F32AFB">
        <w:trPr>
          <w:trHeight w:val="411"/>
          <w:jc w:val="center"/>
        </w:trPr>
        <w:tc>
          <w:tcPr>
            <w:tcW w:w="2317" w:type="dxa"/>
            <w:vAlign w:val="center"/>
          </w:tcPr>
          <w:p w14:paraId="04EAAA60" w14:textId="77777777" w:rsidR="00EF002D" w:rsidRPr="006E6541" w:rsidRDefault="00EF002D" w:rsidP="00EA1DCD">
            <w:pPr>
              <w:spacing w:after="0" w:line="240" w:lineRule="auto"/>
              <w:rPr>
                <w:rFonts w:ascii="Arial Narrow" w:eastAsia="Arial Narrow" w:hAnsi="Arial Narrow" w:cs="Arial Narrow"/>
                <w:color w:val="000000" w:themeColor="text1"/>
              </w:rPr>
            </w:pPr>
            <w:r w:rsidRPr="006E6541">
              <w:rPr>
                <w:rFonts w:ascii="Arial Narrow" w:eastAsia="Arial Narrow" w:hAnsi="Arial Narrow" w:cs="Arial Narrow"/>
                <w:b/>
                <w:color w:val="000000" w:themeColor="text1"/>
              </w:rPr>
              <w:t>PRESUPUESTO ASIGNADO:</w:t>
            </w:r>
          </w:p>
        </w:tc>
        <w:tc>
          <w:tcPr>
            <w:tcW w:w="7733" w:type="dxa"/>
            <w:gridSpan w:val="11"/>
            <w:vAlign w:val="center"/>
          </w:tcPr>
          <w:p w14:paraId="3996DBE0" w14:textId="1B985627" w:rsidR="00AA0291" w:rsidRPr="00260311" w:rsidRDefault="00E22EAB" w:rsidP="00253BD8">
            <w:pPr>
              <w:spacing w:after="0" w:line="240" w:lineRule="auto"/>
              <w:jc w:val="both"/>
              <w:rPr>
                <w:rFonts w:ascii="Arial Narrow" w:eastAsia="Arial Narrow" w:hAnsi="Arial Narrow" w:cs="Arial Narrow"/>
                <w:color w:val="FF0000"/>
                <w:highlight w:val="yellow"/>
              </w:rPr>
            </w:pPr>
            <w:r w:rsidRPr="00E22EAB">
              <w:rPr>
                <w:rFonts w:ascii="Arial Narrow" w:hAnsi="Arial Narrow"/>
              </w:rPr>
              <w:t>VEINTE MILLONES SEISCIENTOS CUARENTA Y SEIS MIL OCHOCIENTOS CINCUENTA Y OCHO PESOS ($ 20.646.858,00) M/</w:t>
            </w:r>
            <w:proofErr w:type="spellStart"/>
            <w:r w:rsidRPr="00E22EAB">
              <w:rPr>
                <w:rFonts w:ascii="Arial Narrow" w:hAnsi="Arial Narrow"/>
              </w:rPr>
              <w:t>Cte</w:t>
            </w:r>
            <w:proofErr w:type="spellEnd"/>
            <w:r w:rsidRPr="00E22EAB">
              <w:rPr>
                <w:rFonts w:ascii="Arial Narrow" w:hAnsi="Arial Narrow"/>
              </w:rPr>
              <w:t xml:space="preserve"> – INCLUIDO IVA</w:t>
            </w:r>
          </w:p>
        </w:tc>
      </w:tr>
      <w:tr w:rsidR="00E22EAB" w:rsidRPr="006E6541" w14:paraId="005F2746" w14:textId="77777777" w:rsidTr="00E22EAB">
        <w:trPr>
          <w:trHeight w:val="411"/>
          <w:jc w:val="center"/>
        </w:trPr>
        <w:tc>
          <w:tcPr>
            <w:tcW w:w="10050" w:type="dxa"/>
            <w:gridSpan w:val="12"/>
            <w:shd w:val="clear" w:color="auto" w:fill="D9D9D9" w:themeFill="background1" w:themeFillShade="D9"/>
            <w:vAlign w:val="center"/>
          </w:tcPr>
          <w:p w14:paraId="25F6992D" w14:textId="2D59EBE8" w:rsidR="00E22EAB" w:rsidRPr="00E22EAB" w:rsidRDefault="00E22EAB" w:rsidP="00E22EAB">
            <w:pPr>
              <w:spacing w:after="0" w:line="240" w:lineRule="auto"/>
              <w:jc w:val="center"/>
              <w:rPr>
                <w:rFonts w:ascii="Arial Narrow" w:hAnsi="Arial Narrow"/>
              </w:rPr>
            </w:pPr>
            <w:r w:rsidRPr="000F36F2">
              <w:rPr>
                <w:rFonts w:ascii="Arial Narrow" w:hAnsi="Arial Narrow" w:cs="Arial"/>
                <w:b/>
              </w:rPr>
              <w:t>ESTRUCTURA PRESUPUESTAL</w:t>
            </w:r>
          </w:p>
        </w:tc>
      </w:tr>
      <w:tr w:rsidR="00E22EAB" w:rsidRPr="00E54FB3" w14:paraId="643C5494" w14:textId="77777777" w:rsidTr="00E22EAB">
        <w:trPr>
          <w:trHeight w:val="557"/>
          <w:jc w:val="center"/>
        </w:trPr>
        <w:tc>
          <w:tcPr>
            <w:tcW w:w="2317" w:type="dxa"/>
            <w:vAlign w:val="center"/>
          </w:tcPr>
          <w:p w14:paraId="57124E66" w14:textId="77777777" w:rsidR="00E22EAB" w:rsidRPr="006E6541" w:rsidRDefault="00E22EAB" w:rsidP="003A13BB">
            <w:pPr>
              <w:spacing w:after="0" w:line="240" w:lineRule="auto"/>
              <w:rPr>
                <w:rFonts w:ascii="Arial Narrow" w:eastAsia="Arial Narrow" w:hAnsi="Arial Narrow" w:cs="Arial Narrow"/>
                <w:color w:val="000000" w:themeColor="text1"/>
              </w:rPr>
            </w:pPr>
            <w:r w:rsidRPr="006E6541">
              <w:rPr>
                <w:rFonts w:ascii="Arial Narrow" w:eastAsia="Arial Narrow" w:hAnsi="Arial Narrow" w:cs="Arial Narrow"/>
                <w:b/>
                <w:color w:val="000000" w:themeColor="text1"/>
              </w:rPr>
              <w:t>DISPONIBILIDAD PRESUPUESTAL:</w:t>
            </w:r>
          </w:p>
        </w:tc>
        <w:tc>
          <w:tcPr>
            <w:tcW w:w="929" w:type="dxa"/>
          </w:tcPr>
          <w:p w14:paraId="65B011DB" w14:textId="77777777" w:rsidR="00E22EAB" w:rsidRPr="000F36F2" w:rsidRDefault="00E22EAB" w:rsidP="00E22EAB">
            <w:pPr>
              <w:spacing w:after="0" w:line="240" w:lineRule="auto"/>
              <w:jc w:val="center"/>
              <w:rPr>
                <w:rFonts w:ascii="Arial Narrow" w:hAnsi="Arial Narrow" w:cs="Arial"/>
              </w:rPr>
            </w:pPr>
            <w:r w:rsidRPr="000F36F2">
              <w:rPr>
                <w:rFonts w:ascii="Arial Narrow" w:hAnsi="Arial Narrow" w:cs="Arial"/>
              </w:rPr>
              <w:t>Sección</w:t>
            </w:r>
          </w:p>
          <w:p w14:paraId="354EB085" w14:textId="2EA9DB3F" w:rsidR="00E22EAB" w:rsidRPr="000C1A1C" w:rsidRDefault="00E22EAB" w:rsidP="00630B0B">
            <w:pPr>
              <w:spacing w:after="0" w:line="240" w:lineRule="auto"/>
              <w:jc w:val="center"/>
              <w:rPr>
                <w:rFonts w:ascii="Arial Narrow" w:eastAsia="Arial Narrow" w:hAnsi="Arial Narrow" w:cs="Arial Narrow"/>
                <w:highlight w:val="yellow"/>
              </w:rPr>
            </w:pPr>
            <w:r w:rsidRPr="000F36F2">
              <w:rPr>
                <w:rFonts w:ascii="Arial Narrow" w:hAnsi="Arial Narrow" w:cs="Arial"/>
              </w:rPr>
              <w:t>500-3</w:t>
            </w:r>
          </w:p>
        </w:tc>
        <w:tc>
          <w:tcPr>
            <w:tcW w:w="2605" w:type="dxa"/>
            <w:gridSpan w:val="3"/>
          </w:tcPr>
          <w:p w14:paraId="2E807ACE" w14:textId="77777777" w:rsidR="00E22EAB" w:rsidRPr="000F36F2" w:rsidRDefault="00E22EAB" w:rsidP="00E22EAB">
            <w:pPr>
              <w:spacing w:after="0" w:line="240" w:lineRule="auto"/>
              <w:jc w:val="center"/>
              <w:rPr>
                <w:rFonts w:ascii="Arial Narrow" w:hAnsi="Arial Narrow"/>
              </w:rPr>
            </w:pPr>
            <w:r w:rsidRPr="000F36F2">
              <w:rPr>
                <w:rFonts w:ascii="Arial Narrow" w:hAnsi="Arial Narrow"/>
              </w:rPr>
              <w:t>Concepto</w:t>
            </w:r>
          </w:p>
          <w:p w14:paraId="12EE500A" w14:textId="11F40D4D" w:rsidR="00E22EAB" w:rsidRPr="000C1A1C" w:rsidRDefault="00E22EAB" w:rsidP="008A0D37">
            <w:pPr>
              <w:spacing w:after="0" w:line="240" w:lineRule="auto"/>
              <w:jc w:val="center"/>
              <w:rPr>
                <w:rFonts w:ascii="Arial Narrow" w:hAnsi="Arial Narrow"/>
                <w:highlight w:val="yellow"/>
              </w:rPr>
            </w:pPr>
            <w:r w:rsidRPr="000F36F2">
              <w:rPr>
                <w:rFonts w:ascii="Arial Narrow" w:hAnsi="Arial Narrow"/>
              </w:rPr>
              <w:t>2.3.2.02.02.005</w:t>
            </w:r>
          </w:p>
        </w:tc>
        <w:tc>
          <w:tcPr>
            <w:tcW w:w="2513" w:type="dxa"/>
            <w:gridSpan w:val="4"/>
          </w:tcPr>
          <w:p w14:paraId="060621E2" w14:textId="77777777" w:rsidR="00E22EAB" w:rsidRPr="000F36F2" w:rsidRDefault="00E22EAB" w:rsidP="00E22EAB">
            <w:pPr>
              <w:spacing w:after="0" w:line="240" w:lineRule="auto"/>
              <w:jc w:val="center"/>
              <w:rPr>
                <w:rFonts w:ascii="Arial Narrow" w:hAnsi="Arial Narrow"/>
              </w:rPr>
            </w:pPr>
            <w:r w:rsidRPr="000F36F2">
              <w:rPr>
                <w:rFonts w:ascii="Arial Narrow" w:hAnsi="Arial Narrow"/>
              </w:rPr>
              <w:t>Fuente</w:t>
            </w:r>
          </w:p>
          <w:p w14:paraId="344E9014" w14:textId="77777777" w:rsidR="00E22EAB" w:rsidRPr="000F36F2" w:rsidRDefault="00E22EAB" w:rsidP="00E22EAB">
            <w:pPr>
              <w:spacing w:after="0" w:line="240" w:lineRule="auto"/>
              <w:jc w:val="center"/>
              <w:rPr>
                <w:rFonts w:ascii="Arial Narrow" w:hAnsi="Arial Narrow"/>
              </w:rPr>
            </w:pPr>
            <w:r w:rsidRPr="000F36F2">
              <w:rPr>
                <w:rFonts w:ascii="Arial Narrow" w:hAnsi="Arial Narrow"/>
              </w:rPr>
              <w:t>150103-9</w:t>
            </w:r>
          </w:p>
          <w:p w14:paraId="096595EF" w14:textId="44FA12DA" w:rsidR="00E22EAB" w:rsidRPr="000C1A1C" w:rsidRDefault="00E22EAB" w:rsidP="003A13BB">
            <w:pPr>
              <w:spacing w:after="0" w:line="240" w:lineRule="auto"/>
              <w:jc w:val="center"/>
              <w:rPr>
                <w:rFonts w:ascii="Arial Narrow" w:hAnsi="Arial Narrow"/>
                <w:highlight w:val="yellow"/>
              </w:rPr>
            </w:pPr>
            <w:r w:rsidRPr="000F36F2">
              <w:rPr>
                <w:rFonts w:ascii="Arial Narrow" w:hAnsi="Arial Narrow"/>
              </w:rPr>
              <w:t>Recursos propios - E</w:t>
            </w:r>
          </w:p>
        </w:tc>
        <w:tc>
          <w:tcPr>
            <w:tcW w:w="1686" w:type="dxa"/>
            <w:gridSpan w:val="3"/>
          </w:tcPr>
          <w:p w14:paraId="710BE88B" w14:textId="77777777" w:rsidR="00E22EAB" w:rsidRPr="000F36F2" w:rsidRDefault="00E22EAB" w:rsidP="00E22EAB">
            <w:pPr>
              <w:spacing w:after="0" w:line="240" w:lineRule="auto"/>
              <w:jc w:val="center"/>
              <w:rPr>
                <w:rFonts w:ascii="Arial Narrow" w:hAnsi="Arial Narrow"/>
              </w:rPr>
            </w:pPr>
            <w:r w:rsidRPr="000F36F2">
              <w:rPr>
                <w:rFonts w:ascii="Arial Narrow" w:hAnsi="Arial Narrow"/>
              </w:rPr>
              <w:t>No. CDP</w:t>
            </w:r>
          </w:p>
          <w:p w14:paraId="398952DA" w14:textId="2BE457C5" w:rsidR="00E22EAB" w:rsidRPr="000C1A1C" w:rsidRDefault="00E22EAB" w:rsidP="00253BD8">
            <w:pPr>
              <w:spacing w:after="0" w:line="240" w:lineRule="auto"/>
              <w:jc w:val="center"/>
              <w:rPr>
                <w:rFonts w:ascii="Arial Narrow" w:hAnsi="Arial Narrow"/>
                <w:highlight w:val="yellow"/>
              </w:rPr>
            </w:pPr>
            <w:r w:rsidRPr="00E22EAB">
              <w:rPr>
                <w:rFonts w:ascii="Arial Narrow" w:hAnsi="Arial Narrow"/>
              </w:rPr>
              <w:t>2023000703</w:t>
            </w:r>
          </w:p>
        </w:tc>
      </w:tr>
      <w:tr w:rsidR="00E22EAB" w:rsidRPr="00E54FB3" w14:paraId="641AB61F" w14:textId="77777777" w:rsidTr="00E22EAB">
        <w:trPr>
          <w:trHeight w:val="557"/>
          <w:jc w:val="center"/>
        </w:trPr>
        <w:tc>
          <w:tcPr>
            <w:tcW w:w="2317" w:type="dxa"/>
            <w:vAlign w:val="center"/>
          </w:tcPr>
          <w:p w14:paraId="333EA52B" w14:textId="6F309586" w:rsidR="00E22EAB" w:rsidRPr="006E6541" w:rsidRDefault="00E22EAB" w:rsidP="003A13BB">
            <w:pPr>
              <w:spacing w:after="0" w:line="240" w:lineRule="auto"/>
              <w:rPr>
                <w:rFonts w:ascii="Arial Narrow" w:eastAsia="Arial Narrow" w:hAnsi="Arial Narrow" w:cs="Arial Narrow"/>
                <w:b/>
                <w:color w:val="000000" w:themeColor="text1"/>
              </w:rPr>
            </w:pPr>
            <w:r w:rsidRPr="00C84766">
              <w:rPr>
                <w:rFonts w:ascii="Arial Narrow" w:hAnsi="Arial Narrow" w:cs="Arial"/>
                <w:b/>
              </w:rPr>
              <w:t>NOMBRE RUBRO PRESUPUESTAL:</w:t>
            </w:r>
          </w:p>
        </w:tc>
        <w:tc>
          <w:tcPr>
            <w:tcW w:w="7733" w:type="dxa"/>
            <w:gridSpan w:val="11"/>
            <w:vAlign w:val="center"/>
          </w:tcPr>
          <w:p w14:paraId="6413BBDB" w14:textId="35E52E77" w:rsidR="00E22EAB" w:rsidRPr="000F36F2" w:rsidRDefault="00E22EAB" w:rsidP="00E22EAB">
            <w:pPr>
              <w:spacing w:after="0" w:line="240" w:lineRule="auto"/>
              <w:rPr>
                <w:rFonts w:ascii="Arial Narrow" w:hAnsi="Arial Narrow"/>
              </w:rPr>
            </w:pPr>
            <w:r w:rsidRPr="00D46943">
              <w:rPr>
                <w:rFonts w:ascii="Arial Narrow" w:eastAsia="Arial Narrow" w:hAnsi="Arial Narrow" w:cs="Arial Narrow"/>
              </w:rPr>
              <w:t>SERVICIOS DE LA CONSTRUCCIÓN</w:t>
            </w:r>
          </w:p>
        </w:tc>
      </w:tr>
      <w:tr w:rsidR="00E22EAB" w:rsidRPr="00E54FB3" w14:paraId="6D93FDDA" w14:textId="77777777" w:rsidTr="00F32AFB">
        <w:trPr>
          <w:trHeight w:val="623"/>
          <w:jc w:val="center"/>
        </w:trPr>
        <w:tc>
          <w:tcPr>
            <w:tcW w:w="2317" w:type="dxa"/>
            <w:vAlign w:val="center"/>
          </w:tcPr>
          <w:p w14:paraId="7985945E" w14:textId="57F6C224" w:rsidR="00E22EAB" w:rsidRPr="00E54FB3" w:rsidRDefault="00E22EAB" w:rsidP="00EA1DCD">
            <w:pPr>
              <w:spacing w:after="0" w:line="240" w:lineRule="auto"/>
              <w:rPr>
                <w:rFonts w:ascii="Arial Narrow" w:eastAsia="Arial Narrow" w:hAnsi="Arial Narrow" w:cs="Arial Narrow"/>
                <w:color w:val="000000" w:themeColor="text1"/>
              </w:rPr>
            </w:pPr>
            <w:r w:rsidRPr="00796D96">
              <w:rPr>
                <w:rFonts w:ascii="Arial Narrow" w:hAnsi="Arial Narrow" w:cs="Arial"/>
                <w:b/>
              </w:rPr>
              <w:t>PROYECTO/COD. BPIN:</w:t>
            </w:r>
          </w:p>
        </w:tc>
        <w:tc>
          <w:tcPr>
            <w:tcW w:w="7733" w:type="dxa"/>
            <w:gridSpan w:val="11"/>
            <w:vAlign w:val="center"/>
          </w:tcPr>
          <w:p w14:paraId="262FF0AD" w14:textId="766CBA30" w:rsidR="00E22EAB" w:rsidRPr="00DC301B" w:rsidRDefault="00E22EAB" w:rsidP="00E22EAB">
            <w:pPr>
              <w:spacing w:after="0" w:line="240" w:lineRule="auto"/>
              <w:jc w:val="both"/>
              <w:rPr>
                <w:rFonts w:ascii="Arial Narrow" w:eastAsia="Arial Narrow" w:hAnsi="Arial Narrow" w:cs="Arial Narrow"/>
              </w:rPr>
            </w:pPr>
            <w:r w:rsidRPr="00DF6955">
              <w:rPr>
                <w:rFonts w:ascii="Arial Narrow" w:eastAsia="Arial Narrow" w:hAnsi="Arial Narrow" w:cs="Arial Narrow"/>
                <w:b/>
              </w:rPr>
              <w:t>Proyecto: 20230044101</w:t>
            </w:r>
            <w:r>
              <w:rPr>
                <w:rFonts w:ascii="Arial Narrow" w:eastAsia="Arial Narrow" w:hAnsi="Arial Narrow" w:cs="Arial Narrow"/>
                <w:b/>
              </w:rPr>
              <w:t>34</w:t>
            </w:r>
            <w:r w:rsidRPr="00DC301B">
              <w:rPr>
                <w:rFonts w:ascii="Arial Narrow" w:eastAsia="Arial Narrow" w:hAnsi="Arial Narrow" w:cs="Arial Narrow"/>
              </w:rPr>
              <w:t xml:space="preserve"> - “</w:t>
            </w:r>
            <w:r w:rsidRPr="00DF6955">
              <w:rPr>
                <w:rFonts w:ascii="Arial Narrow" w:eastAsia="Arial Narrow" w:hAnsi="Arial Narrow" w:cs="Arial Narrow"/>
              </w:rPr>
              <w:t xml:space="preserve">CONSTRUCCIÓN Y ADECUACIÓN </w:t>
            </w:r>
            <w:r>
              <w:rPr>
                <w:rFonts w:ascii="Arial Narrow" w:eastAsia="Arial Narrow" w:hAnsi="Arial Narrow" w:cs="Arial Narrow"/>
              </w:rPr>
              <w:t xml:space="preserve">DE </w:t>
            </w:r>
            <w:r w:rsidRPr="00DF6955">
              <w:rPr>
                <w:rFonts w:ascii="Arial Narrow" w:eastAsia="Arial Narrow" w:hAnsi="Arial Narrow" w:cs="Arial Narrow"/>
              </w:rPr>
              <w:t xml:space="preserve">PARQUES DE JUEGOS INFANTILES EN EL RESGUARDO INDÍGENA </w:t>
            </w:r>
            <w:r>
              <w:rPr>
                <w:rFonts w:ascii="Arial Narrow" w:eastAsia="Arial Narrow" w:hAnsi="Arial Narrow" w:cs="Arial Narrow"/>
              </w:rPr>
              <w:t>YAKUAS EN EL MUNICIPIO DE PALESTINA</w:t>
            </w:r>
            <w:r w:rsidRPr="00DF6955">
              <w:rPr>
                <w:rFonts w:ascii="Arial Narrow" w:eastAsia="Arial Narrow" w:hAnsi="Arial Narrow" w:cs="Arial Narrow"/>
              </w:rPr>
              <w:t xml:space="preserve"> </w:t>
            </w:r>
            <w:r w:rsidRPr="00DC301B">
              <w:rPr>
                <w:rFonts w:ascii="Arial Narrow" w:eastAsia="Arial Narrow" w:hAnsi="Arial Narrow" w:cs="Arial Narrow"/>
              </w:rPr>
              <w:t>DEPARTAMENTO DEL HUILA” - RECURSOS PROPIOS - EXCEDENTES F2022</w:t>
            </w:r>
            <w:r>
              <w:rPr>
                <w:rFonts w:ascii="Arial Narrow" w:eastAsia="Arial Narrow" w:hAnsi="Arial Narrow" w:cs="Arial Narrow"/>
              </w:rPr>
              <w:t>.</w:t>
            </w:r>
          </w:p>
          <w:p w14:paraId="1830EF7F" w14:textId="77777777" w:rsidR="00E22EAB" w:rsidRDefault="00E22EAB" w:rsidP="00E22EAB">
            <w:pPr>
              <w:spacing w:after="0" w:line="240" w:lineRule="auto"/>
              <w:jc w:val="both"/>
              <w:rPr>
                <w:rFonts w:ascii="Arial Narrow" w:eastAsia="Arial Narrow" w:hAnsi="Arial Narrow" w:cs="Arial Narrow"/>
              </w:rPr>
            </w:pPr>
          </w:p>
          <w:p w14:paraId="5AC173E4" w14:textId="77777777" w:rsidR="00E22EAB" w:rsidRDefault="00E22EAB" w:rsidP="00E22EAB">
            <w:pPr>
              <w:spacing w:after="0" w:line="240" w:lineRule="auto"/>
              <w:jc w:val="both"/>
              <w:rPr>
                <w:rFonts w:ascii="Arial Narrow" w:eastAsia="Arial Narrow" w:hAnsi="Arial Narrow" w:cs="Arial Narrow"/>
              </w:rPr>
            </w:pPr>
            <w:r w:rsidRPr="00DF6955">
              <w:rPr>
                <w:rFonts w:ascii="Arial Narrow" w:eastAsia="Arial Narrow" w:hAnsi="Arial Narrow" w:cs="Arial Narrow"/>
                <w:b/>
              </w:rPr>
              <w:t>Proyecto: 2230044101</w:t>
            </w:r>
            <w:r>
              <w:rPr>
                <w:rFonts w:ascii="Arial Narrow" w:eastAsia="Arial Narrow" w:hAnsi="Arial Narrow" w:cs="Arial Narrow"/>
                <w:b/>
              </w:rPr>
              <w:t>32</w:t>
            </w:r>
            <w:r w:rsidRPr="00DF6955">
              <w:rPr>
                <w:rFonts w:ascii="Arial Narrow" w:eastAsia="Arial Narrow" w:hAnsi="Arial Narrow" w:cs="Arial Narrow"/>
                <w:b/>
              </w:rPr>
              <w:t xml:space="preserve"> -</w:t>
            </w:r>
            <w:r w:rsidRPr="00DC301B">
              <w:rPr>
                <w:rFonts w:ascii="Arial Narrow" w:eastAsia="Arial Narrow" w:hAnsi="Arial Narrow" w:cs="Arial Narrow"/>
              </w:rPr>
              <w:t xml:space="preserve"> “</w:t>
            </w:r>
            <w:r w:rsidRPr="00DF6955">
              <w:rPr>
                <w:rFonts w:ascii="Arial Narrow" w:eastAsia="Arial Narrow" w:hAnsi="Arial Narrow" w:cs="Arial Narrow"/>
              </w:rPr>
              <w:t>CONSTRUCCIÓN Y ADECUACIÓN</w:t>
            </w:r>
            <w:r>
              <w:rPr>
                <w:rFonts w:ascii="Arial Narrow" w:eastAsia="Arial Narrow" w:hAnsi="Arial Narrow" w:cs="Arial Narrow"/>
              </w:rPr>
              <w:t xml:space="preserve"> DE</w:t>
            </w:r>
            <w:r w:rsidRPr="00DF6955">
              <w:rPr>
                <w:rFonts w:ascii="Arial Narrow" w:eastAsia="Arial Narrow" w:hAnsi="Arial Narrow" w:cs="Arial Narrow"/>
              </w:rPr>
              <w:t xml:space="preserve"> PARQUES DE JUEGOS INFANTILES EN EL </w:t>
            </w:r>
            <w:r>
              <w:rPr>
                <w:rFonts w:ascii="Arial Narrow" w:hAnsi="Arial Narrow"/>
                <w:lang w:eastAsia="es-CO"/>
              </w:rPr>
              <w:t>RESGUARDO INDÍGENA YANACONA – RUMIYACO EN EL MUNICIPIO DE PITALITO</w:t>
            </w:r>
            <w:r w:rsidRPr="00DC301B">
              <w:rPr>
                <w:rFonts w:ascii="Arial Narrow" w:eastAsia="Arial Narrow" w:hAnsi="Arial Narrow" w:cs="Arial Narrow"/>
              </w:rPr>
              <w:t xml:space="preserve"> DEPARTAMENTO DEL HUILA” - RECURSOS PROPIOS -EXCEDENTES F2022.</w:t>
            </w:r>
          </w:p>
          <w:p w14:paraId="1499DBDA" w14:textId="286CF12B" w:rsidR="00E22EAB" w:rsidRPr="000C1A1C" w:rsidRDefault="00E22EAB" w:rsidP="00E22EAB">
            <w:pPr>
              <w:spacing w:after="0" w:line="240" w:lineRule="auto"/>
              <w:jc w:val="both"/>
              <w:rPr>
                <w:rFonts w:ascii="Arial Narrow" w:eastAsia="Arial Narrow" w:hAnsi="Arial Narrow" w:cs="Arial Narrow"/>
                <w:highlight w:val="yellow"/>
              </w:rPr>
            </w:pPr>
          </w:p>
        </w:tc>
      </w:tr>
      <w:tr w:rsidR="0025195B" w:rsidRPr="00E54FB3" w14:paraId="48ECAB80" w14:textId="77777777" w:rsidTr="00F32AFB">
        <w:trPr>
          <w:trHeight w:val="200"/>
          <w:jc w:val="center"/>
        </w:trPr>
        <w:tc>
          <w:tcPr>
            <w:tcW w:w="2317" w:type="dxa"/>
            <w:vAlign w:val="center"/>
          </w:tcPr>
          <w:p w14:paraId="617E9538" w14:textId="6068E91F" w:rsidR="00EF002D" w:rsidRPr="00E54FB3" w:rsidRDefault="00EF002D" w:rsidP="00EA1DCD">
            <w:pPr>
              <w:spacing w:after="0" w:line="240" w:lineRule="auto"/>
              <w:rPr>
                <w:rFonts w:ascii="Arial Narrow" w:eastAsia="Arial Narrow" w:hAnsi="Arial Narrow" w:cs="Arial Narrow"/>
                <w:color w:val="000000" w:themeColor="text1"/>
              </w:rPr>
            </w:pPr>
            <w:r w:rsidRPr="00E54FB3">
              <w:rPr>
                <w:rFonts w:ascii="Arial Narrow" w:eastAsia="Arial Narrow" w:hAnsi="Arial Narrow" w:cs="Arial Narrow"/>
                <w:b/>
                <w:color w:val="000000" w:themeColor="text1"/>
              </w:rPr>
              <w:t>TIPO DE CONTRATO</w:t>
            </w:r>
          </w:p>
        </w:tc>
        <w:tc>
          <w:tcPr>
            <w:tcW w:w="7733" w:type="dxa"/>
            <w:gridSpan w:val="11"/>
            <w:vAlign w:val="center"/>
          </w:tcPr>
          <w:p w14:paraId="502F7D74" w14:textId="6C42D3BA" w:rsidR="00EF002D" w:rsidRPr="00E54FB3" w:rsidRDefault="00E22EAB" w:rsidP="009C129D">
            <w:pPr>
              <w:spacing w:after="0" w:line="240" w:lineRule="auto"/>
              <w:jc w:val="both"/>
              <w:rPr>
                <w:rFonts w:ascii="Arial Narrow" w:eastAsia="Arial Narrow" w:hAnsi="Arial Narrow" w:cs="Arial Narrow"/>
                <w:color w:val="000000" w:themeColor="text1"/>
              </w:rPr>
            </w:pPr>
            <w:r w:rsidRPr="00C84766">
              <w:rPr>
                <w:rFonts w:ascii="Arial Narrow" w:hAnsi="Arial Narrow"/>
                <w:lang w:val="es-ES"/>
              </w:rPr>
              <w:t>CONTRATO DE INTERVENTORÍA</w:t>
            </w:r>
            <w:r>
              <w:rPr>
                <w:rFonts w:ascii="Arial Narrow" w:hAnsi="Arial Narrow"/>
                <w:lang w:val="es-ES"/>
              </w:rPr>
              <w:t xml:space="preserve"> – MÍNIMA CUANTÍA</w:t>
            </w:r>
          </w:p>
        </w:tc>
      </w:tr>
      <w:tr w:rsidR="0025195B" w:rsidRPr="00E54FB3" w14:paraId="0180CE26" w14:textId="77777777" w:rsidTr="00F32AFB">
        <w:trPr>
          <w:trHeight w:val="285"/>
          <w:jc w:val="center"/>
        </w:trPr>
        <w:tc>
          <w:tcPr>
            <w:tcW w:w="2317" w:type="dxa"/>
            <w:vAlign w:val="center"/>
          </w:tcPr>
          <w:p w14:paraId="3A7C179B" w14:textId="77777777" w:rsidR="00EF002D" w:rsidRPr="00E54FB3" w:rsidRDefault="00EF002D" w:rsidP="00EA1DCD">
            <w:pPr>
              <w:spacing w:after="0" w:line="240" w:lineRule="auto"/>
              <w:rPr>
                <w:rFonts w:ascii="Arial Narrow" w:eastAsia="Arial Narrow" w:hAnsi="Arial Narrow" w:cs="Arial Narrow"/>
                <w:color w:val="000000" w:themeColor="text1"/>
              </w:rPr>
            </w:pPr>
            <w:r w:rsidRPr="00E54FB3">
              <w:rPr>
                <w:rFonts w:ascii="Arial Narrow" w:eastAsia="Arial Narrow" w:hAnsi="Arial Narrow" w:cs="Arial Narrow"/>
                <w:b/>
                <w:color w:val="000000" w:themeColor="text1"/>
              </w:rPr>
              <w:t>LUGAR DE EJECUCIÓN</w:t>
            </w:r>
          </w:p>
        </w:tc>
        <w:tc>
          <w:tcPr>
            <w:tcW w:w="7733" w:type="dxa"/>
            <w:gridSpan w:val="11"/>
            <w:vAlign w:val="center"/>
          </w:tcPr>
          <w:p w14:paraId="45A26170" w14:textId="02B84D03" w:rsidR="00F32AFB" w:rsidRPr="0098253A" w:rsidRDefault="0098253A" w:rsidP="003D4A29">
            <w:pPr>
              <w:spacing w:after="0" w:line="240" w:lineRule="auto"/>
              <w:jc w:val="both"/>
              <w:rPr>
                <w:rFonts w:ascii="Arial Narrow" w:eastAsia="Arial Narrow" w:hAnsi="Arial Narrow" w:cs="Arial Narrow"/>
                <w:color w:val="000000" w:themeColor="text1"/>
              </w:rPr>
            </w:pPr>
            <w:r w:rsidRPr="00E22EAB">
              <w:rPr>
                <w:rFonts w:ascii="Arial Narrow" w:eastAsia="Arial Narrow" w:hAnsi="Arial Narrow" w:cs="Arial Narrow"/>
              </w:rPr>
              <w:t xml:space="preserve">EL LUGAR DE EJECUCIÓN DEL OBJETO DEL CONTRATO QUE SE DERIVE DEL PRESENTE PROCESO DE SELECCIÓN ES </w:t>
            </w:r>
            <w:r w:rsidR="00D24F26" w:rsidRPr="00CA1AC3">
              <w:rPr>
                <w:rFonts w:ascii="Arial Narrow" w:eastAsia="Arial Narrow" w:hAnsi="Arial Narrow" w:cs="Arial Narrow"/>
              </w:rPr>
              <w:t>EN EL RESGUARDO INDIGENA YAKUAS EN EL MUNICIPIO DE PALESTINA y RESGUARDO INDIGENA YANACONA - RUMIYACO EN EL MUNICIPIO DE PITALITO</w:t>
            </w:r>
          </w:p>
        </w:tc>
      </w:tr>
      <w:tr w:rsidR="0025195B" w:rsidRPr="00E54FB3" w14:paraId="5C8DFBEA" w14:textId="77777777" w:rsidTr="00F32AFB">
        <w:trPr>
          <w:trHeight w:val="289"/>
          <w:jc w:val="center"/>
        </w:trPr>
        <w:tc>
          <w:tcPr>
            <w:tcW w:w="2317" w:type="dxa"/>
            <w:vAlign w:val="center"/>
          </w:tcPr>
          <w:p w14:paraId="45712DB8" w14:textId="77777777" w:rsidR="00EF002D" w:rsidRPr="00E54FB3" w:rsidRDefault="00EF002D" w:rsidP="00EA1DCD">
            <w:pPr>
              <w:spacing w:after="0" w:line="240" w:lineRule="auto"/>
              <w:rPr>
                <w:rFonts w:ascii="Arial Narrow" w:eastAsia="Arial Narrow" w:hAnsi="Arial Narrow" w:cs="Arial Narrow"/>
                <w:color w:val="000000" w:themeColor="text1"/>
              </w:rPr>
            </w:pPr>
            <w:r w:rsidRPr="00E54FB3">
              <w:rPr>
                <w:rFonts w:ascii="Arial Narrow" w:eastAsia="Arial Narrow" w:hAnsi="Arial Narrow" w:cs="Arial Narrow"/>
                <w:b/>
                <w:color w:val="000000" w:themeColor="text1"/>
              </w:rPr>
              <w:t>ANTICIPO</w:t>
            </w:r>
          </w:p>
        </w:tc>
        <w:tc>
          <w:tcPr>
            <w:tcW w:w="2410" w:type="dxa"/>
            <w:gridSpan w:val="2"/>
            <w:vAlign w:val="center"/>
          </w:tcPr>
          <w:p w14:paraId="21F3C23D" w14:textId="77777777" w:rsidR="00EF002D" w:rsidRPr="00E54FB3" w:rsidRDefault="00EF002D" w:rsidP="00EA1DCD">
            <w:pPr>
              <w:spacing w:after="0" w:line="240" w:lineRule="auto"/>
              <w:jc w:val="both"/>
              <w:rPr>
                <w:rFonts w:ascii="Arial Narrow" w:eastAsia="Arial Narrow" w:hAnsi="Arial Narrow" w:cs="Arial Narrow"/>
                <w:color w:val="000000" w:themeColor="text1"/>
              </w:rPr>
            </w:pPr>
            <w:r w:rsidRPr="00E54FB3">
              <w:rPr>
                <w:rFonts w:ascii="Arial Narrow" w:eastAsia="Arial Narrow" w:hAnsi="Arial Narrow" w:cs="Arial Narrow"/>
                <w:color w:val="000000" w:themeColor="text1"/>
              </w:rPr>
              <w:t>SI</w:t>
            </w:r>
          </w:p>
        </w:tc>
        <w:tc>
          <w:tcPr>
            <w:tcW w:w="361" w:type="dxa"/>
            <w:vAlign w:val="center"/>
          </w:tcPr>
          <w:p w14:paraId="1F6F6DA9" w14:textId="6B05B4AD" w:rsidR="00EF002D" w:rsidRPr="009371E4" w:rsidRDefault="00EF002D" w:rsidP="00143FC6">
            <w:pPr>
              <w:spacing w:after="0" w:line="240" w:lineRule="auto"/>
              <w:jc w:val="center"/>
              <w:rPr>
                <w:rFonts w:ascii="Arial Narrow" w:eastAsia="Arial Narrow" w:hAnsi="Arial Narrow" w:cs="Arial Narrow"/>
                <w:b/>
                <w:bCs/>
                <w:color w:val="000000" w:themeColor="text1"/>
              </w:rPr>
            </w:pPr>
          </w:p>
        </w:tc>
        <w:tc>
          <w:tcPr>
            <w:tcW w:w="1418" w:type="dxa"/>
            <w:gridSpan w:val="3"/>
            <w:vAlign w:val="center"/>
          </w:tcPr>
          <w:p w14:paraId="10CEBB86" w14:textId="77777777" w:rsidR="00EF002D" w:rsidRPr="009371E4" w:rsidRDefault="00EF002D" w:rsidP="00EA1DCD">
            <w:pPr>
              <w:spacing w:after="0" w:line="240" w:lineRule="auto"/>
              <w:jc w:val="both"/>
              <w:rPr>
                <w:rFonts w:ascii="Arial Narrow" w:eastAsia="Arial Narrow" w:hAnsi="Arial Narrow" w:cs="Arial Narrow"/>
                <w:color w:val="000000" w:themeColor="text1"/>
              </w:rPr>
            </w:pPr>
            <w:r w:rsidRPr="009371E4">
              <w:rPr>
                <w:rFonts w:ascii="Arial Narrow" w:eastAsia="Arial Narrow" w:hAnsi="Arial Narrow" w:cs="Arial Narrow"/>
                <w:color w:val="000000" w:themeColor="text1"/>
              </w:rPr>
              <w:t>NO</w:t>
            </w:r>
          </w:p>
        </w:tc>
        <w:tc>
          <w:tcPr>
            <w:tcW w:w="519" w:type="dxa"/>
            <w:vAlign w:val="center"/>
          </w:tcPr>
          <w:p w14:paraId="65FCAFF6" w14:textId="05B504BA" w:rsidR="00EF002D" w:rsidRPr="00EC3521" w:rsidRDefault="00F32AFB" w:rsidP="00EA1DCD">
            <w:pPr>
              <w:spacing w:after="0" w:line="240" w:lineRule="auto"/>
              <w:jc w:val="center"/>
              <w:rPr>
                <w:rFonts w:ascii="Arial Narrow" w:eastAsia="Arial Narrow" w:hAnsi="Arial Narrow" w:cs="Arial Narrow"/>
                <w:b/>
                <w:color w:val="000000" w:themeColor="text1"/>
              </w:rPr>
            </w:pPr>
            <w:r w:rsidRPr="00EC3521">
              <w:rPr>
                <w:rFonts w:ascii="Arial Narrow" w:eastAsia="Arial Narrow" w:hAnsi="Arial Narrow" w:cs="Arial Narrow"/>
                <w:b/>
                <w:color w:val="000000" w:themeColor="text1"/>
              </w:rPr>
              <w:t xml:space="preserve">X </w:t>
            </w:r>
          </w:p>
        </w:tc>
        <w:tc>
          <w:tcPr>
            <w:tcW w:w="1843" w:type="dxa"/>
            <w:gridSpan w:val="3"/>
            <w:vAlign w:val="center"/>
          </w:tcPr>
          <w:p w14:paraId="29F7579F" w14:textId="77777777" w:rsidR="00EF002D" w:rsidRPr="009371E4" w:rsidRDefault="00EF002D" w:rsidP="00EA1DCD">
            <w:pPr>
              <w:spacing w:after="0" w:line="240" w:lineRule="auto"/>
              <w:jc w:val="both"/>
              <w:rPr>
                <w:rFonts w:ascii="Arial Narrow" w:eastAsia="Arial Narrow" w:hAnsi="Arial Narrow" w:cs="Arial Narrow"/>
                <w:color w:val="000000" w:themeColor="text1"/>
              </w:rPr>
            </w:pPr>
            <w:r w:rsidRPr="009371E4">
              <w:rPr>
                <w:rFonts w:ascii="Arial Narrow" w:eastAsia="Arial Narrow" w:hAnsi="Arial Narrow" w:cs="Arial Narrow"/>
                <w:color w:val="000000" w:themeColor="text1"/>
              </w:rPr>
              <w:t>Porcentaje%</w:t>
            </w:r>
          </w:p>
        </w:tc>
        <w:tc>
          <w:tcPr>
            <w:tcW w:w="1182" w:type="dxa"/>
            <w:vAlign w:val="center"/>
          </w:tcPr>
          <w:p w14:paraId="10E92DC8" w14:textId="3ED38C95" w:rsidR="00EF002D" w:rsidRPr="009371E4" w:rsidRDefault="00EF002D" w:rsidP="003C76BE">
            <w:pPr>
              <w:spacing w:after="0" w:line="240" w:lineRule="auto"/>
              <w:jc w:val="center"/>
              <w:rPr>
                <w:rFonts w:ascii="Arial Narrow" w:eastAsia="Arial Narrow" w:hAnsi="Arial Narrow" w:cs="Arial Narrow"/>
                <w:b/>
                <w:bCs/>
                <w:color w:val="000000" w:themeColor="text1"/>
              </w:rPr>
            </w:pPr>
          </w:p>
        </w:tc>
      </w:tr>
      <w:tr w:rsidR="0025195B" w:rsidRPr="00E54FB3" w14:paraId="2E9587FE" w14:textId="77777777" w:rsidTr="001B30B2">
        <w:trPr>
          <w:trHeight w:val="416"/>
          <w:jc w:val="center"/>
        </w:trPr>
        <w:tc>
          <w:tcPr>
            <w:tcW w:w="2317" w:type="dxa"/>
            <w:vAlign w:val="center"/>
          </w:tcPr>
          <w:p w14:paraId="4E062AEE" w14:textId="77777777" w:rsidR="00EF002D" w:rsidRPr="00E54FB3" w:rsidRDefault="00EF002D" w:rsidP="00EA1DCD">
            <w:pPr>
              <w:spacing w:after="0" w:line="240" w:lineRule="auto"/>
              <w:rPr>
                <w:rFonts w:ascii="Arial Narrow" w:eastAsia="Arial Narrow" w:hAnsi="Arial Narrow" w:cs="Arial Narrow"/>
                <w:color w:val="FF0000"/>
              </w:rPr>
            </w:pPr>
            <w:r w:rsidRPr="003C76BE">
              <w:rPr>
                <w:rFonts w:ascii="Arial Narrow" w:eastAsia="Arial Narrow" w:hAnsi="Arial Narrow" w:cs="Arial Narrow"/>
                <w:b/>
                <w:color w:val="000000" w:themeColor="text1"/>
              </w:rPr>
              <w:t>FORMA DE PAGO</w:t>
            </w:r>
          </w:p>
        </w:tc>
        <w:tc>
          <w:tcPr>
            <w:tcW w:w="7733" w:type="dxa"/>
            <w:gridSpan w:val="11"/>
            <w:vAlign w:val="center"/>
          </w:tcPr>
          <w:p w14:paraId="596A38B8" w14:textId="77777777" w:rsidR="00F32AFB" w:rsidRPr="00F32AFB" w:rsidRDefault="00F32AFB" w:rsidP="00F32AFB">
            <w:pPr>
              <w:spacing w:after="0" w:line="240" w:lineRule="auto"/>
              <w:contextualSpacing/>
              <w:rPr>
                <w:rFonts w:ascii="Arial Narrow" w:eastAsia="Arial Narrow" w:hAnsi="Arial Narrow" w:cs="Arial Narrow"/>
                <w:color w:val="000000" w:themeColor="text1"/>
              </w:rPr>
            </w:pPr>
          </w:p>
          <w:p w14:paraId="5B0ED265" w14:textId="428100D4" w:rsidR="00F32AFB" w:rsidRPr="00F32AFB" w:rsidRDefault="00F32AFB" w:rsidP="000479AE">
            <w:pPr>
              <w:spacing w:after="0" w:line="240" w:lineRule="auto"/>
              <w:contextualSpacing/>
              <w:jc w:val="both"/>
              <w:rPr>
                <w:rFonts w:ascii="Arial Narrow" w:eastAsia="Arial Narrow" w:hAnsi="Arial Narrow" w:cs="Arial Narrow"/>
                <w:color w:val="000000" w:themeColor="text1"/>
              </w:rPr>
            </w:pPr>
            <w:bookmarkStart w:id="0" w:name="_Hlk141114121"/>
            <w:r w:rsidRPr="00F32AFB">
              <w:rPr>
                <w:rFonts w:ascii="Arial Narrow" w:eastAsia="Arial Narrow" w:hAnsi="Arial Narrow" w:cs="Arial Narrow"/>
                <w:color w:val="000000" w:themeColor="text1"/>
              </w:rPr>
              <w:t>El valor del contrato que resulte del presente proceso de selección será cancelado por el INDERHUILA mediante acta(s) de recibo parcial previa presentación</w:t>
            </w:r>
            <w:r w:rsidR="004E60EB">
              <w:rPr>
                <w:rFonts w:ascii="Arial Narrow" w:eastAsia="Arial Narrow" w:hAnsi="Arial Narrow" w:cs="Arial Narrow"/>
                <w:color w:val="000000" w:themeColor="text1"/>
              </w:rPr>
              <w:t xml:space="preserve"> y</w:t>
            </w:r>
            <w:r w:rsidRPr="00F32AFB">
              <w:rPr>
                <w:rFonts w:ascii="Arial Narrow" w:eastAsia="Arial Narrow" w:hAnsi="Arial Narrow" w:cs="Arial Narrow"/>
                <w:color w:val="000000" w:themeColor="text1"/>
              </w:rPr>
              <w:t xml:space="preserve"> aprobación por parte del supervisor del </w:t>
            </w:r>
            <w:r w:rsidR="004E60EB" w:rsidRPr="00F32AFB">
              <w:rPr>
                <w:rFonts w:ascii="Arial Narrow" w:eastAsia="Arial Narrow" w:hAnsi="Arial Narrow" w:cs="Arial Narrow"/>
                <w:color w:val="000000" w:themeColor="text1"/>
              </w:rPr>
              <w:t>contrato,</w:t>
            </w:r>
            <w:r w:rsidR="004E60EB" w:rsidRPr="008B11F0">
              <w:rPr>
                <w:rFonts w:ascii="Arial Narrow" w:hAnsi="Arial Narrow" w:cs="Arial"/>
                <w:color w:val="000000" w:themeColor="text1"/>
              </w:rPr>
              <w:t xml:space="preserve"> así como los informes correspondientes debidamente aprobados; hasta alcanzar el 90% del valor de la Interventoría de obra ejecutada</w:t>
            </w:r>
            <w:r w:rsidRPr="00F32AFB">
              <w:rPr>
                <w:rFonts w:ascii="Arial Narrow" w:eastAsia="Arial Narrow" w:hAnsi="Arial Narrow" w:cs="Arial Narrow"/>
                <w:color w:val="000000" w:themeColor="text1"/>
              </w:rPr>
              <w:t xml:space="preserve">. El valor </w:t>
            </w:r>
            <w:r w:rsidR="008D2789">
              <w:rPr>
                <w:rFonts w:ascii="Arial Narrow" w:eastAsia="Arial Narrow" w:hAnsi="Arial Narrow" w:cs="Arial Narrow"/>
                <w:color w:val="000000" w:themeColor="text1"/>
              </w:rPr>
              <w:t xml:space="preserve">final </w:t>
            </w:r>
            <w:r w:rsidRPr="00F32AFB">
              <w:rPr>
                <w:rFonts w:ascii="Arial Narrow" w:eastAsia="Arial Narrow" w:hAnsi="Arial Narrow" w:cs="Arial Narrow"/>
                <w:color w:val="000000" w:themeColor="text1"/>
              </w:rPr>
              <w:t xml:space="preserve">correspondiente al 10% será cancelado en el acta de liquidación. </w:t>
            </w:r>
            <w:r w:rsidR="004E60EB">
              <w:rPr>
                <w:rFonts w:ascii="Arial Narrow" w:eastAsia="Arial Narrow" w:hAnsi="Arial Narrow" w:cs="Arial Narrow"/>
                <w:color w:val="000000" w:themeColor="text1"/>
              </w:rPr>
              <w:t xml:space="preserve"> </w:t>
            </w:r>
          </w:p>
          <w:p w14:paraId="62AA4794" w14:textId="77777777" w:rsidR="00F32AFB" w:rsidRPr="00F32AFB" w:rsidRDefault="00F32AFB" w:rsidP="000479AE">
            <w:pPr>
              <w:spacing w:after="0" w:line="240" w:lineRule="auto"/>
              <w:contextualSpacing/>
              <w:jc w:val="both"/>
              <w:rPr>
                <w:rFonts w:ascii="Arial Narrow" w:eastAsia="Arial Narrow" w:hAnsi="Arial Narrow" w:cs="Arial Narrow"/>
                <w:color w:val="000000" w:themeColor="text1"/>
              </w:rPr>
            </w:pPr>
          </w:p>
          <w:p w14:paraId="121F9D1F" w14:textId="372D6DC0" w:rsidR="00CB6093" w:rsidRDefault="00F32AFB" w:rsidP="000479AE">
            <w:pPr>
              <w:spacing w:after="0" w:line="240" w:lineRule="auto"/>
              <w:contextualSpacing/>
              <w:jc w:val="both"/>
              <w:rPr>
                <w:rFonts w:ascii="Arial Narrow" w:eastAsia="Arial Narrow" w:hAnsi="Arial Narrow" w:cs="Arial Narrow"/>
                <w:color w:val="000000" w:themeColor="text1"/>
              </w:rPr>
            </w:pPr>
            <w:r w:rsidRPr="00F32AFB">
              <w:rPr>
                <w:rFonts w:ascii="Arial Narrow" w:eastAsia="Arial Narrow" w:hAnsi="Arial Narrow" w:cs="Arial Narrow"/>
                <w:color w:val="000000" w:themeColor="text1"/>
              </w:rPr>
              <w:t xml:space="preserve">Para efectos de los desembolsos de los que trata la presenta cláusula, el contratista deberá </w:t>
            </w:r>
            <w:r w:rsidRPr="00F32AFB">
              <w:rPr>
                <w:rFonts w:ascii="Arial Narrow" w:eastAsia="Arial Narrow" w:hAnsi="Arial Narrow" w:cs="Arial Narrow"/>
                <w:color w:val="000000" w:themeColor="text1"/>
              </w:rPr>
              <w:lastRenderedPageBreak/>
              <w:t>acreditar el cumplimiento de sus obligaciones con el Sistema Integral de Seguridad Social y Parafiscales, de conformidad con el artículo 182 de la Ley 100 de 1993, la Ley 789 de 2002, el Decreto 1703 del 2 de agosto de 2002, las Leyes 797 y 828 de 2003 y el Decreto 510 de 2003, so pena de hacerse acreedor a las sanciones establecidas en la misma.</w:t>
            </w:r>
          </w:p>
          <w:p w14:paraId="64D81DC3" w14:textId="77777777" w:rsidR="00CB6093" w:rsidRPr="00F32AFB" w:rsidRDefault="00CB6093" w:rsidP="00F32AFB">
            <w:pPr>
              <w:spacing w:after="0" w:line="240" w:lineRule="auto"/>
              <w:contextualSpacing/>
              <w:rPr>
                <w:rFonts w:ascii="Arial Narrow" w:eastAsia="Arial Narrow" w:hAnsi="Arial Narrow" w:cs="Arial Narrow"/>
                <w:color w:val="000000" w:themeColor="text1"/>
              </w:rPr>
            </w:pPr>
          </w:p>
          <w:p w14:paraId="7ADF3F18" w14:textId="6B39A66D" w:rsidR="00F32AFB" w:rsidRPr="00F32AFB" w:rsidRDefault="00F32AFB" w:rsidP="00F32AFB">
            <w:pPr>
              <w:spacing w:after="0" w:line="240" w:lineRule="auto"/>
              <w:contextualSpacing/>
              <w:rPr>
                <w:rFonts w:ascii="Arial Narrow" w:eastAsia="Arial Narrow" w:hAnsi="Arial Narrow" w:cs="Arial Narrow"/>
                <w:b/>
                <w:bCs/>
                <w:color w:val="000000" w:themeColor="text1"/>
              </w:rPr>
            </w:pPr>
            <w:r w:rsidRPr="00F32AFB">
              <w:rPr>
                <w:rFonts w:ascii="Arial Narrow" w:eastAsia="Arial Narrow" w:hAnsi="Arial Narrow" w:cs="Arial Narrow"/>
                <w:b/>
                <w:bCs/>
                <w:color w:val="000000" w:themeColor="text1"/>
              </w:rPr>
              <w:t xml:space="preserve">EJECUCIÓN </w:t>
            </w:r>
          </w:p>
          <w:p w14:paraId="618462E5" w14:textId="77777777" w:rsidR="00F32AFB" w:rsidRPr="00F32AFB" w:rsidRDefault="00F32AFB" w:rsidP="00F32AFB">
            <w:pPr>
              <w:spacing w:after="0" w:line="240" w:lineRule="auto"/>
              <w:contextualSpacing/>
              <w:rPr>
                <w:rFonts w:ascii="Arial Narrow" w:eastAsia="Arial Narrow" w:hAnsi="Arial Narrow" w:cs="Arial Narrow"/>
                <w:color w:val="000000" w:themeColor="text1"/>
              </w:rPr>
            </w:pPr>
          </w:p>
          <w:p w14:paraId="4F691684" w14:textId="77777777" w:rsidR="006714C5" w:rsidRDefault="00F32AFB" w:rsidP="001B30B2">
            <w:pPr>
              <w:spacing w:after="0" w:line="240" w:lineRule="auto"/>
              <w:contextualSpacing/>
              <w:jc w:val="both"/>
              <w:rPr>
                <w:rFonts w:ascii="Arial Narrow" w:eastAsia="Arial Narrow" w:hAnsi="Arial Narrow" w:cs="Arial Narrow"/>
                <w:color w:val="000000" w:themeColor="text1"/>
              </w:rPr>
            </w:pPr>
            <w:r w:rsidRPr="00F32AFB">
              <w:rPr>
                <w:rFonts w:ascii="Arial Narrow" w:eastAsia="Arial Narrow" w:hAnsi="Arial Narrow" w:cs="Arial Narrow"/>
                <w:color w:val="000000" w:themeColor="text1"/>
              </w:rPr>
              <w:t>El interventor medirá físicamente en obra y en presencia del contratista todas las labores realmente ejecutadas, siempre y cuando el interventor haya recibido a total satisfacción, es decir que cumpla cada una de las características técnicas señalada en los planos y normatividad. Los pagos de actas parciales de la interventoría serán realizados de acuerdo a los porcentajes de ejecución de obra.</w:t>
            </w:r>
            <w:bookmarkEnd w:id="0"/>
          </w:p>
          <w:p w14:paraId="4A6DD457" w14:textId="77777777" w:rsidR="00A20763" w:rsidRDefault="00A20763" w:rsidP="001B30B2">
            <w:pPr>
              <w:spacing w:after="0" w:line="240" w:lineRule="auto"/>
              <w:contextualSpacing/>
              <w:jc w:val="both"/>
              <w:rPr>
                <w:rFonts w:ascii="Arial Narrow" w:eastAsia="Arial Narrow" w:hAnsi="Arial Narrow" w:cs="Arial Narrow"/>
                <w:color w:val="000000" w:themeColor="text1"/>
              </w:rPr>
            </w:pPr>
          </w:p>
          <w:p w14:paraId="0D919B00" w14:textId="77777777" w:rsidR="00A20763" w:rsidRPr="00A20763" w:rsidRDefault="00A20763" w:rsidP="00A20763">
            <w:pPr>
              <w:spacing w:after="0" w:line="240" w:lineRule="auto"/>
              <w:contextualSpacing/>
              <w:jc w:val="both"/>
              <w:rPr>
                <w:rFonts w:ascii="Arial Narrow" w:hAnsi="Arial Narrow"/>
                <w:i/>
                <w:sz w:val="20"/>
              </w:rPr>
            </w:pPr>
            <w:r w:rsidRPr="00A20763">
              <w:rPr>
                <w:rFonts w:ascii="Arial Narrow" w:hAnsi="Arial Narrow"/>
                <w:b/>
                <w:i/>
                <w:sz w:val="20"/>
              </w:rPr>
              <w:t>NOTA 1:</w:t>
            </w:r>
            <w:r w:rsidRPr="00A20763">
              <w:rPr>
                <w:rFonts w:ascii="Arial Narrow" w:hAnsi="Arial Narrow"/>
                <w:i/>
                <w:sz w:val="20"/>
              </w:rPr>
              <w:t xml:space="preserve"> Para el último pago deberá aportar  Informe Final de Interventoría, aprobado por el Supervisor, que deberá contener como mínimo: 1. Reporte de la vigencia de las garantías del Contrato de Obra, 2. Constancia de paz y salvo de los pagos del contratista de obra con el Sistema de Seguridad Social Integral y parafiscales, si estuviere obligado a ello, 3. Acta de recibo final de las actividades ejecutadas, suscrita por el Interventor y el Contratista, 4. Valor del pago final a favor del Contratista, y saldo del Contrato a favor del Departamento, si hubiere lugar a ello, 5. Reporte de amortización del valor dado en calidad de anticipo al contratista de obra y los rendimientos financieros en caso de que se hubieran causado. 6. Adjuntar planos record, bitácora de seguimiento de cada una de las obras y memorias de cálculo de cantidades de obra ejecutada y las demás que requiera el supervisor del contrato. 7. Soportes del pago del AIU del contratista de Obra. 8. Consolidado de resultados de laboratorio de cada actividad según aplique, con el cumplimiento del ensayo. 9. Registro fotográfico </w:t>
            </w:r>
            <w:proofErr w:type="spellStart"/>
            <w:r w:rsidRPr="00A20763">
              <w:rPr>
                <w:rFonts w:ascii="Arial Narrow" w:hAnsi="Arial Narrow"/>
                <w:i/>
                <w:sz w:val="20"/>
              </w:rPr>
              <w:t>record</w:t>
            </w:r>
            <w:proofErr w:type="spellEnd"/>
            <w:r w:rsidRPr="00A20763">
              <w:rPr>
                <w:rFonts w:ascii="Arial Narrow" w:hAnsi="Arial Narrow"/>
                <w:i/>
                <w:sz w:val="20"/>
              </w:rPr>
              <w:t xml:space="preserve"> de cada </w:t>
            </w:r>
            <w:proofErr w:type="spellStart"/>
            <w:r w:rsidRPr="00A20763">
              <w:rPr>
                <w:rFonts w:ascii="Arial Narrow" w:hAnsi="Arial Narrow"/>
                <w:i/>
                <w:sz w:val="20"/>
              </w:rPr>
              <w:t>item</w:t>
            </w:r>
            <w:proofErr w:type="spellEnd"/>
            <w:r w:rsidRPr="00A20763">
              <w:rPr>
                <w:rFonts w:ascii="Arial Narrow" w:hAnsi="Arial Narrow"/>
                <w:i/>
                <w:sz w:val="20"/>
              </w:rPr>
              <w:t>. 10. Informe final del director de interventoría, 11. Acta de entrega de obra en donde se detallen el tipo de obras.</w:t>
            </w:r>
          </w:p>
          <w:p w14:paraId="25F408B2" w14:textId="77777777" w:rsidR="00A20763" w:rsidRPr="00A20763" w:rsidRDefault="00A20763" w:rsidP="00A20763">
            <w:pPr>
              <w:spacing w:after="0" w:line="240" w:lineRule="auto"/>
              <w:contextualSpacing/>
              <w:jc w:val="both"/>
              <w:rPr>
                <w:rFonts w:ascii="Arial Narrow" w:hAnsi="Arial Narrow"/>
                <w:i/>
                <w:sz w:val="20"/>
              </w:rPr>
            </w:pPr>
          </w:p>
          <w:p w14:paraId="1DFE6943" w14:textId="77777777" w:rsidR="00A20763" w:rsidRPr="00A20763" w:rsidRDefault="00A20763" w:rsidP="00A20763">
            <w:pPr>
              <w:spacing w:after="0" w:line="240" w:lineRule="auto"/>
              <w:contextualSpacing/>
              <w:jc w:val="both"/>
              <w:rPr>
                <w:rFonts w:ascii="Arial Narrow" w:hAnsi="Arial Narrow"/>
                <w:i/>
                <w:sz w:val="20"/>
              </w:rPr>
            </w:pPr>
            <w:r w:rsidRPr="00A20763">
              <w:rPr>
                <w:rFonts w:ascii="Arial Narrow" w:hAnsi="Arial Narrow"/>
                <w:b/>
                <w:i/>
                <w:sz w:val="20"/>
              </w:rPr>
              <w:t>NOTA 2:</w:t>
            </w:r>
            <w:r w:rsidRPr="00A20763">
              <w:rPr>
                <w:rFonts w:ascii="Arial Narrow" w:hAnsi="Arial Narrow"/>
                <w:i/>
                <w:sz w:val="20"/>
              </w:rPr>
              <w:t xml:space="preserve"> Para efectos de los pagos, el CONTRATISTA deberá acreditar el cumplimiento de sus obligaciones con el Sistema de Seguridad Social, de conformidad con las Leyes 100 de 1993, 789 de 2002, 797 de 2003, 828 de 2003, y 1753 de 2015, los Decretos 2353 de 2015, 510 de 2003 y 1273 de 2018, so pena de hacerse acreedor a las sanciones establecidas en las mismas; en el evento que el CONTRATISTA no haya realizado, totalmente los aportes correspondientes al Sistema de Seguridad Social, el DEPARTAMENTO podrá retener las sumas adeudadas y efectuará el giro directo de dichos recursos con prioridad a los regímenes de salud y pensiones.</w:t>
            </w:r>
          </w:p>
          <w:p w14:paraId="4418E597" w14:textId="77777777" w:rsidR="00A20763" w:rsidRPr="00A20763" w:rsidRDefault="00A20763" w:rsidP="00A20763">
            <w:pPr>
              <w:spacing w:after="0" w:line="240" w:lineRule="auto"/>
              <w:contextualSpacing/>
              <w:jc w:val="both"/>
              <w:rPr>
                <w:rFonts w:ascii="Arial Narrow" w:hAnsi="Arial Narrow"/>
                <w:i/>
                <w:sz w:val="20"/>
              </w:rPr>
            </w:pPr>
          </w:p>
          <w:p w14:paraId="0A2C98D1" w14:textId="77777777" w:rsidR="00A20763" w:rsidRPr="00A20763" w:rsidRDefault="00A20763" w:rsidP="00A20763">
            <w:pPr>
              <w:spacing w:after="0" w:line="240" w:lineRule="auto"/>
              <w:contextualSpacing/>
              <w:jc w:val="both"/>
              <w:rPr>
                <w:rFonts w:ascii="Arial Narrow" w:hAnsi="Arial Narrow"/>
                <w:i/>
                <w:sz w:val="20"/>
              </w:rPr>
            </w:pPr>
            <w:r w:rsidRPr="00A20763">
              <w:rPr>
                <w:rFonts w:ascii="Arial Narrow" w:hAnsi="Arial Narrow"/>
                <w:b/>
                <w:i/>
                <w:sz w:val="20"/>
              </w:rPr>
              <w:t>NOTA 3</w:t>
            </w:r>
            <w:r w:rsidRPr="00A20763">
              <w:rPr>
                <w:rFonts w:ascii="Arial Narrow" w:hAnsi="Arial Narrow"/>
                <w:i/>
                <w:sz w:val="20"/>
              </w:rPr>
              <w:t>: Las demoras en los pagos originadas por la presentación incorrecta de los documentos requeridos para ello, serán responsabilidad del CONTRATISTA, y no tendrá derecho al reconocimiento de intereses o compensación de ninguna naturaleza.</w:t>
            </w:r>
          </w:p>
          <w:p w14:paraId="6BEF3DEC" w14:textId="77777777" w:rsidR="00A20763" w:rsidRPr="00A20763" w:rsidRDefault="00A20763" w:rsidP="00A20763">
            <w:pPr>
              <w:spacing w:after="0" w:line="240" w:lineRule="auto"/>
              <w:contextualSpacing/>
              <w:jc w:val="both"/>
              <w:rPr>
                <w:rFonts w:ascii="Arial Narrow" w:hAnsi="Arial Narrow"/>
                <w:i/>
                <w:sz w:val="20"/>
              </w:rPr>
            </w:pPr>
          </w:p>
          <w:p w14:paraId="5427892F" w14:textId="77777777" w:rsidR="00A20763" w:rsidRPr="00A20763" w:rsidRDefault="00A20763" w:rsidP="00A20763">
            <w:pPr>
              <w:spacing w:after="0" w:line="240" w:lineRule="auto"/>
              <w:contextualSpacing/>
              <w:jc w:val="both"/>
              <w:rPr>
                <w:rFonts w:ascii="Arial Narrow" w:hAnsi="Arial Narrow"/>
                <w:i/>
                <w:sz w:val="20"/>
              </w:rPr>
            </w:pPr>
            <w:r w:rsidRPr="00A20763">
              <w:rPr>
                <w:rFonts w:ascii="Arial Narrow" w:hAnsi="Arial Narrow"/>
                <w:b/>
                <w:i/>
                <w:sz w:val="20"/>
              </w:rPr>
              <w:t>Nota 4:</w:t>
            </w:r>
            <w:r w:rsidRPr="00A20763">
              <w:rPr>
                <w:rFonts w:ascii="Arial Narrow" w:hAnsi="Arial Narrow"/>
                <w:i/>
                <w:sz w:val="20"/>
              </w:rPr>
              <w:t xml:space="preserve"> Para efectuar el pago de las facturas, el contratista debe tener en cuenta si está obligado a presentar factura electrónica, tal y como lo establece la Resolución No 00042 de 2020 expedida por la DIAN y dar cumplimiento. De lo contrario debe radicar la original en la entidad contratante.</w:t>
            </w:r>
          </w:p>
          <w:p w14:paraId="0BC6B30F" w14:textId="77777777" w:rsidR="00A20763" w:rsidRPr="00A20763" w:rsidRDefault="00A20763" w:rsidP="00A20763">
            <w:pPr>
              <w:spacing w:after="0" w:line="240" w:lineRule="auto"/>
              <w:contextualSpacing/>
              <w:jc w:val="both"/>
              <w:rPr>
                <w:rFonts w:ascii="Arial Narrow" w:hAnsi="Arial Narrow"/>
                <w:i/>
                <w:sz w:val="20"/>
              </w:rPr>
            </w:pPr>
          </w:p>
          <w:p w14:paraId="60CFF7E6" w14:textId="77777777" w:rsidR="00A20763" w:rsidRPr="00A20763" w:rsidRDefault="00A20763" w:rsidP="00A20763">
            <w:pPr>
              <w:spacing w:after="0" w:line="240" w:lineRule="auto"/>
              <w:contextualSpacing/>
              <w:jc w:val="both"/>
              <w:rPr>
                <w:rFonts w:ascii="Arial Narrow" w:hAnsi="Arial Narrow"/>
                <w:i/>
                <w:sz w:val="20"/>
              </w:rPr>
            </w:pPr>
            <w:r w:rsidRPr="00A20763">
              <w:rPr>
                <w:rFonts w:ascii="Arial Narrow" w:hAnsi="Arial Narrow"/>
                <w:b/>
                <w:i/>
                <w:sz w:val="20"/>
              </w:rPr>
              <w:t>Nota 5:</w:t>
            </w:r>
            <w:r w:rsidRPr="00A20763">
              <w:rPr>
                <w:rFonts w:ascii="Arial Narrow" w:hAnsi="Arial Narrow"/>
                <w:i/>
                <w:sz w:val="20"/>
              </w:rPr>
              <w:t xml:space="preserve"> Así, la facturación sea electrónica o no el contratista, debe comprometerse a adjuntar la documentación del cobro de la obligación dineraria (Factura / Informe de Gestión / Acta de satisfacción Pago de seguridad social), en la plataforma del SECOP II, en caso de no ser adicionada, la entidad no responderá por las posibles demoras en el trámite.</w:t>
            </w:r>
          </w:p>
          <w:p w14:paraId="4A87CC44" w14:textId="77777777" w:rsidR="00A20763" w:rsidRDefault="00A20763" w:rsidP="001B30B2">
            <w:pPr>
              <w:spacing w:after="0" w:line="240" w:lineRule="auto"/>
              <w:contextualSpacing/>
              <w:jc w:val="both"/>
              <w:rPr>
                <w:rFonts w:ascii="Arial Narrow" w:eastAsia="Arial Narrow" w:hAnsi="Arial Narrow" w:cs="Arial Narrow"/>
                <w:color w:val="000000" w:themeColor="text1"/>
              </w:rPr>
            </w:pPr>
          </w:p>
          <w:p w14:paraId="0A4FB313" w14:textId="77EAA4AC" w:rsidR="00E22EAB" w:rsidRPr="00F32AFB" w:rsidRDefault="00E22EAB" w:rsidP="001B30B2">
            <w:pPr>
              <w:spacing w:after="0" w:line="240" w:lineRule="auto"/>
              <w:contextualSpacing/>
              <w:jc w:val="both"/>
              <w:rPr>
                <w:rFonts w:ascii="Arial Narrow" w:eastAsia="Arial Narrow" w:hAnsi="Arial Narrow" w:cs="Arial Narrow"/>
                <w:color w:val="000000" w:themeColor="text1"/>
              </w:rPr>
            </w:pPr>
          </w:p>
        </w:tc>
      </w:tr>
      <w:tr w:rsidR="0025195B" w:rsidRPr="00E54FB3" w14:paraId="0940253F" w14:textId="77777777" w:rsidTr="00F32AFB">
        <w:trPr>
          <w:trHeight w:val="586"/>
          <w:jc w:val="center"/>
        </w:trPr>
        <w:tc>
          <w:tcPr>
            <w:tcW w:w="2317" w:type="dxa"/>
            <w:vAlign w:val="center"/>
          </w:tcPr>
          <w:p w14:paraId="398ED592" w14:textId="77777777" w:rsidR="00EF002D" w:rsidRPr="00E54FB3" w:rsidRDefault="00EF002D" w:rsidP="00EA1DCD">
            <w:pPr>
              <w:spacing w:after="0" w:line="240" w:lineRule="auto"/>
              <w:rPr>
                <w:rFonts w:ascii="Arial Narrow" w:eastAsia="Arial Narrow" w:hAnsi="Arial Narrow" w:cs="Arial Narrow"/>
                <w:color w:val="000000" w:themeColor="text1"/>
              </w:rPr>
            </w:pPr>
            <w:r w:rsidRPr="00E54FB3">
              <w:rPr>
                <w:rFonts w:ascii="Arial Narrow" w:eastAsia="Arial Narrow" w:hAnsi="Arial Narrow" w:cs="Arial Narrow"/>
                <w:b/>
                <w:color w:val="000000" w:themeColor="text1"/>
              </w:rPr>
              <w:lastRenderedPageBreak/>
              <w:t>MODO DE SEGUIMIENTO O CONTROL</w:t>
            </w:r>
          </w:p>
        </w:tc>
        <w:tc>
          <w:tcPr>
            <w:tcW w:w="3544" w:type="dxa"/>
            <w:gridSpan w:val="4"/>
            <w:vAlign w:val="center"/>
          </w:tcPr>
          <w:p w14:paraId="37A401A7" w14:textId="77777777" w:rsidR="00EF002D" w:rsidRPr="00E54FB3" w:rsidRDefault="00EF002D" w:rsidP="00EA1DCD">
            <w:pPr>
              <w:spacing w:after="0" w:line="240" w:lineRule="auto"/>
              <w:jc w:val="both"/>
              <w:rPr>
                <w:rFonts w:ascii="Arial Narrow" w:eastAsia="Arial Narrow" w:hAnsi="Arial Narrow" w:cs="Arial Narrow"/>
                <w:color w:val="000000" w:themeColor="text1"/>
              </w:rPr>
            </w:pPr>
            <w:r w:rsidRPr="00E54FB3">
              <w:rPr>
                <w:rFonts w:ascii="Arial Narrow" w:eastAsia="Arial Narrow" w:hAnsi="Arial Narrow" w:cs="Arial Narrow"/>
                <w:color w:val="000000" w:themeColor="text1"/>
              </w:rPr>
              <w:t>INTERVENTORÍA</w:t>
            </w:r>
          </w:p>
        </w:tc>
        <w:tc>
          <w:tcPr>
            <w:tcW w:w="567" w:type="dxa"/>
            <w:vAlign w:val="center"/>
          </w:tcPr>
          <w:p w14:paraId="29E045AD" w14:textId="6A95DC1D" w:rsidR="00EF002D" w:rsidRPr="00E54FB3" w:rsidRDefault="00EF002D" w:rsidP="00EA1DCD">
            <w:pPr>
              <w:spacing w:after="0" w:line="240" w:lineRule="auto"/>
              <w:jc w:val="center"/>
              <w:rPr>
                <w:rFonts w:ascii="Arial Narrow" w:eastAsia="Arial Narrow" w:hAnsi="Arial Narrow" w:cs="Arial Narrow"/>
                <w:b/>
                <w:bCs/>
                <w:color w:val="000000" w:themeColor="text1"/>
              </w:rPr>
            </w:pPr>
          </w:p>
        </w:tc>
        <w:tc>
          <w:tcPr>
            <w:tcW w:w="2210" w:type="dxa"/>
            <w:gridSpan w:val="4"/>
            <w:vAlign w:val="center"/>
          </w:tcPr>
          <w:p w14:paraId="1BDDC7CE" w14:textId="77777777" w:rsidR="00EF002D" w:rsidRPr="00E54FB3" w:rsidRDefault="00EF002D" w:rsidP="00EA1DCD">
            <w:pPr>
              <w:spacing w:after="0" w:line="240" w:lineRule="auto"/>
              <w:jc w:val="both"/>
              <w:rPr>
                <w:rFonts w:ascii="Arial Narrow" w:eastAsia="Arial Narrow" w:hAnsi="Arial Narrow" w:cs="Arial Narrow"/>
                <w:color w:val="000000" w:themeColor="text1"/>
              </w:rPr>
            </w:pPr>
            <w:r w:rsidRPr="00E54FB3">
              <w:rPr>
                <w:rFonts w:ascii="Arial Narrow" w:eastAsia="Arial Narrow" w:hAnsi="Arial Narrow" w:cs="Arial Narrow"/>
                <w:color w:val="000000" w:themeColor="text1"/>
              </w:rPr>
              <w:t>SUPERVISIÓN</w:t>
            </w:r>
          </w:p>
        </w:tc>
        <w:tc>
          <w:tcPr>
            <w:tcW w:w="1412" w:type="dxa"/>
            <w:gridSpan w:val="2"/>
            <w:vAlign w:val="center"/>
          </w:tcPr>
          <w:p w14:paraId="2646E807" w14:textId="3C06C3E4" w:rsidR="00EF002D" w:rsidRPr="003D274D" w:rsidRDefault="000D5F6A" w:rsidP="00EA1DCD">
            <w:pPr>
              <w:spacing w:after="0" w:line="240" w:lineRule="auto"/>
              <w:jc w:val="center"/>
              <w:rPr>
                <w:rFonts w:ascii="Arial Narrow" w:eastAsia="Arial Narrow" w:hAnsi="Arial Narrow" w:cs="Arial Narrow"/>
                <w:b/>
                <w:color w:val="000000" w:themeColor="text1"/>
              </w:rPr>
            </w:pPr>
            <w:r>
              <w:rPr>
                <w:rFonts w:ascii="Arial Narrow" w:eastAsia="Arial Narrow" w:hAnsi="Arial Narrow" w:cs="Arial Narrow"/>
                <w:b/>
                <w:color w:val="000000" w:themeColor="text1"/>
              </w:rPr>
              <w:t>X</w:t>
            </w:r>
          </w:p>
        </w:tc>
      </w:tr>
      <w:tr w:rsidR="00BF6D26" w:rsidRPr="00E54FB3" w14:paraId="7306DB28" w14:textId="77777777" w:rsidTr="00F32AFB">
        <w:trPr>
          <w:trHeight w:val="122"/>
          <w:jc w:val="center"/>
        </w:trPr>
        <w:tc>
          <w:tcPr>
            <w:tcW w:w="10050" w:type="dxa"/>
            <w:gridSpan w:val="12"/>
            <w:tcBorders>
              <w:top w:val="single" w:sz="12" w:space="0" w:color="000000"/>
              <w:bottom w:val="single" w:sz="4" w:space="0" w:color="000000"/>
            </w:tcBorders>
            <w:vAlign w:val="center"/>
          </w:tcPr>
          <w:p w14:paraId="7CE1870C" w14:textId="77777777" w:rsidR="00EF002D" w:rsidRPr="00E54FB3" w:rsidRDefault="00EF002D" w:rsidP="00E22EAB">
            <w:pPr>
              <w:numPr>
                <w:ilvl w:val="0"/>
                <w:numId w:val="1"/>
              </w:numPr>
              <w:spacing w:after="0" w:line="240" w:lineRule="auto"/>
              <w:rPr>
                <w:rFonts w:ascii="Arial Narrow" w:hAnsi="Arial Narrow"/>
                <w:color w:val="000000" w:themeColor="text1"/>
              </w:rPr>
            </w:pPr>
            <w:r w:rsidRPr="00E54FB3">
              <w:rPr>
                <w:rFonts w:ascii="Arial Narrow" w:eastAsia="Arial Narrow" w:hAnsi="Arial Narrow" w:cs="Arial Narrow"/>
                <w:b/>
                <w:color w:val="000000" w:themeColor="text1"/>
              </w:rPr>
              <w:lastRenderedPageBreak/>
              <w:t>DESCRIPCION DE LA NECESIDAD</w:t>
            </w:r>
          </w:p>
        </w:tc>
      </w:tr>
      <w:tr w:rsidR="00246CA0" w:rsidRPr="00E54FB3" w14:paraId="33605711" w14:textId="77777777" w:rsidTr="000D03D4">
        <w:trPr>
          <w:trHeight w:val="385"/>
          <w:jc w:val="center"/>
        </w:trPr>
        <w:tc>
          <w:tcPr>
            <w:tcW w:w="10050" w:type="dxa"/>
            <w:gridSpan w:val="12"/>
            <w:tcBorders>
              <w:top w:val="single" w:sz="4" w:space="0" w:color="000000"/>
              <w:bottom w:val="single" w:sz="4" w:space="0" w:color="000000"/>
            </w:tcBorders>
            <w:vAlign w:val="center"/>
          </w:tcPr>
          <w:p w14:paraId="48F22276" w14:textId="22EEE472" w:rsidR="008035E2" w:rsidRPr="00B17A15" w:rsidRDefault="008035E2" w:rsidP="00A20763">
            <w:pPr>
              <w:autoSpaceDE w:val="0"/>
              <w:autoSpaceDN w:val="0"/>
              <w:adjustRightInd w:val="0"/>
              <w:spacing w:after="0" w:line="240" w:lineRule="auto"/>
              <w:jc w:val="both"/>
              <w:rPr>
                <w:rFonts w:ascii="Arial Narrow" w:hAnsi="Arial Narrow" w:cs="Arial"/>
              </w:rPr>
            </w:pPr>
            <w:r w:rsidRPr="00B17A15">
              <w:rPr>
                <w:rFonts w:ascii="Arial Narrow" w:hAnsi="Arial Narrow" w:cs="Arial"/>
              </w:rPr>
              <w:t>Con la Constitución Política de 1991 se cambió la figura del control previo, perceptivo y posterior por parte de los organismos de control, propiciando la figura del control interno como sistema implícito sustentado en el Autocontrol, sin embargo, la experiencia ha demostrado que esta práctica obedece a una cultura arraigada en principios morales y éticos de quienes manejan y deciden sobre la utilización de los recursos públicos.</w:t>
            </w:r>
          </w:p>
          <w:p w14:paraId="0C20D29A" w14:textId="77777777" w:rsidR="008035E2" w:rsidRPr="00B17A15" w:rsidRDefault="008035E2" w:rsidP="00A20763">
            <w:pPr>
              <w:autoSpaceDE w:val="0"/>
              <w:autoSpaceDN w:val="0"/>
              <w:adjustRightInd w:val="0"/>
              <w:spacing w:after="0" w:line="240" w:lineRule="auto"/>
              <w:jc w:val="both"/>
              <w:rPr>
                <w:rFonts w:ascii="Arial Narrow" w:hAnsi="Arial Narrow" w:cs="Arial"/>
              </w:rPr>
            </w:pPr>
            <w:r w:rsidRPr="00B17A15">
              <w:rPr>
                <w:rFonts w:ascii="Arial Narrow" w:hAnsi="Arial Narrow" w:cs="Arial"/>
              </w:rPr>
              <w:t xml:space="preserve"> </w:t>
            </w:r>
          </w:p>
          <w:p w14:paraId="623C073B" w14:textId="77777777" w:rsidR="008035E2" w:rsidRPr="00B17A15" w:rsidRDefault="008035E2" w:rsidP="00A20763">
            <w:pPr>
              <w:autoSpaceDE w:val="0"/>
              <w:autoSpaceDN w:val="0"/>
              <w:adjustRightInd w:val="0"/>
              <w:spacing w:after="0" w:line="240" w:lineRule="auto"/>
              <w:jc w:val="both"/>
              <w:rPr>
                <w:rFonts w:ascii="Arial Narrow" w:hAnsi="Arial Narrow" w:cs="Arial"/>
              </w:rPr>
            </w:pPr>
            <w:r w:rsidRPr="00B17A15">
              <w:rPr>
                <w:rFonts w:ascii="Arial Narrow" w:hAnsi="Arial Narrow" w:cs="Arial"/>
              </w:rPr>
              <w:t>De esa circunstancia nace el hecho, que para garantizar el cumplimiento del objeto contractual en términos de eficiencia, eficacia y economía se requiere ejercer un control permanente sobre el proceso contractual a través de un interventor o supervisor para cada contrato, que ejerza el control previo, perceptivo y posterior a todo el proceso, pero sin despojar de la responsabilidad que se le endilga a la Entidad.</w:t>
            </w:r>
          </w:p>
          <w:p w14:paraId="33EE3F7F" w14:textId="77777777" w:rsidR="008035E2" w:rsidRPr="00B17A15" w:rsidRDefault="008035E2" w:rsidP="00A20763">
            <w:pPr>
              <w:autoSpaceDE w:val="0"/>
              <w:autoSpaceDN w:val="0"/>
              <w:adjustRightInd w:val="0"/>
              <w:spacing w:after="0" w:line="240" w:lineRule="auto"/>
              <w:jc w:val="both"/>
              <w:rPr>
                <w:rFonts w:ascii="Arial Narrow" w:hAnsi="Arial Narrow" w:cs="Arial"/>
              </w:rPr>
            </w:pPr>
          </w:p>
          <w:p w14:paraId="5606B58A" w14:textId="77777777" w:rsidR="008035E2" w:rsidRPr="00B17A15" w:rsidRDefault="008035E2" w:rsidP="00A20763">
            <w:pPr>
              <w:autoSpaceDE w:val="0"/>
              <w:autoSpaceDN w:val="0"/>
              <w:adjustRightInd w:val="0"/>
              <w:spacing w:after="0" w:line="240" w:lineRule="auto"/>
              <w:jc w:val="both"/>
              <w:rPr>
                <w:rFonts w:ascii="Arial Narrow" w:hAnsi="Arial Narrow" w:cs="Arial"/>
                <w:i/>
                <w:iCs/>
              </w:rPr>
            </w:pPr>
            <w:r w:rsidRPr="00B17A15">
              <w:rPr>
                <w:rFonts w:ascii="Arial Narrow" w:hAnsi="Arial Narrow" w:cs="Arial"/>
              </w:rPr>
              <w:t>De igual forma la Constitución Política en el artículo 2 señala: “</w:t>
            </w:r>
            <w:r w:rsidRPr="00B17A15">
              <w:rPr>
                <w:rFonts w:ascii="Arial Narrow" w:hAnsi="Arial Narrow" w:cs="Arial"/>
                <w:i/>
                <w:iCs/>
              </w:rPr>
              <w:t>Son fines esenciales del Estado: servir a la comunidad, promover la prosperidad general y garantizar la efectividad de los principios, derechos y deberes consagrados en la Constitución, facilitar la participación ciudadana y comunitaria, asegurar la convivencia pacífica y la vigencia de un orden justo”.</w:t>
            </w:r>
          </w:p>
          <w:p w14:paraId="5A6F5722" w14:textId="77777777" w:rsidR="008035E2" w:rsidRPr="00B17A15" w:rsidRDefault="008035E2" w:rsidP="00A20763">
            <w:pPr>
              <w:autoSpaceDE w:val="0"/>
              <w:autoSpaceDN w:val="0"/>
              <w:adjustRightInd w:val="0"/>
              <w:spacing w:after="0" w:line="240" w:lineRule="auto"/>
              <w:jc w:val="both"/>
              <w:rPr>
                <w:rFonts w:ascii="Arial Narrow" w:hAnsi="Arial Narrow" w:cs="Arial"/>
              </w:rPr>
            </w:pPr>
          </w:p>
          <w:p w14:paraId="7C6E91AF" w14:textId="77777777" w:rsidR="008035E2" w:rsidRPr="00B17A15" w:rsidRDefault="008035E2" w:rsidP="00A20763">
            <w:pPr>
              <w:kinsoku w:val="0"/>
              <w:overflowPunct w:val="0"/>
              <w:spacing w:after="0" w:line="240" w:lineRule="auto"/>
              <w:jc w:val="both"/>
              <w:textAlignment w:val="baseline"/>
              <w:rPr>
                <w:rFonts w:ascii="Arial Narrow" w:hAnsi="Arial Narrow" w:cs="Arial"/>
                <w:lang w:val="es-ES" w:eastAsia="es-ES"/>
              </w:rPr>
            </w:pPr>
            <w:r w:rsidRPr="00B17A15">
              <w:rPr>
                <w:rFonts w:ascii="Arial Narrow" w:hAnsi="Arial Narrow" w:cs="Arial"/>
                <w:lang w:val="es-ES" w:eastAsia="es-ES"/>
              </w:rPr>
              <w:t>La Ley 80 de1993 en el artículo 3 señaló que, con la celebración de los contratos y la ejecución de los mismos, las entidades buscan el cumplimiento de los fines estatales, la continua y eficiente prestación de los servicios públicos y la efectividad de los derechos e intereses de los administrados que colaboran con ellas en la consecución de dichos fines.</w:t>
            </w:r>
          </w:p>
          <w:p w14:paraId="38D7DAB7" w14:textId="77777777" w:rsidR="008035E2" w:rsidRPr="00B17A15" w:rsidRDefault="008035E2" w:rsidP="00A20763">
            <w:pPr>
              <w:kinsoku w:val="0"/>
              <w:overflowPunct w:val="0"/>
              <w:spacing w:after="0" w:line="240" w:lineRule="auto"/>
              <w:jc w:val="both"/>
              <w:textAlignment w:val="baseline"/>
              <w:rPr>
                <w:rFonts w:ascii="Arial Narrow" w:hAnsi="Arial Narrow" w:cs="Arial"/>
                <w:lang w:val="es-ES" w:eastAsia="es-ES"/>
              </w:rPr>
            </w:pPr>
          </w:p>
          <w:p w14:paraId="4BEE66F0" w14:textId="77777777" w:rsidR="008035E2" w:rsidRPr="00B17A15" w:rsidRDefault="008035E2" w:rsidP="00A20763">
            <w:pPr>
              <w:kinsoku w:val="0"/>
              <w:overflowPunct w:val="0"/>
              <w:spacing w:after="0" w:line="240" w:lineRule="auto"/>
              <w:jc w:val="both"/>
              <w:textAlignment w:val="baseline"/>
              <w:rPr>
                <w:rFonts w:ascii="Arial Narrow" w:hAnsi="Arial Narrow" w:cs="Arial"/>
                <w:lang w:val="es-ES" w:eastAsia="es-ES"/>
              </w:rPr>
            </w:pPr>
            <w:r w:rsidRPr="00B17A15">
              <w:rPr>
                <w:rFonts w:ascii="Arial Narrow" w:hAnsi="Arial Narrow" w:cs="Arial"/>
                <w:lang w:val="es-ES" w:eastAsia="es-ES"/>
              </w:rPr>
              <w:t>Así mismo, el artículo 14 de la precitada ley dispuso que, para el cumplimiento de los fines de la contratación, las entidades estatales tendrán la dirección general y la responsabilidad de ejercer el control y vigilancia de la ejecución del contrato.</w:t>
            </w:r>
          </w:p>
          <w:p w14:paraId="13EFD178" w14:textId="77777777" w:rsidR="008035E2" w:rsidRPr="00B17A15" w:rsidRDefault="008035E2" w:rsidP="00A20763">
            <w:pPr>
              <w:kinsoku w:val="0"/>
              <w:overflowPunct w:val="0"/>
              <w:spacing w:after="0" w:line="240" w:lineRule="auto"/>
              <w:jc w:val="both"/>
              <w:textAlignment w:val="baseline"/>
              <w:rPr>
                <w:rFonts w:ascii="Arial Narrow" w:hAnsi="Arial Narrow" w:cs="Arial"/>
                <w:lang w:val="es-ES" w:eastAsia="es-ES"/>
              </w:rPr>
            </w:pPr>
          </w:p>
          <w:p w14:paraId="7243989F" w14:textId="77777777" w:rsidR="008035E2" w:rsidRPr="00B17A15" w:rsidRDefault="008035E2" w:rsidP="00A20763">
            <w:pPr>
              <w:kinsoku w:val="0"/>
              <w:overflowPunct w:val="0"/>
              <w:spacing w:after="0" w:line="240" w:lineRule="auto"/>
              <w:jc w:val="both"/>
              <w:textAlignment w:val="baseline"/>
              <w:rPr>
                <w:rFonts w:ascii="Arial Narrow" w:hAnsi="Arial Narrow" w:cs="Arial"/>
                <w:lang w:val="es-ES" w:eastAsia="es-ES"/>
              </w:rPr>
            </w:pPr>
            <w:r w:rsidRPr="00B17A15">
              <w:rPr>
                <w:rFonts w:ascii="Arial Narrow" w:hAnsi="Arial Narrow" w:cs="Arial"/>
                <w:lang w:val="es-ES" w:eastAsia="es-ES"/>
              </w:rPr>
              <w:t>Igualmente, el artículo 26 ibídem, estableció que, en virtud del principio de responsabilidad, los servidores públicos están obligados a buscar el cumplimiento de los fines de la contratación, a vigilar la correcta ejecución del objeto contratado y a proteger los derechos de la entidad, del contratista y de los terceros que puedan verse afectados por la ejecución del contrato.</w:t>
            </w:r>
          </w:p>
          <w:p w14:paraId="2642F629" w14:textId="77777777" w:rsidR="008035E2" w:rsidRPr="00B17A15" w:rsidRDefault="008035E2" w:rsidP="00A20763">
            <w:pPr>
              <w:kinsoku w:val="0"/>
              <w:overflowPunct w:val="0"/>
              <w:spacing w:after="0" w:line="240" w:lineRule="auto"/>
              <w:jc w:val="both"/>
              <w:textAlignment w:val="baseline"/>
              <w:rPr>
                <w:rFonts w:ascii="Arial Narrow" w:hAnsi="Arial Narrow" w:cs="Arial"/>
                <w:lang w:val="es-ES" w:eastAsia="es-ES"/>
              </w:rPr>
            </w:pPr>
          </w:p>
          <w:p w14:paraId="71EA5A09" w14:textId="77777777" w:rsidR="008035E2" w:rsidRPr="00B17A15" w:rsidRDefault="008035E2" w:rsidP="00A20763">
            <w:pPr>
              <w:kinsoku w:val="0"/>
              <w:overflowPunct w:val="0"/>
              <w:spacing w:after="0" w:line="240" w:lineRule="auto"/>
              <w:jc w:val="both"/>
              <w:textAlignment w:val="baseline"/>
              <w:rPr>
                <w:rFonts w:ascii="Arial Narrow" w:hAnsi="Arial Narrow" w:cs="Arial"/>
                <w:lang w:val="es-ES" w:eastAsia="es-ES"/>
              </w:rPr>
            </w:pPr>
            <w:r w:rsidRPr="00B17A15">
              <w:rPr>
                <w:rFonts w:ascii="Arial Narrow" w:hAnsi="Arial Narrow" w:cs="Arial"/>
                <w:lang w:val="es-ES" w:eastAsia="es-ES"/>
              </w:rPr>
              <w:t xml:space="preserve">A su vez, la Ley 1474 de 2011 </w:t>
            </w:r>
            <w:r w:rsidRPr="00B17A15">
              <w:rPr>
                <w:rFonts w:ascii="Arial Narrow" w:hAnsi="Arial Narrow" w:cs="Arial"/>
                <w:i/>
                <w:iCs/>
                <w:lang w:val="es-ES" w:eastAsia="es-ES"/>
              </w:rPr>
              <w:t>"Por la cual se dictan normas orientadas a fortalecer los mecanismos de prevención, investigación y sanción de actos de corrupción y la efectividad del control de la gestión pública"</w:t>
            </w:r>
            <w:r w:rsidRPr="00B17A15">
              <w:rPr>
                <w:rFonts w:ascii="Arial Narrow" w:hAnsi="Arial Narrow" w:cs="Arial"/>
                <w:lang w:val="es-ES" w:eastAsia="es-ES"/>
              </w:rPr>
              <w:t xml:space="preserve"> en el artículo 83 dispuso que las entidades públicas están obligadas a vigilar permanentemente la correcta ejecución del objeto contratado a través de un supervisor o un interventor, según corresponda, con el fin de proteger la moralidad administrativa, prevenir la ocurrencia de actos de corrupción y de tutelar la transparencia de la actividad contractual.</w:t>
            </w:r>
          </w:p>
          <w:p w14:paraId="468CEEA0" w14:textId="77777777" w:rsidR="008035E2" w:rsidRPr="00B17A15" w:rsidRDefault="008035E2" w:rsidP="00A20763">
            <w:pPr>
              <w:kinsoku w:val="0"/>
              <w:overflowPunct w:val="0"/>
              <w:spacing w:after="0" w:line="240" w:lineRule="auto"/>
              <w:jc w:val="both"/>
              <w:textAlignment w:val="baseline"/>
              <w:rPr>
                <w:rFonts w:ascii="Arial Narrow" w:hAnsi="Arial Narrow" w:cs="Arial"/>
                <w:lang w:val="es-ES" w:eastAsia="es-ES"/>
              </w:rPr>
            </w:pPr>
          </w:p>
          <w:p w14:paraId="27AB4492" w14:textId="77777777" w:rsidR="008035E2" w:rsidRDefault="008035E2" w:rsidP="00A20763">
            <w:pPr>
              <w:kinsoku w:val="0"/>
              <w:overflowPunct w:val="0"/>
              <w:spacing w:after="0" w:line="240" w:lineRule="auto"/>
              <w:jc w:val="both"/>
              <w:textAlignment w:val="baseline"/>
              <w:rPr>
                <w:rFonts w:ascii="Arial Narrow" w:hAnsi="Arial Narrow" w:cs="Arial"/>
                <w:lang w:val="es-ES" w:eastAsia="es-ES"/>
              </w:rPr>
            </w:pPr>
            <w:r w:rsidRPr="00B17A15">
              <w:rPr>
                <w:rFonts w:ascii="Arial Narrow" w:hAnsi="Arial Narrow" w:cs="Arial"/>
                <w:lang w:val="es-ES" w:eastAsia="es-ES"/>
              </w:rPr>
              <w:t>Precisó que la interventoría consistirá en el seguimiento técnico que sobre el cumplimiento del contrato realice una persona natural o jurídica contratada para tal fin por la Entidad Estatal, cuando el seguimiento del contrato suponga conocimiento especializado en la materia, o cuando la complejidad o la extensión del mismo lo justifiquen. No obstante, lo anterior, cuando la entidad lo encuentre justificado y acorde a la naturaleza del contrato principal, podrá contratar el seguimiento administrativo, técnico, financiero, contable, jurídico mediante la modalidad de Concurso de Méritos que permita la elección del oferente mejor calificado para que ejecute el correspondiente Contrato de Interventoría.</w:t>
            </w:r>
          </w:p>
          <w:p w14:paraId="350DDD2E" w14:textId="77777777" w:rsidR="00E22EAB" w:rsidRDefault="00E22EAB" w:rsidP="00A20763">
            <w:pPr>
              <w:kinsoku w:val="0"/>
              <w:overflowPunct w:val="0"/>
              <w:spacing w:after="0" w:line="240" w:lineRule="auto"/>
              <w:jc w:val="both"/>
              <w:textAlignment w:val="baseline"/>
              <w:rPr>
                <w:rFonts w:ascii="Arial Narrow" w:hAnsi="Arial Narrow" w:cs="Arial"/>
                <w:lang w:val="es-ES" w:eastAsia="es-ES"/>
              </w:rPr>
            </w:pPr>
          </w:p>
          <w:p w14:paraId="27A4515A" w14:textId="77777777" w:rsidR="00E22EAB" w:rsidRPr="000F3D3D" w:rsidRDefault="00E22EAB" w:rsidP="00E22EAB">
            <w:pPr>
              <w:kinsoku w:val="0"/>
              <w:overflowPunct w:val="0"/>
              <w:spacing w:after="0" w:line="240" w:lineRule="auto"/>
              <w:jc w:val="both"/>
              <w:textAlignment w:val="baseline"/>
              <w:rPr>
                <w:rFonts w:ascii="Arial Narrow" w:hAnsi="Arial Narrow" w:cs="Arial"/>
                <w:i/>
                <w:iCs/>
                <w:lang w:val="es-ES" w:eastAsia="es-ES"/>
              </w:rPr>
            </w:pPr>
            <w:r w:rsidRPr="000F3D3D">
              <w:rPr>
                <w:rFonts w:ascii="Arial Narrow" w:hAnsi="Arial Narrow" w:cs="Arial"/>
                <w:lang w:val="es-ES" w:eastAsia="es-ES"/>
              </w:rPr>
              <w:t>Así mismo, el artículo 84 ibídem, señala que: “</w:t>
            </w:r>
            <w:r w:rsidRPr="000F3D3D">
              <w:rPr>
                <w:rFonts w:ascii="Arial Narrow" w:hAnsi="Arial Narrow" w:cs="Arial"/>
                <w:i/>
                <w:iCs/>
                <w:lang w:val="es-ES" w:eastAsia="es-ES"/>
              </w:rPr>
              <w:t>la supervisión e interventoría contractual implica el seguimiento al ejercicio del cumplimiento obligacional por la entidad contratante sobre las obligaciones a cargo del contratista”.</w:t>
            </w:r>
          </w:p>
          <w:p w14:paraId="65D1B30C" w14:textId="77777777" w:rsidR="00E22EAB" w:rsidRPr="000F3D3D" w:rsidRDefault="00E22EAB" w:rsidP="00E22EAB">
            <w:pPr>
              <w:kinsoku w:val="0"/>
              <w:overflowPunct w:val="0"/>
              <w:spacing w:after="0" w:line="240" w:lineRule="auto"/>
              <w:jc w:val="both"/>
              <w:textAlignment w:val="baseline"/>
              <w:rPr>
                <w:rFonts w:ascii="Arial Narrow" w:hAnsi="Arial Narrow" w:cs="Arial"/>
                <w:lang w:val="es-ES" w:eastAsia="es-ES"/>
              </w:rPr>
            </w:pPr>
          </w:p>
          <w:p w14:paraId="38CECCE5" w14:textId="77777777" w:rsidR="00E22EAB" w:rsidRPr="000F3D3D" w:rsidRDefault="00E22EAB" w:rsidP="00E22EAB">
            <w:pPr>
              <w:kinsoku w:val="0"/>
              <w:overflowPunct w:val="0"/>
              <w:spacing w:after="0" w:line="240" w:lineRule="auto"/>
              <w:jc w:val="both"/>
              <w:textAlignment w:val="baseline"/>
              <w:rPr>
                <w:rFonts w:ascii="Arial Narrow" w:hAnsi="Arial Narrow" w:cs="Arial"/>
                <w:lang w:val="es-ES" w:eastAsia="es-ES"/>
              </w:rPr>
            </w:pPr>
            <w:r w:rsidRPr="000F3D3D">
              <w:rPr>
                <w:rFonts w:ascii="Arial Narrow" w:hAnsi="Arial Narrow" w:cs="Arial"/>
                <w:lang w:val="es-ES" w:eastAsia="es-ES"/>
              </w:rPr>
              <w:t>Además, asignó a los interventores y supervisores facultades para solicitar informes, aclaraciones y explicaciones sobre el desarrollo de la ejecución contractual, y serán responsables por mantener informada a la entidad contratante de los hechos o circunstancias que puedan constituir actos de corrupción tipificados como conductas punibles, o que puedan poner o pongan en riesgo el cumplimiento del contrato, o cuando tal incumplimiento se presente.</w:t>
            </w:r>
          </w:p>
          <w:p w14:paraId="6FA94B2B" w14:textId="77777777" w:rsidR="008035E2" w:rsidRPr="00B17A15" w:rsidRDefault="008035E2" w:rsidP="00A20763">
            <w:pPr>
              <w:kinsoku w:val="0"/>
              <w:overflowPunct w:val="0"/>
              <w:spacing w:before="199" w:line="240" w:lineRule="auto"/>
              <w:jc w:val="both"/>
              <w:textAlignment w:val="baseline"/>
              <w:rPr>
                <w:rFonts w:ascii="Arial Narrow" w:hAnsi="Arial Narrow" w:cs="Arial"/>
                <w:lang w:val="es-ES" w:eastAsia="es-ES"/>
              </w:rPr>
            </w:pPr>
            <w:r w:rsidRPr="00B17A15">
              <w:rPr>
                <w:rFonts w:ascii="Arial Narrow" w:hAnsi="Arial Narrow" w:cs="Arial"/>
                <w:lang w:val="es-ES" w:eastAsia="es-ES"/>
              </w:rPr>
              <w:lastRenderedPageBreak/>
              <w:t xml:space="preserve">Que de acuerdo con lo establecido en el artículo 38 del Decreto 414 de 2013 </w:t>
            </w:r>
            <w:r w:rsidRPr="00B17A15">
              <w:rPr>
                <w:rFonts w:ascii="Arial Narrow" w:hAnsi="Arial Narrow" w:cs="Arial"/>
                <w:i/>
                <w:iCs/>
                <w:lang w:val="es-ES" w:eastAsia="es-ES"/>
              </w:rPr>
              <w:t>“Por el cual se reglamenta el Sistema de Monitoreo, Seguimiento, Control y Evaluación (SMSCE) del Sistema General de Regalías (SGR) y se dictan otras disposiciones</w:t>
            </w:r>
            <w:r w:rsidRPr="00B17A15">
              <w:rPr>
                <w:rFonts w:ascii="Arial Narrow" w:hAnsi="Arial Narrow" w:cs="Arial"/>
                <w:lang w:val="es-ES" w:eastAsia="es-ES"/>
              </w:rPr>
              <w:t>” concordante con el principio de programación integral señalado en el artículo 64 de la Ley 1530 de 2012, la interventoría hace parte de los componentes del proyecto.</w:t>
            </w:r>
          </w:p>
          <w:p w14:paraId="2C86D8DD" w14:textId="1EAE27B5" w:rsidR="00B57056" w:rsidRDefault="008035E2" w:rsidP="00A20763">
            <w:pPr>
              <w:autoSpaceDE w:val="0"/>
              <w:autoSpaceDN w:val="0"/>
              <w:adjustRightInd w:val="0"/>
              <w:spacing w:after="0" w:line="240" w:lineRule="auto"/>
              <w:jc w:val="both"/>
              <w:rPr>
                <w:rFonts w:ascii="Arial Narrow" w:hAnsi="Arial Narrow"/>
                <w:color w:val="000000" w:themeColor="text1"/>
              </w:rPr>
            </w:pPr>
            <w:r w:rsidRPr="00B17A15">
              <w:rPr>
                <w:rFonts w:ascii="Arial Narrow" w:hAnsi="Arial Narrow"/>
                <w:color w:val="000000" w:themeColor="text1"/>
              </w:rPr>
              <w:t>Que el artículo 37 de la Ley 2056 de 2020, respecto de la ejecución de los proyectos de inversión financiados con cargo al sistema de regalías serán ejecutados por quien designe las entidades u órganos de que tratan los artículos 35 y 36 de la Ley en mención. Así mismo, la entidad ejecutora estará a cargo de la contratación de la Interventoría, de conformidad con lo previsto en el marco normativo</w:t>
            </w:r>
            <w:r w:rsidR="00C81C2B" w:rsidRPr="00B17A15">
              <w:rPr>
                <w:rFonts w:ascii="Arial Narrow" w:hAnsi="Arial Narrow"/>
                <w:color w:val="000000" w:themeColor="text1"/>
              </w:rPr>
              <w:t>.</w:t>
            </w:r>
          </w:p>
          <w:p w14:paraId="556500C6" w14:textId="77777777" w:rsidR="001D1CE9" w:rsidRDefault="001D1CE9" w:rsidP="00A20763">
            <w:pPr>
              <w:autoSpaceDE w:val="0"/>
              <w:autoSpaceDN w:val="0"/>
              <w:adjustRightInd w:val="0"/>
              <w:spacing w:after="0" w:line="240" w:lineRule="auto"/>
              <w:jc w:val="both"/>
              <w:rPr>
                <w:rFonts w:ascii="Arial Narrow" w:hAnsi="Arial Narrow"/>
                <w:color w:val="000000" w:themeColor="text1"/>
              </w:rPr>
            </w:pPr>
          </w:p>
          <w:p w14:paraId="77347DAF" w14:textId="2463177F" w:rsidR="001D1CE9" w:rsidRPr="000D74EE" w:rsidRDefault="001D1CE9" w:rsidP="001D1CE9">
            <w:pPr>
              <w:spacing w:line="240" w:lineRule="auto"/>
              <w:jc w:val="both"/>
              <w:rPr>
                <w:rFonts w:ascii="Arial Narrow" w:hAnsi="Arial Narrow"/>
                <w:color w:val="000000" w:themeColor="text1"/>
              </w:rPr>
            </w:pPr>
            <w:r w:rsidRPr="000D74EE">
              <w:rPr>
                <w:rFonts w:ascii="Arial Narrow" w:hAnsi="Arial Narrow"/>
                <w:color w:val="000000" w:themeColor="text1"/>
              </w:rPr>
              <w:t xml:space="preserve">Que el INDERHUILA </w:t>
            </w:r>
            <w:r w:rsidRPr="00E22EAB">
              <w:rPr>
                <w:rFonts w:ascii="Arial Narrow" w:hAnsi="Arial Narrow"/>
                <w:color w:val="000000" w:themeColor="text1"/>
              </w:rPr>
              <w:t xml:space="preserve">mejorando las zonas de recreación, para que los niños, jóvenes y los adultos puedan llevar a cabo las actividades recreativas y deportivas en un ambiente agradable, seguro y adecuado, se planteó la construcción de </w:t>
            </w:r>
            <w:r w:rsidR="00D24F26" w:rsidRPr="00E22EAB">
              <w:rPr>
                <w:rFonts w:ascii="Arial Narrow" w:hAnsi="Arial Narrow"/>
                <w:b/>
                <w:bCs/>
                <w:color w:val="000000" w:themeColor="text1"/>
              </w:rPr>
              <w:t>DOS</w:t>
            </w:r>
            <w:r w:rsidRPr="00E22EAB">
              <w:rPr>
                <w:rFonts w:ascii="Arial Narrow" w:hAnsi="Arial Narrow"/>
                <w:b/>
                <w:bCs/>
                <w:color w:val="000000" w:themeColor="text1"/>
              </w:rPr>
              <w:t xml:space="preserve"> PARQUES INFANTILES,</w:t>
            </w:r>
            <w:r w:rsidRPr="00E22EAB">
              <w:rPr>
                <w:rFonts w:ascii="Arial Narrow" w:hAnsi="Arial Narrow"/>
                <w:color w:val="000000" w:themeColor="text1"/>
              </w:rPr>
              <w:t xml:space="preserve"> que permita a todos los habitantes de cada uno de los</w:t>
            </w:r>
            <w:r w:rsidR="00E22EAB">
              <w:rPr>
                <w:rFonts w:ascii="Arial Narrow" w:hAnsi="Arial Narrow"/>
                <w:color w:val="000000" w:themeColor="text1"/>
              </w:rPr>
              <w:t xml:space="preserve"> resguardos indígenas de los</w:t>
            </w:r>
            <w:r w:rsidRPr="00E22EAB">
              <w:rPr>
                <w:rFonts w:ascii="Arial Narrow" w:hAnsi="Arial Narrow"/>
                <w:color w:val="000000" w:themeColor="text1"/>
              </w:rPr>
              <w:t xml:space="preserve"> municipios donde se pretende desarrollar el proyecto, adelantar actividades recreativas y deportivas para satisfacer las necesidades de recreación y deporte de la población, así como facilitar un  buen</w:t>
            </w:r>
            <w:r w:rsidRPr="000D74EE">
              <w:rPr>
                <w:rFonts w:ascii="Arial Narrow" w:hAnsi="Arial Narrow"/>
                <w:color w:val="000000" w:themeColor="text1"/>
              </w:rPr>
              <w:t xml:space="preserve"> espacio deportivo para la comunidad, generando  la posibilidad de  implementar la inclusión de personas con movilidad reducida y que estas  se motiven a realizar prácticas de tipo recreativo, social y cultural en miras a mejorar la salud física y mental de todos y cada uno de los ciudadanos para que de esta manera se reduzcan los riesgos del sedentarismo, tan común hoy en día.  </w:t>
            </w:r>
          </w:p>
          <w:p w14:paraId="212637B8" w14:textId="08892E85" w:rsidR="004A14C8" w:rsidRDefault="004A14C8" w:rsidP="00A20763">
            <w:pPr>
              <w:spacing w:line="240" w:lineRule="auto"/>
              <w:jc w:val="both"/>
              <w:rPr>
                <w:rFonts w:ascii="Arial Narrow" w:eastAsia="Arial Narrow" w:hAnsi="Arial Narrow" w:cs="Arial Narrow"/>
                <w:color w:val="000000" w:themeColor="text1"/>
              </w:rPr>
            </w:pPr>
            <w:r w:rsidRPr="00B17A15">
              <w:rPr>
                <w:rFonts w:ascii="Arial Narrow" w:eastAsia="Arial Narrow" w:hAnsi="Arial Narrow" w:cs="Arial Narrow"/>
                <w:color w:val="000000" w:themeColor="text1"/>
              </w:rPr>
              <w:t>Una de las problemáticas existente es la ausencia de escenarios y/o polideportivos bajo techo, que debido a las  condiciones físicas de cada lugar no se pueden aprovechar en horarios nocturnos y en tiempos de lluvia; el  proyecto que pretende abarcar el plan de  desarrollo HUILA CRECE 2020-2023 es poner en marcha aquellos escenarios que marcan la pauta en municipios  que requieren de intervenciones  para poder garantizar la práctica deportivas de disciplinas como  futbol de salón, voleibol y baloncesto escenarios deportivos que a su vez generen un bienestar mayor  a la comunidad</w:t>
            </w:r>
            <w:r w:rsidR="00E22EAB">
              <w:rPr>
                <w:rFonts w:ascii="Arial Narrow" w:eastAsia="Arial Narrow" w:hAnsi="Arial Narrow" w:cs="Arial Narrow"/>
                <w:color w:val="000000" w:themeColor="text1"/>
              </w:rPr>
              <w:t xml:space="preserve"> </w:t>
            </w:r>
            <w:proofErr w:type="spellStart"/>
            <w:r w:rsidR="00E22EAB">
              <w:rPr>
                <w:rFonts w:ascii="Arial Narrow" w:eastAsia="Arial Narrow" w:hAnsi="Arial Narrow" w:cs="Arial Narrow"/>
                <w:color w:val="000000" w:themeColor="text1"/>
              </w:rPr>
              <w:t>indigena</w:t>
            </w:r>
            <w:proofErr w:type="spellEnd"/>
            <w:r w:rsidRPr="00B17A15">
              <w:rPr>
                <w:rFonts w:ascii="Arial Narrow" w:eastAsia="Arial Narrow" w:hAnsi="Arial Narrow" w:cs="Arial Narrow"/>
                <w:color w:val="000000" w:themeColor="text1"/>
              </w:rPr>
              <w:t>.</w:t>
            </w:r>
          </w:p>
          <w:p w14:paraId="7F97CC15" w14:textId="4476F537" w:rsidR="001D1CE9" w:rsidRPr="00CA1AC3" w:rsidRDefault="00B430F2" w:rsidP="001D1CE9">
            <w:pPr>
              <w:spacing w:line="240" w:lineRule="auto"/>
              <w:jc w:val="both"/>
              <w:rPr>
                <w:rFonts w:ascii="Arial Narrow" w:hAnsi="Arial Narrow"/>
              </w:rPr>
            </w:pPr>
            <w:r w:rsidRPr="000D74EE">
              <w:rPr>
                <w:rFonts w:ascii="Arial Narrow" w:hAnsi="Arial Narrow"/>
                <w:color w:val="000000" w:themeColor="text1"/>
              </w:rPr>
              <w:t xml:space="preserve">Que mediante </w:t>
            </w:r>
            <w:r>
              <w:rPr>
                <w:rFonts w:ascii="Arial Narrow" w:hAnsi="Arial Narrow"/>
                <w:color w:val="000000" w:themeColor="text1"/>
              </w:rPr>
              <w:t>el seguimiento d</w:t>
            </w:r>
            <w:r w:rsidRPr="000D74EE">
              <w:rPr>
                <w:rFonts w:ascii="Arial Narrow" w:hAnsi="Arial Narrow"/>
                <w:color w:val="000000" w:themeColor="text1"/>
              </w:rPr>
              <w:t xml:space="preserve">el plan de desarrollo, </w:t>
            </w:r>
            <w:r w:rsidR="001D1CE9" w:rsidRPr="000D74EE">
              <w:rPr>
                <w:rFonts w:ascii="Arial Narrow" w:hAnsi="Arial Narrow"/>
                <w:color w:val="000000" w:themeColor="text1"/>
              </w:rPr>
              <w:t xml:space="preserve">se viabilizo mediante código </w:t>
            </w:r>
            <w:r w:rsidR="001D1CE9" w:rsidRPr="00CA1AC3">
              <w:rPr>
                <w:rFonts w:ascii="Arial Narrow" w:hAnsi="Arial Narrow"/>
                <w:b/>
                <w:bCs/>
                <w:i/>
                <w:iCs/>
                <w:color w:val="000000" w:themeColor="text1"/>
              </w:rPr>
              <w:t>B</w:t>
            </w:r>
            <w:r w:rsidR="001D1CE9" w:rsidRPr="00CA1AC3">
              <w:rPr>
                <w:rFonts w:ascii="Arial Narrow" w:hAnsi="Arial Narrow"/>
                <w:b/>
                <w:i/>
                <w:color w:val="000000" w:themeColor="text1"/>
              </w:rPr>
              <w:t>PIN No. 202300441013</w:t>
            </w:r>
            <w:r w:rsidR="008223F2" w:rsidRPr="00CA1AC3">
              <w:rPr>
                <w:rFonts w:ascii="Arial Narrow" w:hAnsi="Arial Narrow"/>
                <w:b/>
                <w:i/>
                <w:color w:val="000000" w:themeColor="text1"/>
              </w:rPr>
              <w:t>4</w:t>
            </w:r>
            <w:r w:rsidR="001D1CE9" w:rsidRPr="00CA1AC3">
              <w:rPr>
                <w:rFonts w:ascii="Arial Narrow" w:hAnsi="Arial Narrow"/>
                <w:color w:val="000000" w:themeColor="text1"/>
              </w:rPr>
              <w:t xml:space="preserve"> el proyecto denominado</w:t>
            </w:r>
            <w:r w:rsidR="008223F2" w:rsidRPr="00CA1AC3">
              <w:rPr>
                <w:rFonts w:ascii="Arial Narrow" w:hAnsi="Arial Narrow"/>
                <w:color w:val="000000" w:themeColor="text1"/>
              </w:rPr>
              <w:t xml:space="preserve"> </w:t>
            </w:r>
            <w:r w:rsidR="008223F2" w:rsidRPr="00CA1AC3">
              <w:rPr>
                <w:rFonts w:ascii="Arial Narrow" w:hAnsi="Arial Narrow"/>
                <w:b/>
                <w:i/>
                <w:color w:val="000000" w:themeColor="text1"/>
              </w:rPr>
              <w:t>“CONSTRUCCIÓN Y ADECUACIÓN PARQUES DE JUEGOS INFANTILES EN EL RESGUARDO INDIGENA YAKUAS EN EL MUNICIPIO DE PALESTINA</w:t>
            </w:r>
            <w:r w:rsidR="00F74881" w:rsidRPr="00CA1AC3">
              <w:rPr>
                <w:rFonts w:ascii="Arial Narrow" w:hAnsi="Arial Narrow"/>
                <w:b/>
                <w:i/>
                <w:color w:val="000000" w:themeColor="text1"/>
              </w:rPr>
              <w:t>, DEPARTAMENTO DEL HUILA</w:t>
            </w:r>
            <w:r w:rsidR="00CA1AC3" w:rsidRPr="00CA1AC3">
              <w:rPr>
                <w:rFonts w:ascii="Arial Narrow" w:hAnsi="Arial Narrow"/>
                <w:color w:val="000000" w:themeColor="text1"/>
              </w:rPr>
              <w:t>”</w:t>
            </w:r>
            <w:r w:rsidR="00F74881" w:rsidRPr="00CA1AC3">
              <w:rPr>
                <w:rFonts w:ascii="Arial Narrow" w:hAnsi="Arial Narrow"/>
                <w:color w:val="000000" w:themeColor="text1"/>
              </w:rPr>
              <w:t xml:space="preserve">; </w:t>
            </w:r>
            <w:r w:rsidR="00CA1AC3" w:rsidRPr="00CA1AC3">
              <w:rPr>
                <w:rFonts w:ascii="Arial Narrow" w:hAnsi="Arial Narrow"/>
                <w:color w:val="000000" w:themeColor="text1"/>
              </w:rPr>
              <w:t>y</w:t>
            </w:r>
            <w:r w:rsidR="00F74881" w:rsidRPr="00CA1AC3">
              <w:rPr>
                <w:rFonts w:ascii="Arial Narrow" w:hAnsi="Arial Narrow"/>
                <w:color w:val="000000" w:themeColor="text1"/>
              </w:rPr>
              <w:t xml:space="preserve"> código</w:t>
            </w:r>
            <w:r w:rsidR="001D1CE9" w:rsidRPr="00CA1AC3">
              <w:rPr>
                <w:rFonts w:ascii="Arial Narrow" w:eastAsia="Arial Narrow" w:hAnsi="Arial Narrow" w:cs="Arial Narrow"/>
                <w:b/>
                <w:bCs/>
              </w:rPr>
              <w:t xml:space="preserve"> </w:t>
            </w:r>
            <w:r w:rsidR="00F74881" w:rsidRPr="00CA1AC3">
              <w:rPr>
                <w:rFonts w:ascii="Arial Narrow" w:hAnsi="Arial Narrow"/>
                <w:b/>
                <w:bCs/>
                <w:i/>
                <w:iCs/>
                <w:color w:val="000000" w:themeColor="text1"/>
              </w:rPr>
              <w:t>BPIN No. 20230044101</w:t>
            </w:r>
            <w:r w:rsidR="008223F2" w:rsidRPr="00CA1AC3">
              <w:rPr>
                <w:rFonts w:ascii="Arial Narrow" w:hAnsi="Arial Narrow"/>
                <w:b/>
                <w:bCs/>
                <w:i/>
                <w:iCs/>
                <w:color w:val="000000" w:themeColor="text1"/>
              </w:rPr>
              <w:t>32</w:t>
            </w:r>
            <w:r w:rsidR="00F74881" w:rsidRPr="00CA1AC3">
              <w:rPr>
                <w:rFonts w:ascii="Arial Narrow" w:hAnsi="Arial Narrow"/>
                <w:color w:val="000000" w:themeColor="text1"/>
              </w:rPr>
              <w:t xml:space="preserve"> el proyecto denominado</w:t>
            </w:r>
            <w:r w:rsidR="002433F5" w:rsidRPr="00CA1AC3">
              <w:rPr>
                <w:rFonts w:ascii="Arial Narrow" w:hAnsi="Arial Narrow"/>
                <w:b/>
                <w:i/>
                <w:color w:val="000000" w:themeColor="text1"/>
              </w:rPr>
              <w:t xml:space="preserve"> “CONSTRUCCIÓN Y ADECUACIÓN PARQUES DE JUEGOS INFANTILES EN EL </w:t>
            </w:r>
            <w:r w:rsidRPr="00CA1AC3">
              <w:rPr>
                <w:rFonts w:ascii="Arial Narrow" w:hAnsi="Arial Narrow"/>
                <w:b/>
                <w:i/>
                <w:color w:val="000000" w:themeColor="text1"/>
              </w:rPr>
              <w:t>RESGUARDO INDIGENA YANACONA - RUMIYACO EN EL MUNICIPIO DE PITALITO, DEPARTAMENTO DEL HUILA</w:t>
            </w:r>
            <w:r w:rsidR="00CA1AC3" w:rsidRPr="00CA1AC3">
              <w:rPr>
                <w:rFonts w:ascii="Arial Narrow" w:hAnsi="Arial Narrow"/>
                <w:b/>
                <w:i/>
                <w:color w:val="000000" w:themeColor="text1"/>
              </w:rPr>
              <w:t>”</w:t>
            </w:r>
            <w:r w:rsidRPr="00CA1AC3">
              <w:rPr>
                <w:rFonts w:ascii="Arial Narrow" w:eastAsia="Arial Narrow" w:hAnsi="Arial Narrow" w:cs="Arial Narrow"/>
                <w:b/>
                <w:bCs/>
              </w:rPr>
              <w:t>;</w:t>
            </w:r>
            <w:r w:rsidR="001D1CE9" w:rsidRPr="000D74EE">
              <w:rPr>
                <w:rFonts w:ascii="Arial Narrow" w:hAnsi="Arial Narrow"/>
                <w:color w:val="000000" w:themeColor="text1"/>
              </w:rPr>
              <w:t xml:space="preserve"> </w:t>
            </w:r>
            <w:r w:rsidR="001D1CE9" w:rsidRPr="000D74EE">
              <w:rPr>
                <w:rFonts w:ascii="Arial Narrow" w:eastAsiaTheme="minorEastAsia" w:hAnsi="Arial Narrow" w:cs="Arial"/>
                <w:lang w:eastAsia="es-CO"/>
              </w:rPr>
              <w:t xml:space="preserve">en aras de fortalecer los escenarios de deporte, recreación, esparcimiento y aprovechamiento del tiempo libre de los habitantes de los </w:t>
            </w:r>
            <w:r w:rsidR="00CA1AC3">
              <w:rPr>
                <w:rFonts w:ascii="Arial Narrow" w:eastAsiaTheme="minorEastAsia" w:hAnsi="Arial Narrow" w:cs="Arial"/>
                <w:lang w:eastAsia="es-CO"/>
              </w:rPr>
              <w:t xml:space="preserve">resguardos indígenas de los </w:t>
            </w:r>
            <w:r w:rsidR="001D1CE9" w:rsidRPr="000D74EE">
              <w:rPr>
                <w:rFonts w:ascii="Arial Narrow" w:eastAsiaTheme="minorEastAsia" w:hAnsi="Arial Narrow" w:cs="Arial"/>
                <w:lang w:eastAsia="es-CO"/>
              </w:rPr>
              <w:t xml:space="preserve">municipios integrantes del proyecto. </w:t>
            </w:r>
            <w:r w:rsidR="001D1CE9" w:rsidRPr="000D74EE">
              <w:rPr>
                <w:rFonts w:ascii="Arial Narrow" w:hAnsi="Arial Narrow"/>
              </w:rPr>
              <w:t xml:space="preserve"> El proyecto brinda la posibilidad de </w:t>
            </w:r>
            <w:r w:rsidR="001D1CE9" w:rsidRPr="00CA1AC3">
              <w:rPr>
                <w:rFonts w:ascii="Arial Narrow" w:hAnsi="Arial Narrow"/>
              </w:rPr>
              <w:t>construir dos (2) parques infantiles que permite la inclusión y la integración de toda la población infantil.</w:t>
            </w:r>
          </w:p>
          <w:p w14:paraId="01F5A8A0" w14:textId="5B65E1F2" w:rsidR="00F74881" w:rsidRPr="00CA1AC3" w:rsidRDefault="00F74881" w:rsidP="00F74881">
            <w:pPr>
              <w:spacing w:after="0" w:line="240" w:lineRule="auto"/>
              <w:jc w:val="both"/>
              <w:rPr>
                <w:rFonts w:ascii="Arial Narrow" w:eastAsia="Arial Narrow" w:hAnsi="Arial Narrow" w:cs="Arial Narrow"/>
              </w:rPr>
            </w:pPr>
            <w:r w:rsidRPr="00CA1AC3">
              <w:rPr>
                <w:rFonts w:ascii="Arial Narrow" w:eastAsia="Arial Narrow" w:hAnsi="Arial Narrow" w:cs="Arial Narrow"/>
              </w:rPr>
              <w:t xml:space="preserve">Según la información otorgada por el municipio de </w:t>
            </w:r>
            <w:r w:rsidR="00A9518F" w:rsidRPr="00CA1AC3">
              <w:rPr>
                <w:rFonts w:ascii="Arial Narrow" w:eastAsia="Arial Narrow" w:hAnsi="Arial Narrow" w:cs="Arial Narrow"/>
                <w:b/>
                <w:bCs/>
              </w:rPr>
              <w:t>P</w:t>
            </w:r>
            <w:r w:rsidR="002433F5" w:rsidRPr="00CA1AC3">
              <w:rPr>
                <w:rFonts w:ascii="Arial Narrow" w:eastAsia="Arial Narrow" w:hAnsi="Arial Narrow" w:cs="Arial Narrow"/>
                <w:b/>
                <w:bCs/>
              </w:rPr>
              <w:t>A</w:t>
            </w:r>
            <w:r w:rsidR="00A9518F" w:rsidRPr="00CA1AC3">
              <w:rPr>
                <w:rFonts w:ascii="Arial Narrow" w:eastAsia="Arial Narrow" w:hAnsi="Arial Narrow" w:cs="Arial Narrow"/>
                <w:b/>
                <w:bCs/>
              </w:rPr>
              <w:t>LESTINA</w:t>
            </w:r>
            <w:r w:rsidRPr="00CA1AC3">
              <w:rPr>
                <w:rFonts w:ascii="Arial Narrow" w:eastAsia="Arial Narrow" w:hAnsi="Arial Narrow" w:cs="Arial Narrow"/>
                <w:b/>
                <w:bCs/>
              </w:rPr>
              <w:t>;</w:t>
            </w:r>
            <w:r w:rsidRPr="00CA1AC3">
              <w:rPr>
                <w:rFonts w:ascii="Arial Narrow" w:eastAsia="Arial Narrow" w:hAnsi="Arial Narrow" w:cs="Arial Narrow"/>
              </w:rPr>
              <w:t xml:space="preserve"> existen (0) Parques infantiles de acuerdo al diagnóstico de los escenarios deportivos, de los cuales (</w:t>
            </w:r>
            <w:r w:rsidR="00A9518F" w:rsidRPr="00CA1AC3">
              <w:rPr>
                <w:rFonts w:ascii="Arial Narrow" w:eastAsia="Arial Narrow" w:hAnsi="Arial Narrow" w:cs="Arial Narrow"/>
              </w:rPr>
              <w:t>2</w:t>
            </w:r>
            <w:r w:rsidRPr="00CA1AC3">
              <w:rPr>
                <w:rFonts w:ascii="Arial Narrow" w:eastAsia="Arial Narrow" w:hAnsi="Arial Narrow" w:cs="Arial Narrow"/>
              </w:rPr>
              <w:t xml:space="preserve">) se encuentran en la zona urbana, por otra parte (0) en la zona rural. La infraestructura recreativa instalada sólo puede atender el </w:t>
            </w:r>
            <w:r w:rsidR="00A9518F" w:rsidRPr="00CA1AC3">
              <w:rPr>
                <w:rFonts w:ascii="Arial Narrow" w:eastAsia="Arial Narrow" w:hAnsi="Arial Narrow" w:cs="Arial Narrow"/>
              </w:rPr>
              <w:t>8</w:t>
            </w:r>
            <w:r w:rsidRPr="00CA1AC3">
              <w:rPr>
                <w:rFonts w:ascii="Arial Narrow" w:eastAsia="Arial Narrow" w:hAnsi="Arial Narrow" w:cs="Arial Narrow"/>
              </w:rPr>
              <w:t xml:space="preserve">% de la población entre 04 y 60 años en capacidad de hacer actividad deportiva y recreación de manera habitual; la infraestructura podrá beneficiar a </w:t>
            </w:r>
            <w:r w:rsidR="00A9518F" w:rsidRPr="00CA1AC3">
              <w:rPr>
                <w:rFonts w:ascii="Arial Narrow" w:eastAsia="Arial Narrow" w:hAnsi="Arial Narrow" w:cs="Arial Narrow"/>
              </w:rPr>
              <w:t>32.108</w:t>
            </w:r>
            <w:r w:rsidRPr="00CA1AC3">
              <w:rPr>
                <w:rFonts w:ascii="Arial Narrow" w:eastAsia="Arial Narrow" w:hAnsi="Arial Narrow" w:cs="Arial Narrow"/>
              </w:rPr>
              <w:t xml:space="preserve"> personas en el municipio de </w:t>
            </w:r>
            <w:r w:rsidR="00A9518F" w:rsidRPr="00CA1AC3">
              <w:rPr>
                <w:rFonts w:ascii="Arial Narrow" w:eastAsia="Arial Narrow" w:hAnsi="Arial Narrow" w:cs="Arial Narrow"/>
              </w:rPr>
              <w:t>PALESTINA</w:t>
            </w:r>
            <w:r w:rsidRPr="00CA1AC3">
              <w:rPr>
                <w:rFonts w:ascii="Arial Narrow" w:eastAsia="Arial Narrow" w:hAnsi="Arial Narrow" w:cs="Arial Narrow"/>
              </w:rPr>
              <w:t xml:space="preserve"> y la población objetivo abarca 1</w:t>
            </w:r>
            <w:r w:rsidR="00A9518F" w:rsidRPr="00CA1AC3">
              <w:rPr>
                <w:rFonts w:ascii="Arial Narrow" w:eastAsia="Arial Narrow" w:hAnsi="Arial Narrow" w:cs="Arial Narrow"/>
              </w:rPr>
              <w:t>.177</w:t>
            </w:r>
            <w:r w:rsidRPr="00CA1AC3">
              <w:rPr>
                <w:rFonts w:ascii="Arial Narrow" w:eastAsia="Arial Narrow" w:hAnsi="Arial Narrow" w:cs="Arial Narrow"/>
              </w:rPr>
              <w:t xml:space="preserve"> habitantes del</w:t>
            </w:r>
            <w:r w:rsidR="00F30A1F" w:rsidRPr="00CA1AC3">
              <w:rPr>
                <w:rFonts w:ascii="Arial Narrow" w:eastAsia="Arial Narrow" w:hAnsi="Arial Narrow" w:cs="Arial Narrow"/>
                <w:color w:val="000000" w:themeColor="text1"/>
                <w:sz w:val="20"/>
                <w:szCs w:val="20"/>
              </w:rPr>
              <w:t xml:space="preserve"> </w:t>
            </w:r>
            <w:r w:rsidR="00F30A1F" w:rsidRPr="00CA1AC3">
              <w:rPr>
                <w:rFonts w:ascii="Arial Narrow" w:eastAsia="Arial Narrow" w:hAnsi="Arial Narrow" w:cs="Arial Narrow"/>
                <w:b/>
                <w:bCs/>
              </w:rPr>
              <w:t>RESGUARDO INDIGENA YAKUAS</w:t>
            </w:r>
            <w:r w:rsidR="00580B4B" w:rsidRPr="00CA1AC3">
              <w:rPr>
                <w:rFonts w:ascii="Arial Narrow" w:eastAsia="Arial Narrow" w:hAnsi="Arial Narrow" w:cs="Arial Narrow"/>
                <w:b/>
                <w:bCs/>
              </w:rPr>
              <w:t>.</w:t>
            </w:r>
          </w:p>
          <w:p w14:paraId="4852B8E6" w14:textId="77777777" w:rsidR="00F74881" w:rsidRPr="00CA1AC3" w:rsidRDefault="00F74881" w:rsidP="00F74881">
            <w:pPr>
              <w:spacing w:after="0" w:line="240" w:lineRule="auto"/>
              <w:jc w:val="both"/>
              <w:rPr>
                <w:rFonts w:ascii="Arial" w:eastAsia="Arial Narrow" w:hAnsi="Arial" w:cs="Arial"/>
              </w:rPr>
            </w:pPr>
          </w:p>
          <w:p w14:paraId="288C20EE" w14:textId="3A384D06" w:rsidR="00F74881" w:rsidRPr="001D1CE9" w:rsidRDefault="00F74881" w:rsidP="00F74881">
            <w:pPr>
              <w:spacing w:after="0" w:line="240" w:lineRule="auto"/>
              <w:jc w:val="both"/>
              <w:rPr>
                <w:rFonts w:ascii="Arial Narrow" w:eastAsia="Arial Narrow" w:hAnsi="Arial Narrow" w:cs="Arial Narrow"/>
              </w:rPr>
            </w:pPr>
            <w:r w:rsidRPr="00CA1AC3">
              <w:rPr>
                <w:rFonts w:ascii="Arial Narrow" w:eastAsia="Arial Narrow" w:hAnsi="Arial Narrow" w:cs="Arial Narrow"/>
              </w:rPr>
              <w:t xml:space="preserve">Igualmente, Según la información otorgada por el municipio de </w:t>
            </w:r>
            <w:r w:rsidR="006A0510" w:rsidRPr="00CA1AC3">
              <w:rPr>
                <w:rFonts w:ascii="Arial Narrow" w:eastAsia="Arial Narrow" w:hAnsi="Arial Narrow" w:cs="Arial Narrow"/>
                <w:b/>
                <w:bCs/>
              </w:rPr>
              <w:t>PITALITO</w:t>
            </w:r>
            <w:r w:rsidRPr="00CA1AC3">
              <w:rPr>
                <w:rFonts w:ascii="Arial Narrow" w:eastAsia="Arial Narrow" w:hAnsi="Arial Narrow" w:cs="Arial Narrow"/>
              </w:rPr>
              <w:t>; existen (</w:t>
            </w:r>
            <w:r w:rsidR="006A0510" w:rsidRPr="00CA1AC3">
              <w:rPr>
                <w:rFonts w:ascii="Arial Narrow" w:eastAsia="Arial Narrow" w:hAnsi="Arial Narrow" w:cs="Arial Narrow"/>
              </w:rPr>
              <w:t>0</w:t>
            </w:r>
            <w:r w:rsidRPr="00CA1AC3">
              <w:rPr>
                <w:rFonts w:ascii="Arial Narrow" w:eastAsia="Arial Narrow" w:hAnsi="Arial Narrow" w:cs="Arial Narrow"/>
              </w:rPr>
              <w:t>) Parques infantiles de acuerdo al diagnóstico de los escenarios deportivos, de los cuales (</w:t>
            </w:r>
            <w:r w:rsidR="006A0510" w:rsidRPr="00CA1AC3">
              <w:rPr>
                <w:rFonts w:ascii="Arial Narrow" w:eastAsia="Arial Narrow" w:hAnsi="Arial Narrow" w:cs="Arial Narrow"/>
              </w:rPr>
              <w:t>9</w:t>
            </w:r>
            <w:r w:rsidRPr="00CA1AC3">
              <w:rPr>
                <w:rFonts w:ascii="Arial Narrow" w:eastAsia="Arial Narrow" w:hAnsi="Arial Narrow" w:cs="Arial Narrow"/>
              </w:rPr>
              <w:t>) se encuentran en la zona urbana, por otra parte (</w:t>
            </w:r>
            <w:r w:rsidR="00580B4B" w:rsidRPr="00CA1AC3">
              <w:rPr>
                <w:rFonts w:ascii="Arial Narrow" w:eastAsia="Arial Narrow" w:hAnsi="Arial Narrow" w:cs="Arial Narrow"/>
              </w:rPr>
              <w:t>0</w:t>
            </w:r>
            <w:r w:rsidRPr="00CA1AC3">
              <w:rPr>
                <w:rFonts w:ascii="Arial Narrow" w:eastAsia="Arial Narrow" w:hAnsi="Arial Narrow" w:cs="Arial Narrow"/>
              </w:rPr>
              <w:t xml:space="preserve">) en la zona rural. La infraestructura recreativa instalada sólo puede atender el </w:t>
            </w:r>
            <w:r w:rsidR="006A0510" w:rsidRPr="00CA1AC3">
              <w:rPr>
                <w:rFonts w:ascii="Arial Narrow" w:eastAsia="Arial Narrow" w:hAnsi="Arial Narrow" w:cs="Arial Narrow"/>
              </w:rPr>
              <w:t>25</w:t>
            </w:r>
            <w:r w:rsidRPr="00CA1AC3">
              <w:rPr>
                <w:rFonts w:ascii="Arial Narrow" w:eastAsia="Arial Narrow" w:hAnsi="Arial Narrow" w:cs="Arial Narrow"/>
              </w:rPr>
              <w:t xml:space="preserve">% de la población entre 04 y 60 años en capacidad de hacer actividad deportiva y recreación de manera habitual; la infraestructura podrá beneficiar a </w:t>
            </w:r>
            <w:r w:rsidR="006A0510" w:rsidRPr="00CA1AC3">
              <w:rPr>
                <w:rFonts w:ascii="Arial Narrow" w:eastAsia="Arial Narrow" w:hAnsi="Arial Narrow" w:cs="Arial Narrow"/>
                <w:b/>
                <w:bCs/>
              </w:rPr>
              <w:t>26340</w:t>
            </w:r>
            <w:r w:rsidRPr="00CA1AC3">
              <w:rPr>
                <w:rFonts w:ascii="Arial Narrow" w:eastAsia="Arial Narrow" w:hAnsi="Arial Narrow" w:cs="Arial Narrow"/>
              </w:rPr>
              <w:t xml:space="preserve"> personas en el municipio de </w:t>
            </w:r>
            <w:r w:rsidR="006A0510" w:rsidRPr="00CA1AC3">
              <w:rPr>
                <w:rFonts w:ascii="Arial Narrow" w:eastAsia="Arial Narrow" w:hAnsi="Arial Narrow" w:cs="Arial Narrow"/>
                <w:b/>
                <w:bCs/>
              </w:rPr>
              <w:t>PITALITO</w:t>
            </w:r>
            <w:r w:rsidRPr="00CA1AC3">
              <w:rPr>
                <w:rFonts w:ascii="Arial Narrow" w:eastAsia="Arial Narrow" w:hAnsi="Arial Narrow" w:cs="Arial Narrow"/>
              </w:rPr>
              <w:t xml:space="preserve"> y la población objetivo abarca </w:t>
            </w:r>
            <w:r w:rsidR="006A0510" w:rsidRPr="00CA1AC3">
              <w:rPr>
                <w:rFonts w:ascii="Arial Narrow" w:eastAsia="Arial Narrow" w:hAnsi="Arial Narrow" w:cs="Arial Narrow"/>
                <w:b/>
                <w:bCs/>
              </w:rPr>
              <w:t>127</w:t>
            </w:r>
            <w:r w:rsidRPr="00CA1AC3">
              <w:rPr>
                <w:rFonts w:ascii="Arial Narrow" w:eastAsia="Arial Narrow" w:hAnsi="Arial Narrow" w:cs="Arial Narrow"/>
                <w:b/>
                <w:bCs/>
              </w:rPr>
              <w:t xml:space="preserve"> </w:t>
            </w:r>
            <w:r w:rsidRPr="00CA1AC3">
              <w:rPr>
                <w:rFonts w:ascii="Arial Narrow" w:eastAsia="Arial Narrow" w:hAnsi="Arial Narrow" w:cs="Arial Narrow"/>
              </w:rPr>
              <w:t xml:space="preserve">habitantes del </w:t>
            </w:r>
            <w:r w:rsidR="00580B4B" w:rsidRPr="00CA1AC3">
              <w:rPr>
                <w:rFonts w:ascii="Arial Narrow" w:eastAsia="Arial Narrow" w:hAnsi="Arial Narrow" w:cs="Arial Narrow"/>
                <w:b/>
                <w:bCs/>
              </w:rPr>
              <w:t xml:space="preserve">RESGUARDO INDIGENA </w:t>
            </w:r>
            <w:r w:rsidR="006A0510" w:rsidRPr="00CA1AC3">
              <w:rPr>
                <w:rFonts w:ascii="Arial Narrow" w:eastAsia="Arial Narrow" w:hAnsi="Arial Narrow" w:cs="Arial Narrow"/>
                <w:b/>
                <w:bCs/>
              </w:rPr>
              <w:t xml:space="preserve">YANACONA RUMIYACO. </w:t>
            </w:r>
          </w:p>
          <w:p w14:paraId="1B86E835" w14:textId="77777777" w:rsidR="00E87F16" w:rsidRDefault="00E87F16" w:rsidP="00A20763">
            <w:pPr>
              <w:autoSpaceDE w:val="0"/>
              <w:autoSpaceDN w:val="0"/>
              <w:adjustRightInd w:val="0"/>
              <w:spacing w:after="0" w:line="240" w:lineRule="auto"/>
              <w:jc w:val="both"/>
              <w:rPr>
                <w:rFonts w:ascii="Arial Narrow" w:hAnsi="Arial Narrow"/>
                <w:color w:val="000000" w:themeColor="text1"/>
              </w:rPr>
            </w:pPr>
          </w:p>
          <w:p w14:paraId="544CF437" w14:textId="77777777" w:rsidR="00250D85" w:rsidRDefault="004C0E8E" w:rsidP="00B96AE5">
            <w:pPr>
              <w:spacing w:after="0" w:line="240" w:lineRule="auto"/>
              <w:jc w:val="both"/>
              <w:rPr>
                <w:rFonts w:ascii="Arial Narrow" w:hAnsi="Arial Narrow"/>
                <w:color w:val="000000" w:themeColor="text1"/>
              </w:rPr>
            </w:pPr>
            <w:r w:rsidRPr="00B17A15">
              <w:rPr>
                <w:rFonts w:ascii="Arial Narrow" w:hAnsi="Arial Narrow"/>
                <w:color w:val="000000" w:themeColor="text1"/>
              </w:rPr>
              <w:t xml:space="preserve">Así las cosas, para alcanzar los objetivos propuestos, la entidad requiere realizar un control y seguimiento a la correcta </w:t>
            </w:r>
            <w:r w:rsidRPr="00B17A15">
              <w:rPr>
                <w:rFonts w:ascii="Arial Narrow" w:hAnsi="Arial Narrow"/>
                <w:color w:val="000000" w:themeColor="text1"/>
              </w:rPr>
              <w:lastRenderedPageBreak/>
              <w:t>ejecución del contrato derivado</w:t>
            </w:r>
            <w:r w:rsidR="00CA1AC3">
              <w:rPr>
                <w:rFonts w:ascii="Arial Narrow" w:hAnsi="Arial Narrow"/>
                <w:color w:val="000000" w:themeColor="text1"/>
              </w:rPr>
              <w:t xml:space="preserve"> del proceso de menor cuantía </w:t>
            </w:r>
            <w:r w:rsidR="00CA1AC3" w:rsidRPr="00CA1AC3">
              <w:rPr>
                <w:rFonts w:ascii="Arial Narrow" w:hAnsi="Arial Narrow"/>
                <w:b/>
                <w:i/>
                <w:color w:val="000000" w:themeColor="text1"/>
              </w:rPr>
              <w:t>SAMCIH006-2023</w:t>
            </w:r>
            <w:r w:rsidRPr="00B17A15">
              <w:rPr>
                <w:rFonts w:ascii="Arial Narrow" w:hAnsi="Arial Narrow"/>
                <w:color w:val="000000" w:themeColor="text1"/>
              </w:rPr>
              <w:t>, a través de una interventoría con el fin de proteger la moralidad administrativa. prevenir la ocurrencia de actos de corrupción y tutelar la transparencia de la actividad contractual</w:t>
            </w:r>
            <w:r w:rsidR="00B44F3F">
              <w:rPr>
                <w:rFonts w:ascii="Arial Narrow" w:hAnsi="Arial Narrow"/>
                <w:color w:val="000000" w:themeColor="text1"/>
              </w:rPr>
              <w:t>.</w:t>
            </w:r>
          </w:p>
          <w:p w14:paraId="660044E8" w14:textId="0476955E" w:rsidR="00CA1AC3" w:rsidRPr="00102706" w:rsidRDefault="00CA1AC3" w:rsidP="00B96AE5">
            <w:pPr>
              <w:spacing w:after="0" w:line="240" w:lineRule="auto"/>
              <w:jc w:val="both"/>
              <w:rPr>
                <w:rFonts w:ascii="Arial Narrow" w:eastAsia="Arial Narrow" w:hAnsi="Arial Narrow" w:cs="Arial Narrow"/>
                <w:color w:val="000000" w:themeColor="text1"/>
              </w:rPr>
            </w:pPr>
          </w:p>
        </w:tc>
      </w:tr>
      <w:tr w:rsidR="00246CA0" w:rsidRPr="00E54FB3" w14:paraId="175E3700" w14:textId="77777777" w:rsidTr="00F32AFB">
        <w:trPr>
          <w:trHeight w:val="183"/>
          <w:jc w:val="center"/>
        </w:trPr>
        <w:tc>
          <w:tcPr>
            <w:tcW w:w="10050" w:type="dxa"/>
            <w:gridSpan w:val="12"/>
            <w:tcBorders>
              <w:top w:val="single" w:sz="4" w:space="0" w:color="000000"/>
              <w:bottom w:val="single" w:sz="4" w:space="0" w:color="000000"/>
            </w:tcBorders>
            <w:vAlign w:val="center"/>
          </w:tcPr>
          <w:p w14:paraId="11F8F867" w14:textId="4A986250" w:rsidR="00246CA0" w:rsidRPr="004F3081" w:rsidRDefault="00E87F16" w:rsidP="00A20763">
            <w:pPr>
              <w:pStyle w:val="Prrafodelista"/>
              <w:numPr>
                <w:ilvl w:val="0"/>
                <w:numId w:val="1"/>
              </w:numPr>
              <w:jc w:val="both"/>
              <w:rPr>
                <w:rFonts w:ascii="Arial Narrow" w:eastAsia="Arial Narrow" w:hAnsi="Arial Narrow" w:cs="Arial Narrow"/>
                <w:color w:val="000000" w:themeColor="text1"/>
              </w:rPr>
            </w:pPr>
            <w:r w:rsidRPr="005450E9">
              <w:rPr>
                <w:rFonts w:ascii="Arial Narrow" w:hAnsi="Arial Narrow" w:cs="Arial"/>
                <w:b/>
                <w:lang w:val="es-ES"/>
              </w:rPr>
              <w:lastRenderedPageBreak/>
              <w:t>¿Por qué? (JUSTIFICACIÓN)</w:t>
            </w:r>
            <w:r>
              <w:rPr>
                <w:rFonts w:ascii="Arial Narrow" w:hAnsi="Arial Narrow" w:cs="Arial"/>
                <w:b/>
                <w:lang w:val="es-ES"/>
              </w:rPr>
              <w:t>.</w:t>
            </w:r>
          </w:p>
        </w:tc>
      </w:tr>
      <w:tr w:rsidR="00246CA0" w:rsidRPr="00E54FB3" w14:paraId="18BABD72" w14:textId="77777777" w:rsidTr="00F32AFB">
        <w:trPr>
          <w:trHeight w:val="422"/>
          <w:jc w:val="center"/>
        </w:trPr>
        <w:tc>
          <w:tcPr>
            <w:tcW w:w="10050" w:type="dxa"/>
            <w:gridSpan w:val="12"/>
            <w:tcBorders>
              <w:top w:val="single" w:sz="4" w:space="0" w:color="000000"/>
              <w:bottom w:val="single" w:sz="4" w:space="0" w:color="000000"/>
            </w:tcBorders>
            <w:vAlign w:val="center"/>
          </w:tcPr>
          <w:p w14:paraId="22C9663A" w14:textId="74434B18" w:rsidR="00E75DAF" w:rsidRPr="00846BFB" w:rsidRDefault="00E75DAF" w:rsidP="00E75DAF">
            <w:pPr>
              <w:pStyle w:val="Style1"/>
              <w:tabs>
                <w:tab w:val="right" w:pos="9488"/>
              </w:tabs>
              <w:kinsoku w:val="0"/>
              <w:jc w:val="both"/>
              <w:rPr>
                <w:rFonts w:ascii="Arial Narrow" w:eastAsia="Arial" w:hAnsi="Arial Narrow" w:cs="Arial"/>
                <w:w w:val="105"/>
                <w:sz w:val="22"/>
                <w:szCs w:val="22"/>
                <w:lang w:val="es-CO"/>
              </w:rPr>
            </w:pPr>
            <w:r>
              <w:rPr>
                <w:rFonts w:ascii="Arial Narrow" w:eastAsia="Arial" w:hAnsi="Arial Narrow" w:cs="Arial"/>
                <w:w w:val="105"/>
                <w:sz w:val="22"/>
                <w:szCs w:val="22"/>
                <w:lang w:val="es-CO"/>
              </w:rPr>
              <w:t xml:space="preserve">Para la ejecución del </w:t>
            </w:r>
            <w:r w:rsidRPr="005450E9">
              <w:rPr>
                <w:rFonts w:ascii="Arial Narrow" w:eastAsia="Arial" w:hAnsi="Arial Narrow" w:cs="Arial"/>
                <w:w w:val="105"/>
                <w:sz w:val="22"/>
                <w:szCs w:val="22"/>
                <w:lang w:val="es-CO"/>
              </w:rPr>
              <w:t>proyecto denominado</w:t>
            </w:r>
            <w:r w:rsidR="000C128A" w:rsidRPr="00DC0126">
              <w:rPr>
                <w:rFonts w:ascii="Arial Narrow" w:eastAsia="Arial Narrow" w:hAnsi="Arial Narrow" w:cs="Arial Narrow"/>
              </w:rPr>
              <w:t xml:space="preserve"> </w:t>
            </w:r>
            <w:r w:rsidR="000C128A" w:rsidRPr="00CA1AC3">
              <w:rPr>
                <w:rFonts w:ascii="Arial Narrow" w:eastAsia="Arial Narrow" w:hAnsi="Arial Narrow" w:cs="Arial Narrow"/>
                <w:b/>
                <w:i/>
              </w:rPr>
              <w:t xml:space="preserve">INTERVENTORIA TECNICA, ADMINISTRATIVA, LEGAL Y FINANCIERA AL CONTRATO CUYO OBJETO ES LA </w:t>
            </w:r>
            <w:r w:rsidR="004C2AF8" w:rsidRPr="00CA1AC3">
              <w:rPr>
                <w:rFonts w:ascii="Arial Narrow" w:eastAsia="Arial Narrow" w:hAnsi="Arial Narrow" w:cs="Arial Narrow"/>
                <w:b/>
                <w:i/>
              </w:rPr>
              <w:t>“CONSTRUCCIÓN Y ADECUACIÓN PARQUES DE JUEGOS INFANTILES EN EL RESGUARDO INDIGENA YAKUAS EN EL MUNICIPIO DE PALESTINA y RESGUARDO INDIGENA YANACONA - RUMIYACO EN EL MUNICIPIO DE PITALITO, DEPARTAMENTO DEL HUILA”</w:t>
            </w:r>
            <w:r w:rsidR="00840F4C" w:rsidRPr="00CA1AC3">
              <w:rPr>
                <w:rFonts w:ascii="Arial Narrow" w:eastAsia="Arial Narrow" w:hAnsi="Arial Narrow" w:cs="Arial Narrow"/>
              </w:rPr>
              <w:t>.</w:t>
            </w:r>
            <w:r w:rsidR="00840F4C">
              <w:rPr>
                <w:rFonts w:ascii="Arial" w:hAnsi="Arial" w:cs="Arial"/>
                <w:caps/>
                <w:color w:val="000000" w:themeColor="text1"/>
                <w:shd w:val="clear" w:color="auto" w:fill="FFFFFF"/>
              </w:rPr>
              <w:t xml:space="preserve"> </w:t>
            </w:r>
            <w:r w:rsidRPr="005450E9">
              <w:rPr>
                <w:rFonts w:ascii="Arial Narrow" w:eastAsia="Arial" w:hAnsi="Arial Narrow" w:cs="Arial"/>
                <w:w w:val="105"/>
                <w:sz w:val="22"/>
                <w:szCs w:val="22"/>
                <w:lang w:val="es-CO"/>
              </w:rPr>
              <w:t>el INDERHUILA adelant</w:t>
            </w:r>
            <w:r>
              <w:rPr>
                <w:rFonts w:ascii="Arial Narrow" w:eastAsia="Arial" w:hAnsi="Arial Narrow" w:cs="Arial"/>
                <w:w w:val="105"/>
                <w:sz w:val="22"/>
                <w:szCs w:val="22"/>
                <w:lang w:val="es-CO"/>
              </w:rPr>
              <w:t>ó</w:t>
            </w:r>
            <w:r w:rsidRPr="005450E9">
              <w:rPr>
                <w:rFonts w:ascii="Arial Narrow" w:eastAsia="Arial" w:hAnsi="Arial Narrow" w:cs="Arial"/>
                <w:w w:val="105"/>
                <w:sz w:val="22"/>
                <w:szCs w:val="22"/>
                <w:lang w:val="es-CO"/>
              </w:rPr>
              <w:t xml:space="preserve"> el proceso de </w:t>
            </w:r>
            <w:r w:rsidR="00CA1AC3">
              <w:rPr>
                <w:rFonts w:ascii="Arial Narrow" w:eastAsia="Arial" w:hAnsi="Arial Narrow" w:cs="Arial"/>
                <w:w w:val="105"/>
                <w:sz w:val="22"/>
                <w:szCs w:val="22"/>
                <w:lang w:val="es-CO"/>
              </w:rPr>
              <w:t xml:space="preserve">SELECCIÓN ABREVIADA DE MENOR CUANTÍA </w:t>
            </w:r>
            <w:r>
              <w:rPr>
                <w:rFonts w:ascii="Arial Narrow" w:eastAsia="Arial" w:hAnsi="Arial Narrow" w:cs="Arial"/>
                <w:w w:val="105"/>
                <w:sz w:val="22"/>
                <w:szCs w:val="22"/>
                <w:lang w:val="es-CO"/>
              </w:rPr>
              <w:t xml:space="preserve">No. </w:t>
            </w:r>
            <w:r w:rsidRPr="00CA1AC3">
              <w:rPr>
                <w:rFonts w:ascii="Arial Narrow" w:hAnsi="Arial Narrow"/>
                <w:b/>
                <w:bCs/>
                <w:i/>
                <w:iCs/>
                <w:sz w:val="22"/>
                <w:szCs w:val="22"/>
                <w:lang w:val="es-CO" w:eastAsia="es-CO"/>
              </w:rPr>
              <w:t>SAMCIH0</w:t>
            </w:r>
            <w:r w:rsidR="00840F4C" w:rsidRPr="00CA1AC3">
              <w:rPr>
                <w:rFonts w:ascii="Arial Narrow" w:hAnsi="Arial Narrow"/>
                <w:b/>
                <w:bCs/>
                <w:i/>
                <w:iCs/>
                <w:sz w:val="22"/>
                <w:szCs w:val="22"/>
                <w:lang w:val="es-CO" w:eastAsia="es-CO"/>
              </w:rPr>
              <w:t>06</w:t>
            </w:r>
            <w:r w:rsidRPr="00CA1AC3">
              <w:rPr>
                <w:rFonts w:ascii="Arial Narrow" w:hAnsi="Arial Narrow"/>
                <w:b/>
                <w:bCs/>
                <w:i/>
                <w:iCs/>
                <w:sz w:val="22"/>
                <w:szCs w:val="22"/>
                <w:lang w:val="es-CO" w:eastAsia="es-CO"/>
              </w:rPr>
              <w:t>-20</w:t>
            </w:r>
            <w:r w:rsidRPr="00CA1AC3">
              <w:rPr>
                <w:rFonts w:ascii="Arial Narrow" w:hAnsi="Arial Narrow"/>
                <w:b/>
                <w:bCs/>
                <w:i/>
                <w:iCs/>
                <w:color w:val="000000" w:themeColor="text1"/>
                <w:sz w:val="22"/>
                <w:szCs w:val="22"/>
              </w:rPr>
              <w:t>23</w:t>
            </w:r>
            <w:r w:rsidRPr="005450E9">
              <w:rPr>
                <w:rFonts w:ascii="Arial Narrow" w:eastAsia="Arial" w:hAnsi="Arial Narrow" w:cs="Arial"/>
                <w:w w:val="105"/>
                <w:sz w:val="22"/>
                <w:szCs w:val="22"/>
                <w:lang w:val="es-CO"/>
              </w:rPr>
              <w:t xml:space="preserve">, </w:t>
            </w:r>
            <w:r w:rsidRPr="00846BFB">
              <w:rPr>
                <w:rFonts w:ascii="Arial Narrow" w:eastAsia="Arial" w:hAnsi="Arial Narrow" w:cs="Arial"/>
                <w:w w:val="105"/>
                <w:sz w:val="22"/>
                <w:szCs w:val="22"/>
                <w:lang w:val="es-CO"/>
              </w:rPr>
              <w:t>por esta razón al contratarse la construcción de obra aquí mencionada y para que cumpla con los estándares necesarios para la correcta ejecución, se debe en cumplimiento de la legislación vigente, contratar el interventor que realice el control, vigilancia, seguimiento y supervisión al contrato, hasta la liquidación del mismo. Para ello, la entidad estimó las condiciones mínimas necesarias que debe ofrecer el interventor y su equipo de trabajo, así como los demás recursos pertinentes, para llevar de la manera más adecuada la vigilancia, control y supervisión al contrato de obra, de acuerdo a los requerimientos técnicos anexos a estos estudios.</w:t>
            </w:r>
          </w:p>
          <w:p w14:paraId="3640AA40" w14:textId="77777777" w:rsidR="00E75DAF" w:rsidRDefault="00E75DAF" w:rsidP="00A20763">
            <w:pPr>
              <w:pBdr>
                <w:top w:val="nil"/>
                <w:left w:val="nil"/>
                <w:bottom w:val="nil"/>
                <w:right w:val="nil"/>
                <w:between w:val="nil"/>
              </w:pBdr>
              <w:spacing w:after="0" w:line="240" w:lineRule="auto"/>
              <w:jc w:val="both"/>
              <w:rPr>
                <w:rFonts w:ascii="Arial Narrow" w:eastAsia="Arial Narrow" w:hAnsi="Arial Narrow" w:cs="Arial Narrow"/>
                <w:color w:val="000000" w:themeColor="text1"/>
              </w:rPr>
            </w:pPr>
          </w:p>
          <w:p w14:paraId="4DCC2F7F" w14:textId="77777777" w:rsidR="0075760A" w:rsidRDefault="0075760A" w:rsidP="0075760A">
            <w:pPr>
              <w:autoSpaceDE w:val="0"/>
              <w:autoSpaceDN w:val="0"/>
              <w:adjustRightInd w:val="0"/>
              <w:spacing w:after="0" w:line="240" w:lineRule="auto"/>
              <w:jc w:val="both"/>
              <w:rPr>
                <w:rFonts w:ascii="Arial Narrow" w:eastAsia="Arial" w:hAnsi="Arial Narrow" w:cs="Arial"/>
                <w:w w:val="105"/>
                <w:lang w:eastAsia="es-ES"/>
              </w:rPr>
            </w:pPr>
            <w:r w:rsidRPr="00846BFB">
              <w:rPr>
                <w:rFonts w:ascii="Arial Narrow" w:eastAsia="Arial" w:hAnsi="Arial Narrow" w:cs="Arial"/>
                <w:w w:val="105"/>
                <w:lang w:eastAsia="es-ES"/>
              </w:rPr>
              <w:t>El servicio de interventoría durante la construcción de los parques infantiles, comprende las funciones técnicas y administrativas, funciones complementarias e inseparables durante la obra, por lo cual ambas deben ser realizadas por la misma persona o entidad.</w:t>
            </w:r>
          </w:p>
          <w:p w14:paraId="5D932D48" w14:textId="77777777" w:rsidR="000C128A" w:rsidRDefault="000C128A" w:rsidP="0075760A">
            <w:pPr>
              <w:autoSpaceDE w:val="0"/>
              <w:autoSpaceDN w:val="0"/>
              <w:adjustRightInd w:val="0"/>
              <w:spacing w:after="0" w:line="240" w:lineRule="auto"/>
              <w:jc w:val="both"/>
              <w:rPr>
                <w:rFonts w:ascii="Arial Narrow" w:eastAsia="Arial" w:hAnsi="Arial Narrow" w:cs="Arial"/>
                <w:w w:val="105"/>
                <w:lang w:eastAsia="es-ES"/>
              </w:rPr>
            </w:pPr>
          </w:p>
          <w:p w14:paraId="7C74EDC8" w14:textId="77777777" w:rsidR="00B96AE5" w:rsidRDefault="0075760A" w:rsidP="0075760A">
            <w:pPr>
              <w:autoSpaceDE w:val="0"/>
              <w:autoSpaceDN w:val="0"/>
              <w:adjustRightInd w:val="0"/>
              <w:spacing w:after="0" w:line="240" w:lineRule="auto"/>
              <w:jc w:val="both"/>
              <w:rPr>
                <w:rFonts w:ascii="Arial Narrow" w:eastAsia="Arial" w:hAnsi="Arial Narrow" w:cs="Arial"/>
                <w:w w:val="105"/>
                <w:lang w:eastAsia="es-ES"/>
              </w:rPr>
            </w:pPr>
            <w:r w:rsidRPr="00846BFB">
              <w:rPr>
                <w:rFonts w:ascii="Arial Narrow" w:eastAsia="Arial" w:hAnsi="Arial Narrow" w:cs="Arial"/>
                <w:b/>
                <w:bCs/>
                <w:w w:val="105"/>
                <w:lang w:eastAsia="es-ES"/>
              </w:rPr>
              <w:t>Funciones Técnicas:</w:t>
            </w:r>
            <w:r w:rsidRPr="00846BFB">
              <w:rPr>
                <w:rFonts w:ascii="Arial Narrow" w:eastAsia="Arial" w:hAnsi="Arial Narrow" w:cs="Arial"/>
                <w:w w:val="105"/>
                <w:lang w:eastAsia="es-ES"/>
              </w:rPr>
              <w:t xml:space="preserve"> La función del interventor se encamina en velar por el correcto desarrollo de los planos y por </w:t>
            </w:r>
          </w:p>
          <w:p w14:paraId="19922591" w14:textId="2CD3032D" w:rsidR="0075760A" w:rsidRPr="00846BFB" w:rsidRDefault="0075760A" w:rsidP="0075760A">
            <w:pPr>
              <w:autoSpaceDE w:val="0"/>
              <w:autoSpaceDN w:val="0"/>
              <w:adjustRightInd w:val="0"/>
              <w:spacing w:after="0" w:line="240" w:lineRule="auto"/>
              <w:jc w:val="both"/>
              <w:rPr>
                <w:rFonts w:ascii="Arial Narrow" w:eastAsia="Arial" w:hAnsi="Arial Narrow" w:cs="Arial"/>
                <w:w w:val="105"/>
                <w:lang w:eastAsia="es-ES"/>
              </w:rPr>
            </w:pPr>
            <w:r w:rsidRPr="00846BFB">
              <w:rPr>
                <w:rFonts w:ascii="Arial Narrow" w:eastAsia="Arial" w:hAnsi="Arial Narrow" w:cs="Arial"/>
                <w:w w:val="105"/>
                <w:lang w:eastAsia="es-ES"/>
              </w:rPr>
              <w:t>el cumplimiento de las normas de calidad, seguridad y economía adecuadas a la obra. En cumplimiento de sus funciones el interventor exigirá al constructor cuando sea necesario, la realización de ensayos y pruebas.</w:t>
            </w:r>
          </w:p>
          <w:p w14:paraId="16B7F841" w14:textId="77777777" w:rsidR="0075760A" w:rsidRPr="00846BFB" w:rsidRDefault="0075760A" w:rsidP="0075760A">
            <w:pPr>
              <w:autoSpaceDE w:val="0"/>
              <w:autoSpaceDN w:val="0"/>
              <w:adjustRightInd w:val="0"/>
              <w:spacing w:after="0" w:line="240" w:lineRule="auto"/>
              <w:jc w:val="both"/>
              <w:rPr>
                <w:rFonts w:ascii="Arial Narrow" w:eastAsia="Arial" w:hAnsi="Arial Narrow" w:cs="Arial"/>
                <w:w w:val="105"/>
                <w:lang w:eastAsia="es-ES"/>
              </w:rPr>
            </w:pPr>
          </w:p>
          <w:p w14:paraId="2ABBA184" w14:textId="77777777" w:rsidR="0075760A" w:rsidRPr="00846BFB" w:rsidRDefault="0075760A" w:rsidP="0075760A">
            <w:pPr>
              <w:autoSpaceDE w:val="0"/>
              <w:autoSpaceDN w:val="0"/>
              <w:adjustRightInd w:val="0"/>
              <w:spacing w:after="0" w:line="240" w:lineRule="auto"/>
              <w:jc w:val="both"/>
              <w:rPr>
                <w:rFonts w:ascii="Arial Narrow" w:eastAsia="Arial" w:hAnsi="Arial Narrow" w:cs="Arial"/>
                <w:w w:val="105"/>
                <w:lang w:eastAsia="es-ES"/>
              </w:rPr>
            </w:pPr>
            <w:r w:rsidRPr="00846BFB">
              <w:rPr>
                <w:rFonts w:ascii="Arial Narrow" w:eastAsia="Arial" w:hAnsi="Arial Narrow" w:cs="Arial"/>
                <w:b/>
                <w:bCs/>
                <w:w w:val="105"/>
                <w:lang w:eastAsia="es-ES"/>
              </w:rPr>
              <w:t>Administrativa</w:t>
            </w:r>
            <w:r w:rsidRPr="00846BFB">
              <w:rPr>
                <w:rFonts w:ascii="Arial Narrow" w:eastAsia="Arial" w:hAnsi="Arial Narrow" w:cs="Arial"/>
                <w:w w:val="105"/>
                <w:lang w:eastAsia="es-ES"/>
              </w:rPr>
              <w:t>: El interventor velará por el cumplimiento del contrato del constructor y supervigilará el avance de las actividades para lograr que ella se desarrolle según el programa y el presupuesto previamente aprobados. Vigilará además el cumplimiento de las pólizas de garantía, los pagos de prestaciones sociales, pagos de carácter fiscal a los organismos nacionales y municipales y demás obligaciones contractuales y legales.</w:t>
            </w:r>
          </w:p>
          <w:p w14:paraId="7B301EDD" w14:textId="77777777" w:rsidR="0075760A" w:rsidRPr="00846BFB" w:rsidRDefault="0075760A" w:rsidP="0075760A">
            <w:pPr>
              <w:autoSpaceDE w:val="0"/>
              <w:autoSpaceDN w:val="0"/>
              <w:adjustRightInd w:val="0"/>
              <w:spacing w:after="0" w:line="240" w:lineRule="auto"/>
              <w:jc w:val="both"/>
              <w:rPr>
                <w:rFonts w:ascii="Arial Narrow" w:eastAsia="Arial" w:hAnsi="Arial Narrow" w:cs="Arial"/>
                <w:w w:val="105"/>
                <w:lang w:eastAsia="es-ES"/>
              </w:rPr>
            </w:pPr>
          </w:p>
          <w:p w14:paraId="001D034B" w14:textId="77777777" w:rsidR="0075760A" w:rsidRPr="00846BFB" w:rsidRDefault="0075760A" w:rsidP="0075760A">
            <w:pPr>
              <w:autoSpaceDE w:val="0"/>
              <w:autoSpaceDN w:val="0"/>
              <w:adjustRightInd w:val="0"/>
              <w:spacing w:after="0" w:line="240" w:lineRule="auto"/>
              <w:jc w:val="both"/>
              <w:rPr>
                <w:rFonts w:ascii="Arial Narrow" w:eastAsia="Arial" w:hAnsi="Arial Narrow" w:cs="Arial"/>
                <w:w w:val="105"/>
                <w:lang w:eastAsia="es-ES"/>
              </w:rPr>
            </w:pPr>
            <w:r w:rsidRPr="00846BFB">
              <w:rPr>
                <w:rFonts w:ascii="Arial Narrow" w:eastAsia="Arial" w:hAnsi="Arial Narrow" w:cs="Arial"/>
                <w:b/>
                <w:bCs/>
                <w:w w:val="105"/>
                <w:lang w:eastAsia="es-ES"/>
              </w:rPr>
              <w:t>Contable, financiera</w:t>
            </w:r>
            <w:r w:rsidRPr="00846BFB">
              <w:rPr>
                <w:rFonts w:ascii="Arial Narrow" w:eastAsia="Arial" w:hAnsi="Arial Narrow" w:cs="Arial"/>
                <w:w w:val="105"/>
                <w:lang w:eastAsia="es-ES"/>
              </w:rPr>
              <w:t>: Es aquella que comprende el control, el seguimiento y la evaluación de todos los procesos y procedimientos contables y financieros que son aplicados en la realización del proyecto.</w:t>
            </w:r>
          </w:p>
          <w:p w14:paraId="74140339" w14:textId="77777777" w:rsidR="0075760A" w:rsidRPr="00846BFB" w:rsidRDefault="0075760A" w:rsidP="0075760A">
            <w:pPr>
              <w:autoSpaceDE w:val="0"/>
              <w:autoSpaceDN w:val="0"/>
              <w:adjustRightInd w:val="0"/>
              <w:spacing w:after="0" w:line="240" w:lineRule="auto"/>
              <w:jc w:val="both"/>
              <w:rPr>
                <w:rFonts w:ascii="Arial Narrow" w:eastAsia="Arial" w:hAnsi="Arial Narrow" w:cs="Arial"/>
                <w:w w:val="105"/>
                <w:lang w:eastAsia="es-ES"/>
              </w:rPr>
            </w:pPr>
          </w:p>
          <w:p w14:paraId="3ECC9DA4" w14:textId="77777777" w:rsidR="0075760A" w:rsidRPr="00846BFB" w:rsidRDefault="0075760A" w:rsidP="0075760A">
            <w:pPr>
              <w:autoSpaceDE w:val="0"/>
              <w:autoSpaceDN w:val="0"/>
              <w:adjustRightInd w:val="0"/>
              <w:spacing w:after="0" w:line="240" w:lineRule="auto"/>
              <w:jc w:val="both"/>
              <w:rPr>
                <w:rFonts w:ascii="Arial Narrow" w:eastAsia="Arial" w:hAnsi="Arial Narrow" w:cs="Arial"/>
                <w:w w:val="105"/>
                <w:lang w:eastAsia="es-ES"/>
              </w:rPr>
            </w:pPr>
            <w:r w:rsidRPr="00D7221E">
              <w:rPr>
                <w:rFonts w:ascii="Arial Narrow" w:eastAsia="Arial" w:hAnsi="Arial Narrow" w:cs="Arial"/>
                <w:b/>
                <w:bCs/>
                <w:w w:val="105"/>
                <w:lang w:eastAsia="es-ES"/>
              </w:rPr>
              <w:t>Legal</w:t>
            </w:r>
            <w:r w:rsidRPr="00846BFB">
              <w:rPr>
                <w:rFonts w:ascii="Arial Narrow" w:eastAsia="Arial" w:hAnsi="Arial Narrow" w:cs="Arial"/>
                <w:w w:val="105"/>
                <w:lang w:eastAsia="es-ES"/>
              </w:rPr>
              <w:t>: Comprende el control al cumplimiento de las condiciones contractuales de la obra y el seguimiento de todos los procesos y procedimientos legales y jurídicos que son básicos en la realización del proyecto.</w:t>
            </w:r>
          </w:p>
          <w:p w14:paraId="4AC86F13" w14:textId="77777777" w:rsidR="0075760A" w:rsidRPr="005450E9" w:rsidRDefault="0075760A" w:rsidP="0075760A">
            <w:pPr>
              <w:pStyle w:val="Style1"/>
              <w:tabs>
                <w:tab w:val="right" w:pos="9488"/>
              </w:tabs>
              <w:kinsoku w:val="0"/>
              <w:jc w:val="both"/>
              <w:rPr>
                <w:rFonts w:ascii="Arial Narrow" w:eastAsia="Arial" w:hAnsi="Arial Narrow" w:cs="Arial"/>
                <w:w w:val="105"/>
                <w:sz w:val="22"/>
                <w:szCs w:val="22"/>
                <w:lang w:val="es-CO"/>
              </w:rPr>
            </w:pPr>
          </w:p>
          <w:p w14:paraId="065A0539" w14:textId="77777777" w:rsidR="0075760A" w:rsidRPr="005450E9" w:rsidRDefault="0075760A" w:rsidP="0075760A">
            <w:pPr>
              <w:pStyle w:val="Style1"/>
              <w:tabs>
                <w:tab w:val="right" w:pos="9488"/>
              </w:tabs>
              <w:kinsoku w:val="0"/>
              <w:jc w:val="both"/>
              <w:rPr>
                <w:rFonts w:ascii="Arial Narrow" w:eastAsia="Arial" w:hAnsi="Arial Narrow" w:cs="Arial"/>
                <w:w w:val="105"/>
                <w:sz w:val="22"/>
                <w:szCs w:val="22"/>
                <w:lang w:val="es-CO"/>
              </w:rPr>
            </w:pPr>
            <w:r w:rsidRPr="005450E9">
              <w:rPr>
                <w:rFonts w:ascii="Arial Narrow" w:eastAsia="Arial" w:hAnsi="Arial Narrow" w:cs="Arial"/>
                <w:w w:val="105"/>
                <w:sz w:val="22"/>
                <w:szCs w:val="22"/>
                <w:lang w:val="es-CO"/>
              </w:rPr>
              <w:t>Así mismo, el artículo 84 ibídem, señala que: “la supervisión e interventoría contractual implica el seguimiento al ejercicio del cumplimiento obligacional por la entidad contratante sobre las obligaciones a cargo del contratista”. Además, asignó a los interventores y supervisores facultades para solicitar informes, aclaraciones y explicaciones sobre el desarrollo de la ejecución contractual, y serán responsables por mantener informada a la entidad contratante de los hechos o circunstancias que puedan constituir actos de corrupción tipificados como conductas punibles, o que puedan poner o pongan en riesgo el cumplimiento del contrato, o cuando tal incumplimiento se presente.</w:t>
            </w:r>
          </w:p>
          <w:p w14:paraId="63D5516A" w14:textId="77777777" w:rsidR="0075760A" w:rsidRDefault="0075760A" w:rsidP="00A20763">
            <w:pPr>
              <w:pBdr>
                <w:top w:val="nil"/>
                <w:left w:val="nil"/>
                <w:bottom w:val="nil"/>
                <w:right w:val="nil"/>
                <w:between w:val="nil"/>
              </w:pBdr>
              <w:spacing w:after="0" w:line="240" w:lineRule="auto"/>
              <w:jc w:val="both"/>
              <w:rPr>
                <w:rFonts w:ascii="Arial Narrow" w:eastAsia="Arial Narrow" w:hAnsi="Arial Narrow" w:cs="Arial Narrow"/>
                <w:color w:val="000000" w:themeColor="text1"/>
              </w:rPr>
            </w:pPr>
          </w:p>
          <w:p w14:paraId="43EBEB0C" w14:textId="77777777" w:rsidR="0032108D" w:rsidRDefault="0075760A" w:rsidP="00B96AE5">
            <w:pPr>
              <w:pStyle w:val="Style1"/>
              <w:tabs>
                <w:tab w:val="right" w:pos="9488"/>
              </w:tabs>
              <w:kinsoku w:val="0"/>
              <w:jc w:val="both"/>
              <w:rPr>
                <w:rFonts w:ascii="Arial Narrow" w:eastAsia="Arial" w:hAnsi="Arial Narrow" w:cs="Arial"/>
                <w:w w:val="105"/>
                <w:sz w:val="22"/>
                <w:szCs w:val="22"/>
                <w:lang w:val="es-CO"/>
              </w:rPr>
            </w:pPr>
            <w:r w:rsidRPr="005450E9">
              <w:rPr>
                <w:rFonts w:ascii="Arial Narrow" w:eastAsia="Arial" w:hAnsi="Arial Narrow" w:cs="Arial"/>
                <w:w w:val="105"/>
                <w:sz w:val="22"/>
                <w:szCs w:val="22"/>
                <w:lang w:val="es-CO"/>
              </w:rPr>
              <w:t xml:space="preserve">En este orden de </w:t>
            </w:r>
            <w:r w:rsidRPr="00CA1AC3">
              <w:rPr>
                <w:rFonts w:ascii="Arial Narrow" w:eastAsia="Arial" w:hAnsi="Arial Narrow" w:cs="Arial"/>
                <w:w w:val="105"/>
                <w:sz w:val="22"/>
                <w:szCs w:val="22"/>
                <w:lang w:val="es-CO"/>
              </w:rPr>
              <w:t xml:space="preserve">ideas, en atención a lo dispuesto en el numeral 1 del Artículo 32 y en el numeral 4 del artículo 4 de la Ley 80 de 1993, así como en los artículos 83 y 84 de la Ley 1474 de 2011 y teniendo en cuenta la complejidad, la extensión del proyecto, las especificaciones técnicas y de calidad de la obra, la Entidad está obligada a vigilar la correcta ejecución del objeto del Contrato de obra que resulte del proceso de menor cuantía </w:t>
            </w:r>
            <w:r w:rsidRPr="00CA1AC3">
              <w:rPr>
                <w:rFonts w:ascii="Arial Narrow" w:eastAsia="Arial" w:hAnsi="Arial Narrow" w:cs="Arial"/>
                <w:b/>
                <w:bCs/>
                <w:i/>
                <w:iCs/>
                <w:w w:val="105"/>
                <w:sz w:val="22"/>
                <w:szCs w:val="22"/>
                <w:lang w:val="es-CO"/>
              </w:rPr>
              <w:t>No. SAMCIH0</w:t>
            </w:r>
            <w:r w:rsidR="00840F4C" w:rsidRPr="00CA1AC3">
              <w:rPr>
                <w:rFonts w:ascii="Arial Narrow" w:eastAsia="Arial" w:hAnsi="Arial Narrow" w:cs="Arial"/>
                <w:b/>
                <w:bCs/>
                <w:i/>
                <w:iCs/>
                <w:w w:val="105"/>
                <w:sz w:val="22"/>
                <w:szCs w:val="22"/>
                <w:lang w:val="es-CO"/>
              </w:rPr>
              <w:t>06</w:t>
            </w:r>
            <w:r w:rsidR="00CA1AC3" w:rsidRPr="00CA1AC3">
              <w:rPr>
                <w:rFonts w:ascii="Arial Narrow" w:eastAsia="Arial" w:hAnsi="Arial Narrow" w:cs="Arial"/>
                <w:b/>
                <w:bCs/>
                <w:i/>
                <w:iCs/>
                <w:w w:val="105"/>
                <w:sz w:val="22"/>
                <w:szCs w:val="22"/>
                <w:lang w:val="es-CO"/>
              </w:rPr>
              <w:t>-2023</w:t>
            </w:r>
            <w:r w:rsidRPr="00CA1AC3">
              <w:rPr>
                <w:rFonts w:ascii="Arial Narrow" w:eastAsia="Arial" w:hAnsi="Arial Narrow" w:cs="Arial"/>
                <w:b/>
                <w:bCs/>
                <w:i/>
                <w:iCs/>
                <w:w w:val="105"/>
                <w:sz w:val="22"/>
                <w:szCs w:val="22"/>
                <w:lang w:val="es-CO"/>
              </w:rPr>
              <w:t xml:space="preserve"> </w:t>
            </w:r>
            <w:r w:rsidRPr="00CA1AC3">
              <w:rPr>
                <w:rFonts w:ascii="Arial Narrow" w:eastAsia="Arial" w:hAnsi="Arial Narrow" w:cs="Arial"/>
                <w:w w:val="105"/>
                <w:sz w:val="22"/>
                <w:szCs w:val="22"/>
                <w:lang w:val="es-CO"/>
              </w:rPr>
              <w:t>cuyo objeto es la</w:t>
            </w:r>
            <w:r w:rsidR="00840F4C" w:rsidRPr="00CA1AC3">
              <w:rPr>
                <w:rFonts w:ascii="Arial Narrow" w:eastAsia="Arial" w:hAnsi="Arial Narrow" w:cs="Arial"/>
                <w:w w:val="105"/>
                <w:sz w:val="22"/>
                <w:szCs w:val="22"/>
                <w:lang w:val="es-CO"/>
              </w:rPr>
              <w:t xml:space="preserve"> </w:t>
            </w:r>
            <w:r w:rsidR="00840F4C" w:rsidRPr="00CA1AC3">
              <w:rPr>
                <w:rFonts w:ascii="Arial Narrow" w:hAnsi="Arial Narrow" w:cs="Arial"/>
                <w:b/>
                <w:bCs/>
                <w:i/>
                <w:caps/>
                <w:color w:val="000000" w:themeColor="text1"/>
                <w:sz w:val="22"/>
                <w:szCs w:val="22"/>
                <w:shd w:val="clear" w:color="auto" w:fill="FFFFFF"/>
              </w:rPr>
              <w:t xml:space="preserve">“CONSTRUCCIÓN Y ADECUACIÓN PARQUES DE JUEGOS INFANTILES EN EL RESGUARDO </w:t>
            </w:r>
            <w:r w:rsidR="00840F4C" w:rsidRPr="00CA1AC3">
              <w:rPr>
                <w:rFonts w:ascii="Arial Narrow" w:hAnsi="Arial Narrow" w:cs="Arial"/>
                <w:b/>
                <w:bCs/>
                <w:i/>
                <w:caps/>
                <w:color w:val="000000" w:themeColor="text1"/>
                <w:sz w:val="22"/>
                <w:szCs w:val="22"/>
                <w:shd w:val="clear" w:color="auto" w:fill="FFFFFF"/>
              </w:rPr>
              <w:lastRenderedPageBreak/>
              <w:t>INDIGENA YAKUAS EN EL MUNICIPIO DE PALESTINA y RESGUARDO INDIGENA YANACONA - RUMIYACO EN EL MUNICIPIO DE PITALITO, DEPARTAMENTO DEL HUILA”</w:t>
            </w:r>
            <w:r w:rsidRPr="00CA1AC3">
              <w:rPr>
                <w:rFonts w:ascii="Arial Narrow" w:hAnsi="Arial Narrow"/>
                <w:b/>
                <w:bCs/>
                <w:color w:val="000000" w:themeColor="text1"/>
                <w:sz w:val="22"/>
                <w:szCs w:val="22"/>
              </w:rPr>
              <w:t xml:space="preserve">, </w:t>
            </w:r>
            <w:r w:rsidRPr="00CA1AC3">
              <w:rPr>
                <w:rFonts w:ascii="Arial Narrow" w:hAnsi="Arial Narrow"/>
                <w:color w:val="000000" w:themeColor="text1"/>
              </w:rPr>
              <w:t xml:space="preserve">a </w:t>
            </w:r>
            <w:r w:rsidRPr="00CA1AC3">
              <w:rPr>
                <w:rFonts w:ascii="Arial Narrow" w:eastAsia="Arial" w:hAnsi="Arial Narrow" w:cs="Arial"/>
                <w:w w:val="105"/>
                <w:sz w:val="22"/>
                <w:szCs w:val="22"/>
                <w:lang w:val="es-CO"/>
              </w:rPr>
              <w:t>través de una interventoría a cuyo objeto es la</w:t>
            </w:r>
            <w:r w:rsidR="00840F4C" w:rsidRPr="00CA1AC3">
              <w:rPr>
                <w:rFonts w:ascii="Arial Narrow" w:eastAsia="Arial" w:hAnsi="Arial Narrow" w:cs="Arial"/>
                <w:w w:val="105"/>
                <w:sz w:val="22"/>
                <w:szCs w:val="22"/>
                <w:lang w:val="es-CO"/>
              </w:rPr>
              <w:t xml:space="preserve"> </w:t>
            </w:r>
            <w:r w:rsidR="00840F4C" w:rsidRPr="00CA1AC3">
              <w:rPr>
                <w:rFonts w:ascii="Arial Narrow" w:hAnsi="Arial Narrow" w:cs="Arial"/>
                <w:b/>
                <w:bCs/>
                <w:i/>
                <w:caps/>
                <w:color w:val="000000" w:themeColor="text1"/>
                <w:sz w:val="22"/>
                <w:szCs w:val="22"/>
                <w:shd w:val="clear" w:color="auto" w:fill="FFFFFF"/>
              </w:rPr>
              <w:t>INTERVENTORIA TECNICA, ADMINISTRATIVA, LEGAL Y FINANCIERA AL CONTRATO CUYO OBJETO ES LA “CONSTRUCCIÓN Y ADECUACIÓN PARQUES DE JUEGOS INFANTILES EN EL RESGUARDO INDIGENA YAKUAS EN EL MUNICIPIO DE PALESTINA y RESGUARDO INDIGENA YANACONA - RUMIYACO EN EL MUNICIPIO DE PITALITO, DEPARTAMENTO DEL HUILA”</w:t>
            </w:r>
            <w:r w:rsidRPr="00CA1AC3">
              <w:rPr>
                <w:rFonts w:ascii="Arial Narrow" w:eastAsia="Arial" w:hAnsi="Arial Narrow" w:cs="Arial"/>
                <w:w w:val="105"/>
                <w:sz w:val="22"/>
                <w:szCs w:val="22"/>
                <w:lang w:val="es-CO"/>
              </w:rPr>
              <w:t xml:space="preserve">  con el fin de que realice</w:t>
            </w:r>
            <w:r w:rsidRPr="009C5835">
              <w:rPr>
                <w:rFonts w:ascii="Arial Narrow" w:eastAsia="Arial" w:hAnsi="Arial Narrow" w:cs="Arial"/>
                <w:w w:val="105"/>
                <w:sz w:val="22"/>
                <w:szCs w:val="22"/>
                <w:lang w:val="es-CO"/>
              </w:rPr>
              <w:t xml:space="preserve"> un seguimiento técnico, administrativo, financiero, jurídico, contable y ambiental sobre el cumplimiento obligacional</w:t>
            </w:r>
            <w:r>
              <w:rPr>
                <w:rFonts w:ascii="Arial Narrow" w:eastAsia="Arial" w:hAnsi="Arial Narrow" w:cs="Arial"/>
                <w:w w:val="105"/>
                <w:sz w:val="22"/>
                <w:szCs w:val="22"/>
                <w:lang w:val="es-CO"/>
              </w:rPr>
              <w:t xml:space="preserve">; </w:t>
            </w:r>
            <w:r w:rsidRPr="002A3880">
              <w:rPr>
                <w:rFonts w:ascii="Arial Narrow" w:eastAsia="Arial" w:hAnsi="Arial Narrow" w:cs="Arial"/>
                <w:w w:val="105"/>
                <w:sz w:val="22"/>
                <w:szCs w:val="22"/>
                <w:lang w:val="es-CO"/>
              </w:rPr>
              <w:t xml:space="preserve">Dentro de este proceso se quiere el estricto seguimiento y control de las actividades del contrato de obra que conlleva 1. Movimiento de Tierra; 2. Cimentación; 3. Zona Verde. 4. Placa de Contrapiso; 5. Instalación de Maquinaria de Parques Infantiles; 6. Obras Complementarias. </w:t>
            </w:r>
          </w:p>
          <w:p w14:paraId="720A85C5" w14:textId="54A4D9CB" w:rsidR="00CA1AC3" w:rsidRPr="0027019A" w:rsidRDefault="00CA1AC3" w:rsidP="00B96AE5">
            <w:pPr>
              <w:pStyle w:val="Style1"/>
              <w:tabs>
                <w:tab w:val="right" w:pos="9488"/>
              </w:tabs>
              <w:kinsoku w:val="0"/>
              <w:jc w:val="both"/>
              <w:rPr>
                <w:rFonts w:ascii="Arial Narrow" w:eastAsia="Arial Narrow" w:hAnsi="Arial Narrow" w:cs="Arial Narrow"/>
                <w:color w:val="000000" w:themeColor="text1"/>
              </w:rPr>
            </w:pPr>
          </w:p>
        </w:tc>
      </w:tr>
      <w:tr w:rsidR="00246CA0" w:rsidRPr="00E54FB3" w14:paraId="2E1CAF61" w14:textId="77777777" w:rsidTr="00F32AFB">
        <w:trPr>
          <w:trHeight w:val="289"/>
          <w:jc w:val="center"/>
        </w:trPr>
        <w:tc>
          <w:tcPr>
            <w:tcW w:w="10050" w:type="dxa"/>
            <w:gridSpan w:val="12"/>
            <w:tcBorders>
              <w:top w:val="single" w:sz="4" w:space="0" w:color="000000"/>
              <w:bottom w:val="single" w:sz="4" w:space="0" w:color="000000"/>
            </w:tcBorders>
            <w:vAlign w:val="center"/>
          </w:tcPr>
          <w:p w14:paraId="4F028106" w14:textId="0E7FD842" w:rsidR="00246CA0" w:rsidRPr="003E1945" w:rsidRDefault="00B96AE5" w:rsidP="00E23735">
            <w:pPr>
              <w:pStyle w:val="Prrafodelista"/>
              <w:numPr>
                <w:ilvl w:val="0"/>
                <w:numId w:val="1"/>
              </w:numPr>
              <w:jc w:val="both"/>
              <w:rPr>
                <w:rFonts w:ascii="Arial Narrow" w:eastAsia="Arial Narrow" w:hAnsi="Arial Narrow" w:cs="Arial Narrow"/>
                <w:color w:val="000000" w:themeColor="text1"/>
              </w:rPr>
            </w:pPr>
            <w:r w:rsidRPr="003B2989">
              <w:rPr>
                <w:rFonts w:ascii="Arial Narrow" w:hAnsi="Arial Narrow" w:cs="Arial"/>
                <w:b/>
                <w:lang w:val="es-ES"/>
              </w:rPr>
              <w:lastRenderedPageBreak/>
              <w:t>ALTERNATIVAS Y   FORMA DE SOLVENTAR LA NECESIDAD:</w:t>
            </w:r>
          </w:p>
        </w:tc>
      </w:tr>
      <w:tr w:rsidR="00B96AE5" w:rsidRPr="00E54FB3" w14:paraId="5B9D6C11" w14:textId="77777777" w:rsidTr="00F32AFB">
        <w:trPr>
          <w:trHeight w:val="289"/>
          <w:jc w:val="center"/>
        </w:trPr>
        <w:tc>
          <w:tcPr>
            <w:tcW w:w="10050" w:type="dxa"/>
            <w:gridSpan w:val="12"/>
            <w:tcBorders>
              <w:top w:val="single" w:sz="4" w:space="0" w:color="000000"/>
              <w:bottom w:val="single" w:sz="4" w:space="0" w:color="000000"/>
            </w:tcBorders>
            <w:vAlign w:val="center"/>
          </w:tcPr>
          <w:p w14:paraId="104A1392" w14:textId="2801F637" w:rsidR="00B96AE5" w:rsidRPr="003B2989" w:rsidRDefault="00B96AE5" w:rsidP="00B96AE5">
            <w:pPr>
              <w:pStyle w:val="Prrafodelista"/>
              <w:ind w:left="0"/>
              <w:jc w:val="both"/>
              <w:rPr>
                <w:rFonts w:ascii="Arial Narrow" w:eastAsia="Arial" w:hAnsi="Arial Narrow" w:cs="Arial"/>
                <w:w w:val="105"/>
                <w:sz w:val="22"/>
                <w:szCs w:val="22"/>
                <w:lang w:val="es" w:eastAsia="en-US"/>
              </w:rPr>
            </w:pPr>
            <w:r w:rsidRPr="003B2989">
              <w:rPr>
                <w:rFonts w:ascii="Arial Narrow" w:eastAsia="Arial" w:hAnsi="Arial Narrow" w:cs="Arial"/>
                <w:w w:val="105"/>
                <w:sz w:val="22"/>
                <w:szCs w:val="22"/>
                <w:lang w:val="es" w:eastAsia="en-US"/>
              </w:rPr>
              <w:t xml:space="preserve">El INDERHUILA, en consideración de los principios de economía, transparencia y responsabilidad, en cumplimiento de lo establecido en la Ley 80 de 1993, </w:t>
            </w:r>
            <w:r w:rsidRPr="003B2989">
              <w:rPr>
                <w:rFonts w:ascii="Arial Narrow" w:hAnsi="Arial Narrow"/>
                <w:sz w:val="22"/>
                <w:szCs w:val="22"/>
              </w:rPr>
              <w:t>literal 5 del artículo 2 de la Ley 1150 de 2007, adicionado por el artículo 94 de la Ley 1474 de 2011, y el artículo 30 de la Ley 2069 de 2020</w:t>
            </w:r>
            <w:r w:rsidRPr="003B2989">
              <w:rPr>
                <w:rFonts w:ascii="Arial Narrow" w:eastAsia="Arial" w:hAnsi="Arial Narrow" w:cs="Arial"/>
                <w:w w:val="105"/>
                <w:sz w:val="22"/>
                <w:szCs w:val="22"/>
                <w:lang w:val="es" w:eastAsia="en-US"/>
              </w:rPr>
              <w:t xml:space="preserve">, en razón al valor de la contratación, la cual no excede el 10% de la menor cuantía del presupuesto, </w:t>
            </w:r>
            <w:r w:rsidRPr="003B2989">
              <w:rPr>
                <w:rFonts w:ascii="Arial Narrow" w:eastAsia="Arial" w:hAnsi="Arial Narrow" w:cs="Arial"/>
                <w:bCs/>
                <w:w w:val="105"/>
                <w:sz w:val="22"/>
                <w:szCs w:val="22"/>
                <w:lang w:val="es" w:eastAsia="en-US"/>
              </w:rPr>
              <w:t>se realizará una contratación de selección de mínima cuantía</w:t>
            </w:r>
            <w:r w:rsidRPr="003B2989">
              <w:rPr>
                <w:rFonts w:ascii="Arial Narrow" w:eastAsia="Arial" w:hAnsi="Arial Narrow" w:cs="Arial"/>
                <w:w w:val="105"/>
                <w:sz w:val="22"/>
                <w:szCs w:val="22"/>
                <w:lang w:val="es" w:eastAsia="en-US"/>
              </w:rPr>
              <w:t xml:space="preserve"> y la invitación pública se integra como parte fundamental del proceso y como elemento del contrato resultante, derivado de la aceptación de la oferta.</w:t>
            </w:r>
          </w:p>
          <w:p w14:paraId="04DD91B3" w14:textId="77777777" w:rsidR="00B96AE5" w:rsidRPr="003B2989" w:rsidRDefault="00B96AE5" w:rsidP="00B96AE5">
            <w:pPr>
              <w:pStyle w:val="Prrafodelista"/>
              <w:ind w:left="0"/>
              <w:jc w:val="both"/>
              <w:rPr>
                <w:rFonts w:ascii="Arial Narrow" w:eastAsia="Arial" w:hAnsi="Arial Narrow" w:cs="Arial"/>
                <w:w w:val="105"/>
                <w:sz w:val="22"/>
                <w:szCs w:val="22"/>
                <w:lang w:val="es" w:eastAsia="en-US"/>
              </w:rPr>
            </w:pPr>
          </w:p>
          <w:p w14:paraId="432B2258" w14:textId="77777777" w:rsidR="00B96AE5" w:rsidRPr="003B2989" w:rsidRDefault="00B96AE5" w:rsidP="00B96AE5">
            <w:pPr>
              <w:pStyle w:val="Default"/>
              <w:jc w:val="both"/>
              <w:rPr>
                <w:rFonts w:ascii="Arial Narrow" w:eastAsiaTheme="minorHAnsi" w:hAnsi="Arial Narrow"/>
                <w:color w:val="auto"/>
                <w:sz w:val="22"/>
                <w:szCs w:val="22"/>
                <w:lang w:eastAsia="en-US"/>
              </w:rPr>
            </w:pPr>
            <w:r w:rsidRPr="003B2989">
              <w:rPr>
                <w:rFonts w:ascii="Arial Narrow" w:eastAsia="Arial" w:hAnsi="Arial Narrow"/>
                <w:color w:val="auto"/>
                <w:w w:val="105"/>
                <w:sz w:val="22"/>
                <w:szCs w:val="22"/>
                <w:lang w:val="es" w:eastAsia="en-US"/>
              </w:rPr>
              <w:t xml:space="preserve">El INDERHUILA, previo los estudios correspondientes y el análisis comparativo de las propuestas, aceptará oferta al proponente que una vez verificado el cumplimiento de los requisitos habilitantes y la Invitación Pública, su oferta económica sea la de menor precio, en concordancia con lo previsto en el </w:t>
            </w:r>
            <w:r w:rsidRPr="003B2989">
              <w:rPr>
                <w:rFonts w:ascii="Arial Narrow" w:eastAsiaTheme="minorHAnsi" w:hAnsi="Arial Narrow"/>
                <w:iCs/>
                <w:color w:val="auto"/>
                <w:sz w:val="22"/>
                <w:szCs w:val="22"/>
                <w:lang w:eastAsia="en-US"/>
              </w:rPr>
              <w:t xml:space="preserve">literal </w:t>
            </w:r>
            <w:r w:rsidRPr="003B2989">
              <w:rPr>
                <w:rFonts w:ascii="Arial Narrow" w:eastAsiaTheme="minorHAnsi" w:hAnsi="Arial Narrow"/>
                <w:color w:val="auto"/>
                <w:sz w:val="22"/>
                <w:szCs w:val="22"/>
                <w:lang w:eastAsia="en-US"/>
              </w:rPr>
              <w:t xml:space="preserve">c) del artículo 30 de la Ley 2069 de 2020, el cual establece: </w:t>
            </w:r>
          </w:p>
          <w:p w14:paraId="68D16B26" w14:textId="77777777" w:rsidR="00B96AE5" w:rsidRPr="003B2989" w:rsidRDefault="00B96AE5" w:rsidP="00B96AE5">
            <w:pPr>
              <w:pStyle w:val="Default"/>
              <w:jc w:val="both"/>
              <w:rPr>
                <w:rFonts w:ascii="Arial Narrow" w:eastAsiaTheme="minorHAnsi" w:hAnsi="Arial Narrow"/>
                <w:color w:val="auto"/>
                <w:sz w:val="22"/>
                <w:szCs w:val="22"/>
                <w:lang w:eastAsia="en-US"/>
              </w:rPr>
            </w:pPr>
          </w:p>
          <w:p w14:paraId="45088132" w14:textId="77777777" w:rsidR="00B96AE5" w:rsidRPr="003B2989" w:rsidRDefault="00B96AE5" w:rsidP="00B96AE5">
            <w:pPr>
              <w:autoSpaceDE w:val="0"/>
              <w:autoSpaceDN w:val="0"/>
              <w:adjustRightInd w:val="0"/>
              <w:spacing w:after="0" w:line="240" w:lineRule="auto"/>
              <w:jc w:val="both"/>
              <w:rPr>
                <w:rFonts w:ascii="Arial Narrow" w:eastAsiaTheme="minorHAnsi" w:hAnsi="Arial Narrow" w:cs="Arial"/>
              </w:rPr>
            </w:pPr>
            <w:r w:rsidRPr="003B2989">
              <w:rPr>
                <w:rFonts w:ascii="Arial Narrow" w:eastAsiaTheme="minorHAnsi" w:hAnsi="Arial Narrow" w:cs="Arial"/>
              </w:rPr>
              <w:t xml:space="preserve">ARTÍCULO 30. MIPYMES y MÍNIMA CUANTÍA. Modifíquese el numeral 5 del artículo 2 de la Ley 1150 de 2007, el cual quedará así: </w:t>
            </w:r>
          </w:p>
          <w:p w14:paraId="725146AF" w14:textId="77777777" w:rsidR="00B96AE5" w:rsidRPr="003B2989" w:rsidRDefault="00B96AE5" w:rsidP="00B96AE5">
            <w:pPr>
              <w:autoSpaceDE w:val="0"/>
              <w:autoSpaceDN w:val="0"/>
              <w:adjustRightInd w:val="0"/>
              <w:spacing w:after="0" w:line="240" w:lineRule="auto"/>
              <w:jc w:val="both"/>
              <w:rPr>
                <w:rFonts w:ascii="Arial Narrow" w:eastAsiaTheme="minorHAnsi" w:hAnsi="Arial Narrow" w:cs="Arial"/>
              </w:rPr>
            </w:pPr>
            <w:r w:rsidRPr="003B2989">
              <w:rPr>
                <w:rFonts w:ascii="Arial Narrow" w:eastAsiaTheme="minorHAnsi" w:hAnsi="Arial Narrow" w:cs="Arial"/>
              </w:rPr>
              <w:t xml:space="preserve">(…) </w:t>
            </w:r>
          </w:p>
          <w:p w14:paraId="33119A84" w14:textId="77777777" w:rsidR="00B96AE5" w:rsidRPr="003B2989" w:rsidRDefault="00B96AE5" w:rsidP="00B96AE5">
            <w:pPr>
              <w:pStyle w:val="Prrafodelista"/>
              <w:ind w:left="0"/>
              <w:jc w:val="both"/>
              <w:rPr>
                <w:rFonts w:ascii="Arial Narrow" w:eastAsia="Arial" w:hAnsi="Arial Narrow" w:cs="Arial"/>
                <w:w w:val="105"/>
                <w:sz w:val="22"/>
                <w:szCs w:val="22"/>
                <w:lang w:val="es" w:eastAsia="en-US"/>
              </w:rPr>
            </w:pPr>
            <w:r w:rsidRPr="003B2989">
              <w:rPr>
                <w:rFonts w:ascii="Arial Narrow" w:eastAsiaTheme="minorHAnsi" w:hAnsi="Arial Narrow" w:cs="Arial"/>
                <w:sz w:val="22"/>
                <w:szCs w:val="22"/>
                <w:lang w:eastAsia="en-US"/>
              </w:rPr>
              <w:t>c) La entidad seleccionará, mediante comunicación de aceptación de la oferta, la propuesta con el menor precio, siempre y cuando cumpla con las condiciones exigidas</w:t>
            </w:r>
            <w:r w:rsidRPr="003B2989">
              <w:rPr>
                <w:rFonts w:ascii="Arial Narrow" w:eastAsia="Arial" w:hAnsi="Arial Narrow" w:cs="Arial"/>
                <w:w w:val="105"/>
                <w:sz w:val="22"/>
                <w:szCs w:val="22"/>
                <w:lang w:val="es" w:eastAsia="en-US"/>
              </w:rPr>
              <w:t>.</w:t>
            </w:r>
          </w:p>
          <w:p w14:paraId="45618601" w14:textId="77777777" w:rsidR="00B96AE5" w:rsidRPr="003B2989" w:rsidRDefault="00B96AE5" w:rsidP="00B96AE5">
            <w:pPr>
              <w:pStyle w:val="Prrafodelista"/>
              <w:ind w:left="0"/>
              <w:jc w:val="both"/>
              <w:rPr>
                <w:rFonts w:ascii="Arial Narrow" w:eastAsia="Arial" w:hAnsi="Arial Narrow" w:cs="Arial"/>
                <w:w w:val="105"/>
                <w:sz w:val="22"/>
                <w:szCs w:val="22"/>
                <w:lang w:val="es" w:eastAsia="en-US"/>
              </w:rPr>
            </w:pPr>
          </w:p>
          <w:p w14:paraId="7F182055" w14:textId="2DE1742A" w:rsidR="00B96AE5" w:rsidRPr="00B96AE5" w:rsidRDefault="00B96AE5" w:rsidP="00B96AE5">
            <w:pPr>
              <w:pStyle w:val="Prrafodelista"/>
              <w:ind w:left="0"/>
              <w:jc w:val="both"/>
              <w:rPr>
                <w:rFonts w:ascii="Arial Narrow" w:hAnsi="Arial Narrow" w:cs="Arial"/>
                <w:b/>
                <w:lang w:val="es-ES"/>
              </w:rPr>
            </w:pPr>
            <w:r w:rsidRPr="003B2989">
              <w:rPr>
                <w:rFonts w:ascii="Arial Narrow" w:eastAsia="Arial" w:hAnsi="Arial Narrow" w:cs="Arial"/>
                <w:w w:val="105"/>
                <w:sz w:val="22"/>
                <w:szCs w:val="22"/>
                <w:lang w:val="es" w:eastAsia="en-US"/>
              </w:rPr>
              <w:t>En concordancia con lo anterior, se tendrá como criterio de selección objetivo el menor valor tal como lo señala expresamente el numeral 7 del artículo 2.2.1.2.1.5.2 del Decreto 1082 de 215, modificado por el artículo 2 del Decreto 1860 de 2021.</w:t>
            </w:r>
          </w:p>
        </w:tc>
      </w:tr>
      <w:tr w:rsidR="00B96AE5" w:rsidRPr="00E54FB3" w14:paraId="2C0A9B74" w14:textId="77777777" w:rsidTr="00F32AFB">
        <w:trPr>
          <w:trHeight w:val="289"/>
          <w:jc w:val="center"/>
        </w:trPr>
        <w:tc>
          <w:tcPr>
            <w:tcW w:w="10050" w:type="dxa"/>
            <w:gridSpan w:val="12"/>
            <w:tcBorders>
              <w:top w:val="single" w:sz="4" w:space="0" w:color="000000"/>
              <w:bottom w:val="single" w:sz="4" w:space="0" w:color="000000"/>
            </w:tcBorders>
            <w:vAlign w:val="center"/>
          </w:tcPr>
          <w:p w14:paraId="19534F01" w14:textId="52EAA5BB" w:rsidR="00B96AE5" w:rsidRPr="003E1945" w:rsidRDefault="00B96AE5" w:rsidP="00B96AE5">
            <w:pPr>
              <w:pStyle w:val="Prrafodelista"/>
              <w:numPr>
                <w:ilvl w:val="0"/>
                <w:numId w:val="1"/>
              </w:numPr>
              <w:jc w:val="both"/>
              <w:rPr>
                <w:rFonts w:ascii="Arial Narrow" w:eastAsia="Arial Narrow" w:hAnsi="Arial Narrow" w:cs="Arial Narrow"/>
                <w:b/>
                <w:color w:val="000000" w:themeColor="text1"/>
              </w:rPr>
            </w:pPr>
            <w:r w:rsidRPr="00CA1AC3">
              <w:rPr>
                <w:rFonts w:ascii="Arial Narrow" w:eastAsia="Calibri" w:hAnsi="Arial Narrow" w:cs="Arial"/>
                <w:b/>
                <w:sz w:val="22"/>
                <w:szCs w:val="22"/>
                <w:lang w:val="es-ES" w:eastAsia="en-US"/>
              </w:rPr>
              <w:t>OBJETO</w:t>
            </w:r>
          </w:p>
        </w:tc>
      </w:tr>
      <w:tr w:rsidR="00B96AE5" w:rsidRPr="00E54FB3" w14:paraId="7356DE02" w14:textId="77777777" w:rsidTr="00F32AFB">
        <w:trPr>
          <w:trHeight w:val="289"/>
          <w:jc w:val="center"/>
        </w:trPr>
        <w:tc>
          <w:tcPr>
            <w:tcW w:w="10050" w:type="dxa"/>
            <w:gridSpan w:val="12"/>
            <w:tcBorders>
              <w:top w:val="single" w:sz="4" w:space="0" w:color="000000"/>
              <w:bottom w:val="single" w:sz="4" w:space="0" w:color="000000"/>
            </w:tcBorders>
            <w:vAlign w:val="center"/>
          </w:tcPr>
          <w:p w14:paraId="719D2928" w14:textId="53AAD5FD" w:rsidR="00B96AE5" w:rsidRDefault="00B96AE5" w:rsidP="00B96AE5">
            <w:pPr>
              <w:widowControl w:val="0"/>
              <w:pBdr>
                <w:top w:val="nil"/>
                <w:left w:val="nil"/>
                <w:bottom w:val="nil"/>
                <w:right w:val="nil"/>
                <w:between w:val="nil"/>
              </w:pBdr>
              <w:tabs>
                <w:tab w:val="right" w:pos="9488"/>
              </w:tabs>
              <w:spacing w:after="0"/>
              <w:jc w:val="both"/>
              <w:rPr>
                <w:rFonts w:ascii="Arial Narrow" w:eastAsia="Arial Narrow" w:hAnsi="Arial Narrow" w:cs="Arial Narrow"/>
                <w:color w:val="FF0000"/>
              </w:rPr>
            </w:pPr>
            <w:r w:rsidRPr="00395122">
              <w:rPr>
                <w:rFonts w:ascii="Arial Narrow" w:hAnsi="Arial Narrow"/>
              </w:rPr>
              <w:t xml:space="preserve">El objeto de la presente convocatoria es </w:t>
            </w:r>
            <w:r w:rsidR="00E45B1F" w:rsidRPr="00CA1AC3">
              <w:rPr>
                <w:rFonts w:ascii="Arial Narrow" w:hAnsi="Arial Narrow"/>
                <w:b/>
                <w:i/>
                <w:lang w:val="en-US" w:eastAsia="es-ES"/>
              </w:rPr>
              <w:t>INTERVENTORIA TECNICA, ADMINISTRATIVA, LEGAL Y FINANCIERA AL CONTRATO CUYO OBJETO ES LA “CONSTRUCCIÓN Y ADECUACIÓN PARQUES DE JUEGOS INFANTILES EN EL RESGUARDO INDIGENA YAKUAS EN EL MUNICIPIO DE PALESTINA y RESGUARDO INDIGENA YANACONA - RUMIYACO EN EL MUNICIPIO DE PITALITO, DEPARTAMENTO DEL HUILA”.</w:t>
            </w:r>
          </w:p>
          <w:p w14:paraId="6C887536" w14:textId="77777777" w:rsidR="00B96AE5" w:rsidRDefault="00B96AE5" w:rsidP="00B96AE5">
            <w:pPr>
              <w:widowControl w:val="0"/>
              <w:pBdr>
                <w:top w:val="nil"/>
                <w:left w:val="nil"/>
                <w:bottom w:val="nil"/>
                <w:right w:val="nil"/>
                <w:between w:val="nil"/>
              </w:pBdr>
              <w:tabs>
                <w:tab w:val="right" w:pos="9488"/>
              </w:tabs>
              <w:spacing w:after="0"/>
              <w:jc w:val="both"/>
              <w:rPr>
                <w:rFonts w:ascii="Arial Narrow" w:eastAsia="Arial Narrow" w:hAnsi="Arial Narrow" w:cs="Arial Narrow"/>
                <w:color w:val="FF0000"/>
              </w:rPr>
            </w:pPr>
          </w:p>
          <w:p w14:paraId="37BBC246" w14:textId="77777777" w:rsidR="00B96AE5" w:rsidRPr="00A67C29" w:rsidRDefault="00B96AE5" w:rsidP="00B96AE5">
            <w:pPr>
              <w:pStyle w:val="Style1"/>
              <w:rPr>
                <w:rFonts w:ascii="Arial Narrow" w:eastAsia="Arial" w:hAnsi="Arial Narrow" w:cs="Arial"/>
                <w:b/>
                <w:w w:val="105"/>
                <w:sz w:val="22"/>
                <w:szCs w:val="22"/>
                <w:lang w:val="es-CO"/>
              </w:rPr>
            </w:pPr>
            <w:r w:rsidRPr="00FC1FCD">
              <w:rPr>
                <w:rFonts w:ascii="Arial Narrow" w:eastAsia="Arial" w:hAnsi="Arial Narrow" w:cs="Arial"/>
                <w:b/>
                <w:w w:val="105"/>
                <w:sz w:val="22"/>
                <w:szCs w:val="22"/>
                <w:lang w:val="es-CO"/>
              </w:rPr>
              <w:t>ALCANCE DEL OB</w:t>
            </w:r>
            <w:r w:rsidRPr="00A67C29">
              <w:rPr>
                <w:rFonts w:ascii="Arial Narrow" w:eastAsia="Arial" w:hAnsi="Arial Narrow" w:cs="Arial"/>
                <w:b/>
                <w:w w:val="105"/>
                <w:sz w:val="22"/>
                <w:szCs w:val="22"/>
                <w:lang w:val="es-CO"/>
              </w:rPr>
              <w:t>JE</w:t>
            </w:r>
            <w:r w:rsidRPr="00FC1FCD">
              <w:rPr>
                <w:rFonts w:ascii="Arial Narrow" w:eastAsia="Arial" w:hAnsi="Arial Narrow" w:cs="Arial"/>
                <w:b/>
                <w:w w:val="105"/>
                <w:sz w:val="22"/>
                <w:szCs w:val="22"/>
                <w:lang w:val="es-CO"/>
              </w:rPr>
              <w:t>TO:</w:t>
            </w:r>
          </w:p>
          <w:p w14:paraId="3918B9D1" w14:textId="77777777" w:rsidR="00B96AE5" w:rsidRPr="00FC1FCD" w:rsidRDefault="00B96AE5" w:rsidP="00B96AE5">
            <w:pPr>
              <w:pStyle w:val="Style1"/>
              <w:rPr>
                <w:rFonts w:ascii="Arial Narrow" w:eastAsia="Arial" w:hAnsi="Arial Narrow" w:cs="Arial"/>
                <w:b/>
                <w:w w:val="105"/>
                <w:sz w:val="22"/>
                <w:szCs w:val="22"/>
                <w:lang w:val="es-CO"/>
              </w:rPr>
            </w:pPr>
          </w:p>
          <w:p w14:paraId="049D5E39" w14:textId="03B8E2FC" w:rsidR="00B96AE5" w:rsidRPr="00FC1FCD" w:rsidRDefault="00B96AE5" w:rsidP="00B96AE5">
            <w:pPr>
              <w:pStyle w:val="Style1"/>
              <w:tabs>
                <w:tab w:val="right" w:pos="9488"/>
              </w:tabs>
              <w:kinsoku w:val="0"/>
              <w:autoSpaceDE/>
              <w:autoSpaceDN/>
              <w:adjustRightInd/>
              <w:jc w:val="both"/>
              <w:rPr>
                <w:rFonts w:ascii="Arial Narrow" w:eastAsia="Arial" w:hAnsi="Arial Narrow" w:cs="Arial"/>
                <w:bCs/>
                <w:w w:val="105"/>
                <w:sz w:val="22"/>
                <w:szCs w:val="22"/>
                <w:lang w:val="es-CO"/>
              </w:rPr>
            </w:pPr>
            <w:r w:rsidRPr="00FC1FCD">
              <w:rPr>
                <w:rFonts w:ascii="Arial Narrow" w:eastAsia="Arial" w:hAnsi="Arial Narrow" w:cs="Arial"/>
                <w:bCs/>
                <w:w w:val="105"/>
                <w:sz w:val="22"/>
                <w:szCs w:val="22"/>
                <w:lang w:val="es-CO"/>
              </w:rPr>
              <w:t xml:space="preserve">El alcance de la Interventoría comprende los aspectos técnico, administrativo, legal y financiero, sin perjuicio de las demás contenidas en este documento, que se requieran para ejecutar </w:t>
            </w:r>
            <w:r w:rsidRPr="00CA1AC3">
              <w:rPr>
                <w:rFonts w:ascii="Arial Narrow" w:eastAsia="Arial" w:hAnsi="Arial Narrow" w:cs="Arial"/>
                <w:bCs/>
                <w:w w:val="105"/>
                <w:sz w:val="22"/>
                <w:szCs w:val="22"/>
                <w:lang w:val="es-CO"/>
              </w:rPr>
              <w:t>la</w:t>
            </w:r>
            <w:r w:rsidR="00E45B1F" w:rsidRPr="00CA1AC3">
              <w:rPr>
                <w:rFonts w:ascii="Arial" w:eastAsia="Arial Narrow" w:hAnsi="Arial" w:cs="Arial"/>
                <w:b/>
                <w:bCs/>
                <w:sz w:val="22"/>
                <w:szCs w:val="22"/>
              </w:rPr>
              <w:t xml:space="preserve"> </w:t>
            </w:r>
            <w:r w:rsidR="00E45B1F" w:rsidRPr="00CA1AC3">
              <w:rPr>
                <w:rFonts w:ascii="Arial Narrow" w:eastAsia="Arial Narrow" w:hAnsi="Arial Narrow" w:cs="Arial"/>
                <w:b/>
                <w:bCs/>
                <w:i/>
                <w:sz w:val="22"/>
                <w:szCs w:val="22"/>
              </w:rPr>
              <w:t xml:space="preserve">INTERVENTORIA TECNICA, ADMINISTRATIVA, LEGAL Y FINANCIERA AL CONTRATO CUYO OBJETO ES LA </w:t>
            </w:r>
            <w:r w:rsidR="00E45B1F" w:rsidRPr="00CA1AC3">
              <w:rPr>
                <w:rFonts w:ascii="Arial Narrow" w:hAnsi="Arial Narrow" w:cs="Arial"/>
                <w:b/>
                <w:bCs/>
                <w:i/>
                <w:caps/>
                <w:color w:val="000000" w:themeColor="text1"/>
                <w:sz w:val="22"/>
                <w:szCs w:val="22"/>
                <w:shd w:val="clear" w:color="auto" w:fill="FFFFFF"/>
              </w:rPr>
              <w:t>“CONSTRUCCIÓN Y ADECUACIÓN PARQUES DE JUEGOS INFANTILES EN EL RESGUARDO INDIGENA YAKUAS EN EL MUNICIPIO DE PALESTINA y RESGUARDO INDIGENA YANACONA - RUMIYACO EN EL MUNICIPIO DE PITALITO, DEPARTAMENTO DEL HUILA”</w:t>
            </w:r>
            <w:r w:rsidR="000C128A" w:rsidRPr="00CA1AC3">
              <w:rPr>
                <w:rFonts w:ascii="Arial Narrow" w:hAnsi="Arial Narrow" w:cs="Arial"/>
                <w:b/>
                <w:bCs/>
                <w:sz w:val="22"/>
                <w:szCs w:val="22"/>
              </w:rPr>
              <w:t>.</w:t>
            </w:r>
            <w:r w:rsidRPr="00CA1AC3">
              <w:rPr>
                <w:rFonts w:ascii="Arial Narrow" w:eastAsia="Arial Narrow" w:hAnsi="Arial Narrow" w:cs="Arial"/>
                <w:b/>
                <w:bCs/>
                <w:sz w:val="22"/>
                <w:szCs w:val="22"/>
              </w:rPr>
              <w:t xml:space="preserve"> </w:t>
            </w:r>
            <w:r w:rsidRPr="00CA1AC3">
              <w:rPr>
                <w:rFonts w:ascii="Arial Narrow" w:eastAsia="Arial" w:hAnsi="Arial Narrow" w:cs="Arial"/>
                <w:bCs/>
                <w:w w:val="105"/>
                <w:sz w:val="22"/>
                <w:szCs w:val="22"/>
                <w:lang w:val="es-CO"/>
              </w:rPr>
              <w:t>debiendo realizar la correspondiente vi</w:t>
            </w:r>
            <w:r w:rsidRPr="00FC1FCD">
              <w:rPr>
                <w:rFonts w:ascii="Arial Narrow" w:eastAsia="Arial" w:hAnsi="Arial Narrow" w:cs="Arial"/>
                <w:bCs/>
                <w:w w:val="105"/>
                <w:sz w:val="22"/>
                <w:szCs w:val="22"/>
                <w:lang w:val="es-CO"/>
              </w:rPr>
              <w:t xml:space="preserve">gilancia, revisión y ajuste de documentos técnicos, elaboración de informes, presentaciones, actas de recibo parcial y final del contrato vigilado, controlar, </w:t>
            </w:r>
            <w:r w:rsidRPr="00FC1FCD">
              <w:rPr>
                <w:rFonts w:ascii="Arial Narrow" w:eastAsia="Arial" w:hAnsi="Arial Narrow" w:cs="Arial"/>
                <w:bCs/>
                <w:w w:val="105"/>
                <w:sz w:val="22"/>
                <w:szCs w:val="22"/>
                <w:lang w:val="es-CO"/>
              </w:rPr>
              <w:lastRenderedPageBreak/>
              <w:t>exigir, colaborar, absolver, prevenir y verificar la ejecución y el cumplimiento de actividades convenidas, teniendo como referencia los principios aplicables a la contratación estatal, Ley 80 de 1993, Ley 1150 de 2007, Ley 1474 de 2011, el Decreto 019 de 2012 y Decreto 1082 de 2015.</w:t>
            </w:r>
          </w:p>
          <w:p w14:paraId="7ECDFA89" w14:textId="77777777" w:rsidR="00B33DF4" w:rsidRDefault="00B33DF4" w:rsidP="00B96AE5">
            <w:pPr>
              <w:widowControl w:val="0"/>
              <w:pBdr>
                <w:top w:val="nil"/>
                <w:left w:val="nil"/>
                <w:bottom w:val="nil"/>
                <w:right w:val="nil"/>
                <w:between w:val="nil"/>
              </w:pBdr>
              <w:tabs>
                <w:tab w:val="right" w:pos="9488"/>
              </w:tabs>
              <w:spacing w:after="0" w:line="240" w:lineRule="auto"/>
              <w:jc w:val="both"/>
              <w:rPr>
                <w:rFonts w:ascii="Arial Narrow" w:hAnsi="Arial Narrow" w:cs="Arial"/>
                <w:b/>
                <w:bCs/>
                <w:u w:val="single"/>
              </w:rPr>
            </w:pPr>
          </w:p>
          <w:p w14:paraId="3E09E9C2" w14:textId="693142BF" w:rsidR="00DD18D9" w:rsidRPr="00DD18D9" w:rsidRDefault="00DD18D9" w:rsidP="00DD18D9">
            <w:pPr>
              <w:widowControl w:val="0"/>
              <w:pBdr>
                <w:top w:val="nil"/>
                <w:left w:val="nil"/>
                <w:bottom w:val="nil"/>
                <w:right w:val="nil"/>
                <w:between w:val="nil"/>
              </w:pBdr>
              <w:tabs>
                <w:tab w:val="right" w:pos="9488"/>
              </w:tabs>
              <w:spacing w:after="0" w:line="240" w:lineRule="auto"/>
              <w:jc w:val="both"/>
              <w:rPr>
                <w:rFonts w:ascii="Arial Narrow" w:eastAsia="Arial Narrow" w:hAnsi="Arial Narrow" w:cs="Arial Narrow"/>
                <w:b/>
                <w:bCs/>
                <w:color w:val="000000" w:themeColor="text1"/>
                <w:u w:val="single"/>
              </w:rPr>
            </w:pPr>
            <w:r w:rsidRPr="00DD18D9">
              <w:rPr>
                <w:rFonts w:ascii="Arial Narrow" w:eastAsia="Arial Narrow" w:hAnsi="Arial Narrow" w:cs="Arial Narrow"/>
                <w:b/>
                <w:bCs/>
                <w:color w:val="000000" w:themeColor="text1"/>
                <w:u w:val="single"/>
              </w:rPr>
              <w:t>LOCALIZACIÓN DEL PROYECTO.</w:t>
            </w:r>
          </w:p>
          <w:p w14:paraId="1D597D3D" w14:textId="77777777" w:rsidR="00DD18D9" w:rsidRPr="00E37C86" w:rsidRDefault="00DD18D9" w:rsidP="00DD18D9">
            <w:pPr>
              <w:widowControl w:val="0"/>
              <w:pBdr>
                <w:top w:val="nil"/>
                <w:left w:val="nil"/>
                <w:bottom w:val="nil"/>
                <w:right w:val="nil"/>
                <w:between w:val="nil"/>
              </w:pBdr>
              <w:tabs>
                <w:tab w:val="right" w:pos="9488"/>
              </w:tabs>
              <w:spacing w:after="0" w:line="240" w:lineRule="auto"/>
              <w:jc w:val="both"/>
              <w:rPr>
                <w:rFonts w:ascii="Arial Narrow" w:eastAsia="Arial Narrow" w:hAnsi="Arial Narrow" w:cs="Arial Narrow"/>
                <w:color w:val="000000" w:themeColor="text1"/>
              </w:rPr>
            </w:pPr>
          </w:p>
          <w:p w14:paraId="54F60BC9" w14:textId="5D87F695" w:rsidR="00512C71" w:rsidRDefault="00CA1AC3" w:rsidP="00512C71">
            <w:pPr>
              <w:spacing w:after="0" w:line="240" w:lineRule="auto"/>
              <w:jc w:val="both"/>
              <w:rPr>
                <w:rFonts w:ascii="Arial Narrow" w:hAnsi="Arial Narrow" w:cs="Arial"/>
                <w:highlight w:val="green"/>
              </w:rPr>
            </w:pPr>
            <w:r w:rsidRPr="000F3D3D">
              <w:rPr>
                <w:rFonts w:ascii="Arial Narrow" w:hAnsi="Arial Narrow" w:cs="Arial"/>
              </w:rPr>
              <w:t xml:space="preserve">El presente proceso de construcción se desarrollará en </w:t>
            </w:r>
            <w:r>
              <w:rPr>
                <w:rFonts w:ascii="Arial Narrow" w:eastAsia="Arial Narrow" w:hAnsi="Arial Narrow" w:cs="Arial Narrow"/>
              </w:rPr>
              <w:t xml:space="preserve">el  </w:t>
            </w:r>
            <w:r w:rsidR="00B33DF4" w:rsidRPr="00CA1AC3">
              <w:rPr>
                <w:rFonts w:ascii="Arial Narrow" w:eastAsia="Arial Narrow" w:hAnsi="Arial Narrow" w:cs="Arial Narrow"/>
              </w:rPr>
              <w:t>EN EL RESGUARDO INDIGENA YAKUAS EN EL MUNICIPIO DE PALESTINA</w:t>
            </w:r>
            <w:r w:rsidRPr="00CA1AC3">
              <w:rPr>
                <w:rFonts w:ascii="Arial Narrow" w:eastAsia="Arial Narrow" w:hAnsi="Arial Narrow" w:cs="Arial Narrow"/>
              </w:rPr>
              <w:t xml:space="preserve"> Y  RESGUARDO INDIGENA YANACONA - RUMIYACO EN EL MUNICIPIO DE PITALITO</w:t>
            </w:r>
            <w:r>
              <w:rPr>
                <w:rFonts w:ascii="Arial Narrow" w:eastAsia="Arial Narrow" w:hAnsi="Arial Narrow" w:cs="Arial Narrow"/>
              </w:rPr>
              <w:t>.</w:t>
            </w:r>
            <w:r w:rsidR="00512C71">
              <w:rPr>
                <w:noProof/>
                <w:lang w:eastAsia="es-CO"/>
              </w:rPr>
              <w:t xml:space="preserve">                                </w:t>
            </w:r>
          </w:p>
          <w:p w14:paraId="7E2F02CB" w14:textId="77777777" w:rsidR="00512C71" w:rsidRDefault="00512C71" w:rsidP="00512C71">
            <w:pPr>
              <w:spacing w:after="0" w:line="240" w:lineRule="auto"/>
              <w:jc w:val="both"/>
              <w:rPr>
                <w:rFonts w:ascii="Arial Narrow" w:hAnsi="Arial Narrow" w:cs="Arial"/>
                <w:color w:val="000000" w:themeColor="text1"/>
                <w:highlight w:val="cyan"/>
                <w:lang w:eastAsia="es-ES"/>
              </w:rPr>
            </w:pPr>
          </w:p>
          <w:p w14:paraId="04EC9C64" w14:textId="12326426" w:rsidR="00B33DF4" w:rsidRPr="00CA1AC3" w:rsidRDefault="00B33DF4" w:rsidP="00CA1AC3">
            <w:pPr>
              <w:pStyle w:val="Prrafodelista"/>
              <w:numPr>
                <w:ilvl w:val="3"/>
                <w:numId w:val="1"/>
              </w:numPr>
              <w:spacing w:after="160" w:line="259" w:lineRule="auto"/>
              <w:contextualSpacing/>
              <w:rPr>
                <w:rFonts w:ascii="Arial Narrow" w:hAnsi="Arial Narrow" w:cs="Arial"/>
              </w:rPr>
            </w:pPr>
            <w:r w:rsidRPr="00CA1AC3">
              <w:rPr>
                <w:rFonts w:ascii="Arial Narrow" w:eastAsia="Arial Narrow" w:hAnsi="Arial Narrow" w:cs="Arial"/>
              </w:rPr>
              <w:t xml:space="preserve">Localización </w:t>
            </w:r>
            <w:r w:rsidRPr="00CA1AC3">
              <w:rPr>
                <w:rFonts w:ascii="Arial Narrow" w:eastAsia="Arial Narrow" w:hAnsi="Arial Narrow" w:cs="Arial"/>
                <w:b/>
                <w:bCs/>
              </w:rPr>
              <w:t xml:space="preserve">Municipio de </w:t>
            </w:r>
            <w:r w:rsidRPr="00CA1AC3">
              <w:rPr>
                <w:rFonts w:ascii="Arial Narrow" w:hAnsi="Arial Narrow" w:cs="Arial"/>
                <w:b/>
                <w:bCs/>
              </w:rPr>
              <w:t>PALESTINA:</w:t>
            </w:r>
            <w:r w:rsidRPr="00CA1AC3">
              <w:rPr>
                <w:noProof/>
              </w:rPr>
              <w:t xml:space="preserve">   </w:t>
            </w:r>
          </w:p>
          <w:p w14:paraId="7FE254EF" w14:textId="1C8A5286" w:rsidR="00B33DF4" w:rsidRDefault="00CA1AC3" w:rsidP="00B96AE5">
            <w:pPr>
              <w:jc w:val="center"/>
              <w:rPr>
                <w:rFonts w:asciiTheme="majorHAnsi" w:hAnsiTheme="majorHAnsi" w:cstheme="majorHAnsi"/>
                <w:noProof/>
                <w:szCs w:val="20"/>
                <w:lang w:eastAsia="es-CO"/>
              </w:rPr>
            </w:pPr>
            <w:r>
              <w:rPr>
                <w:noProof/>
                <w:lang w:eastAsia="es-CO"/>
              </w:rPr>
              <w:drawing>
                <wp:inline distT="0" distB="0" distL="0" distR="0" wp14:anchorId="018CA3B1" wp14:editId="742D74AE">
                  <wp:extent cx="4019550" cy="3063961"/>
                  <wp:effectExtent l="0" t="0" r="0" b="3175"/>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stretch>
                            <a:fillRect/>
                          </a:stretch>
                        </pic:blipFill>
                        <pic:spPr>
                          <a:xfrm>
                            <a:off x="0" y="0"/>
                            <a:ext cx="4026179" cy="3069014"/>
                          </a:xfrm>
                          <a:prstGeom prst="rect">
                            <a:avLst/>
                          </a:prstGeom>
                        </pic:spPr>
                      </pic:pic>
                    </a:graphicData>
                  </a:graphic>
                </wp:inline>
              </w:drawing>
            </w:r>
          </w:p>
          <w:p w14:paraId="5DE45FD8" w14:textId="0AD4B155" w:rsidR="006C12DE" w:rsidRPr="00CA1AC3" w:rsidRDefault="006C12DE" w:rsidP="00CA1AC3">
            <w:pPr>
              <w:jc w:val="center"/>
              <w:rPr>
                <w:rFonts w:ascii="Arial Narrow" w:eastAsia="Arial Narrow" w:hAnsi="Arial Narrow" w:cs="Arial Narrow"/>
                <w:bCs/>
                <w:color w:val="000000" w:themeColor="text1"/>
                <w:sz w:val="20"/>
                <w:szCs w:val="20"/>
              </w:rPr>
            </w:pPr>
            <w:r w:rsidRPr="00CA1AC3">
              <w:rPr>
                <w:rFonts w:asciiTheme="majorHAnsi" w:hAnsiTheme="majorHAnsi" w:cstheme="majorHAnsi"/>
                <w:noProof/>
                <w:szCs w:val="20"/>
                <w:lang w:eastAsia="es-CO"/>
              </w:rPr>
              <mc:AlternateContent>
                <mc:Choice Requires="wps">
                  <w:drawing>
                    <wp:anchor distT="0" distB="0" distL="114300" distR="114300" simplePos="0" relativeHeight="251656704" behindDoc="0" locked="0" layoutInCell="1" allowOverlap="1" wp14:anchorId="705C5A74" wp14:editId="1B018ACD">
                      <wp:simplePos x="0" y="0"/>
                      <wp:positionH relativeFrom="column">
                        <wp:posOffset>1640205</wp:posOffset>
                      </wp:positionH>
                      <wp:positionV relativeFrom="paragraph">
                        <wp:posOffset>4859020</wp:posOffset>
                      </wp:positionV>
                      <wp:extent cx="1916430" cy="920115"/>
                      <wp:effectExtent l="0" t="38100" r="64770" b="32385"/>
                      <wp:wrapNone/>
                      <wp:docPr id="223981837" name="10 Conector recto de flecha"/>
                      <wp:cNvGraphicFramePr/>
                      <a:graphic xmlns:a="http://schemas.openxmlformats.org/drawingml/2006/main">
                        <a:graphicData uri="http://schemas.microsoft.com/office/word/2010/wordprocessingShape">
                          <wps:wsp>
                            <wps:cNvCnPr/>
                            <wps:spPr>
                              <a:xfrm flipV="1">
                                <a:off x="0" y="0"/>
                                <a:ext cx="1916430" cy="920115"/>
                              </a:xfrm>
                              <a:prstGeom prst="straightConnector1">
                                <a:avLst/>
                              </a:prstGeom>
                              <a:ln>
                                <a:tailEnd type="arrow"/>
                              </a:ln>
                            </wps:spPr>
                            <wps:style>
                              <a:lnRef idx="3">
                                <a:schemeClr val="dk1"/>
                              </a:lnRef>
                              <a:fillRef idx="0">
                                <a:schemeClr val="dk1"/>
                              </a:fillRef>
                              <a:effectRef idx="2">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77C1CEE5" id="_x0000_t32" coordsize="21600,21600" o:spt="32" o:oned="t" path="m,l21600,21600e" filled="f">
                      <v:path arrowok="t" fillok="f" o:connecttype="none"/>
                      <o:lock v:ext="edit" shapetype="t"/>
                    </v:shapetype>
                    <v:shape id="10 Conector recto de flecha" o:spid="_x0000_s1026" type="#_x0000_t32" style="position:absolute;margin-left:129.15pt;margin-top:382.6pt;width:150.9pt;height:72.45pt;flip:y;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" strokecolor="black [3200]" strokeweight="3pt">
                      <v:stroke endarrow="open"/>
                      <v:shadow on="t" color="black" opacity="22937f" origin=",.5" offset="0,.63889mm"/>
                    </v:shape>
                  </w:pict>
                </mc:Fallback>
              </mc:AlternateContent>
            </w:r>
            <w:r w:rsidR="00B33DF4" w:rsidRPr="00CA1AC3">
              <w:rPr>
                <w:rFonts w:asciiTheme="majorHAnsi" w:hAnsiTheme="majorHAnsi" w:cstheme="majorHAnsi"/>
                <w:noProof/>
                <w:szCs w:val="20"/>
                <w:lang w:eastAsia="es-CO"/>
              </w:rPr>
              <mc:AlternateContent>
                <mc:Choice Requires="wps">
                  <w:drawing>
                    <wp:anchor distT="0" distB="0" distL="114300" distR="114300" simplePos="0" relativeHeight="251663872" behindDoc="0" locked="0" layoutInCell="1" allowOverlap="1" wp14:anchorId="5FBA9454" wp14:editId="25368D20">
                      <wp:simplePos x="0" y="0"/>
                      <wp:positionH relativeFrom="column">
                        <wp:posOffset>3707130</wp:posOffset>
                      </wp:positionH>
                      <wp:positionV relativeFrom="paragraph">
                        <wp:posOffset>4465955</wp:posOffset>
                      </wp:positionV>
                      <wp:extent cx="1656715" cy="533400"/>
                      <wp:effectExtent l="0" t="0" r="19685" b="19050"/>
                      <wp:wrapNone/>
                      <wp:docPr id="1695027766" name="15 Cuadro de texto"/>
                      <wp:cNvGraphicFramePr/>
                      <a:graphic xmlns:a="http://schemas.openxmlformats.org/drawingml/2006/main">
                        <a:graphicData uri="http://schemas.microsoft.com/office/word/2010/wordprocessingShape">
                          <wps:wsp>
                            <wps:cNvSpPr txBox="1"/>
                            <wps:spPr>
                              <a:xfrm>
                                <a:off x="0" y="0"/>
                                <a:ext cx="1656715" cy="533400"/>
                              </a:xfrm>
                              <a:prstGeom prst="rect">
                                <a:avLst/>
                              </a:prstGeom>
                              <a:solidFill>
                                <a:schemeClr val="lt1"/>
                              </a:solidFill>
                              <a:ln w="6350">
                                <a:solidFill>
                                  <a:schemeClr val="tx1"/>
                                </a:solidFill>
                              </a:ln>
                              <a:effectLst/>
                            </wps:spPr>
                            <wps:style>
                              <a:lnRef idx="0">
                                <a:schemeClr val="accent1"/>
                              </a:lnRef>
                              <a:fillRef idx="0">
                                <a:schemeClr val="accent1"/>
                              </a:fillRef>
                              <a:effectRef idx="0">
                                <a:schemeClr val="accent1"/>
                              </a:effectRef>
                              <a:fontRef idx="minor">
                                <a:schemeClr val="dk1"/>
                              </a:fontRef>
                            </wps:style>
                            <wps:txbx>
                              <w:txbxContent>
                                <w:p w14:paraId="5278DD5F" w14:textId="77777777" w:rsidR="00E22EAB" w:rsidRDefault="00E22EAB" w:rsidP="00B33DF4">
                                  <w:pPr>
                                    <w:jc w:val="center"/>
                                  </w:pPr>
                                  <w:r>
                                    <w:rPr>
                                      <w:b/>
                                    </w:rPr>
                                    <w:t>PALESTINA</w:t>
                                  </w:r>
                                  <w:r>
                                    <w:t xml:space="preserve"> – Resguardo Indígena YAKUAS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FBA9454" id="_x0000_t202" coordsize="21600,21600" o:spt="202" path="m,l,21600r21600,l21600,xe">
                      <v:stroke joinstyle="miter"/>
                      <v:path gradientshapeok="t" o:connecttype="rect"/>
                    </v:shapetype>
                    <v:shape id="15 Cuadro de texto" o:spid="_x0000_s1026" type="#_x0000_t202" style="position:absolute;left:0;text-align:left;margin-left:291.9pt;margin-top:351.65pt;width:130.45pt;height:42pt;z-index:251663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" fillcolor="white [3201]" strokecolor="black [3213]" strokeweight=".5pt">
                      <v:textbox>
                        <w:txbxContent>
                          <w:p w14:paraId="5278DD5F" w14:textId="77777777" w:rsidR="00E22EAB" w:rsidRDefault="00E22EAB" w:rsidP="00B33DF4">
                            <w:pPr>
                              <w:jc w:val="center"/>
                            </w:pPr>
                            <w:r>
                              <w:rPr>
                                <w:b/>
                              </w:rPr>
                              <w:t>PALESTINA</w:t>
                            </w:r>
                            <w:r>
                              <w:t xml:space="preserve"> – Resguardo Indígena YAKUAS</w:t>
                            </w:r>
                          </w:p>
                        </w:txbxContent>
                      </v:textbox>
                    </v:shape>
                  </w:pict>
                </mc:Fallback>
              </mc:AlternateContent>
            </w:r>
            <w:r w:rsidRPr="00CA1AC3">
              <w:rPr>
                <w:rFonts w:ascii="Arial Narrow" w:eastAsia="Arial Narrow" w:hAnsi="Arial Narrow" w:cs="Arial Narrow"/>
                <w:bCs/>
                <w:color w:val="000000" w:themeColor="text1"/>
                <w:sz w:val="20"/>
                <w:szCs w:val="20"/>
              </w:rPr>
              <w:t>Ilustración No. 1 Vista de Localización.</w:t>
            </w:r>
          </w:p>
          <w:p w14:paraId="1A2953BA" w14:textId="1C301644" w:rsidR="00B33DF4" w:rsidRDefault="00CA1AC3" w:rsidP="00B96AE5">
            <w:pPr>
              <w:jc w:val="center"/>
              <w:rPr>
                <w:noProof/>
                <w:lang w:eastAsia="es-CO"/>
              </w:rPr>
            </w:pPr>
            <w:r>
              <w:rPr>
                <w:noProof/>
                <w:lang w:eastAsia="es-CO"/>
              </w:rPr>
              <w:drawing>
                <wp:inline distT="0" distB="0" distL="0" distR="0" wp14:anchorId="7BD2EA0B" wp14:editId="3DA2364F">
                  <wp:extent cx="4378325" cy="2399950"/>
                  <wp:effectExtent l="0" t="0" r="3175" b="635"/>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9"/>
                          <a:srcRect t="8962" b="13164"/>
                          <a:stretch/>
                        </pic:blipFill>
                        <pic:spPr bwMode="auto">
                          <a:xfrm>
                            <a:off x="0" y="0"/>
                            <a:ext cx="4384467" cy="2403317"/>
                          </a:xfrm>
                          <a:prstGeom prst="rect">
                            <a:avLst/>
                          </a:prstGeom>
                          <a:ln>
                            <a:noFill/>
                          </a:ln>
                          <a:extLst>
                            <a:ext uri="{53640926-AAD7-44D8-BBD7-CCE9431645EC}">
                              <a14:shadowObscured xmlns:a14="http://schemas.microsoft.com/office/drawing/2010/main"/>
                            </a:ext>
                          </a:extLst>
                        </pic:spPr>
                      </pic:pic>
                    </a:graphicData>
                  </a:graphic>
                </wp:inline>
              </w:drawing>
            </w:r>
          </w:p>
          <w:p w14:paraId="637E37E3" w14:textId="7C32E30B" w:rsidR="00CA1AC3" w:rsidRDefault="00CA1AC3" w:rsidP="00B96AE5">
            <w:pPr>
              <w:jc w:val="center"/>
              <w:rPr>
                <w:noProof/>
                <w:lang w:eastAsia="es-CO"/>
              </w:rPr>
            </w:pPr>
            <w:r>
              <w:rPr>
                <w:rFonts w:ascii="Arial Narrow" w:eastAsia="Arial Narrow" w:hAnsi="Arial Narrow" w:cs="Arial Narrow"/>
                <w:color w:val="000000" w:themeColor="text1"/>
                <w:sz w:val="20"/>
                <w:szCs w:val="20"/>
              </w:rPr>
              <w:t xml:space="preserve">Ilustración </w:t>
            </w:r>
            <w:r w:rsidRPr="000F3D3D">
              <w:rPr>
                <w:rFonts w:ascii="Arial Narrow" w:eastAsia="Arial Narrow" w:hAnsi="Arial Narrow" w:cs="Arial Narrow"/>
                <w:color w:val="000000" w:themeColor="text1"/>
                <w:sz w:val="20"/>
                <w:szCs w:val="20"/>
              </w:rPr>
              <w:t xml:space="preserve"> No. 2 Plano de implantación</w:t>
            </w:r>
          </w:p>
          <w:p w14:paraId="2566780A" w14:textId="3FBAAE2A" w:rsidR="006C12DE" w:rsidRPr="00CA1AC3" w:rsidRDefault="006C12DE" w:rsidP="00CA1AC3">
            <w:pPr>
              <w:pStyle w:val="Prrafodelista"/>
              <w:numPr>
                <w:ilvl w:val="3"/>
                <w:numId w:val="1"/>
              </w:numPr>
              <w:spacing w:after="160" w:line="259" w:lineRule="auto"/>
              <w:contextualSpacing/>
              <w:jc w:val="both"/>
              <w:rPr>
                <w:rFonts w:ascii="Arial Narrow" w:hAnsi="Arial Narrow" w:cs="Arial"/>
              </w:rPr>
            </w:pPr>
            <w:r w:rsidRPr="00CA1AC3">
              <w:rPr>
                <w:rFonts w:ascii="Arial Narrow" w:hAnsi="Arial Narrow"/>
                <w:noProof/>
              </w:rPr>
              <w:lastRenderedPageBreak/>
              <w:t xml:space="preserve">Localizacion </w:t>
            </w:r>
            <w:r w:rsidRPr="00CA1AC3">
              <w:rPr>
                <w:rFonts w:ascii="Arial Narrow" w:hAnsi="Arial Narrow"/>
                <w:b/>
                <w:bCs/>
                <w:noProof/>
              </w:rPr>
              <w:t>Municipio de PITALITO:</w:t>
            </w:r>
          </w:p>
          <w:p w14:paraId="0F93803D" w14:textId="087722AA" w:rsidR="00B33DF4" w:rsidRDefault="00CA1AC3" w:rsidP="00B96AE5">
            <w:pPr>
              <w:jc w:val="center"/>
              <w:rPr>
                <w:noProof/>
                <w:lang w:eastAsia="es-CO"/>
              </w:rPr>
            </w:pPr>
            <w:r>
              <w:rPr>
                <w:noProof/>
                <w:lang w:eastAsia="es-CO"/>
              </w:rPr>
              <w:drawing>
                <wp:inline distT="0" distB="0" distL="0" distR="0" wp14:anchorId="5D797BD8" wp14:editId="0BF4FA99">
                  <wp:extent cx="4523824" cy="3401308"/>
                  <wp:effectExtent l="0" t="0" r="0" b="8890"/>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stretch>
                            <a:fillRect/>
                          </a:stretch>
                        </pic:blipFill>
                        <pic:spPr>
                          <a:xfrm>
                            <a:off x="0" y="0"/>
                            <a:ext cx="4525395" cy="3402489"/>
                          </a:xfrm>
                          <a:prstGeom prst="rect">
                            <a:avLst/>
                          </a:prstGeom>
                        </pic:spPr>
                      </pic:pic>
                    </a:graphicData>
                  </a:graphic>
                </wp:inline>
              </w:drawing>
            </w:r>
          </w:p>
          <w:p w14:paraId="5BE28390" w14:textId="77777777" w:rsidR="00CA1AC3" w:rsidRDefault="00CA1AC3" w:rsidP="00CA1AC3">
            <w:pPr>
              <w:widowControl w:val="0"/>
              <w:tabs>
                <w:tab w:val="right" w:pos="9488"/>
              </w:tabs>
              <w:spacing w:after="0" w:line="240" w:lineRule="auto"/>
              <w:jc w:val="center"/>
              <w:rPr>
                <w:rFonts w:ascii="Arial Narrow" w:eastAsia="Arial Narrow" w:hAnsi="Arial Narrow" w:cs="Arial Narrow"/>
                <w:color w:val="000000" w:themeColor="text1"/>
                <w:sz w:val="20"/>
                <w:szCs w:val="20"/>
              </w:rPr>
            </w:pPr>
            <w:r>
              <w:rPr>
                <w:rFonts w:ascii="Arial Narrow" w:eastAsia="Arial Narrow" w:hAnsi="Arial Narrow" w:cs="Arial Narrow"/>
                <w:color w:val="000000" w:themeColor="text1"/>
                <w:sz w:val="20"/>
                <w:szCs w:val="20"/>
              </w:rPr>
              <w:t xml:space="preserve">Ilustración </w:t>
            </w:r>
            <w:r w:rsidRPr="000F3D3D">
              <w:rPr>
                <w:rFonts w:ascii="Arial Narrow" w:eastAsia="Arial Narrow" w:hAnsi="Arial Narrow" w:cs="Arial Narrow"/>
                <w:color w:val="000000" w:themeColor="text1"/>
                <w:sz w:val="20"/>
                <w:szCs w:val="20"/>
              </w:rPr>
              <w:t xml:space="preserve"> No. 3 Vista de Localización general</w:t>
            </w:r>
          </w:p>
          <w:p w14:paraId="56569FE0" w14:textId="40AA62B0" w:rsidR="00B33DF4" w:rsidRDefault="00B33DF4" w:rsidP="00B96AE5">
            <w:pPr>
              <w:jc w:val="center"/>
              <w:rPr>
                <w:noProof/>
                <w:lang w:eastAsia="es-CO"/>
              </w:rPr>
            </w:pPr>
          </w:p>
          <w:p w14:paraId="1BDE0BBF" w14:textId="00585DE2" w:rsidR="00CA1AC3" w:rsidRDefault="00CA1AC3" w:rsidP="00B96AE5">
            <w:pPr>
              <w:jc w:val="center"/>
              <w:rPr>
                <w:noProof/>
                <w:lang w:eastAsia="es-CO"/>
              </w:rPr>
            </w:pPr>
            <w:r>
              <w:rPr>
                <w:noProof/>
                <w:lang w:eastAsia="es-CO"/>
              </w:rPr>
              <w:drawing>
                <wp:inline distT="0" distB="0" distL="0" distR="0" wp14:anchorId="591646A5" wp14:editId="69BBB555">
                  <wp:extent cx="4746731" cy="3232298"/>
                  <wp:effectExtent l="0" t="0" r="0" b="6350"/>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
                          <a:stretch>
                            <a:fillRect/>
                          </a:stretch>
                        </pic:blipFill>
                        <pic:spPr>
                          <a:xfrm>
                            <a:off x="0" y="0"/>
                            <a:ext cx="4750594" cy="3234928"/>
                          </a:xfrm>
                          <a:prstGeom prst="rect">
                            <a:avLst/>
                          </a:prstGeom>
                        </pic:spPr>
                      </pic:pic>
                    </a:graphicData>
                  </a:graphic>
                </wp:inline>
              </w:drawing>
            </w:r>
          </w:p>
          <w:p w14:paraId="1D80DACE" w14:textId="130A57D5" w:rsidR="00B96AE5" w:rsidRPr="00947901" w:rsidRDefault="00CA1AC3" w:rsidP="00947901">
            <w:pPr>
              <w:jc w:val="center"/>
              <w:rPr>
                <w:noProof/>
                <w:lang w:eastAsia="es-CO"/>
              </w:rPr>
            </w:pPr>
            <w:r w:rsidRPr="000F3D3D">
              <w:rPr>
                <w:rFonts w:ascii="Arial Narrow" w:eastAsia="Arial Narrow" w:hAnsi="Arial Narrow" w:cs="Arial Narrow"/>
                <w:color w:val="000000" w:themeColor="text1"/>
                <w:sz w:val="20"/>
                <w:szCs w:val="20"/>
              </w:rPr>
              <w:t>Ilustración No. 4 Plano de implantación.</w:t>
            </w:r>
          </w:p>
        </w:tc>
      </w:tr>
      <w:tr w:rsidR="00B96AE5" w:rsidRPr="00E54FB3" w14:paraId="3BEBA042" w14:textId="77777777" w:rsidTr="00F32AFB">
        <w:trPr>
          <w:trHeight w:val="289"/>
          <w:jc w:val="center"/>
        </w:trPr>
        <w:tc>
          <w:tcPr>
            <w:tcW w:w="10050" w:type="dxa"/>
            <w:gridSpan w:val="12"/>
            <w:tcBorders>
              <w:top w:val="single" w:sz="4" w:space="0" w:color="000000"/>
              <w:bottom w:val="single" w:sz="4" w:space="0" w:color="000000"/>
            </w:tcBorders>
            <w:vAlign w:val="center"/>
          </w:tcPr>
          <w:p w14:paraId="668FF660" w14:textId="41CC6F6C" w:rsidR="00B96AE5" w:rsidRPr="004F3081" w:rsidRDefault="00CA6565" w:rsidP="00B96AE5">
            <w:pPr>
              <w:pStyle w:val="Prrafodelista"/>
              <w:numPr>
                <w:ilvl w:val="0"/>
                <w:numId w:val="1"/>
              </w:numPr>
              <w:jc w:val="both"/>
              <w:rPr>
                <w:rFonts w:ascii="Arial Narrow" w:eastAsia="Arial Narrow" w:hAnsi="Arial Narrow" w:cs="Arial Narrow"/>
                <w:color w:val="000000" w:themeColor="text1"/>
              </w:rPr>
            </w:pPr>
            <w:r w:rsidRPr="00A67C29">
              <w:rPr>
                <w:rFonts w:ascii="Arial Narrow" w:hAnsi="Arial Narrow" w:cs="Arial"/>
                <w:b/>
                <w:sz w:val="22"/>
                <w:szCs w:val="22"/>
                <w:lang w:val="es-ES"/>
              </w:rPr>
              <w:lastRenderedPageBreak/>
              <w:t>CODIFICACIÓN DE LOS BIENES Y/O SERVICIOS EN EL CÁTALOGO UNSPSC</w:t>
            </w:r>
          </w:p>
        </w:tc>
      </w:tr>
      <w:tr w:rsidR="002A5E76" w:rsidRPr="00E54FB3" w14:paraId="10C13EE8" w14:textId="77777777" w:rsidTr="006F4351">
        <w:trPr>
          <w:trHeight w:val="2082"/>
          <w:jc w:val="center"/>
        </w:trPr>
        <w:tc>
          <w:tcPr>
            <w:tcW w:w="10050" w:type="dxa"/>
            <w:gridSpan w:val="12"/>
            <w:tcBorders>
              <w:top w:val="single" w:sz="4" w:space="0" w:color="000000"/>
              <w:bottom w:val="single" w:sz="4" w:space="0" w:color="000000"/>
            </w:tcBorders>
            <w:vAlign w:val="center"/>
          </w:tcPr>
          <w:p w14:paraId="5191BF81" w14:textId="77777777" w:rsidR="002A5E76" w:rsidRDefault="002A5E76" w:rsidP="002A5E76">
            <w:pPr>
              <w:spacing w:after="0"/>
              <w:jc w:val="both"/>
              <w:rPr>
                <w:rFonts w:ascii="Arial Narrow" w:hAnsi="Arial Narrow" w:cs="Arial"/>
                <w:b/>
                <w:lang w:val="es-ES"/>
              </w:rPr>
            </w:pPr>
          </w:p>
          <w:tbl>
            <w:tblPr>
              <w:tblW w:w="7809"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3103"/>
              <w:gridCol w:w="4706"/>
            </w:tblGrid>
            <w:tr w:rsidR="002A5E76" w:rsidRPr="00D20DA7" w14:paraId="453F4F90" w14:textId="77777777" w:rsidTr="00E22EAB">
              <w:trPr>
                <w:trHeight w:val="37"/>
                <w:jc w:val="center"/>
              </w:trPr>
              <w:tc>
                <w:tcPr>
                  <w:tcW w:w="7809" w:type="dxa"/>
                  <w:gridSpan w:val="2"/>
                  <w:tcBorders>
                    <w:top w:val="single" w:sz="4" w:space="0" w:color="000000"/>
                    <w:left w:val="single" w:sz="4" w:space="0" w:color="000000"/>
                    <w:bottom w:val="single" w:sz="4" w:space="0" w:color="000000"/>
                    <w:right w:val="single" w:sz="4" w:space="0" w:color="000000"/>
                  </w:tcBorders>
                  <w:vAlign w:val="center"/>
                  <w:hideMark/>
                </w:tcPr>
                <w:p w14:paraId="5D313EB3" w14:textId="77777777" w:rsidR="002A5E76" w:rsidRPr="00943C9A" w:rsidRDefault="002A5E76" w:rsidP="002A5E76">
                  <w:pPr>
                    <w:spacing w:after="0" w:line="240" w:lineRule="auto"/>
                    <w:jc w:val="center"/>
                    <w:rPr>
                      <w:rFonts w:ascii="Arial Narrow" w:hAnsi="Arial Narrow" w:cs="Arial"/>
                      <w:b/>
                      <w:color w:val="000000" w:themeColor="text1"/>
                      <w:lang w:val="es-ES" w:eastAsia="es-CO"/>
                    </w:rPr>
                  </w:pPr>
                  <w:r w:rsidRPr="00943C9A">
                    <w:rPr>
                      <w:rFonts w:ascii="Arial Narrow" w:hAnsi="Arial Narrow" w:cs="Arial"/>
                      <w:b/>
                      <w:color w:val="000000" w:themeColor="text1"/>
                      <w:lang w:val="es-ES" w:eastAsia="es-CO"/>
                    </w:rPr>
                    <w:t>Codificación de bienes y servicios de acuerdo con el código estándar de productos y servicios de Naciones Unidas, V.14.080</w:t>
                  </w:r>
                </w:p>
              </w:tc>
            </w:tr>
            <w:tr w:rsidR="002A5E76" w:rsidRPr="00D20DA7" w14:paraId="544CA798" w14:textId="77777777" w:rsidTr="00E22EAB">
              <w:trPr>
                <w:trHeight w:val="1"/>
                <w:jc w:val="center"/>
              </w:trPr>
              <w:tc>
                <w:tcPr>
                  <w:tcW w:w="3103" w:type="dxa"/>
                  <w:tcBorders>
                    <w:top w:val="single" w:sz="4" w:space="0" w:color="000000"/>
                    <w:left w:val="single" w:sz="4" w:space="0" w:color="000000"/>
                    <w:bottom w:val="single" w:sz="4" w:space="0" w:color="000000"/>
                    <w:right w:val="single" w:sz="4" w:space="0" w:color="000000"/>
                  </w:tcBorders>
                  <w:vAlign w:val="center"/>
                  <w:hideMark/>
                </w:tcPr>
                <w:p w14:paraId="28DC2ECA" w14:textId="77777777" w:rsidR="002A5E76" w:rsidRPr="00943C9A" w:rsidRDefault="002A5E76" w:rsidP="002A5E76">
                  <w:pPr>
                    <w:spacing w:after="0" w:line="240" w:lineRule="auto"/>
                    <w:jc w:val="center"/>
                    <w:rPr>
                      <w:rFonts w:ascii="Arial Narrow" w:hAnsi="Arial Narrow" w:cs="Arial"/>
                      <w:b/>
                      <w:color w:val="000000" w:themeColor="text1"/>
                      <w:lang w:val="es-ES" w:eastAsia="es-CO"/>
                    </w:rPr>
                  </w:pPr>
                  <w:r w:rsidRPr="00943C9A">
                    <w:rPr>
                      <w:rFonts w:ascii="Arial Narrow" w:hAnsi="Arial Narrow" w:cs="Arial"/>
                      <w:b/>
                      <w:color w:val="000000" w:themeColor="text1"/>
                      <w:lang w:val="es-ES" w:eastAsia="es-CO"/>
                    </w:rPr>
                    <w:t>CÓDIGO</w:t>
                  </w:r>
                </w:p>
              </w:tc>
              <w:tc>
                <w:tcPr>
                  <w:tcW w:w="4706" w:type="dxa"/>
                  <w:tcBorders>
                    <w:top w:val="single" w:sz="4" w:space="0" w:color="000000"/>
                    <w:left w:val="single" w:sz="4" w:space="0" w:color="000000"/>
                    <w:bottom w:val="single" w:sz="4" w:space="0" w:color="000000"/>
                    <w:right w:val="single" w:sz="4" w:space="0" w:color="000000"/>
                  </w:tcBorders>
                  <w:vAlign w:val="center"/>
                  <w:hideMark/>
                </w:tcPr>
                <w:p w14:paraId="21FBCF4E" w14:textId="77777777" w:rsidR="002A5E76" w:rsidRPr="00943C9A" w:rsidRDefault="002A5E76" w:rsidP="002A5E76">
                  <w:pPr>
                    <w:spacing w:after="0" w:line="240" w:lineRule="auto"/>
                    <w:jc w:val="center"/>
                    <w:rPr>
                      <w:rFonts w:ascii="Arial Narrow" w:hAnsi="Arial Narrow" w:cs="Arial"/>
                      <w:b/>
                      <w:color w:val="000000" w:themeColor="text1"/>
                      <w:lang w:val="es-ES" w:eastAsia="es-CO"/>
                    </w:rPr>
                  </w:pPr>
                  <w:r w:rsidRPr="00943C9A">
                    <w:rPr>
                      <w:rFonts w:ascii="Arial Narrow" w:hAnsi="Arial Narrow" w:cs="Arial"/>
                      <w:b/>
                      <w:color w:val="000000" w:themeColor="text1"/>
                      <w:lang w:val="es-ES" w:eastAsia="es-CO"/>
                    </w:rPr>
                    <w:t>BIEN O SERVICIO</w:t>
                  </w:r>
                </w:p>
              </w:tc>
            </w:tr>
            <w:tr w:rsidR="002A5E76" w:rsidRPr="00D20DA7" w14:paraId="41B4DB15" w14:textId="77777777" w:rsidTr="00E22EAB">
              <w:trPr>
                <w:jc w:val="center"/>
              </w:trPr>
              <w:tc>
                <w:tcPr>
                  <w:tcW w:w="3103" w:type="dxa"/>
                  <w:tcBorders>
                    <w:top w:val="single" w:sz="4" w:space="0" w:color="000000"/>
                    <w:left w:val="single" w:sz="4" w:space="0" w:color="000000"/>
                    <w:bottom w:val="single" w:sz="4" w:space="0" w:color="000000"/>
                    <w:right w:val="single" w:sz="4" w:space="0" w:color="000000"/>
                  </w:tcBorders>
                  <w:hideMark/>
                </w:tcPr>
                <w:p w14:paraId="1BC65E45" w14:textId="77777777" w:rsidR="002A5E76" w:rsidRPr="00D20DA7" w:rsidRDefault="002A5E76" w:rsidP="002A5E76">
                  <w:pPr>
                    <w:autoSpaceDE w:val="0"/>
                    <w:autoSpaceDN w:val="0"/>
                    <w:adjustRightInd w:val="0"/>
                    <w:spacing w:after="0" w:line="240" w:lineRule="auto"/>
                    <w:jc w:val="both"/>
                    <w:rPr>
                      <w:rFonts w:ascii="Arial Narrow" w:hAnsi="Arial Narrow" w:cs="Arial"/>
                      <w:bCs/>
                      <w:color w:val="000000" w:themeColor="text1"/>
                      <w:lang w:val="es-ES" w:eastAsia="es-CO"/>
                    </w:rPr>
                  </w:pPr>
                  <w:r w:rsidRPr="00D20DA7">
                    <w:rPr>
                      <w:rFonts w:ascii="Arial Narrow" w:hAnsi="Arial Narrow" w:cs="Arial"/>
                      <w:bCs/>
                      <w:color w:val="000000" w:themeColor="text1"/>
                      <w:lang w:val="es-ES" w:eastAsia="es-CO"/>
                    </w:rPr>
                    <w:t>801016</w:t>
                  </w:r>
                </w:p>
              </w:tc>
              <w:tc>
                <w:tcPr>
                  <w:tcW w:w="4706" w:type="dxa"/>
                  <w:tcBorders>
                    <w:top w:val="single" w:sz="4" w:space="0" w:color="000000"/>
                    <w:left w:val="single" w:sz="4" w:space="0" w:color="000000"/>
                    <w:bottom w:val="single" w:sz="4" w:space="0" w:color="000000"/>
                    <w:right w:val="single" w:sz="4" w:space="0" w:color="000000"/>
                  </w:tcBorders>
                  <w:hideMark/>
                </w:tcPr>
                <w:p w14:paraId="241B2DB2" w14:textId="77777777" w:rsidR="002A5E76" w:rsidRPr="00D20DA7" w:rsidRDefault="002A5E76" w:rsidP="002A5E76">
                  <w:pPr>
                    <w:autoSpaceDE w:val="0"/>
                    <w:autoSpaceDN w:val="0"/>
                    <w:adjustRightInd w:val="0"/>
                    <w:spacing w:after="0" w:line="240" w:lineRule="auto"/>
                    <w:jc w:val="both"/>
                    <w:rPr>
                      <w:rFonts w:ascii="Arial Narrow" w:hAnsi="Arial Narrow" w:cs="Arial"/>
                      <w:bCs/>
                      <w:color w:val="000000" w:themeColor="text1"/>
                      <w:lang w:val="es-ES" w:eastAsia="es-CO"/>
                    </w:rPr>
                  </w:pPr>
                  <w:r w:rsidRPr="00D20DA7">
                    <w:rPr>
                      <w:rFonts w:ascii="Arial Narrow" w:hAnsi="Arial Narrow" w:cs="Arial"/>
                      <w:bCs/>
                      <w:color w:val="000000" w:themeColor="text1"/>
                      <w:lang w:val="es-ES" w:eastAsia="es-CO"/>
                    </w:rPr>
                    <w:t>GERENCIA DE PROYECTOS</w:t>
                  </w:r>
                </w:p>
              </w:tc>
            </w:tr>
            <w:tr w:rsidR="002A5E76" w:rsidRPr="00D20DA7" w14:paraId="6E0EE527" w14:textId="77777777" w:rsidTr="00E22EAB">
              <w:trPr>
                <w:jc w:val="center"/>
              </w:trPr>
              <w:tc>
                <w:tcPr>
                  <w:tcW w:w="3103" w:type="dxa"/>
                  <w:tcBorders>
                    <w:top w:val="single" w:sz="4" w:space="0" w:color="000000"/>
                    <w:left w:val="single" w:sz="4" w:space="0" w:color="000000"/>
                    <w:bottom w:val="single" w:sz="4" w:space="0" w:color="000000"/>
                    <w:right w:val="single" w:sz="4" w:space="0" w:color="000000"/>
                  </w:tcBorders>
                  <w:hideMark/>
                </w:tcPr>
                <w:p w14:paraId="5245912A" w14:textId="77777777" w:rsidR="002A5E76" w:rsidRPr="00D20DA7" w:rsidRDefault="002A5E76" w:rsidP="002A5E76">
                  <w:pPr>
                    <w:autoSpaceDE w:val="0"/>
                    <w:autoSpaceDN w:val="0"/>
                    <w:adjustRightInd w:val="0"/>
                    <w:spacing w:after="0" w:line="240" w:lineRule="auto"/>
                    <w:jc w:val="both"/>
                    <w:rPr>
                      <w:rFonts w:ascii="Arial Narrow" w:hAnsi="Arial Narrow" w:cs="Arial"/>
                      <w:bCs/>
                      <w:color w:val="000000" w:themeColor="text1"/>
                      <w:lang w:eastAsia="es-CO"/>
                    </w:rPr>
                  </w:pPr>
                  <w:r w:rsidRPr="00D20DA7">
                    <w:rPr>
                      <w:rFonts w:ascii="Arial Narrow" w:hAnsi="Arial Narrow" w:cs="Arial"/>
                      <w:bCs/>
                      <w:color w:val="000000" w:themeColor="text1"/>
                      <w:lang w:eastAsia="es-CO"/>
                    </w:rPr>
                    <w:t>811015</w:t>
                  </w:r>
                </w:p>
              </w:tc>
              <w:tc>
                <w:tcPr>
                  <w:tcW w:w="4706" w:type="dxa"/>
                  <w:tcBorders>
                    <w:top w:val="single" w:sz="4" w:space="0" w:color="000000"/>
                    <w:left w:val="single" w:sz="4" w:space="0" w:color="000000"/>
                    <w:bottom w:val="single" w:sz="4" w:space="0" w:color="000000"/>
                    <w:right w:val="single" w:sz="4" w:space="0" w:color="000000"/>
                  </w:tcBorders>
                  <w:hideMark/>
                </w:tcPr>
                <w:p w14:paraId="51DEDE9C" w14:textId="77777777" w:rsidR="002A5E76" w:rsidRPr="00D20DA7" w:rsidRDefault="002A5E76" w:rsidP="002A5E76">
                  <w:pPr>
                    <w:autoSpaceDE w:val="0"/>
                    <w:autoSpaceDN w:val="0"/>
                    <w:adjustRightInd w:val="0"/>
                    <w:spacing w:after="0" w:line="240" w:lineRule="auto"/>
                    <w:jc w:val="both"/>
                    <w:rPr>
                      <w:rFonts w:ascii="Arial Narrow" w:hAnsi="Arial Narrow" w:cs="Arial"/>
                      <w:bCs/>
                      <w:color w:val="000000" w:themeColor="text1"/>
                      <w:lang w:eastAsia="es-CO"/>
                    </w:rPr>
                  </w:pPr>
                  <w:r w:rsidRPr="00D20DA7">
                    <w:rPr>
                      <w:rFonts w:ascii="Arial Narrow" w:hAnsi="Arial Narrow" w:cs="Arial"/>
                      <w:bCs/>
                      <w:color w:val="000000" w:themeColor="text1"/>
                      <w:lang w:eastAsia="es-CO"/>
                    </w:rPr>
                    <w:t>INGENIERIA CIVIL Y ARQUITECTURA</w:t>
                  </w:r>
                </w:p>
              </w:tc>
            </w:tr>
            <w:tr w:rsidR="002A5E76" w:rsidRPr="00D20DA7" w14:paraId="185262BC" w14:textId="77777777" w:rsidTr="00E22EAB">
              <w:trPr>
                <w:jc w:val="center"/>
              </w:trPr>
              <w:tc>
                <w:tcPr>
                  <w:tcW w:w="3103" w:type="dxa"/>
                  <w:tcBorders>
                    <w:top w:val="single" w:sz="4" w:space="0" w:color="000000"/>
                    <w:left w:val="single" w:sz="4" w:space="0" w:color="000000"/>
                    <w:bottom w:val="single" w:sz="4" w:space="0" w:color="000000"/>
                    <w:right w:val="single" w:sz="4" w:space="0" w:color="000000"/>
                  </w:tcBorders>
                </w:tcPr>
                <w:p w14:paraId="4C7A0B3E" w14:textId="77777777" w:rsidR="002A5E76" w:rsidRPr="00D20DA7" w:rsidRDefault="002A5E76" w:rsidP="002A5E76">
                  <w:pPr>
                    <w:autoSpaceDE w:val="0"/>
                    <w:autoSpaceDN w:val="0"/>
                    <w:adjustRightInd w:val="0"/>
                    <w:spacing w:after="0" w:line="240" w:lineRule="auto"/>
                    <w:jc w:val="both"/>
                    <w:rPr>
                      <w:rFonts w:ascii="Arial Narrow" w:hAnsi="Arial Narrow" w:cs="Arial"/>
                      <w:bCs/>
                      <w:lang w:eastAsia="es-CO"/>
                    </w:rPr>
                  </w:pPr>
                  <w:r w:rsidRPr="00D20DA7">
                    <w:rPr>
                      <w:rFonts w:ascii="Arial Narrow" w:hAnsi="Arial Narrow" w:cs="Arial"/>
                      <w:bCs/>
                      <w:lang w:val="es-ES" w:eastAsia="es-CO"/>
                    </w:rPr>
                    <w:t>811415</w:t>
                  </w:r>
                </w:p>
              </w:tc>
              <w:tc>
                <w:tcPr>
                  <w:tcW w:w="4706" w:type="dxa"/>
                  <w:tcBorders>
                    <w:top w:val="single" w:sz="4" w:space="0" w:color="000000"/>
                    <w:left w:val="single" w:sz="4" w:space="0" w:color="000000"/>
                    <w:bottom w:val="single" w:sz="4" w:space="0" w:color="000000"/>
                    <w:right w:val="single" w:sz="4" w:space="0" w:color="000000"/>
                  </w:tcBorders>
                </w:tcPr>
                <w:p w14:paraId="010E2FF4" w14:textId="77777777" w:rsidR="002A5E76" w:rsidRPr="00D20DA7" w:rsidRDefault="002A5E76" w:rsidP="002A5E76">
                  <w:pPr>
                    <w:autoSpaceDE w:val="0"/>
                    <w:autoSpaceDN w:val="0"/>
                    <w:adjustRightInd w:val="0"/>
                    <w:spacing w:after="0" w:line="240" w:lineRule="auto"/>
                    <w:jc w:val="both"/>
                    <w:rPr>
                      <w:rFonts w:ascii="Arial Narrow" w:hAnsi="Arial Narrow" w:cs="Arial"/>
                      <w:bCs/>
                      <w:lang w:eastAsia="es-CO"/>
                    </w:rPr>
                  </w:pPr>
                  <w:r w:rsidRPr="00D20DA7">
                    <w:rPr>
                      <w:rFonts w:ascii="Arial Narrow" w:hAnsi="Arial Narrow" w:cs="Arial"/>
                      <w:bCs/>
                      <w:lang w:val="es-ES" w:eastAsia="es-CO"/>
                    </w:rPr>
                    <w:t>CONTROL DE CALIDAD</w:t>
                  </w:r>
                </w:p>
              </w:tc>
            </w:tr>
          </w:tbl>
          <w:p w14:paraId="4BB8EF4D" w14:textId="77777777" w:rsidR="002A5E76" w:rsidRPr="002A5E76" w:rsidRDefault="002A5E76" w:rsidP="002A5E76">
            <w:pPr>
              <w:spacing w:after="0"/>
              <w:jc w:val="both"/>
              <w:rPr>
                <w:rFonts w:ascii="Arial Narrow" w:hAnsi="Arial Narrow" w:cs="Arial"/>
                <w:b/>
                <w:lang w:val="es-ES"/>
              </w:rPr>
            </w:pPr>
          </w:p>
        </w:tc>
      </w:tr>
      <w:tr w:rsidR="00CA6565" w:rsidRPr="00E54FB3" w14:paraId="02421AA7" w14:textId="77777777" w:rsidTr="002A5E76">
        <w:trPr>
          <w:trHeight w:val="359"/>
          <w:jc w:val="center"/>
        </w:trPr>
        <w:tc>
          <w:tcPr>
            <w:tcW w:w="10050" w:type="dxa"/>
            <w:gridSpan w:val="12"/>
            <w:tcBorders>
              <w:top w:val="single" w:sz="4" w:space="0" w:color="000000"/>
              <w:bottom w:val="single" w:sz="4" w:space="0" w:color="000000"/>
            </w:tcBorders>
            <w:vAlign w:val="center"/>
          </w:tcPr>
          <w:p w14:paraId="6107C5F4" w14:textId="2D92E55C" w:rsidR="00CA6565" w:rsidRPr="008E5B38" w:rsidRDefault="008E5B38" w:rsidP="008E5B38">
            <w:pPr>
              <w:pStyle w:val="Prrafodelista"/>
              <w:numPr>
                <w:ilvl w:val="0"/>
                <w:numId w:val="1"/>
              </w:numPr>
              <w:jc w:val="both"/>
              <w:rPr>
                <w:rFonts w:ascii="Arial Narrow" w:hAnsi="Arial Narrow" w:cs="Arial"/>
                <w:b/>
                <w:color w:val="000000" w:themeColor="text1"/>
                <w:sz w:val="22"/>
                <w:szCs w:val="22"/>
                <w:lang w:eastAsia="es-ES"/>
              </w:rPr>
            </w:pPr>
            <w:r w:rsidRPr="008E5B38">
              <w:rPr>
                <w:rFonts w:ascii="Arial Narrow" w:hAnsi="Arial Narrow" w:cs="Arial"/>
                <w:b/>
                <w:lang w:val="es-ES_tradnl"/>
              </w:rPr>
              <w:t>OBLIGACIONES DE LAS PARTES</w:t>
            </w:r>
          </w:p>
        </w:tc>
      </w:tr>
      <w:tr w:rsidR="006F4351" w:rsidRPr="00E54FB3" w14:paraId="01C6D4C0" w14:textId="77777777" w:rsidTr="00F32AFB">
        <w:trPr>
          <w:trHeight w:val="289"/>
          <w:jc w:val="center"/>
        </w:trPr>
        <w:tc>
          <w:tcPr>
            <w:tcW w:w="10050" w:type="dxa"/>
            <w:gridSpan w:val="12"/>
            <w:tcBorders>
              <w:top w:val="single" w:sz="4" w:space="0" w:color="000000"/>
              <w:bottom w:val="single" w:sz="4" w:space="0" w:color="000000"/>
            </w:tcBorders>
            <w:vAlign w:val="center"/>
          </w:tcPr>
          <w:p w14:paraId="4033C3AD" w14:textId="77777777" w:rsidR="006F4351" w:rsidRPr="000F3D3D" w:rsidRDefault="006F4351" w:rsidP="000D29BD">
            <w:pPr>
              <w:pStyle w:val="Style1"/>
              <w:tabs>
                <w:tab w:val="right" w:pos="9488"/>
              </w:tabs>
              <w:kinsoku w:val="0"/>
              <w:jc w:val="both"/>
              <w:rPr>
                <w:rFonts w:ascii="Arial Narrow" w:eastAsia="Arial" w:hAnsi="Arial Narrow" w:cs="Arial"/>
                <w:bCs/>
                <w:w w:val="105"/>
                <w:sz w:val="22"/>
                <w:szCs w:val="22"/>
                <w:lang w:val="es-CO"/>
              </w:rPr>
            </w:pPr>
          </w:p>
          <w:p w14:paraId="1CE6A82E" w14:textId="77777777" w:rsidR="006F4351" w:rsidRPr="000F3D3D" w:rsidRDefault="006F4351" w:rsidP="000D29BD">
            <w:pPr>
              <w:pStyle w:val="Style1"/>
              <w:tabs>
                <w:tab w:val="right" w:pos="9488"/>
              </w:tabs>
              <w:kinsoku w:val="0"/>
              <w:jc w:val="both"/>
              <w:rPr>
                <w:rFonts w:ascii="Arial Narrow" w:eastAsia="Arial" w:hAnsi="Arial Narrow" w:cs="Arial"/>
                <w:bCs/>
                <w:w w:val="105"/>
                <w:sz w:val="22"/>
                <w:szCs w:val="22"/>
                <w:lang w:val="es-CO"/>
              </w:rPr>
            </w:pPr>
            <w:r w:rsidRPr="000F3D3D">
              <w:rPr>
                <w:rFonts w:ascii="Arial Narrow" w:eastAsia="Arial" w:hAnsi="Arial Narrow" w:cs="Arial"/>
                <w:bCs/>
                <w:w w:val="105"/>
                <w:sz w:val="22"/>
                <w:szCs w:val="22"/>
                <w:lang w:val="es-CO"/>
              </w:rPr>
              <w:t>La interventoría deberá desarrollar sus obligaciones teniendo en cuenta los lineamientos técnicos expuestos en el proceso contractual de obra pública y las normas técnicas que la regulen, según aplique, así:</w:t>
            </w:r>
          </w:p>
          <w:p w14:paraId="57CEA881" w14:textId="77777777" w:rsidR="006F4351" w:rsidRPr="000F3D3D" w:rsidRDefault="006F4351" w:rsidP="000D29BD">
            <w:pPr>
              <w:pStyle w:val="Style1"/>
              <w:tabs>
                <w:tab w:val="right" w:pos="9488"/>
              </w:tabs>
              <w:kinsoku w:val="0"/>
              <w:jc w:val="both"/>
              <w:rPr>
                <w:rFonts w:ascii="Arial Narrow" w:eastAsia="Arial" w:hAnsi="Arial Narrow" w:cs="Arial"/>
                <w:bCs/>
                <w:w w:val="105"/>
                <w:sz w:val="22"/>
                <w:szCs w:val="22"/>
                <w:lang w:val="es-CO"/>
              </w:rPr>
            </w:pPr>
          </w:p>
          <w:p w14:paraId="2E2334C1" w14:textId="77777777" w:rsidR="006F4351" w:rsidRPr="000F3D3D" w:rsidRDefault="006F4351" w:rsidP="003E4222">
            <w:pPr>
              <w:pStyle w:val="Style1"/>
              <w:numPr>
                <w:ilvl w:val="0"/>
                <w:numId w:val="15"/>
              </w:numPr>
              <w:tabs>
                <w:tab w:val="right" w:pos="9488"/>
              </w:tabs>
              <w:kinsoku w:val="0"/>
              <w:jc w:val="both"/>
              <w:rPr>
                <w:rFonts w:ascii="Arial Narrow" w:eastAsia="Arial" w:hAnsi="Arial Narrow" w:cs="Arial"/>
                <w:bCs/>
                <w:w w:val="105"/>
                <w:sz w:val="22"/>
                <w:szCs w:val="22"/>
                <w:lang w:val="es-CO"/>
              </w:rPr>
            </w:pPr>
            <w:r w:rsidRPr="000F3D3D">
              <w:rPr>
                <w:rFonts w:ascii="Arial Narrow" w:eastAsia="Arial" w:hAnsi="Arial Narrow" w:cs="Arial"/>
                <w:bCs/>
                <w:w w:val="105"/>
                <w:sz w:val="22"/>
                <w:szCs w:val="22"/>
                <w:lang w:val="es-CO"/>
              </w:rPr>
              <w:t xml:space="preserve">Norma NSR 2010 "Reglamento Colombiano de Construcción Sismo Resistente". </w:t>
            </w:r>
          </w:p>
          <w:p w14:paraId="17ABAC6D" w14:textId="77777777" w:rsidR="006F4351" w:rsidRPr="000F3D3D" w:rsidRDefault="006F4351" w:rsidP="003E4222">
            <w:pPr>
              <w:pStyle w:val="Style1"/>
              <w:numPr>
                <w:ilvl w:val="0"/>
                <w:numId w:val="15"/>
              </w:numPr>
              <w:tabs>
                <w:tab w:val="right" w:pos="9488"/>
              </w:tabs>
              <w:kinsoku w:val="0"/>
              <w:jc w:val="both"/>
              <w:rPr>
                <w:rFonts w:ascii="Arial Narrow" w:eastAsia="Arial" w:hAnsi="Arial Narrow" w:cs="Arial"/>
                <w:bCs/>
                <w:w w:val="105"/>
                <w:sz w:val="22"/>
                <w:szCs w:val="22"/>
                <w:lang w:val="es-CO"/>
              </w:rPr>
            </w:pPr>
            <w:r w:rsidRPr="000F3D3D">
              <w:rPr>
                <w:rFonts w:ascii="Arial Narrow" w:eastAsia="Arial" w:hAnsi="Arial Narrow" w:cs="Arial"/>
                <w:bCs/>
                <w:w w:val="105"/>
                <w:sz w:val="22"/>
                <w:szCs w:val="22"/>
                <w:lang w:val="es-CO"/>
              </w:rPr>
              <w:t xml:space="preserve">NTC 1700 Higiene y Seguridad. </w:t>
            </w:r>
          </w:p>
          <w:p w14:paraId="3002A30C" w14:textId="77777777" w:rsidR="006F4351" w:rsidRPr="000F3D3D" w:rsidRDefault="006F4351" w:rsidP="003E4222">
            <w:pPr>
              <w:pStyle w:val="Style1"/>
              <w:numPr>
                <w:ilvl w:val="0"/>
                <w:numId w:val="15"/>
              </w:numPr>
              <w:tabs>
                <w:tab w:val="right" w:pos="9488"/>
              </w:tabs>
              <w:kinsoku w:val="0"/>
              <w:jc w:val="both"/>
              <w:rPr>
                <w:rFonts w:ascii="Arial Narrow" w:eastAsia="Arial" w:hAnsi="Arial Narrow" w:cs="Arial"/>
                <w:bCs/>
                <w:w w:val="105"/>
                <w:sz w:val="22"/>
                <w:szCs w:val="22"/>
                <w:lang w:val="es-CO"/>
              </w:rPr>
            </w:pPr>
            <w:r w:rsidRPr="000F3D3D">
              <w:rPr>
                <w:rFonts w:ascii="Arial Narrow" w:eastAsia="Arial" w:hAnsi="Arial Narrow" w:cs="Arial"/>
                <w:bCs/>
                <w:w w:val="105"/>
                <w:sz w:val="22"/>
                <w:szCs w:val="22"/>
                <w:lang w:val="es-CO"/>
              </w:rPr>
              <w:t>Norma Técnica Colombiana NTC para materiales, todos los materiales utilizados en la ejecución de la obra deberán cumplir con las normas técnicas colombianas o en su defecto con las normas ASTM.</w:t>
            </w:r>
          </w:p>
          <w:p w14:paraId="7035C7D7" w14:textId="77777777" w:rsidR="006F4351" w:rsidRPr="000F3D3D" w:rsidRDefault="006F4351" w:rsidP="003E4222">
            <w:pPr>
              <w:pStyle w:val="Style1"/>
              <w:numPr>
                <w:ilvl w:val="0"/>
                <w:numId w:val="15"/>
              </w:numPr>
              <w:tabs>
                <w:tab w:val="right" w:pos="9488"/>
              </w:tabs>
              <w:kinsoku w:val="0"/>
              <w:jc w:val="both"/>
              <w:rPr>
                <w:rFonts w:ascii="Arial Narrow" w:eastAsia="Arial" w:hAnsi="Arial Narrow" w:cs="Arial"/>
                <w:bCs/>
                <w:w w:val="105"/>
                <w:sz w:val="22"/>
                <w:szCs w:val="22"/>
                <w:lang w:val="es-CO"/>
              </w:rPr>
            </w:pPr>
            <w:r w:rsidRPr="000F3D3D">
              <w:rPr>
                <w:rFonts w:ascii="Arial Narrow" w:eastAsia="Arial" w:hAnsi="Arial Narrow" w:cs="Arial"/>
                <w:bCs/>
                <w:w w:val="105"/>
                <w:sz w:val="22"/>
                <w:szCs w:val="22"/>
                <w:lang w:val="es-CO"/>
              </w:rPr>
              <w:t>Manual de Señalización Vial del Ministerio de Transporte.</w:t>
            </w:r>
          </w:p>
          <w:p w14:paraId="5A40840E" w14:textId="77777777" w:rsidR="006F4351" w:rsidRPr="000F3D3D" w:rsidRDefault="006F4351" w:rsidP="003E4222">
            <w:pPr>
              <w:pStyle w:val="Style1"/>
              <w:numPr>
                <w:ilvl w:val="0"/>
                <w:numId w:val="15"/>
              </w:numPr>
              <w:tabs>
                <w:tab w:val="right" w:pos="9488"/>
              </w:tabs>
              <w:kinsoku w:val="0"/>
              <w:jc w:val="both"/>
              <w:rPr>
                <w:rFonts w:ascii="Arial Narrow" w:eastAsia="Arial" w:hAnsi="Arial Narrow" w:cs="Arial"/>
                <w:bCs/>
                <w:w w:val="105"/>
                <w:sz w:val="22"/>
                <w:szCs w:val="22"/>
                <w:lang w:val="es-CO"/>
              </w:rPr>
            </w:pPr>
            <w:r w:rsidRPr="000F3D3D">
              <w:rPr>
                <w:rFonts w:ascii="Arial Narrow" w:eastAsia="Arial" w:hAnsi="Arial Narrow" w:cs="Arial"/>
                <w:bCs/>
                <w:w w:val="105"/>
                <w:sz w:val="22"/>
                <w:szCs w:val="22"/>
                <w:lang w:val="es-CO"/>
              </w:rPr>
              <w:t>Normatividad Ambiental Vigente.</w:t>
            </w:r>
          </w:p>
          <w:p w14:paraId="7816FE26" w14:textId="77777777" w:rsidR="006F4351" w:rsidRPr="000F3D3D" w:rsidRDefault="006F4351" w:rsidP="003E4222">
            <w:pPr>
              <w:pStyle w:val="Style1"/>
              <w:numPr>
                <w:ilvl w:val="0"/>
                <w:numId w:val="15"/>
              </w:numPr>
              <w:tabs>
                <w:tab w:val="right" w:pos="9488"/>
              </w:tabs>
              <w:kinsoku w:val="0"/>
              <w:jc w:val="both"/>
              <w:rPr>
                <w:rFonts w:ascii="Arial Narrow" w:eastAsia="Arial" w:hAnsi="Arial Narrow" w:cs="Arial"/>
                <w:bCs/>
                <w:w w:val="105"/>
                <w:sz w:val="22"/>
                <w:szCs w:val="22"/>
                <w:lang w:val="es-CO"/>
              </w:rPr>
            </w:pPr>
            <w:r w:rsidRPr="000F3D3D">
              <w:rPr>
                <w:rFonts w:ascii="Arial Narrow" w:eastAsia="Arial" w:hAnsi="Arial Narrow" w:cs="Arial"/>
                <w:bCs/>
                <w:w w:val="105"/>
                <w:sz w:val="22"/>
                <w:szCs w:val="22"/>
                <w:lang w:val="es-CO"/>
              </w:rPr>
              <w:t>Resolución No. 001937 de marzo de 1994, emanada del Ministerio de Obras Públicas y Transporte</w:t>
            </w:r>
          </w:p>
          <w:p w14:paraId="2520FBAE" w14:textId="77777777" w:rsidR="006F4351" w:rsidRPr="000F3D3D" w:rsidRDefault="006F4351" w:rsidP="003E4222">
            <w:pPr>
              <w:pStyle w:val="Style1"/>
              <w:numPr>
                <w:ilvl w:val="0"/>
                <w:numId w:val="15"/>
              </w:numPr>
              <w:tabs>
                <w:tab w:val="right" w:pos="9488"/>
              </w:tabs>
              <w:kinsoku w:val="0"/>
              <w:jc w:val="both"/>
              <w:rPr>
                <w:rFonts w:ascii="Arial Narrow" w:eastAsia="Arial" w:hAnsi="Arial Narrow" w:cs="Arial"/>
                <w:bCs/>
                <w:w w:val="105"/>
                <w:sz w:val="22"/>
                <w:szCs w:val="22"/>
                <w:lang w:val="es-CO"/>
              </w:rPr>
            </w:pPr>
            <w:r w:rsidRPr="000F3D3D">
              <w:rPr>
                <w:rFonts w:ascii="Arial Narrow" w:eastAsia="Arial" w:hAnsi="Arial Narrow" w:cs="Arial"/>
                <w:bCs/>
                <w:w w:val="105"/>
                <w:sz w:val="22"/>
                <w:szCs w:val="22"/>
                <w:lang w:val="es-CO"/>
              </w:rPr>
              <w:t>Legislación de Tránsito Vehicular y Peatonal.</w:t>
            </w:r>
          </w:p>
          <w:p w14:paraId="7D64100F" w14:textId="77777777" w:rsidR="006F4351" w:rsidRPr="000F3D3D" w:rsidRDefault="006F4351" w:rsidP="003E4222">
            <w:pPr>
              <w:pStyle w:val="Style1"/>
              <w:numPr>
                <w:ilvl w:val="0"/>
                <w:numId w:val="15"/>
              </w:numPr>
              <w:tabs>
                <w:tab w:val="right" w:pos="9488"/>
              </w:tabs>
              <w:kinsoku w:val="0"/>
              <w:jc w:val="both"/>
              <w:rPr>
                <w:rFonts w:ascii="Arial Narrow" w:eastAsia="Arial" w:hAnsi="Arial Narrow" w:cs="Arial"/>
                <w:bCs/>
                <w:w w:val="105"/>
                <w:sz w:val="22"/>
                <w:szCs w:val="22"/>
                <w:lang w:val="es-CO"/>
              </w:rPr>
            </w:pPr>
            <w:r w:rsidRPr="000F3D3D">
              <w:rPr>
                <w:rFonts w:ascii="Arial Narrow" w:eastAsia="Arial" w:hAnsi="Arial Narrow" w:cs="Arial"/>
                <w:bCs/>
                <w:w w:val="105"/>
                <w:sz w:val="22"/>
                <w:szCs w:val="22"/>
                <w:lang w:val="es-CO"/>
              </w:rPr>
              <w:t>Ley 2811 de 1974 “Código Nacional de Recursos Naturales Renovables” que establece que para el manejo de los residuos sólidos se utilizaran los mejores métodos, de acuerdo con los avances de la ciencia y la tecnología para la recolección, tratamiento, procesamiento o disposición final de residuos sólidos, basuras, desperdicios y en general desechos de cualquier clase.</w:t>
            </w:r>
          </w:p>
          <w:p w14:paraId="02C90517" w14:textId="77777777" w:rsidR="006F4351" w:rsidRPr="000F3D3D" w:rsidRDefault="006F4351" w:rsidP="003E4222">
            <w:pPr>
              <w:pStyle w:val="Style1"/>
              <w:numPr>
                <w:ilvl w:val="0"/>
                <w:numId w:val="15"/>
              </w:numPr>
              <w:tabs>
                <w:tab w:val="right" w:pos="9488"/>
              </w:tabs>
              <w:kinsoku w:val="0"/>
              <w:jc w:val="both"/>
              <w:rPr>
                <w:rFonts w:ascii="Arial Narrow" w:eastAsia="Arial" w:hAnsi="Arial Narrow" w:cs="Arial"/>
                <w:bCs/>
                <w:w w:val="105"/>
                <w:sz w:val="22"/>
                <w:szCs w:val="22"/>
                <w:lang w:val="es-CO"/>
              </w:rPr>
            </w:pPr>
            <w:r w:rsidRPr="000F3D3D">
              <w:rPr>
                <w:rFonts w:ascii="Arial Narrow" w:eastAsia="Arial" w:hAnsi="Arial Narrow" w:cs="Arial"/>
                <w:bCs/>
                <w:w w:val="105"/>
                <w:sz w:val="22"/>
                <w:szCs w:val="22"/>
                <w:lang w:val="es-CO"/>
              </w:rPr>
              <w:t>Medidas de Seguridad en Edificaciones; Reglamento Técnico para el Sector de Agua Potable y Saneamiento Básico – RAS.</w:t>
            </w:r>
          </w:p>
          <w:p w14:paraId="74D4FDB9" w14:textId="77777777" w:rsidR="006F4351" w:rsidRPr="000F3D3D" w:rsidRDefault="006F4351" w:rsidP="003E4222">
            <w:pPr>
              <w:pStyle w:val="Style1"/>
              <w:numPr>
                <w:ilvl w:val="0"/>
                <w:numId w:val="15"/>
              </w:numPr>
              <w:tabs>
                <w:tab w:val="right" w:pos="9488"/>
              </w:tabs>
              <w:kinsoku w:val="0"/>
              <w:jc w:val="both"/>
              <w:rPr>
                <w:rFonts w:ascii="Arial Narrow" w:eastAsia="Arial" w:hAnsi="Arial Narrow" w:cs="Arial"/>
                <w:bCs/>
                <w:w w:val="105"/>
                <w:sz w:val="22"/>
                <w:szCs w:val="22"/>
                <w:lang w:val="es-CO"/>
              </w:rPr>
            </w:pPr>
            <w:r w:rsidRPr="000F3D3D">
              <w:rPr>
                <w:rFonts w:ascii="Arial Narrow" w:eastAsia="Arial" w:hAnsi="Arial Narrow" w:cs="Arial"/>
                <w:bCs/>
                <w:w w:val="105"/>
                <w:sz w:val="22"/>
                <w:szCs w:val="22"/>
                <w:lang w:val="es-CO"/>
              </w:rPr>
              <w:t>Reglamento técnico de instalaciones eléctricas (RETIE)</w:t>
            </w:r>
          </w:p>
          <w:p w14:paraId="2A168F28" w14:textId="77777777" w:rsidR="006F4351" w:rsidRPr="000F3D3D" w:rsidRDefault="006F4351" w:rsidP="003E4222">
            <w:pPr>
              <w:pStyle w:val="Style1"/>
              <w:numPr>
                <w:ilvl w:val="0"/>
                <w:numId w:val="15"/>
              </w:numPr>
              <w:tabs>
                <w:tab w:val="right" w:pos="9488"/>
              </w:tabs>
              <w:kinsoku w:val="0"/>
              <w:jc w:val="both"/>
              <w:rPr>
                <w:rFonts w:ascii="Arial Narrow" w:eastAsia="Arial" w:hAnsi="Arial Narrow" w:cs="Arial"/>
                <w:bCs/>
                <w:w w:val="105"/>
                <w:sz w:val="22"/>
                <w:szCs w:val="22"/>
                <w:lang w:val="es-CO"/>
              </w:rPr>
            </w:pPr>
            <w:r w:rsidRPr="000F3D3D">
              <w:rPr>
                <w:rFonts w:ascii="Arial Narrow" w:eastAsia="Arial" w:hAnsi="Arial Narrow" w:cs="Arial"/>
                <w:bCs/>
                <w:w w:val="105"/>
                <w:sz w:val="22"/>
                <w:szCs w:val="22"/>
                <w:lang w:val="es-CO"/>
              </w:rPr>
              <w:t>La normatividad vigente aplicable para los protocolos de bioseguridad</w:t>
            </w:r>
          </w:p>
          <w:p w14:paraId="3E7EC022" w14:textId="77777777" w:rsidR="006F4351" w:rsidRPr="000F3D3D" w:rsidRDefault="006F4351" w:rsidP="003E4222">
            <w:pPr>
              <w:pStyle w:val="Style1"/>
              <w:numPr>
                <w:ilvl w:val="0"/>
                <w:numId w:val="15"/>
              </w:numPr>
              <w:tabs>
                <w:tab w:val="right" w:pos="9488"/>
              </w:tabs>
              <w:kinsoku w:val="0"/>
              <w:jc w:val="both"/>
              <w:rPr>
                <w:rFonts w:ascii="Arial Narrow" w:eastAsia="Arial" w:hAnsi="Arial Narrow" w:cs="Arial"/>
                <w:bCs/>
                <w:w w:val="105"/>
                <w:sz w:val="22"/>
                <w:szCs w:val="22"/>
                <w:lang w:val="es-CO"/>
              </w:rPr>
            </w:pPr>
            <w:r w:rsidRPr="000F3D3D">
              <w:rPr>
                <w:rFonts w:ascii="Arial Narrow" w:eastAsia="Arial" w:hAnsi="Arial Narrow" w:cs="Arial"/>
                <w:bCs/>
                <w:w w:val="105"/>
                <w:sz w:val="22"/>
                <w:szCs w:val="22"/>
                <w:lang w:val="es-CO"/>
              </w:rPr>
              <w:t>Las demás que le sean aplicables.</w:t>
            </w:r>
          </w:p>
          <w:p w14:paraId="1F9DA096" w14:textId="77777777" w:rsidR="006F4351" w:rsidRPr="000F3D3D" w:rsidRDefault="006F4351" w:rsidP="000D29BD">
            <w:pPr>
              <w:pStyle w:val="Style1"/>
              <w:tabs>
                <w:tab w:val="right" w:pos="9488"/>
              </w:tabs>
              <w:kinsoku w:val="0"/>
              <w:jc w:val="both"/>
              <w:rPr>
                <w:rFonts w:ascii="Arial Narrow" w:eastAsia="Arial" w:hAnsi="Arial Narrow" w:cs="Arial"/>
                <w:bCs/>
                <w:w w:val="105"/>
                <w:sz w:val="22"/>
                <w:szCs w:val="22"/>
                <w:lang w:val="es-CO"/>
              </w:rPr>
            </w:pPr>
          </w:p>
          <w:p w14:paraId="7D2651DC" w14:textId="77777777" w:rsidR="006F4351" w:rsidRPr="000F3D3D" w:rsidRDefault="006F4351" w:rsidP="000D29BD">
            <w:pPr>
              <w:pStyle w:val="Style1"/>
              <w:tabs>
                <w:tab w:val="right" w:pos="9488"/>
              </w:tabs>
              <w:kinsoku w:val="0"/>
              <w:jc w:val="both"/>
              <w:rPr>
                <w:rFonts w:ascii="Arial Narrow" w:eastAsia="Arial" w:hAnsi="Arial Narrow" w:cs="Arial"/>
                <w:bCs/>
                <w:w w:val="105"/>
                <w:sz w:val="22"/>
                <w:szCs w:val="22"/>
                <w:lang w:val="es-CO"/>
              </w:rPr>
            </w:pPr>
            <w:r w:rsidRPr="000F3D3D">
              <w:rPr>
                <w:rFonts w:ascii="Arial Narrow" w:eastAsia="Arial" w:hAnsi="Arial Narrow" w:cs="Arial"/>
                <w:bCs/>
                <w:w w:val="105"/>
                <w:sz w:val="22"/>
                <w:szCs w:val="22"/>
                <w:lang w:val="es-CO"/>
              </w:rPr>
              <w:t>Se requiere que el interventor realice un control y seguimiento a los contratos de obra pública ya descritos, por lo que debe realizar como estrategias de evaluación las cuales se fundamentan en la observación periódica y sistemática que identifique los lineamientos técnicos y estándares de los procesos constructivos, especificaciones técnicas y cantidades a las que hace referencia el contrato de obra.</w:t>
            </w:r>
          </w:p>
          <w:p w14:paraId="421F6E0A" w14:textId="77777777" w:rsidR="006F4351" w:rsidRPr="000F3D3D" w:rsidRDefault="006F4351" w:rsidP="000D29BD">
            <w:pPr>
              <w:pStyle w:val="Style1"/>
              <w:tabs>
                <w:tab w:val="right" w:pos="9488"/>
              </w:tabs>
              <w:kinsoku w:val="0"/>
              <w:rPr>
                <w:rFonts w:ascii="Arial Narrow" w:eastAsia="Arial" w:hAnsi="Arial Narrow" w:cs="Arial"/>
                <w:b/>
                <w:w w:val="105"/>
                <w:sz w:val="22"/>
                <w:szCs w:val="22"/>
                <w:lang w:val="es-CO"/>
              </w:rPr>
            </w:pPr>
          </w:p>
          <w:p w14:paraId="4ACD5F0E" w14:textId="77777777" w:rsidR="006F4351" w:rsidRPr="000F3D3D" w:rsidRDefault="006F4351" w:rsidP="000D29BD">
            <w:pPr>
              <w:pStyle w:val="Style1"/>
              <w:tabs>
                <w:tab w:val="right" w:pos="9488"/>
              </w:tabs>
              <w:kinsoku w:val="0"/>
              <w:jc w:val="both"/>
              <w:rPr>
                <w:rFonts w:ascii="Arial Narrow" w:eastAsia="Arial" w:hAnsi="Arial Narrow" w:cs="Arial"/>
                <w:bCs/>
                <w:w w:val="105"/>
                <w:sz w:val="22"/>
                <w:szCs w:val="22"/>
                <w:lang w:val="es-CO"/>
              </w:rPr>
            </w:pPr>
            <w:r w:rsidRPr="000F3D3D">
              <w:rPr>
                <w:rFonts w:ascii="Arial Narrow" w:eastAsia="Arial" w:hAnsi="Arial Narrow" w:cs="Arial"/>
                <w:bCs/>
                <w:w w:val="105"/>
                <w:sz w:val="22"/>
                <w:szCs w:val="22"/>
                <w:lang w:val="es-CO"/>
              </w:rPr>
              <w:t xml:space="preserve">Sin perjuicio de las demás obligaciones que se desprendan de la Constitución Política de Colombia, del Estatuto General de Contratación de la Administración Pública, de las normas que regulan el ejercicio de la ingeniería y sus profesiones afines y auxiliares, de las contenidas en las normas urbanísticas, técnicas y ambientales pertinentes, de las particulares que correspondan a la naturaleza del contrato a celebrar, de aquellas contenidas en el pliego de condiciones del proceso, EL INTERVENTOR contrae, entre otras, las siguientes:  </w:t>
            </w:r>
          </w:p>
          <w:p w14:paraId="43C48BBB" w14:textId="77777777" w:rsidR="006F4351" w:rsidRPr="000F3D3D" w:rsidRDefault="006F4351" w:rsidP="000D29BD">
            <w:pPr>
              <w:pStyle w:val="Style1"/>
              <w:tabs>
                <w:tab w:val="right" w:pos="9488"/>
              </w:tabs>
              <w:kinsoku w:val="0"/>
              <w:rPr>
                <w:rFonts w:ascii="Arial Narrow" w:eastAsia="Arial" w:hAnsi="Arial Narrow" w:cs="Arial"/>
                <w:b/>
                <w:w w:val="105"/>
                <w:sz w:val="22"/>
                <w:szCs w:val="22"/>
                <w:lang w:val="es-CO"/>
              </w:rPr>
            </w:pPr>
          </w:p>
          <w:p w14:paraId="66315122" w14:textId="77777777" w:rsidR="006F4351" w:rsidRPr="000F3D3D" w:rsidRDefault="006F4351" w:rsidP="000D29BD">
            <w:pPr>
              <w:pStyle w:val="Style1"/>
              <w:tabs>
                <w:tab w:val="right" w:pos="9488"/>
              </w:tabs>
              <w:kinsoku w:val="0"/>
              <w:rPr>
                <w:rFonts w:ascii="Arial Narrow" w:eastAsia="Arial" w:hAnsi="Arial Narrow" w:cs="Arial"/>
                <w:b/>
                <w:w w:val="105"/>
                <w:sz w:val="22"/>
                <w:szCs w:val="22"/>
                <w:lang w:val="es-CO"/>
              </w:rPr>
            </w:pPr>
            <w:r w:rsidRPr="000F3D3D">
              <w:rPr>
                <w:rFonts w:ascii="Arial Narrow" w:eastAsia="Arial" w:hAnsi="Arial Narrow" w:cs="Arial"/>
                <w:b/>
                <w:bCs/>
                <w:w w:val="105"/>
                <w:sz w:val="22"/>
                <w:szCs w:val="22"/>
                <w:lang w:val="es-CO"/>
              </w:rPr>
              <w:t>A)-</w:t>
            </w:r>
            <w:r w:rsidRPr="000F3D3D">
              <w:rPr>
                <w:rFonts w:ascii="Arial Narrow" w:eastAsia="Arial" w:hAnsi="Arial Narrow" w:cs="Arial"/>
                <w:b/>
                <w:w w:val="105"/>
                <w:sz w:val="22"/>
                <w:szCs w:val="22"/>
                <w:lang w:val="es-CO"/>
              </w:rPr>
              <w:t xml:space="preserve"> </w:t>
            </w:r>
            <w:r w:rsidRPr="000F3D3D">
              <w:rPr>
                <w:rFonts w:ascii="Arial Narrow" w:eastAsia="Arial" w:hAnsi="Arial Narrow" w:cs="Arial"/>
                <w:b/>
                <w:bCs/>
                <w:w w:val="105"/>
                <w:sz w:val="22"/>
                <w:szCs w:val="22"/>
                <w:lang w:val="es-CO"/>
              </w:rPr>
              <w:t>Obligaciones</w:t>
            </w:r>
            <w:r w:rsidRPr="000F3D3D">
              <w:rPr>
                <w:rFonts w:ascii="Arial Narrow" w:eastAsia="Arial" w:hAnsi="Arial Narrow" w:cs="Arial"/>
                <w:b/>
                <w:w w:val="105"/>
                <w:sz w:val="22"/>
                <w:szCs w:val="22"/>
                <w:lang w:val="es-CO"/>
              </w:rPr>
              <w:t xml:space="preserve"> de carácter general. </w:t>
            </w:r>
          </w:p>
          <w:p w14:paraId="0D027B24" w14:textId="77777777" w:rsidR="006F4351" w:rsidRPr="000F3D3D" w:rsidRDefault="006F4351" w:rsidP="000D29BD">
            <w:pPr>
              <w:pStyle w:val="Style1"/>
              <w:tabs>
                <w:tab w:val="right" w:pos="9488"/>
              </w:tabs>
              <w:kinsoku w:val="0"/>
              <w:rPr>
                <w:rFonts w:ascii="Arial Narrow" w:eastAsia="Arial" w:hAnsi="Arial Narrow" w:cs="Arial"/>
                <w:b/>
                <w:w w:val="105"/>
                <w:sz w:val="22"/>
                <w:szCs w:val="22"/>
                <w:lang w:val="es-CO"/>
              </w:rPr>
            </w:pPr>
          </w:p>
          <w:p w14:paraId="333ADC3C" w14:textId="77777777" w:rsidR="006F4351" w:rsidRPr="000F3D3D" w:rsidRDefault="006F4351" w:rsidP="003E4222">
            <w:pPr>
              <w:pStyle w:val="Style1"/>
              <w:numPr>
                <w:ilvl w:val="0"/>
                <w:numId w:val="10"/>
              </w:numPr>
              <w:tabs>
                <w:tab w:val="right" w:pos="9488"/>
              </w:tabs>
              <w:kinsoku w:val="0"/>
              <w:jc w:val="both"/>
              <w:rPr>
                <w:rFonts w:ascii="Arial Narrow" w:eastAsia="Arial" w:hAnsi="Arial Narrow" w:cs="Arial"/>
                <w:bCs/>
                <w:w w:val="105"/>
                <w:sz w:val="22"/>
                <w:szCs w:val="22"/>
                <w:lang w:val="es-CO"/>
              </w:rPr>
            </w:pPr>
            <w:r w:rsidRPr="000F3D3D">
              <w:rPr>
                <w:rFonts w:ascii="Arial Narrow" w:eastAsia="Arial" w:hAnsi="Arial Narrow" w:cs="Arial"/>
                <w:bCs/>
                <w:w w:val="105"/>
                <w:sz w:val="22"/>
                <w:szCs w:val="22"/>
                <w:lang w:val="es-CO"/>
              </w:rPr>
              <w:t>Cumplir con las condiciones establecidas en los documentos del proceso de contratación.</w:t>
            </w:r>
          </w:p>
          <w:p w14:paraId="741FC090" w14:textId="77777777" w:rsidR="006F4351" w:rsidRPr="000F3D3D" w:rsidRDefault="006F4351" w:rsidP="000D29BD">
            <w:pPr>
              <w:pStyle w:val="Style1"/>
              <w:tabs>
                <w:tab w:val="right" w:pos="9488"/>
              </w:tabs>
              <w:kinsoku w:val="0"/>
              <w:jc w:val="both"/>
              <w:rPr>
                <w:rFonts w:ascii="Arial Narrow" w:eastAsia="Arial" w:hAnsi="Arial Narrow" w:cs="Arial"/>
                <w:bCs/>
                <w:w w:val="105"/>
                <w:sz w:val="22"/>
                <w:szCs w:val="22"/>
                <w:lang w:val="es-CO"/>
              </w:rPr>
            </w:pPr>
          </w:p>
          <w:p w14:paraId="012B3B31" w14:textId="77777777" w:rsidR="006F4351" w:rsidRPr="000F3D3D" w:rsidRDefault="006F4351" w:rsidP="003E4222">
            <w:pPr>
              <w:pStyle w:val="Style1"/>
              <w:numPr>
                <w:ilvl w:val="0"/>
                <w:numId w:val="10"/>
              </w:numPr>
              <w:tabs>
                <w:tab w:val="right" w:pos="9488"/>
              </w:tabs>
              <w:kinsoku w:val="0"/>
              <w:jc w:val="both"/>
              <w:rPr>
                <w:rFonts w:ascii="Arial Narrow" w:eastAsia="Arial" w:hAnsi="Arial Narrow" w:cs="Arial"/>
                <w:bCs/>
                <w:w w:val="105"/>
                <w:sz w:val="22"/>
                <w:szCs w:val="22"/>
                <w:lang w:val="es-CO"/>
              </w:rPr>
            </w:pPr>
            <w:r w:rsidRPr="000F3D3D">
              <w:rPr>
                <w:rFonts w:ascii="Arial Narrow" w:eastAsia="Arial" w:hAnsi="Arial Narrow" w:cs="Arial"/>
                <w:bCs/>
                <w:w w:val="105"/>
                <w:sz w:val="22"/>
                <w:szCs w:val="22"/>
                <w:lang w:val="es-CO"/>
              </w:rPr>
              <w:lastRenderedPageBreak/>
              <w:t xml:space="preserve">Ejecutar de acuerdo a los precios establecidos en la propuesta y con sus propios medios, materiales, equipo y personal en forma independiente y con plena autonomía técnica y administrativa, hasta su total terminación. </w:t>
            </w:r>
          </w:p>
          <w:p w14:paraId="728A8969" w14:textId="77777777" w:rsidR="006F4351" w:rsidRPr="000F3D3D" w:rsidRDefault="006F4351" w:rsidP="000D29BD">
            <w:pPr>
              <w:pStyle w:val="Style1"/>
              <w:tabs>
                <w:tab w:val="right" w:pos="9488"/>
              </w:tabs>
              <w:kinsoku w:val="0"/>
              <w:jc w:val="both"/>
              <w:rPr>
                <w:rFonts w:ascii="Arial Narrow" w:eastAsia="Arial" w:hAnsi="Arial Narrow" w:cs="Arial"/>
                <w:bCs/>
                <w:w w:val="105"/>
                <w:sz w:val="22"/>
                <w:szCs w:val="22"/>
                <w:lang w:val="es-CO"/>
              </w:rPr>
            </w:pPr>
          </w:p>
          <w:p w14:paraId="47C66D58" w14:textId="77777777" w:rsidR="006F4351" w:rsidRPr="000F3D3D" w:rsidRDefault="006F4351" w:rsidP="003E4222">
            <w:pPr>
              <w:pStyle w:val="Style1"/>
              <w:numPr>
                <w:ilvl w:val="0"/>
                <w:numId w:val="10"/>
              </w:numPr>
              <w:tabs>
                <w:tab w:val="right" w:pos="9488"/>
              </w:tabs>
              <w:kinsoku w:val="0"/>
              <w:jc w:val="both"/>
              <w:rPr>
                <w:rFonts w:ascii="Arial Narrow" w:eastAsia="Arial" w:hAnsi="Arial Narrow" w:cs="Arial"/>
                <w:bCs/>
                <w:w w:val="105"/>
                <w:sz w:val="22"/>
                <w:szCs w:val="22"/>
                <w:lang w:val="es-CO"/>
              </w:rPr>
            </w:pPr>
            <w:r w:rsidRPr="000F3D3D">
              <w:rPr>
                <w:rFonts w:ascii="Arial Narrow" w:eastAsia="Arial" w:hAnsi="Arial Narrow" w:cs="Arial"/>
                <w:bCs/>
                <w:w w:val="105"/>
                <w:sz w:val="22"/>
                <w:szCs w:val="22"/>
                <w:lang w:val="es-CO"/>
              </w:rPr>
              <w:t xml:space="preserve">Responder por sus actuaciones y omisiones derivadas de la celebración del presente contrato, y de la ejecución del mismo, de conformidad con lo establecido en la ley 80 de 1993. </w:t>
            </w:r>
          </w:p>
          <w:p w14:paraId="225D9313" w14:textId="77777777" w:rsidR="006F4351" w:rsidRPr="000F3D3D" w:rsidRDefault="006F4351" w:rsidP="000D29BD">
            <w:pPr>
              <w:pStyle w:val="Style1"/>
              <w:tabs>
                <w:tab w:val="right" w:pos="9488"/>
              </w:tabs>
              <w:kinsoku w:val="0"/>
              <w:jc w:val="both"/>
              <w:rPr>
                <w:rFonts w:ascii="Arial Narrow" w:eastAsia="Arial" w:hAnsi="Arial Narrow" w:cs="Arial"/>
                <w:bCs/>
                <w:w w:val="105"/>
                <w:sz w:val="22"/>
                <w:szCs w:val="22"/>
                <w:lang w:val="es-CO"/>
              </w:rPr>
            </w:pPr>
          </w:p>
          <w:p w14:paraId="7AE00C07" w14:textId="77777777" w:rsidR="006F4351" w:rsidRPr="000F3D3D" w:rsidRDefault="006F4351" w:rsidP="003E4222">
            <w:pPr>
              <w:pStyle w:val="Style1"/>
              <w:numPr>
                <w:ilvl w:val="0"/>
                <w:numId w:val="10"/>
              </w:numPr>
              <w:tabs>
                <w:tab w:val="right" w:pos="9488"/>
              </w:tabs>
              <w:kinsoku w:val="0"/>
              <w:jc w:val="both"/>
              <w:rPr>
                <w:rFonts w:ascii="Arial Narrow" w:eastAsia="Arial" w:hAnsi="Arial Narrow" w:cs="Arial"/>
                <w:bCs/>
                <w:w w:val="105"/>
                <w:sz w:val="22"/>
                <w:szCs w:val="22"/>
                <w:lang w:val="es-CO"/>
              </w:rPr>
            </w:pPr>
            <w:r w:rsidRPr="000F3D3D">
              <w:rPr>
                <w:rFonts w:ascii="Arial Narrow" w:eastAsia="Arial" w:hAnsi="Arial Narrow" w:cs="Arial"/>
                <w:bCs/>
                <w:w w:val="105"/>
                <w:sz w:val="22"/>
                <w:szCs w:val="22"/>
                <w:lang w:val="es-CO"/>
              </w:rPr>
              <w:t xml:space="preserve">Cumplir el objeto del contrato, ejecutar y entregar los productos contratados en el plazo estipulado, conforme a los criterios de calidad exigibles, los diseños, los planos y las especificaciones técnicas.  </w:t>
            </w:r>
          </w:p>
          <w:p w14:paraId="003A575E" w14:textId="77777777" w:rsidR="006F4351" w:rsidRPr="000F3D3D" w:rsidRDefault="006F4351" w:rsidP="000D29BD">
            <w:pPr>
              <w:pStyle w:val="Style1"/>
              <w:tabs>
                <w:tab w:val="right" w:pos="9488"/>
              </w:tabs>
              <w:kinsoku w:val="0"/>
              <w:jc w:val="both"/>
              <w:rPr>
                <w:rFonts w:ascii="Arial Narrow" w:eastAsia="Arial" w:hAnsi="Arial Narrow" w:cs="Arial"/>
                <w:bCs/>
                <w:w w:val="105"/>
                <w:sz w:val="22"/>
                <w:szCs w:val="22"/>
                <w:lang w:val="es-CO"/>
              </w:rPr>
            </w:pPr>
          </w:p>
          <w:p w14:paraId="59365723" w14:textId="77777777" w:rsidR="006F4351" w:rsidRPr="000F3D3D" w:rsidRDefault="006F4351" w:rsidP="003E4222">
            <w:pPr>
              <w:pStyle w:val="Style1"/>
              <w:numPr>
                <w:ilvl w:val="0"/>
                <w:numId w:val="10"/>
              </w:numPr>
              <w:tabs>
                <w:tab w:val="right" w:pos="9488"/>
              </w:tabs>
              <w:kinsoku w:val="0"/>
              <w:jc w:val="both"/>
              <w:rPr>
                <w:rFonts w:ascii="Arial Narrow" w:eastAsia="Arial" w:hAnsi="Arial Narrow" w:cs="Arial"/>
                <w:bCs/>
                <w:w w:val="105"/>
                <w:sz w:val="22"/>
                <w:szCs w:val="22"/>
                <w:lang w:val="es-CO"/>
              </w:rPr>
            </w:pPr>
            <w:r w:rsidRPr="000F3D3D">
              <w:rPr>
                <w:rFonts w:ascii="Arial Narrow" w:eastAsia="Arial" w:hAnsi="Arial Narrow" w:cs="Arial"/>
                <w:bCs/>
                <w:w w:val="105"/>
                <w:sz w:val="22"/>
                <w:szCs w:val="22"/>
                <w:lang w:val="es-CO"/>
              </w:rPr>
              <w:t xml:space="preserve">Adoptar las medidas ambientales, sanitarias, forestales, ecológicas e industriales necesarias para evitar poner en peligro a las personas, a las cosas o al medio ambiente, durante la ejecución de obra.  </w:t>
            </w:r>
          </w:p>
          <w:p w14:paraId="14B9B714" w14:textId="77777777" w:rsidR="006F4351" w:rsidRPr="000F3D3D" w:rsidRDefault="006F4351" w:rsidP="000D29BD">
            <w:pPr>
              <w:pStyle w:val="Style1"/>
              <w:tabs>
                <w:tab w:val="right" w:pos="9488"/>
              </w:tabs>
              <w:kinsoku w:val="0"/>
              <w:jc w:val="both"/>
              <w:rPr>
                <w:rFonts w:ascii="Arial Narrow" w:eastAsia="Arial" w:hAnsi="Arial Narrow" w:cs="Arial"/>
                <w:bCs/>
                <w:w w:val="105"/>
                <w:sz w:val="22"/>
                <w:szCs w:val="22"/>
                <w:lang w:val="es-CO"/>
              </w:rPr>
            </w:pPr>
          </w:p>
          <w:p w14:paraId="33B14891" w14:textId="77777777" w:rsidR="006F4351" w:rsidRPr="000F3D3D" w:rsidRDefault="006F4351" w:rsidP="003E4222">
            <w:pPr>
              <w:pStyle w:val="Style1"/>
              <w:numPr>
                <w:ilvl w:val="0"/>
                <w:numId w:val="10"/>
              </w:numPr>
              <w:tabs>
                <w:tab w:val="right" w:pos="9488"/>
              </w:tabs>
              <w:kinsoku w:val="0"/>
              <w:jc w:val="both"/>
              <w:rPr>
                <w:rFonts w:ascii="Arial Narrow" w:eastAsia="Arial" w:hAnsi="Arial Narrow" w:cs="Arial"/>
                <w:bCs/>
                <w:w w:val="105"/>
                <w:sz w:val="22"/>
                <w:szCs w:val="22"/>
                <w:lang w:val="es-CO"/>
              </w:rPr>
            </w:pPr>
            <w:r w:rsidRPr="000F3D3D">
              <w:rPr>
                <w:rFonts w:ascii="Arial Narrow" w:eastAsia="Arial" w:hAnsi="Arial Narrow" w:cs="Arial"/>
                <w:bCs/>
                <w:w w:val="105"/>
                <w:sz w:val="22"/>
                <w:szCs w:val="22"/>
                <w:lang w:val="es-CO"/>
              </w:rPr>
              <w:t>Acreditar, en las oportunidades que así se requiera, de conformidad con lo establecido en el inciso segundo del artículo 41 de Ley 80 de 1993 – adicionado mediante el artículo 23 de la Ley 1150 de 2007, la afiliación y el pago de los aportes al Sistema de Seguridad Social Integral, cuando corresponda, respecto del personal vinculado a la ejecución de la interventoría.</w:t>
            </w:r>
          </w:p>
          <w:p w14:paraId="3339B566" w14:textId="77777777" w:rsidR="006F4351" w:rsidRPr="000F3D3D" w:rsidRDefault="006F4351" w:rsidP="000D29BD">
            <w:pPr>
              <w:pStyle w:val="Style1"/>
              <w:tabs>
                <w:tab w:val="right" w:pos="9488"/>
              </w:tabs>
              <w:kinsoku w:val="0"/>
              <w:jc w:val="both"/>
              <w:rPr>
                <w:rFonts w:ascii="Arial Narrow" w:eastAsia="Arial" w:hAnsi="Arial Narrow" w:cs="Arial"/>
                <w:bCs/>
                <w:w w:val="105"/>
                <w:sz w:val="22"/>
                <w:szCs w:val="22"/>
                <w:lang w:val="es-CO"/>
              </w:rPr>
            </w:pPr>
          </w:p>
          <w:p w14:paraId="47F0D1E9" w14:textId="77777777" w:rsidR="006F4351" w:rsidRPr="000F3D3D" w:rsidRDefault="006F4351" w:rsidP="003E4222">
            <w:pPr>
              <w:pStyle w:val="Style1"/>
              <w:numPr>
                <w:ilvl w:val="0"/>
                <w:numId w:val="10"/>
              </w:numPr>
              <w:tabs>
                <w:tab w:val="right" w:pos="9488"/>
              </w:tabs>
              <w:kinsoku w:val="0"/>
              <w:jc w:val="both"/>
              <w:rPr>
                <w:rFonts w:ascii="Arial Narrow" w:eastAsia="Arial" w:hAnsi="Arial Narrow" w:cs="Arial"/>
                <w:bCs/>
                <w:w w:val="105"/>
                <w:sz w:val="22"/>
                <w:szCs w:val="22"/>
                <w:lang w:val="es-CO"/>
              </w:rPr>
            </w:pPr>
            <w:r w:rsidRPr="000F3D3D">
              <w:rPr>
                <w:rFonts w:ascii="Arial Narrow" w:eastAsia="Arial" w:hAnsi="Arial Narrow" w:cs="Arial"/>
                <w:bCs/>
                <w:w w:val="105"/>
                <w:sz w:val="22"/>
                <w:szCs w:val="22"/>
                <w:lang w:val="es-CO"/>
              </w:rPr>
              <w:t>Velar por que EL INDERHUILA se mantenga indemne de cualquier reclamación de terceras personas, subcontratista y proveedores y demás servicios que de forma indirecta se hayan requeridas para la ejecución del contrato.</w:t>
            </w:r>
          </w:p>
          <w:p w14:paraId="7CB1B8E6" w14:textId="77777777" w:rsidR="006F4351" w:rsidRPr="000F3D3D" w:rsidRDefault="006F4351" w:rsidP="000D29BD">
            <w:pPr>
              <w:pStyle w:val="Style1"/>
              <w:tabs>
                <w:tab w:val="right" w:pos="9488"/>
              </w:tabs>
              <w:kinsoku w:val="0"/>
              <w:jc w:val="both"/>
              <w:rPr>
                <w:rFonts w:ascii="Arial Narrow" w:eastAsia="Arial" w:hAnsi="Arial Narrow" w:cs="Arial"/>
                <w:bCs/>
                <w:w w:val="105"/>
                <w:sz w:val="22"/>
                <w:szCs w:val="22"/>
                <w:lang w:val="es-CO"/>
              </w:rPr>
            </w:pPr>
          </w:p>
          <w:p w14:paraId="490F46EA" w14:textId="77777777" w:rsidR="006F4351" w:rsidRPr="000F3D3D" w:rsidRDefault="006F4351" w:rsidP="003E4222">
            <w:pPr>
              <w:pStyle w:val="Style1"/>
              <w:numPr>
                <w:ilvl w:val="0"/>
                <w:numId w:val="10"/>
              </w:numPr>
              <w:tabs>
                <w:tab w:val="right" w:pos="9488"/>
              </w:tabs>
              <w:kinsoku w:val="0"/>
              <w:jc w:val="both"/>
              <w:rPr>
                <w:rFonts w:ascii="Arial Narrow" w:eastAsia="Arial" w:hAnsi="Arial Narrow" w:cs="Arial"/>
                <w:bCs/>
                <w:w w:val="105"/>
                <w:sz w:val="22"/>
                <w:szCs w:val="22"/>
                <w:lang w:val="es-CO"/>
              </w:rPr>
            </w:pPr>
            <w:r w:rsidRPr="000F3D3D">
              <w:rPr>
                <w:rFonts w:ascii="Arial Narrow" w:eastAsia="Arial" w:hAnsi="Arial Narrow" w:cs="Arial"/>
                <w:bCs/>
                <w:w w:val="105"/>
                <w:sz w:val="22"/>
                <w:szCs w:val="22"/>
                <w:lang w:val="es-CO"/>
              </w:rPr>
              <w:t xml:space="preserve">Responder civil y penalmente tanto por el cumplimiento de las obligaciones derivadas del presente contrato, como por los hechos u omisiones que le fueren imputables y que causen daño o perjuicio a la entidad de acuerdo con la Ley 80 de 1993. </w:t>
            </w:r>
          </w:p>
          <w:p w14:paraId="6A20667B" w14:textId="77777777" w:rsidR="006F4351" w:rsidRPr="000F3D3D" w:rsidRDefault="006F4351" w:rsidP="000D29BD">
            <w:pPr>
              <w:pStyle w:val="Style1"/>
              <w:tabs>
                <w:tab w:val="right" w:pos="9488"/>
              </w:tabs>
              <w:kinsoku w:val="0"/>
              <w:jc w:val="both"/>
              <w:rPr>
                <w:rFonts w:ascii="Arial Narrow" w:eastAsia="Arial" w:hAnsi="Arial Narrow" w:cs="Arial"/>
                <w:bCs/>
                <w:w w:val="105"/>
                <w:sz w:val="22"/>
                <w:szCs w:val="22"/>
                <w:lang w:val="es-CO"/>
              </w:rPr>
            </w:pPr>
          </w:p>
          <w:p w14:paraId="780876F7" w14:textId="77777777" w:rsidR="006F4351" w:rsidRPr="000F3D3D" w:rsidRDefault="006F4351" w:rsidP="003E4222">
            <w:pPr>
              <w:pStyle w:val="Style1"/>
              <w:numPr>
                <w:ilvl w:val="0"/>
                <w:numId w:val="10"/>
              </w:numPr>
              <w:tabs>
                <w:tab w:val="right" w:pos="9488"/>
              </w:tabs>
              <w:kinsoku w:val="0"/>
              <w:jc w:val="both"/>
              <w:rPr>
                <w:rFonts w:ascii="Arial Narrow" w:eastAsia="Arial" w:hAnsi="Arial Narrow" w:cs="Arial"/>
                <w:bCs/>
                <w:w w:val="105"/>
                <w:sz w:val="22"/>
                <w:szCs w:val="22"/>
                <w:lang w:val="es-CO"/>
              </w:rPr>
            </w:pPr>
            <w:r w:rsidRPr="000F3D3D">
              <w:rPr>
                <w:rFonts w:ascii="Arial Narrow" w:eastAsia="Arial" w:hAnsi="Arial Narrow" w:cs="Arial"/>
                <w:bCs/>
                <w:w w:val="105"/>
                <w:sz w:val="22"/>
                <w:szCs w:val="22"/>
                <w:lang w:val="es-CO"/>
              </w:rPr>
              <w:t xml:space="preserve">Indemnizar y/o asumir todo daño que se cause a terceros o al personal contratado para la ejecución del contrato, por causa o con ocasión del desarrollo del mismo.  </w:t>
            </w:r>
          </w:p>
          <w:p w14:paraId="77C8CC5A" w14:textId="77777777" w:rsidR="006F4351" w:rsidRPr="000F3D3D" w:rsidRDefault="006F4351" w:rsidP="000D29BD">
            <w:pPr>
              <w:pStyle w:val="Style1"/>
              <w:tabs>
                <w:tab w:val="right" w:pos="9488"/>
              </w:tabs>
              <w:kinsoku w:val="0"/>
              <w:jc w:val="both"/>
              <w:rPr>
                <w:rFonts w:ascii="Arial Narrow" w:eastAsia="Arial" w:hAnsi="Arial Narrow" w:cs="Arial"/>
                <w:bCs/>
                <w:w w:val="105"/>
                <w:sz w:val="22"/>
                <w:szCs w:val="22"/>
                <w:lang w:val="es-CO"/>
              </w:rPr>
            </w:pPr>
          </w:p>
          <w:p w14:paraId="6D5484D0" w14:textId="77777777" w:rsidR="006F4351" w:rsidRPr="000F3D3D" w:rsidRDefault="006F4351" w:rsidP="003E4222">
            <w:pPr>
              <w:pStyle w:val="Style1"/>
              <w:numPr>
                <w:ilvl w:val="0"/>
                <w:numId w:val="10"/>
              </w:numPr>
              <w:tabs>
                <w:tab w:val="right" w:pos="9488"/>
              </w:tabs>
              <w:kinsoku w:val="0"/>
              <w:jc w:val="both"/>
              <w:rPr>
                <w:rFonts w:ascii="Arial Narrow" w:eastAsia="Arial" w:hAnsi="Arial Narrow" w:cs="Arial"/>
                <w:bCs/>
                <w:w w:val="105"/>
                <w:sz w:val="22"/>
                <w:szCs w:val="22"/>
                <w:lang w:val="es-CO"/>
              </w:rPr>
            </w:pPr>
            <w:r w:rsidRPr="000F3D3D">
              <w:rPr>
                <w:rFonts w:ascii="Arial Narrow" w:eastAsia="Arial" w:hAnsi="Arial Narrow" w:cs="Arial"/>
                <w:bCs/>
                <w:w w:val="105"/>
                <w:sz w:val="22"/>
                <w:szCs w:val="22"/>
                <w:lang w:val="es-CO"/>
              </w:rPr>
              <w:t xml:space="preserve">Asumir el pago de los tributos y los demás gastos que se causen o llegaren a causarse por la celebración, ejecución y liquidación del contrato. </w:t>
            </w:r>
          </w:p>
          <w:p w14:paraId="5E7823F6" w14:textId="77777777" w:rsidR="006F4351" w:rsidRPr="000F3D3D" w:rsidRDefault="006F4351" w:rsidP="000D29BD">
            <w:pPr>
              <w:pStyle w:val="Style1"/>
              <w:tabs>
                <w:tab w:val="right" w:pos="9488"/>
              </w:tabs>
              <w:kinsoku w:val="0"/>
              <w:jc w:val="both"/>
              <w:rPr>
                <w:rFonts w:ascii="Arial Narrow" w:eastAsia="Arial" w:hAnsi="Arial Narrow" w:cs="Arial"/>
                <w:bCs/>
                <w:w w:val="105"/>
                <w:sz w:val="22"/>
                <w:szCs w:val="22"/>
                <w:lang w:val="es-CO"/>
              </w:rPr>
            </w:pPr>
          </w:p>
          <w:p w14:paraId="42086CB5" w14:textId="77777777" w:rsidR="006F4351" w:rsidRPr="000F3D3D" w:rsidRDefault="006F4351" w:rsidP="003E4222">
            <w:pPr>
              <w:pStyle w:val="Style1"/>
              <w:numPr>
                <w:ilvl w:val="0"/>
                <w:numId w:val="10"/>
              </w:numPr>
              <w:tabs>
                <w:tab w:val="right" w:pos="9488"/>
              </w:tabs>
              <w:kinsoku w:val="0"/>
              <w:jc w:val="both"/>
              <w:rPr>
                <w:rFonts w:ascii="Arial Narrow" w:eastAsia="Arial" w:hAnsi="Arial Narrow" w:cs="Arial"/>
                <w:bCs/>
                <w:w w:val="105"/>
                <w:sz w:val="22"/>
                <w:szCs w:val="22"/>
                <w:lang w:val="es-CO"/>
              </w:rPr>
            </w:pPr>
            <w:r w:rsidRPr="000F3D3D">
              <w:rPr>
                <w:rFonts w:ascii="Arial Narrow" w:eastAsia="Arial" w:hAnsi="Arial Narrow" w:cs="Arial"/>
                <w:bCs/>
                <w:w w:val="105"/>
                <w:sz w:val="22"/>
                <w:szCs w:val="22"/>
                <w:lang w:val="es-CO"/>
              </w:rPr>
              <w:t xml:space="preserve">Verificar y aprobar la localización de los trabajos y de sus condiciones técnicas para iniciar y desarrollar el contrato, igualmente constatar según el caso la existencia de planos, diseños, licencias, autorizaciones, estudios, cálculos, especificaciones y demás consideraciones técnicas que estime necesarias para suscribir el acta de iniciación y la ejecución del objeto. </w:t>
            </w:r>
          </w:p>
          <w:p w14:paraId="583F3B83" w14:textId="77777777" w:rsidR="006F4351" w:rsidRPr="000F3D3D" w:rsidRDefault="006F4351" w:rsidP="000D29BD">
            <w:pPr>
              <w:pStyle w:val="Style1"/>
              <w:tabs>
                <w:tab w:val="right" w:pos="9488"/>
              </w:tabs>
              <w:kinsoku w:val="0"/>
              <w:jc w:val="both"/>
              <w:rPr>
                <w:rFonts w:ascii="Arial Narrow" w:eastAsia="Arial" w:hAnsi="Arial Narrow" w:cs="Arial"/>
                <w:bCs/>
                <w:w w:val="105"/>
                <w:sz w:val="22"/>
                <w:szCs w:val="22"/>
                <w:lang w:val="es-CO"/>
              </w:rPr>
            </w:pPr>
          </w:p>
          <w:p w14:paraId="0CDAEFAD" w14:textId="77777777" w:rsidR="006F4351" w:rsidRPr="000F3D3D" w:rsidRDefault="006F4351" w:rsidP="003E4222">
            <w:pPr>
              <w:pStyle w:val="Style1"/>
              <w:numPr>
                <w:ilvl w:val="0"/>
                <w:numId w:val="10"/>
              </w:numPr>
              <w:tabs>
                <w:tab w:val="right" w:pos="9488"/>
              </w:tabs>
              <w:kinsoku w:val="0"/>
              <w:jc w:val="both"/>
              <w:rPr>
                <w:rFonts w:ascii="Arial Narrow" w:eastAsia="Arial" w:hAnsi="Arial Narrow" w:cs="Arial"/>
                <w:bCs/>
                <w:w w:val="105"/>
                <w:sz w:val="22"/>
                <w:szCs w:val="22"/>
                <w:lang w:val="es-CO"/>
              </w:rPr>
            </w:pPr>
            <w:r w:rsidRPr="000F3D3D">
              <w:rPr>
                <w:rFonts w:ascii="Arial Narrow" w:eastAsia="Arial" w:hAnsi="Arial Narrow" w:cs="Arial"/>
                <w:bCs/>
                <w:w w:val="105"/>
                <w:sz w:val="22"/>
                <w:szCs w:val="22"/>
                <w:lang w:val="es-CO"/>
              </w:rPr>
              <w:t xml:space="preserve">Verificar la disponibilidad de recursos técnicos y humanos por parte del contratista de obra al momento de iniciación del contrato respectivo. </w:t>
            </w:r>
          </w:p>
          <w:p w14:paraId="46298694" w14:textId="77777777" w:rsidR="006F4351" w:rsidRPr="000F3D3D" w:rsidRDefault="006F4351" w:rsidP="000D29BD">
            <w:pPr>
              <w:pStyle w:val="Style1"/>
              <w:tabs>
                <w:tab w:val="right" w:pos="9488"/>
              </w:tabs>
              <w:kinsoku w:val="0"/>
              <w:jc w:val="both"/>
              <w:rPr>
                <w:rFonts w:ascii="Arial Narrow" w:eastAsia="Arial" w:hAnsi="Arial Narrow" w:cs="Arial"/>
                <w:bCs/>
                <w:w w:val="105"/>
                <w:sz w:val="22"/>
                <w:szCs w:val="22"/>
                <w:lang w:val="es-CO"/>
              </w:rPr>
            </w:pPr>
          </w:p>
          <w:p w14:paraId="421CC796" w14:textId="77777777" w:rsidR="006F4351" w:rsidRPr="000F3D3D" w:rsidRDefault="006F4351" w:rsidP="003E4222">
            <w:pPr>
              <w:pStyle w:val="Style1"/>
              <w:numPr>
                <w:ilvl w:val="0"/>
                <w:numId w:val="10"/>
              </w:numPr>
              <w:tabs>
                <w:tab w:val="right" w:pos="9488"/>
              </w:tabs>
              <w:kinsoku w:val="0"/>
              <w:jc w:val="both"/>
              <w:rPr>
                <w:rFonts w:ascii="Arial Narrow" w:eastAsia="Arial" w:hAnsi="Arial Narrow" w:cs="Arial"/>
                <w:bCs/>
                <w:w w:val="105"/>
                <w:sz w:val="22"/>
                <w:szCs w:val="22"/>
                <w:lang w:val="es-CO"/>
              </w:rPr>
            </w:pPr>
            <w:r w:rsidRPr="000F3D3D">
              <w:rPr>
                <w:rFonts w:ascii="Arial Narrow" w:eastAsia="Arial" w:hAnsi="Arial Narrow" w:cs="Arial"/>
                <w:bCs/>
                <w:w w:val="105"/>
                <w:sz w:val="22"/>
                <w:szCs w:val="22"/>
                <w:lang w:val="es-CO"/>
              </w:rPr>
              <w:t xml:space="preserve">Realizar la inspección y el control con las especificaciones del caso, rechazando unos y otras cuando no cumplan con la calidad exigida, esta labor comprenderá los análisis de laboratorio que sean necesarios. </w:t>
            </w:r>
          </w:p>
          <w:p w14:paraId="6521ADF1" w14:textId="77777777" w:rsidR="006F4351" w:rsidRPr="000F3D3D" w:rsidRDefault="006F4351" w:rsidP="000D29BD">
            <w:pPr>
              <w:pStyle w:val="Style1"/>
              <w:tabs>
                <w:tab w:val="right" w:pos="9488"/>
              </w:tabs>
              <w:kinsoku w:val="0"/>
              <w:jc w:val="both"/>
              <w:rPr>
                <w:rFonts w:ascii="Arial Narrow" w:eastAsia="Arial" w:hAnsi="Arial Narrow" w:cs="Arial"/>
                <w:bCs/>
                <w:w w:val="105"/>
                <w:sz w:val="22"/>
                <w:szCs w:val="22"/>
                <w:lang w:val="es-CO"/>
              </w:rPr>
            </w:pPr>
          </w:p>
          <w:p w14:paraId="581AD855" w14:textId="77777777" w:rsidR="006F4351" w:rsidRPr="000F3D3D" w:rsidRDefault="006F4351" w:rsidP="003E4222">
            <w:pPr>
              <w:pStyle w:val="Style1"/>
              <w:numPr>
                <w:ilvl w:val="0"/>
                <w:numId w:val="10"/>
              </w:numPr>
              <w:tabs>
                <w:tab w:val="right" w:pos="9488"/>
              </w:tabs>
              <w:kinsoku w:val="0"/>
              <w:jc w:val="both"/>
              <w:rPr>
                <w:rFonts w:ascii="Arial Narrow" w:eastAsia="Arial" w:hAnsi="Arial Narrow" w:cs="Arial"/>
                <w:bCs/>
                <w:w w:val="105"/>
                <w:sz w:val="22"/>
                <w:szCs w:val="22"/>
                <w:lang w:val="es-CO"/>
              </w:rPr>
            </w:pPr>
            <w:r w:rsidRPr="000F3D3D">
              <w:rPr>
                <w:rFonts w:ascii="Arial Narrow" w:eastAsia="Arial" w:hAnsi="Arial Narrow" w:cs="Arial"/>
                <w:bCs/>
                <w:w w:val="105"/>
                <w:sz w:val="22"/>
                <w:szCs w:val="22"/>
                <w:lang w:val="es-CO"/>
              </w:rPr>
              <w:t xml:space="preserve">Conocer y analizar el diseño, las especificaciones, y los anexos del contrato de obra respectivo; en desarrollo de esta función deberá presentar oportunamente las observaciones a los planos y especificaciones, diseños etc., realizar las correcciones del caso y verificar que posee los conocimientos técnicos necesarios para cumplir cabalmente con sus funciones en el respectivo contrato. </w:t>
            </w:r>
          </w:p>
          <w:p w14:paraId="18EA104B" w14:textId="77777777" w:rsidR="006F4351" w:rsidRPr="000F3D3D" w:rsidRDefault="006F4351" w:rsidP="000D29BD">
            <w:pPr>
              <w:pStyle w:val="Style1"/>
              <w:tabs>
                <w:tab w:val="right" w:pos="9488"/>
              </w:tabs>
              <w:kinsoku w:val="0"/>
              <w:jc w:val="both"/>
              <w:rPr>
                <w:rFonts w:ascii="Arial Narrow" w:eastAsia="Arial" w:hAnsi="Arial Narrow" w:cs="Arial"/>
                <w:bCs/>
                <w:w w:val="105"/>
                <w:sz w:val="22"/>
                <w:szCs w:val="22"/>
                <w:lang w:val="es-CO"/>
              </w:rPr>
            </w:pPr>
          </w:p>
          <w:p w14:paraId="667FD7CC" w14:textId="77777777" w:rsidR="006F4351" w:rsidRPr="000F3D3D" w:rsidRDefault="006F4351" w:rsidP="003E4222">
            <w:pPr>
              <w:pStyle w:val="Style1"/>
              <w:numPr>
                <w:ilvl w:val="0"/>
                <w:numId w:val="10"/>
              </w:numPr>
              <w:tabs>
                <w:tab w:val="right" w:pos="9488"/>
              </w:tabs>
              <w:kinsoku w:val="0"/>
              <w:jc w:val="both"/>
              <w:rPr>
                <w:rFonts w:ascii="Arial Narrow" w:eastAsia="Arial" w:hAnsi="Arial Narrow" w:cs="Arial"/>
                <w:bCs/>
                <w:w w:val="105"/>
                <w:sz w:val="22"/>
                <w:szCs w:val="22"/>
                <w:lang w:val="es-CO"/>
              </w:rPr>
            </w:pPr>
            <w:r w:rsidRPr="000F3D3D">
              <w:rPr>
                <w:rFonts w:ascii="Arial Narrow" w:eastAsia="Arial" w:hAnsi="Arial Narrow" w:cs="Arial"/>
                <w:bCs/>
                <w:w w:val="105"/>
                <w:sz w:val="22"/>
                <w:szCs w:val="22"/>
                <w:lang w:val="es-CO"/>
              </w:rPr>
              <w:t>Abstenerse de ordenar y/o aprobar trabajos sin contar con el debido respaldo presupuestal.</w:t>
            </w:r>
          </w:p>
          <w:p w14:paraId="5186A30C" w14:textId="77777777" w:rsidR="006F4351" w:rsidRPr="000F3D3D" w:rsidRDefault="006F4351" w:rsidP="000D29BD">
            <w:pPr>
              <w:pStyle w:val="Style1"/>
              <w:tabs>
                <w:tab w:val="right" w:pos="9488"/>
              </w:tabs>
              <w:kinsoku w:val="0"/>
              <w:jc w:val="both"/>
              <w:rPr>
                <w:rFonts w:ascii="Arial Narrow" w:eastAsia="Arial" w:hAnsi="Arial Narrow" w:cs="Arial"/>
                <w:bCs/>
                <w:w w:val="105"/>
                <w:sz w:val="22"/>
                <w:szCs w:val="22"/>
                <w:lang w:val="es-CO"/>
              </w:rPr>
            </w:pPr>
          </w:p>
          <w:p w14:paraId="3529D974" w14:textId="77777777" w:rsidR="006F4351" w:rsidRPr="000F3D3D" w:rsidRDefault="006F4351" w:rsidP="003E4222">
            <w:pPr>
              <w:pStyle w:val="Style1"/>
              <w:numPr>
                <w:ilvl w:val="0"/>
                <w:numId w:val="10"/>
              </w:numPr>
              <w:tabs>
                <w:tab w:val="right" w:pos="9488"/>
              </w:tabs>
              <w:kinsoku w:val="0"/>
              <w:jc w:val="both"/>
              <w:rPr>
                <w:rFonts w:ascii="Arial Narrow" w:eastAsia="Arial" w:hAnsi="Arial Narrow" w:cs="Arial"/>
                <w:bCs/>
                <w:w w:val="105"/>
                <w:sz w:val="22"/>
                <w:szCs w:val="22"/>
                <w:lang w:val="es-CO"/>
              </w:rPr>
            </w:pPr>
            <w:r w:rsidRPr="000F3D3D">
              <w:rPr>
                <w:rFonts w:ascii="Arial Narrow" w:eastAsia="Arial" w:hAnsi="Arial Narrow" w:cs="Arial"/>
                <w:bCs/>
                <w:w w:val="105"/>
                <w:sz w:val="22"/>
                <w:szCs w:val="22"/>
                <w:lang w:val="es-CO"/>
              </w:rPr>
              <w:t>Acreditar el cumplimiento de la formación académica y la experiencia del equipo de trabajo definidos en el anexo técnico y presupuesto, en los plazos acordados con la entidad.</w:t>
            </w:r>
          </w:p>
          <w:p w14:paraId="218805AB" w14:textId="77777777" w:rsidR="006F4351" w:rsidRPr="000F3D3D" w:rsidRDefault="006F4351" w:rsidP="000D29BD">
            <w:pPr>
              <w:pStyle w:val="Style1"/>
              <w:tabs>
                <w:tab w:val="right" w:pos="9488"/>
              </w:tabs>
              <w:kinsoku w:val="0"/>
              <w:jc w:val="both"/>
              <w:rPr>
                <w:rFonts w:ascii="Arial Narrow" w:eastAsia="Arial" w:hAnsi="Arial Narrow" w:cs="Arial"/>
                <w:bCs/>
                <w:w w:val="105"/>
                <w:sz w:val="22"/>
                <w:szCs w:val="22"/>
                <w:lang w:val="es-CO"/>
              </w:rPr>
            </w:pPr>
          </w:p>
          <w:p w14:paraId="7A4E3261" w14:textId="77777777" w:rsidR="006F4351" w:rsidRPr="000F3D3D" w:rsidRDefault="006F4351" w:rsidP="003E4222">
            <w:pPr>
              <w:pStyle w:val="Style1"/>
              <w:numPr>
                <w:ilvl w:val="0"/>
                <w:numId w:val="10"/>
              </w:numPr>
              <w:tabs>
                <w:tab w:val="right" w:pos="9488"/>
              </w:tabs>
              <w:kinsoku w:val="0"/>
              <w:jc w:val="both"/>
              <w:rPr>
                <w:rFonts w:ascii="Arial Narrow" w:eastAsia="Arial" w:hAnsi="Arial Narrow" w:cs="Arial"/>
                <w:bCs/>
                <w:w w:val="105"/>
                <w:sz w:val="22"/>
                <w:szCs w:val="22"/>
                <w:lang w:val="es-CO"/>
              </w:rPr>
            </w:pPr>
            <w:r w:rsidRPr="000F3D3D">
              <w:rPr>
                <w:rFonts w:ascii="Arial Narrow" w:eastAsia="Arial" w:hAnsi="Arial Narrow" w:cs="Arial"/>
                <w:bCs/>
                <w:w w:val="105"/>
                <w:sz w:val="22"/>
                <w:szCs w:val="22"/>
                <w:lang w:val="es-CO"/>
              </w:rPr>
              <w:t xml:space="preserve">Ordenar la suspensión de los trabajos que se estén ejecutando en forma indebida hasta que el contratista realice los ajustes del caso para cumplir con las especificaciones adecuadas para su ejecución. </w:t>
            </w:r>
          </w:p>
          <w:p w14:paraId="24EFBB76" w14:textId="77777777" w:rsidR="006F4351" w:rsidRPr="000F3D3D" w:rsidRDefault="006F4351" w:rsidP="000D29BD">
            <w:pPr>
              <w:pStyle w:val="Style1"/>
              <w:tabs>
                <w:tab w:val="right" w:pos="9488"/>
              </w:tabs>
              <w:kinsoku w:val="0"/>
              <w:jc w:val="both"/>
              <w:rPr>
                <w:rFonts w:ascii="Arial Narrow" w:eastAsia="Arial" w:hAnsi="Arial Narrow" w:cs="Arial"/>
                <w:bCs/>
                <w:w w:val="105"/>
                <w:sz w:val="22"/>
                <w:szCs w:val="22"/>
                <w:lang w:val="es-CO"/>
              </w:rPr>
            </w:pPr>
          </w:p>
          <w:p w14:paraId="1BF75A0A" w14:textId="77777777" w:rsidR="006F4351" w:rsidRPr="000F3D3D" w:rsidRDefault="006F4351" w:rsidP="003E4222">
            <w:pPr>
              <w:pStyle w:val="Style1"/>
              <w:numPr>
                <w:ilvl w:val="0"/>
                <w:numId w:val="10"/>
              </w:numPr>
              <w:tabs>
                <w:tab w:val="right" w:pos="9488"/>
              </w:tabs>
              <w:kinsoku w:val="0"/>
              <w:jc w:val="both"/>
              <w:rPr>
                <w:rFonts w:ascii="Arial Narrow" w:eastAsia="Arial" w:hAnsi="Arial Narrow" w:cs="Arial"/>
                <w:bCs/>
                <w:w w:val="105"/>
                <w:sz w:val="22"/>
                <w:szCs w:val="22"/>
                <w:lang w:val="es-CO"/>
              </w:rPr>
            </w:pPr>
            <w:r w:rsidRPr="000F3D3D">
              <w:rPr>
                <w:rFonts w:ascii="Arial Narrow" w:eastAsia="Arial" w:hAnsi="Arial Narrow" w:cs="Arial"/>
                <w:bCs/>
                <w:w w:val="105"/>
                <w:sz w:val="22"/>
                <w:szCs w:val="22"/>
                <w:lang w:val="es-CO"/>
              </w:rPr>
              <w:t xml:space="preserve">Entregar Planos Récord. </w:t>
            </w:r>
          </w:p>
          <w:p w14:paraId="7B45DFA3" w14:textId="77777777" w:rsidR="006F4351" w:rsidRPr="000F3D3D" w:rsidRDefault="006F4351" w:rsidP="000D29BD">
            <w:pPr>
              <w:pStyle w:val="Style1"/>
              <w:tabs>
                <w:tab w:val="right" w:pos="9488"/>
              </w:tabs>
              <w:kinsoku w:val="0"/>
              <w:jc w:val="both"/>
              <w:rPr>
                <w:rFonts w:ascii="Arial Narrow" w:eastAsia="Arial" w:hAnsi="Arial Narrow" w:cs="Arial"/>
                <w:bCs/>
                <w:w w:val="105"/>
                <w:sz w:val="22"/>
                <w:szCs w:val="22"/>
                <w:lang w:val="es-CO"/>
              </w:rPr>
            </w:pPr>
          </w:p>
          <w:p w14:paraId="42A15E49" w14:textId="77777777" w:rsidR="006F4351" w:rsidRPr="000F3D3D" w:rsidRDefault="006F4351" w:rsidP="003E4222">
            <w:pPr>
              <w:pStyle w:val="Style1"/>
              <w:numPr>
                <w:ilvl w:val="0"/>
                <w:numId w:val="10"/>
              </w:numPr>
              <w:tabs>
                <w:tab w:val="right" w:pos="9488"/>
              </w:tabs>
              <w:kinsoku w:val="0"/>
              <w:jc w:val="both"/>
              <w:rPr>
                <w:rFonts w:ascii="Arial Narrow" w:eastAsia="Arial" w:hAnsi="Arial Narrow" w:cs="Arial"/>
                <w:bCs/>
                <w:w w:val="105"/>
                <w:sz w:val="22"/>
                <w:szCs w:val="22"/>
                <w:lang w:val="es-CO"/>
              </w:rPr>
            </w:pPr>
            <w:r w:rsidRPr="000F3D3D">
              <w:rPr>
                <w:rFonts w:ascii="Arial Narrow" w:eastAsia="Arial" w:hAnsi="Arial Narrow" w:cs="Arial"/>
                <w:bCs/>
                <w:w w:val="105"/>
                <w:sz w:val="22"/>
                <w:szCs w:val="22"/>
                <w:lang w:val="es-CO"/>
              </w:rPr>
              <w:t>En ningún caso deberá permitirse la ejecución de obras o trabajos no previstos inicialmente sin la aprobación del instituto.</w:t>
            </w:r>
          </w:p>
          <w:p w14:paraId="43AAE9EA" w14:textId="77777777" w:rsidR="006F4351" w:rsidRPr="000F3D3D" w:rsidRDefault="006F4351" w:rsidP="000D29BD">
            <w:pPr>
              <w:pStyle w:val="Style1"/>
              <w:tabs>
                <w:tab w:val="right" w:pos="9488"/>
              </w:tabs>
              <w:kinsoku w:val="0"/>
              <w:jc w:val="both"/>
              <w:rPr>
                <w:rFonts w:ascii="Arial Narrow" w:eastAsia="Arial" w:hAnsi="Arial Narrow" w:cs="Arial"/>
                <w:bCs/>
                <w:w w:val="105"/>
                <w:sz w:val="22"/>
                <w:szCs w:val="22"/>
                <w:lang w:val="es-CO"/>
              </w:rPr>
            </w:pPr>
          </w:p>
          <w:p w14:paraId="0EDC9638" w14:textId="77777777" w:rsidR="006F4351" w:rsidRPr="000F3D3D" w:rsidRDefault="006F4351" w:rsidP="003E4222">
            <w:pPr>
              <w:pStyle w:val="Style1"/>
              <w:numPr>
                <w:ilvl w:val="0"/>
                <w:numId w:val="10"/>
              </w:numPr>
              <w:tabs>
                <w:tab w:val="right" w:pos="9488"/>
              </w:tabs>
              <w:kinsoku w:val="0"/>
              <w:jc w:val="both"/>
              <w:rPr>
                <w:rFonts w:ascii="Arial Narrow" w:eastAsia="Arial" w:hAnsi="Arial Narrow" w:cs="Arial"/>
                <w:bCs/>
                <w:w w:val="105"/>
                <w:sz w:val="22"/>
                <w:szCs w:val="22"/>
                <w:lang w:val="es-CO"/>
              </w:rPr>
            </w:pPr>
            <w:r w:rsidRPr="000F3D3D">
              <w:rPr>
                <w:rFonts w:ascii="Arial Narrow" w:eastAsia="Arial" w:hAnsi="Arial Narrow" w:cs="Arial"/>
                <w:bCs/>
                <w:w w:val="105"/>
                <w:sz w:val="22"/>
                <w:szCs w:val="22"/>
                <w:lang w:val="es-CO"/>
              </w:rPr>
              <w:t>Inspeccionar los trabajos, vigilando el cumplimiento de las normas de seguridad industrial, para ello exigirá al contratista entre otras: La señalización de seguridad apropiada, la observancia de las normas de seguridad y manejo adecuado de explosivos y materiales inflamables, prudencia en la utilización de los equipos y vehículos, y las medidas de higiene indispensables para la conservación de la salud de los trabajadores.</w:t>
            </w:r>
          </w:p>
          <w:p w14:paraId="3F7B9E83" w14:textId="77777777" w:rsidR="006F4351" w:rsidRPr="000F3D3D" w:rsidRDefault="006F4351" w:rsidP="000D29BD">
            <w:pPr>
              <w:pStyle w:val="Style1"/>
              <w:tabs>
                <w:tab w:val="right" w:pos="9488"/>
              </w:tabs>
              <w:kinsoku w:val="0"/>
              <w:jc w:val="both"/>
              <w:rPr>
                <w:rFonts w:ascii="Arial Narrow" w:eastAsia="Arial" w:hAnsi="Arial Narrow" w:cs="Arial"/>
                <w:bCs/>
                <w:w w:val="105"/>
                <w:sz w:val="22"/>
                <w:szCs w:val="22"/>
                <w:lang w:val="es-CO"/>
              </w:rPr>
            </w:pPr>
          </w:p>
          <w:p w14:paraId="047CDBF7" w14:textId="77777777" w:rsidR="006F4351" w:rsidRPr="000F3D3D" w:rsidRDefault="006F4351" w:rsidP="003E4222">
            <w:pPr>
              <w:pStyle w:val="Style1"/>
              <w:numPr>
                <w:ilvl w:val="0"/>
                <w:numId w:val="10"/>
              </w:numPr>
              <w:tabs>
                <w:tab w:val="right" w:pos="9488"/>
              </w:tabs>
              <w:kinsoku w:val="0"/>
              <w:jc w:val="both"/>
              <w:rPr>
                <w:rFonts w:ascii="Arial Narrow" w:eastAsia="Arial" w:hAnsi="Arial Narrow" w:cs="Arial"/>
                <w:bCs/>
                <w:w w:val="105"/>
                <w:sz w:val="22"/>
                <w:szCs w:val="22"/>
                <w:lang w:val="es-CO"/>
              </w:rPr>
            </w:pPr>
            <w:r w:rsidRPr="000F3D3D">
              <w:rPr>
                <w:rFonts w:ascii="Arial Narrow" w:eastAsia="Arial" w:hAnsi="Arial Narrow" w:cs="Arial"/>
                <w:bCs/>
                <w:w w:val="105"/>
                <w:sz w:val="22"/>
                <w:szCs w:val="22"/>
                <w:lang w:val="es-CO"/>
              </w:rPr>
              <w:t xml:space="preserve">Mantener el equipo de trabajo propuesto en la interventoría el cual deber ser el mismo ofertado en la propuesta técnica y el exigido por la discriminación de la interventoría, en caso de cambios estos deberán ser notificados al supervisor donde para su aprobación el personal a proponer deberá cumplir con los mismos requisitos plasmados en pliego de condiciones y/o superar lo consignado allí. </w:t>
            </w:r>
          </w:p>
          <w:p w14:paraId="450F3413" w14:textId="77777777" w:rsidR="006F4351" w:rsidRPr="000F3D3D" w:rsidRDefault="006F4351" w:rsidP="000D29BD">
            <w:pPr>
              <w:pStyle w:val="Style1"/>
              <w:tabs>
                <w:tab w:val="right" w:pos="9488"/>
              </w:tabs>
              <w:kinsoku w:val="0"/>
              <w:jc w:val="both"/>
              <w:rPr>
                <w:rFonts w:ascii="Arial Narrow" w:eastAsia="Arial" w:hAnsi="Arial Narrow" w:cs="Arial"/>
                <w:bCs/>
                <w:w w:val="105"/>
                <w:sz w:val="22"/>
                <w:szCs w:val="22"/>
                <w:lang w:val="es-CO"/>
              </w:rPr>
            </w:pPr>
          </w:p>
          <w:p w14:paraId="734D9038" w14:textId="77777777" w:rsidR="006F4351" w:rsidRPr="000F3D3D" w:rsidRDefault="006F4351" w:rsidP="003E4222">
            <w:pPr>
              <w:pStyle w:val="Style1"/>
              <w:numPr>
                <w:ilvl w:val="0"/>
                <w:numId w:val="10"/>
              </w:numPr>
              <w:tabs>
                <w:tab w:val="right" w:pos="9488"/>
              </w:tabs>
              <w:kinsoku w:val="0"/>
              <w:jc w:val="both"/>
              <w:rPr>
                <w:rFonts w:ascii="Arial Narrow" w:eastAsia="Arial" w:hAnsi="Arial Narrow" w:cs="Arial"/>
                <w:bCs/>
                <w:w w:val="105"/>
                <w:sz w:val="22"/>
                <w:szCs w:val="22"/>
                <w:lang w:val="es-CO"/>
              </w:rPr>
            </w:pPr>
            <w:r w:rsidRPr="000F3D3D">
              <w:rPr>
                <w:rFonts w:ascii="Arial Narrow" w:eastAsia="Arial" w:hAnsi="Arial Narrow" w:cs="Arial"/>
                <w:bCs/>
                <w:w w:val="105"/>
                <w:sz w:val="22"/>
                <w:szCs w:val="22"/>
                <w:lang w:val="es-CO"/>
              </w:rPr>
              <w:t>Presentar informes mensuales y cuando la entidad lo requiera, estableciendo cómo va su ejecución y cumplimiento, y si es del caso, solicitar las sanciones correspondientes a que hubiere lugar, lo cual deberá hacerse con la debida antelación al vencimiento del plazo de ejecución del contrato, acompañada de la correspondiente justificación.</w:t>
            </w:r>
          </w:p>
          <w:p w14:paraId="01A2B3F3" w14:textId="77777777" w:rsidR="006F4351" w:rsidRPr="000F3D3D" w:rsidRDefault="006F4351" w:rsidP="000D29BD">
            <w:pPr>
              <w:pStyle w:val="Style1"/>
              <w:tabs>
                <w:tab w:val="right" w:pos="9488"/>
              </w:tabs>
              <w:kinsoku w:val="0"/>
              <w:jc w:val="both"/>
              <w:rPr>
                <w:rFonts w:ascii="Arial Narrow" w:eastAsia="Arial" w:hAnsi="Arial Narrow" w:cs="Arial"/>
                <w:bCs/>
                <w:w w:val="105"/>
                <w:sz w:val="22"/>
                <w:szCs w:val="22"/>
                <w:lang w:val="es-CO"/>
              </w:rPr>
            </w:pPr>
          </w:p>
          <w:p w14:paraId="59DE31A4" w14:textId="77777777" w:rsidR="006F4351" w:rsidRPr="000F3D3D" w:rsidRDefault="006F4351" w:rsidP="003E4222">
            <w:pPr>
              <w:pStyle w:val="Style1"/>
              <w:numPr>
                <w:ilvl w:val="0"/>
                <w:numId w:val="10"/>
              </w:numPr>
              <w:tabs>
                <w:tab w:val="right" w:pos="9488"/>
              </w:tabs>
              <w:kinsoku w:val="0"/>
              <w:jc w:val="both"/>
              <w:rPr>
                <w:rFonts w:ascii="Arial Narrow" w:eastAsia="Arial" w:hAnsi="Arial Narrow" w:cs="Arial"/>
                <w:bCs/>
                <w:w w:val="105"/>
                <w:sz w:val="22"/>
                <w:szCs w:val="22"/>
                <w:lang w:val="es-CO"/>
              </w:rPr>
            </w:pPr>
            <w:r w:rsidRPr="000F3D3D">
              <w:rPr>
                <w:rFonts w:ascii="Arial Narrow" w:eastAsia="Arial" w:hAnsi="Arial Narrow" w:cs="Arial"/>
                <w:bCs/>
                <w:w w:val="105"/>
                <w:sz w:val="22"/>
                <w:szCs w:val="22"/>
                <w:lang w:val="es-CO"/>
              </w:rPr>
              <w:t>Ejercer la vigilancia y control sobre el cumplimiento, por parte del contratista, de todas las obligaciones contractuales, para lo cual debe estar familiarizado con el contrato, las especificaciones, así como conocer la propuesta del contratista de obra y las normas y reglamentaciones aplicables en la ejecución del contrato. El respectivo supervisor y/</w:t>
            </w:r>
            <w:proofErr w:type="spellStart"/>
            <w:r w:rsidRPr="000F3D3D">
              <w:rPr>
                <w:rFonts w:ascii="Arial Narrow" w:eastAsia="Arial" w:hAnsi="Arial Narrow" w:cs="Arial"/>
                <w:bCs/>
                <w:w w:val="105"/>
                <w:sz w:val="22"/>
                <w:szCs w:val="22"/>
                <w:lang w:val="es-CO"/>
              </w:rPr>
              <w:t>o</w:t>
            </w:r>
            <w:proofErr w:type="spellEnd"/>
            <w:r w:rsidRPr="000F3D3D">
              <w:rPr>
                <w:rFonts w:ascii="Arial Narrow" w:eastAsia="Arial" w:hAnsi="Arial Narrow" w:cs="Arial"/>
                <w:bCs/>
                <w:w w:val="105"/>
                <w:sz w:val="22"/>
                <w:szCs w:val="22"/>
                <w:lang w:val="es-CO"/>
              </w:rPr>
              <w:t xml:space="preserve"> ordenador del gasto debe enviar copia al interventor del contrato con todos sus anexos. </w:t>
            </w:r>
          </w:p>
          <w:p w14:paraId="3C233B8B" w14:textId="77777777" w:rsidR="006F4351" w:rsidRPr="000F3D3D" w:rsidRDefault="006F4351" w:rsidP="000D29BD">
            <w:pPr>
              <w:pStyle w:val="Style1"/>
              <w:tabs>
                <w:tab w:val="right" w:pos="9488"/>
              </w:tabs>
              <w:kinsoku w:val="0"/>
              <w:jc w:val="both"/>
              <w:rPr>
                <w:rFonts w:ascii="Arial Narrow" w:eastAsia="Arial" w:hAnsi="Arial Narrow" w:cs="Arial"/>
                <w:bCs/>
                <w:w w:val="105"/>
                <w:sz w:val="22"/>
                <w:szCs w:val="22"/>
                <w:lang w:val="es-CO"/>
              </w:rPr>
            </w:pPr>
          </w:p>
          <w:p w14:paraId="2EB01612" w14:textId="77777777" w:rsidR="006F4351" w:rsidRPr="000F3D3D" w:rsidRDefault="006F4351" w:rsidP="003E4222">
            <w:pPr>
              <w:pStyle w:val="Style1"/>
              <w:numPr>
                <w:ilvl w:val="0"/>
                <w:numId w:val="10"/>
              </w:numPr>
              <w:tabs>
                <w:tab w:val="right" w:pos="9488"/>
              </w:tabs>
              <w:kinsoku w:val="0"/>
              <w:jc w:val="both"/>
              <w:rPr>
                <w:rFonts w:ascii="Arial Narrow" w:eastAsia="Arial" w:hAnsi="Arial Narrow" w:cs="Arial"/>
                <w:bCs/>
                <w:w w:val="105"/>
                <w:sz w:val="22"/>
                <w:szCs w:val="22"/>
                <w:lang w:val="es-CO"/>
              </w:rPr>
            </w:pPr>
            <w:r w:rsidRPr="000F3D3D">
              <w:rPr>
                <w:rFonts w:ascii="Arial Narrow" w:eastAsia="Arial" w:hAnsi="Arial Narrow" w:cs="Arial"/>
                <w:bCs/>
                <w:w w:val="105"/>
                <w:sz w:val="22"/>
                <w:szCs w:val="22"/>
                <w:lang w:val="es-CO"/>
              </w:rPr>
              <w:t>Colaborar con la entidad en la solución de las reclamaciones sugeridas por perjuicios causados a terceros con ocasión de la ejecución del respectivo contrato.</w:t>
            </w:r>
          </w:p>
          <w:p w14:paraId="344B6A76" w14:textId="77777777" w:rsidR="006F4351" w:rsidRPr="000F3D3D" w:rsidRDefault="006F4351" w:rsidP="000D29BD">
            <w:pPr>
              <w:pStyle w:val="Style1"/>
              <w:tabs>
                <w:tab w:val="right" w:pos="9488"/>
              </w:tabs>
              <w:kinsoku w:val="0"/>
              <w:jc w:val="both"/>
              <w:rPr>
                <w:rFonts w:ascii="Arial Narrow" w:eastAsia="Arial" w:hAnsi="Arial Narrow" w:cs="Arial"/>
                <w:bCs/>
                <w:w w:val="105"/>
                <w:sz w:val="22"/>
                <w:szCs w:val="22"/>
                <w:lang w:val="es-CO"/>
              </w:rPr>
            </w:pPr>
          </w:p>
          <w:p w14:paraId="4C3FF401" w14:textId="77777777" w:rsidR="006F4351" w:rsidRPr="000F3D3D" w:rsidRDefault="006F4351" w:rsidP="003E4222">
            <w:pPr>
              <w:pStyle w:val="Style1"/>
              <w:numPr>
                <w:ilvl w:val="0"/>
                <w:numId w:val="10"/>
              </w:numPr>
              <w:tabs>
                <w:tab w:val="right" w:pos="9488"/>
              </w:tabs>
              <w:kinsoku w:val="0"/>
              <w:jc w:val="both"/>
              <w:rPr>
                <w:rFonts w:ascii="Arial Narrow" w:eastAsia="Arial" w:hAnsi="Arial Narrow" w:cs="Arial"/>
                <w:bCs/>
                <w:w w:val="105"/>
                <w:sz w:val="22"/>
                <w:szCs w:val="22"/>
                <w:lang w:val="es-CO"/>
              </w:rPr>
            </w:pPr>
            <w:r w:rsidRPr="000F3D3D">
              <w:rPr>
                <w:rFonts w:ascii="Arial Narrow" w:eastAsia="Arial" w:hAnsi="Arial Narrow" w:cs="Arial"/>
                <w:bCs/>
                <w:w w:val="105"/>
                <w:sz w:val="22"/>
                <w:szCs w:val="22"/>
                <w:lang w:val="es-CO"/>
              </w:rPr>
              <w:t>Informar al gestor del proyecto y/o supervisor, de manera inmediata, la ocurrencia de cualquier hecho constitutivo de fuerza mayor o caso fortuito, que impida el cumplimiento del contrato.</w:t>
            </w:r>
          </w:p>
          <w:p w14:paraId="4C809A9C" w14:textId="77777777" w:rsidR="006F4351" w:rsidRPr="000F3D3D" w:rsidRDefault="006F4351" w:rsidP="000D29BD">
            <w:pPr>
              <w:pStyle w:val="Style1"/>
              <w:tabs>
                <w:tab w:val="right" w:pos="9488"/>
              </w:tabs>
              <w:kinsoku w:val="0"/>
              <w:jc w:val="both"/>
              <w:rPr>
                <w:rFonts w:ascii="Arial Narrow" w:eastAsia="Arial" w:hAnsi="Arial Narrow" w:cs="Arial"/>
                <w:bCs/>
                <w:w w:val="105"/>
                <w:sz w:val="22"/>
                <w:szCs w:val="22"/>
                <w:lang w:val="es-CO"/>
              </w:rPr>
            </w:pPr>
          </w:p>
          <w:p w14:paraId="7CB8411D" w14:textId="77777777" w:rsidR="006F4351" w:rsidRPr="000F3D3D" w:rsidRDefault="006F4351" w:rsidP="003E4222">
            <w:pPr>
              <w:pStyle w:val="Style1"/>
              <w:numPr>
                <w:ilvl w:val="0"/>
                <w:numId w:val="10"/>
              </w:numPr>
              <w:tabs>
                <w:tab w:val="right" w:pos="9488"/>
              </w:tabs>
              <w:kinsoku w:val="0"/>
              <w:jc w:val="both"/>
              <w:rPr>
                <w:rFonts w:ascii="Arial Narrow" w:eastAsia="Arial" w:hAnsi="Arial Narrow" w:cs="Arial"/>
                <w:bCs/>
                <w:w w:val="105"/>
                <w:sz w:val="22"/>
                <w:szCs w:val="22"/>
                <w:lang w:val="es-CO"/>
              </w:rPr>
            </w:pPr>
            <w:r w:rsidRPr="000F3D3D">
              <w:rPr>
                <w:rFonts w:ascii="Arial Narrow" w:eastAsia="Arial" w:hAnsi="Arial Narrow" w:cs="Arial"/>
                <w:bCs/>
                <w:w w:val="105"/>
                <w:sz w:val="22"/>
                <w:szCs w:val="22"/>
                <w:lang w:val="es-CO"/>
              </w:rPr>
              <w:t xml:space="preserve">Colaborar con la entidad en la solución de las reclamaciones surgidas por perjuicios causados a terceros con ocasión de la ejecución del respectivo contrato. </w:t>
            </w:r>
          </w:p>
          <w:p w14:paraId="43A6EBB2" w14:textId="77777777" w:rsidR="006F4351" w:rsidRPr="000F3D3D" w:rsidRDefault="006F4351" w:rsidP="000D29BD">
            <w:pPr>
              <w:pStyle w:val="Style1"/>
              <w:tabs>
                <w:tab w:val="right" w:pos="9488"/>
              </w:tabs>
              <w:kinsoku w:val="0"/>
              <w:jc w:val="both"/>
              <w:rPr>
                <w:rFonts w:ascii="Arial Narrow" w:eastAsia="Arial" w:hAnsi="Arial Narrow" w:cs="Arial"/>
                <w:bCs/>
                <w:w w:val="105"/>
                <w:sz w:val="22"/>
                <w:szCs w:val="22"/>
                <w:lang w:val="es-CO"/>
              </w:rPr>
            </w:pPr>
          </w:p>
          <w:p w14:paraId="75ACF6BC" w14:textId="77777777" w:rsidR="006F4351" w:rsidRPr="000F3D3D" w:rsidRDefault="006F4351" w:rsidP="003E4222">
            <w:pPr>
              <w:pStyle w:val="Style1"/>
              <w:numPr>
                <w:ilvl w:val="0"/>
                <w:numId w:val="10"/>
              </w:numPr>
              <w:tabs>
                <w:tab w:val="right" w:pos="9488"/>
              </w:tabs>
              <w:kinsoku w:val="0"/>
              <w:jc w:val="both"/>
              <w:rPr>
                <w:rFonts w:ascii="Arial Narrow" w:eastAsia="Arial" w:hAnsi="Arial Narrow" w:cs="Arial"/>
                <w:bCs/>
                <w:w w:val="105"/>
                <w:sz w:val="22"/>
                <w:szCs w:val="22"/>
                <w:lang w:val="es-CO"/>
              </w:rPr>
            </w:pPr>
            <w:r w:rsidRPr="000F3D3D">
              <w:rPr>
                <w:rFonts w:ascii="Arial Narrow" w:eastAsia="Arial" w:hAnsi="Arial Narrow" w:cs="Arial"/>
                <w:bCs/>
                <w:w w:val="105"/>
                <w:sz w:val="22"/>
                <w:szCs w:val="22"/>
                <w:lang w:val="es-CO"/>
              </w:rPr>
              <w:t xml:space="preserve">Informar oportunamente sobre la ocurrencia de hechos imputables al contratista que puedan causar perjuicio a la entidad, en razón de la ejecución del contrato y colaborar en la solución de los mismos. </w:t>
            </w:r>
          </w:p>
          <w:p w14:paraId="078279CB" w14:textId="77777777" w:rsidR="006F4351" w:rsidRPr="000F3D3D" w:rsidRDefault="006F4351" w:rsidP="000D29BD">
            <w:pPr>
              <w:pStyle w:val="Style1"/>
              <w:tabs>
                <w:tab w:val="right" w:pos="9488"/>
              </w:tabs>
              <w:kinsoku w:val="0"/>
              <w:jc w:val="both"/>
              <w:rPr>
                <w:rFonts w:ascii="Arial Narrow" w:eastAsia="Arial" w:hAnsi="Arial Narrow" w:cs="Arial"/>
                <w:bCs/>
                <w:w w:val="105"/>
                <w:sz w:val="22"/>
                <w:szCs w:val="22"/>
                <w:lang w:val="es-CO"/>
              </w:rPr>
            </w:pPr>
          </w:p>
          <w:p w14:paraId="33871F03" w14:textId="77777777" w:rsidR="006F4351" w:rsidRPr="000F3D3D" w:rsidRDefault="006F4351" w:rsidP="003E4222">
            <w:pPr>
              <w:pStyle w:val="Style1"/>
              <w:numPr>
                <w:ilvl w:val="0"/>
                <w:numId w:val="10"/>
              </w:numPr>
              <w:tabs>
                <w:tab w:val="right" w:pos="9488"/>
              </w:tabs>
              <w:kinsoku w:val="0"/>
              <w:jc w:val="both"/>
              <w:rPr>
                <w:rFonts w:ascii="Arial Narrow" w:eastAsia="Arial" w:hAnsi="Arial Narrow" w:cs="Arial"/>
                <w:bCs/>
                <w:w w:val="105"/>
                <w:sz w:val="22"/>
                <w:szCs w:val="22"/>
                <w:lang w:val="es-CO"/>
              </w:rPr>
            </w:pPr>
            <w:r w:rsidRPr="000F3D3D">
              <w:rPr>
                <w:rFonts w:ascii="Arial Narrow" w:eastAsia="Arial" w:hAnsi="Arial Narrow" w:cs="Arial"/>
                <w:bCs/>
                <w:w w:val="105"/>
                <w:sz w:val="22"/>
                <w:szCs w:val="22"/>
                <w:lang w:val="es-CO"/>
              </w:rPr>
              <w:t>Estudiar las sugerencias, reclamaciones y consultas de los contratistas, y cuando sea pertinente dar traslado de ellas a la entidad, a través del supervisor y/</w:t>
            </w:r>
            <w:proofErr w:type="spellStart"/>
            <w:r w:rsidRPr="000F3D3D">
              <w:rPr>
                <w:rFonts w:ascii="Arial Narrow" w:eastAsia="Arial" w:hAnsi="Arial Narrow" w:cs="Arial"/>
                <w:bCs/>
                <w:w w:val="105"/>
                <w:sz w:val="22"/>
                <w:szCs w:val="22"/>
                <w:lang w:val="es-CO"/>
              </w:rPr>
              <w:t>o</w:t>
            </w:r>
            <w:proofErr w:type="spellEnd"/>
            <w:r w:rsidRPr="000F3D3D">
              <w:rPr>
                <w:rFonts w:ascii="Arial Narrow" w:eastAsia="Arial" w:hAnsi="Arial Narrow" w:cs="Arial"/>
                <w:bCs/>
                <w:w w:val="105"/>
                <w:sz w:val="22"/>
                <w:szCs w:val="22"/>
                <w:lang w:val="es-CO"/>
              </w:rPr>
              <w:t xml:space="preserve"> ordenador del gasto y emitir su respectivo concepto. </w:t>
            </w:r>
          </w:p>
          <w:p w14:paraId="61BD8DC1" w14:textId="77777777" w:rsidR="006F4351" w:rsidRPr="000F3D3D" w:rsidRDefault="006F4351" w:rsidP="000D29BD">
            <w:pPr>
              <w:pStyle w:val="Style1"/>
              <w:tabs>
                <w:tab w:val="right" w:pos="9488"/>
              </w:tabs>
              <w:kinsoku w:val="0"/>
              <w:jc w:val="both"/>
              <w:rPr>
                <w:rFonts w:ascii="Arial Narrow" w:eastAsia="Arial" w:hAnsi="Arial Narrow" w:cs="Arial"/>
                <w:bCs/>
                <w:w w:val="105"/>
                <w:sz w:val="22"/>
                <w:szCs w:val="22"/>
                <w:lang w:val="es-CO"/>
              </w:rPr>
            </w:pPr>
          </w:p>
          <w:p w14:paraId="3FF412E2" w14:textId="77777777" w:rsidR="006F4351" w:rsidRPr="000F3D3D" w:rsidRDefault="006F4351" w:rsidP="003E4222">
            <w:pPr>
              <w:pStyle w:val="Style1"/>
              <w:numPr>
                <w:ilvl w:val="0"/>
                <w:numId w:val="10"/>
              </w:numPr>
              <w:tabs>
                <w:tab w:val="right" w:pos="9488"/>
              </w:tabs>
              <w:kinsoku w:val="0"/>
              <w:jc w:val="both"/>
              <w:rPr>
                <w:rFonts w:ascii="Arial Narrow" w:eastAsia="Arial" w:hAnsi="Arial Narrow" w:cs="Arial"/>
                <w:bCs/>
                <w:w w:val="105"/>
                <w:sz w:val="22"/>
                <w:szCs w:val="22"/>
                <w:lang w:val="es-CO"/>
              </w:rPr>
            </w:pPr>
            <w:r w:rsidRPr="000F3D3D">
              <w:rPr>
                <w:rFonts w:ascii="Arial Narrow" w:eastAsia="Arial" w:hAnsi="Arial Narrow" w:cs="Arial"/>
                <w:bCs/>
                <w:w w:val="105"/>
                <w:sz w:val="22"/>
                <w:szCs w:val="22"/>
                <w:lang w:val="es-CO"/>
              </w:rPr>
              <w:t>Presentar y elaborar los informes mensuales sobre, avance de los trabajos, entregas, Inversiones, problemas presentados durante la ejecución y posibles causas de los mismos, resultados de los ensayos y controles de calidad realizados, cuando haya lugar. Estos informes serán enviados al respectivo supervisor y/</w:t>
            </w:r>
            <w:proofErr w:type="spellStart"/>
            <w:r w:rsidRPr="000F3D3D">
              <w:rPr>
                <w:rFonts w:ascii="Arial Narrow" w:eastAsia="Arial" w:hAnsi="Arial Narrow" w:cs="Arial"/>
                <w:bCs/>
                <w:w w:val="105"/>
                <w:sz w:val="22"/>
                <w:szCs w:val="22"/>
                <w:lang w:val="es-CO"/>
              </w:rPr>
              <w:t>o</w:t>
            </w:r>
            <w:proofErr w:type="spellEnd"/>
            <w:r w:rsidRPr="000F3D3D">
              <w:rPr>
                <w:rFonts w:ascii="Arial Narrow" w:eastAsia="Arial" w:hAnsi="Arial Narrow" w:cs="Arial"/>
                <w:bCs/>
                <w:w w:val="105"/>
                <w:sz w:val="22"/>
                <w:szCs w:val="22"/>
                <w:lang w:val="es-CO"/>
              </w:rPr>
              <w:t xml:space="preserve"> ordenador del gasto, dentro de los primeros cinco (5) días calendario de cada mes.</w:t>
            </w:r>
          </w:p>
          <w:p w14:paraId="118545EA" w14:textId="77777777" w:rsidR="006F4351" w:rsidRPr="000F3D3D" w:rsidRDefault="006F4351" w:rsidP="000D29BD">
            <w:pPr>
              <w:pStyle w:val="Style1"/>
              <w:tabs>
                <w:tab w:val="right" w:pos="9488"/>
              </w:tabs>
              <w:kinsoku w:val="0"/>
              <w:jc w:val="both"/>
              <w:rPr>
                <w:rFonts w:ascii="Arial Narrow" w:eastAsia="Arial" w:hAnsi="Arial Narrow" w:cs="Arial"/>
                <w:bCs/>
                <w:w w:val="105"/>
                <w:sz w:val="22"/>
                <w:szCs w:val="22"/>
                <w:lang w:val="es-CO"/>
              </w:rPr>
            </w:pPr>
          </w:p>
          <w:p w14:paraId="40D7E55E" w14:textId="77777777" w:rsidR="006F4351" w:rsidRPr="000F3D3D" w:rsidRDefault="006F4351" w:rsidP="003E4222">
            <w:pPr>
              <w:pStyle w:val="Style1"/>
              <w:numPr>
                <w:ilvl w:val="0"/>
                <w:numId w:val="10"/>
              </w:numPr>
              <w:tabs>
                <w:tab w:val="right" w:pos="9488"/>
              </w:tabs>
              <w:kinsoku w:val="0"/>
              <w:jc w:val="both"/>
              <w:rPr>
                <w:rFonts w:ascii="Arial Narrow" w:eastAsia="Arial" w:hAnsi="Arial Narrow" w:cs="Arial"/>
                <w:bCs/>
                <w:w w:val="105"/>
                <w:sz w:val="22"/>
                <w:szCs w:val="22"/>
                <w:lang w:val="es-CO"/>
              </w:rPr>
            </w:pPr>
            <w:r w:rsidRPr="000F3D3D">
              <w:rPr>
                <w:rFonts w:ascii="Arial Narrow" w:eastAsia="Arial" w:hAnsi="Arial Narrow" w:cs="Arial"/>
                <w:bCs/>
                <w:w w:val="105"/>
                <w:sz w:val="22"/>
                <w:szCs w:val="22"/>
                <w:lang w:val="es-CO"/>
              </w:rPr>
              <w:t>Informar inmediatamente en caso de que se presenten hechos de fuerza mayor o caso fortuito debidamente comprobados.</w:t>
            </w:r>
          </w:p>
          <w:p w14:paraId="35872C4D" w14:textId="77777777" w:rsidR="006F4351" w:rsidRPr="000F3D3D" w:rsidRDefault="006F4351" w:rsidP="000D29BD">
            <w:pPr>
              <w:pStyle w:val="Style1"/>
              <w:tabs>
                <w:tab w:val="right" w:pos="9488"/>
              </w:tabs>
              <w:kinsoku w:val="0"/>
              <w:jc w:val="both"/>
              <w:rPr>
                <w:rFonts w:ascii="Arial Narrow" w:eastAsia="Arial" w:hAnsi="Arial Narrow" w:cs="Arial"/>
                <w:bCs/>
                <w:w w:val="105"/>
                <w:sz w:val="22"/>
                <w:szCs w:val="22"/>
                <w:lang w:val="es-CO"/>
              </w:rPr>
            </w:pPr>
          </w:p>
          <w:p w14:paraId="1DBB680E" w14:textId="77777777" w:rsidR="006F4351" w:rsidRPr="000F3D3D" w:rsidRDefault="006F4351" w:rsidP="003E4222">
            <w:pPr>
              <w:pStyle w:val="Style1"/>
              <w:numPr>
                <w:ilvl w:val="0"/>
                <w:numId w:val="10"/>
              </w:numPr>
              <w:tabs>
                <w:tab w:val="right" w:pos="9488"/>
              </w:tabs>
              <w:kinsoku w:val="0"/>
              <w:jc w:val="both"/>
              <w:rPr>
                <w:rFonts w:ascii="Arial Narrow" w:eastAsia="Arial" w:hAnsi="Arial Narrow" w:cs="Arial"/>
                <w:bCs/>
                <w:w w:val="105"/>
                <w:sz w:val="22"/>
                <w:szCs w:val="22"/>
                <w:lang w:val="es-CO"/>
              </w:rPr>
            </w:pPr>
            <w:r w:rsidRPr="000F3D3D">
              <w:rPr>
                <w:rFonts w:ascii="Arial Narrow" w:eastAsia="Arial" w:hAnsi="Arial Narrow" w:cs="Arial"/>
                <w:bCs/>
                <w:w w:val="105"/>
                <w:sz w:val="22"/>
                <w:szCs w:val="22"/>
                <w:lang w:val="es-CO"/>
              </w:rPr>
              <w:t>Someter a consideración y aprobación a tras ves del ordenador del gasto lo siguiente: a. Las solicitudes de prórroga de plazo y ampliaciones al valor del contrato por lo menos con veinte (20) días hábiles de antelación a la fecha de terminación del contrato debidamente sustentadas.</w:t>
            </w:r>
          </w:p>
          <w:p w14:paraId="3993B202" w14:textId="77777777" w:rsidR="006F4351" w:rsidRPr="000F3D3D" w:rsidRDefault="006F4351" w:rsidP="000D29BD">
            <w:pPr>
              <w:pStyle w:val="Style1"/>
              <w:tabs>
                <w:tab w:val="right" w:pos="9488"/>
              </w:tabs>
              <w:kinsoku w:val="0"/>
              <w:jc w:val="both"/>
              <w:rPr>
                <w:rFonts w:ascii="Arial Narrow" w:eastAsia="Arial" w:hAnsi="Arial Narrow" w:cs="Arial"/>
                <w:bCs/>
                <w:w w:val="105"/>
                <w:sz w:val="22"/>
                <w:szCs w:val="22"/>
                <w:lang w:val="es-CO"/>
              </w:rPr>
            </w:pPr>
          </w:p>
          <w:p w14:paraId="7220D728" w14:textId="77777777" w:rsidR="006F4351" w:rsidRPr="000F3D3D" w:rsidRDefault="006F4351" w:rsidP="003E4222">
            <w:pPr>
              <w:pStyle w:val="Style1"/>
              <w:numPr>
                <w:ilvl w:val="0"/>
                <w:numId w:val="10"/>
              </w:numPr>
              <w:tabs>
                <w:tab w:val="right" w:pos="9488"/>
              </w:tabs>
              <w:kinsoku w:val="0"/>
              <w:jc w:val="both"/>
              <w:rPr>
                <w:rFonts w:ascii="Arial Narrow" w:eastAsia="Arial" w:hAnsi="Arial Narrow" w:cs="Arial"/>
                <w:bCs/>
                <w:w w:val="105"/>
                <w:sz w:val="22"/>
                <w:szCs w:val="22"/>
                <w:lang w:val="es-CO"/>
              </w:rPr>
            </w:pPr>
            <w:r w:rsidRPr="000F3D3D">
              <w:rPr>
                <w:rFonts w:ascii="Arial Narrow" w:eastAsia="Arial" w:hAnsi="Arial Narrow" w:cs="Arial"/>
                <w:bCs/>
                <w:w w:val="105"/>
                <w:sz w:val="22"/>
                <w:szCs w:val="22"/>
                <w:lang w:val="es-CO"/>
              </w:rPr>
              <w:t xml:space="preserve">Suscribir con el contratista todas las actas, incluidas las de suspensión y reiniciación del contrato y tramitarlas para la aprobación. </w:t>
            </w:r>
          </w:p>
          <w:p w14:paraId="70EB10F7" w14:textId="77777777" w:rsidR="006F4351" w:rsidRPr="000F3D3D" w:rsidRDefault="006F4351" w:rsidP="000D29BD">
            <w:pPr>
              <w:pStyle w:val="Style1"/>
              <w:tabs>
                <w:tab w:val="right" w:pos="9488"/>
              </w:tabs>
              <w:kinsoku w:val="0"/>
              <w:jc w:val="both"/>
              <w:rPr>
                <w:rFonts w:ascii="Arial Narrow" w:eastAsia="Arial" w:hAnsi="Arial Narrow" w:cs="Arial"/>
                <w:bCs/>
                <w:w w:val="105"/>
                <w:sz w:val="22"/>
                <w:szCs w:val="22"/>
                <w:lang w:val="es-CO"/>
              </w:rPr>
            </w:pPr>
          </w:p>
          <w:p w14:paraId="04F6C241" w14:textId="77777777" w:rsidR="006F4351" w:rsidRPr="000F3D3D" w:rsidRDefault="006F4351" w:rsidP="003E4222">
            <w:pPr>
              <w:pStyle w:val="Style1"/>
              <w:numPr>
                <w:ilvl w:val="0"/>
                <w:numId w:val="10"/>
              </w:numPr>
              <w:tabs>
                <w:tab w:val="right" w:pos="9488"/>
              </w:tabs>
              <w:kinsoku w:val="0"/>
              <w:jc w:val="both"/>
              <w:rPr>
                <w:rFonts w:ascii="Arial Narrow" w:eastAsia="Arial" w:hAnsi="Arial Narrow" w:cs="Arial"/>
                <w:bCs/>
                <w:w w:val="105"/>
                <w:sz w:val="22"/>
                <w:szCs w:val="22"/>
                <w:lang w:val="es-CO"/>
              </w:rPr>
            </w:pPr>
            <w:r w:rsidRPr="000F3D3D">
              <w:rPr>
                <w:rFonts w:ascii="Arial Narrow" w:eastAsia="Arial" w:hAnsi="Arial Narrow" w:cs="Arial"/>
                <w:bCs/>
                <w:w w:val="105"/>
                <w:sz w:val="22"/>
                <w:szCs w:val="22"/>
                <w:lang w:val="es-CO"/>
              </w:rPr>
              <w:t xml:space="preserve">Exigir que las pólizas del contratista se mantengan actualizadas y se tramite su aprobación. </w:t>
            </w:r>
          </w:p>
          <w:p w14:paraId="0986E818" w14:textId="77777777" w:rsidR="006F4351" w:rsidRPr="000F3D3D" w:rsidRDefault="006F4351" w:rsidP="000D29BD">
            <w:pPr>
              <w:pStyle w:val="Style1"/>
              <w:tabs>
                <w:tab w:val="right" w:pos="9488"/>
              </w:tabs>
              <w:kinsoku w:val="0"/>
              <w:jc w:val="both"/>
              <w:rPr>
                <w:rFonts w:ascii="Arial Narrow" w:eastAsia="Arial" w:hAnsi="Arial Narrow" w:cs="Arial"/>
                <w:bCs/>
                <w:w w:val="105"/>
                <w:sz w:val="22"/>
                <w:szCs w:val="22"/>
                <w:lang w:val="es-CO"/>
              </w:rPr>
            </w:pPr>
          </w:p>
          <w:p w14:paraId="1782A834" w14:textId="77777777" w:rsidR="006F4351" w:rsidRPr="000F3D3D" w:rsidRDefault="006F4351" w:rsidP="003E4222">
            <w:pPr>
              <w:pStyle w:val="Style1"/>
              <w:numPr>
                <w:ilvl w:val="0"/>
                <w:numId w:val="10"/>
              </w:numPr>
              <w:tabs>
                <w:tab w:val="right" w:pos="9488"/>
              </w:tabs>
              <w:kinsoku w:val="0"/>
              <w:jc w:val="both"/>
              <w:rPr>
                <w:rFonts w:ascii="Arial Narrow" w:eastAsia="Arial" w:hAnsi="Arial Narrow" w:cs="Arial"/>
                <w:bCs/>
                <w:w w:val="105"/>
                <w:sz w:val="22"/>
                <w:szCs w:val="22"/>
                <w:lang w:val="es-CO"/>
              </w:rPr>
            </w:pPr>
            <w:r w:rsidRPr="000F3D3D">
              <w:rPr>
                <w:rFonts w:ascii="Arial Narrow" w:eastAsia="Arial" w:hAnsi="Arial Narrow" w:cs="Arial"/>
                <w:bCs/>
                <w:w w:val="105"/>
                <w:sz w:val="22"/>
                <w:szCs w:val="22"/>
                <w:lang w:val="es-CO"/>
              </w:rPr>
              <w:t xml:space="preserve">Requerir al contratista por escrito cuando los trabajos no marchen de acuerdo con el programa de trabajo e inversiones, los avances de las metas físicas sean inferiores a lo programado, las entregas acordadas no se cumplan en su oportunidad o cuando se presenten defectos de calidad en las pruebas y ensayos especificados. Del requerimiento deberá enviar copia al INDERHUILA y dejar una en el archivo de la Interventoría. </w:t>
            </w:r>
          </w:p>
          <w:p w14:paraId="0A7B914F" w14:textId="77777777" w:rsidR="006F4351" w:rsidRPr="000F3D3D" w:rsidRDefault="006F4351" w:rsidP="000D29BD">
            <w:pPr>
              <w:pStyle w:val="Style1"/>
              <w:tabs>
                <w:tab w:val="right" w:pos="9488"/>
              </w:tabs>
              <w:kinsoku w:val="0"/>
              <w:jc w:val="both"/>
              <w:rPr>
                <w:rFonts w:ascii="Arial Narrow" w:eastAsia="Arial" w:hAnsi="Arial Narrow" w:cs="Arial"/>
                <w:bCs/>
                <w:w w:val="105"/>
                <w:sz w:val="22"/>
                <w:szCs w:val="22"/>
                <w:lang w:val="es-CO"/>
              </w:rPr>
            </w:pPr>
          </w:p>
          <w:p w14:paraId="418242F0" w14:textId="77777777" w:rsidR="006F4351" w:rsidRPr="000F3D3D" w:rsidRDefault="006F4351" w:rsidP="003E4222">
            <w:pPr>
              <w:pStyle w:val="Style1"/>
              <w:numPr>
                <w:ilvl w:val="0"/>
                <w:numId w:val="10"/>
              </w:numPr>
              <w:tabs>
                <w:tab w:val="right" w:pos="9488"/>
              </w:tabs>
              <w:kinsoku w:val="0"/>
              <w:jc w:val="both"/>
              <w:rPr>
                <w:rFonts w:ascii="Arial Narrow" w:eastAsia="Arial" w:hAnsi="Arial Narrow" w:cs="Arial"/>
                <w:bCs/>
                <w:w w:val="105"/>
                <w:sz w:val="22"/>
                <w:szCs w:val="22"/>
                <w:lang w:val="es-CO"/>
              </w:rPr>
            </w:pPr>
            <w:r w:rsidRPr="000F3D3D">
              <w:rPr>
                <w:rFonts w:ascii="Arial Narrow" w:eastAsia="Arial" w:hAnsi="Arial Narrow" w:cs="Arial"/>
                <w:bCs/>
                <w:w w:val="105"/>
                <w:sz w:val="22"/>
                <w:szCs w:val="22"/>
                <w:lang w:val="es-CO"/>
              </w:rPr>
              <w:t xml:space="preserve">Elaborar y suscribir con el contratista las actas para el recibo final de obra, de conformidad con lo establecido en el contrato y en las disposiciones legales vigentes. </w:t>
            </w:r>
          </w:p>
          <w:p w14:paraId="3D4ED6B7" w14:textId="77777777" w:rsidR="006F4351" w:rsidRPr="000F3D3D" w:rsidRDefault="006F4351" w:rsidP="000D29BD">
            <w:pPr>
              <w:pStyle w:val="Style1"/>
              <w:tabs>
                <w:tab w:val="right" w:pos="9488"/>
              </w:tabs>
              <w:kinsoku w:val="0"/>
              <w:jc w:val="both"/>
              <w:rPr>
                <w:rFonts w:ascii="Arial Narrow" w:eastAsia="Arial" w:hAnsi="Arial Narrow" w:cs="Arial"/>
                <w:bCs/>
                <w:w w:val="105"/>
                <w:sz w:val="22"/>
                <w:szCs w:val="22"/>
                <w:lang w:val="es-CO"/>
              </w:rPr>
            </w:pPr>
          </w:p>
          <w:p w14:paraId="1490090B" w14:textId="77777777" w:rsidR="006F4351" w:rsidRPr="000F3D3D" w:rsidRDefault="006F4351" w:rsidP="003E4222">
            <w:pPr>
              <w:pStyle w:val="Style1"/>
              <w:numPr>
                <w:ilvl w:val="0"/>
                <w:numId w:val="10"/>
              </w:numPr>
              <w:tabs>
                <w:tab w:val="right" w:pos="9488"/>
              </w:tabs>
              <w:kinsoku w:val="0"/>
              <w:jc w:val="both"/>
              <w:rPr>
                <w:rFonts w:ascii="Arial Narrow" w:eastAsia="Arial" w:hAnsi="Arial Narrow" w:cs="Arial"/>
                <w:bCs/>
                <w:w w:val="105"/>
                <w:sz w:val="22"/>
                <w:szCs w:val="22"/>
                <w:lang w:val="es-CO"/>
              </w:rPr>
            </w:pPr>
            <w:r w:rsidRPr="000F3D3D">
              <w:rPr>
                <w:rFonts w:ascii="Arial Narrow" w:eastAsia="Arial" w:hAnsi="Arial Narrow" w:cs="Arial"/>
                <w:bCs/>
                <w:w w:val="105"/>
                <w:sz w:val="22"/>
                <w:szCs w:val="22"/>
                <w:lang w:val="es-CO"/>
              </w:rPr>
              <w:t xml:space="preserve">Llevar en forma ordenada el archivo de la Interventoría para ser entregado a la entidad cuando esta lo requiera. En todo caso dicho archivo deberá ser entregado al momento de la liquidación del contrato. </w:t>
            </w:r>
          </w:p>
          <w:p w14:paraId="74B7A74F" w14:textId="77777777" w:rsidR="006F4351" w:rsidRPr="000F3D3D" w:rsidRDefault="006F4351" w:rsidP="000D29BD">
            <w:pPr>
              <w:pStyle w:val="Style1"/>
              <w:tabs>
                <w:tab w:val="right" w:pos="9488"/>
              </w:tabs>
              <w:kinsoku w:val="0"/>
              <w:jc w:val="both"/>
              <w:rPr>
                <w:rFonts w:ascii="Arial Narrow" w:eastAsia="Arial" w:hAnsi="Arial Narrow" w:cs="Arial"/>
                <w:bCs/>
                <w:w w:val="105"/>
                <w:sz w:val="22"/>
                <w:szCs w:val="22"/>
                <w:lang w:val="es-CO"/>
              </w:rPr>
            </w:pPr>
          </w:p>
          <w:p w14:paraId="449A8A5E" w14:textId="77777777" w:rsidR="006F4351" w:rsidRPr="000F3D3D" w:rsidRDefault="006F4351" w:rsidP="003E4222">
            <w:pPr>
              <w:pStyle w:val="Style1"/>
              <w:numPr>
                <w:ilvl w:val="0"/>
                <w:numId w:val="10"/>
              </w:numPr>
              <w:tabs>
                <w:tab w:val="right" w:pos="9488"/>
              </w:tabs>
              <w:kinsoku w:val="0"/>
              <w:jc w:val="both"/>
              <w:rPr>
                <w:rFonts w:ascii="Arial Narrow" w:eastAsia="Arial" w:hAnsi="Arial Narrow" w:cs="Arial"/>
                <w:bCs/>
                <w:w w:val="105"/>
                <w:sz w:val="22"/>
                <w:szCs w:val="22"/>
                <w:lang w:val="es-CO"/>
              </w:rPr>
            </w:pPr>
            <w:r w:rsidRPr="000F3D3D">
              <w:rPr>
                <w:rFonts w:ascii="Arial Narrow" w:eastAsia="Arial" w:hAnsi="Arial Narrow" w:cs="Arial"/>
                <w:bCs/>
                <w:w w:val="105"/>
                <w:sz w:val="22"/>
                <w:szCs w:val="22"/>
                <w:lang w:val="es-CO"/>
              </w:rPr>
              <w:t xml:space="preserve">Preparar de acuerdo con las normas legales vigentes y con las estipulaciones contractuales, el acta y los documentos necesarios para la liquidación del contrato de la obra, garantizando que entregables y cifras correspondan a las obras, debidamente ejecutados o entregados. </w:t>
            </w:r>
          </w:p>
          <w:p w14:paraId="77BB1DF9" w14:textId="77777777" w:rsidR="006F4351" w:rsidRPr="000F3D3D" w:rsidRDefault="006F4351" w:rsidP="000D29BD">
            <w:pPr>
              <w:pStyle w:val="Style1"/>
              <w:tabs>
                <w:tab w:val="right" w:pos="9488"/>
              </w:tabs>
              <w:kinsoku w:val="0"/>
              <w:jc w:val="both"/>
              <w:rPr>
                <w:rFonts w:ascii="Arial Narrow" w:eastAsia="Arial" w:hAnsi="Arial Narrow" w:cs="Arial"/>
                <w:bCs/>
                <w:w w:val="105"/>
                <w:sz w:val="22"/>
                <w:szCs w:val="22"/>
                <w:lang w:val="es-CO"/>
              </w:rPr>
            </w:pPr>
          </w:p>
          <w:p w14:paraId="6079D3E3" w14:textId="77777777" w:rsidR="006F4351" w:rsidRPr="000F3D3D" w:rsidRDefault="006F4351" w:rsidP="003E4222">
            <w:pPr>
              <w:pStyle w:val="Style1"/>
              <w:numPr>
                <w:ilvl w:val="0"/>
                <w:numId w:val="10"/>
              </w:numPr>
              <w:tabs>
                <w:tab w:val="right" w:pos="9488"/>
              </w:tabs>
              <w:kinsoku w:val="0"/>
              <w:jc w:val="both"/>
              <w:rPr>
                <w:rFonts w:ascii="Arial Narrow" w:eastAsia="Arial" w:hAnsi="Arial Narrow" w:cs="Arial"/>
                <w:bCs/>
                <w:w w:val="105"/>
                <w:sz w:val="22"/>
                <w:szCs w:val="22"/>
                <w:lang w:val="es-CO"/>
              </w:rPr>
            </w:pPr>
            <w:r w:rsidRPr="000F3D3D">
              <w:rPr>
                <w:rFonts w:ascii="Arial Narrow" w:eastAsia="Arial" w:hAnsi="Arial Narrow" w:cs="Arial"/>
                <w:bCs/>
                <w:w w:val="105"/>
                <w:sz w:val="22"/>
                <w:szCs w:val="22"/>
                <w:lang w:val="es-CO"/>
              </w:rPr>
              <w:t>Elaborar junto con el contratista de obra las modificaciones en caso de que hubiere lugar y someterla a aprobación para lo cual deberá emitir concepto de viabilidad, quien deberá cuidar que no se validen atrasos imputables al contratista de obra. Igualmente, la interventoría, deberá dentro de los tres (03) días siguientes a su recepción enviar el Acta de Modificación y/o adición al ordenador del gasto.</w:t>
            </w:r>
          </w:p>
          <w:p w14:paraId="3CC2A42D" w14:textId="77777777" w:rsidR="006F4351" w:rsidRPr="000F3D3D" w:rsidRDefault="006F4351" w:rsidP="000D29BD">
            <w:pPr>
              <w:pStyle w:val="Style1"/>
              <w:tabs>
                <w:tab w:val="right" w:pos="9488"/>
              </w:tabs>
              <w:kinsoku w:val="0"/>
              <w:jc w:val="both"/>
              <w:rPr>
                <w:rFonts w:ascii="Arial Narrow" w:eastAsia="Arial" w:hAnsi="Arial Narrow" w:cs="Arial"/>
                <w:bCs/>
                <w:w w:val="105"/>
                <w:sz w:val="22"/>
                <w:szCs w:val="22"/>
                <w:lang w:val="es-CO"/>
              </w:rPr>
            </w:pPr>
          </w:p>
          <w:p w14:paraId="12211DBB" w14:textId="77777777" w:rsidR="006F4351" w:rsidRPr="000F3D3D" w:rsidRDefault="006F4351" w:rsidP="003E4222">
            <w:pPr>
              <w:pStyle w:val="Style1"/>
              <w:numPr>
                <w:ilvl w:val="0"/>
                <w:numId w:val="10"/>
              </w:numPr>
              <w:tabs>
                <w:tab w:val="right" w:pos="9488"/>
              </w:tabs>
              <w:kinsoku w:val="0"/>
              <w:jc w:val="both"/>
              <w:rPr>
                <w:rFonts w:ascii="Arial Narrow" w:eastAsia="Arial" w:hAnsi="Arial Narrow" w:cs="Arial"/>
                <w:bCs/>
                <w:w w:val="105"/>
                <w:sz w:val="22"/>
                <w:szCs w:val="22"/>
                <w:lang w:val="es-CO"/>
              </w:rPr>
            </w:pPr>
            <w:r w:rsidRPr="000F3D3D">
              <w:rPr>
                <w:rFonts w:ascii="Arial Narrow" w:eastAsia="Arial" w:hAnsi="Arial Narrow" w:cs="Arial"/>
                <w:bCs/>
                <w:w w:val="105"/>
                <w:sz w:val="22"/>
                <w:szCs w:val="22"/>
                <w:lang w:val="es-CO"/>
              </w:rPr>
              <w:t xml:space="preserve">Proyectar los documentos necesarios para que la entidad pueda desarrollar los procesos sancionatorios de conformidad a la constitución y a la ley, igualmente deberá proyectar las respuestas pertinentes a las solicitudes del contratista de obra respecto a la ecuación económica.  </w:t>
            </w:r>
          </w:p>
          <w:p w14:paraId="1B7E3812" w14:textId="77777777" w:rsidR="006F4351" w:rsidRPr="000F3D3D" w:rsidRDefault="006F4351" w:rsidP="000D29BD">
            <w:pPr>
              <w:pStyle w:val="Style1"/>
              <w:tabs>
                <w:tab w:val="right" w:pos="9488"/>
              </w:tabs>
              <w:kinsoku w:val="0"/>
              <w:jc w:val="both"/>
              <w:rPr>
                <w:rFonts w:ascii="Arial Narrow" w:eastAsia="Arial" w:hAnsi="Arial Narrow" w:cs="Arial"/>
                <w:bCs/>
                <w:w w:val="105"/>
                <w:sz w:val="22"/>
                <w:szCs w:val="22"/>
                <w:lang w:val="es-CO"/>
              </w:rPr>
            </w:pPr>
          </w:p>
          <w:p w14:paraId="5439D9AA" w14:textId="77777777" w:rsidR="006F4351" w:rsidRPr="000F3D3D" w:rsidRDefault="006F4351" w:rsidP="003E4222">
            <w:pPr>
              <w:pStyle w:val="Style1"/>
              <w:numPr>
                <w:ilvl w:val="0"/>
                <w:numId w:val="10"/>
              </w:numPr>
              <w:tabs>
                <w:tab w:val="right" w:pos="9488"/>
              </w:tabs>
              <w:kinsoku w:val="0"/>
              <w:jc w:val="both"/>
              <w:rPr>
                <w:rFonts w:ascii="Arial Narrow" w:eastAsia="Arial" w:hAnsi="Arial Narrow" w:cs="Arial"/>
                <w:bCs/>
                <w:w w:val="105"/>
                <w:sz w:val="22"/>
                <w:szCs w:val="22"/>
                <w:lang w:val="es-CO"/>
              </w:rPr>
            </w:pPr>
            <w:r w:rsidRPr="000F3D3D">
              <w:rPr>
                <w:rFonts w:ascii="Arial Narrow" w:eastAsia="Arial" w:hAnsi="Arial Narrow" w:cs="Arial"/>
                <w:bCs/>
                <w:w w:val="105"/>
                <w:sz w:val="22"/>
                <w:szCs w:val="22"/>
                <w:lang w:val="es-CO"/>
              </w:rPr>
              <w:t>El Interventor deberá contar con una oficina que brinde soporte de orden técnico, administrativo, contable, jurídico y financiero.</w:t>
            </w:r>
          </w:p>
          <w:p w14:paraId="4A602167" w14:textId="77777777" w:rsidR="006F4351" w:rsidRPr="000F3D3D" w:rsidRDefault="006F4351" w:rsidP="000D29BD">
            <w:pPr>
              <w:pStyle w:val="Style1"/>
              <w:tabs>
                <w:tab w:val="right" w:pos="9488"/>
              </w:tabs>
              <w:kinsoku w:val="0"/>
              <w:jc w:val="both"/>
              <w:rPr>
                <w:rFonts w:ascii="Arial Narrow" w:eastAsia="Arial" w:hAnsi="Arial Narrow" w:cs="Arial"/>
                <w:bCs/>
                <w:w w:val="105"/>
                <w:sz w:val="22"/>
                <w:szCs w:val="22"/>
                <w:lang w:val="es-CO"/>
              </w:rPr>
            </w:pPr>
          </w:p>
          <w:p w14:paraId="64EE53AB" w14:textId="77777777" w:rsidR="006F4351" w:rsidRPr="000F3D3D" w:rsidRDefault="006F4351" w:rsidP="003E4222">
            <w:pPr>
              <w:pStyle w:val="Style1"/>
              <w:numPr>
                <w:ilvl w:val="0"/>
                <w:numId w:val="10"/>
              </w:numPr>
              <w:tabs>
                <w:tab w:val="right" w:pos="9488"/>
              </w:tabs>
              <w:kinsoku w:val="0"/>
              <w:jc w:val="both"/>
              <w:rPr>
                <w:rFonts w:ascii="Arial Narrow" w:eastAsia="Arial" w:hAnsi="Arial Narrow" w:cs="Arial"/>
                <w:bCs/>
                <w:w w:val="105"/>
                <w:sz w:val="22"/>
                <w:szCs w:val="22"/>
                <w:lang w:val="es-CO"/>
              </w:rPr>
            </w:pPr>
            <w:r w:rsidRPr="000F3D3D">
              <w:rPr>
                <w:rFonts w:ascii="Arial Narrow" w:eastAsia="Arial" w:hAnsi="Arial Narrow" w:cs="Arial"/>
                <w:bCs/>
                <w:w w:val="105"/>
                <w:sz w:val="22"/>
                <w:szCs w:val="22"/>
                <w:lang w:val="es-CO"/>
              </w:rPr>
              <w:t xml:space="preserve">Obtener la aprobación del supervisor, con antelación al cambio de profesionales o técnicos requeridos y ofrecidos; la solicitud de sustitución deberá contener las justificaciones correspondientes y estar acompañada de los soportes que acrediten el cumplimiento de las calidades profesionales o técnicas y la </w:t>
            </w:r>
            <w:r w:rsidRPr="000F3D3D">
              <w:rPr>
                <w:rFonts w:ascii="Arial Narrow" w:eastAsia="Arial" w:hAnsi="Arial Narrow" w:cs="Arial"/>
                <w:bCs/>
                <w:w w:val="105"/>
                <w:sz w:val="22"/>
                <w:szCs w:val="22"/>
                <w:lang w:val="es-CO"/>
              </w:rPr>
              <w:lastRenderedPageBreak/>
              <w:t xml:space="preserve">experiencia general y especifica del nuevo personal, que deberá cumplir con el perfil profesional exigido en el pliego de condiciones. </w:t>
            </w:r>
          </w:p>
          <w:p w14:paraId="260CAC80" w14:textId="77777777" w:rsidR="006F4351" w:rsidRPr="000F3D3D" w:rsidRDefault="006F4351" w:rsidP="000D29BD">
            <w:pPr>
              <w:pStyle w:val="Style1"/>
              <w:tabs>
                <w:tab w:val="right" w:pos="9488"/>
              </w:tabs>
              <w:kinsoku w:val="0"/>
              <w:jc w:val="both"/>
              <w:rPr>
                <w:rFonts w:ascii="Arial Narrow" w:eastAsia="Arial" w:hAnsi="Arial Narrow" w:cs="Arial"/>
                <w:bCs/>
                <w:w w:val="105"/>
                <w:sz w:val="22"/>
                <w:szCs w:val="22"/>
                <w:lang w:val="es-CO"/>
              </w:rPr>
            </w:pPr>
          </w:p>
          <w:p w14:paraId="4F427B1F" w14:textId="77777777" w:rsidR="006F4351" w:rsidRPr="000F3D3D" w:rsidRDefault="006F4351" w:rsidP="003E4222">
            <w:pPr>
              <w:pStyle w:val="Style1"/>
              <w:numPr>
                <w:ilvl w:val="0"/>
                <w:numId w:val="10"/>
              </w:numPr>
              <w:tabs>
                <w:tab w:val="right" w:pos="9488"/>
              </w:tabs>
              <w:kinsoku w:val="0"/>
              <w:jc w:val="both"/>
              <w:rPr>
                <w:rFonts w:ascii="Arial Narrow" w:eastAsia="Arial" w:hAnsi="Arial Narrow" w:cs="Arial"/>
                <w:bCs/>
                <w:w w:val="105"/>
                <w:sz w:val="22"/>
                <w:szCs w:val="22"/>
                <w:lang w:val="es-CO"/>
              </w:rPr>
            </w:pPr>
            <w:r w:rsidRPr="000F3D3D">
              <w:rPr>
                <w:rFonts w:ascii="Arial Narrow" w:eastAsia="Arial" w:hAnsi="Arial Narrow" w:cs="Arial"/>
                <w:bCs/>
                <w:w w:val="105"/>
                <w:sz w:val="22"/>
                <w:szCs w:val="22"/>
                <w:lang w:val="es-CO"/>
              </w:rPr>
              <w:t>Proyectar respuesta a los requerimientos efectuados por el supervisor, en termino no mayor a tres (3) días hábiles, los cuales deberán ser entregados en forma física y/o correo electrónico de la entidad.</w:t>
            </w:r>
          </w:p>
          <w:p w14:paraId="447A3F2F" w14:textId="77777777" w:rsidR="006F4351" w:rsidRPr="000F3D3D" w:rsidRDefault="006F4351" w:rsidP="000D29BD">
            <w:pPr>
              <w:pStyle w:val="Style1"/>
              <w:tabs>
                <w:tab w:val="right" w:pos="9488"/>
              </w:tabs>
              <w:kinsoku w:val="0"/>
              <w:jc w:val="both"/>
              <w:rPr>
                <w:rFonts w:ascii="Arial Narrow" w:eastAsia="Arial" w:hAnsi="Arial Narrow" w:cs="Arial"/>
                <w:bCs/>
                <w:w w:val="105"/>
                <w:sz w:val="22"/>
                <w:szCs w:val="22"/>
                <w:lang w:val="es-CO"/>
              </w:rPr>
            </w:pPr>
          </w:p>
          <w:p w14:paraId="20D6CFA2" w14:textId="77777777" w:rsidR="006F4351" w:rsidRPr="000F3D3D" w:rsidRDefault="006F4351" w:rsidP="003E4222">
            <w:pPr>
              <w:pStyle w:val="Style1"/>
              <w:numPr>
                <w:ilvl w:val="0"/>
                <w:numId w:val="10"/>
              </w:numPr>
              <w:tabs>
                <w:tab w:val="right" w:pos="9488"/>
              </w:tabs>
              <w:kinsoku w:val="0"/>
              <w:jc w:val="both"/>
              <w:rPr>
                <w:rFonts w:ascii="Arial Narrow" w:eastAsia="Arial" w:hAnsi="Arial Narrow" w:cs="Arial"/>
                <w:bCs/>
                <w:w w:val="105"/>
                <w:sz w:val="22"/>
                <w:szCs w:val="22"/>
                <w:lang w:val="es-CO"/>
              </w:rPr>
            </w:pPr>
            <w:r w:rsidRPr="000F3D3D">
              <w:rPr>
                <w:rFonts w:ascii="Arial Narrow" w:eastAsia="Arial" w:hAnsi="Arial Narrow" w:cs="Arial"/>
                <w:bCs/>
                <w:w w:val="105"/>
                <w:sz w:val="22"/>
                <w:szCs w:val="22"/>
                <w:lang w:val="es-CO"/>
              </w:rPr>
              <w:t xml:space="preserve">Después de la suscripción del contrato la interventoría deberá realizar los pagos correspondientes a la legalización del contrato y estampillas correspondientes a la Gobernación del Huila. </w:t>
            </w:r>
          </w:p>
          <w:p w14:paraId="6BE8405B" w14:textId="77777777" w:rsidR="006F4351" w:rsidRPr="000F3D3D" w:rsidRDefault="006F4351" w:rsidP="000D29BD">
            <w:pPr>
              <w:pStyle w:val="Style1"/>
              <w:tabs>
                <w:tab w:val="right" w:pos="9488"/>
              </w:tabs>
              <w:kinsoku w:val="0"/>
              <w:jc w:val="both"/>
              <w:rPr>
                <w:rFonts w:ascii="Arial Narrow" w:eastAsia="Arial" w:hAnsi="Arial Narrow" w:cs="Arial"/>
                <w:bCs/>
                <w:w w:val="105"/>
                <w:sz w:val="22"/>
                <w:szCs w:val="22"/>
                <w:lang w:val="es-CO"/>
              </w:rPr>
            </w:pPr>
          </w:p>
          <w:p w14:paraId="47F9E057" w14:textId="77777777" w:rsidR="006F4351" w:rsidRPr="000F3D3D" w:rsidRDefault="006F4351" w:rsidP="003E4222">
            <w:pPr>
              <w:pStyle w:val="Style1"/>
              <w:numPr>
                <w:ilvl w:val="0"/>
                <w:numId w:val="10"/>
              </w:numPr>
              <w:tabs>
                <w:tab w:val="right" w:pos="9488"/>
              </w:tabs>
              <w:kinsoku w:val="0"/>
              <w:jc w:val="both"/>
              <w:rPr>
                <w:rFonts w:ascii="Arial Narrow" w:eastAsia="Arial" w:hAnsi="Arial Narrow" w:cs="Arial"/>
                <w:bCs/>
                <w:w w:val="105"/>
                <w:sz w:val="22"/>
                <w:szCs w:val="22"/>
                <w:lang w:val="es-CO"/>
              </w:rPr>
            </w:pPr>
            <w:r w:rsidRPr="000F3D3D">
              <w:rPr>
                <w:rFonts w:ascii="Arial Narrow" w:eastAsia="Arial" w:hAnsi="Arial Narrow" w:cs="Arial"/>
                <w:bCs/>
                <w:w w:val="105"/>
                <w:sz w:val="22"/>
                <w:szCs w:val="22"/>
                <w:lang w:val="es-CO"/>
              </w:rPr>
              <w:t>Velar porque la ejecución del contrato de obra no se interrumpa injustificadamente.</w:t>
            </w:r>
          </w:p>
          <w:p w14:paraId="5820380E" w14:textId="77777777" w:rsidR="006F4351" w:rsidRPr="000F3D3D" w:rsidRDefault="006F4351" w:rsidP="000D29BD">
            <w:pPr>
              <w:pStyle w:val="Style1"/>
              <w:tabs>
                <w:tab w:val="right" w:pos="9488"/>
              </w:tabs>
              <w:kinsoku w:val="0"/>
              <w:jc w:val="both"/>
              <w:rPr>
                <w:rFonts w:ascii="Arial Narrow" w:eastAsia="Arial" w:hAnsi="Arial Narrow" w:cs="Arial"/>
                <w:bCs/>
                <w:w w:val="105"/>
                <w:sz w:val="22"/>
                <w:szCs w:val="22"/>
                <w:lang w:val="es-CO"/>
              </w:rPr>
            </w:pPr>
          </w:p>
          <w:p w14:paraId="671351BE" w14:textId="77777777" w:rsidR="006F4351" w:rsidRPr="000F3D3D" w:rsidRDefault="006F4351" w:rsidP="003E4222">
            <w:pPr>
              <w:pStyle w:val="Style1"/>
              <w:numPr>
                <w:ilvl w:val="0"/>
                <w:numId w:val="10"/>
              </w:numPr>
              <w:tabs>
                <w:tab w:val="right" w:pos="9488"/>
              </w:tabs>
              <w:kinsoku w:val="0"/>
              <w:jc w:val="both"/>
              <w:rPr>
                <w:rFonts w:ascii="Arial Narrow" w:eastAsia="Arial" w:hAnsi="Arial Narrow" w:cs="Arial"/>
                <w:bCs/>
                <w:w w:val="105"/>
                <w:sz w:val="22"/>
                <w:szCs w:val="22"/>
                <w:lang w:val="es-CO"/>
              </w:rPr>
            </w:pPr>
            <w:r w:rsidRPr="000F3D3D">
              <w:rPr>
                <w:rFonts w:ascii="Arial Narrow" w:eastAsia="Arial" w:hAnsi="Arial Narrow" w:cs="Arial"/>
                <w:bCs/>
                <w:w w:val="105"/>
                <w:sz w:val="22"/>
                <w:szCs w:val="22"/>
                <w:lang w:val="es-CO"/>
              </w:rPr>
              <w:t>Impartir instrucciones al contratista de obra sobre el cumplimiento de sus obligaciones.</w:t>
            </w:r>
          </w:p>
          <w:p w14:paraId="6B33CC00" w14:textId="77777777" w:rsidR="006F4351" w:rsidRPr="000F3D3D" w:rsidRDefault="006F4351" w:rsidP="000D29BD">
            <w:pPr>
              <w:pStyle w:val="Style1"/>
              <w:tabs>
                <w:tab w:val="right" w:pos="9488"/>
              </w:tabs>
              <w:kinsoku w:val="0"/>
              <w:jc w:val="both"/>
              <w:rPr>
                <w:rFonts w:ascii="Arial Narrow" w:eastAsia="Arial" w:hAnsi="Arial Narrow" w:cs="Arial"/>
                <w:bCs/>
                <w:w w:val="105"/>
                <w:sz w:val="22"/>
                <w:szCs w:val="22"/>
                <w:lang w:val="es-CO"/>
              </w:rPr>
            </w:pPr>
          </w:p>
          <w:p w14:paraId="3D25FE02" w14:textId="77777777" w:rsidR="006F4351" w:rsidRPr="000F3D3D" w:rsidRDefault="006F4351" w:rsidP="003E4222">
            <w:pPr>
              <w:pStyle w:val="Style1"/>
              <w:numPr>
                <w:ilvl w:val="0"/>
                <w:numId w:val="10"/>
              </w:numPr>
              <w:tabs>
                <w:tab w:val="right" w:pos="9488"/>
              </w:tabs>
              <w:kinsoku w:val="0"/>
              <w:jc w:val="both"/>
              <w:rPr>
                <w:rFonts w:ascii="Arial Narrow" w:eastAsia="Arial" w:hAnsi="Arial Narrow" w:cs="Arial"/>
                <w:bCs/>
                <w:w w:val="105"/>
                <w:sz w:val="22"/>
                <w:szCs w:val="22"/>
                <w:lang w:val="es-CO"/>
              </w:rPr>
            </w:pPr>
            <w:r w:rsidRPr="000F3D3D">
              <w:rPr>
                <w:rFonts w:ascii="Arial Narrow" w:eastAsia="Arial" w:hAnsi="Arial Narrow" w:cs="Arial"/>
                <w:bCs/>
                <w:w w:val="105"/>
                <w:sz w:val="22"/>
                <w:szCs w:val="22"/>
                <w:lang w:val="es-CO"/>
              </w:rPr>
              <w:t>Realizar la inspección técnica final para la entrega de las obras y elaborar y presentar el informe técnico respectivo.</w:t>
            </w:r>
          </w:p>
          <w:p w14:paraId="758E5CAE" w14:textId="77777777" w:rsidR="006F4351" w:rsidRPr="000F3D3D" w:rsidRDefault="006F4351" w:rsidP="000D29BD">
            <w:pPr>
              <w:pStyle w:val="Style1"/>
              <w:tabs>
                <w:tab w:val="right" w:pos="9488"/>
              </w:tabs>
              <w:kinsoku w:val="0"/>
              <w:jc w:val="both"/>
              <w:rPr>
                <w:rFonts w:ascii="Arial Narrow" w:eastAsia="Arial" w:hAnsi="Arial Narrow" w:cs="Arial"/>
                <w:bCs/>
                <w:w w:val="105"/>
                <w:sz w:val="22"/>
                <w:szCs w:val="22"/>
                <w:lang w:val="es-CO"/>
              </w:rPr>
            </w:pPr>
          </w:p>
          <w:p w14:paraId="718663C3" w14:textId="77777777" w:rsidR="006F4351" w:rsidRPr="000F3D3D" w:rsidRDefault="006F4351" w:rsidP="003E4222">
            <w:pPr>
              <w:pStyle w:val="Style1"/>
              <w:numPr>
                <w:ilvl w:val="0"/>
                <w:numId w:val="10"/>
              </w:numPr>
              <w:tabs>
                <w:tab w:val="right" w:pos="9488"/>
              </w:tabs>
              <w:kinsoku w:val="0"/>
              <w:jc w:val="both"/>
              <w:rPr>
                <w:rFonts w:ascii="Arial Narrow" w:eastAsia="Arial" w:hAnsi="Arial Narrow" w:cs="Arial"/>
                <w:bCs/>
                <w:w w:val="105"/>
                <w:sz w:val="22"/>
                <w:szCs w:val="22"/>
                <w:lang w:val="es-CO"/>
              </w:rPr>
            </w:pPr>
            <w:r w:rsidRPr="000F3D3D">
              <w:rPr>
                <w:rFonts w:ascii="Arial Narrow" w:eastAsia="Arial" w:hAnsi="Arial Narrow" w:cs="Arial"/>
                <w:bCs/>
                <w:w w:val="105"/>
                <w:sz w:val="22"/>
                <w:szCs w:val="22"/>
                <w:lang w:val="es-CO"/>
              </w:rPr>
              <w:t>Todas las demás actividades que se deriven de la ejecución de estas.</w:t>
            </w:r>
          </w:p>
          <w:p w14:paraId="4BAE270D" w14:textId="77777777" w:rsidR="006F4351" w:rsidRPr="000F3D3D" w:rsidRDefault="006F4351" w:rsidP="000D29BD">
            <w:pPr>
              <w:pStyle w:val="Style1"/>
              <w:tabs>
                <w:tab w:val="right" w:pos="9488"/>
              </w:tabs>
              <w:kinsoku w:val="0"/>
              <w:rPr>
                <w:rFonts w:ascii="Arial Narrow" w:eastAsia="Arial" w:hAnsi="Arial Narrow" w:cs="Arial"/>
                <w:b/>
                <w:w w:val="105"/>
                <w:sz w:val="22"/>
                <w:szCs w:val="22"/>
                <w:lang w:val="es-CO"/>
              </w:rPr>
            </w:pPr>
          </w:p>
          <w:p w14:paraId="731CF742" w14:textId="77777777" w:rsidR="006F4351" w:rsidRPr="000F3D3D" w:rsidRDefault="006F4351" w:rsidP="000D29BD">
            <w:pPr>
              <w:pStyle w:val="Style1"/>
              <w:tabs>
                <w:tab w:val="right" w:pos="9488"/>
              </w:tabs>
              <w:kinsoku w:val="0"/>
              <w:rPr>
                <w:rFonts w:ascii="Arial Narrow" w:eastAsia="Arial" w:hAnsi="Arial Narrow" w:cs="Arial"/>
                <w:b/>
                <w:bCs/>
                <w:w w:val="105"/>
                <w:sz w:val="22"/>
                <w:szCs w:val="22"/>
                <w:lang w:val="es-CO"/>
              </w:rPr>
            </w:pPr>
            <w:r w:rsidRPr="000F3D3D">
              <w:rPr>
                <w:rFonts w:ascii="Arial Narrow" w:eastAsia="Arial" w:hAnsi="Arial Narrow" w:cs="Arial"/>
                <w:b/>
                <w:bCs/>
                <w:w w:val="105"/>
                <w:sz w:val="22"/>
                <w:szCs w:val="22"/>
                <w:lang w:val="es-CO"/>
              </w:rPr>
              <w:t xml:space="preserve">B) Aspectos Administrativos: </w:t>
            </w:r>
          </w:p>
          <w:p w14:paraId="3946A181" w14:textId="77777777" w:rsidR="006F4351" w:rsidRPr="000F3D3D" w:rsidRDefault="006F4351" w:rsidP="000D29BD">
            <w:pPr>
              <w:pStyle w:val="Style1"/>
              <w:tabs>
                <w:tab w:val="right" w:pos="9488"/>
              </w:tabs>
              <w:kinsoku w:val="0"/>
              <w:rPr>
                <w:rFonts w:ascii="Arial Narrow" w:eastAsia="Arial" w:hAnsi="Arial Narrow" w:cs="Arial"/>
                <w:b/>
                <w:w w:val="105"/>
                <w:sz w:val="22"/>
                <w:szCs w:val="22"/>
                <w:lang w:val="es-CO"/>
              </w:rPr>
            </w:pPr>
          </w:p>
          <w:p w14:paraId="65AE9586" w14:textId="77777777" w:rsidR="006F4351" w:rsidRPr="000F3D3D" w:rsidRDefault="006F4351" w:rsidP="006F4351">
            <w:pPr>
              <w:pStyle w:val="Style1"/>
              <w:numPr>
                <w:ilvl w:val="0"/>
                <w:numId w:val="9"/>
              </w:numPr>
              <w:tabs>
                <w:tab w:val="right" w:pos="9488"/>
              </w:tabs>
              <w:kinsoku w:val="0"/>
              <w:jc w:val="both"/>
              <w:rPr>
                <w:rFonts w:ascii="Arial Narrow" w:eastAsia="Arial" w:hAnsi="Arial Narrow" w:cs="Arial"/>
                <w:bCs/>
                <w:w w:val="105"/>
                <w:sz w:val="22"/>
                <w:szCs w:val="22"/>
                <w:lang w:val="es-CO"/>
              </w:rPr>
            </w:pPr>
            <w:r w:rsidRPr="000F3D3D">
              <w:rPr>
                <w:rFonts w:ascii="Arial Narrow" w:eastAsia="Arial" w:hAnsi="Arial Narrow" w:cs="Arial"/>
                <w:bCs/>
                <w:w w:val="105"/>
                <w:sz w:val="22"/>
                <w:szCs w:val="22"/>
                <w:lang w:val="es-CO"/>
              </w:rPr>
              <w:t xml:space="preserve">Hacer cumplir durante el desarrollo del contrato de la interventoría los requisitos exigidos de los perfiles profesionales del recurso humano y el tiempo de dedicación de los mismos al contrato, así mismo se exigirá la afiliación a la EPS, AFP y ARL de la totalidad del personal que intervenga en la obra. Se verificará el cumplimiento del pago de los salarios y prestaciones sociales, indemnizaciones y demás obligaciones laborales, así como las obligaciones parafiscales del personal vinculado en la ejecución del contrato. </w:t>
            </w:r>
          </w:p>
          <w:p w14:paraId="75AB1057" w14:textId="77777777" w:rsidR="006F4351" w:rsidRPr="000F3D3D" w:rsidRDefault="006F4351" w:rsidP="000D29BD">
            <w:pPr>
              <w:pStyle w:val="Style1"/>
              <w:tabs>
                <w:tab w:val="right" w:pos="9488"/>
              </w:tabs>
              <w:kinsoku w:val="0"/>
              <w:jc w:val="both"/>
              <w:rPr>
                <w:rFonts w:ascii="Arial Narrow" w:eastAsia="Arial" w:hAnsi="Arial Narrow" w:cs="Arial"/>
                <w:bCs/>
                <w:w w:val="105"/>
                <w:sz w:val="22"/>
                <w:szCs w:val="22"/>
                <w:lang w:val="es-CO"/>
              </w:rPr>
            </w:pPr>
          </w:p>
          <w:p w14:paraId="3E9ED191" w14:textId="77777777" w:rsidR="006F4351" w:rsidRPr="000F3D3D" w:rsidRDefault="006F4351" w:rsidP="006F4351">
            <w:pPr>
              <w:pStyle w:val="Style1"/>
              <w:numPr>
                <w:ilvl w:val="0"/>
                <w:numId w:val="9"/>
              </w:numPr>
              <w:tabs>
                <w:tab w:val="right" w:pos="9488"/>
              </w:tabs>
              <w:kinsoku w:val="0"/>
              <w:jc w:val="both"/>
              <w:rPr>
                <w:rFonts w:ascii="Arial Narrow" w:eastAsia="Arial" w:hAnsi="Arial Narrow" w:cs="Arial"/>
                <w:bCs/>
                <w:w w:val="105"/>
                <w:sz w:val="22"/>
                <w:szCs w:val="22"/>
                <w:lang w:val="es-CO"/>
              </w:rPr>
            </w:pPr>
            <w:r w:rsidRPr="000F3D3D">
              <w:rPr>
                <w:rFonts w:ascii="Arial Narrow" w:eastAsia="Arial" w:hAnsi="Arial Narrow" w:cs="Arial"/>
                <w:bCs/>
                <w:w w:val="105"/>
                <w:sz w:val="22"/>
                <w:szCs w:val="22"/>
                <w:lang w:val="es-CO"/>
              </w:rPr>
              <w:t>Programar y coordinar POR LO MENOS UNA REUNIÓN mensual con el contratista y con el INDERHUILA, para evaluar el desarrollo del contrato y se llevará un estricto control de las actas de las reuniones, las cuales serán entregadas en los informes periódicos que se entreguen.</w:t>
            </w:r>
          </w:p>
          <w:p w14:paraId="6DDA7A2B" w14:textId="77777777" w:rsidR="006F4351" w:rsidRPr="000F3D3D" w:rsidRDefault="006F4351" w:rsidP="000D29BD">
            <w:pPr>
              <w:pStyle w:val="Style1"/>
              <w:tabs>
                <w:tab w:val="right" w:pos="9488"/>
              </w:tabs>
              <w:kinsoku w:val="0"/>
              <w:jc w:val="both"/>
              <w:rPr>
                <w:rFonts w:ascii="Arial Narrow" w:eastAsia="Arial" w:hAnsi="Arial Narrow" w:cs="Arial"/>
                <w:bCs/>
                <w:w w:val="105"/>
                <w:sz w:val="22"/>
                <w:szCs w:val="22"/>
                <w:lang w:val="es-CO"/>
              </w:rPr>
            </w:pPr>
          </w:p>
          <w:p w14:paraId="718DC34C" w14:textId="77777777" w:rsidR="006F4351" w:rsidRPr="000F3D3D" w:rsidRDefault="006F4351" w:rsidP="006F4351">
            <w:pPr>
              <w:pStyle w:val="Style1"/>
              <w:numPr>
                <w:ilvl w:val="0"/>
                <w:numId w:val="9"/>
              </w:numPr>
              <w:tabs>
                <w:tab w:val="right" w:pos="9488"/>
              </w:tabs>
              <w:kinsoku w:val="0"/>
              <w:jc w:val="both"/>
              <w:rPr>
                <w:rFonts w:ascii="Arial Narrow" w:eastAsia="Arial" w:hAnsi="Arial Narrow" w:cs="Arial"/>
                <w:bCs/>
                <w:w w:val="105"/>
                <w:sz w:val="22"/>
                <w:szCs w:val="22"/>
                <w:lang w:val="es-CO"/>
              </w:rPr>
            </w:pPr>
            <w:r w:rsidRPr="000F3D3D">
              <w:rPr>
                <w:rFonts w:ascii="Arial Narrow" w:eastAsia="Arial" w:hAnsi="Arial Narrow" w:cs="Arial"/>
                <w:bCs/>
                <w:w w:val="105"/>
                <w:sz w:val="22"/>
                <w:szCs w:val="22"/>
                <w:lang w:val="es-CO"/>
              </w:rPr>
              <w:t xml:space="preserve">Elaborar, revisar y suscribir las actas y demás documentos necesarios para la ejecución del contrato como son: Actas de iniciación, actas de reuniones que se celebren en la obra o en las instalaciones de la entidad, actas de suspensiones, de terminación, de recibo final y liquidación de obra, las cuales deberán ser firmadas por la entidad, la interventoría y el contratista, según el caso. </w:t>
            </w:r>
          </w:p>
          <w:p w14:paraId="668A283A" w14:textId="77777777" w:rsidR="006F4351" w:rsidRPr="000F3D3D" w:rsidRDefault="006F4351" w:rsidP="000D29BD">
            <w:pPr>
              <w:pStyle w:val="Style1"/>
              <w:tabs>
                <w:tab w:val="right" w:pos="9488"/>
              </w:tabs>
              <w:kinsoku w:val="0"/>
              <w:jc w:val="both"/>
              <w:rPr>
                <w:rFonts w:ascii="Arial Narrow" w:eastAsia="Arial" w:hAnsi="Arial Narrow" w:cs="Arial"/>
                <w:bCs/>
                <w:w w:val="105"/>
                <w:sz w:val="22"/>
                <w:szCs w:val="22"/>
                <w:lang w:val="es-CO"/>
              </w:rPr>
            </w:pPr>
          </w:p>
          <w:p w14:paraId="5D362F61" w14:textId="77777777" w:rsidR="006F4351" w:rsidRPr="000F3D3D" w:rsidRDefault="006F4351" w:rsidP="006F4351">
            <w:pPr>
              <w:pStyle w:val="Style1"/>
              <w:numPr>
                <w:ilvl w:val="0"/>
                <w:numId w:val="9"/>
              </w:numPr>
              <w:tabs>
                <w:tab w:val="right" w:pos="9488"/>
              </w:tabs>
              <w:kinsoku w:val="0"/>
              <w:jc w:val="both"/>
              <w:rPr>
                <w:rFonts w:ascii="Arial Narrow" w:eastAsia="Arial" w:hAnsi="Arial Narrow" w:cs="Arial"/>
                <w:bCs/>
                <w:w w:val="105"/>
                <w:sz w:val="22"/>
                <w:szCs w:val="22"/>
                <w:lang w:val="es-CO"/>
              </w:rPr>
            </w:pPr>
            <w:r w:rsidRPr="000F3D3D">
              <w:rPr>
                <w:rFonts w:ascii="Arial Narrow" w:eastAsia="Arial" w:hAnsi="Arial Narrow" w:cs="Arial"/>
                <w:bCs/>
                <w:w w:val="105"/>
                <w:sz w:val="22"/>
                <w:szCs w:val="22"/>
                <w:lang w:val="es-CO"/>
              </w:rPr>
              <w:t>Revisar las solicitudes de adición y/o prórroga del plazo de ejecución del contrato, requeridas por el contratista y se emitirá un concepto técnico al respecto a la entidad. Así mismo, elaborar los documentos de justificación, debidamente soportados y aprobados por el Representante legal, de la viabilidad de las solicitudes de modificación, suspensión, reiniciación o liquidación del contrato.</w:t>
            </w:r>
          </w:p>
          <w:p w14:paraId="02C4952D" w14:textId="77777777" w:rsidR="006F4351" w:rsidRPr="000F3D3D" w:rsidRDefault="006F4351" w:rsidP="000D29BD">
            <w:pPr>
              <w:pStyle w:val="Style1"/>
              <w:tabs>
                <w:tab w:val="right" w:pos="9488"/>
              </w:tabs>
              <w:kinsoku w:val="0"/>
              <w:jc w:val="both"/>
              <w:rPr>
                <w:rFonts w:ascii="Arial Narrow" w:eastAsia="Arial" w:hAnsi="Arial Narrow" w:cs="Arial"/>
                <w:bCs/>
                <w:w w:val="105"/>
                <w:sz w:val="22"/>
                <w:szCs w:val="22"/>
                <w:lang w:val="es-CO"/>
              </w:rPr>
            </w:pPr>
          </w:p>
          <w:p w14:paraId="4A9B9944" w14:textId="77777777" w:rsidR="006F4351" w:rsidRPr="000F3D3D" w:rsidRDefault="006F4351" w:rsidP="006F4351">
            <w:pPr>
              <w:pStyle w:val="Style1"/>
              <w:numPr>
                <w:ilvl w:val="0"/>
                <w:numId w:val="9"/>
              </w:numPr>
              <w:tabs>
                <w:tab w:val="right" w:pos="9488"/>
              </w:tabs>
              <w:kinsoku w:val="0"/>
              <w:jc w:val="both"/>
              <w:rPr>
                <w:rFonts w:ascii="Arial Narrow" w:eastAsia="Arial" w:hAnsi="Arial Narrow" w:cs="Arial"/>
                <w:bCs/>
                <w:w w:val="105"/>
                <w:sz w:val="22"/>
                <w:szCs w:val="22"/>
                <w:lang w:val="es-CO"/>
              </w:rPr>
            </w:pPr>
            <w:r w:rsidRPr="000F3D3D">
              <w:rPr>
                <w:rFonts w:ascii="Arial Narrow" w:eastAsia="Arial" w:hAnsi="Arial Narrow" w:cs="Arial"/>
                <w:bCs/>
                <w:w w:val="105"/>
                <w:sz w:val="22"/>
                <w:szCs w:val="22"/>
                <w:lang w:val="es-CO"/>
              </w:rPr>
              <w:t>Revisar la vigencia de las pólizas del contrato y, cuando sea necesario ampliarlas en plazo, requerir en efecto al contratista antes del vencimiento, en un tiempo no menor de cinco (5) días hábiles, para que se adopten las medidas que se consideren pertinentes.</w:t>
            </w:r>
          </w:p>
          <w:p w14:paraId="4E53AF34" w14:textId="77777777" w:rsidR="006F4351" w:rsidRPr="000F3D3D" w:rsidRDefault="006F4351" w:rsidP="000D29BD">
            <w:pPr>
              <w:pStyle w:val="Style1"/>
              <w:tabs>
                <w:tab w:val="right" w:pos="9488"/>
              </w:tabs>
              <w:kinsoku w:val="0"/>
              <w:jc w:val="both"/>
              <w:rPr>
                <w:rFonts w:ascii="Arial Narrow" w:eastAsia="Arial" w:hAnsi="Arial Narrow" w:cs="Arial"/>
                <w:bCs/>
                <w:w w:val="105"/>
                <w:sz w:val="22"/>
                <w:szCs w:val="22"/>
                <w:lang w:val="es-CO"/>
              </w:rPr>
            </w:pPr>
          </w:p>
          <w:p w14:paraId="7B754523" w14:textId="77777777" w:rsidR="006F4351" w:rsidRPr="000F3D3D" w:rsidRDefault="006F4351" w:rsidP="006F4351">
            <w:pPr>
              <w:pStyle w:val="Style1"/>
              <w:numPr>
                <w:ilvl w:val="0"/>
                <w:numId w:val="9"/>
              </w:numPr>
              <w:tabs>
                <w:tab w:val="right" w:pos="9488"/>
              </w:tabs>
              <w:kinsoku w:val="0"/>
              <w:jc w:val="both"/>
              <w:rPr>
                <w:rFonts w:ascii="Arial Narrow" w:eastAsia="Arial" w:hAnsi="Arial Narrow" w:cs="Arial"/>
                <w:bCs/>
                <w:w w:val="105"/>
                <w:sz w:val="22"/>
                <w:szCs w:val="22"/>
                <w:lang w:val="es-CO"/>
              </w:rPr>
            </w:pPr>
            <w:r w:rsidRPr="000F3D3D">
              <w:rPr>
                <w:rFonts w:ascii="Arial Narrow" w:eastAsia="Arial" w:hAnsi="Arial Narrow" w:cs="Arial"/>
                <w:bCs/>
                <w:w w:val="105"/>
                <w:sz w:val="22"/>
                <w:szCs w:val="22"/>
                <w:lang w:val="es-CO"/>
              </w:rPr>
              <w:t>Asistir a todas las reuniones programadas que sean necesarias para lograr la debida ejecución de los trabajos y elaborar las respectivas actas a que haya lugar.</w:t>
            </w:r>
          </w:p>
          <w:p w14:paraId="5CEA5B74" w14:textId="77777777" w:rsidR="006F4351" w:rsidRPr="000F3D3D" w:rsidRDefault="006F4351" w:rsidP="000D29BD">
            <w:pPr>
              <w:pStyle w:val="Style1"/>
              <w:tabs>
                <w:tab w:val="right" w:pos="9488"/>
              </w:tabs>
              <w:kinsoku w:val="0"/>
              <w:jc w:val="both"/>
              <w:rPr>
                <w:rFonts w:ascii="Arial Narrow" w:eastAsia="Arial" w:hAnsi="Arial Narrow" w:cs="Arial"/>
                <w:bCs/>
                <w:w w:val="105"/>
                <w:sz w:val="22"/>
                <w:szCs w:val="22"/>
                <w:lang w:val="es-CO"/>
              </w:rPr>
            </w:pPr>
          </w:p>
          <w:p w14:paraId="25C36834" w14:textId="77777777" w:rsidR="006F4351" w:rsidRPr="000F3D3D" w:rsidRDefault="006F4351" w:rsidP="006F4351">
            <w:pPr>
              <w:pStyle w:val="Style1"/>
              <w:numPr>
                <w:ilvl w:val="0"/>
                <w:numId w:val="9"/>
              </w:numPr>
              <w:tabs>
                <w:tab w:val="right" w:pos="9488"/>
              </w:tabs>
              <w:kinsoku w:val="0"/>
              <w:jc w:val="both"/>
              <w:rPr>
                <w:rFonts w:ascii="Arial Narrow" w:eastAsia="Arial" w:hAnsi="Arial Narrow" w:cs="Arial"/>
                <w:bCs/>
                <w:w w:val="105"/>
                <w:sz w:val="22"/>
                <w:szCs w:val="22"/>
                <w:lang w:val="es-CO"/>
              </w:rPr>
            </w:pPr>
            <w:r w:rsidRPr="000F3D3D">
              <w:rPr>
                <w:rFonts w:ascii="Arial Narrow" w:eastAsia="Arial" w:hAnsi="Arial Narrow" w:cs="Arial"/>
                <w:bCs/>
                <w:w w:val="105"/>
                <w:sz w:val="22"/>
                <w:szCs w:val="22"/>
                <w:lang w:val="es-CO"/>
              </w:rPr>
              <w:t>Exigir y controlar la permanencia en los frentes de obra, del residente de obra y demás profesionales del contratista.</w:t>
            </w:r>
          </w:p>
          <w:p w14:paraId="54815E6B" w14:textId="77777777" w:rsidR="006F4351" w:rsidRPr="000F3D3D" w:rsidRDefault="006F4351" w:rsidP="000D29BD">
            <w:pPr>
              <w:pStyle w:val="Style1"/>
              <w:tabs>
                <w:tab w:val="right" w:pos="9488"/>
              </w:tabs>
              <w:kinsoku w:val="0"/>
              <w:jc w:val="both"/>
              <w:rPr>
                <w:rFonts w:ascii="Arial Narrow" w:eastAsia="Arial" w:hAnsi="Arial Narrow" w:cs="Arial"/>
                <w:bCs/>
                <w:w w:val="105"/>
                <w:sz w:val="22"/>
                <w:szCs w:val="22"/>
                <w:lang w:val="es-CO"/>
              </w:rPr>
            </w:pPr>
          </w:p>
          <w:p w14:paraId="02100C50" w14:textId="77777777" w:rsidR="006F4351" w:rsidRPr="000F3D3D" w:rsidRDefault="006F4351" w:rsidP="006F4351">
            <w:pPr>
              <w:pStyle w:val="Style1"/>
              <w:numPr>
                <w:ilvl w:val="0"/>
                <w:numId w:val="9"/>
              </w:numPr>
              <w:tabs>
                <w:tab w:val="right" w:pos="9488"/>
              </w:tabs>
              <w:kinsoku w:val="0"/>
              <w:jc w:val="both"/>
              <w:rPr>
                <w:rFonts w:ascii="Arial Narrow" w:eastAsia="Arial" w:hAnsi="Arial Narrow" w:cs="Arial"/>
                <w:bCs/>
                <w:w w:val="105"/>
                <w:sz w:val="22"/>
                <w:szCs w:val="22"/>
                <w:lang w:val="es-CO"/>
              </w:rPr>
            </w:pPr>
            <w:r w:rsidRPr="000F3D3D">
              <w:rPr>
                <w:rFonts w:ascii="Arial Narrow" w:eastAsia="Arial" w:hAnsi="Arial Narrow" w:cs="Arial"/>
                <w:bCs/>
                <w:w w:val="105"/>
                <w:sz w:val="22"/>
                <w:szCs w:val="22"/>
                <w:lang w:val="es-CO"/>
              </w:rPr>
              <w:t>Permanecer en la obra en horas nocturnas, festivos y domingos programados o en horas no laborales comúnmente, y se exigirá la presencia del residente del contratista, así como de todos los profesionales que se requieran en la ejecución de dichos trabajos.</w:t>
            </w:r>
          </w:p>
          <w:p w14:paraId="3CB4F995" w14:textId="77777777" w:rsidR="006F4351" w:rsidRPr="000F3D3D" w:rsidRDefault="006F4351" w:rsidP="000D29BD">
            <w:pPr>
              <w:pStyle w:val="Style1"/>
              <w:tabs>
                <w:tab w:val="right" w:pos="9488"/>
              </w:tabs>
              <w:kinsoku w:val="0"/>
              <w:jc w:val="both"/>
              <w:rPr>
                <w:rFonts w:ascii="Arial Narrow" w:eastAsia="Arial" w:hAnsi="Arial Narrow" w:cs="Arial"/>
                <w:bCs/>
                <w:w w:val="105"/>
                <w:sz w:val="22"/>
                <w:szCs w:val="22"/>
                <w:lang w:val="es-CO"/>
              </w:rPr>
            </w:pPr>
          </w:p>
          <w:p w14:paraId="05D79C88" w14:textId="77777777" w:rsidR="006F4351" w:rsidRPr="000F3D3D" w:rsidRDefault="006F4351" w:rsidP="006F4351">
            <w:pPr>
              <w:pStyle w:val="Style1"/>
              <w:numPr>
                <w:ilvl w:val="0"/>
                <w:numId w:val="9"/>
              </w:numPr>
              <w:tabs>
                <w:tab w:val="right" w:pos="9488"/>
              </w:tabs>
              <w:kinsoku w:val="0"/>
              <w:jc w:val="both"/>
              <w:rPr>
                <w:rFonts w:ascii="Arial Narrow" w:eastAsia="Arial" w:hAnsi="Arial Narrow" w:cs="Arial"/>
                <w:bCs/>
                <w:w w:val="105"/>
                <w:sz w:val="22"/>
                <w:szCs w:val="22"/>
                <w:lang w:val="es-CO"/>
              </w:rPr>
            </w:pPr>
            <w:r w:rsidRPr="000F3D3D">
              <w:rPr>
                <w:rFonts w:ascii="Arial Narrow" w:eastAsia="Arial" w:hAnsi="Arial Narrow" w:cs="Arial"/>
                <w:bCs/>
                <w:w w:val="105"/>
                <w:sz w:val="22"/>
                <w:szCs w:val="22"/>
                <w:lang w:val="es-CO"/>
              </w:rPr>
              <w:t>Exigir al contratista el estricto cumplimiento de las normas de seguridad industrial con el fin de salvaguardar la integridad física de los operarios y de todas las personas que transitan por la zona de ejecución de las obras.</w:t>
            </w:r>
          </w:p>
          <w:p w14:paraId="3B9CB7E4" w14:textId="77777777" w:rsidR="006F4351" w:rsidRPr="000F3D3D" w:rsidRDefault="006F4351" w:rsidP="000D29BD">
            <w:pPr>
              <w:pStyle w:val="Style1"/>
              <w:tabs>
                <w:tab w:val="right" w:pos="9488"/>
              </w:tabs>
              <w:kinsoku w:val="0"/>
              <w:jc w:val="both"/>
              <w:rPr>
                <w:rFonts w:ascii="Arial Narrow" w:eastAsia="Arial" w:hAnsi="Arial Narrow" w:cs="Arial"/>
                <w:bCs/>
                <w:w w:val="105"/>
                <w:sz w:val="22"/>
                <w:szCs w:val="22"/>
                <w:lang w:val="es-CO"/>
              </w:rPr>
            </w:pPr>
          </w:p>
          <w:p w14:paraId="06477F4C" w14:textId="77777777" w:rsidR="006F4351" w:rsidRPr="000F3D3D" w:rsidRDefault="006F4351" w:rsidP="006F4351">
            <w:pPr>
              <w:pStyle w:val="Style1"/>
              <w:numPr>
                <w:ilvl w:val="0"/>
                <w:numId w:val="9"/>
              </w:numPr>
              <w:tabs>
                <w:tab w:val="right" w:pos="9488"/>
              </w:tabs>
              <w:kinsoku w:val="0"/>
              <w:jc w:val="both"/>
              <w:rPr>
                <w:rFonts w:ascii="Arial Narrow" w:eastAsia="Arial" w:hAnsi="Arial Narrow" w:cs="Arial"/>
                <w:bCs/>
                <w:w w:val="105"/>
                <w:sz w:val="22"/>
                <w:szCs w:val="22"/>
                <w:lang w:val="es-CO"/>
              </w:rPr>
            </w:pPr>
            <w:r w:rsidRPr="000F3D3D">
              <w:rPr>
                <w:rFonts w:ascii="Arial Narrow" w:eastAsia="Arial" w:hAnsi="Arial Narrow" w:cs="Arial"/>
                <w:bCs/>
                <w:w w:val="105"/>
                <w:sz w:val="22"/>
                <w:szCs w:val="22"/>
                <w:lang w:val="es-CO"/>
              </w:rPr>
              <w:t>Realizar evaluaciones periódicas sobre el avance del proyecto, en relación con el cronograma, con el fin de prever incumplimientos parciales o definitivos del contrato. Efectuar los requerimientos a que haya lugar al contratista.</w:t>
            </w:r>
          </w:p>
          <w:p w14:paraId="7FEB3570" w14:textId="77777777" w:rsidR="006F4351" w:rsidRPr="000F3D3D" w:rsidRDefault="006F4351" w:rsidP="000D29BD">
            <w:pPr>
              <w:pStyle w:val="Style1"/>
              <w:tabs>
                <w:tab w:val="right" w:pos="9488"/>
              </w:tabs>
              <w:kinsoku w:val="0"/>
              <w:jc w:val="both"/>
              <w:rPr>
                <w:rFonts w:ascii="Arial Narrow" w:eastAsia="Arial" w:hAnsi="Arial Narrow" w:cs="Arial"/>
                <w:bCs/>
                <w:w w:val="105"/>
                <w:sz w:val="22"/>
                <w:szCs w:val="22"/>
                <w:lang w:val="es-CO"/>
              </w:rPr>
            </w:pPr>
          </w:p>
          <w:p w14:paraId="7D6DF7AE" w14:textId="77777777" w:rsidR="006F4351" w:rsidRPr="000F3D3D" w:rsidRDefault="006F4351" w:rsidP="006F4351">
            <w:pPr>
              <w:pStyle w:val="Style1"/>
              <w:numPr>
                <w:ilvl w:val="0"/>
                <w:numId w:val="9"/>
              </w:numPr>
              <w:tabs>
                <w:tab w:val="right" w:pos="9488"/>
              </w:tabs>
              <w:kinsoku w:val="0"/>
              <w:jc w:val="both"/>
              <w:rPr>
                <w:rFonts w:ascii="Arial Narrow" w:eastAsia="Arial" w:hAnsi="Arial Narrow" w:cs="Arial"/>
                <w:bCs/>
                <w:w w:val="105"/>
                <w:sz w:val="22"/>
                <w:szCs w:val="22"/>
                <w:lang w:val="es-CO"/>
              </w:rPr>
            </w:pPr>
            <w:r w:rsidRPr="000F3D3D">
              <w:rPr>
                <w:rFonts w:ascii="Arial Narrow" w:eastAsia="Arial" w:hAnsi="Arial Narrow" w:cs="Arial"/>
                <w:bCs/>
                <w:w w:val="105"/>
                <w:sz w:val="22"/>
                <w:szCs w:val="22"/>
                <w:lang w:val="es-CO"/>
              </w:rPr>
              <w:t>Elaborar el proyecto de liquidación del contrato y remitirlo a la entidad para su revisión y aprobación final, junto con la totalidad de los soportes.</w:t>
            </w:r>
          </w:p>
          <w:p w14:paraId="7EC3C0EC" w14:textId="77777777" w:rsidR="006F4351" w:rsidRPr="000F3D3D" w:rsidRDefault="006F4351" w:rsidP="000D29BD">
            <w:pPr>
              <w:pStyle w:val="Style1"/>
              <w:tabs>
                <w:tab w:val="right" w:pos="9488"/>
              </w:tabs>
              <w:kinsoku w:val="0"/>
              <w:jc w:val="both"/>
              <w:rPr>
                <w:rFonts w:ascii="Arial Narrow" w:eastAsia="Arial" w:hAnsi="Arial Narrow" w:cs="Arial"/>
                <w:bCs/>
                <w:w w:val="105"/>
                <w:sz w:val="22"/>
                <w:szCs w:val="22"/>
                <w:lang w:val="es-CO"/>
              </w:rPr>
            </w:pPr>
          </w:p>
          <w:p w14:paraId="36CD2189" w14:textId="77777777" w:rsidR="006F4351" w:rsidRPr="000F3D3D" w:rsidRDefault="006F4351" w:rsidP="006F4351">
            <w:pPr>
              <w:pStyle w:val="Style1"/>
              <w:numPr>
                <w:ilvl w:val="0"/>
                <w:numId w:val="9"/>
              </w:numPr>
              <w:tabs>
                <w:tab w:val="right" w:pos="9488"/>
              </w:tabs>
              <w:kinsoku w:val="0"/>
              <w:jc w:val="both"/>
              <w:rPr>
                <w:rFonts w:ascii="Arial Narrow" w:eastAsia="Arial" w:hAnsi="Arial Narrow" w:cs="Arial"/>
                <w:bCs/>
                <w:w w:val="105"/>
                <w:sz w:val="22"/>
                <w:szCs w:val="22"/>
                <w:lang w:val="es-CO"/>
              </w:rPr>
            </w:pPr>
            <w:r w:rsidRPr="000F3D3D">
              <w:rPr>
                <w:rFonts w:ascii="Arial Narrow" w:eastAsia="Arial" w:hAnsi="Arial Narrow" w:cs="Arial"/>
                <w:bCs/>
                <w:w w:val="105"/>
                <w:sz w:val="22"/>
                <w:szCs w:val="22"/>
                <w:lang w:val="es-CO"/>
              </w:rPr>
              <w:t xml:space="preserve">Revisar y aprobar las hojas de vida y demás documentos de los profesionales que intervendrán en el contrato y/o cuando se requiera nuevo personal. </w:t>
            </w:r>
          </w:p>
          <w:p w14:paraId="768C4BB9" w14:textId="77777777" w:rsidR="006F4351" w:rsidRPr="000F3D3D" w:rsidRDefault="006F4351" w:rsidP="000D29BD">
            <w:pPr>
              <w:pStyle w:val="Style1"/>
              <w:tabs>
                <w:tab w:val="right" w:pos="9488"/>
              </w:tabs>
              <w:kinsoku w:val="0"/>
              <w:jc w:val="both"/>
              <w:rPr>
                <w:rFonts w:ascii="Arial Narrow" w:eastAsia="Arial" w:hAnsi="Arial Narrow" w:cs="Arial"/>
                <w:bCs/>
                <w:w w:val="105"/>
                <w:sz w:val="22"/>
                <w:szCs w:val="22"/>
                <w:lang w:val="es-CO"/>
              </w:rPr>
            </w:pPr>
          </w:p>
          <w:p w14:paraId="7F41F8EE" w14:textId="77777777" w:rsidR="006F4351" w:rsidRPr="000F3D3D" w:rsidRDefault="006F4351" w:rsidP="006F4351">
            <w:pPr>
              <w:pStyle w:val="Style1"/>
              <w:numPr>
                <w:ilvl w:val="0"/>
                <w:numId w:val="9"/>
              </w:numPr>
              <w:tabs>
                <w:tab w:val="right" w:pos="9488"/>
              </w:tabs>
              <w:kinsoku w:val="0"/>
              <w:jc w:val="both"/>
              <w:rPr>
                <w:rFonts w:ascii="Arial Narrow" w:eastAsia="Arial" w:hAnsi="Arial Narrow" w:cs="Arial"/>
                <w:bCs/>
                <w:w w:val="105"/>
                <w:sz w:val="22"/>
                <w:szCs w:val="22"/>
                <w:lang w:val="es-CO"/>
              </w:rPr>
            </w:pPr>
            <w:r w:rsidRPr="000F3D3D">
              <w:rPr>
                <w:rFonts w:ascii="Arial Narrow" w:eastAsia="Arial" w:hAnsi="Arial Narrow" w:cs="Arial"/>
                <w:bCs/>
                <w:w w:val="105"/>
                <w:sz w:val="22"/>
                <w:szCs w:val="22"/>
                <w:lang w:val="es-CO"/>
              </w:rPr>
              <w:t xml:space="preserve">En los casos en que amerite, ordenar la suspensión temporal de la respectiva ejecución hasta tanto no se tomen las medidas correctivas del caso a satisfacción de la interventoría y/o del INDERHUILA, cuando el contratista utilice procedimientos inaceptables u operaciones que presenten riesgos para el personal, para los trabajos, para el contratista o para la entidad o terceros. </w:t>
            </w:r>
          </w:p>
          <w:p w14:paraId="20F7C510" w14:textId="77777777" w:rsidR="006F4351" w:rsidRPr="000F3D3D" w:rsidRDefault="006F4351" w:rsidP="000D29BD">
            <w:pPr>
              <w:pStyle w:val="Style1"/>
              <w:tabs>
                <w:tab w:val="right" w:pos="9488"/>
              </w:tabs>
              <w:kinsoku w:val="0"/>
              <w:jc w:val="both"/>
              <w:rPr>
                <w:rFonts w:ascii="Arial Narrow" w:eastAsia="Arial" w:hAnsi="Arial Narrow" w:cs="Arial"/>
                <w:bCs/>
                <w:w w:val="105"/>
                <w:sz w:val="22"/>
                <w:szCs w:val="22"/>
                <w:lang w:val="es-CO"/>
              </w:rPr>
            </w:pPr>
          </w:p>
          <w:p w14:paraId="5C4FC15D" w14:textId="77777777" w:rsidR="006F4351" w:rsidRPr="000F3D3D" w:rsidRDefault="006F4351" w:rsidP="006F4351">
            <w:pPr>
              <w:pStyle w:val="Style1"/>
              <w:numPr>
                <w:ilvl w:val="0"/>
                <w:numId w:val="9"/>
              </w:numPr>
              <w:tabs>
                <w:tab w:val="right" w:pos="9488"/>
              </w:tabs>
              <w:kinsoku w:val="0"/>
              <w:jc w:val="both"/>
              <w:rPr>
                <w:rFonts w:ascii="Arial Narrow" w:eastAsia="Arial" w:hAnsi="Arial Narrow" w:cs="Arial"/>
                <w:bCs/>
                <w:w w:val="105"/>
                <w:sz w:val="22"/>
                <w:szCs w:val="22"/>
                <w:lang w:val="es-CO"/>
              </w:rPr>
            </w:pPr>
            <w:r w:rsidRPr="000F3D3D">
              <w:rPr>
                <w:rFonts w:ascii="Arial Narrow" w:eastAsia="Arial" w:hAnsi="Arial Narrow" w:cs="Arial"/>
                <w:bCs/>
                <w:w w:val="105"/>
                <w:sz w:val="22"/>
                <w:szCs w:val="22"/>
                <w:lang w:val="es-CO"/>
              </w:rPr>
              <w:t>Exigir al contratista el cambio de procedimientos o equipos de construcción y la disposición de medidas que considere necesarias por razones de seguridad, riesgo de perjuicios o para garantizar la buena calidad, uniformidad y correcta ejecución de las obras.</w:t>
            </w:r>
          </w:p>
          <w:p w14:paraId="7ABA02B8" w14:textId="77777777" w:rsidR="006F4351" w:rsidRPr="000F3D3D" w:rsidRDefault="006F4351" w:rsidP="000D29BD">
            <w:pPr>
              <w:pStyle w:val="Style1"/>
              <w:tabs>
                <w:tab w:val="right" w:pos="9488"/>
              </w:tabs>
              <w:kinsoku w:val="0"/>
              <w:jc w:val="both"/>
              <w:rPr>
                <w:rFonts w:ascii="Arial Narrow" w:eastAsia="Arial" w:hAnsi="Arial Narrow" w:cs="Arial"/>
                <w:bCs/>
                <w:w w:val="105"/>
                <w:sz w:val="22"/>
                <w:szCs w:val="22"/>
                <w:lang w:val="es-CO"/>
              </w:rPr>
            </w:pPr>
          </w:p>
          <w:p w14:paraId="4D07494D" w14:textId="77777777" w:rsidR="006F4351" w:rsidRPr="000F3D3D" w:rsidRDefault="006F4351" w:rsidP="006F4351">
            <w:pPr>
              <w:pStyle w:val="Style1"/>
              <w:numPr>
                <w:ilvl w:val="0"/>
                <w:numId w:val="9"/>
              </w:numPr>
              <w:tabs>
                <w:tab w:val="right" w:pos="9488"/>
              </w:tabs>
              <w:kinsoku w:val="0"/>
              <w:jc w:val="both"/>
              <w:rPr>
                <w:rFonts w:ascii="Arial Narrow" w:eastAsia="Arial" w:hAnsi="Arial Narrow" w:cs="Arial"/>
                <w:bCs/>
                <w:w w:val="105"/>
                <w:sz w:val="22"/>
                <w:szCs w:val="22"/>
                <w:lang w:val="es-CO"/>
              </w:rPr>
            </w:pPr>
            <w:r w:rsidRPr="000F3D3D">
              <w:rPr>
                <w:rFonts w:ascii="Arial Narrow" w:eastAsia="Arial" w:hAnsi="Arial Narrow" w:cs="Arial"/>
                <w:bCs/>
                <w:w w:val="105"/>
                <w:sz w:val="22"/>
                <w:szCs w:val="22"/>
                <w:lang w:val="es-CO"/>
              </w:rPr>
              <w:t>Exigir verificadas e implementadas las medidas correctivas de las actividades incorrectamente ejecutadas, para que el contratista, a su costo, las realice correctamente sin derecho a remuneración adicional, las obras de acuerdo con las especificaciones, técnicas, planos de referencia y demás condiciones del contrato.</w:t>
            </w:r>
          </w:p>
          <w:p w14:paraId="2B93DD93" w14:textId="77777777" w:rsidR="006F4351" w:rsidRPr="000F3D3D" w:rsidRDefault="006F4351" w:rsidP="000D29BD">
            <w:pPr>
              <w:pStyle w:val="Style1"/>
              <w:tabs>
                <w:tab w:val="right" w:pos="9488"/>
              </w:tabs>
              <w:kinsoku w:val="0"/>
              <w:jc w:val="both"/>
              <w:rPr>
                <w:rFonts w:ascii="Arial Narrow" w:eastAsia="Arial" w:hAnsi="Arial Narrow" w:cs="Arial"/>
                <w:bCs/>
                <w:w w:val="105"/>
                <w:sz w:val="22"/>
                <w:szCs w:val="22"/>
                <w:lang w:val="es-CO"/>
              </w:rPr>
            </w:pPr>
          </w:p>
          <w:p w14:paraId="62A818A2" w14:textId="77777777" w:rsidR="006F4351" w:rsidRPr="000F3D3D" w:rsidRDefault="006F4351" w:rsidP="006F4351">
            <w:pPr>
              <w:pStyle w:val="Style1"/>
              <w:numPr>
                <w:ilvl w:val="0"/>
                <w:numId w:val="9"/>
              </w:numPr>
              <w:tabs>
                <w:tab w:val="right" w:pos="9488"/>
              </w:tabs>
              <w:kinsoku w:val="0"/>
              <w:jc w:val="both"/>
              <w:rPr>
                <w:rFonts w:ascii="Arial Narrow" w:eastAsia="Arial" w:hAnsi="Arial Narrow" w:cs="Arial"/>
                <w:bCs/>
                <w:w w:val="105"/>
                <w:sz w:val="22"/>
                <w:szCs w:val="22"/>
                <w:lang w:val="es-CO"/>
              </w:rPr>
            </w:pPr>
            <w:r w:rsidRPr="000F3D3D">
              <w:rPr>
                <w:rFonts w:ascii="Arial Narrow" w:eastAsia="Arial" w:hAnsi="Arial Narrow" w:cs="Arial"/>
                <w:bCs/>
                <w:w w:val="105"/>
                <w:sz w:val="22"/>
                <w:szCs w:val="22"/>
                <w:lang w:val="es-CO"/>
              </w:rPr>
              <w:t>Verificar que el contratista mantenga a tiempo, durante la ejecución del contrato el recurso humano, técnico, físico y demás ofrecidos.</w:t>
            </w:r>
          </w:p>
          <w:p w14:paraId="65C5DC96" w14:textId="77777777" w:rsidR="006F4351" w:rsidRPr="000F3D3D" w:rsidRDefault="006F4351" w:rsidP="000D29BD">
            <w:pPr>
              <w:pStyle w:val="Style1"/>
              <w:tabs>
                <w:tab w:val="right" w:pos="9488"/>
              </w:tabs>
              <w:kinsoku w:val="0"/>
              <w:jc w:val="both"/>
              <w:rPr>
                <w:rFonts w:ascii="Arial Narrow" w:eastAsia="Arial" w:hAnsi="Arial Narrow" w:cs="Arial"/>
                <w:bCs/>
                <w:w w:val="105"/>
                <w:sz w:val="22"/>
                <w:szCs w:val="22"/>
                <w:lang w:val="es-CO"/>
              </w:rPr>
            </w:pPr>
          </w:p>
          <w:p w14:paraId="72AC493F" w14:textId="77777777" w:rsidR="006F4351" w:rsidRPr="000F3D3D" w:rsidRDefault="006F4351" w:rsidP="006F4351">
            <w:pPr>
              <w:pStyle w:val="Style1"/>
              <w:numPr>
                <w:ilvl w:val="0"/>
                <w:numId w:val="9"/>
              </w:numPr>
              <w:tabs>
                <w:tab w:val="right" w:pos="9488"/>
              </w:tabs>
              <w:kinsoku w:val="0"/>
              <w:jc w:val="both"/>
              <w:rPr>
                <w:rFonts w:ascii="Arial Narrow" w:eastAsia="Arial" w:hAnsi="Arial Narrow" w:cs="Arial"/>
                <w:bCs/>
                <w:w w:val="105"/>
                <w:sz w:val="22"/>
                <w:szCs w:val="22"/>
                <w:lang w:val="es-CO"/>
              </w:rPr>
            </w:pPr>
            <w:r w:rsidRPr="000F3D3D">
              <w:rPr>
                <w:rFonts w:ascii="Arial Narrow" w:eastAsia="Arial" w:hAnsi="Arial Narrow" w:cs="Arial"/>
                <w:bCs/>
                <w:w w:val="105"/>
                <w:sz w:val="22"/>
                <w:szCs w:val="22"/>
                <w:lang w:val="es-CO"/>
              </w:rPr>
              <w:t>Impartir por escrito todas las instrucciones, órdenes y autorizaciones que se requieran para el correcto desarrollo de los trabajos; todas las instrucciones que impartan al contratista serán por escrito y con copia al INDERHUILA.</w:t>
            </w:r>
          </w:p>
          <w:p w14:paraId="5682DF29" w14:textId="77777777" w:rsidR="006F4351" w:rsidRPr="000F3D3D" w:rsidRDefault="006F4351" w:rsidP="000D29BD">
            <w:pPr>
              <w:pStyle w:val="Style1"/>
              <w:tabs>
                <w:tab w:val="right" w:pos="9488"/>
              </w:tabs>
              <w:kinsoku w:val="0"/>
              <w:rPr>
                <w:rFonts w:ascii="Arial Narrow" w:eastAsia="Arial" w:hAnsi="Arial Narrow" w:cs="Arial"/>
                <w:b/>
                <w:w w:val="105"/>
                <w:sz w:val="22"/>
                <w:szCs w:val="22"/>
                <w:lang w:val="es-CO"/>
              </w:rPr>
            </w:pPr>
          </w:p>
          <w:p w14:paraId="75B809AC" w14:textId="77777777" w:rsidR="006F4351" w:rsidRPr="000F3D3D" w:rsidRDefault="006F4351" w:rsidP="000D29BD">
            <w:pPr>
              <w:pStyle w:val="Style1"/>
              <w:tabs>
                <w:tab w:val="right" w:pos="9488"/>
              </w:tabs>
              <w:kinsoku w:val="0"/>
              <w:rPr>
                <w:rFonts w:ascii="Arial Narrow" w:eastAsia="Arial" w:hAnsi="Arial Narrow" w:cs="Arial"/>
                <w:b/>
                <w:bCs/>
                <w:w w:val="105"/>
                <w:sz w:val="22"/>
                <w:szCs w:val="22"/>
                <w:lang w:val="es-CO"/>
              </w:rPr>
            </w:pPr>
            <w:r w:rsidRPr="000F3D3D">
              <w:rPr>
                <w:rFonts w:ascii="Arial Narrow" w:eastAsia="Arial" w:hAnsi="Arial Narrow" w:cs="Arial"/>
                <w:b/>
                <w:bCs/>
                <w:w w:val="105"/>
                <w:sz w:val="22"/>
                <w:szCs w:val="22"/>
                <w:lang w:val="es-CO"/>
              </w:rPr>
              <w:t xml:space="preserve">C). Aspectos Técnicos: </w:t>
            </w:r>
          </w:p>
          <w:p w14:paraId="30580D43" w14:textId="77777777" w:rsidR="006F4351" w:rsidRPr="000F3D3D" w:rsidRDefault="006F4351" w:rsidP="000D29BD">
            <w:pPr>
              <w:pStyle w:val="Style1"/>
              <w:tabs>
                <w:tab w:val="right" w:pos="9488"/>
              </w:tabs>
              <w:kinsoku w:val="0"/>
              <w:rPr>
                <w:rFonts w:ascii="Arial Narrow" w:eastAsia="Arial" w:hAnsi="Arial Narrow" w:cs="Arial"/>
                <w:b/>
                <w:w w:val="105"/>
                <w:sz w:val="22"/>
                <w:szCs w:val="22"/>
                <w:lang w:val="es-CO"/>
              </w:rPr>
            </w:pPr>
          </w:p>
          <w:p w14:paraId="3D018DE5" w14:textId="77777777" w:rsidR="006F4351" w:rsidRPr="000F3D3D" w:rsidRDefault="006F4351" w:rsidP="006F4351">
            <w:pPr>
              <w:pStyle w:val="Style1"/>
              <w:numPr>
                <w:ilvl w:val="0"/>
                <w:numId w:val="8"/>
              </w:numPr>
              <w:tabs>
                <w:tab w:val="right" w:pos="9488"/>
              </w:tabs>
              <w:kinsoku w:val="0"/>
              <w:rPr>
                <w:rFonts w:ascii="Arial Narrow" w:eastAsia="Arial" w:hAnsi="Arial Narrow" w:cs="Arial"/>
                <w:bCs/>
                <w:w w:val="105"/>
                <w:sz w:val="22"/>
                <w:szCs w:val="22"/>
                <w:lang w:val="es-CO"/>
              </w:rPr>
            </w:pPr>
            <w:r w:rsidRPr="000F3D3D">
              <w:rPr>
                <w:rFonts w:ascii="Arial Narrow" w:eastAsia="Arial" w:hAnsi="Arial Narrow" w:cs="Arial"/>
                <w:bCs/>
                <w:w w:val="105"/>
                <w:sz w:val="22"/>
                <w:szCs w:val="22"/>
                <w:lang w:val="es-CO"/>
              </w:rPr>
              <w:t xml:space="preserve">Vigilar que las obras se ejecuten técnicamente y se verificará el cumplimiento de las condiciones generales y especificas técnicas para la correcta ejecución de las obras, se evitará </w:t>
            </w:r>
            <w:proofErr w:type="spellStart"/>
            <w:r w:rsidRPr="000F3D3D">
              <w:rPr>
                <w:rFonts w:ascii="Arial Narrow" w:eastAsia="Arial" w:hAnsi="Arial Narrow" w:cs="Arial"/>
                <w:bCs/>
                <w:w w:val="105"/>
                <w:sz w:val="22"/>
                <w:szCs w:val="22"/>
                <w:lang w:val="es-CO"/>
              </w:rPr>
              <w:t>entrabamientos</w:t>
            </w:r>
            <w:proofErr w:type="spellEnd"/>
            <w:r w:rsidRPr="000F3D3D">
              <w:rPr>
                <w:rFonts w:ascii="Arial Narrow" w:eastAsia="Arial" w:hAnsi="Arial Narrow" w:cs="Arial"/>
                <w:bCs/>
                <w:w w:val="105"/>
                <w:sz w:val="22"/>
                <w:szCs w:val="22"/>
                <w:lang w:val="es-CO"/>
              </w:rPr>
              <w:t xml:space="preserve"> con el contratista de obra y se colaborará en la solución de problemas surgidos en el desarrollo del mismo a fin de cumplir a satisfacción la ejecución del contrato.</w:t>
            </w:r>
          </w:p>
          <w:p w14:paraId="7FAD59C3" w14:textId="77777777" w:rsidR="006F4351" w:rsidRPr="000F3D3D" w:rsidRDefault="006F4351" w:rsidP="000D29BD">
            <w:pPr>
              <w:pStyle w:val="Style1"/>
              <w:tabs>
                <w:tab w:val="right" w:pos="9488"/>
              </w:tabs>
              <w:kinsoku w:val="0"/>
              <w:rPr>
                <w:rFonts w:ascii="Arial Narrow" w:eastAsia="Arial" w:hAnsi="Arial Narrow" w:cs="Arial"/>
                <w:bCs/>
                <w:w w:val="105"/>
                <w:sz w:val="22"/>
                <w:szCs w:val="22"/>
                <w:lang w:val="es-CO"/>
              </w:rPr>
            </w:pPr>
          </w:p>
          <w:p w14:paraId="38598A4C" w14:textId="77777777" w:rsidR="006F4351" w:rsidRPr="000F3D3D" w:rsidRDefault="006F4351" w:rsidP="006F4351">
            <w:pPr>
              <w:pStyle w:val="Style1"/>
              <w:numPr>
                <w:ilvl w:val="0"/>
                <w:numId w:val="8"/>
              </w:numPr>
              <w:tabs>
                <w:tab w:val="right" w:pos="9488"/>
              </w:tabs>
              <w:kinsoku w:val="0"/>
              <w:rPr>
                <w:rFonts w:ascii="Arial Narrow" w:eastAsia="Arial" w:hAnsi="Arial Narrow" w:cs="Arial"/>
                <w:bCs/>
                <w:w w:val="105"/>
                <w:sz w:val="22"/>
                <w:szCs w:val="22"/>
                <w:lang w:val="es-CO"/>
              </w:rPr>
            </w:pPr>
            <w:r w:rsidRPr="000F3D3D">
              <w:rPr>
                <w:rFonts w:ascii="Arial Narrow" w:eastAsia="Arial" w:hAnsi="Arial Narrow" w:cs="Arial"/>
                <w:bCs/>
                <w:w w:val="105"/>
                <w:sz w:val="22"/>
                <w:szCs w:val="22"/>
                <w:lang w:val="es-CO"/>
              </w:rPr>
              <w:t>Verificar y aprobar la localización de los trabajos y verificar que la implantación del proyecto realizada por el contratista sea la correcta.</w:t>
            </w:r>
          </w:p>
          <w:p w14:paraId="5E1B5435" w14:textId="77777777" w:rsidR="006F4351" w:rsidRPr="000F3D3D" w:rsidRDefault="006F4351" w:rsidP="000D29BD">
            <w:pPr>
              <w:pStyle w:val="Style1"/>
              <w:tabs>
                <w:tab w:val="right" w:pos="9488"/>
              </w:tabs>
              <w:kinsoku w:val="0"/>
              <w:jc w:val="both"/>
              <w:rPr>
                <w:rFonts w:ascii="Arial Narrow" w:eastAsia="Arial" w:hAnsi="Arial Narrow" w:cs="Arial"/>
                <w:bCs/>
                <w:w w:val="105"/>
                <w:sz w:val="22"/>
                <w:szCs w:val="22"/>
                <w:lang w:val="es-CO"/>
              </w:rPr>
            </w:pPr>
          </w:p>
          <w:p w14:paraId="597A63D9" w14:textId="77777777" w:rsidR="006F4351" w:rsidRPr="000F3D3D" w:rsidRDefault="006F4351" w:rsidP="006F4351">
            <w:pPr>
              <w:pStyle w:val="Style1"/>
              <w:numPr>
                <w:ilvl w:val="0"/>
                <w:numId w:val="8"/>
              </w:numPr>
              <w:tabs>
                <w:tab w:val="right" w:pos="9488"/>
              </w:tabs>
              <w:kinsoku w:val="0"/>
              <w:rPr>
                <w:rFonts w:ascii="Arial Narrow" w:eastAsia="Arial" w:hAnsi="Arial Narrow" w:cs="Arial"/>
                <w:bCs/>
                <w:w w:val="105"/>
                <w:sz w:val="22"/>
                <w:szCs w:val="22"/>
                <w:lang w:val="es-CO"/>
              </w:rPr>
            </w:pPr>
            <w:r w:rsidRPr="000F3D3D">
              <w:rPr>
                <w:rFonts w:ascii="Arial Narrow" w:eastAsia="Arial" w:hAnsi="Arial Narrow" w:cs="Arial"/>
                <w:bCs/>
                <w:w w:val="105"/>
                <w:sz w:val="22"/>
                <w:szCs w:val="22"/>
                <w:lang w:val="es-CO"/>
              </w:rPr>
              <w:lastRenderedPageBreak/>
              <w:t>Verificar las cantidades de obra establecidas en el contrato y a partir de la información suministrada, presentará un informe a la entidad sobre los aspectos que repercutan en et normal desarrollo del contrato y que puedan implicar modificaciones del mismo.</w:t>
            </w:r>
          </w:p>
          <w:p w14:paraId="47555991" w14:textId="77777777" w:rsidR="006F4351" w:rsidRPr="000F3D3D" w:rsidRDefault="006F4351" w:rsidP="000D29BD">
            <w:pPr>
              <w:pStyle w:val="Style1"/>
              <w:tabs>
                <w:tab w:val="right" w:pos="9488"/>
              </w:tabs>
              <w:kinsoku w:val="0"/>
              <w:jc w:val="both"/>
              <w:rPr>
                <w:rFonts w:ascii="Arial Narrow" w:eastAsia="Arial" w:hAnsi="Arial Narrow" w:cs="Arial"/>
                <w:bCs/>
                <w:w w:val="105"/>
                <w:sz w:val="22"/>
                <w:szCs w:val="22"/>
                <w:lang w:val="es-CO"/>
              </w:rPr>
            </w:pPr>
          </w:p>
          <w:p w14:paraId="3059F26F" w14:textId="77777777" w:rsidR="006F4351" w:rsidRPr="000F3D3D" w:rsidRDefault="006F4351" w:rsidP="006F4351">
            <w:pPr>
              <w:pStyle w:val="Style1"/>
              <w:numPr>
                <w:ilvl w:val="0"/>
                <w:numId w:val="8"/>
              </w:numPr>
              <w:tabs>
                <w:tab w:val="right" w:pos="9488"/>
              </w:tabs>
              <w:kinsoku w:val="0"/>
              <w:rPr>
                <w:rFonts w:ascii="Arial Narrow" w:eastAsia="Arial" w:hAnsi="Arial Narrow" w:cs="Arial"/>
                <w:bCs/>
                <w:w w:val="105"/>
                <w:sz w:val="22"/>
                <w:szCs w:val="22"/>
                <w:lang w:val="es-CO"/>
              </w:rPr>
            </w:pPr>
            <w:r w:rsidRPr="000F3D3D">
              <w:rPr>
                <w:rFonts w:ascii="Arial Narrow" w:eastAsia="Arial" w:hAnsi="Arial Narrow" w:cs="Arial"/>
                <w:bCs/>
                <w:w w:val="105"/>
                <w:sz w:val="22"/>
                <w:szCs w:val="22"/>
                <w:lang w:val="es-CO"/>
              </w:rPr>
              <w:t>Consolidar, verificar y aprobar las cantidades de obra ejecutadas para la elaboración de las mediciones de los cortes de obra.</w:t>
            </w:r>
          </w:p>
          <w:p w14:paraId="05B64F3D" w14:textId="77777777" w:rsidR="006F4351" w:rsidRPr="000F3D3D" w:rsidRDefault="006F4351" w:rsidP="000D29BD">
            <w:pPr>
              <w:pStyle w:val="Style1"/>
              <w:tabs>
                <w:tab w:val="right" w:pos="9488"/>
              </w:tabs>
              <w:kinsoku w:val="0"/>
              <w:rPr>
                <w:rFonts w:ascii="Arial Narrow" w:eastAsia="Arial" w:hAnsi="Arial Narrow" w:cs="Arial"/>
                <w:bCs/>
                <w:w w:val="105"/>
                <w:sz w:val="22"/>
                <w:szCs w:val="22"/>
                <w:lang w:val="es-CO"/>
              </w:rPr>
            </w:pPr>
          </w:p>
          <w:p w14:paraId="3E0A9281" w14:textId="77777777" w:rsidR="006F4351" w:rsidRPr="000F3D3D" w:rsidRDefault="006F4351" w:rsidP="006F4351">
            <w:pPr>
              <w:pStyle w:val="Style1"/>
              <w:numPr>
                <w:ilvl w:val="0"/>
                <w:numId w:val="8"/>
              </w:numPr>
              <w:tabs>
                <w:tab w:val="right" w:pos="9488"/>
              </w:tabs>
              <w:kinsoku w:val="0"/>
              <w:rPr>
                <w:rFonts w:ascii="Arial Narrow" w:eastAsia="Arial" w:hAnsi="Arial Narrow" w:cs="Arial"/>
                <w:bCs/>
                <w:w w:val="105"/>
                <w:sz w:val="22"/>
                <w:szCs w:val="22"/>
                <w:lang w:val="es-CO"/>
              </w:rPr>
            </w:pPr>
            <w:r w:rsidRPr="000F3D3D">
              <w:rPr>
                <w:rFonts w:ascii="Arial Narrow" w:eastAsia="Arial" w:hAnsi="Arial Narrow" w:cs="Arial"/>
                <w:bCs/>
                <w:w w:val="105"/>
                <w:sz w:val="22"/>
                <w:szCs w:val="22"/>
                <w:lang w:val="es-CO"/>
              </w:rPr>
              <w:t xml:space="preserve">Verificar que el contratista cumpla con las normas y especificaciones técnicas establecidas por la entidad. En caso de identificación de cambio de especificaciones coordinar reunión extraordinaria con el contratista y la entidad, a fin de evaluar y aprobar los cambios, de lo cual se realizará la respectiva acta. </w:t>
            </w:r>
          </w:p>
          <w:p w14:paraId="36A3334F" w14:textId="77777777" w:rsidR="006F4351" w:rsidRPr="000F3D3D" w:rsidRDefault="006F4351" w:rsidP="000D29BD">
            <w:pPr>
              <w:pStyle w:val="Style1"/>
              <w:tabs>
                <w:tab w:val="right" w:pos="9488"/>
              </w:tabs>
              <w:kinsoku w:val="0"/>
              <w:rPr>
                <w:rFonts w:ascii="Arial Narrow" w:eastAsia="Arial" w:hAnsi="Arial Narrow" w:cs="Arial"/>
                <w:bCs/>
                <w:w w:val="105"/>
                <w:sz w:val="22"/>
                <w:szCs w:val="22"/>
                <w:lang w:val="es-CO"/>
              </w:rPr>
            </w:pPr>
          </w:p>
          <w:p w14:paraId="2DF42C60" w14:textId="77777777" w:rsidR="006F4351" w:rsidRPr="000F3D3D" w:rsidRDefault="006F4351" w:rsidP="006F4351">
            <w:pPr>
              <w:pStyle w:val="Style1"/>
              <w:numPr>
                <w:ilvl w:val="0"/>
                <w:numId w:val="8"/>
              </w:numPr>
              <w:tabs>
                <w:tab w:val="right" w:pos="9488"/>
              </w:tabs>
              <w:kinsoku w:val="0"/>
              <w:rPr>
                <w:rFonts w:ascii="Arial Narrow" w:eastAsia="Arial" w:hAnsi="Arial Narrow" w:cs="Arial"/>
                <w:bCs/>
                <w:w w:val="105"/>
                <w:sz w:val="22"/>
                <w:szCs w:val="22"/>
                <w:lang w:val="es-CO"/>
              </w:rPr>
            </w:pPr>
            <w:r w:rsidRPr="000F3D3D">
              <w:rPr>
                <w:rFonts w:ascii="Arial Narrow" w:eastAsia="Arial" w:hAnsi="Arial Narrow" w:cs="Arial"/>
                <w:bCs/>
                <w:w w:val="105"/>
                <w:sz w:val="22"/>
                <w:szCs w:val="22"/>
                <w:lang w:val="es-CO"/>
              </w:rPr>
              <w:t>Verificar y garantizar que, en la ejecución de las obras, el contratista cumpla con las obligaciones de adelantar procedimientos adecuados de construcción y protección contra cualquier daño o deterioro que pueda afectar su calidad, estabilidad y acabados.</w:t>
            </w:r>
          </w:p>
          <w:p w14:paraId="0B572E14" w14:textId="77777777" w:rsidR="006F4351" w:rsidRPr="000F3D3D" w:rsidRDefault="006F4351" w:rsidP="000D29BD">
            <w:pPr>
              <w:pStyle w:val="Style1"/>
              <w:tabs>
                <w:tab w:val="right" w:pos="9488"/>
              </w:tabs>
              <w:kinsoku w:val="0"/>
              <w:jc w:val="both"/>
              <w:rPr>
                <w:rFonts w:ascii="Arial Narrow" w:eastAsia="Arial" w:hAnsi="Arial Narrow" w:cs="Arial"/>
                <w:bCs/>
                <w:w w:val="105"/>
                <w:sz w:val="22"/>
                <w:szCs w:val="22"/>
                <w:lang w:val="es-CO"/>
              </w:rPr>
            </w:pPr>
          </w:p>
          <w:p w14:paraId="2A8F6885" w14:textId="77777777" w:rsidR="006F4351" w:rsidRPr="000F3D3D" w:rsidRDefault="006F4351" w:rsidP="006F4351">
            <w:pPr>
              <w:pStyle w:val="Style1"/>
              <w:numPr>
                <w:ilvl w:val="0"/>
                <w:numId w:val="8"/>
              </w:numPr>
              <w:tabs>
                <w:tab w:val="right" w:pos="9488"/>
              </w:tabs>
              <w:kinsoku w:val="0"/>
              <w:rPr>
                <w:rFonts w:ascii="Arial Narrow" w:eastAsia="Arial" w:hAnsi="Arial Narrow" w:cs="Arial"/>
                <w:bCs/>
                <w:w w:val="105"/>
                <w:sz w:val="22"/>
                <w:szCs w:val="22"/>
                <w:lang w:val="es-CO"/>
              </w:rPr>
            </w:pPr>
            <w:r w:rsidRPr="000F3D3D">
              <w:rPr>
                <w:rFonts w:ascii="Arial Narrow" w:eastAsia="Arial" w:hAnsi="Arial Narrow" w:cs="Arial"/>
                <w:bCs/>
                <w:w w:val="105"/>
                <w:sz w:val="22"/>
                <w:szCs w:val="22"/>
                <w:lang w:val="es-CO"/>
              </w:rPr>
              <w:t>Realizar los controles de las actividades programada, así como recomendar lo ajustes que haya lugar en forma oportuna.</w:t>
            </w:r>
          </w:p>
          <w:p w14:paraId="5AA97315" w14:textId="77777777" w:rsidR="006F4351" w:rsidRPr="000F3D3D" w:rsidRDefault="006F4351" w:rsidP="000D29BD">
            <w:pPr>
              <w:pStyle w:val="Style1"/>
              <w:tabs>
                <w:tab w:val="right" w:pos="9488"/>
              </w:tabs>
              <w:kinsoku w:val="0"/>
              <w:jc w:val="both"/>
              <w:rPr>
                <w:rFonts w:ascii="Arial Narrow" w:eastAsia="Arial" w:hAnsi="Arial Narrow" w:cs="Arial"/>
                <w:bCs/>
                <w:w w:val="105"/>
                <w:sz w:val="22"/>
                <w:szCs w:val="22"/>
                <w:lang w:val="es-CO"/>
              </w:rPr>
            </w:pPr>
          </w:p>
          <w:p w14:paraId="31B0D262" w14:textId="77777777" w:rsidR="006F4351" w:rsidRPr="000F3D3D" w:rsidRDefault="006F4351" w:rsidP="006F4351">
            <w:pPr>
              <w:pStyle w:val="Style1"/>
              <w:numPr>
                <w:ilvl w:val="0"/>
                <w:numId w:val="8"/>
              </w:numPr>
              <w:tabs>
                <w:tab w:val="right" w:pos="9488"/>
              </w:tabs>
              <w:kinsoku w:val="0"/>
              <w:rPr>
                <w:rFonts w:ascii="Arial Narrow" w:eastAsia="Arial" w:hAnsi="Arial Narrow" w:cs="Arial"/>
                <w:bCs/>
                <w:w w:val="105"/>
                <w:sz w:val="22"/>
                <w:szCs w:val="22"/>
                <w:lang w:val="es-CO"/>
              </w:rPr>
            </w:pPr>
            <w:r w:rsidRPr="000F3D3D">
              <w:rPr>
                <w:rFonts w:ascii="Arial Narrow" w:eastAsia="Arial" w:hAnsi="Arial Narrow" w:cs="Arial"/>
                <w:bCs/>
                <w:w w:val="105"/>
                <w:sz w:val="22"/>
                <w:szCs w:val="22"/>
                <w:lang w:val="es-CO"/>
              </w:rPr>
              <w:t>Cuando haya lugar a modificaciones de carácter técnico el contratista de obra deberá remitir a la interventoría para su aprobación y posteriormente remitir al INDERHUILA, hasta tanto no se cuente con el visto bueno del interventor, DEL INDERHUILA, no es posible realizar modificaciones a la obra.</w:t>
            </w:r>
          </w:p>
          <w:p w14:paraId="6783C6B3" w14:textId="77777777" w:rsidR="006F4351" w:rsidRPr="000F3D3D" w:rsidRDefault="006F4351" w:rsidP="000D29BD">
            <w:pPr>
              <w:pStyle w:val="Style1"/>
              <w:tabs>
                <w:tab w:val="right" w:pos="9488"/>
              </w:tabs>
              <w:kinsoku w:val="0"/>
              <w:jc w:val="both"/>
              <w:rPr>
                <w:rFonts w:ascii="Arial Narrow" w:eastAsia="Arial" w:hAnsi="Arial Narrow" w:cs="Arial"/>
                <w:bCs/>
                <w:w w:val="105"/>
                <w:sz w:val="22"/>
                <w:szCs w:val="22"/>
                <w:lang w:val="es-CO"/>
              </w:rPr>
            </w:pPr>
          </w:p>
          <w:p w14:paraId="456ABDB5" w14:textId="77777777" w:rsidR="006F4351" w:rsidRPr="000F3D3D" w:rsidRDefault="006F4351" w:rsidP="006F4351">
            <w:pPr>
              <w:pStyle w:val="Style1"/>
              <w:numPr>
                <w:ilvl w:val="0"/>
                <w:numId w:val="8"/>
              </w:numPr>
              <w:tabs>
                <w:tab w:val="right" w:pos="9488"/>
              </w:tabs>
              <w:kinsoku w:val="0"/>
              <w:rPr>
                <w:rFonts w:ascii="Arial Narrow" w:eastAsia="Arial" w:hAnsi="Arial Narrow" w:cs="Arial"/>
                <w:bCs/>
                <w:w w:val="105"/>
                <w:sz w:val="22"/>
                <w:szCs w:val="22"/>
                <w:lang w:val="es-CO"/>
              </w:rPr>
            </w:pPr>
            <w:r w:rsidRPr="000F3D3D">
              <w:rPr>
                <w:rFonts w:ascii="Arial Narrow" w:eastAsia="Arial" w:hAnsi="Arial Narrow" w:cs="Arial"/>
                <w:bCs/>
                <w:w w:val="105"/>
                <w:sz w:val="22"/>
                <w:szCs w:val="22"/>
                <w:lang w:val="es-CO"/>
              </w:rPr>
              <w:t>Exigir que la totalidad del personal del contratista, mantenga durante el tiempo de ejecución de los trabajos la dotación adecuada para la labor desempeñada, esto es, botas, casco, overol, monogafas y todos los elementos de seguridad industrial necesarios para la correcta ejecución de las actividades a desarrollar.</w:t>
            </w:r>
          </w:p>
          <w:p w14:paraId="2AFCAC2F" w14:textId="77777777" w:rsidR="006F4351" w:rsidRPr="000F3D3D" w:rsidRDefault="006F4351" w:rsidP="000D29BD">
            <w:pPr>
              <w:pStyle w:val="Style1"/>
              <w:tabs>
                <w:tab w:val="right" w:pos="9488"/>
              </w:tabs>
              <w:kinsoku w:val="0"/>
              <w:rPr>
                <w:rFonts w:ascii="Arial Narrow" w:eastAsia="Arial" w:hAnsi="Arial Narrow" w:cs="Arial"/>
                <w:bCs/>
                <w:w w:val="105"/>
                <w:sz w:val="22"/>
                <w:szCs w:val="22"/>
                <w:lang w:val="es-CO"/>
              </w:rPr>
            </w:pPr>
          </w:p>
          <w:p w14:paraId="3A666256" w14:textId="77777777" w:rsidR="006F4351" w:rsidRPr="000F3D3D" w:rsidRDefault="006F4351" w:rsidP="006F4351">
            <w:pPr>
              <w:pStyle w:val="Style1"/>
              <w:numPr>
                <w:ilvl w:val="0"/>
                <w:numId w:val="8"/>
              </w:numPr>
              <w:tabs>
                <w:tab w:val="right" w:pos="9488"/>
              </w:tabs>
              <w:kinsoku w:val="0"/>
              <w:rPr>
                <w:rFonts w:ascii="Arial Narrow" w:eastAsia="Arial" w:hAnsi="Arial Narrow" w:cs="Arial"/>
                <w:bCs/>
                <w:w w:val="105"/>
                <w:sz w:val="22"/>
                <w:szCs w:val="22"/>
                <w:lang w:val="es-CO"/>
              </w:rPr>
            </w:pPr>
            <w:r w:rsidRPr="000F3D3D">
              <w:rPr>
                <w:rFonts w:ascii="Arial Narrow" w:eastAsia="Arial" w:hAnsi="Arial Narrow" w:cs="Arial"/>
                <w:bCs/>
                <w:w w:val="105"/>
                <w:sz w:val="22"/>
                <w:szCs w:val="22"/>
                <w:lang w:val="es-CO"/>
              </w:rPr>
              <w:t xml:space="preserve">La interventoría deberá garantizar a satisfacción la entrega por parte del contratista de obra. </w:t>
            </w:r>
          </w:p>
          <w:p w14:paraId="04D7603A" w14:textId="77777777" w:rsidR="006F4351" w:rsidRPr="000F3D3D" w:rsidRDefault="006F4351" w:rsidP="000D29BD">
            <w:pPr>
              <w:pStyle w:val="Prrafodelista"/>
              <w:rPr>
                <w:rFonts w:ascii="Arial Narrow" w:eastAsia="Arial" w:hAnsi="Arial Narrow" w:cs="Arial"/>
                <w:bCs/>
                <w:w w:val="105"/>
                <w:sz w:val="22"/>
                <w:szCs w:val="22"/>
              </w:rPr>
            </w:pPr>
          </w:p>
          <w:p w14:paraId="55934286" w14:textId="77777777" w:rsidR="006F4351" w:rsidRPr="000F3D3D" w:rsidRDefault="006F4351" w:rsidP="006F4351">
            <w:pPr>
              <w:pStyle w:val="Prrafodelista"/>
              <w:numPr>
                <w:ilvl w:val="0"/>
                <w:numId w:val="8"/>
              </w:numPr>
              <w:rPr>
                <w:rFonts w:ascii="Arial Narrow" w:eastAsia="Arial" w:hAnsi="Arial Narrow" w:cs="Arial"/>
                <w:bCs/>
                <w:w w:val="105"/>
                <w:sz w:val="22"/>
                <w:szCs w:val="22"/>
                <w:lang w:eastAsia="es-ES"/>
              </w:rPr>
            </w:pPr>
            <w:r w:rsidRPr="000F3D3D">
              <w:rPr>
                <w:rFonts w:ascii="Arial Narrow" w:eastAsia="Arial" w:hAnsi="Arial Narrow" w:cs="Arial"/>
                <w:bCs/>
                <w:w w:val="105"/>
                <w:sz w:val="22"/>
                <w:szCs w:val="22"/>
                <w:lang w:eastAsia="es-ES"/>
              </w:rPr>
              <w:t>Entregar un producto que cumpla con las normativas vigentes para RETIE y RETILAP.</w:t>
            </w:r>
          </w:p>
          <w:p w14:paraId="0D6BE407" w14:textId="77777777" w:rsidR="006F4351" w:rsidRPr="000F3D3D" w:rsidRDefault="006F4351" w:rsidP="000D29BD">
            <w:pPr>
              <w:pStyle w:val="Style1"/>
              <w:tabs>
                <w:tab w:val="right" w:pos="9488"/>
              </w:tabs>
              <w:kinsoku w:val="0"/>
              <w:ind w:left="720"/>
              <w:rPr>
                <w:rFonts w:ascii="Arial Narrow" w:eastAsia="Arial" w:hAnsi="Arial Narrow" w:cs="Arial"/>
                <w:bCs/>
                <w:w w:val="105"/>
                <w:sz w:val="22"/>
                <w:szCs w:val="22"/>
                <w:lang w:val="es-CO"/>
              </w:rPr>
            </w:pPr>
          </w:p>
          <w:p w14:paraId="7F178FBF" w14:textId="77777777" w:rsidR="006F4351" w:rsidRPr="000F3D3D" w:rsidRDefault="006F4351" w:rsidP="000D29BD">
            <w:pPr>
              <w:pStyle w:val="Style1"/>
              <w:tabs>
                <w:tab w:val="right" w:pos="9488"/>
              </w:tabs>
              <w:kinsoku w:val="0"/>
              <w:rPr>
                <w:rFonts w:ascii="Arial Narrow" w:eastAsia="Arial" w:hAnsi="Arial Narrow" w:cs="Arial"/>
                <w:b/>
                <w:w w:val="105"/>
                <w:sz w:val="22"/>
                <w:szCs w:val="22"/>
                <w:lang w:val="es-CO"/>
              </w:rPr>
            </w:pPr>
          </w:p>
          <w:p w14:paraId="45F27CDC" w14:textId="77777777" w:rsidR="006F4351" w:rsidRPr="000F3D3D" w:rsidRDefault="006F4351" w:rsidP="000D29BD">
            <w:pPr>
              <w:pStyle w:val="Style1"/>
              <w:tabs>
                <w:tab w:val="right" w:pos="9488"/>
              </w:tabs>
              <w:kinsoku w:val="0"/>
              <w:jc w:val="both"/>
              <w:rPr>
                <w:rFonts w:ascii="Arial Narrow" w:eastAsia="Arial" w:hAnsi="Arial Narrow" w:cs="Arial"/>
                <w:b/>
                <w:bCs/>
                <w:w w:val="105"/>
                <w:sz w:val="22"/>
                <w:szCs w:val="22"/>
                <w:lang w:val="es-CO"/>
              </w:rPr>
            </w:pPr>
            <w:r w:rsidRPr="000F3D3D">
              <w:rPr>
                <w:rFonts w:ascii="Arial Narrow" w:eastAsia="Arial" w:hAnsi="Arial Narrow" w:cs="Arial"/>
                <w:b/>
                <w:bCs/>
                <w:w w:val="105"/>
                <w:sz w:val="22"/>
                <w:szCs w:val="22"/>
                <w:lang w:val="es-CO"/>
              </w:rPr>
              <w:t xml:space="preserve">D) Aspectos Logísticos: </w:t>
            </w:r>
          </w:p>
          <w:p w14:paraId="02ACE21C" w14:textId="77777777" w:rsidR="006F4351" w:rsidRPr="000F3D3D" w:rsidRDefault="006F4351" w:rsidP="000D29BD">
            <w:pPr>
              <w:pStyle w:val="Style1"/>
              <w:tabs>
                <w:tab w:val="right" w:pos="9488"/>
              </w:tabs>
              <w:kinsoku w:val="0"/>
              <w:jc w:val="both"/>
              <w:rPr>
                <w:rFonts w:ascii="Arial Narrow" w:eastAsia="Arial" w:hAnsi="Arial Narrow" w:cs="Arial"/>
                <w:b/>
                <w:w w:val="105"/>
                <w:sz w:val="22"/>
                <w:szCs w:val="22"/>
                <w:lang w:val="es-CO"/>
              </w:rPr>
            </w:pPr>
          </w:p>
          <w:p w14:paraId="3D6B0C03" w14:textId="77777777" w:rsidR="006F4351" w:rsidRPr="000F3D3D" w:rsidRDefault="006F4351" w:rsidP="003E4222">
            <w:pPr>
              <w:pStyle w:val="Style1"/>
              <w:numPr>
                <w:ilvl w:val="0"/>
                <w:numId w:val="11"/>
              </w:numPr>
              <w:tabs>
                <w:tab w:val="right" w:pos="9488"/>
              </w:tabs>
              <w:kinsoku w:val="0"/>
              <w:jc w:val="both"/>
              <w:rPr>
                <w:rFonts w:ascii="Arial Narrow" w:eastAsia="Arial" w:hAnsi="Arial Narrow" w:cs="Arial"/>
                <w:bCs/>
                <w:w w:val="105"/>
                <w:sz w:val="22"/>
                <w:szCs w:val="22"/>
                <w:lang w:val="es-CO"/>
              </w:rPr>
            </w:pPr>
            <w:r w:rsidRPr="000F3D3D">
              <w:rPr>
                <w:rFonts w:ascii="Arial Narrow" w:eastAsia="Arial" w:hAnsi="Arial Narrow" w:cs="Arial"/>
                <w:bCs/>
                <w:w w:val="105"/>
                <w:sz w:val="22"/>
                <w:szCs w:val="22"/>
                <w:lang w:val="es-CO"/>
              </w:rPr>
              <w:t>Bitácora o libro de obra: Llevar con el contratista una bitácora de obra, en donde se registrarán diariamente todos los acontecimientos, sucesos y decisiones tomadas en la ejecución de los trabajos. Exigir las firmas de las personas directamente implicadas en la ejecución de la obra.</w:t>
            </w:r>
          </w:p>
          <w:p w14:paraId="4EB89FA4" w14:textId="77777777" w:rsidR="006F4351" w:rsidRPr="000F3D3D" w:rsidRDefault="006F4351" w:rsidP="000D29BD">
            <w:pPr>
              <w:pStyle w:val="Style1"/>
              <w:tabs>
                <w:tab w:val="right" w:pos="9488"/>
              </w:tabs>
              <w:kinsoku w:val="0"/>
              <w:jc w:val="both"/>
              <w:rPr>
                <w:rFonts w:ascii="Arial Narrow" w:eastAsia="Arial" w:hAnsi="Arial Narrow" w:cs="Arial"/>
                <w:bCs/>
                <w:w w:val="105"/>
                <w:sz w:val="22"/>
                <w:szCs w:val="22"/>
                <w:lang w:val="es-CO"/>
              </w:rPr>
            </w:pPr>
          </w:p>
          <w:p w14:paraId="1BD12B2D" w14:textId="77777777" w:rsidR="006F4351" w:rsidRPr="000F3D3D" w:rsidRDefault="006F4351" w:rsidP="003E4222">
            <w:pPr>
              <w:pStyle w:val="Style1"/>
              <w:numPr>
                <w:ilvl w:val="0"/>
                <w:numId w:val="11"/>
              </w:numPr>
              <w:tabs>
                <w:tab w:val="right" w:pos="9488"/>
              </w:tabs>
              <w:kinsoku w:val="0"/>
              <w:jc w:val="both"/>
              <w:rPr>
                <w:rFonts w:ascii="Arial Narrow" w:eastAsia="Arial" w:hAnsi="Arial Narrow" w:cs="Arial"/>
                <w:bCs/>
                <w:w w:val="105"/>
                <w:sz w:val="22"/>
                <w:szCs w:val="22"/>
                <w:lang w:val="es-CO"/>
              </w:rPr>
            </w:pPr>
            <w:r w:rsidRPr="000F3D3D">
              <w:rPr>
                <w:rFonts w:ascii="Arial Narrow" w:eastAsia="Arial" w:hAnsi="Arial Narrow" w:cs="Arial"/>
                <w:bCs/>
                <w:w w:val="105"/>
                <w:sz w:val="22"/>
                <w:szCs w:val="22"/>
                <w:lang w:val="es-CO"/>
              </w:rPr>
              <w:t>Mediciones de obra: Efectuar las mediciones de cada uno de los ítems ejecutados por el contratista de acuerdo con las unidades de medida estipuladas en las especificaciones técnicas y siguiendo planos de referencia. La Interventoría revisará el formato diligenciado por el Contratista en donde se registrará diariamente la ejecución de la obra. Aprobará las actividades ejecutadas y el contenido del formato elaborando actas de corte de obra.</w:t>
            </w:r>
          </w:p>
          <w:p w14:paraId="42721399" w14:textId="77777777" w:rsidR="006F4351" w:rsidRPr="000F3D3D" w:rsidRDefault="006F4351" w:rsidP="000D29BD">
            <w:pPr>
              <w:pStyle w:val="Style1"/>
              <w:tabs>
                <w:tab w:val="right" w:pos="9488"/>
              </w:tabs>
              <w:kinsoku w:val="0"/>
              <w:jc w:val="both"/>
              <w:rPr>
                <w:rFonts w:ascii="Arial Narrow" w:eastAsia="Arial" w:hAnsi="Arial Narrow" w:cs="Arial"/>
                <w:bCs/>
                <w:w w:val="105"/>
                <w:sz w:val="22"/>
                <w:szCs w:val="22"/>
                <w:lang w:val="es-CO"/>
              </w:rPr>
            </w:pPr>
          </w:p>
          <w:p w14:paraId="2D669B8A" w14:textId="77777777" w:rsidR="006F4351" w:rsidRPr="000F3D3D" w:rsidRDefault="006F4351" w:rsidP="003E4222">
            <w:pPr>
              <w:pStyle w:val="Style1"/>
              <w:numPr>
                <w:ilvl w:val="0"/>
                <w:numId w:val="11"/>
              </w:numPr>
              <w:tabs>
                <w:tab w:val="right" w:pos="9488"/>
              </w:tabs>
              <w:kinsoku w:val="0"/>
              <w:jc w:val="both"/>
              <w:rPr>
                <w:rFonts w:ascii="Arial Narrow" w:eastAsia="Arial" w:hAnsi="Arial Narrow" w:cs="Arial"/>
                <w:bCs/>
                <w:w w:val="105"/>
                <w:sz w:val="22"/>
                <w:szCs w:val="22"/>
                <w:lang w:val="es-CO"/>
              </w:rPr>
            </w:pPr>
            <w:r w:rsidRPr="000F3D3D">
              <w:rPr>
                <w:rFonts w:ascii="Arial Narrow" w:eastAsia="Arial" w:hAnsi="Arial Narrow" w:cs="Arial"/>
                <w:bCs/>
                <w:w w:val="105"/>
                <w:sz w:val="22"/>
                <w:szCs w:val="22"/>
                <w:lang w:val="es-CO"/>
              </w:rPr>
              <w:t>Comité de obra: Programar una reunión de Comité de Obra semanal con el contratista, el supervisor del contrato y demás personal que intervenga en la ejecución de los trabajos. Se llevarán actas de Comité de los puntos tratados, los problemas que se hayan presentado y las soluciones adoptadas.</w:t>
            </w:r>
          </w:p>
          <w:p w14:paraId="5469D77F" w14:textId="77777777" w:rsidR="006F4351" w:rsidRPr="000F3D3D" w:rsidRDefault="006F4351" w:rsidP="000D29BD">
            <w:pPr>
              <w:pStyle w:val="Style1"/>
              <w:tabs>
                <w:tab w:val="right" w:pos="9488"/>
              </w:tabs>
              <w:kinsoku w:val="0"/>
              <w:jc w:val="both"/>
              <w:rPr>
                <w:rFonts w:ascii="Arial Narrow" w:eastAsia="Arial" w:hAnsi="Arial Narrow" w:cs="Arial"/>
                <w:bCs/>
                <w:w w:val="105"/>
                <w:sz w:val="22"/>
                <w:szCs w:val="22"/>
                <w:lang w:val="es-CO"/>
              </w:rPr>
            </w:pPr>
          </w:p>
          <w:p w14:paraId="7B7CFF38" w14:textId="77777777" w:rsidR="006F4351" w:rsidRPr="000F3D3D" w:rsidRDefault="006F4351" w:rsidP="003E4222">
            <w:pPr>
              <w:pStyle w:val="Style1"/>
              <w:numPr>
                <w:ilvl w:val="0"/>
                <w:numId w:val="11"/>
              </w:numPr>
              <w:tabs>
                <w:tab w:val="right" w:pos="9488"/>
              </w:tabs>
              <w:kinsoku w:val="0"/>
              <w:jc w:val="both"/>
              <w:rPr>
                <w:rFonts w:ascii="Arial Narrow" w:eastAsia="Arial" w:hAnsi="Arial Narrow" w:cs="Arial"/>
                <w:bCs/>
                <w:w w:val="105"/>
                <w:sz w:val="22"/>
                <w:szCs w:val="22"/>
                <w:lang w:val="es-CO"/>
              </w:rPr>
            </w:pPr>
            <w:r w:rsidRPr="000F3D3D">
              <w:rPr>
                <w:rFonts w:ascii="Arial Narrow" w:eastAsia="Arial" w:hAnsi="Arial Narrow" w:cs="Arial"/>
                <w:bCs/>
                <w:w w:val="105"/>
                <w:sz w:val="22"/>
                <w:szCs w:val="22"/>
                <w:lang w:val="es-CO"/>
              </w:rPr>
              <w:t xml:space="preserve">Inspección de obra: Evaluar e inspeccionar los trabajos ejecutados por el contratista con la programación presentada por el mismo. Controlar y vigilar la correcta construcción de cada una de las actividades que </w:t>
            </w:r>
            <w:r w:rsidRPr="000F3D3D">
              <w:rPr>
                <w:rFonts w:ascii="Arial Narrow" w:eastAsia="Arial" w:hAnsi="Arial Narrow" w:cs="Arial"/>
                <w:bCs/>
                <w:w w:val="105"/>
                <w:sz w:val="22"/>
                <w:szCs w:val="22"/>
                <w:lang w:val="es-CO"/>
              </w:rPr>
              <w:lastRenderedPageBreak/>
              <w:t>componen el contrato.</w:t>
            </w:r>
          </w:p>
          <w:p w14:paraId="0558109E" w14:textId="77777777" w:rsidR="006F4351" w:rsidRPr="000F3D3D" w:rsidRDefault="006F4351" w:rsidP="000D29BD">
            <w:pPr>
              <w:pStyle w:val="Style1"/>
              <w:tabs>
                <w:tab w:val="right" w:pos="9488"/>
              </w:tabs>
              <w:kinsoku w:val="0"/>
              <w:jc w:val="both"/>
              <w:rPr>
                <w:rFonts w:ascii="Arial Narrow" w:eastAsia="Arial" w:hAnsi="Arial Narrow" w:cs="Arial"/>
                <w:bCs/>
                <w:w w:val="105"/>
                <w:sz w:val="22"/>
                <w:szCs w:val="22"/>
                <w:lang w:val="es-CO"/>
              </w:rPr>
            </w:pPr>
          </w:p>
          <w:p w14:paraId="1E8227E3" w14:textId="77777777" w:rsidR="006F4351" w:rsidRPr="000F3D3D" w:rsidRDefault="006F4351" w:rsidP="003E4222">
            <w:pPr>
              <w:pStyle w:val="Style1"/>
              <w:numPr>
                <w:ilvl w:val="0"/>
                <w:numId w:val="11"/>
              </w:numPr>
              <w:tabs>
                <w:tab w:val="right" w:pos="9488"/>
              </w:tabs>
              <w:kinsoku w:val="0"/>
              <w:jc w:val="both"/>
              <w:rPr>
                <w:rFonts w:ascii="Arial Narrow" w:eastAsia="Arial" w:hAnsi="Arial Narrow" w:cs="Arial"/>
                <w:bCs/>
                <w:w w:val="105"/>
                <w:sz w:val="22"/>
                <w:szCs w:val="22"/>
                <w:lang w:val="es-CO"/>
              </w:rPr>
            </w:pPr>
            <w:r w:rsidRPr="000F3D3D">
              <w:rPr>
                <w:rFonts w:ascii="Arial Narrow" w:eastAsia="Arial" w:hAnsi="Arial Narrow" w:cs="Arial"/>
                <w:bCs/>
                <w:w w:val="105"/>
                <w:sz w:val="22"/>
                <w:szCs w:val="22"/>
                <w:lang w:val="es-CO"/>
              </w:rPr>
              <w:t xml:space="preserve">Suministros: Ejercer control permanente de los suministros de los diferentes materiales de construcción que se requieran para ejecutar las obras; y exigir el cumplimiento de las especificaciones técnicas. Vigilar, controlar y rechazar la totalidad o parte de los suministros y de la obra ejecutada por el contratista, que no cumpla con las especificaciones técnicas y los planos, o si en su construcción no se emplearon materiales o procedimientos adecuados. </w:t>
            </w:r>
          </w:p>
          <w:p w14:paraId="0240E292" w14:textId="77777777" w:rsidR="006F4351" w:rsidRPr="000F3D3D" w:rsidRDefault="006F4351" w:rsidP="000D29BD">
            <w:pPr>
              <w:pStyle w:val="Style1"/>
              <w:tabs>
                <w:tab w:val="right" w:pos="9488"/>
              </w:tabs>
              <w:kinsoku w:val="0"/>
              <w:jc w:val="both"/>
              <w:rPr>
                <w:rFonts w:ascii="Arial Narrow" w:eastAsia="Arial" w:hAnsi="Arial Narrow" w:cs="Arial"/>
                <w:bCs/>
                <w:w w:val="105"/>
                <w:sz w:val="22"/>
                <w:szCs w:val="22"/>
                <w:lang w:val="es-CO"/>
              </w:rPr>
            </w:pPr>
          </w:p>
          <w:p w14:paraId="0E40A9DF" w14:textId="77777777" w:rsidR="006F4351" w:rsidRPr="000F3D3D" w:rsidRDefault="006F4351" w:rsidP="003E4222">
            <w:pPr>
              <w:pStyle w:val="Style1"/>
              <w:numPr>
                <w:ilvl w:val="0"/>
                <w:numId w:val="11"/>
              </w:numPr>
              <w:tabs>
                <w:tab w:val="right" w:pos="9488"/>
              </w:tabs>
              <w:kinsoku w:val="0"/>
              <w:jc w:val="both"/>
              <w:rPr>
                <w:rFonts w:ascii="Arial Narrow" w:eastAsia="Arial" w:hAnsi="Arial Narrow" w:cs="Arial"/>
                <w:bCs/>
                <w:w w:val="105"/>
                <w:sz w:val="22"/>
                <w:szCs w:val="22"/>
                <w:lang w:val="es-CO"/>
              </w:rPr>
            </w:pPr>
            <w:r w:rsidRPr="000F3D3D">
              <w:rPr>
                <w:rFonts w:ascii="Arial Narrow" w:eastAsia="Arial" w:hAnsi="Arial Narrow" w:cs="Arial"/>
                <w:bCs/>
                <w:w w:val="105"/>
                <w:sz w:val="22"/>
                <w:szCs w:val="22"/>
                <w:lang w:val="es-CO"/>
              </w:rPr>
              <w:t xml:space="preserve">Control de calidad de los materiales: Exigir al contratista el suministro de las muestras de los materiales a utilizar antes de iniciar las obras o en el transcurso de la ejecución de las mismas. Así mismo solicitar los ensayos y/o pruebas de calidad establecidas en las especificaciones técnicas y las necesarias y convenientes de acuerdo al desarrollo de la obra. </w:t>
            </w:r>
          </w:p>
          <w:p w14:paraId="61C197A5" w14:textId="77777777" w:rsidR="006F4351" w:rsidRPr="000F3D3D" w:rsidRDefault="006F4351" w:rsidP="000D29BD">
            <w:pPr>
              <w:pStyle w:val="Style1"/>
              <w:tabs>
                <w:tab w:val="right" w:pos="9488"/>
              </w:tabs>
              <w:kinsoku w:val="0"/>
              <w:jc w:val="both"/>
              <w:rPr>
                <w:rFonts w:ascii="Arial Narrow" w:eastAsia="Arial" w:hAnsi="Arial Narrow" w:cs="Arial"/>
                <w:bCs/>
                <w:w w:val="105"/>
                <w:sz w:val="22"/>
                <w:szCs w:val="22"/>
                <w:lang w:val="es-CO"/>
              </w:rPr>
            </w:pPr>
          </w:p>
          <w:p w14:paraId="5AE3784C" w14:textId="77777777" w:rsidR="006F4351" w:rsidRPr="000F3D3D" w:rsidRDefault="006F4351" w:rsidP="003E4222">
            <w:pPr>
              <w:pStyle w:val="Style1"/>
              <w:numPr>
                <w:ilvl w:val="0"/>
                <w:numId w:val="11"/>
              </w:numPr>
              <w:tabs>
                <w:tab w:val="right" w:pos="9488"/>
              </w:tabs>
              <w:kinsoku w:val="0"/>
              <w:jc w:val="both"/>
              <w:rPr>
                <w:rFonts w:ascii="Arial Narrow" w:eastAsia="Arial" w:hAnsi="Arial Narrow" w:cs="Arial"/>
                <w:bCs/>
                <w:w w:val="105"/>
                <w:sz w:val="22"/>
                <w:szCs w:val="22"/>
                <w:lang w:val="es-CO"/>
              </w:rPr>
            </w:pPr>
            <w:r w:rsidRPr="000F3D3D">
              <w:rPr>
                <w:rFonts w:ascii="Arial Narrow" w:eastAsia="Arial" w:hAnsi="Arial Narrow" w:cs="Arial"/>
                <w:bCs/>
                <w:w w:val="105"/>
                <w:sz w:val="22"/>
                <w:szCs w:val="22"/>
                <w:lang w:val="es-CO"/>
              </w:rPr>
              <w:t>Informes a presentar: Realizar los siguientes informes en donde se consignará el avance de la obra de acuerdo a la programación y ejecución del contrato, atrasos en tiempo, costos, observaciones generales, cuadros comparativos, gráficos, fotografías, anexos, etc. 1) Informe mensual; y 2) Informe final.</w:t>
            </w:r>
          </w:p>
          <w:p w14:paraId="638ACFE7" w14:textId="77777777" w:rsidR="006F4351" w:rsidRPr="000F3D3D" w:rsidRDefault="006F4351" w:rsidP="000D29BD">
            <w:pPr>
              <w:pStyle w:val="Style1"/>
              <w:tabs>
                <w:tab w:val="right" w:pos="9488"/>
              </w:tabs>
              <w:kinsoku w:val="0"/>
              <w:jc w:val="both"/>
              <w:rPr>
                <w:rFonts w:ascii="Arial Narrow" w:eastAsia="Arial" w:hAnsi="Arial Narrow" w:cs="Arial"/>
                <w:b/>
                <w:w w:val="105"/>
                <w:sz w:val="22"/>
                <w:szCs w:val="22"/>
                <w:lang w:val="es-CO"/>
              </w:rPr>
            </w:pPr>
          </w:p>
          <w:p w14:paraId="5F56B805" w14:textId="77777777" w:rsidR="006F4351" w:rsidRPr="000F3D3D" w:rsidRDefault="006F4351" w:rsidP="000D29BD">
            <w:pPr>
              <w:pStyle w:val="Style1"/>
              <w:tabs>
                <w:tab w:val="right" w:pos="9488"/>
              </w:tabs>
              <w:kinsoku w:val="0"/>
              <w:jc w:val="both"/>
              <w:rPr>
                <w:rFonts w:ascii="Arial Narrow" w:eastAsia="Arial" w:hAnsi="Arial Narrow" w:cs="Arial"/>
                <w:b/>
                <w:bCs/>
                <w:w w:val="105"/>
                <w:sz w:val="22"/>
                <w:szCs w:val="22"/>
                <w:lang w:val="es-CO"/>
              </w:rPr>
            </w:pPr>
            <w:r w:rsidRPr="000F3D3D">
              <w:rPr>
                <w:rFonts w:ascii="Arial Narrow" w:eastAsia="Arial" w:hAnsi="Arial Narrow" w:cs="Arial"/>
                <w:b/>
                <w:bCs/>
                <w:w w:val="105"/>
                <w:sz w:val="22"/>
                <w:szCs w:val="22"/>
                <w:lang w:val="es-CO"/>
              </w:rPr>
              <w:t>E) Obligaciones De Carácter Ambiental:</w:t>
            </w:r>
          </w:p>
          <w:p w14:paraId="1CDE6F43" w14:textId="77777777" w:rsidR="006F4351" w:rsidRPr="000F3D3D" w:rsidRDefault="006F4351" w:rsidP="000D29BD">
            <w:pPr>
              <w:pStyle w:val="Style1"/>
              <w:tabs>
                <w:tab w:val="right" w:pos="9488"/>
              </w:tabs>
              <w:kinsoku w:val="0"/>
              <w:jc w:val="both"/>
              <w:rPr>
                <w:rFonts w:ascii="Arial Narrow" w:eastAsia="Arial" w:hAnsi="Arial Narrow" w:cs="Arial"/>
                <w:b/>
                <w:w w:val="105"/>
                <w:sz w:val="22"/>
                <w:szCs w:val="22"/>
                <w:lang w:val="es-CO"/>
              </w:rPr>
            </w:pPr>
          </w:p>
          <w:p w14:paraId="1C5F0FD8" w14:textId="77777777" w:rsidR="006F4351" w:rsidRPr="000F3D3D" w:rsidRDefault="006F4351" w:rsidP="000D29BD">
            <w:pPr>
              <w:pStyle w:val="Style1"/>
              <w:tabs>
                <w:tab w:val="right" w:pos="9488"/>
              </w:tabs>
              <w:kinsoku w:val="0"/>
              <w:jc w:val="both"/>
              <w:rPr>
                <w:rFonts w:ascii="Arial Narrow" w:eastAsia="Arial" w:hAnsi="Arial Narrow" w:cs="Arial"/>
                <w:bCs/>
                <w:w w:val="105"/>
                <w:sz w:val="22"/>
                <w:szCs w:val="22"/>
                <w:lang w:val="es-CO"/>
              </w:rPr>
            </w:pPr>
            <w:r w:rsidRPr="000F3D3D">
              <w:rPr>
                <w:rFonts w:ascii="Arial Narrow" w:eastAsia="Arial" w:hAnsi="Arial Narrow" w:cs="Arial"/>
                <w:bCs/>
                <w:w w:val="105"/>
                <w:sz w:val="22"/>
                <w:szCs w:val="22"/>
                <w:lang w:val="es-CO"/>
              </w:rPr>
              <w:t>El interventor velará por el cumplimiento de la normatividad ambiental legal vigente establecida para este tipo de obras, al igual que el acatamiento de las condiciones y estipulaciones generales y particulares estipuladas en el respectivo contrato. Entre otras, el interventor realizara los procesos y actividades enfocadas a la coordinación de las diferentes actividades y métodos de control, tendientes a propiciar qué las obras, programas y medidas planteadas en los estudios de impacto ambiental y/o planes de manejo ambiental y de disposición de residuos sean implementados para minimizar los efectos ambientales negativos y maximizar los positivos, de acuerdo con la normatividad aplicable y las directrices dicten las entidades competentes.</w:t>
            </w:r>
          </w:p>
          <w:p w14:paraId="05EF9548" w14:textId="77777777" w:rsidR="006F4351" w:rsidRPr="000F3D3D" w:rsidRDefault="006F4351" w:rsidP="000D29BD">
            <w:pPr>
              <w:pStyle w:val="Style1"/>
              <w:tabs>
                <w:tab w:val="right" w:pos="9488"/>
              </w:tabs>
              <w:kinsoku w:val="0"/>
              <w:rPr>
                <w:rFonts w:ascii="Arial Narrow" w:eastAsia="Arial" w:hAnsi="Arial Narrow" w:cs="Arial"/>
                <w:b/>
                <w:w w:val="105"/>
                <w:sz w:val="22"/>
                <w:szCs w:val="22"/>
                <w:lang w:val="es-CO"/>
              </w:rPr>
            </w:pPr>
          </w:p>
          <w:p w14:paraId="533EAD64" w14:textId="77777777" w:rsidR="006F4351" w:rsidRPr="000F3D3D" w:rsidRDefault="006F4351" w:rsidP="000D29BD">
            <w:pPr>
              <w:pStyle w:val="Style1"/>
              <w:tabs>
                <w:tab w:val="right" w:pos="9488"/>
              </w:tabs>
              <w:kinsoku w:val="0"/>
              <w:rPr>
                <w:rFonts w:ascii="Arial Narrow" w:eastAsia="Arial" w:hAnsi="Arial Narrow" w:cs="Arial"/>
                <w:b/>
                <w:bCs/>
                <w:w w:val="105"/>
                <w:sz w:val="22"/>
                <w:szCs w:val="22"/>
                <w:lang w:val="es-CO"/>
              </w:rPr>
            </w:pPr>
            <w:r w:rsidRPr="000F3D3D">
              <w:rPr>
                <w:rFonts w:ascii="Arial Narrow" w:eastAsia="Arial" w:hAnsi="Arial Narrow" w:cs="Arial"/>
                <w:b/>
                <w:bCs/>
                <w:w w:val="105"/>
                <w:sz w:val="22"/>
                <w:szCs w:val="22"/>
                <w:lang w:val="es-CO"/>
              </w:rPr>
              <w:t xml:space="preserve">F) Aspectos Financieros: </w:t>
            </w:r>
          </w:p>
          <w:p w14:paraId="268EC50C" w14:textId="77777777" w:rsidR="006F4351" w:rsidRPr="000F3D3D" w:rsidRDefault="006F4351" w:rsidP="000D29BD">
            <w:pPr>
              <w:pStyle w:val="Style1"/>
              <w:tabs>
                <w:tab w:val="right" w:pos="9488"/>
              </w:tabs>
              <w:kinsoku w:val="0"/>
              <w:jc w:val="both"/>
              <w:rPr>
                <w:rFonts w:ascii="Arial Narrow" w:eastAsia="Arial" w:hAnsi="Arial Narrow" w:cs="Arial"/>
                <w:bCs/>
                <w:w w:val="105"/>
                <w:sz w:val="22"/>
                <w:szCs w:val="22"/>
                <w:lang w:val="es-CO"/>
              </w:rPr>
            </w:pPr>
          </w:p>
          <w:p w14:paraId="4E2A3087" w14:textId="77777777" w:rsidR="006F4351" w:rsidRPr="000F3D3D" w:rsidRDefault="006F4351" w:rsidP="003E4222">
            <w:pPr>
              <w:pStyle w:val="Style1"/>
              <w:numPr>
                <w:ilvl w:val="0"/>
                <w:numId w:val="12"/>
              </w:numPr>
              <w:tabs>
                <w:tab w:val="right" w:pos="9488"/>
              </w:tabs>
              <w:kinsoku w:val="0"/>
              <w:jc w:val="both"/>
              <w:rPr>
                <w:rFonts w:ascii="Arial Narrow" w:eastAsia="Arial" w:hAnsi="Arial Narrow" w:cs="Arial"/>
                <w:bCs/>
                <w:w w:val="105"/>
                <w:sz w:val="22"/>
                <w:szCs w:val="22"/>
                <w:lang w:val="es-CO"/>
              </w:rPr>
            </w:pPr>
            <w:r w:rsidRPr="000F3D3D">
              <w:rPr>
                <w:rFonts w:ascii="Arial Narrow" w:eastAsia="Arial" w:hAnsi="Arial Narrow" w:cs="Arial"/>
                <w:bCs/>
                <w:w w:val="105"/>
                <w:sz w:val="22"/>
                <w:szCs w:val="22"/>
                <w:lang w:val="es-CO"/>
              </w:rPr>
              <w:t xml:space="preserve">Presentar un balance económico de ejecución del contrato, así como la concertación de cantidades para la liquidación final para efectos de la liquidación del contrato. </w:t>
            </w:r>
          </w:p>
          <w:p w14:paraId="43949CB6" w14:textId="77777777" w:rsidR="006F4351" w:rsidRPr="000F3D3D" w:rsidRDefault="006F4351" w:rsidP="000D29BD">
            <w:pPr>
              <w:pStyle w:val="Style1"/>
              <w:tabs>
                <w:tab w:val="right" w:pos="9488"/>
              </w:tabs>
              <w:kinsoku w:val="0"/>
              <w:jc w:val="both"/>
              <w:rPr>
                <w:rFonts w:ascii="Arial Narrow" w:eastAsia="Arial" w:hAnsi="Arial Narrow" w:cs="Arial"/>
                <w:bCs/>
                <w:w w:val="105"/>
                <w:sz w:val="22"/>
                <w:szCs w:val="22"/>
                <w:lang w:val="es-CO"/>
              </w:rPr>
            </w:pPr>
          </w:p>
          <w:p w14:paraId="374CBAA6" w14:textId="77777777" w:rsidR="006F4351" w:rsidRPr="000F3D3D" w:rsidRDefault="006F4351" w:rsidP="003E4222">
            <w:pPr>
              <w:pStyle w:val="Style1"/>
              <w:numPr>
                <w:ilvl w:val="0"/>
                <w:numId w:val="12"/>
              </w:numPr>
              <w:tabs>
                <w:tab w:val="right" w:pos="9488"/>
              </w:tabs>
              <w:kinsoku w:val="0"/>
              <w:jc w:val="both"/>
              <w:rPr>
                <w:rFonts w:ascii="Arial Narrow" w:eastAsia="Arial" w:hAnsi="Arial Narrow" w:cs="Arial"/>
                <w:bCs/>
                <w:w w:val="105"/>
                <w:sz w:val="22"/>
                <w:szCs w:val="22"/>
                <w:lang w:val="es-CO"/>
              </w:rPr>
            </w:pPr>
            <w:r w:rsidRPr="000F3D3D">
              <w:rPr>
                <w:rFonts w:ascii="Arial Narrow" w:eastAsia="Arial" w:hAnsi="Arial Narrow" w:cs="Arial"/>
                <w:bCs/>
                <w:w w:val="105"/>
                <w:sz w:val="22"/>
                <w:szCs w:val="22"/>
                <w:lang w:val="es-CO"/>
              </w:rPr>
              <w:t xml:space="preserve">Efectuar el control de la administración y desarrollo financiero del contrato, velando porque se cumplan las condiciones de salubridad, seguridad industrial, vinculación del personal contratista a los sistemas generales de seguridad social y que se encuentre a paz y salvo con dichas entidades; así mismo que el contratista de obra se encuentre a paz y salvo con los aportes parafiscales al SENA, ICBF y Cajas de Compensación, en los términos de Ley, si a ello hay lugar. </w:t>
            </w:r>
          </w:p>
          <w:p w14:paraId="15A1458E" w14:textId="77777777" w:rsidR="006F4351" w:rsidRPr="000F3D3D" w:rsidRDefault="006F4351" w:rsidP="000D29BD">
            <w:pPr>
              <w:pStyle w:val="Style1"/>
              <w:tabs>
                <w:tab w:val="right" w:pos="9488"/>
              </w:tabs>
              <w:kinsoku w:val="0"/>
              <w:jc w:val="both"/>
              <w:rPr>
                <w:rFonts w:ascii="Arial Narrow" w:eastAsia="Arial" w:hAnsi="Arial Narrow" w:cs="Arial"/>
                <w:bCs/>
                <w:w w:val="105"/>
                <w:sz w:val="22"/>
                <w:szCs w:val="22"/>
                <w:lang w:val="es-CO"/>
              </w:rPr>
            </w:pPr>
          </w:p>
          <w:p w14:paraId="66F6047E" w14:textId="77777777" w:rsidR="006F4351" w:rsidRPr="000F3D3D" w:rsidRDefault="006F4351" w:rsidP="003E4222">
            <w:pPr>
              <w:pStyle w:val="Style1"/>
              <w:numPr>
                <w:ilvl w:val="0"/>
                <w:numId w:val="12"/>
              </w:numPr>
              <w:tabs>
                <w:tab w:val="right" w:pos="9488"/>
              </w:tabs>
              <w:kinsoku w:val="0"/>
              <w:jc w:val="both"/>
              <w:rPr>
                <w:rFonts w:ascii="Arial Narrow" w:eastAsia="Arial" w:hAnsi="Arial Narrow" w:cs="Arial"/>
                <w:bCs/>
                <w:w w:val="105"/>
                <w:sz w:val="22"/>
                <w:szCs w:val="22"/>
                <w:lang w:val="es-CO"/>
              </w:rPr>
            </w:pPr>
            <w:r w:rsidRPr="000F3D3D">
              <w:rPr>
                <w:rFonts w:ascii="Arial Narrow" w:eastAsia="Arial" w:hAnsi="Arial Narrow" w:cs="Arial"/>
                <w:bCs/>
                <w:w w:val="105"/>
                <w:sz w:val="22"/>
                <w:szCs w:val="22"/>
                <w:lang w:val="es-CO"/>
              </w:rPr>
              <w:t xml:space="preserve">Efectuar un control detallado de inversión en el contrato. </w:t>
            </w:r>
          </w:p>
          <w:p w14:paraId="0717408D" w14:textId="77777777" w:rsidR="006F4351" w:rsidRPr="000F3D3D" w:rsidRDefault="006F4351" w:rsidP="000D29BD">
            <w:pPr>
              <w:pStyle w:val="Style1"/>
              <w:tabs>
                <w:tab w:val="right" w:pos="9488"/>
              </w:tabs>
              <w:kinsoku w:val="0"/>
              <w:jc w:val="both"/>
              <w:rPr>
                <w:rFonts w:ascii="Arial Narrow" w:eastAsia="Arial" w:hAnsi="Arial Narrow" w:cs="Arial"/>
                <w:bCs/>
                <w:w w:val="105"/>
                <w:sz w:val="22"/>
                <w:szCs w:val="22"/>
                <w:lang w:val="es-CO"/>
              </w:rPr>
            </w:pPr>
          </w:p>
          <w:p w14:paraId="22140E7B" w14:textId="77777777" w:rsidR="006F4351" w:rsidRPr="000F3D3D" w:rsidRDefault="006F4351" w:rsidP="003E4222">
            <w:pPr>
              <w:pStyle w:val="Style1"/>
              <w:numPr>
                <w:ilvl w:val="0"/>
                <w:numId w:val="12"/>
              </w:numPr>
              <w:tabs>
                <w:tab w:val="right" w:pos="9488"/>
              </w:tabs>
              <w:kinsoku w:val="0"/>
              <w:jc w:val="both"/>
              <w:rPr>
                <w:rFonts w:ascii="Arial Narrow" w:eastAsia="Arial" w:hAnsi="Arial Narrow" w:cs="Arial"/>
                <w:bCs/>
                <w:w w:val="105"/>
                <w:sz w:val="22"/>
                <w:szCs w:val="22"/>
                <w:lang w:val="es-CO"/>
              </w:rPr>
            </w:pPr>
            <w:r w:rsidRPr="000F3D3D">
              <w:rPr>
                <w:rFonts w:ascii="Arial Narrow" w:eastAsia="Arial" w:hAnsi="Arial Narrow" w:cs="Arial"/>
                <w:bCs/>
                <w:w w:val="105"/>
                <w:sz w:val="22"/>
                <w:szCs w:val="22"/>
                <w:lang w:val="es-CO"/>
              </w:rPr>
              <w:t xml:space="preserve">Realizar mensualmente, en el respectivo informe, un análisis del avance financiero de las obras, a fin de prever con la suficiente anticipación eventuales necesidades de modificaciones de reserva, de disponibilidades presupuestales o cualquier otra medida que INDERHUILA tome para asegurar el flujo de fondos del contrato. </w:t>
            </w:r>
          </w:p>
          <w:p w14:paraId="767C536E" w14:textId="77777777" w:rsidR="006F4351" w:rsidRPr="000F3D3D" w:rsidRDefault="006F4351" w:rsidP="000D29BD">
            <w:pPr>
              <w:pStyle w:val="Style1"/>
              <w:tabs>
                <w:tab w:val="right" w:pos="9488"/>
              </w:tabs>
              <w:kinsoku w:val="0"/>
              <w:jc w:val="both"/>
              <w:rPr>
                <w:rFonts w:ascii="Arial Narrow" w:eastAsia="Arial" w:hAnsi="Arial Narrow" w:cs="Arial"/>
                <w:bCs/>
                <w:w w:val="105"/>
                <w:sz w:val="22"/>
                <w:szCs w:val="22"/>
                <w:lang w:val="es-CO"/>
              </w:rPr>
            </w:pPr>
          </w:p>
          <w:p w14:paraId="1A999F7F" w14:textId="77777777" w:rsidR="006F4351" w:rsidRPr="000F3D3D" w:rsidRDefault="006F4351" w:rsidP="003E4222">
            <w:pPr>
              <w:pStyle w:val="Style1"/>
              <w:numPr>
                <w:ilvl w:val="0"/>
                <w:numId w:val="12"/>
              </w:numPr>
              <w:tabs>
                <w:tab w:val="right" w:pos="9488"/>
              </w:tabs>
              <w:kinsoku w:val="0"/>
              <w:jc w:val="both"/>
              <w:rPr>
                <w:rFonts w:ascii="Arial Narrow" w:eastAsia="Arial" w:hAnsi="Arial Narrow" w:cs="Arial"/>
                <w:bCs/>
                <w:w w:val="105"/>
                <w:sz w:val="22"/>
                <w:szCs w:val="22"/>
                <w:lang w:val="es-CO"/>
              </w:rPr>
            </w:pPr>
            <w:r w:rsidRPr="000F3D3D">
              <w:rPr>
                <w:rFonts w:ascii="Arial Narrow" w:eastAsia="Arial" w:hAnsi="Arial Narrow" w:cs="Arial"/>
                <w:bCs/>
                <w:w w:val="105"/>
                <w:sz w:val="22"/>
                <w:szCs w:val="22"/>
                <w:lang w:val="es-CO"/>
              </w:rPr>
              <w:t>En la ejecución de las actividades de la obra realizada por el contratista y relacionadas en las actas parciales de obra, Los pagos de la interventoría estarán dadas por las actas parciales de la interventoría y serán realizados de acuerdo a los porcentajes de ejecución de obra.</w:t>
            </w:r>
          </w:p>
          <w:p w14:paraId="12887A6B" w14:textId="77777777" w:rsidR="006F4351" w:rsidRPr="000F3D3D" w:rsidRDefault="006F4351" w:rsidP="000D29BD">
            <w:pPr>
              <w:pStyle w:val="Style1"/>
              <w:tabs>
                <w:tab w:val="right" w:pos="9488"/>
              </w:tabs>
              <w:kinsoku w:val="0"/>
              <w:rPr>
                <w:rFonts w:ascii="Arial Narrow" w:eastAsia="Arial" w:hAnsi="Arial Narrow" w:cs="Arial"/>
                <w:b/>
                <w:w w:val="105"/>
                <w:sz w:val="22"/>
                <w:szCs w:val="22"/>
                <w:lang w:val="es-CO"/>
              </w:rPr>
            </w:pPr>
          </w:p>
          <w:p w14:paraId="18CD25F4" w14:textId="77777777" w:rsidR="006F4351" w:rsidRPr="000F3D3D" w:rsidRDefault="006F4351" w:rsidP="000D29BD">
            <w:pPr>
              <w:pStyle w:val="Style1"/>
              <w:tabs>
                <w:tab w:val="right" w:pos="9488"/>
              </w:tabs>
              <w:kinsoku w:val="0"/>
              <w:rPr>
                <w:rFonts w:ascii="Arial Narrow" w:eastAsia="Arial" w:hAnsi="Arial Narrow" w:cs="Arial"/>
                <w:b/>
                <w:bCs/>
                <w:w w:val="105"/>
                <w:sz w:val="22"/>
                <w:szCs w:val="22"/>
                <w:lang w:val="es-CO"/>
              </w:rPr>
            </w:pPr>
            <w:r w:rsidRPr="000F3D3D">
              <w:rPr>
                <w:rFonts w:ascii="Arial Narrow" w:eastAsia="Arial" w:hAnsi="Arial Narrow" w:cs="Arial"/>
                <w:b/>
                <w:bCs/>
                <w:w w:val="105"/>
                <w:sz w:val="22"/>
                <w:szCs w:val="22"/>
                <w:lang w:val="es-CO"/>
              </w:rPr>
              <w:lastRenderedPageBreak/>
              <w:t>G) Aspectos Jurídicos:</w:t>
            </w:r>
          </w:p>
          <w:p w14:paraId="1135B545" w14:textId="77777777" w:rsidR="006F4351" w:rsidRPr="000F3D3D" w:rsidRDefault="006F4351" w:rsidP="000D29BD">
            <w:pPr>
              <w:pStyle w:val="Style1"/>
              <w:tabs>
                <w:tab w:val="right" w:pos="9488"/>
              </w:tabs>
              <w:kinsoku w:val="0"/>
              <w:rPr>
                <w:rFonts w:ascii="Arial Narrow" w:eastAsia="Arial" w:hAnsi="Arial Narrow" w:cs="Arial"/>
                <w:b/>
                <w:w w:val="105"/>
                <w:sz w:val="22"/>
                <w:szCs w:val="22"/>
                <w:lang w:val="es-CO"/>
              </w:rPr>
            </w:pPr>
          </w:p>
          <w:p w14:paraId="5477D150" w14:textId="77777777" w:rsidR="006F4351" w:rsidRPr="000F3D3D" w:rsidRDefault="006F4351" w:rsidP="003E4222">
            <w:pPr>
              <w:pStyle w:val="Style1"/>
              <w:numPr>
                <w:ilvl w:val="0"/>
                <w:numId w:val="13"/>
              </w:numPr>
              <w:tabs>
                <w:tab w:val="right" w:pos="9488"/>
              </w:tabs>
              <w:kinsoku w:val="0"/>
              <w:jc w:val="both"/>
              <w:rPr>
                <w:rFonts w:ascii="Arial Narrow" w:eastAsia="Arial" w:hAnsi="Arial Narrow" w:cs="Arial"/>
                <w:bCs/>
                <w:w w:val="105"/>
                <w:sz w:val="22"/>
                <w:szCs w:val="22"/>
                <w:lang w:val="es-CO"/>
              </w:rPr>
            </w:pPr>
            <w:r w:rsidRPr="000F3D3D">
              <w:rPr>
                <w:rFonts w:ascii="Arial Narrow" w:eastAsia="Arial" w:hAnsi="Arial Narrow" w:cs="Arial"/>
                <w:bCs/>
                <w:w w:val="105"/>
                <w:sz w:val="22"/>
                <w:szCs w:val="22"/>
                <w:lang w:val="es-CO"/>
              </w:rPr>
              <w:t xml:space="preserve">Constatar de manera permanente el estado de las pólizas y garantías constituidas por el contratista, en virtud de las estipulaciones contractuales, a fin de verificar su concordancia con lo pactado en el Contrato de obra, sus anexos y modificaciones, prórroga y adiciones y exigir el cumplimiento de sus obligaciones al respecto. </w:t>
            </w:r>
          </w:p>
          <w:p w14:paraId="13A5BB36" w14:textId="77777777" w:rsidR="006F4351" w:rsidRPr="000F3D3D" w:rsidRDefault="006F4351" w:rsidP="000D29BD">
            <w:pPr>
              <w:pStyle w:val="Style1"/>
              <w:tabs>
                <w:tab w:val="right" w:pos="9488"/>
              </w:tabs>
              <w:kinsoku w:val="0"/>
              <w:jc w:val="both"/>
              <w:rPr>
                <w:rFonts w:ascii="Arial Narrow" w:eastAsia="Arial" w:hAnsi="Arial Narrow" w:cs="Arial"/>
                <w:bCs/>
                <w:w w:val="105"/>
                <w:sz w:val="22"/>
                <w:szCs w:val="22"/>
                <w:lang w:val="es-CO"/>
              </w:rPr>
            </w:pPr>
          </w:p>
          <w:p w14:paraId="580BD597" w14:textId="77777777" w:rsidR="006F4351" w:rsidRPr="000F3D3D" w:rsidRDefault="006F4351" w:rsidP="003E4222">
            <w:pPr>
              <w:pStyle w:val="Style1"/>
              <w:numPr>
                <w:ilvl w:val="0"/>
                <w:numId w:val="13"/>
              </w:numPr>
              <w:tabs>
                <w:tab w:val="right" w:pos="9488"/>
              </w:tabs>
              <w:kinsoku w:val="0"/>
              <w:jc w:val="both"/>
              <w:rPr>
                <w:rFonts w:ascii="Arial Narrow" w:eastAsia="Arial" w:hAnsi="Arial Narrow" w:cs="Arial"/>
                <w:bCs/>
                <w:w w:val="105"/>
                <w:sz w:val="22"/>
                <w:szCs w:val="22"/>
                <w:lang w:val="es-CO"/>
              </w:rPr>
            </w:pPr>
            <w:r w:rsidRPr="000F3D3D">
              <w:rPr>
                <w:rFonts w:ascii="Arial Narrow" w:eastAsia="Arial" w:hAnsi="Arial Narrow" w:cs="Arial"/>
                <w:bCs/>
                <w:w w:val="105"/>
                <w:sz w:val="22"/>
                <w:szCs w:val="22"/>
                <w:lang w:val="es-CO"/>
              </w:rPr>
              <w:t xml:space="preserve">En general, asesorar, apoyar y mantener informado al INDERHUILA, en todos los asuntos jurídicos que se susciten en desarrollo de las obras objeto del Contrato, para resolver las peticiones y reclamos jurídicos del contratista, respecto a la ejecución de las obras objeto de esta interventoría, dándoles respuesta, en primera instancia, para luego someterlas a aprobación del INDERHUILA que hará el seguimiento al contrato de Interventoría. </w:t>
            </w:r>
          </w:p>
          <w:p w14:paraId="590DECED" w14:textId="77777777" w:rsidR="006F4351" w:rsidRPr="000F3D3D" w:rsidRDefault="006F4351" w:rsidP="000D29BD">
            <w:pPr>
              <w:pStyle w:val="Style1"/>
              <w:tabs>
                <w:tab w:val="right" w:pos="9488"/>
              </w:tabs>
              <w:kinsoku w:val="0"/>
              <w:jc w:val="both"/>
              <w:rPr>
                <w:rFonts w:ascii="Arial Narrow" w:eastAsia="Arial" w:hAnsi="Arial Narrow" w:cs="Arial"/>
                <w:bCs/>
                <w:w w:val="105"/>
                <w:sz w:val="22"/>
                <w:szCs w:val="22"/>
                <w:lang w:val="es-CO"/>
              </w:rPr>
            </w:pPr>
          </w:p>
          <w:p w14:paraId="06472F98" w14:textId="77777777" w:rsidR="006F4351" w:rsidRPr="000F3D3D" w:rsidRDefault="006F4351" w:rsidP="003E4222">
            <w:pPr>
              <w:pStyle w:val="Style1"/>
              <w:numPr>
                <w:ilvl w:val="0"/>
                <w:numId w:val="13"/>
              </w:numPr>
              <w:tabs>
                <w:tab w:val="right" w:pos="9488"/>
              </w:tabs>
              <w:kinsoku w:val="0"/>
              <w:jc w:val="both"/>
              <w:rPr>
                <w:rFonts w:ascii="Arial Narrow" w:eastAsia="Arial" w:hAnsi="Arial Narrow" w:cs="Arial"/>
                <w:bCs/>
                <w:w w:val="105"/>
                <w:sz w:val="22"/>
                <w:szCs w:val="22"/>
                <w:lang w:val="es-CO"/>
              </w:rPr>
            </w:pPr>
            <w:r w:rsidRPr="000F3D3D">
              <w:rPr>
                <w:rFonts w:ascii="Arial Narrow" w:eastAsia="Arial" w:hAnsi="Arial Narrow" w:cs="Arial"/>
                <w:bCs/>
                <w:w w:val="105"/>
                <w:sz w:val="22"/>
                <w:szCs w:val="22"/>
                <w:lang w:val="es-CO"/>
              </w:rPr>
              <w:t>En caso o en un eventual incumplimiento por parte del contratista de la obra el interventor deberá apoyar jurídicamente el proceso investigativo y sancionatorio que la administración adelante en contra de este.</w:t>
            </w:r>
          </w:p>
          <w:p w14:paraId="73F9987B" w14:textId="77777777" w:rsidR="006F4351" w:rsidRPr="000F3D3D" w:rsidRDefault="006F4351" w:rsidP="000D29BD">
            <w:pPr>
              <w:pStyle w:val="Style1"/>
              <w:tabs>
                <w:tab w:val="right" w:pos="9488"/>
              </w:tabs>
              <w:kinsoku w:val="0"/>
              <w:jc w:val="both"/>
              <w:rPr>
                <w:rFonts w:ascii="Arial Narrow" w:eastAsia="Arial" w:hAnsi="Arial Narrow" w:cs="Arial"/>
                <w:bCs/>
                <w:w w:val="105"/>
                <w:sz w:val="22"/>
                <w:szCs w:val="22"/>
                <w:lang w:val="es-CO"/>
              </w:rPr>
            </w:pPr>
          </w:p>
          <w:p w14:paraId="495BA4B6" w14:textId="77777777" w:rsidR="006F4351" w:rsidRPr="000F3D3D" w:rsidRDefault="006F4351" w:rsidP="003E4222">
            <w:pPr>
              <w:pStyle w:val="Style1"/>
              <w:numPr>
                <w:ilvl w:val="0"/>
                <w:numId w:val="13"/>
              </w:numPr>
              <w:tabs>
                <w:tab w:val="right" w:pos="9488"/>
              </w:tabs>
              <w:kinsoku w:val="0"/>
              <w:jc w:val="both"/>
              <w:rPr>
                <w:rFonts w:ascii="Arial Narrow" w:eastAsia="Arial" w:hAnsi="Arial Narrow" w:cs="Arial"/>
                <w:bCs/>
                <w:w w:val="105"/>
                <w:sz w:val="22"/>
                <w:szCs w:val="22"/>
                <w:lang w:val="es-CO"/>
              </w:rPr>
            </w:pPr>
            <w:r w:rsidRPr="000F3D3D">
              <w:rPr>
                <w:rFonts w:ascii="Arial Narrow" w:eastAsia="Arial" w:hAnsi="Arial Narrow" w:cs="Arial"/>
                <w:bCs/>
                <w:w w:val="105"/>
                <w:sz w:val="22"/>
                <w:szCs w:val="22"/>
                <w:lang w:val="es-CO"/>
              </w:rPr>
              <w:t xml:space="preserve">Responder por cualquier tipo de reclamación, judicial o extrajudicial, que instaure, impulse o en la que coadyuve el personal o los subcontratistas contra EL INDERHUILA, por causa o con ocasión del contrato. </w:t>
            </w:r>
          </w:p>
          <w:p w14:paraId="5BCAC809" w14:textId="77777777" w:rsidR="006F4351" w:rsidRPr="000F3D3D" w:rsidRDefault="006F4351" w:rsidP="000D29BD">
            <w:pPr>
              <w:pStyle w:val="Style1"/>
              <w:tabs>
                <w:tab w:val="right" w:pos="9488"/>
              </w:tabs>
              <w:kinsoku w:val="0"/>
              <w:jc w:val="both"/>
              <w:rPr>
                <w:rFonts w:ascii="Arial Narrow" w:eastAsia="Arial" w:hAnsi="Arial Narrow" w:cs="Arial"/>
                <w:b/>
                <w:w w:val="105"/>
                <w:sz w:val="22"/>
                <w:szCs w:val="22"/>
                <w:lang w:val="es-CO"/>
              </w:rPr>
            </w:pPr>
          </w:p>
          <w:p w14:paraId="0D68ED05" w14:textId="77777777" w:rsidR="006F4351" w:rsidRPr="000F3D3D" w:rsidRDefault="006F4351" w:rsidP="000D29BD">
            <w:pPr>
              <w:pStyle w:val="Style1"/>
              <w:tabs>
                <w:tab w:val="right" w:pos="9488"/>
              </w:tabs>
              <w:kinsoku w:val="0"/>
              <w:jc w:val="both"/>
              <w:rPr>
                <w:rFonts w:ascii="Arial Narrow" w:eastAsia="Arial" w:hAnsi="Arial Narrow" w:cs="Arial"/>
                <w:b/>
                <w:w w:val="105"/>
                <w:sz w:val="22"/>
                <w:szCs w:val="22"/>
                <w:lang w:val="es-CO"/>
              </w:rPr>
            </w:pPr>
            <w:r w:rsidRPr="000F3D3D">
              <w:rPr>
                <w:rFonts w:ascii="Arial Narrow" w:eastAsia="Arial" w:hAnsi="Arial Narrow" w:cs="Arial"/>
                <w:b/>
                <w:w w:val="105"/>
                <w:sz w:val="22"/>
                <w:szCs w:val="22"/>
                <w:lang w:val="es-CO"/>
              </w:rPr>
              <w:t>PRODUCTO A ENTREGAR AL INDERHUILA DE PARTE DEL CONTRATISTA INTERVENTOR:</w:t>
            </w:r>
          </w:p>
          <w:p w14:paraId="0D5993F0" w14:textId="77777777" w:rsidR="006F4351" w:rsidRPr="000F3D3D" w:rsidRDefault="006F4351" w:rsidP="000D29BD">
            <w:pPr>
              <w:pStyle w:val="Style1"/>
              <w:tabs>
                <w:tab w:val="right" w:pos="9488"/>
              </w:tabs>
              <w:kinsoku w:val="0"/>
              <w:jc w:val="both"/>
              <w:rPr>
                <w:rFonts w:ascii="Arial Narrow" w:eastAsia="Arial" w:hAnsi="Arial Narrow" w:cs="Arial"/>
                <w:bCs/>
                <w:w w:val="105"/>
                <w:sz w:val="22"/>
                <w:szCs w:val="22"/>
                <w:lang w:val="es-CO"/>
              </w:rPr>
            </w:pPr>
          </w:p>
          <w:p w14:paraId="408D1DBA" w14:textId="77777777" w:rsidR="006F4351" w:rsidRPr="000F3D3D" w:rsidRDefault="006F4351" w:rsidP="000D29BD">
            <w:pPr>
              <w:pStyle w:val="Style1"/>
              <w:tabs>
                <w:tab w:val="right" w:pos="9488"/>
              </w:tabs>
              <w:kinsoku w:val="0"/>
              <w:jc w:val="both"/>
              <w:rPr>
                <w:rFonts w:ascii="Arial Narrow" w:eastAsia="Arial" w:hAnsi="Arial Narrow" w:cs="Arial"/>
                <w:bCs/>
                <w:w w:val="105"/>
                <w:sz w:val="22"/>
                <w:szCs w:val="22"/>
                <w:lang w:val="es-CO"/>
              </w:rPr>
            </w:pPr>
            <w:r w:rsidRPr="000F3D3D">
              <w:rPr>
                <w:rFonts w:ascii="Arial Narrow" w:eastAsia="Arial" w:hAnsi="Arial Narrow" w:cs="Arial"/>
                <w:bCs/>
                <w:w w:val="105"/>
                <w:sz w:val="22"/>
                <w:szCs w:val="22"/>
                <w:lang w:val="es-CO"/>
              </w:rPr>
              <w:t>Informes de interventoría los cuales deben contener como mínimo lo siguiente:</w:t>
            </w:r>
          </w:p>
          <w:p w14:paraId="00BA439D" w14:textId="77777777" w:rsidR="006F4351" w:rsidRPr="000F3D3D" w:rsidRDefault="006F4351" w:rsidP="000D29BD">
            <w:pPr>
              <w:pStyle w:val="Style1"/>
              <w:tabs>
                <w:tab w:val="right" w:pos="9488"/>
              </w:tabs>
              <w:kinsoku w:val="0"/>
              <w:jc w:val="both"/>
              <w:rPr>
                <w:rFonts w:ascii="Arial Narrow" w:eastAsia="Arial" w:hAnsi="Arial Narrow" w:cs="Arial"/>
                <w:bCs/>
                <w:w w:val="105"/>
                <w:sz w:val="22"/>
                <w:szCs w:val="22"/>
                <w:lang w:val="es-CO"/>
              </w:rPr>
            </w:pPr>
          </w:p>
          <w:p w14:paraId="04C085C0" w14:textId="77777777" w:rsidR="006F4351" w:rsidRPr="000F3D3D" w:rsidRDefault="006F4351" w:rsidP="003E4222">
            <w:pPr>
              <w:pStyle w:val="Style1"/>
              <w:numPr>
                <w:ilvl w:val="3"/>
                <w:numId w:val="12"/>
              </w:numPr>
              <w:tabs>
                <w:tab w:val="right" w:pos="9488"/>
              </w:tabs>
              <w:kinsoku w:val="0"/>
              <w:jc w:val="both"/>
              <w:rPr>
                <w:rFonts w:ascii="Arial Narrow" w:eastAsia="Arial" w:hAnsi="Arial Narrow" w:cs="Arial"/>
                <w:bCs/>
                <w:w w:val="105"/>
                <w:sz w:val="22"/>
                <w:szCs w:val="22"/>
                <w:lang w:val="es-CO"/>
              </w:rPr>
            </w:pPr>
            <w:r w:rsidRPr="000F3D3D">
              <w:rPr>
                <w:rFonts w:ascii="Arial Narrow" w:eastAsia="Arial" w:hAnsi="Arial Narrow" w:cs="Arial"/>
                <w:bCs/>
                <w:w w:val="105"/>
                <w:sz w:val="22"/>
                <w:szCs w:val="22"/>
                <w:lang w:val="es-CO"/>
              </w:rPr>
              <w:t>Bitácora</w:t>
            </w:r>
          </w:p>
          <w:p w14:paraId="68D7D491" w14:textId="77777777" w:rsidR="006F4351" w:rsidRPr="000F3D3D" w:rsidRDefault="006F4351" w:rsidP="003E4222">
            <w:pPr>
              <w:pStyle w:val="Style1"/>
              <w:numPr>
                <w:ilvl w:val="3"/>
                <w:numId w:val="12"/>
              </w:numPr>
              <w:tabs>
                <w:tab w:val="right" w:pos="9488"/>
              </w:tabs>
              <w:kinsoku w:val="0"/>
              <w:jc w:val="both"/>
              <w:rPr>
                <w:rFonts w:ascii="Arial Narrow" w:eastAsia="Arial" w:hAnsi="Arial Narrow" w:cs="Arial"/>
                <w:bCs/>
                <w:w w:val="105"/>
                <w:sz w:val="22"/>
                <w:szCs w:val="22"/>
                <w:lang w:val="es-CO"/>
              </w:rPr>
            </w:pPr>
            <w:r w:rsidRPr="000F3D3D">
              <w:rPr>
                <w:rFonts w:ascii="Arial Narrow" w:eastAsia="Arial" w:hAnsi="Arial Narrow" w:cs="Arial"/>
                <w:bCs/>
                <w:w w:val="105"/>
                <w:sz w:val="22"/>
                <w:szCs w:val="22"/>
                <w:lang w:val="es-CO"/>
              </w:rPr>
              <w:t>Formatos de actividades semanales debidamente suscrito por el director de interventora</w:t>
            </w:r>
          </w:p>
          <w:p w14:paraId="3B029E65" w14:textId="77777777" w:rsidR="006F4351" w:rsidRPr="000F3D3D" w:rsidRDefault="006F4351" w:rsidP="003E4222">
            <w:pPr>
              <w:pStyle w:val="Style1"/>
              <w:numPr>
                <w:ilvl w:val="3"/>
                <w:numId w:val="12"/>
              </w:numPr>
              <w:tabs>
                <w:tab w:val="right" w:pos="9488"/>
              </w:tabs>
              <w:kinsoku w:val="0"/>
              <w:jc w:val="both"/>
              <w:rPr>
                <w:rFonts w:ascii="Arial Narrow" w:eastAsia="Arial" w:hAnsi="Arial Narrow" w:cs="Arial"/>
                <w:bCs/>
                <w:w w:val="105"/>
                <w:sz w:val="22"/>
                <w:szCs w:val="22"/>
                <w:lang w:val="es-CO"/>
              </w:rPr>
            </w:pPr>
            <w:r w:rsidRPr="000F3D3D">
              <w:rPr>
                <w:rFonts w:ascii="Arial Narrow" w:eastAsia="Arial" w:hAnsi="Arial Narrow" w:cs="Arial"/>
                <w:bCs/>
                <w:w w:val="105"/>
                <w:sz w:val="22"/>
                <w:szCs w:val="22"/>
                <w:lang w:val="es-CO"/>
              </w:rPr>
              <w:t>Ensayos de laboratorio con sus resultados tanto de la interventoría como del constructor</w:t>
            </w:r>
          </w:p>
          <w:p w14:paraId="6E834980" w14:textId="77777777" w:rsidR="006F4351" w:rsidRPr="000F3D3D" w:rsidRDefault="006F4351" w:rsidP="003E4222">
            <w:pPr>
              <w:pStyle w:val="Style1"/>
              <w:numPr>
                <w:ilvl w:val="3"/>
                <w:numId w:val="12"/>
              </w:numPr>
              <w:tabs>
                <w:tab w:val="right" w:pos="9488"/>
              </w:tabs>
              <w:kinsoku w:val="0"/>
              <w:jc w:val="both"/>
              <w:rPr>
                <w:rFonts w:ascii="Arial Narrow" w:eastAsia="Arial" w:hAnsi="Arial Narrow" w:cs="Arial"/>
                <w:bCs/>
                <w:w w:val="105"/>
                <w:sz w:val="22"/>
                <w:szCs w:val="22"/>
                <w:lang w:val="es-CO"/>
              </w:rPr>
            </w:pPr>
            <w:r w:rsidRPr="000F3D3D">
              <w:rPr>
                <w:rFonts w:ascii="Arial Narrow" w:eastAsia="Arial" w:hAnsi="Arial Narrow" w:cs="Arial"/>
                <w:bCs/>
                <w:w w:val="105"/>
                <w:sz w:val="22"/>
                <w:szCs w:val="22"/>
                <w:lang w:val="es-CO"/>
              </w:rPr>
              <w:t>Informe ejecutivo del director de interventora</w:t>
            </w:r>
          </w:p>
          <w:p w14:paraId="3DA7B846" w14:textId="77777777" w:rsidR="006F4351" w:rsidRPr="000F3D3D" w:rsidRDefault="006F4351" w:rsidP="003E4222">
            <w:pPr>
              <w:pStyle w:val="Style1"/>
              <w:numPr>
                <w:ilvl w:val="3"/>
                <w:numId w:val="12"/>
              </w:numPr>
              <w:tabs>
                <w:tab w:val="right" w:pos="9488"/>
              </w:tabs>
              <w:kinsoku w:val="0"/>
              <w:jc w:val="both"/>
              <w:rPr>
                <w:rFonts w:ascii="Arial Narrow" w:eastAsia="Arial" w:hAnsi="Arial Narrow" w:cs="Arial"/>
                <w:bCs/>
                <w:w w:val="105"/>
                <w:sz w:val="22"/>
                <w:szCs w:val="22"/>
                <w:lang w:val="es-CO"/>
              </w:rPr>
            </w:pPr>
            <w:r w:rsidRPr="000F3D3D">
              <w:rPr>
                <w:rFonts w:ascii="Arial Narrow" w:eastAsia="Arial" w:hAnsi="Arial Narrow" w:cs="Arial"/>
                <w:bCs/>
                <w:w w:val="105"/>
                <w:sz w:val="22"/>
                <w:szCs w:val="22"/>
                <w:lang w:val="es-CO"/>
              </w:rPr>
              <w:t>Registro fotográfico del avance del proyecto</w:t>
            </w:r>
          </w:p>
          <w:p w14:paraId="66552A2C" w14:textId="77777777" w:rsidR="006F4351" w:rsidRPr="000F3D3D" w:rsidRDefault="006F4351" w:rsidP="003E4222">
            <w:pPr>
              <w:pStyle w:val="Style1"/>
              <w:numPr>
                <w:ilvl w:val="3"/>
                <w:numId w:val="12"/>
              </w:numPr>
              <w:tabs>
                <w:tab w:val="right" w:pos="9488"/>
              </w:tabs>
              <w:kinsoku w:val="0"/>
              <w:jc w:val="both"/>
              <w:rPr>
                <w:rFonts w:ascii="Arial Narrow" w:eastAsia="Arial" w:hAnsi="Arial Narrow" w:cs="Arial"/>
                <w:bCs/>
                <w:w w:val="105"/>
                <w:sz w:val="22"/>
                <w:szCs w:val="22"/>
                <w:lang w:val="es-CO"/>
              </w:rPr>
            </w:pPr>
            <w:r w:rsidRPr="000F3D3D">
              <w:rPr>
                <w:rFonts w:ascii="Arial Narrow" w:eastAsia="Arial" w:hAnsi="Arial Narrow" w:cs="Arial"/>
                <w:bCs/>
                <w:w w:val="105"/>
                <w:sz w:val="22"/>
                <w:szCs w:val="22"/>
                <w:lang w:val="es-CO"/>
              </w:rPr>
              <w:t>Formato de control diario de personal y equipos de interventoría y constructor debidamente suscrito por los ingenieros residentes de obra e interventoría.</w:t>
            </w:r>
          </w:p>
          <w:p w14:paraId="6C3FC488" w14:textId="77777777" w:rsidR="006F4351" w:rsidRPr="000F3D3D" w:rsidRDefault="006F4351" w:rsidP="003E4222">
            <w:pPr>
              <w:pStyle w:val="Style1"/>
              <w:numPr>
                <w:ilvl w:val="3"/>
                <w:numId w:val="12"/>
              </w:numPr>
              <w:tabs>
                <w:tab w:val="right" w:pos="9488"/>
              </w:tabs>
              <w:kinsoku w:val="0"/>
              <w:jc w:val="both"/>
              <w:rPr>
                <w:rFonts w:ascii="Arial Narrow" w:eastAsia="Arial" w:hAnsi="Arial Narrow" w:cs="Arial"/>
                <w:bCs/>
                <w:w w:val="105"/>
                <w:sz w:val="22"/>
                <w:szCs w:val="22"/>
                <w:lang w:val="es-CO"/>
              </w:rPr>
            </w:pPr>
            <w:r w:rsidRPr="000F3D3D">
              <w:rPr>
                <w:rFonts w:ascii="Arial Narrow" w:eastAsia="Arial" w:hAnsi="Arial Narrow" w:cs="Arial"/>
                <w:bCs/>
                <w:w w:val="105"/>
                <w:sz w:val="22"/>
                <w:szCs w:val="22"/>
                <w:lang w:val="es-CO"/>
              </w:rPr>
              <w:t>Conclusiones y recomendaciones</w:t>
            </w:r>
          </w:p>
          <w:p w14:paraId="65637A7C" w14:textId="77777777" w:rsidR="006F4351" w:rsidRPr="000F3D3D" w:rsidRDefault="006F4351" w:rsidP="003E4222">
            <w:pPr>
              <w:pStyle w:val="Style1"/>
              <w:numPr>
                <w:ilvl w:val="3"/>
                <w:numId w:val="12"/>
              </w:numPr>
              <w:tabs>
                <w:tab w:val="right" w:pos="9488"/>
              </w:tabs>
              <w:kinsoku w:val="0"/>
              <w:jc w:val="both"/>
              <w:rPr>
                <w:rFonts w:ascii="Arial Narrow" w:eastAsia="Arial" w:hAnsi="Arial Narrow" w:cs="Arial"/>
                <w:bCs/>
                <w:w w:val="105"/>
                <w:sz w:val="22"/>
                <w:szCs w:val="22"/>
                <w:lang w:val="es-CO"/>
              </w:rPr>
            </w:pPr>
            <w:r w:rsidRPr="000F3D3D">
              <w:rPr>
                <w:rFonts w:ascii="Arial Narrow" w:eastAsia="Arial" w:hAnsi="Arial Narrow" w:cs="Arial"/>
                <w:bCs/>
                <w:w w:val="105"/>
                <w:sz w:val="22"/>
                <w:szCs w:val="22"/>
                <w:lang w:val="es-CO"/>
              </w:rPr>
              <w:t>Y las demás que le solicite el supervisor designado.</w:t>
            </w:r>
          </w:p>
          <w:p w14:paraId="345EC23C" w14:textId="77777777" w:rsidR="006F4351" w:rsidRPr="000F3D3D" w:rsidRDefault="006F4351" w:rsidP="000D29BD">
            <w:pPr>
              <w:pStyle w:val="Style1"/>
              <w:tabs>
                <w:tab w:val="right" w:pos="9488"/>
              </w:tabs>
              <w:kinsoku w:val="0"/>
              <w:rPr>
                <w:rFonts w:ascii="Arial Narrow" w:eastAsia="Arial" w:hAnsi="Arial Narrow" w:cs="Arial"/>
                <w:b/>
                <w:w w:val="105"/>
                <w:sz w:val="22"/>
                <w:szCs w:val="22"/>
                <w:lang w:val="es-CO"/>
              </w:rPr>
            </w:pPr>
          </w:p>
          <w:p w14:paraId="324E53CF" w14:textId="77777777" w:rsidR="006F4351" w:rsidRPr="000F3D3D" w:rsidRDefault="006F4351" w:rsidP="000D29BD">
            <w:pPr>
              <w:pStyle w:val="Style1"/>
              <w:tabs>
                <w:tab w:val="right" w:pos="9488"/>
              </w:tabs>
              <w:kinsoku w:val="0"/>
              <w:jc w:val="both"/>
              <w:rPr>
                <w:rFonts w:ascii="Arial Narrow" w:eastAsia="Arial" w:hAnsi="Arial Narrow" w:cs="Arial"/>
                <w:b/>
                <w:w w:val="105"/>
                <w:sz w:val="22"/>
                <w:szCs w:val="22"/>
                <w:lang w:val="es-CO"/>
              </w:rPr>
            </w:pPr>
            <w:r w:rsidRPr="000F3D3D">
              <w:rPr>
                <w:rFonts w:ascii="Arial Narrow" w:eastAsia="Arial" w:hAnsi="Arial Narrow" w:cs="Arial"/>
                <w:b/>
                <w:w w:val="105"/>
                <w:sz w:val="22"/>
                <w:szCs w:val="22"/>
                <w:lang w:val="es-CO"/>
              </w:rPr>
              <w:t>OBLIGACIONES DEL INDERHUILA.</w:t>
            </w:r>
          </w:p>
          <w:p w14:paraId="01F20824" w14:textId="77777777" w:rsidR="006F4351" w:rsidRPr="000F3D3D" w:rsidRDefault="006F4351" w:rsidP="000D29BD">
            <w:pPr>
              <w:pStyle w:val="Style1"/>
              <w:tabs>
                <w:tab w:val="right" w:pos="9488"/>
              </w:tabs>
              <w:kinsoku w:val="0"/>
              <w:jc w:val="both"/>
              <w:rPr>
                <w:rFonts w:ascii="Arial Narrow" w:eastAsia="Arial" w:hAnsi="Arial Narrow" w:cs="Arial"/>
                <w:bCs/>
                <w:w w:val="105"/>
                <w:sz w:val="22"/>
                <w:szCs w:val="22"/>
                <w:lang w:val="es-CO"/>
              </w:rPr>
            </w:pPr>
          </w:p>
          <w:p w14:paraId="3D2EFBAF" w14:textId="77777777" w:rsidR="006F4351" w:rsidRPr="000F3D3D" w:rsidRDefault="006F4351" w:rsidP="006F4351">
            <w:pPr>
              <w:pStyle w:val="Style1"/>
              <w:numPr>
                <w:ilvl w:val="0"/>
                <w:numId w:val="7"/>
              </w:numPr>
              <w:tabs>
                <w:tab w:val="right" w:pos="9488"/>
              </w:tabs>
              <w:kinsoku w:val="0"/>
              <w:jc w:val="both"/>
              <w:rPr>
                <w:rFonts w:ascii="Arial Narrow" w:eastAsia="Arial" w:hAnsi="Arial Narrow" w:cs="Arial"/>
                <w:bCs/>
                <w:w w:val="105"/>
                <w:sz w:val="22"/>
                <w:szCs w:val="22"/>
                <w:lang w:val="es-CO"/>
              </w:rPr>
            </w:pPr>
            <w:r w:rsidRPr="000F3D3D">
              <w:rPr>
                <w:rFonts w:ascii="Arial Narrow" w:eastAsia="Arial" w:hAnsi="Arial Narrow" w:cs="Arial"/>
                <w:bCs/>
                <w:w w:val="105"/>
                <w:sz w:val="22"/>
                <w:szCs w:val="22"/>
                <w:lang w:val="es-CO"/>
              </w:rPr>
              <w:t xml:space="preserve">Ejercer el respectivo control en el cumplimiento del objeto del contrato y expedir el recibo de cumplimiento a satisfacción. </w:t>
            </w:r>
          </w:p>
          <w:p w14:paraId="4E7A41AA" w14:textId="77777777" w:rsidR="006F4351" w:rsidRPr="000F3D3D" w:rsidRDefault="006F4351" w:rsidP="006F4351">
            <w:pPr>
              <w:pStyle w:val="Style1"/>
              <w:numPr>
                <w:ilvl w:val="0"/>
                <w:numId w:val="7"/>
              </w:numPr>
              <w:tabs>
                <w:tab w:val="right" w:pos="9488"/>
              </w:tabs>
              <w:kinsoku w:val="0"/>
              <w:jc w:val="both"/>
              <w:rPr>
                <w:rFonts w:ascii="Arial Narrow" w:eastAsia="Arial" w:hAnsi="Arial Narrow" w:cs="Arial"/>
                <w:bCs/>
                <w:w w:val="105"/>
                <w:sz w:val="22"/>
                <w:szCs w:val="22"/>
                <w:lang w:val="es-CO"/>
              </w:rPr>
            </w:pPr>
            <w:r w:rsidRPr="000F3D3D">
              <w:rPr>
                <w:rFonts w:ascii="Arial Narrow" w:eastAsia="Arial" w:hAnsi="Arial Narrow" w:cs="Arial"/>
                <w:bCs/>
                <w:w w:val="105"/>
                <w:sz w:val="22"/>
                <w:szCs w:val="22"/>
                <w:lang w:val="es-CO"/>
              </w:rPr>
              <w:t xml:space="preserve">Pagar el valor del contrato de acuerdo con los términos establecidos. </w:t>
            </w:r>
          </w:p>
          <w:p w14:paraId="4336067A" w14:textId="77777777" w:rsidR="006F4351" w:rsidRPr="000F3D3D" w:rsidRDefault="006F4351" w:rsidP="006F4351">
            <w:pPr>
              <w:pStyle w:val="Style1"/>
              <w:numPr>
                <w:ilvl w:val="0"/>
                <w:numId w:val="7"/>
              </w:numPr>
              <w:tabs>
                <w:tab w:val="right" w:pos="9488"/>
              </w:tabs>
              <w:kinsoku w:val="0"/>
              <w:jc w:val="both"/>
              <w:rPr>
                <w:rFonts w:ascii="Arial Narrow" w:eastAsia="Arial" w:hAnsi="Arial Narrow" w:cs="Arial"/>
                <w:bCs/>
                <w:w w:val="105"/>
                <w:sz w:val="22"/>
                <w:szCs w:val="22"/>
                <w:lang w:val="es-CO"/>
              </w:rPr>
            </w:pPr>
            <w:r w:rsidRPr="000F3D3D">
              <w:rPr>
                <w:rFonts w:ascii="Arial Narrow" w:eastAsia="Arial" w:hAnsi="Arial Narrow" w:cs="Arial"/>
                <w:bCs/>
                <w:w w:val="105"/>
                <w:sz w:val="22"/>
                <w:szCs w:val="22"/>
                <w:lang w:val="es-CO"/>
              </w:rPr>
              <w:t xml:space="preserve">Suministrar al Contratista todos aquellos documentos, información e insumos que requiera para el desarrollo de la actividad encomendada. </w:t>
            </w:r>
          </w:p>
          <w:p w14:paraId="0AA3497F" w14:textId="77777777" w:rsidR="006F4351" w:rsidRPr="000F3D3D" w:rsidRDefault="006F4351" w:rsidP="006F4351">
            <w:pPr>
              <w:pStyle w:val="Style1"/>
              <w:numPr>
                <w:ilvl w:val="0"/>
                <w:numId w:val="7"/>
              </w:numPr>
              <w:tabs>
                <w:tab w:val="right" w:pos="9488"/>
              </w:tabs>
              <w:kinsoku w:val="0"/>
              <w:jc w:val="both"/>
              <w:rPr>
                <w:rFonts w:ascii="Arial Narrow" w:eastAsia="Arial" w:hAnsi="Arial Narrow" w:cs="Arial"/>
                <w:bCs/>
                <w:w w:val="105"/>
                <w:sz w:val="22"/>
                <w:szCs w:val="22"/>
                <w:lang w:val="es-CO"/>
              </w:rPr>
            </w:pPr>
            <w:r w:rsidRPr="000F3D3D">
              <w:rPr>
                <w:rFonts w:ascii="Arial Narrow" w:eastAsia="Arial" w:hAnsi="Arial Narrow" w:cs="Arial"/>
                <w:bCs/>
                <w:w w:val="105"/>
                <w:sz w:val="22"/>
                <w:szCs w:val="22"/>
                <w:lang w:val="es-CO"/>
              </w:rPr>
              <w:t>Prestar su colaboración para el cumplimiento de las obligaciones del Contratista.</w:t>
            </w:r>
          </w:p>
          <w:p w14:paraId="35473214" w14:textId="77777777" w:rsidR="006F4351" w:rsidRPr="000F3D3D" w:rsidRDefault="006F4351" w:rsidP="006F4351">
            <w:pPr>
              <w:pStyle w:val="Style1"/>
              <w:numPr>
                <w:ilvl w:val="0"/>
                <w:numId w:val="7"/>
              </w:numPr>
              <w:tabs>
                <w:tab w:val="right" w:pos="9488"/>
              </w:tabs>
              <w:kinsoku w:val="0"/>
              <w:jc w:val="both"/>
              <w:rPr>
                <w:rFonts w:ascii="Arial Narrow" w:eastAsia="Arial" w:hAnsi="Arial Narrow" w:cs="Arial"/>
                <w:bCs/>
                <w:w w:val="105"/>
                <w:sz w:val="22"/>
                <w:szCs w:val="22"/>
                <w:lang w:val="es-CO"/>
              </w:rPr>
            </w:pPr>
            <w:r w:rsidRPr="000F3D3D">
              <w:rPr>
                <w:rFonts w:ascii="Arial Narrow" w:eastAsia="Arial" w:hAnsi="Arial Narrow" w:cs="Arial"/>
                <w:bCs/>
                <w:w w:val="105"/>
                <w:sz w:val="22"/>
                <w:szCs w:val="22"/>
                <w:lang w:val="es-CO"/>
              </w:rPr>
              <w:t>Exigir las pólizas de garantía preestablecidas.</w:t>
            </w:r>
          </w:p>
          <w:p w14:paraId="0758F1CD" w14:textId="77777777" w:rsidR="006F4351" w:rsidRPr="000F3D3D" w:rsidRDefault="006F4351" w:rsidP="006F4351">
            <w:pPr>
              <w:pStyle w:val="Style1"/>
              <w:numPr>
                <w:ilvl w:val="0"/>
                <w:numId w:val="7"/>
              </w:numPr>
              <w:tabs>
                <w:tab w:val="right" w:pos="9488"/>
              </w:tabs>
              <w:kinsoku w:val="0"/>
              <w:jc w:val="both"/>
              <w:rPr>
                <w:rFonts w:ascii="Arial Narrow" w:eastAsia="Arial" w:hAnsi="Arial Narrow" w:cs="Arial"/>
                <w:bCs/>
                <w:w w:val="105"/>
                <w:sz w:val="22"/>
                <w:szCs w:val="22"/>
                <w:lang w:val="es-CO"/>
              </w:rPr>
            </w:pPr>
            <w:r w:rsidRPr="000F3D3D">
              <w:rPr>
                <w:rFonts w:ascii="Arial Narrow" w:eastAsia="Arial" w:hAnsi="Arial Narrow" w:cs="Arial"/>
                <w:bCs/>
                <w:w w:val="105"/>
                <w:sz w:val="22"/>
                <w:szCs w:val="22"/>
                <w:lang w:val="es-CO"/>
              </w:rPr>
              <w:t xml:space="preserve">Resolver las peticiones que le sean presentadas por el contratista en los términos consagrados en la Ley. </w:t>
            </w:r>
          </w:p>
          <w:p w14:paraId="7A40F25A" w14:textId="77777777" w:rsidR="006F4351" w:rsidRPr="000F3D3D" w:rsidRDefault="006F4351" w:rsidP="006F4351">
            <w:pPr>
              <w:pStyle w:val="Style1"/>
              <w:numPr>
                <w:ilvl w:val="0"/>
                <w:numId w:val="7"/>
              </w:numPr>
              <w:jc w:val="both"/>
              <w:rPr>
                <w:rFonts w:ascii="Arial Narrow" w:eastAsia="Arial" w:hAnsi="Arial Narrow" w:cs="Arial"/>
                <w:bCs/>
                <w:w w:val="105"/>
                <w:sz w:val="22"/>
                <w:szCs w:val="22"/>
                <w:lang w:val="es-CO"/>
              </w:rPr>
            </w:pPr>
            <w:r w:rsidRPr="000F3D3D">
              <w:rPr>
                <w:rFonts w:ascii="Arial Narrow" w:eastAsia="Arial" w:hAnsi="Arial Narrow" w:cs="Arial"/>
                <w:bCs/>
                <w:w w:val="105"/>
                <w:sz w:val="22"/>
                <w:szCs w:val="22"/>
                <w:lang w:val="es-CO"/>
              </w:rPr>
              <w:t>Cumplir y hacer cumplir las condiciones pactadas en el contrato y en los documentos que de él hacen parte.</w:t>
            </w:r>
          </w:p>
          <w:p w14:paraId="2C20CF8B" w14:textId="289E5F55" w:rsidR="006F4351" w:rsidRPr="00B46156" w:rsidRDefault="006F4351" w:rsidP="00B96AE5">
            <w:pPr>
              <w:pStyle w:val="Style1"/>
              <w:tabs>
                <w:tab w:val="right" w:pos="9488"/>
              </w:tabs>
              <w:kinsoku w:val="0"/>
              <w:ind w:left="720"/>
              <w:jc w:val="both"/>
              <w:rPr>
                <w:rFonts w:ascii="Arial Narrow" w:hAnsi="Arial Narrow" w:cs="Arial"/>
                <w:bCs/>
                <w:color w:val="000000" w:themeColor="text1"/>
                <w:sz w:val="22"/>
                <w:szCs w:val="22"/>
                <w:lang w:val="es-CO"/>
              </w:rPr>
            </w:pPr>
            <w:r w:rsidRPr="000F3D3D">
              <w:rPr>
                <w:rFonts w:ascii="Arial Narrow" w:eastAsia="Arial" w:hAnsi="Arial Narrow" w:cs="Arial"/>
                <w:w w:val="105"/>
                <w:sz w:val="22"/>
                <w:szCs w:val="22"/>
                <w:lang w:val="es" w:eastAsia="en-US"/>
              </w:rPr>
              <w:t xml:space="preserve"> </w:t>
            </w:r>
          </w:p>
        </w:tc>
      </w:tr>
      <w:tr w:rsidR="006F4351" w:rsidRPr="00E54FB3" w14:paraId="0CD0F7D3" w14:textId="77777777" w:rsidTr="00F32AFB">
        <w:trPr>
          <w:trHeight w:val="289"/>
          <w:jc w:val="center"/>
        </w:trPr>
        <w:tc>
          <w:tcPr>
            <w:tcW w:w="10050" w:type="dxa"/>
            <w:gridSpan w:val="12"/>
            <w:tcBorders>
              <w:top w:val="single" w:sz="4" w:space="0" w:color="000000"/>
              <w:bottom w:val="single" w:sz="4" w:space="0" w:color="000000"/>
            </w:tcBorders>
            <w:vAlign w:val="center"/>
          </w:tcPr>
          <w:p w14:paraId="541D8DAD" w14:textId="1829EAA3" w:rsidR="006F4351" w:rsidRPr="00A63ADC" w:rsidRDefault="006F4351" w:rsidP="005E188A">
            <w:pPr>
              <w:spacing w:after="0" w:line="240" w:lineRule="auto"/>
              <w:jc w:val="both"/>
              <w:rPr>
                <w:rFonts w:ascii="Arial Narrow" w:eastAsia="Arial Narrow" w:hAnsi="Arial Narrow" w:cs="Arial Narrow"/>
                <w:b/>
                <w:color w:val="000000" w:themeColor="text1"/>
              </w:rPr>
            </w:pPr>
            <w:r>
              <w:rPr>
                <w:rFonts w:ascii="Arial Narrow" w:eastAsia="Arial Narrow" w:hAnsi="Arial Narrow" w:cs="Arial Narrow"/>
                <w:b/>
                <w:color w:val="000000" w:themeColor="text1"/>
              </w:rPr>
              <w:lastRenderedPageBreak/>
              <w:t>7.</w:t>
            </w:r>
            <w:r w:rsidRPr="00A63ADC">
              <w:rPr>
                <w:rFonts w:ascii="Arial Narrow" w:eastAsia="Arial Narrow" w:hAnsi="Arial Narrow" w:cs="Arial Narrow"/>
                <w:b/>
                <w:color w:val="000000" w:themeColor="text1"/>
              </w:rPr>
              <w:t>VERIFICACION DE PERMISOS, LICENCIAS Y AUTORIZACIONES</w:t>
            </w:r>
            <w:r>
              <w:rPr>
                <w:rFonts w:ascii="Arial Narrow" w:eastAsia="Arial Narrow" w:hAnsi="Arial Narrow" w:cs="Arial Narrow"/>
                <w:b/>
                <w:color w:val="000000" w:themeColor="text1"/>
              </w:rPr>
              <w:t>.</w:t>
            </w:r>
          </w:p>
        </w:tc>
      </w:tr>
      <w:tr w:rsidR="006F4351" w:rsidRPr="00E54FB3" w14:paraId="34EDBD78" w14:textId="77777777" w:rsidTr="00F32AFB">
        <w:trPr>
          <w:trHeight w:val="225"/>
          <w:jc w:val="center"/>
        </w:trPr>
        <w:tc>
          <w:tcPr>
            <w:tcW w:w="10050" w:type="dxa"/>
            <w:gridSpan w:val="12"/>
            <w:tcBorders>
              <w:top w:val="single" w:sz="4" w:space="0" w:color="000000"/>
              <w:bottom w:val="single" w:sz="4" w:space="0" w:color="000000"/>
            </w:tcBorders>
            <w:vAlign w:val="center"/>
          </w:tcPr>
          <w:p w14:paraId="2081F9AF" w14:textId="77777777" w:rsidR="006F4351" w:rsidRDefault="006F4351" w:rsidP="006F4351">
            <w:pPr>
              <w:pStyle w:val="Listaconvietas2"/>
            </w:pPr>
          </w:p>
          <w:p w14:paraId="7D7A67A2" w14:textId="77777777" w:rsidR="006F4351" w:rsidRPr="00485C62" w:rsidRDefault="006F4351" w:rsidP="00B96AE5">
            <w:pPr>
              <w:spacing w:line="240" w:lineRule="auto"/>
              <w:jc w:val="both"/>
              <w:rPr>
                <w:rFonts w:ascii="Arial Narrow" w:hAnsi="Arial Narrow" w:cs="Arial"/>
                <w:bCs/>
                <w:color w:val="000000" w:themeColor="text1"/>
              </w:rPr>
            </w:pPr>
            <w:r w:rsidRPr="00485C62">
              <w:rPr>
                <w:rFonts w:ascii="Arial Narrow" w:hAnsi="Arial Narrow" w:cs="Arial"/>
                <w:bCs/>
                <w:color w:val="000000" w:themeColor="text1"/>
              </w:rPr>
              <w:t xml:space="preserve">El Decreto 1469 de 2010, compilado en el decreto 1077 de 2015, modificado por el Decreto 2231 de 2017, reglamenta las disposiciones relativas a las Licencias Urbanísticas, al reconocimiento de funciones, a la función pública que desempeñan </w:t>
            </w:r>
            <w:r w:rsidRPr="00485C62">
              <w:rPr>
                <w:rFonts w:ascii="Arial Narrow" w:hAnsi="Arial Narrow" w:cs="Arial"/>
                <w:bCs/>
                <w:color w:val="000000" w:themeColor="text1"/>
              </w:rPr>
              <w:lastRenderedPageBreak/>
              <w:t>los curadores urbanos y se expide otras disposiciones; en el artículo 12 Licencia de Intervención y Ocupación del Espacio Público, define “Es la autorización previa para ocupar o para intervenir bienes de uso público incluidos en el espacio público, de conformidad con las normas urbanísticas adoptadas en el Plan de Ordenamiento Territorial, en los instrumentos que lo desarrollen y complementen y demás normatividad vigente”.  En su parágrafo 2° establece: “Las entidades del nivel central o descentralizado de la Rama Ejecutiva del orden nacional, departamental, municipal y distrital, salvo las empresas industriales y comerciales del Estado, y las sociedades de economía mixta, no están obligadas a obtener licencias de intervención y ocupación del espacio público cuando en cumplimiento de sus funciones, ejecuten obras o actuaciones expresamente contempladas en los planes de desarrollo nacional, departamentales, municipales o distritales, en el Plan Básico de Ordenamiento Territorial o en los instrumentos que lo desarrollen y complementen”.</w:t>
            </w:r>
          </w:p>
          <w:p w14:paraId="314E572F" w14:textId="5309D1BD" w:rsidR="006F4351" w:rsidRPr="00B22383" w:rsidRDefault="006F4351" w:rsidP="006F4351">
            <w:pPr>
              <w:pStyle w:val="Listaconvietas2"/>
            </w:pPr>
            <w:r w:rsidRPr="00B22383">
              <w:t>Al inicio de las obras se deberán contar con todos los permisos, para lo cual el ejecutor del proyecto deberá, realizar los trámites correspondientes, ante la autoridad respectiva.</w:t>
            </w:r>
          </w:p>
          <w:p w14:paraId="499B8196" w14:textId="77777777" w:rsidR="006F4351" w:rsidRPr="00B22383" w:rsidRDefault="006F4351" w:rsidP="006F4351">
            <w:pPr>
              <w:pStyle w:val="Listaconvietas2"/>
            </w:pPr>
          </w:p>
          <w:p w14:paraId="158DDB27" w14:textId="04D01C0C" w:rsidR="006F4351" w:rsidRPr="00AC3939" w:rsidRDefault="006F4351" w:rsidP="006F4351">
            <w:pPr>
              <w:jc w:val="both"/>
              <w:rPr>
                <w:rFonts w:ascii="Arial Narrow" w:hAnsi="Arial Narrow" w:cs="Arial"/>
                <w:bCs/>
                <w:color w:val="000000" w:themeColor="text1"/>
              </w:rPr>
            </w:pPr>
            <w:r w:rsidRPr="00AC3939">
              <w:rPr>
                <w:rFonts w:ascii="Arial Narrow" w:hAnsi="Arial Narrow" w:cs="Arial"/>
                <w:bCs/>
                <w:color w:val="000000" w:themeColor="text1"/>
              </w:rPr>
              <w:t xml:space="preserve">El </w:t>
            </w:r>
            <w:r w:rsidRPr="00AC3939">
              <w:rPr>
                <w:rFonts w:ascii="Arial Narrow" w:hAnsi="Arial Narrow" w:cs="Arial"/>
                <w:bCs/>
              </w:rPr>
              <w:t>proyecto</w:t>
            </w:r>
            <w:r w:rsidRPr="00AC3939">
              <w:rPr>
                <w:rFonts w:ascii="Arial Narrow" w:eastAsia="Arial Narrow" w:hAnsi="Arial Narrow" w:cs="Arial Narrow"/>
              </w:rPr>
              <w:t xml:space="preserve"> en el RESGUARDO INDÍGENA YAKUAS EN EL MUNICIPIO DE PALESTINA </w:t>
            </w:r>
            <w:r w:rsidRPr="00AC3939">
              <w:rPr>
                <w:rFonts w:ascii="Arial Narrow" w:hAnsi="Arial Narrow" w:cs="Arial"/>
                <w:bCs/>
                <w:color w:val="000000" w:themeColor="text1"/>
              </w:rPr>
              <w:t xml:space="preserve">cuenta la siguiente licencia: </w:t>
            </w:r>
          </w:p>
          <w:p w14:paraId="3DA53CD6" w14:textId="7960A1EC" w:rsidR="006F4351" w:rsidRPr="00AC3939" w:rsidRDefault="00AC3939" w:rsidP="003E4222">
            <w:pPr>
              <w:pStyle w:val="Listaconvietas2"/>
              <w:numPr>
                <w:ilvl w:val="0"/>
                <w:numId w:val="24"/>
              </w:numPr>
            </w:pPr>
            <w:r w:rsidRPr="00AC3939">
              <w:t>Certificación de no requiere licencia – (22-09-2023)</w:t>
            </w:r>
          </w:p>
          <w:p w14:paraId="071BC4C6" w14:textId="77777777" w:rsidR="006F4351" w:rsidRPr="000F3D3D" w:rsidRDefault="006F4351" w:rsidP="006F4351">
            <w:pPr>
              <w:pStyle w:val="Listaconvietas2"/>
            </w:pPr>
          </w:p>
          <w:p w14:paraId="4F588A0A" w14:textId="77777777" w:rsidR="006F4351" w:rsidRPr="006F4351" w:rsidRDefault="006F4351" w:rsidP="006F4351">
            <w:pPr>
              <w:pStyle w:val="Listaconvietas2"/>
            </w:pPr>
            <w:r w:rsidRPr="006F4351">
              <w:t xml:space="preserve">Así mismo la entidad entregara al contratista que resulte adjudicatario los documentos que forman Parte Integral del Proyecto, que se relacionan a continuación: </w:t>
            </w:r>
          </w:p>
          <w:p w14:paraId="12B47E9F" w14:textId="77777777" w:rsidR="006F4351" w:rsidRPr="006F4351" w:rsidRDefault="006F4351" w:rsidP="006F4351">
            <w:pPr>
              <w:pStyle w:val="Listaconvietas2"/>
            </w:pPr>
          </w:p>
          <w:p w14:paraId="316A5D33" w14:textId="77777777" w:rsidR="006F4351" w:rsidRPr="006F4351" w:rsidRDefault="006F4351" w:rsidP="003E4222">
            <w:pPr>
              <w:pStyle w:val="Listaconvietas2"/>
              <w:numPr>
                <w:ilvl w:val="0"/>
                <w:numId w:val="25"/>
              </w:numPr>
            </w:pPr>
            <w:r w:rsidRPr="006F4351">
              <w:t>CERTIFICADOS</w:t>
            </w:r>
          </w:p>
          <w:p w14:paraId="58863349" w14:textId="77777777" w:rsidR="006F4351" w:rsidRPr="006F4351" w:rsidRDefault="006F4351" w:rsidP="003E4222">
            <w:pPr>
              <w:pStyle w:val="Listaconvietas2"/>
              <w:numPr>
                <w:ilvl w:val="0"/>
                <w:numId w:val="25"/>
              </w:numPr>
            </w:pPr>
            <w:r w:rsidRPr="006F4351">
              <w:t xml:space="preserve">DOCUMENTO TECNICO </w:t>
            </w:r>
          </w:p>
          <w:p w14:paraId="2F6A557B" w14:textId="77777777" w:rsidR="006F4351" w:rsidRPr="006F4351" w:rsidRDefault="006F4351" w:rsidP="003E4222">
            <w:pPr>
              <w:pStyle w:val="Listaconvietas2"/>
              <w:numPr>
                <w:ilvl w:val="0"/>
                <w:numId w:val="25"/>
              </w:numPr>
            </w:pPr>
            <w:r w:rsidRPr="006F4351">
              <w:t xml:space="preserve">ESPECIFICACIONES TECNICAS </w:t>
            </w:r>
          </w:p>
          <w:p w14:paraId="1D5E20FC" w14:textId="77777777" w:rsidR="006F4351" w:rsidRPr="006F4351" w:rsidRDefault="006F4351" w:rsidP="003E4222">
            <w:pPr>
              <w:pStyle w:val="Listaconvietas2"/>
              <w:numPr>
                <w:ilvl w:val="0"/>
                <w:numId w:val="25"/>
              </w:numPr>
            </w:pPr>
            <w:r w:rsidRPr="006F4351">
              <w:t xml:space="preserve">INFORME TOPOGRAFICO </w:t>
            </w:r>
          </w:p>
          <w:p w14:paraId="3F241A18" w14:textId="77777777" w:rsidR="006F4351" w:rsidRPr="006F4351" w:rsidRDefault="006F4351" w:rsidP="003E4222">
            <w:pPr>
              <w:pStyle w:val="Listaconvietas2"/>
              <w:numPr>
                <w:ilvl w:val="0"/>
                <w:numId w:val="25"/>
              </w:numPr>
            </w:pPr>
            <w:r w:rsidRPr="006F4351">
              <w:t xml:space="preserve">MEMORIA ARQUITECTONICA </w:t>
            </w:r>
          </w:p>
          <w:p w14:paraId="6709ED8C" w14:textId="77777777" w:rsidR="006F4351" w:rsidRPr="006F4351" w:rsidRDefault="006F4351" w:rsidP="003E4222">
            <w:pPr>
              <w:pStyle w:val="Listaconvietas2"/>
              <w:numPr>
                <w:ilvl w:val="0"/>
                <w:numId w:val="25"/>
              </w:numPr>
            </w:pPr>
            <w:r w:rsidRPr="006F4351">
              <w:t xml:space="preserve">MEMORIA ESTRUCTURAL </w:t>
            </w:r>
          </w:p>
          <w:p w14:paraId="02EB041B" w14:textId="77777777" w:rsidR="006F4351" w:rsidRPr="006F4351" w:rsidRDefault="006F4351" w:rsidP="003E4222">
            <w:pPr>
              <w:pStyle w:val="Listaconvietas2"/>
              <w:numPr>
                <w:ilvl w:val="0"/>
                <w:numId w:val="25"/>
              </w:numPr>
            </w:pPr>
            <w:r w:rsidRPr="006F4351">
              <w:t xml:space="preserve">MGA </w:t>
            </w:r>
          </w:p>
          <w:p w14:paraId="0D093709" w14:textId="77777777" w:rsidR="006F4351" w:rsidRPr="006F4351" w:rsidRDefault="006F4351" w:rsidP="003E4222">
            <w:pPr>
              <w:pStyle w:val="Listaconvietas2"/>
              <w:numPr>
                <w:ilvl w:val="0"/>
                <w:numId w:val="25"/>
              </w:numPr>
            </w:pPr>
            <w:r w:rsidRPr="006F4351">
              <w:t xml:space="preserve">PRESUPUESTO </w:t>
            </w:r>
          </w:p>
          <w:p w14:paraId="359102BA" w14:textId="77777777" w:rsidR="006F4351" w:rsidRPr="006F4351" w:rsidRDefault="006F4351" w:rsidP="003E4222">
            <w:pPr>
              <w:pStyle w:val="Listaconvietas2"/>
              <w:numPr>
                <w:ilvl w:val="0"/>
                <w:numId w:val="25"/>
              </w:numPr>
            </w:pPr>
            <w:r w:rsidRPr="006F4351">
              <w:t>PLANO DE LOCALIZACIÓN</w:t>
            </w:r>
          </w:p>
          <w:p w14:paraId="17227BB8" w14:textId="77777777" w:rsidR="006F4351" w:rsidRPr="006F4351" w:rsidRDefault="006F4351" w:rsidP="003E4222">
            <w:pPr>
              <w:pStyle w:val="Listaconvietas2"/>
              <w:numPr>
                <w:ilvl w:val="0"/>
                <w:numId w:val="25"/>
              </w:numPr>
            </w:pPr>
            <w:r w:rsidRPr="006F4351">
              <w:t>PLANO TOPOGRAFICO</w:t>
            </w:r>
          </w:p>
          <w:p w14:paraId="20F10A74" w14:textId="77777777" w:rsidR="006F4351" w:rsidRPr="006F4351" w:rsidRDefault="006F4351" w:rsidP="003E4222">
            <w:pPr>
              <w:pStyle w:val="Listaconvietas2"/>
              <w:numPr>
                <w:ilvl w:val="0"/>
                <w:numId w:val="25"/>
              </w:numPr>
            </w:pPr>
            <w:r w:rsidRPr="006F4351">
              <w:t>PLANO ARQUITECTONICO</w:t>
            </w:r>
          </w:p>
          <w:p w14:paraId="5A2AB7FD" w14:textId="77777777" w:rsidR="006F4351" w:rsidRPr="006F4351" w:rsidRDefault="006F4351" w:rsidP="003E4222">
            <w:pPr>
              <w:pStyle w:val="Listaconvietas2"/>
              <w:numPr>
                <w:ilvl w:val="0"/>
                <w:numId w:val="25"/>
              </w:numPr>
            </w:pPr>
            <w:r w:rsidRPr="006F4351">
              <w:t>PLANO ESTRUCTURAL</w:t>
            </w:r>
          </w:p>
          <w:p w14:paraId="33E1596D" w14:textId="77777777" w:rsidR="006F4351" w:rsidRPr="006F4351" w:rsidRDefault="006F4351" w:rsidP="003E4222">
            <w:pPr>
              <w:pStyle w:val="Listaconvietas2"/>
              <w:numPr>
                <w:ilvl w:val="0"/>
                <w:numId w:val="25"/>
              </w:numPr>
            </w:pPr>
            <w:r w:rsidRPr="006F4351">
              <w:t>RESUMEN EJECUTIVO</w:t>
            </w:r>
          </w:p>
          <w:p w14:paraId="67306F61" w14:textId="77777777" w:rsidR="006F4351" w:rsidRPr="006F4351" w:rsidRDefault="006F4351" w:rsidP="003E4222">
            <w:pPr>
              <w:pStyle w:val="Listaconvietas2"/>
              <w:numPr>
                <w:ilvl w:val="0"/>
                <w:numId w:val="25"/>
              </w:numPr>
            </w:pPr>
            <w:r w:rsidRPr="006F4351">
              <w:t>CERTIFICADO DE LA CAM</w:t>
            </w:r>
          </w:p>
          <w:p w14:paraId="482DD2B3" w14:textId="77777777" w:rsidR="006F4351" w:rsidRPr="006F4351" w:rsidRDefault="006F4351" w:rsidP="006F4351">
            <w:pPr>
              <w:jc w:val="both"/>
              <w:rPr>
                <w:rFonts w:ascii="Arial Narrow" w:eastAsia="Arial Narrow" w:hAnsi="Arial Narrow" w:cs="Arial Narrow"/>
              </w:rPr>
            </w:pPr>
          </w:p>
          <w:p w14:paraId="02695FFD" w14:textId="39094356" w:rsidR="006F4351" w:rsidRPr="00236630" w:rsidRDefault="006F4351" w:rsidP="00236630">
            <w:pPr>
              <w:jc w:val="both"/>
              <w:rPr>
                <w:rFonts w:ascii="Arial Narrow" w:eastAsia="Arial Narrow" w:hAnsi="Arial Narrow" w:cs="Arial Narrow"/>
              </w:rPr>
            </w:pPr>
            <w:r w:rsidRPr="000F3D3D">
              <w:rPr>
                <w:rFonts w:ascii="Arial Narrow" w:eastAsia="Arial Narrow" w:hAnsi="Arial Narrow" w:cs="Arial Narrow"/>
              </w:rPr>
              <w:t xml:space="preserve">El proyecto </w:t>
            </w:r>
            <w:r>
              <w:rPr>
                <w:rFonts w:ascii="Arial Narrow" w:eastAsia="Arial Narrow" w:hAnsi="Arial Narrow" w:cs="Arial Narrow"/>
              </w:rPr>
              <w:t xml:space="preserve">en el </w:t>
            </w:r>
            <w:r w:rsidRPr="006F4351">
              <w:rPr>
                <w:rFonts w:ascii="Arial Narrow" w:hAnsi="Arial Narrow"/>
                <w:lang w:eastAsia="es-CO"/>
              </w:rPr>
              <w:t>RESGUARDO INDÍGENA YANACONA – RUMIYACO EN EL MUNICIPIO DE PITALITO</w:t>
            </w:r>
            <w:r w:rsidRPr="006F4351">
              <w:rPr>
                <w:rFonts w:ascii="Arial Narrow" w:eastAsia="Arial Narrow" w:hAnsi="Arial Narrow" w:cs="Arial Narrow"/>
              </w:rPr>
              <w:t xml:space="preserve"> cuenta con </w:t>
            </w:r>
            <w:r w:rsidR="00236630">
              <w:rPr>
                <w:rFonts w:ascii="Arial Narrow" w:eastAsia="Arial Narrow" w:hAnsi="Arial Narrow" w:cs="Arial Narrow"/>
              </w:rPr>
              <w:t>los siguientes documentos, el cual</w:t>
            </w:r>
            <w:r w:rsidRPr="00236630">
              <w:rPr>
                <w:rFonts w:ascii="Arial Narrow" w:eastAsia="Arial Narrow" w:hAnsi="Arial Narrow" w:cs="Arial Narrow"/>
              </w:rPr>
              <w:t xml:space="preserve"> la entidad entregara al contratista que resulte adjudicatario los documentos que forman Parte Integral del Proyecto, que se relacionan a continuación: </w:t>
            </w:r>
          </w:p>
          <w:p w14:paraId="1F940BC8" w14:textId="77777777" w:rsidR="006F4351" w:rsidRPr="006F4351" w:rsidRDefault="006F4351" w:rsidP="006F4351">
            <w:pPr>
              <w:pStyle w:val="Listaconvietas2"/>
            </w:pPr>
          </w:p>
          <w:p w14:paraId="0D94CB35" w14:textId="77777777" w:rsidR="006F4351" w:rsidRPr="006F4351" w:rsidRDefault="006F4351" w:rsidP="003E4222">
            <w:pPr>
              <w:pStyle w:val="Listaconvietas2"/>
              <w:numPr>
                <w:ilvl w:val="0"/>
                <w:numId w:val="27"/>
              </w:numPr>
            </w:pPr>
            <w:r w:rsidRPr="006F4351">
              <w:t>CERTIFICADOS</w:t>
            </w:r>
          </w:p>
          <w:p w14:paraId="204468AD" w14:textId="77777777" w:rsidR="006F4351" w:rsidRPr="006F4351" w:rsidRDefault="006F4351" w:rsidP="003E4222">
            <w:pPr>
              <w:pStyle w:val="Listaconvietas2"/>
              <w:numPr>
                <w:ilvl w:val="0"/>
                <w:numId w:val="27"/>
              </w:numPr>
            </w:pPr>
            <w:r w:rsidRPr="006F4351">
              <w:t xml:space="preserve">DOCUMENTO TECNICO </w:t>
            </w:r>
          </w:p>
          <w:p w14:paraId="7B708611" w14:textId="77777777" w:rsidR="006F4351" w:rsidRPr="006F4351" w:rsidRDefault="006F4351" w:rsidP="003E4222">
            <w:pPr>
              <w:pStyle w:val="Listaconvietas2"/>
              <w:numPr>
                <w:ilvl w:val="0"/>
                <w:numId w:val="27"/>
              </w:numPr>
            </w:pPr>
            <w:r w:rsidRPr="006F4351">
              <w:t xml:space="preserve">ESPECIFICACIONES TECNICAS </w:t>
            </w:r>
          </w:p>
          <w:p w14:paraId="26D4367C" w14:textId="77777777" w:rsidR="006F4351" w:rsidRPr="006F4351" w:rsidRDefault="006F4351" w:rsidP="003E4222">
            <w:pPr>
              <w:pStyle w:val="Listaconvietas2"/>
              <w:numPr>
                <w:ilvl w:val="0"/>
                <w:numId w:val="27"/>
              </w:numPr>
            </w:pPr>
            <w:r w:rsidRPr="006F4351">
              <w:t xml:space="preserve">INFORME TOPOGRAFICO </w:t>
            </w:r>
          </w:p>
          <w:p w14:paraId="363AF3B6" w14:textId="77777777" w:rsidR="006F4351" w:rsidRPr="006F4351" w:rsidRDefault="006F4351" w:rsidP="003E4222">
            <w:pPr>
              <w:pStyle w:val="Listaconvietas2"/>
              <w:numPr>
                <w:ilvl w:val="0"/>
                <w:numId w:val="27"/>
              </w:numPr>
            </w:pPr>
            <w:r w:rsidRPr="006F4351">
              <w:t xml:space="preserve">MEMORIA ARQUITECTONICA </w:t>
            </w:r>
          </w:p>
          <w:p w14:paraId="0EA45D98" w14:textId="77777777" w:rsidR="006F4351" w:rsidRPr="006F4351" w:rsidRDefault="006F4351" w:rsidP="003E4222">
            <w:pPr>
              <w:pStyle w:val="Listaconvietas2"/>
              <w:numPr>
                <w:ilvl w:val="0"/>
                <w:numId w:val="27"/>
              </w:numPr>
            </w:pPr>
            <w:r w:rsidRPr="006F4351">
              <w:t xml:space="preserve">MEMORIA ESTRUCTURAL </w:t>
            </w:r>
          </w:p>
          <w:p w14:paraId="52A746D7" w14:textId="77777777" w:rsidR="006F4351" w:rsidRPr="006F4351" w:rsidRDefault="006F4351" w:rsidP="003E4222">
            <w:pPr>
              <w:pStyle w:val="Listaconvietas2"/>
              <w:numPr>
                <w:ilvl w:val="0"/>
                <w:numId w:val="27"/>
              </w:numPr>
            </w:pPr>
            <w:r w:rsidRPr="006F4351">
              <w:t xml:space="preserve">MGA </w:t>
            </w:r>
          </w:p>
          <w:p w14:paraId="76558FE7" w14:textId="77777777" w:rsidR="006F4351" w:rsidRPr="006F4351" w:rsidRDefault="006F4351" w:rsidP="003E4222">
            <w:pPr>
              <w:pStyle w:val="Listaconvietas2"/>
              <w:numPr>
                <w:ilvl w:val="0"/>
                <w:numId w:val="27"/>
              </w:numPr>
            </w:pPr>
            <w:r w:rsidRPr="006F4351">
              <w:t xml:space="preserve">PRESUPUESTO </w:t>
            </w:r>
          </w:p>
          <w:p w14:paraId="4B7E7D0A" w14:textId="77777777" w:rsidR="006F4351" w:rsidRPr="006F4351" w:rsidRDefault="006F4351" w:rsidP="003E4222">
            <w:pPr>
              <w:pStyle w:val="Listaconvietas2"/>
              <w:numPr>
                <w:ilvl w:val="0"/>
                <w:numId w:val="27"/>
              </w:numPr>
            </w:pPr>
            <w:r w:rsidRPr="006F4351">
              <w:lastRenderedPageBreak/>
              <w:t>PLANO DE LOCALIZACIÓN</w:t>
            </w:r>
          </w:p>
          <w:p w14:paraId="4E8FC6AB" w14:textId="77777777" w:rsidR="006F4351" w:rsidRPr="006F4351" w:rsidRDefault="006F4351" w:rsidP="003E4222">
            <w:pPr>
              <w:pStyle w:val="Listaconvietas2"/>
              <w:numPr>
                <w:ilvl w:val="0"/>
                <w:numId w:val="27"/>
              </w:numPr>
            </w:pPr>
            <w:r w:rsidRPr="006F4351">
              <w:t>PLANO TOPOGRAFICO</w:t>
            </w:r>
          </w:p>
          <w:p w14:paraId="7CC56662" w14:textId="77777777" w:rsidR="006F4351" w:rsidRPr="006F4351" w:rsidRDefault="006F4351" w:rsidP="003E4222">
            <w:pPr>
              <w:pStyle w:val="Listaconvietas2"/>
              <w:numPr>
                <w:ilvl w:val="0"/>
                <w:numId w:val="27"/>
              </w:numPr>
            </w:pPr>
            <w:r w:rsidRPr="006F4351">
              <w:t>PLANO ARQUITECTONICO</w:t>
            </w:r>
          </w:p>
          <w:p w14:paraId="3BF5BCC1" w14:textId="77777777" w:rsidR="006F4351" w:rsidRPr="006F4351" w:rsidRDefault="006F4351" w:rsidP="003E4222">
            <w:pPr>
              <w:pStyle w:val="Listaconvietas2"/>
              <w:numPr>
                <w:ilvl w:val="0"/>
                <w:numId w:val="27"/>
              </w:numPr>
            </w:pPr>
            <w:r w:rsidRPr="006F4351">
              <w:t>PLANO ESTRUCTURAL</w:t>
            </w:r>
          </w:p>
          <w:p w14:paraId="5D571B64" w14:textId="77777777" w:rsidR="006F4351" w:rsidRDefault="006F4351" w:rsidP="003E4222">
            <w:pPr>
              <w:pStyle w:val="Listaconvietas2"/>
              <w:numPr>
                <w:ilvl w:val="0"/>
                <w:numId w:val="27"/>
              </w:numPr>
            </w:pPr>
            <w:r w:rsidRPr="006F4351">
              <w:t>RESUMEN EJECUTIVO</w:t>
            </w:r>
          </w:p>
          <w:p w14:paraId="7699BF9C" w14:textId="0358B365" w:rsidR="006F4351" w:rsidRPr="006F4351" w:rsidRDefault="006F4351" w:rsidP="003E4222">
            <w:pPr>
              <w:pStyle w:val="Listaconvietas2"/>
              <w:numPr>
                <w:ilvl w:val="0"/>
                <w:numId w:val="27"/>
              </w:numPr>
            </w:pPr>
            <w:r>
              <w:t>CERTIFICADO DE LA CAM</w:t>
            </w:r>
          </w:p>
          <w:p w14:paraId="596FE695" w14:textId="7C345425" w:rsidR="006F4351" w:rsidRPr="0032108D" w:rsidRDefault="006F4351" w:rsidP="00355B05">
            <w:pPr>
              <w:pStyle w:val="Prrafodelista"/>
              <w:spacing w:line="360" w:lineRule="auto"/>
              <w:ind w:left="720"/>
              <w:contextualSpacing/>
              <w:jc w:val="both"/>
              <w:rPr>
                <w:rFonts w:ascii="Arial Narrow" w:eastAsia="Calibri" w:hAnsi="Arial Narrow" w:cs="Arial"/>
                <w:bCs/>
                <w:color w:val="000000" w:themeColor="text1"/>
                <w:sz w:val="20"/>
                <w:szCs w:val="20"/>
              </w:rPr>
            </w:pPr>
          </w:p>
        </w:tc>
      </w:tr>
      <w:tr w:rsidR="006F4351" w:rsidRPr="00E54FB3" w14:paraId="1BCB8069" w14:textId="77777777" w:rsidTr="00F32AFB">
        <w:trPr>
          <w:trHeight w:val="289"/>
          <w:jc w:val="center"/>
        </w:trPr>
        <w:tc>
          <w:tcPr>
            <w:tcW w:w="10050" w:type="dxa"/>
            <w:gridSpan w:val="12"/>
            <w:tcBorders>
              <w:top w:val="single" w:sz="4" w:space="0" w:color="000000"/>
              <w:bottom w:val="single" w:sz="4" w:space="0" w:color="000000"/>
            </w:tcBorders>
            <w:vAlign w:val="center"/>
          </w:tcPr>
          <w:p w14:paraId="1F8A682E" w14:textId="76E8BCEE" w:rsidR="006F4351" w:rsidRPr="005E188A" w:rsidRDefault="006F4351" w:rsidP="005E188A">
            <w:pPr>
              <w:pStyle w:val="Prrafodelista"/>
              <w:numPr>
                <w:ilvl w:val="0"/>
                <w:numId w:val="7"/>
              </w:numPr>
              <w:jc w:val="both"/>
              <w:rPr>
                <w:rFonts w:ascii="Arial Narrow" w:eastAsia="Arial Narrow" w:hAnsi="Arial Narrow" w:cs="Arial Narrow"/>
                <w:color w:val="000000" w:themeColor="text1"/>
              </w:rPr>
            </w:pPr>
            <w:r w:rsidRPr="005E188A">
              <w:rPr>
                <w:rFonts w:ascii="Arial Narrow" w:eastAsia="Arial Narrow" w:hAnsi="Arial Narrow" w:cs="Arial Narrow"/>
                <w:b/>
                <w:color w:val="000000" w:themeColor="text1"/>
              </w:rPr>
              <w:lastRenderedPageBreak/>
              <w:t>MODALIDAD DE SELECCIÓN, SU JUSTIFICACION Y FUNDAMENTACION JURIDICA.</w:t>
            </w:r>
          </w:p>
        </w:tc>
      </w:tr>
      <w:tr w:rsidR="006F4351" w:rsidRPr="00E54FB3" w14:paraId="2C09F1C9" w14:textId="77777777" w:rsidTr="00F32AFB">
        <w:trPr>
          <w:trHeight w:val="289"/>
          <w:jc w:val="center"/>
        </w:trPr>
        <w:tc>
          <w:tcPr>
            <w:tcW w:w="10050" w:type="dxa"/>
            <w:gridSpan w:val="12"/>
            <w:tcBorders>
              <w:top w:val="single" w:sz="4" w:space="0" w:color="000000"/>
              <w:bottom w:val="single" w:sz="4" w:space="0" w:color="000000"/>
            </w:tcBorders>
            <w:vAlign w:val="center"/>
          </w:tcPr>
          <w:p w14:paraId="038B9E2B" w14:textId="77777777" w:rsidR="006F4351" w:rsidRPr="0066116E" w:rsidRDefault="006F4351" w:rsidP="00B96AE5">
            <w:pPr>
              <w:spacing w:after="0" w:line="240" w:lineRule="auto"/>
              <w:jc w:val="both"/>
              <w:rPr>
                <w:rFonts w:ascii="Arial Narrow" w:hAnsi="Arial Narrow" w:cs="Arial"/>
                <w:bCs/>
                <w:color w:val="FF0000"/>
              </w:rPr>
            </w:pPr>
          </w:p>
          <w:p w14:paraId="2EEA307A" w14:textId="77777777" w:rsidR="006F4351" w:rsidRPr="00A67C29" w:rsidRDefault="006F4351" w:rsidP="005E188A">
            <w:pPr>
              <w:pStyle w:val="Prrafodelista"/>
              <w:ind w:left="0"/>
              <w:jc w:val="both"/>
              <w:rPr>
                <w:rFonts w:ascii="Arial Narrow" w:eastAsia="Arial" w:hAnsi="Arial Narrow" w:cs="Arial"/>
                <w:w w:val="105"/>
                <w:sz w:val="22"/>
                <w:szCs w:val="22"/>
                <w:lang w:val="es" w:eastAsia="en-US"/>
              </w:rPr>
            </w:pPr>
            <w:r w:rsidRPr="00A67C29">
              <w:rPr>
                <w:rFonts w:ascii="Arial Narrow" w:hAnsi="Arial Narrow" w:cs="Arial"/>
                <w:bCs/>
              </w:rPr>
              <w:t xml:space="preserve">El INDERHUILA para adelantar el presente proceso, utilizará la modalidad de selección de </w:t>
            </w:r>
            <w:r w:rsidRPr="00A67C29">
              <w:rPr>
                <w:rFonts w:ascii="Arial Narrow" w:hAnsi="Arial Narrow" w:cs="Arial"/>
              </w:rPr>
              <w:t>Mínima Cuantía</w:t>
            </w:r>
            <w:r w:rsidRPr="00A67C29">
              <w:rPr>
                <w:rFonts w:ascii="Arial Narrow" w:eastAsia="Arial" w:hAnsi="Arial Narrow" w:cs="Arial"/>
                <w:w w:val="105"/>
                <w:sz w:val="22"/>
                <w:szCs w:val="22"/>
                <w:lang w:val="es" w:eastAsia="en-US"/>
              </w:rPr>
              <w:t xml:space="preserve">, en consideración a que el valor estimado para la contratación no excede el 10% de la menor cuantía de la entidad, en cumplimiento de lo establecido en la Ley 80 de 1993, literal 5 del artículo 2 de la Ley 1150 de 2007, adicionado por el artículo 94 de la Ley 1474 de 2011, el artículo 30 de la Ley 2069 de 2020 y artículo 5 del Decreto 142 de 2023. </w:t>
            </w:r>
          </w:p>
          <w:p w14:paraId="6952892A" w14:textId="77777777" w:rsidR="006F4351" w:rsidRPr="00A67C29" w:rsidRDefault="006F4351" w:rsidP="005E188A">
            <w:pPr>
              <w:pStyle w:val="Prrafodelista"/>
              <w:ind w:left="0"/>
              <w:jc w:val="both"/>
              <w:rPr>
                <w:rFonts w:ascii="Arial Narrow" w:eastAsia="Arial" w:hAnsi="Arial Narrow" w:cs="Arial"/>
                <w:w w:val="105"/>
                <w:sz w:val="22"/>
                <w:szCs w:val="22"/>
                <w:lang w:val="es" w:eastAsia="en-US"/>
              </w:rPr>
            </w:pPr>
          </w:p>
          <w:p w14:paraId="1E651016" w14:textId="77777777" w:rsidR="006F4351" w:rsidRPr="00A67C29" w:rsidRDefault="006F4351" w:rsidP="005E188A">
            <w:pPr>
              <w:autoSpaceDE w:val="0"/>
              <w:autoSpaceDN w:val="0"/>
              <w:adjustRightInd w:val="0"/>
              <w:spacing w:after="0" w:line="240" w:lineRule="auto"/>
              <w:jc w:val="both"/>
              <w:rPr>
                <w:rFonts w:ascii="Arial Narrow" w:eastAsiaTheme="minorHAnsi" w:hAnsi="Arial Narrow" w:cs="Arial"/>
              </w:rPr>
            </w:pPr>
            <w:r w:rsidRPr="00A67C29">
              <w:rPr>
                <w:rFonts w:ascii="Arial Narrow" w:eastAsiaTheme="minorHAnsi" w:hAnsi="Arial Narrow" w:cs="Arial"/>
              </w:rPr>
              <w:t>Para la escogencia del ofrecimiento más favorable, el INDERHUILA tendrá como primer criterio de evaluación el menor precio para la escogencia del ofrecimiento más favorable, en virtud del literal c) artículo 30 de Ley 2069 de 2020.</w:t>
            </w:r>
          </w:p>
          <w:p w14:paraId="2626F130" w14:textId="77777777" w:rsidR="006F4351" w:rsidRPr="00A67C29" w:rsidRDefault="006F4351" w:rsidP="005E188A">
            <w:pPr>
              <w:autoSpaceDE w:val="0"/>
              <w:autoSpaceDN w:val="0"/>
              <w:adjustRightInd w:val="0"/>
              <w:spacing w:after="0" w:line="240" w:lineRule="auto"/>
              <w:jc w:val="both"/>
              <w:rPr>
                <w:rFonts w:ascii="Arial Narrow" w:eastAsiaTheme="minorHAnsi" w:hAnsi="Arial Narrow" w:cs="Arial"/>
              </w:rPr>
            </w:pPr>
          </w:p>
          <w:p w14:paraId="3EFF8612" w14:textId="77777777" w:rsidR="006F4351" w:rsidRPr="00A67C29" w:rsidRDefault="006F4351" w:rsidP="005E188A">
            <w:pPr>
              <w:autoSpaceDE w:val="0"/>
              <w:autoSpaceDN w:val="0"/>
              <w:adjustRightInd w:val="0"/>
              <w:spacing w:after="0" w:line="240" w:lineRule="auto"/>
              <w:jc w:val="both"/>
              <w:rPr>
                <w:rFonts w:ascii="Arial Narrow" w:eastAsiaTheme="minorHAnsi" w:hAnsi="Arial Narrow" w:cs="Arial"/>
              </w:rPr>
            </w:pPr>
            <w:r w:rsidRPr="00A67C29">
              <w:rPr>
                <w:rFonts w:ascii="Arial Narrow" w:eastAsiaTheme="minorHAnsi" w:hAnsi="Arial Narrow" w:cs="Arial"/>
              </w:rPr>
              <w:t>Si esta no cumple con las condiciones de la invitación, la Entidad estatal debe verificar el cumplimiento de los requisitos de la invitación de la oferta con el segundo precio, y así sucesivamente.</w:t>
            </w:r>
          </w:p>
          <w:p w14:paraId="6BC72CE3" w14:textId="77777777" w:rsidR="006F4351" w:rsidRPr="00A67C29" w:rsidRDefault="006F4351" w:rsidP="005E188A">
            <w:pPr>
              <w:pStyle w:val="Prrafodelista"/>
              <w:ind w:left="0"/>
              <w:jc w:val="both"/>
              <w:rPr>
                <w:rFonts w:ascii="Arial Narrow" w:eastAsiaTheme="minorHAnsi" w:hAnsi="Arial Narrow" w:cs="Arial"/>
                <w:b/>
                <w:bCs/>
                <w:sz w:val="22"/>
                <w:szCs w:val="22"/>
                <w:lang w:eastAsia="en-US"/>
              </w:rPr>
            </w:pPr>
          </w:p>
          <w:p w14:paraId="53120430" w14:textId="77777777" w:rsidR="006F4351" w:rsidRDefault="006F4351" w:rsidP="005E188A">
            <w:pPr>
              <w:spacing w:after="0" w:line="240" w:lineRule="auto"/>
              <w:jc w:val="both"/>
              <w:rPr>
                <w:rFonts w:ascii="Arial Narrow" w:eastAsiaTheme="minorHAnsi" w:hAnsi="Arial Narrow" w:cs="Arial"/>
              </w:rPr>
            </w:pPr>
            <w:r w:rsidRPr="00A67C29">
              <w:rPr>
                <w:rFonts w:ascii="Arial Narrow" w:eastAsiaTheme="minorHAnsi" w:hAnsi="Arial Narrow" w:cs="Arial"/>
                <w:b/>
                <w:bCs/>
              </w:rPr>
              <w:t>NOTA</w:t>
            </w:r>
            <w:r w:rsidRPr="00A67C29">
              <w:rPr>
                <w:rFonts w:ascii="Arial Narrow" w:eastAsiaTheme="minorHAnsi" w:hAnsi="Arial Narrow" w:cs="Arial"/>
              </w:rPr>
              <w:t>. Para efectos de evaluación del valor de la oferta económica, tanto al participante No Responsable de IVA como al que pertenece al régimen Responsable de IVA, la valoración del menor precio se realizará antes de IVA, sin que al incluir el porcentaje de dicho impuesto la propuesta pueda sobrepasar el presupuesto oficial.</w:t>
            </w:r>
          </w:p>
          <w:p w14:paraId="598A5C76" w14:textId="60550ECA" w:rsidR="006F4351" w:rsidRPr="0066116E" w:rsidRDefault="006F4351" w:rsidP="005E188A">
            <w:pPr>
              <w:spacing w:after="0" w:line="240" w:lineRule="auto"/>
              <w:jc w:val="both"/>
              <w:rPr>
                <w:rFonts w:ascii="Arial Narrow" w:hAnsi="Arial Narrow" w:cs="Arial"/>
                <w:b/>
                <w:color w:val="FF0000"/>
              </w:rPr>
            </w:pPr>
          </w:p>
        </w:tc>
      </w:tr>
      <w:tr w:rsidR="006F4351" w:rsidRPr="00E54FB3" w14:paraId="2D7EB7F9" w14:textId="77777777" w:rsidTr="00F32AFB">
        <w:trPr>
          <w:trHeight w:val="289"/>
          <w:jc w:val="center"/>
        </w:trPr>
        <w:tc>
          <w:tcPr>
            <w:tcW w:w="10050" w:type="dxa"/>
            <w:gridSpan w:val="12"/>
            <w:tcBorders>
              <w:top w:val="single" w:sz="4" w:space="0" w:color="000000"/>
              <w:bottom w:val="single" w:sz="4" w:space="0" w:color="000000"/>
            </w:tcBorders>
            <w:vAlign w:val="center"/>
          </w:tcPr>
          <w:p w14:paraId="32BA3B39" w14:textId="2135EAA7" w:rsidR="006F4351" w:rsidRPr="0066116E" w:rsidRDefault="006F4351" w:rsidP="005E188A">
            <w:pPr>
              <w:pStyle w:val="Prrafodelista"/>
              <w:numPr>
                <w:ilvl w:val="0"/>
                <w:numId w:val="7"/>
              </w:numPr>
              <w:jc w:val="both"/>
              <w:rPr>
                <w:rFonts w:ascii="Arial Narrow" w:eastAsia="Arial Narrow" w:hAnsi="Arial Narrow" w:cs="Arial Narrow"/>
                <w:color w:val="000000" w:themeColor="text1"/>
              </w:rPr>
            </w:pPr>
            <w:r w:rsidRPr="0066116E">
              <w:rPr>
                <w:rFonts w:ascii="Arial Narrow" w:eastAsia="Arial Narrow" w:hAnsi="Arial Narrow" w:cs="Arial Narrow"/>
                <w:b/>
                <w:color w:val="000000" w:themeColor="text1"/>
              </w:rPr>
              <w:t>VALOR ESTIMADO DEL CONTRATO Y SU JUSTIFICACIÓN</w:t>
            </w:r>
          </w:p>
        </w:tc>
      </w:tr>
      <w:tr w:rsidR="006F4351" w:rsidRPr="00E54FB3" w14:paraId="3112B917" w14:textId="77777777" w:rsidTr="00F32AFB">
        <w:trPr>
          <w:trHeight w:val="289"/>
          <w:jc w:val="center"/>
        </w:trPr>
        <w:tc>
          <w:tcPr>
            <w:tcW w:w="10050" w:type="dxa"/>
            <w:gridSpan w:val="12"/>
            <w:tcBorders>
              <w:top w:val="single" w:sz="4" w:space="0" w:color="000000"/>
              <w:bottom w:val="single" w:sz="4" w:space="0" w:color="000000"/>
            </w:tcBorders>
            <w:vAlign w:val="center"/>
          </w:tcPr>
          <w:p w14:paraId="4C298A80" w14:textId="77777777" w:rsidR="006F4351" w:rsidRDefault="006F4351" w:rsidP="006F4351">
            <w:pPr>
              <w:pStyle w:val="Listaconvietas2"/>
            </w:pPr>
          </w:p>
          <w:p w14:paraId="5B883297" w14:textId="77777777" w:rsidR="006F4351" w:rsidRPr="006F4351" w:rsidRDefault="006F4351" w:rsidP="006F4351">
            <w:pPr>
              <w:pStyle w:val="Listaconvietas2"/>
            </w:pPr>
            <w:r w:rsidRPr="006F4351">
              <w:t xml:space="preserve">El valor estimado del presente proceso de contratación es de </w:t>
            </w:r>
            <w:r w:rsidRPr="006F4351">
              <w:rPr>
                <w:i/>
              </w:rPr>
              <w:t>VEINTE MILLONES SEISCIENTOS CUARENTA Y SEIS MIL OCHOCIENTOS CINCUENTA Y OCHO PESOS ($ 20.646.858,00) M/</w:t>
            </w:r>
            <w:proofErr w:type="spellStart"/>
            <w:r w:rsidRPr="006F4351">
              <w:rPr>
                <w:i/>
              </w:rPr>
              <w:t>Cte</w:t>
            </w:r>
            <w:proofErr w:type="spellEnd"/>
            <w:r w:rsidRPr="006F4351">
              <w:rPr>
                <w:i/>
              </w:rPr>
              <w:t xml:space="preserve"> – INCLUIDO IVA;</w:t>
            </w:r>
            <w:r w:rsidRPr="006F4351">
              <w:t xml:space="preserve"> y se encuentra soportado en el Presupuesto Oficial de Interventoría y el Factor Multiplicador, realizado por los profesionales del INDERHUILA, anexos en el Proyecto. Para la estimación del presupuesto del contrato de Interventoría, se determinó el costo de los servicios de Consultoría (Interventoría), teniendo en cuenta los costos del personal requerido para la ejecución del contrato, los insumos necesarios para la ejecución de los servicios, los imprevistos y la utilidad razonable del contratista, basado en los soportes técnicos del proyecto.</w:t>
            </w:r>
          </w:p>
          <w:p w14:paraId="3197DE8D" w14:textId="77777777" w:rsidR="006F4351" w:rsidRDefault="006F4351" w:rsidP="006F4351">
            <w:pPr>
              <w:pStyle w:val="Listaconvietas2"/>
            </w:pPr>
          </w:p>
          <w:p w14:paraId="283E9B14" w14:textId="4CD5AB7B" w:rsidR="006F4351" w:rsidRPr="000F3D3D" w:rsidRDefault="006F4351" w:rsidP="006F4351">
            <w:pPr>
              <w:pStyle w:val="Listaconvietas2"/>
            </w:pPr>
            <w:r w:rsidRPr="000F3D3D">
              <w:t xml:space="preserve">PRESUPUESTO DE LA INTERVENTORÍA </w:t>
            </w:r>
            <w:r>
              <w:t xml:space="preserve">EN </w:t>
            </w:r>
            <w:r>
              <w:rPr>
                <w:rFonts w:eastAsia="Arial Narrow" w:cs="Arial Narrow"/>
              </w:rPr>
              <w:t>R</w:t>
            </w:r>
            <w:r w:rsidRPr="006F4351">
              <w:rPr>
                <w:rFonts w:eastAsia="Arial Narrow" w:cs="Arial Narrow"/>
              </w:rPr>
              <w:t>ESGUARDO INDÍGENA YAKUAS EN EL MUNICIPIO DE PALESTINA</w:t>
            </w:r>
            <w:r w:rsidRPr="000F3D3D">
              <w:t>:</w:t>
            </w:r>
          </w:p>
          <w:p w14:paraId="3E288463" w14:textId="77777777" w:rsidR="006F4351" w:rsidRPr="00C36F87" w:rsidRDefault="006F4351" w:rsidP="006F4351">
            <w:pPr>
              <w:pStyle w:val="Listaconvietas2"/>
            </w:pPr>
          </w:p>
          <w:p w14:paraId="6B94D4CC" w14:textId="10579DEB" w:rsidR="006F4351" w:rsidRPr="00C36F87" w:rsidRDefault="006F4351" w:rsidP="00B96AE5">
            <w:pPr>
              <w:spacing w:after="0" w:line="240" w:lineRule="auto"/>
              <w:jc w:val="both"/>
              <w:rPr>
                <w:rFonts w:ascii="Arial Narrow" w:hAnsi="Arial Narrow"/>
                <w:bCs/>
                <w:iCs/>
              </w:rPr>
            </w:pPr>
            <w:r w:rsidRPr="00C36F87">
              <w:rPr>
                <w:rFonts w:ascii="Arial Narrow" w:hAnsi="Arial Narrow"/>
                <w:shd w:val="clear" w:color="auto" w:fill="FFFFFF"/>
              </w:rPr>
              <w:t>E</w:t>
            </w:r>
            <w:r w:rsidRPr="00C36F87">
              <w:rPr>
                <w:rFonts w:ascii="Arial Narrow" w:hAnsi="Arial Narrow"/>
                <w:bCs/>
                <w:iCs/>
              </w:rPr>
              <w:t xml:space="preserve">l valor estimado del Contrato es de </w:t>
            </w:r>
            <w:r>
              <w:rPr>
                <w:rFonts w:ascii="Arial Narrow" w:hAnsi="Arial Narrow"/>
                <w:b/>
                <w:bCs/>
                <w:i/>
                <w:iCs/>
              </w:rPr>
              <w:t>DIEZ</w:t>
            </w:r>
            <w:r w:rsidRPr="00FA6C5F">
              <w:rPr>
                <w:rFonts w:ascii="Arial Narrow" w:hAnsi="Arial Narrow"/>
                <w:b/>
                <w:bCs/>
                <w:i/>
                <w:iCs/>
              </w:rPr>
              <w:t xml:space="preserve"> MILLONES TRESC</w:t>
            </w:r>
            <w:r>
              <w:rPr>
                <w:rFonts w:ascii="Arial Narrow" w:hAnsi="Arial Narrow"/>
                <w:b/>
                <w:bCs/>
                <w:i/>
                <w:iCs/>
              </w:rPr>
              <w:t>I</w:t>
            </w:r>
            <w:r w:rsidRPr="00FA6C5F">
              <w:rPr>
                <w:rFonts w:ascii="Arial Narrow" w:hAnsi="Arial Narrow"/>
                <w:b/>
                <w:bCs/>
                <w:i/>
                <w:iCs/>
              </w:rPr>
              <w:t>ENTOS VEINT</w:t>
            </w:r>
            <w:r>
              <w:rPr>
                <w:rFonts w:ascii="Arial Narrow" w:hAnsi="Arial Narrow"/>
                <w:b/>
                <w:bCs/>
                <w:i/>
                <w:iCs/>
              </w:rPr>
              <w:t>ITRES</w:t>
            </w:r>
            <w:r w:rsidRPr="00FA6C5F">
              <w:rPr>
                <w:rFonts w:ascii="Arial Narrow" w:hAnsi="Arial Narrow"/>
                <w:b/>
                <w:bCs/>
                <w:i/>
                <w:iCs/>
              </w:rPr>
              <w:t xml:space="preserve"> MIL </w:t>
            </w:r>
            <w:r>
              <w:rPr>
                <w:rFonts w:ascii="Arial Narrow" w:hAnsi="Arial Narrow"/>
                <w:b/>
                <w:bCs/>
                <w:i/>
                <w:iCs/>
              </w:rPr>
              <w:t>CUATRO</w:t>
            </w:r>
            <w:r w:rsidRPr="00FA6C5F">
              <w:rPr>
                <w:rFonts w:ascii="Arial Narrow" w:hAnsi="Arial Narrow"/>
                <w:b/>
                <w:bCs/>
                <w:i/>
                <w:iCs/>
              </w:rPr>
              <w:t>CIENTOS</w:t>
            </w:r>
            <w:r>
              <w:rPr>
                <w:rFonts w:ascii="Arial Narrow" w:hAnsi="Arial Narrow"/>
                <w:b/>
                <w:bCs/>
                <w:i/>
                <w:iCs/>
              </w:rPr>
              <w:t xml:space="preserve"> VEINTINUEVE PESOS</w:t>
            </w:r>
            <w:r w:rsidRPr="00FA6C5F">
              <w:rPr>
                <w:rFonts w:ascii="Arial Narrow" w:hAnsi="Arial Narrow"/>
                <w:b/>
                <w:bCs/>
                <w:i/>
                <w:iCs/>
              </w:rPr>
              <w:t xml:space="preserve"> ($ 1</w:t>
            </w:r>
            <w:r>
              <w:rPr>
                <w:rFonts w:ascii="Arial Narrow" w:hAnsi="Arial Narrow"/>
                <w:b/>
                <w:bCs/>
                <w:i/>
                <w:iCs/>
              </w:rPr>
              <w:t>0</w:t>
            </w:r>
            <w:r w:rsidRPr="00FA6C5F">
              <w:rPr>
                <w:rFonts w:ascii="Arial Narrow" w:hAnsi="Arial Narrow"/>
                <w:b/>
                <w:bCs/>
                <w:i/>
                <w:iCs/>
              </w:rPr>
              <w:t>.32</w:t>
            </w:r>
            <w:r>
              <w:rPr>
                <w:rFonts w:ascii="Arial Narrow" w:hAnsi="Arial Narrow"/>
                <w:b/>
                <w:bCs/>
                <w:i/>
                <w:iCs/>
              </w:rPr>
              <w:t>3</w:t>
            </w:r>
            <w:r w:rsidRPr="00FA6C5F">
              <w:rPr>
                <w:rFonts w:ascii="Arial Narrow" w:hAnsi="Arial Narrow"/>
                <w:b/>
                <w:bCs/>
                <w:i/>
                <w:iCs/>
              </w:rPr>
              <w:t>.</w:t>
            </w:r>
            <w:r>
              <w:rPr>
                <w:rFonts w:ascii="Arial Narrow" w:hAnsi="Arial Narrow"/>
                <w:b/>
                <w:bCs/>
                <w:i/>
                <w:iCs/>
              </w:rPr>
              <w:t>429</w:t>
            </w:r>
            <w:r w:rsidRPr="00FA6C5F">
              <w:rPr>
                <w:rFonts w:ascii="Arial Narrow" w:hAnsi="Arial Narrow"/>
                <w:b/>
                <w:bCs/>
                <w:i/>
                <w:iCs/>
              </w:rPr>
              <w:t>,00) M/</w:t>
            </w:r>
            <w:proofErr w:type="spellStart"/>
            <w:r w:rsidRPr="00FA6C5F">
              <w:rPr>
                <w:rFonts w:ascii="Arial Narrow" w:hAnsi="Arial Narrow"/>
                <w:b/>
                <w:bCs/>
                <w:i/>
                <w:iCs/>
              </w:rPr>
              <w:t>Cte</w:t>
            </w:r>
            <w:proofErr w:type="spellEnd"/>
            <w:r w:rsidR="00236630">
              <w:rPr>
                <w:rFonts w:ascii="Arial Narrow" w:hAnsi="Arial Narrow"/>
                <w:b/>
                <w:bCs/>
                <w:i/>
                <w:iCs/>
              </w:rPr>
              <w:t xml:space="preserve"> -INCLUIDO IVA</w:t>
            </w:r>
            <w:r w:rsidRPr="00FA6C5F">
              <w:rPr>
                <w:rFonts w:ascii="Arial Narrow" w:hAnsi="Arial Narrow"/>
                <w:b/>
                <w:bCs/>
                <w:i/>
                <w:iCs/>
              </w:rPr>
              <w:t>.</w:t>
            </w:r>
            <w:r w:rsidRPr="00C36F87">
              <w:rPr>
                <w:rFonts w:ascii="Arial Narrow" w:hAnsi="Arial Narrow"/>
                <w:bCs/>
                <w:iCs/>
              </w:rPr>
              <w:t xml:space="preserve">; Como se describe a continuación: </w:t>
            </w:r>
          </w:p>
          <w:p w14:paraId="47B4866D" w14:textId="78B880EC" w:rsidR="006F4351" w:rsidRDefault="006F4351" w:rsidP="006F4351">
            <w:pPr>
              <w:pStyle w:val="Listaconvietas2"/>
            </w:pPr>
          </w:p>
          <w:tbl>
            <w:tblPr>
              <w:tblW w:w="5000" w:type="pct"/>
              <w:jc w:val="center"/>
              <w:tblLayout w:type="fixed"/>
              <w:tblCellMar>
                <w:left w:w="70" w:type="dxa"/>
                <w:right w:w="70" w:type="dxa"/>
              </w:tblCellMar>
              <w:tblLook w:val="04A0" w:firstRow="1" w:lastRow="0" w:firstColumn="1" w:lastColumn="0" w:noHBand="0" w:noVBand="1"/>
            </w:tblPr>
            <w:tblGrid>
              <w:gridCol w:w="844"/>
              <w:gridCol w:w="2522"/>
              <w:gridCol w:w="758"/>
              <w:gridCol w:w="964"/>
              <w:gridCol w:w="1136"/>
              <w:gridCol w:w="1490"/>
              <w:gridCol w:w="699"/>
              <w:gridCol w:w="1401"/>
            </w:tblGrid>
            <w:tr w:rsidR="006F4351" w:rsidRPr="009E07AF" w14:paraId="6995A75B" w14:textId="77777777" w:rsidTr="000D29BD">
              <w:trPr>
                <w:trHeight w:val="406"/>
                <w:jc w:val="center"/>
              </w:trPr>
              <w:tc>
                <w:tcPr>
                  <w:tcW w:w="5000" w:type="pct"/>
                  <w:gridSpan w:val="8"/>
                  <w:tcBorders>
                    <w:top w:val="single" w:sz="8" w:space="0" w:color="auto"/>
                    <w:left w:val="single" w:sz="8" w:space="0" w:color="auto"/>
                    <w:bottom w:val="nil"/>
                    <w:right w:val="single" w:sz="8" w:space="0" w:color="000000"/>
                  </w:tcBorders>
                  <w:shd w:val="clear" w:color="auto" w:fill="auto"/>
                  <w:noWrap/>
                  <w:vAlign w:val="center"/>
                  <w:hideMark/>
                </w:tcPr>
                <w:p w14:paraId="0C02FC4C" w14:textId="77777777" w:rsidR="006F4351" w:rsidRPr="009E07AF" w:rsidRDefault="006F4351" w:rsidP="000D29BD">
                  <w:pPr>
                    <w:spacing w:after="0" w:line="240" w:lineRule="auto"/>
                    <w:jc w:val="center"/>
                    <w:rPr>
                      <w:rFonts w:ascii="Arial Narrow" w:eastAsia="Times New Roman" w:hAnsi="Arial Narrow" w:cs="Arial"/>
                      <w:b/>
                      <w:bCs/>
                      <w:sz w:val="18"/>
                      <w:szCs w:val="18"/>
                      <w:lang w:eastAsia="es-CO"/>
                    </w:rPr>
                  </w:pPr>
                  <w:r w:rsidRPr="009E07AF">
                    <w:rPr>
                      <w:rFonts w:ascii="Arial Narrow" w:eastAsia="Times New Roman" w:hAnsi="Arial Narrow" w:cs="Arial"/>
                      <w:b/>
                      <w:bCs/>
                      <w:sz w:val="18"/>
                      <w:szCs w:val="18"/>
                      <w:lang w:eastAsia="es-CO"/>
                    </w:rPr>
                    <w:t>GOBERNACIÓN DEL HUILA</w:t>
                  </w:r>
                </w:p>
              </w:tc>
            </w:tr>
            <w:tr w:rsidR="006F4351" w:rsidRPr="009E07AF" w14:paraId="5ED06AEA" w14:textId="77777777" w:rsidTr="000D29BD">
              <w:trPr>
                <w:trHeight w:val="361"/>
                <w:jc w:val="center"/>
              </w:trPr>
              <w:tc>
                <w:tcPr>
                  <w:tcW w:w="5000" w:type="pct"/>
                  <w:gridSpan w:val="8"/>
                  <w:tcBorders>
                    <w:top w:val="nil"/>
                    <w:left w:val="single" w:sz="8" w:space="0" w:color="auto"/>
                    <w:bottom w:val="nil"/>
                    <w:right w:val="single" w:sz="8" w:space="0" w:color="000000"/>
                  </w:tcBorders>
                  <w:shd w:val="clear" w:color="auto" w:fill="auto"/>
                  <w:noWrap/>
                  <w:vAlign w:val="bottom"/>
                  <w:hideMark/>
                </w:tcPr>
                <w:p w14:paraId="2D422D4B" w14:textId="77777777" w:rsidR="006F4351" w:rsidRPr="009E07AF" w:rsidRDefault="006F4351" w:rsidP="000D29BD">
                  <w:pPr>
                    <w:spacing w:after="0" w:line="240" w:lineRule="auto"/>
                    <w:jc w:val="center"/>
                    <w:rPr>
                      <w:rFonts w:ascii="Arial Narrow" w:eastAsia="Times New Roman" w:hAnsi="Arial Narrow" w:cs="Arial"/>
                      <w:sz w:val="18"/>
                      <w:szCs w:val="18"/>
                      <w:lang w:eastAsia="es-CO"/>
                    </w:rPr>
                  </w:pPr>
                  <w:r w:rsidRPr="009E07AF">
                    <w:rPr>
                      <w:rFonts w:ascii="Arial Narrow" w:eastAsia="Times New Roman" w:hAnsi="Arial Narrow" w:cs="Arial"/>
                      <w:sz w:val="18"/>
                      <w:szCs w:val="18"/>
                      <w:lang w:eastAsia="es-CO"/>
                    </w:rPr>
                    <w:t>INDERHUILA</w:t>
                  </w:r>
                </w:p>
              </w:tc>
            </w:tr>
            <w:tr w:rsidR="006F4351" w:rsidRPr="009E07AF" w14:paraId="1052AF6A" w14:textId="77777777" w:rsidTr="00236630">
              <w:trPr>
                <w:trHeight w:val="88"/>
                <w:jc w:val="center"/>
              </w:trPr>
              <w:tc>
                <w:tcPr>
                  <w:tcW w:w="430" w:type="pct"/>
                  <w:tcBorders>
                    <w:top w:val="nil"/>
                    <w:left w:val="nil"/>
                    <w:bottom w:val="nil"/>
                    <w:right w:val="nil"/>
                  </w:tcBorders>
                  <w:shd w:val="clear" w:color="auto" w:fill="auto"/>
                  <w:noWrap/>
                  <w:vAlign w:val="bottom"/>
                  <w:hideMark/>
                </w:tcPr>
                <w:p w14:paraId="7CA27696" w14:textId="77777777" w:rsidR="006F4351" w:rsidRPr="009E07AF" w:rsidRDefault="006F4351" w:rsidP="000D29BD">
                  <w:pPr>
                    <w:spacing w:after="0" w:line="240" w:lineRule="auto"/>
                    <w:jc w:val="center"/>
                    <w:rPr>
                      <w:rFonts w:ascii="Arial Narrow" w:eastAsia="Times New Roman" w:hAnsi="Arial Narrow" w:cs="Arial"/>
                      <w:sz w:val="18"/>
                      <w:szCs w:val="18"/>
                      <w:lang w:eastAsia="es-CO"/>
                    </w:rPr>
                  </w:pPr>
                </w:p>
              </w:tc>
              <w:tc>
                <w:tcPr>
                  <w:tcW w:w="1285" w:type="pct"/>
                  <w:tcBorders>
                    <w:top w:val="nil"/>
                    <w:left w:val="nil"/>
                    <w:bottom w:val="nil"/>
                    <w:right w:val="nil"/>
                  </w:tcBorders>
                  <w:shd w:val="clear" w:color="auto" w:fill="auto"/>
                  <w:vAlign w:val="center"/>
                  <w:hideMark/>
                </w:tcPr>
                <w:p w14:paraId="7FAC41B0" w14:textId="77777777" w:rsidR="006F4351" w:rsidRPr="009E07AF" w:rsidRDefault="006F4351" w:rsidP="000D29BD">
                  <w:pPr>
                    <w:spacing w:after="0" w:line="240" w:lineRule="auto"/>
                    <w:rPr>
                      <w:rFonts w:ascii="Arial Narrow" w:eastAsia="Times New Roman" w:hAnsi="Arial Narrow"/>
                      <w:sz w:val="18"/>
                      <w:szCs w:val="18"/>
                      <w:lang w:eastAsia="es-CO"/>
                    </w:rPr>
                  </w:pPr>
                </w:p>
              </w:tc>
              <w:tc>
                <w:tcPr>
                  <w:tcW w:w="386" w:type="pct"/>
                  <w:tcBorders>
                    <w:top w:val="nil"/>
                    <w:left w:val="nil"/>
                    <w:bottom w:val="nil"/>
                    <w:right w:val="nil"/>
                  </w:tcBorders>
                  <w:shd w:val="clear" w:color="auto" w:fill="auto"/>
                  <w:vAlign w:val="center"/>
                  <w:hideMark/>
                </w:tcPr>
                <w:p w14:paraId="0E60FE0B" w14:textId="77777777" w:rsidR="006F4351" w:rsidRPr="009E07AF" w:rsidRDefault="006F4351" w:rsidP="000D29BD">
                  <w:pPr>
                    <w:spacing w:after="0" w:line="240" w:lineRule="auto"/>
                    <w:rPr>
                      <w:rFonts w:ascii="Arial Narrow" w:eastAsia="Times New Roman" w:hAnsi="Arial Narrow"/>
                      <w:sz w:val="18"/>
                      <w:szCs w:val="18"/>
                      <w:lang w:eastAsia="es-CO"/>
                    </w:rPr>
                  </w:pPr>
                </w:p>
              </w:tc>
              <w:tc>
                <w:tcPr>
                  <w:tcW w:w="491" w:type="pct"/>
                  <w:tcBorders>
                    <w:top w:val="nil"/>
                    <w:left w:val="nil"/>
                    <w:bottom w:val="nil"/>
                    <w:right w:val="nil"/>
                  </w:tcBorders>
                  <w:shd w:val="clear" w:color="auto" w:fill="auto"/>
                  <w:vAlign w:val="center"/>
                  <w:hideMark/>
                </w:tcPr>
                <w:p w14:paraId="39FE9E46" w14:textId="77777777" w:rsidR="006F4351" w:rsidRPr="009E07AF" w:rsidRDefault="006F4351" w:rsidP="000D29BD">
                  <w:pPr>
                    <w:spacing w:after="0" w:line="240" w:lineRule="auto"/>
                    <w:rPr>
                      <w:rFonts w:ascii="Arial Narrow" w:eastAsia="Times New Roman" w:hAnsi="Arial Narrow"/>
                      <w:sz w:val="18"/>
                      <w:szCs w:val="18"/>
                      <w:lang w:eastAsia="es-CO"/>
                    </w:rPr>
                  </w:pPr>
                </w:p>
              </w:tc>
              <w:tc>
                <w:tcPr>
                  <w:tcW w:w="579" w:type="pct"/>
                  <w:tcBorders>
                    <w:top w:val="nil"/>
                    <w:left w:val="nil"/>
                    <w:bottom w:val="nil"/>
                    <w:right w:val="nil"/>
                  </w:tcBorders>
                  <w:shd w:val="clear" w:color="auto" w:fill="auto"/>
                  <w:vAlign w:val="center"/>
                  <w:hideMark/>
                </w:tcPr>
                <w:p w14:paraId="780AB8B2" w14:textId="77777777" w:rsidR="006F4351" w:rsidRPr="009E07AF" w:rsidRDefault="006F4351" w:rsidP="000D29BD">
                  <w:pPr>
                    <w:spacing w:after="0" w:line="240" w:lineRule="auto"/>
                    <w:rPr>
                      <w:rFonts w:ascii="Arial Narrow" w:eastAsia="Times New Roman" w:hAnsi="Arial Narrow"/>
                      <w:sz w:val="18"/>
                      <w:szCs w:val="18"/>
                      <w:lang w:eastAsia="es-CO"/>
                    </w:rPr>
                  </w:pPr>
                </w:p>
              </w:tc>
              <w:tc>
                <w:tcPr>
                  <w:tcW w:w="759" w:type="pct"/>
                  <w:tcBorders>
                    <w:top w:val="nil"/>
                    <w:left w:val="nil"/>
                    <w:bottom w:val="nil"/>
                    <w:right w:val="nil"/>
                  </w:tcBorders>
                  <w:shd w:val="clear" w:color="auto" w:fill="auto"/>
                  <w:vAlign w:val="center"/>
                  <w:hideMark/>
                </w:tcPr>
                <w:p w14:paraId="4E5C79A0" w14:textId="77777777" w:rsidR="006F4351" w:rsidRPr="009E07AF" w:rsidRDefault="006F4351" w:rsidP="000D29BD">
                  <w:pPr>
                    <w:spacing w:after="0" w:line="240" w:lineRule="auto"/>
                    <w:rPr>
                      <w:rFonts w:ascii="Arial Narrow" w:eastAsia="Times New Roman" w:hAnsi="Arial Narrow"/>
                      <w:sz w:val="18"/>
                      <w:szCs w:val="18"/>
                      <w:lang w:eastAsia="es-CO"/>
                    </w:rPr>
                  </w:pPr>
                </w:p>
              </w:tc>
              <w:tc>
                <w:tcPr>
                  <w:tcW w:w="356" w:type="pct"/>
                  <w:tcBorders>
                    <w:top w:val="nil"/>
                    <w:left w:val="nil"/>
                    <w:bottom w:val="nil"/>
                    <w:right w:val="nil"/>
                  </w:tcBorders>
                  <w:shd w:val="clear" w:color="auto" w:fill="auto"/>
                  <w:vAlign w:val="center"/>
                  <w:hideMark/>
                </w:tcPr>
                <w:p w14:paraId="4CB2DDCB" w14:textId="77777777" w:rsidR="006F4351" w:rsidRPr="009E07AF" w:rsidRDefault="006F4351" w:rsidP="000D29BD">
                  <w:pPr>
                    <w:spacing w:after="0" w:line="240" w:lineRule="auto"/>
                    <w:rPr>
                      <w:rFonts w:ascii="Arial Narrow" w:eastAsia="Times New Roman" w:hAnsi="Arial Narrow"/>
                      <w:sz w:val="18"/>
                      <w:szCs w:val="18"/>
                      <w:lang w:eastAsia="es-CO"/>
                    </w:rPr>
                  </w:pPr>
                </w:p>
              </w:tc>
              <w:tc>
                <w:tcPr>
                  <w:tcW w:w="714" w:type="pct"/>
                  <w:tcBorders>
                    <w:top w:val="nil"/>
                    <w:left w:val="nil"/>
                    <w:bottom w:val="nil"/>
                    <w:right w:val="single" w:sz="8" w:space="0" w:color="auto"/>
                  </w:tcBorders>
                  <w:shd w:val="clear" w:color="auto" w:fill="auto"/>
                  <w:vAlign w:val="center"/>
                  <w:hideMark/>
                </w:tcPr>
                <w:p w14:paraId="04F39974" w14:textId="77777777" w:rsidR="006F4351" w:rsidRPr="009E07AF" w:rsidRDefault="006F4351" w:rsidP="000D29BD">
                  <w:pPr>
                    <w:spacing w:after="0" w:line="240" w:lineRule="auto"/>
                    <w:rPr>
                      <w:rFonts w:ascii="Arial Narrow" w:eastAsia="Times New Roman" w:hAnsi="Arial Narrow" w:cs="Arial"/>
                      <w:b/>
                      <w:bCs/>
                      <w:sz w:val="18"/>
                      <w:szCs w:val="18"/>
                      <w:lang w:eastAsia="es-CO"/>
                    </w:rPr>
                  </w:pPr>
                  <w:r w:rsidRPr="009E07AF">
                    <w:rPr>
                      <w:rFonts w:ascii="Arial Narrow" w:eastAsia="Times New Roman" w:hAnsi="Arial Narrow" w:cs="Arial"/>
                      <w:b/>
                      <w:bCs/>
                      <w:sz w:val="18"/>
                      <w:szCs w:val="18"/>
                      <w:lang w:eastAsia="es-CO"/>
                    </w:rPr>
                    <w:t> </w:t>
                  </w:r>
                </w:p>
              </w:tc>
            </w:tr>
            <w:tr w:rsidR="006F4351" w:rsidRPr="009E07AF" w14:paraId="18640DAA" w14:textId="77777777" w:rsidTr="000D29BD">
              <w:trPr>
                <w:trHeight w:val="1034"/>
                <w:jc w:val="center"/>
              </w:trPr>
              <w:tc>
                <w:tcPr>
                  <w:tcW w:w="430" w:type="pct"/>
                  <w:tcBorders>
                    <w:top w:val="single" w:sz="8" w:space="0" w:color="auto"/>
                    <w:left w:val="single" w:sz="8" w:space="0" w:color="auto"/>
                    <w:bottom w:val="single" w:sz="8" w:space="0" w:color="auto"/>
                    <w:right w:val="single" w:sz="4" w:space="0" w:color="auto"/>
                  </w:tcBorders>
                  <w:shd w:val="clear" w:color="000000" w:fill="F2F2F2"/>
                  <w:vAlign w:val="center"/>
                  <w:hideMark/>
                </w:tcPr>
                <w:p w14:paraId="4F2038CB" w14:textId="77777777" w:rsidR="006F4351" w:rsidRPr="009E07AF" w:rsidRDefault="006F4351" w:rsidP="000D29BD">
                  <w:pPr>
                    <w:spacing w:after="0" w:line="240" w:lineRule="auto"/>
                    <w:rPr>
                      <w:rFonts w:ascii="Arial Narrow" w:eastAsia="Times New Roman" w:hAnsi="Arial Narrow" w:cs="Arial"/>
                      <w:b/>
                      <w:bCs/>
                      <w:sz w:val="18"/>
                      <w:szCs w:val="18"/>
                      <w:lang w:eastAsia="es-CO"/>
                    </w:rPr>
                  </w:pPr>
                  <w:r w:rsidRPr="009E07AF">
                    <w:rPr>
                      <w:rFonts w:ascii="Arial Narrow" w:eastAsia="Times New Roman" w:hAnsi="Arial Narrow" w:cs="Arial"/>
                      <w:b/>
                      <w:bCs/>
                      <w:sz w:val="18"/>
                      <w:szCs w:val="18"/>
                      <w:lang w:eastAsia="es-CO"/>
                    </w:rPr>
                    <w:t>OBJETO:</w:t>
                  </w:r>
                </w:p>
              </w:tc>
              <w:tc>
                <w:tcPr>
                  <w:tcW w:w="4570" w:type="pct"/>
                  <w:gridSpan w:val="7"/>
                  <w:tcBorders>
                    <w:top w:val="single" w:sz="8" w:space="0" w:color="auto"/>
                    <w:left w:val="nil"/>
                    <w:bottom w:val="single" w:sz="8" w:space="0" w:color="auto"/>
                    <w:right w:val="single" w:sz="8" w:space="0" w:color="000000"/>
                  </w:tcBorders>
                  <w:shd w:val="clear" w:color="auto" w:fill="auto"/>
                  <w:vAlign w:val="center"/>
                </w:tcPr>
                <w:p w14:paraId="222FA1EF" w14:textId="77777777" w:rsidR="006F4351" w:rsidRPr="009E07AF" w:rsidRDefault="006F4351" w:rsidP="000D29BD">
                  <w:pPr>
                    <w:pStyle w:val="Listaconvietas2"/>
                    <w:rPr>
                      <w:rFonts w:eastAsia="Times New Roman"/>
                      <w:b/>
                      <w:bCs/>
                      <w:sz w:val="18"/>
                      <w:szCs w:val="18"/>
                      <w:lang w:eastAsia="es-CO"/>
                    </w:rPr>
                  </w:pPr>
                  <w:r w:rsidRPr="006F4351">
                    <w:rPr>
                      <w:rFonts w:eastAsia="Arial Narrow" w:cs="Arial Narrow"/>
                    </w:rPr>
                    <w:t>INTERVENTORIA TECNICA, ADMINISTRATIVA, LEGAL Y FINANCIERA AL CONTRATO CUYO OBJETO ES LA “CONSTRUCCIÓN Y ADECUACIÓN PARQUES DE JUEGOS INFANTILES EN EL RESGUARDO INDIGENA YAKUAS EN EL MUNICIPIO DE PALESTINA, DEPARTAMENTO DEL HUILA”.</w:t>
                  </w:r>
                </w:p>
              </w:tc>
            </w:tr>
            <w:tr w:rsidR="006F4351" w:rsidRPr="009E07AF" w14:paraId="5E24AB4A" w14:textId="77777777" w:rsidTr="000D29BD">
              <w:trPr>
                <w:trHeight w:val="316"/>
                <w:jc w:val="center"/>
              </w:trPr>
              <w:tc>
                <w:tcPr>
                  <w:tcW w:w="5000" w:type="pct"/>
                  <w:gridSpan w:val="8"/>
                  <w:tcBorders>
                    <w:top w:val="single" w:sz="8" w:space="0" w:color="auto"/>
                    <w:left w:val="single" w:sz="8" w:space="0" w:color="auto"/>
                    <w:bottom w:val="single" w:sz="8" w:space="0" w:color="auto"/>
                    <w:right w:val="single" w:sz="8" w:space="0" w:color="000000"/>
                  </w:tcBorders>
                  <w:shd w:val="clear" w:color="auto" w:fill="auto"/>
                  <w:noWrap/>
                  <w:vAlign w:val="center"/>
                  <w:hideMark/>
                </w:tcPr>
                <w:p w14:paraId="516D034E" w14:textId="77777777" w:rsidR="006F4351" w:rsidRPr="009E07AF" w:rsidRDefault="006F4351" w:rsidP="000D29BD">
                  <w:pPr>
                    <w:spacing w:after="0" w:line="240" w:lineRule="auto"/>
                    <w:jc w:val="center"/>
                    <w:rPr>
                      <w:rFonts w:ascii="Arial Narrow" w:eastAsia="Times New Roman" w:hAnsi="Arial Narrow" w:cs="Arial"/>
                      <w:sz w:val="18"/>
                      <w:szCs w:val="18"/>
                      <w:lang w:eastAsia="es-CO"/>
                    </w:rPr>
                  </w:pPr>
                  <w:r w:rsidRPr="009E07AF">
                    <w:rPr>
                      <w:rFonts w:ascii="Arial Narrow" w:eastAsia="Times New Roman" w:hAnsi="Arial Narrow" w:cs="Arial"/>
                      <w:sz w:val="18"/>
                      <w:szCs w:val="18"/>
                      <w:lang w:eastAsia="es-CO"/>
                    </w:rPr>
                    <w:t> </w:t>
                  </w:r>
                </w:p>
              </w:tc>
            </w:tr>
            <w:tr w:rsidR="006F4351" w:rsidRPr="009E07AF" w14:paraId="144A2973" w14:textId="77777777" w:rsidTr="000D29BD">
              <w:trPr>
                <w:trHeight w:val="376"/>
                <w:jc w:val="center"/>
              </w:trPr>
              <w:tc>
                <w:tcPr>
                  <w:tcW w:w="5000" w:type="pct"/>
                  <w:gridSpan w:val="8"/>
                  <w:tcBorders>
                    <w:top w:val="nil"/>
                    <w:left w:val="single" w:sz="8" w:space="0" w:color="auto"/>
                    <w:bottom w:val="single" w:sz="8" w:space="0" w:color="auto"/>
                    <w:right w:val="single" w:sz="8" w:space="0" w:color="000000"/>
                  </w:tcBorders>
                  <w:shd w:val="clear" w:color="auto" w:fill="auto"/>
                  <w:noWrap/>
                  <w:vAlign w:val="center"/>
                  <w:hideMark/>
                </w:tcPr>
                <w:p w14:paraId="3FCC1B90" w14:textId="77777777" w:rsidR="006F4351" w:rsidRPr="009E07AF" w:rsidRDefault="006F4351" w:rsidP="000D29BD">
                  <w:pPr>
                    <w:spacing w:after="0" w:line="240" w:lineRule="auto"/>
                    <w:jc w:val="center"/>
                    <w:rPr>
                      <w:rFonts w:ascii="Arial Narrow" w:eastAsia="Times New Roman" w:hAnsi="Arial Narrow" w:cs="Arial"/>
                      <w:b/>
                      <w:bCs/>
                      <w:sz w:val="18"/>
                      <w:szCs w:val="18"/>
                      <w:lang w:eastAsia="es-CO"/>
                    </w:rPr>
                  </w:pPr>
                  <w:r w:rsidRPr="009E07AF">
                    <w:rPr>
                      <w:rFonts w:ascii="Arial Narrow" w:eastAsia="Times New Roman" w:hAnsi="Arial Narrow" w:cs="Arial"/>
                      <w:b/>
                      <w:bCs/>
                      <w:sz w:val="18"/>
                      <w:szCs w:val="18"/>
                      <w:lang w:eastAsia="es-CO"/>
                    </w:rPr>
                    <w:lastRenderedPageBreak/>
                    <w:t>PRESUPUESTO INTERVENTORÍA</w:t>
                  </w:r>
                </w:p>
              </w:tc>
            </w:tr>
            <w:tr w:rsidR="006F4351" w:rsidRPr="009E07AF" w14:paraId="76F4C7FE" w14:textId="77777777" w:rsidTr="000D29BD">
              <w:trPr>
                <w:trHeight w:val="509"/>
                <w:jc w:val="center"/>
              </w:trPr>
              <w:tc>
                <w:tcPr>
                  <w:tcW w:w="430" w:type="pct"/>
                  <w:vMerge w:val="restart"/>
                  <w:tcBorders>
                    <w:top w:val="nil"/>
                    <w:left w:val="single" w:sz="8" w:space="0" w:color="auto"/>
                    <w:bottom w:val="single" w:sz="4" w:space="0" w:color="auto"/>
                    <w:right w:val="single" w:sz="4" w:space="0" w:color="auto"/>
                  </w:tcBorders>
                  <w:shd w:val="clear" w:color="000000" w:fill="F2F2F2"/>
                  <w:vAlign w:val="center"/>
                  <w:hideMark/>
                </w:tcPr>
                <w:p w14:paraId="7C24D4D9" w14:textId="77777777" w:rsidR="006F4351" w:rsidRPr="009E07AF" w:rsidRDefault="006F4351" w:rsidP="000D29BD">
                  <w:pPr>
                    <w:spacing w:after="0" w:line="240" w:lineRule="auto"/>
                    <w:jc w:val="center"/>
                    <w:rPr>
                      <w:rFonts w:ascii="Arial Narrow" w:eastAsia="Times New Roman" w:hAnsi="Arial Narrow" w:cs="Arial"/>
                      <w:b/>
                      <w:bCs/>
                      <w:sz w:val="18"/>
                      <w:szCs w:val="18"/>
                      <w:lang w:eastAsia="es-CO"/>
                    </w:rPr>
                  </w:pPr>
                  <w:r w:rsidRPr="009E07AF">
                    <w:rPr>
                      <w:rFonts w:ascii="Arial Narrow" w:eastAsia="Times New Roman" w:hAnsi="Arial Narrow" w:cs="Arial"/>
                      <w:b/>
                      <w:bCs/>
                      <w:sz w:val="18"/>
                      <w:szCs w:val="18"/>
                      <w:lang w:eastAsia="es-CO"/>
                    </w:rPr>
                    <w:t>ÍTEM</w:t>
                  </w:r>
                </w:p>
              </w:tc>
              <w:tc>
                <w:tcPr>
                  <w:tcW w:w="1285" w:type="pct"/>
                  <w:vMerge w:val="restart"/>
                  <w:tcBorders>
                    <w:top w:val="nil"/>
                    <w:left w:val="single" w:sz="4" w:space="0" w:color="auto"/>
                    <w:bottom w:val="single" w:sz="4" w:space="0" w:color="auto"/>
                    <w:right w:val="single" w:sz="4" w:space="0" w:color="auto"/>
                  </w:tcBorders>
                  <w:shd w:val="clear" w:color="000000" w:fill="F2F2F2"/>
                  <w:vAlign w:val="center"/>
                  <w:hideMark/>
                </w:tcPr>
                <w:p w14:paraId="2C069241" w14:textId="77777777" w:rsidR="006F4351" w:rsidRPr="009E07AF" w:rsidRDefault="006F4351" w:rsidP="000D29BD">
                  <w:pPr>
                    <w:spacing w:after="0" w:line="240" w:lineRule="auto"/>
                    <w:jc w:val="center"/>
                    <w:rPr>
                      <w:rFonts w:ascii="Arial Narrow" w:eastAsia="Times New Roman" w:hAnsi="Arial Narrow" w:cs="Arial"/>
                      <w:b/>
                      <w:bCs/>
                      <w:sz w:val="18"/>
                      <w:szCs w:val="18"/>
                      <w:lang w:eastAsia="es-CO"/>
                    </w:rPr>
                  </w:pPr>
                  <w:r w:rsidRPr="009E07AF">
                    <w:rPr>
                      <w:rFonts w:ascii="Arial Narrow" w:eastAsia="Times New Roman" w:hAnsi="Arial Narrow" w:cs="Arial"/>
                      <w:b/>
                      <w:bCs/>
                      <w:sz w:val="18"/>
                      <w:szCs w:val="18"/>
                      <w:lang w:eastAsia="es-CO"/>
                    </w:rPr>
                    <w:t>CONCEPTO</w:t>
                  </w:r>
                </w:p>
              </w:tc>
              <w:tc>
                <w:tcPr>
                  <w:tcW w:w="386" w:type="pct"/>
                  <w:vMerge w:val="restart"/>
                  <w:tcBorders>
                    <w:top w:val="nil"/>
                    <w:left w:val="single" w:sz="4" w:space="0" w:color="auto"/>
                    <w:bottom w:val="single" w:sz="4" w:space="0" w:color="auto"/>
                    <w:right w:val="single" w:sz="4" w:space="0" w:color="auto"/>
                  </w:tcBorders>
                  <w:shd w:val="clear" w:color="000000" w:fill="F2F2F2"/>
                  <w:vAlign w:val="center"/>
                  <w:hideMark/>
                </w:tcPr>
                <w:p w14:paraId="13258030" w14:textId="77777777" w:rsidR="006F4351" w:rsidRPr="009E07AF" w:rsidRDefault="006F4351" w:rsidP="000D29BD">
                  <w:pPr>
                    <w:spacing w:after="0" w:line="240" w:lineRule="auto"/>
                    <w:jc w:val="center"/>
                    <w:rPr>
                      <w:rFonts w:ascii="Arial Narrow" w:eastAsia="Times New Roman" w:hAnsi="Arial Narrow" w:cs="Arial"/>
                      <w:b/>
                      <w:bCs/>
                      <w:sz w:val="18"/>
                      <w:szCs w:val="18"/>
                      <w:lang w:eastAsia="es-CO"/>
                    </w:rPr>
                  </w:pPr>
                  <w:r w:rsidRPr="009E07AF">
                    <w:rPr>
                      <w:rFonts w:ascii="Arial Narrow" w:eastAsia="Times New Roman" w:hAnsi="Arial Narrow" w:cs="Arial"/>
                      <w:b/>
                      <w:bCs/>
                      <w:sz w:val="18"/>
                      <w:szCs w:val="18"/>
                      <w:lang w:eastAsia="es-CO"/>
                    </w:rPr>
                    <w:t>UNIDAD</w:t>
                  </w:r>
                </w:p>
              </w:tc>
              <w:tc>
                <w:tcPr>
                  <w:tcW w:w="491" w:type="pct"/>
                  <w:vMerge w:val="restart"/>
                  <w:tcBorders>
                    <w:top w:val="nil"/>
                    <w:left w:val="single" w:sz="4" w:space="0" w:color="auto"/>
                    <w:bottom w:val="single" w:sz="4" w:space="0" w:color="auto"/>
                    <w:right w:val="single" w:sz="4" w:space="0" w:color="auto"/>
                  </w:tcBorders>
                  <w:shd w:val="clear" w:color="000000" w:fill="F2F2F2"/>
                  <w:vAlign w:val="center"/>
                  <w:hideMark/>
                </w:tcPr>
                <w:p w14:paraId="20B36A3C" w14:textId="77777777" w:rsidR="006F4351" w:rsidRPr="009E07AF" w:rsidRDefault="006F4351" w:rsidP="000D29BD">
                  <w:pPr>
                    <w:spacing w:after="0" w:line="240" w:lineRule="auto"/>
                    <w:jc w:val="center"/>
                    <w:rPr>
                      <w:rFonts w:ascii="Arial Narrow" w:eastAsia="Times New Roman" w:hAnsi="Arial Narrow" w:cs="Arial"/>
                      <w:b/>
                      <w:bCs/>
                      <w:sz w:val="18"/>
                      <w:szCs w:val="18"/>
                      <w:lang w:eastAsia="es-CO"/>
                    </w:rPr>
                  </w:pPr>
                  <w:r w:rsidRPr="009E07AF">
                    <w:rPr>
                      <w:rFonts w:ascii="Arial Narrow" w:eastAsia="Times New Roman" w:hAnsi="Arial Narrow" w:cs="Arial"/>
                      <w:b/>
                      <w:bCs/>
                      <w:sz w:val="18"/>
                      <w:szCs w:val="18"/>
                      <w:lang w:eastAsia="es-CO"/>
                    </w:rPr>
                    <w:t>CANTIDAD</w:t>
                  </w:r>
                </w:p>
              </w:tc>
              <w:tc>
                <w:tcPr>
                  <w:tcW w:w="579" w:type="pct"/>
                  <w:vMerge w:val="restart"/>
                  <w:tcBorders>
                    <w:top w:val="nil"/>
                    <w:left w:val="single" w:sz="4" w:space="0" w:color="auto"/>
                    <w:bottom w:val="single" w:sz="4" w:space="0" w:color="auto"/>
                    <w:right w:val="single" w:sz="4" w:space="0" w:color="auto"/>
                  </w:tcBorders>
                  <w:shd w:val="clear" w:color="000000" w:fill="F2F2F2"/>
                  <w:vAlign w:val="center"/>
                  <w:hideMark/>
                </w:tcPr>
                <w:p w14:paraId="1DFF4D80" w14:textId="77777777" w:rsidR="006F4351" w:rsidRPr="009E07AF" w:rsidRDefault="006F4351" w:rsidP="000D29BD">
                  <w:pPr>
                    <w:spacing w:after="0" w:line="240" w:lineRule="auto"/>
                    <w:jc w:val="center"/>
                    <w:rPr>
                      <w:rFonts w:ascii="Arial Narrow" w:eastAsia="Times New Roman" w:hAnsi="Arial Narrow" w:cs="Arial"/>
                      <w:b/>
                      <w:bCs/>
                      <w:sz w:val="18"/>
                      <w:szCs w:val="18"/>
                      <w:lang w:eastAsia="es-CO"/>
                    </w:rPr>
                  </w:pPr>
                  <w:r w:rsidRPr="009E07AF">
                    <w:rPr>
                      <w:rFonts w:ascii="Arial Narrow" w:eastAsia="Times New Roman" w:hAnsi="Arial Narrow" w:cs="Arial"/>
                      <w:b/>
                      <w:bCs/>
                      <w:sz w:val="18"/>
                      <w:szCs w:val="18"/>
                      <w:lang w:eastAsia="es-CO"/>
                    </w:rPr>
                    <w:t>DEDICACION (%)</w:t>
                  </w:r>
                </w:p>
              </w:tc>
              <w:tc>
                <w:tcPr>
                  <w:tcW w:w="759" w:type="pct"/>
                  <w:vMerge w:val="restart"/>
                  <w:tcBorders>
                    <w:top w:val="nil"/>
                    <w:left w:val="single" w:sz="4" w:space="0" w:color="auto"/>
                    <w:bottom w:val="single" w:sz="4" w:space="0" w:color="auto"/>
                    <w:right w:val="single" w:sz="4" w:space="0" w:color="auto"/>
                  </w:tcBorders>
                  <w:shd w:val="clear" w:color="000000" w:fill="F2F2F2"/>
                  <w:vAlign w:val="center"/>
                  <w:hideMark/>
                </w:tcPr>
                <w:p w14:paraId="664CE8D6" w14:textId="77777777" w:rsidR="006F4351" w:rsidRPr="009E07AF" w:rsidRDefault="006F4351" w:rsidP="000D29BD">
                  <w:pPr>
                    <w:spacing w:after="0" w:line="240" w:lineRule="auto"/>
                    <w:jc w:val="center"/>
                    <w:rPr>
                      <w:rFonts w:ascii="Arial Narrow" w:eastAsia="Times New Roman" w:hAnsi="Arial Narrow" w:cs="Arial"/>
                      <w:b/>
                      <w:bCs/>
                      <w:sz w:val="18"/>
                      <w:szCs w:val="18"/>
                      <w:lang w:eastAsia="es-CO"/>
                    </w:rPr>
                  </w:pPr>
                  <w:r w:rsidRPr="009E07AF">
                    <w:rPr>
                      <w:rFonts w:ascii="Arial Narrow" w:eastAsia="Times New Roman" w:hAnsi="Arial Narrow" w:cs="Arial"/>
                      <w:b/>
                      <w:bCs/>
                      <w:sz w:val="18"/>
                      <w:szCs w:val="18"/>
                      <w:lang w:eastAsia="es-CO"/>
                    </w:rPr>
                    <w:t>VALOR UNITARIO</w:t>
                  </w:r>
                </w:p>
              </w:tc>
              <w:tc>
                <w:tcPr>
                  <w:tcW w:w="356" w:type="pct"/>
                  <w:vMerge w:val="restart"/>
                  <w:tcBorders>
                    <w:top w:val="nil"/>
                    <w:left w:val="single" w:sz="4" w:space="0" w:color="auto"/>
                    <w:bottom w:val="single" w:sz="4" w:space="0" w:color="auto"/>
                    <w:right w:val="single" w:sz="4" w:space="0" w:color="auto"/>
                  </w:tcBorders>
                  <w:shd w:val="clear" w:color="000000" w:fill="F2F2F2"/>
                  <w:vAlign w:val="center"/>
                  <w:hideMark/>
                </w:tcPr>
                <w:p w14:paraId="2F8D4291" w14:textId="77777777" w:rsidR="006F4351" w:rsidRPr="009E07AF" w:rsidRDefault="006F4351" w:rsidP="000D29BD">
                  <w:pPr>
                    <w:spacing w:after="0" w:line="240" w:lineRule="auto"/>
                    <w:jc w:val="center"/>
                    <w:rPr>
                      <w:rFonts w:ascii="Arial Narrow" w:eastAsia="Times New Roman" w:hAnsi="Arial Narrow" w:cs="Arial"/>
                      <w:b/>
                      <w:bCs/>
                      <w:sz w:val="18"/>
                      <w:szCs w:val="18"/>
                      <w:lang w:eastAsia="es-CO"/>
                    </w:rPr>
                  </w:pPr>
                  <w:r w:rsidRPr="009E07AF">
                    <w:rPr>
                      <w:rFonts w:ascii="Arial Narrow" w:eastAsia="Times New Roman" w:hAnsi="Arial Narrow" w:cs="Arial"/>
                      <w:b/>
                      <w:bCs/>
                      <w:sz w:val="18"/>
                      <w:szCs w:val="18"/>
                      <w:lang w:eastAsia="es-CO"/>
                    </w:rPr>
                    <w:t>MESES</w:t>
                  </w:r>
                </w:p>
              </w:tc>
              <w:tc>
                <w:tcPr>
                  <w:tcW w:w="714" w:type="pct"/>
                  <w:vMerge w:val="restart"/>
                  <w:tcBorders>
                    <w:top w:val="nil"/>
                    <w:left w:val="single" w:sz="4" w:space="0" w:color="auto"/>
                    <w:bottom w:val="single" w:sz="4" w:space="0" w:color="auto"/>
                    <w:right w:val="single" w:sz="8" w:space="0" w:color="auto"/>
                  </w:tcBorders>
                  <w:shd w:val="clear" w:color="000000" w:fill="F2F2F2"/>
                  <w:vAlign w:val="center"/>
                  <w:hideMark/>
                </w:tcPr>
                <w:p w14:paraId="593F92EF" w14:textId="77777777" w:rsidR="006F4351" w:rsidRPr="009E07AF" w:rsidRDefault="006F4351" w:rsidP="000D29BD">
                  <w:pPr>
                    <w:spacing w:after="0" w:line="240" w:lineRule="auto"/>
                    <w:jc w:val="center"/>
                    <w:rPr>
                      <w:rFonts w:ascii="Arial Narrow" w:eastAsia="Times New Roman" w:hAnsi="Arial Narrow" w:cs="Arial"/>
                      <w:b/>
                      <w:bCs/>
                      <w:sz w:val="18"/>
                      <w:szCs w:val="18"/>
                      <w:lang w:eastAsia="es-CO"/>
                    </w:rPr>
                  </w:pPr>
                  <w:r w:rsidRPr="009E07AF">
                    <w:rPr>
                      <w:rFonts w:ascii="Arial Narrow" w:eastAsia="Times New Roman" w:hAnsi="Arial Narrow" w:cs="Arial"/>
                      <w:b/>
                      <w:bCs/>
                      <w:sz w:val="18"/>
                      <w:szCs w:val="18"/>
                      <w:lang w:eastAsia="es-CO"/>
                    </w:rPr>
                    <w:t>VALOR TOTAL</w:t>
                  </w:r>
                </w:p>
              </w:tc>
            </w:tr>
            <w:tr w:rsidR="006F4351" w:rsidRPr="009E07AF" w14:paraId="4F374E15" w14:textId="77777777" w:rsidTr="000D29BD">
              <w:trPr>
                <w:trHeight w:val="509"/>
                <w:jc w:val="center"/>
              </w:trPr>
              <w:tc>
                <w:tcPr>
                  <w:tcW w:w="430" w:type="pct"/>
                  <w:vMerge/>
                  <w:tcBorders>
                    <w:top w:val="nil"/>
                    <w:left w:val="single" w:sz="8" w:space="0" w:color="auto"/>
                    <w:bottom w:val="single" w:sz="4" w:space="0" w:color="auto"/>
                    <w:right w:val="single" w:sz="4" w:space="0" w:color="auto"/>
                  </w:tcBorders>
                  <w:vAlign w:val="center"/>
                  <w:hideMark/>
                </w:tcPr>
                <w:p w14:paraId="27A94E11" w14:textId="77777777" w:rsidR="006F4351" w:rsidRPr="009E07AF" w:rsidRDefault="006F4351" w:rsidP="000D29BD">
                  <w:pPr>
                    <w:spacing w:after="0" w:line="240" w:lineRule="auto"/>
                    <w:rPr>
                      <w:rFonts w:ascii="Arial Narrow" w:eastAsia="Times New Roman" w:hAnsi="Arial Narrow" w:cs="Arial"/>
                      <w:b/>
                      <w:bCs/>
                      <w:sz w:val="18"/>
                      <w:szCs w:val="18"/>
                      <w:lang w:eastAsia="es-CO"/>
                    </w:rPr>
                  </w:pPr>
                </w:p>
              </w:tc>
              <w:tc>
                <w:tcPr>
                  <w:tcW w:w="1285" w:type="pct"/>
                  <w:vMerge/>
                  <w:tcBorders>
                    <w:top w:val="nil"/>
                    <w:left w:val="single" w:sz="4" w:space="0" w:color="auto"/>
                    <w:bottom w:val="single" w:sz="4" w:space="0" w:color="auto"/>
                    <w:right w:val="single" w:sz="4" w:space="0" w:color="auto"/>
                  </w:tcBorders>
                  <w:vAlign w:val="center"/>
                  <w:hideMark/>
                </w:tcPr>
                <w:p w14:paraId="2524A025" w14:textId="77777777" w:rsidR="006F4351" w:rsidRPr="009E07AF" w:rsidRDefault="006F4351" w:rsidP="000D29BD">
                  <w:pPr>
                    <w:spacing w:after="0" w:line="240" w:lineRule="auto"/>
                    <w:rPr>
                      <w:rFonts w:ascii="Arial Narrow" w:eastAsia="Times New Roman" w:hAnsi="Arial Narrow" w:cs="Arial"/>
                      <w:b/>
                      <w:bCs/>
                      <w:sz w:val="18"/>
                      <w:szCs w:val="18"/>
                      <w:lang w:eastAsia="es-CO"/>
                    </w:rPr>
                  </w:pPr>
                </w:p>
              </w:tc>
              <w:tc>
                <w:tcPr>
                  <w:tcW w:w="386" w:type="pct"/>
                  <w:vMerge/>
                  <w:tcBorders>
                    <w:top w:val="nil"/>
                    <w:left w:val="single" w:sz="4" w:space="0" w:color="auto"/>
                    <w:bottom w:val="single" w:sz="4" w:space="0" w:color="auto"/>
                    <w:right w:val="single" w:sz="4" w:space="0" w:color="auto"/>
                  </w:tcBorders>
                  <w:vAlign w:val="center"/>
                  <w:hideMark/>
                </w:tcPr>
                <w:p w14:paraId="0920673D" w14:textId="77777777" w:rsidR="006F4351" w:rsidRPr="009E07AF" w:rsidRDefault="006F4351" w:rsidP="000D29BD">
                  <w:pPr>
                    <w:spacing w:after="0" w:line="240" w:lineRule="auto"/>
                    <w:rPr>
                      <w:rFonts w:ascii="Arial Narrow" w:eastAsia="Times New Roman" w:hAnsi="Arial Narrow" w:cs="Arial"/>
                      <w:b/>
                      <w:bCs/>
                      <w:sz w:val="18"/>
                      <w:szCs w:val="18"/>
                      <w:lang w:eastAsia="es-CO"/>
                    </w:rPr>
                  </w:pPr>
                </w:p>
              </w:tc>
              <w:tc>
                <w:tcPr>
                  <w:tcW w:w="491" w:type="pct"/>
                  <w:vMerge/>
                  <w:tcBorders>
                    <w:top w:val="nil"/>
                    <w:left w:val="single" w:sz="4" w:space="0" w:color="auto"/>
                    <w:bottom w:val="single" w:sz="4" w:space="0" w:color="auto"/>
                    <w:right w:val="single" w:sz="4" w:space="0" w:color="auto"/>
                  </w:tcBorders>
                  <w:vAlign w:val="center"/>
                  <w:hideMark/>
                </w:tcPr>
                <w:p w14:paraId="3B2540B0" w14:textId="77777777" w:rsidR="006F4351" w:rsidRPr="009E07AF" w:rsidRDefault="006F4351" w:rsidP="000D29BD">
                  <w:pPr>
                    <w:spacing w:after="0" w:line="240" w:lineRule="auto"/>
                    <w:rPr>
                      <w:rFonts w:ascii="Arial Narrow" w:eastAsia="Times New Roman" w:hAnsi="Arial Narrow" w:cs="Arial"/>
                      <w:b/>
                      <w:bCs/>
                      <w:sz w:val="18"/>
                      <w:szCs w:val="18"/>
                      <w:lang w:eastAsia="es-CO"/>
                    </w:rPr>
                  </w:pPr>
                </w:p>
              </w:tc>
              <w:tc>
                <w:tcPr>
                  <w:tcW w:w="579" w:type="pct"/>
                  <w:vMerge/>
                  <w:tcBorders>
                    <w:top w:val="nil"/>
                    <w:left w:val="single" w:sz="4" w:space="0" w:color="auto"/>
                    <w:bottom w:val="single" w:sz="4" w:space="0" w:color="auto"/>
                    <w:right w:val="single" w:sz="4" w:space="0" w:color="auto"/>
                  </w:tcBorders>
                  <w:vAlign w:val="center"/>
                  <w:hideMark/>
                </w:tcPr>
                <w:p w14:paraId="1F2F7C40" w14:textId="77777777" w:rsidR="006F4351" w:rsidRPr="009E07AF" w:rsidRDefault="006F4351" w:rsidP="000D29BD">
                  <w:pPr>
                    <w:spacing w:after="0" w:line="240" w:lineRule="auto"/>
                    <w:rPr>
                      <w:rFonts w:ascii="Arial Narrow" w:eastAsia="Times New Roman" w:hAnsi="Arial Narrow" w:cs="Arial"/>
                      <w:b/>
                      <w:bCs/>
                      <w:sz w:val="18"/>
                      <w:szCs w:val="18"/>
                      <w:lang w:eastAsia="es-CO"/>
                    </w:rPr>
                  </w:pPr>
                </w:p>
              </w:tc>
              <w:tc>
                <w:tcPr>
                  <w:tcW w:w="759" w:type="pct"/>
                  <w:vMerge/>
                  <w:tcBorders>
                    <w:top w:val="nil"/>
                    <w:left w:val="single" w:sz="4" w:space="0" w:color="auto"/>
                    <w:bottom w:val="single" w:sz="4" w:space="0" w:color="auto"/>
                    <w:right w:val="single" w:sz="4" w:space="0" w:color="auto"/>
                  </w:tcBorders>
                  <w:vAlign w:val="center"/>
                  <w:hideMark/>
                </w:tcPr>
                <w:p w14:paraId="7BBE74B2" w14:textId="77777777" w:rsidR="006F4351" w:rsidRPr="009E07AF" w:rsidRDefault="006F4351" w:rsidP="000D29BD">
                  <w:pPr>
                    <w:spacing w:after="0" w:line="240" w:lineRule="auto"/>
                    <w:rPr>
                      <w:rFonts w:ascii="Arial Narrow" w:eastAsia="Times New Roman" w:hAnsi="Arial Narrow" w:cs="Arial"/>
                      <w:b/>
                      <w:bCs/>
                      <w:sz w:val="18"/>
                      <w:szCs w:val="18"/>
                      <w:lang w:eastAsia="es-CO"/>
                    </w:rPr>
                  </w:pPr>
                </w:p>
              </w:tc>
              <w:tc>
                <w:tcPr>
                  <w:tcW w:w="356" w:type="pct"/>
                  <w:vMerge/>
                  <w:tcBorders>
                    <w:top w:val="nil"/>
                    <w:left w:val="single" w:sz="4" w:space="0" w:color="auto"/>
                    <w:bottom w:val="single" w:sz="4" w:space="0" w:color="auto"/>
                    <w:right w:val="single" w:sz="4" w:space="0" w:color="auto"/>
                  </w:tcBorders>
                  <w:vAlign w:val="center"/>
                  <w:hideMark/>
                </w:tcPr>
                <w:p w14:paraId="548FBB83" w14:textId="77777777" w:rsidR="006F4351" w:rsidRPr="009E07AF" w:rsidRDefault="006F4351" w:rsidP="000D29BD">
                  <w:pPr>
                    <w:spacing w:after="0" w:line="240" w:lineRule="auto"/>
                    <w:rPr>
                      <w:rFonts w:ascii="Arial Narrow" w:eastAsia="Times New Roman" w:hAnsi="Arial Narrow" w:cs="Arial"/>
                      <w:b/>
                      <w:bCs/>
                      <w:sz w:val="18"/>
                      <w:szCs w:val="18"/>
                      <w:lang w:eastAsia="es-CO"/>
                    </w:rPr>
                  </w:pPr>
                </w:p>
              </w:tc>
              <w:tc>
                <w:tcPr>
                  <w:tcW w:w="714" w:type="pct"/>
                  <w:vMerge/>
                  <w:tcBorders>
                    <w:top w:val="nil"/>
                    <w:left w:val="single" w:sz="4" w:space="0" w:color="auto"/>
                    <w:bottom w:val="single" w:sz="4" w:space="0" w:color="auto"/>
                    <w:right w:val="single" w:sz="8" w:space="0" w:color="auto"/>
                  </w:tcBorders>
                  <w:vAlign w:val="center"/>
                  <w:hideMark/>
                </w:tcPr>
                <w:p w14:paraId="29196B54" w14:textId="77777777" w:rsidR="006F4351" w:rsidRPr="009E07AF" w:rsidRDefault="006F4351" w:rsidP="000D29BD">
                  <w:pPr>
                    <w:spacing w:after="0" w:line="240" w:lineRule="auto"/>
                    <w:rPr>
                      <w:rFonts w:ascii="Arial Narrow" w:eastAsia="Times New Roman" w:hAnsi="Arial Narrow" w:cs="Arial"/>
                      <w:b/>
                      <w:bCs/>
                      <w:sz w:val="18"/>
                      <w:szCs w:val="18"/>
                      <w:lang w:eastAsia="es-CO"/>
                    </w:rPr>
                  </w:pPr>
                </w:p>
              </w:tc>
            </w:tr>
            <w:tr w:rsidR="006F4351" w:rsidRPr="009E07AF" w14:paraId="01CE8808" w14:textId="77777777" w:rsidTr="000D29BD">
              <w:trPr>
                <w:trHeight w:val="300"/>
                <w:jc w:val="center"/>
              </w:trPr>
              <w:tc>
                <w:tcPr>
                  <w:tcW w:w="430" w:type="pct"/>
                  <w:tcBorders>
                    <w:top w:val="nil"/>
                    <w:left w:val="single" w:sz="8" w:space="0" w:color="auto"/>
                    <w:bottom w:val="single" w:sz="4" w:space="0" w:color="auto"/>
                    <w:right w:val="single" w:sz="4" w:space="0" w:color="auto"/>
                  </w:tcBorders>
                  <w:shd w:val="clear" w:color="auto" w:fill="auto"/>
                  <w:noWrap/>
                  <w:vAlign w:val="center"/>
                  <w:hideMark/>
                </w:tcPr>
                <w:p w14:paraId="17BB49EF" w14:textId="77777777" w:rsidR="006F4351" w:rsidRPr="009E07AF" w:rsidRDefault="006F4351" w:rsidP="000D29BD">
                  <w:pPr>
                    <w:spacing w:after="0" w:line="240" w:lineRule="auto"/>
                    <w:jc w:val="center"/>
                    <w:rPr>
                      <w:rFonts w:ascii="Arial Narrow" w:eastAsia="Times New Roman" w:hAnsi="Arial Narrow" w:cs="Arial"/>
                      <w:b/>
                      <w:bCs/>
                      <w:sz w:val="18"/>
                      <w:szCs w:val="18"/>
                      <w:lang w:eastAsia="es-CO"/>
                    </w:rPr>
                  </w:pPr>
                  <w:r w:rsidRPr="009E07AF">
                    <w:rPr>
                      <w:rFonts w:ascii="Arial Narrow" w:eastAsia="Times New Roman" w:hAnsi="Arial Narrow" w:cs="Arial"/>
                      <w:b/>
                      <w:bCs/>
                      <w:sz w:val="18"/>
                      <w:szCs w:val="18"/>
                      <w:lang w:eastAsia="es-CO"/>
                    </w:rPr>
                    <w:t>I</w:t>
                  </w:r>
                </w:p>
              </w:tc>
              <w:tc>
                <w:tcPr>
                  <w:tcW w:w="1285" w:type="pct"/>
                  <w:tcBorders>
                    <w:top w:val="nil"/>
                    <w:left w:val="nil"/>
                    <w:bottom w:val="single" w:sz="4" w:space="0" w:color="auto"/>
                    <w:right w:val="single" w:sz="4" w:space="0" w:color="auto"/>
                  </w:tcBorders>
                  <w:shd w:val="clear" w:color="auto" w:fill="auto"/>
                  <w:noWrap/>
                  <w:vAlign w:val="center"/>
                  <w:hideMark/>
                </w:tcPr>
                <w:p w14:paraId="07100230" w14:textId="77777777" w:rsidR="006F4351" w:rsidRPr="009E07AF" w:rsidRDefault="006F4351" w:rsidP="000D29BD">
                  <w:pPr>
                    <w:spacing w:after="0" w:line="240" w:lineRule="auto"/>
                    <w:rPr>
                      <w:rFonts w:ascii="Arial Narrow" w:eastAsia="Times New Roman" w:hAnsi="Arial Narrow" w:cs="Arial"/>
                      <w:b/>
                      <w:bCs/>
                      <w:sz w:val="18"/>
                      <w:szCs w:val="18"/>
                      <w:lang w:eastAsia="es-CO"/>
                    </w:rPr>
                  </w:pPr>
                  <w:r w:rsidRPr="009E07AF">
                    <w:rPr>
                      <w:rFonts w:ascii="Arial Narrow" w:eastAsia="Times New Roman" w:hAnsi="Arial Narrow" w:cs="Arial"/>
                      <w:b/>
                      <w:bCs/>
                      <w:sz w:val="18"/>
                      <w:szCs w:val="18"/>
                      <w:lang w:eastAsia="es-CO"/>
                    </w:rPr>
                    <w:t>DIRECTOR DE INTERVENTORÍA</w:t>
                  </w:r>
                </w:p>
              </w:tc>
              <w:tc>
                <w:tcPr>
                  <w:tcW w:w="386" w:type="pct"/>
                  <w:tcBorders>
                    <w:top w:val="nil"/>
                    <w:left w:val="nil"/>
                    <w:bottom w:val="single" w:sz="4" w:space="0" w:color="auto"/>
                    <w:right w:val="single" w:sz="4" w:space="0" w:color="auto"/>
                  </w:tcBorders>
                  <w:shd w:val="clear" w:color="auto" w:fill="auto"/>
                  <w:noWrap/>
                  <w:vAlign w:val="center"/>
                  <w:hideMark/>
                </w:tcPr>
                <w:p w14:paraId="0C308CEF" w14:textId="77777777" w:rsidR="006F4351" w:rsidRPr="009E07AF" w:rsidRDefault="006F4351" w:rsidP="000D29BD">
                  <w:pPr>
                    <w:spacing w:after="0" w:line="240" w:lineRule="auto"/>
                    <w:rPr>
                      <w:rFonts w:ascii="Arial Narrow" w:eastAsia="Times New Roman" w:hAnsi="Arial Narrow" w:cs="Arial"/>
                      <w:b/>
                      <w:bCs/>
                      <w:sz w:val="18"/>
                      <w:szCs w:val="18"/>
                      <w:lang w:eastAsia="es-CO"/>
                    </w:rPr>
                  </w:pPr>
                  <w:r w:rsidRPr="009E07AF">
                    <w:rPr>
                      <w:rFonts w:ascii="Arial Narrow" w:eastAsia="Times New Roman" w:hAnsi="Arial Narrow" w:cs="Arial"/>
                      <w:b/>
                      <w:bCs/>
                      <w:sz w:val="18"/>
                      <w:szCs w:val="18"/>
                      <w:lang w:eastAsia="es-CO"/>
                    </w:rPr>
                    <w:t> </w:t>
                  </w:r>
                </w:p>
              </w:tc>
              <w:tc>
                <w:tcPr>
                  <w:tcW w:w="491" w:type="pct"/>
                  <w:tcBorders>
                    <w:top w:val="nil"/>
                    <w:left w:val="nil"/>
                    <w:bottom w:val="single" w:sz="4" w:space="0" w:color="auto"/>
                    <w:right w:val="single" w:sz="4" w:space="0" w:color="auto"/>
                  </w:tcBorders>
                  <w:shd w:val="clear" w:color="auto" w:fill="auto"/>
                  <w:noWrap/>
                  <w:vAlign w:val="center"/>
                  <w:hideMark/>
                </w:tcPr>
                <w:p w14:paraId="3D9B67B8" w14:textId="77777777" w:rsidR="006F4351" w:rsidRPr="009E07AF" w:rsidRDefault="006F4351" w:rsidP="000D29BD">
                  <w:pPr>
                    <w:spacing w:after="0" w:line="240" w:lineRule="auto"/>
                    <w:rPr>
                      <w:rFonts w:ascii="Arial Narrow" w:eastAsia="Times New Roman" w:hAnsi="Arial Narrow" w:cs="Arial"/>
                      <w:b/>
                      <w:bCs/>
                      <w:sz w:val="18"/>
                      <w:szCs w:val="18"/>
                      <w:lang w:eastAsia="es-CO"/>
                    </w:rPr>
                  </w:pPr>
                  <w:r w:rsidRPr="009E07AF">
                    <w:rPr>
                      <w:rFonts w:ascii="Arial Narrow" w:eastAsia="Times New Roman" w:hAnsi="Arial Narrow" w:cs="Arial"/>
                      <w:b/>
                      <w:bCs/>
                      <w:sz w:val="18"/>
                      <w:szCs w:val="18"/>
                      <w:lang w:eastAsia="es-CO"/>
                    </w:rPr>
                    <w:t> </w:t>
                  </w:r>
                </w:p>
              </w:tc>
              <w:tc>
                <w:tcPr>
                  <w:tcW w:w="579" w:type="pct"/>
                  <w:tcBorders>
                    <w:top w:val="nil"/>
                    <w:left w:val="nil"/>
                    <w:bottom w:val="single" w:sz="4" w:space="0" w:color="auto"/>
                    <w:right w:val="single" w:sz="4" w:space="0" w:color="auto"/>
                  </w:tcBorders>
                  <w:shd w:val="clear" w:color="auto" w:fill="auto"/>
                  <w:noWrap/>
                  <w:vAlign w:val="center"/>
                  <w:hideMark/>
                </w:tcPr>
                <w:p w14:paraId="0DE6CED8" w14:textId="77777777" w:rsidR="006F4351" w:rsidRPr="009E07AF" w:rsidRDefault="006F4351" w:rsidP="000D29BD">
                  <w:pPr>
                    <w:spacing w:after="0" w:line="240" w:lineRule="auto"/>
                    <w:rPr>
                      <w:rFonts w:ascii="Arial Narrow" w:eastAsia="Times New Roman" w:hAnsi="Arial Narrow" w:cs="Arial"/>
                      <w:b/>
                      <w:bCs/>
                      <w:sz w:val="18"/>
                      <w:szCs w:val="18"/>
                      <w:lang w:eastAsia="es-CO"/>
                    </w:rPr>
                  </w:pPr>
                  <w:r w:rsidRPr="009E07AF">
                    <w:rPr>
                      <w:rFonts w:ascii="Arial Narrow" w:eastAsia="Times New Roman" w:hAnsi="Arial Narrow" w:cs="Arial"/>
                      <w:b/>
                      <w:bCs/>
                      <w:sz w:val="18"/>
                      <w:szCs w:val="18"/>
                      <w:lang w:eastAsia="es-CO"/>
                    </w:rPr>
                    <w:t> </w:t>
                  </w:r>
                </w:p>
              </w:tc>
              <w:tc>
                <w:tcPr>
                  <w:tcW w:w="759" w:type="pct"/>
                  <w:tcBorders>
                    <w:top w:val="nil"/>
                    <w:left w:val="nil"/>
                    <w:bottom w:val="single" w:sz="4" w:space="0" w:color="auto"/>
                    <w:right w:val="single" w:sz="4" w:space="0" w:color="auto"/>
                  </w:tcBorders>
                  <w:shd w:val="clear" w:color="auto" w:fill="auto"/>
                  <w:noWrap/>
                  <w:vAlign w:val="center"/>
                  <w:hideMark/>
                </w:tcPr>
                <w:p w14:paraId="6A99F581" w14:textId="77777777" w:rsidR="006F4351" w:rsidRPr="009E07AF" w:rsidRDefault="006F4351" w:rsidP="000D29BD">
                  <w:pPr>
                    <w:spacing w:after="0" w:line="240" w:lineRule="auto"/>
                    <w:rPr>
                      <w:rFonts w:ascii="Arial Narrow" w:eastAsia="Times New Roman" w:hAnsi="Arial Narrow" w:cs="Arial"/>
                      <w:b/>
                      <w:bCs/>
                      <w:sz w:val="18"/>
                      <w:szCs w:val="18"/>
                      <w:lang w:eastAsia="es-CO"/>
                    </w:rPr>
                  </w:pPr>
                  <w:r w:rsidRPr="009E07AF">
                    <w:rPr>
                      <w:rFonts w:ascii="Arial Narrow" w:eastAsia="Times New Roman" w:hAnsi="Arial Narrow" w:cs="Arial"/>
                      <w:b/>
                      <w:bCs/>
                      <w:sz w:val="18"/>
                      <w:szCs w:val="18"/>
                      <w:lang w:eastAsia="es-CO"/>
                    </w:rPr>
                    <w:t> </w:t>
                  </w:r>
                </w:p>
              </w:tc>
              <w:tc>
                <w:tcPr>
                  <w:tcW w:w="356" w:type="pct"/>
                  <w:tcBorders>
                    <w:top w:val="nil"/>
                    <w:left w:val="nil"/>
                    <w:bottom w:val="single" w:sz="4" w:space="0" w:color="auto"/>
                    <w:right w:val="single" w:sz="4" w:space="0" w:color="auto"/>
                  </w:tcBorders>
                  <w:shd w:val="clear" w:color="auto" w:fill="auto"/>
                  <w:noWrap/>
                  <w:vAlign w:val="center"/>
                  <w:hideMark/>
                </w:tcPr>
                <w:p w14:paraId="2F6C492E" w14:textId="77777777" w:rsidR="006F4351" w:rsidRPr="009E07AF" w:rsidRDefault="006F4351" w:rsidP="000D29BD">
                  <w:pPr>
                    <w:spacing w:after="0" w:line="240" w:lineRule="auto"/>
                    <w:rPr>
                      <w:rFonts w:ascii="Arial Narrow" w:eastAsia="Times New Roman" w:hAnsi="Arial Narrow" w:cs="Arial"/>
                      <w:b/>
                      <w:bCs/>
                      <w:sz w:val="18"/>
                      <w:szCs w:val="18"/>
                      <w:lang w:eastAsia="es-CO"/>
                    </w:rPr>
                  </w:pPr>
                  <w:r w:rsidRPr="009E07AF">
                    <w:rPr>
                      <w:rFonts w:ascii="Arial Narrow" w:eastAsia="Times New Roman" w:hAnsi="Arial Narrow" w:cs="Arial"/>
                      <w:b/>
                      <w:bCs/>
                      <w:sz w:val="18"/>
                      <w:szCs w:val="18"/>
                      <w:lang w:eastAsia="es-CO"/>
                    </w:rPr>
                    <w:t> </w:t>
                  </w:r>
                </w:p>
              </w:tc>
              <w:tc>
                <w:tcPr>
                  <w:tcW w:w="714" w:type="pct"/>
                  <w:tcBorders>
                    <w:top w:val="nil"/>
                    <w:left w:val="nil"/>
                    <w:bottom w:val="single" w:sz="4" w:space="0" w:color="auto"/>
                    <w:right w:val="single" w:sz="8" w:space="0" w:color="auto"/>
                  </w:tcBorders>
                  <w:shd w:val="clear" w:color="auto" w:fill="auto"/>
                  <w:noWrap/>
                  <w:vAlign w:val="center"/>
                  <w:hideMark/>
                </w:tcPr>
                <w:p w14:paraId="68403217" w14:textId="77777777" w:rsidR="006F4351" w:rsidRPr="009E07AF" w:rsidRDefault="006F4351" w:rsidP="000D29BD">
                  <w:pPr>
                    <w:spacing w:after="0" w:line="240" w:lineRule="auto"/>
                    <w:rPr>
                      <w:rFonts w:ascii="Arial Narrow" w:eastAsia="Times New Roman" w:hAnsi="Arial Narrow" w:cs="Arial"/>
                      <w:b/>
                      <w:bCs/>
                      <w:sz w:val="18"/>
                      <w:szCs w:val="18"/>
                      <w:lang w:eastAsia="es-CO"/>
                    </w:rPr>
                  </w:pPr>
                  <w:r w:rsidRPr="009E07AF">
                    <w:rPr>
                      <w:rFonts w:ascii="Arial Narrow" w:eastAsia="Times New Roman" w:hAnsi="Arial Narrow" w:cs="Arial"/>
                      <w:b/>
                      <w:bCs/>
                      <w:sz w:val="18"/>
                      <w:szCs w:val="18"/>
                      <w:lang w:eastAsia="es-CO"/>
                    </w:rPr>
                    <w:t> </w:t>
                  </w:r>
                </w:p>
              </w:tc>
            </w:tr>
            <w:tr w:rsidR="006F4351" w:rsidRPr="009E07AF" w14:paraId="71FC43A7" w14:textId="77777777" w:rsidTr="000D29BD">
              <w:trPr>
                <w:trHeight w:val="511"/>
                <w:jc w:val="center"/>
              </w:trPr>
              <w:tc>
                <w:tcPr>
                  <w:tcW w:w="430" w:type="pct"/>
                  <w:tcBorders>
                    <w:top w:val="nil"/>
                    <w:left w:val="single" w:sz="8" w:space="0" w:color="auto"/>
                    <w:bottom w:val="single" w:sz="4" w:space="0" w:color="auto"/>
                    <w:right w:val="single" w:sz="4" w:space="0" w:color="auto"/>
                  </w:tcBorders>
                  <w:shd w:val="clear" w:color="auto" w:fill="auto"/>
                  <w:noWrap/>
                  <w:vAlign w:val="center"/>
                  <w:hideMark/>
                </w:tcPr>
                <w:p w14:paraId="6B454F0E" w14:textId="77777777" w:rsidR="006F4351" w:rsidRPr="009E07AF" w:rsidRDefault="006F4351" w:rsidP="000D29BD">
                  <w:pPr>
                    <w:spacing w:after="0" w:line="240" w:lineRule="auto"/>
                    <w:jc w:val="center"/>
                    <w:rPr>
                      <w:rFonts w:ascii="Arial Narrow" w:eastAsia="Times New Roman" w:hAnsi="Arial Narrow" w:cs="Arial"/>
                      <w:sz w:val="18"/>
                      <w:szCs w:val="18"/>
                      <w:lang w:eastAsia="es-CO"/>
                    </w:rPr>
                  </w:pPr>
                  <w:r w:rsidRPr="009E07AF">
                    <w:rPr>
                      <w:rFonts w:ascii="Arial Narrow" w:eastAsia="Times New Roman" w:hAnsi="Arial Narrow" w:cs="Arial"/>
                      <w:sz w:val="18"/>
                      <w:szCs w:val="18"/>
                      <w:lang w:eastAsia="es-CO"/>
                    </w:rPr>
                    <w:t>1.1</w:t>
                  </w:r>
                </w:p>
              </w:tc>
              <w:tc>
                <w:tcPr>
                  <w:tcW w:w="1285" w:type="pct"/>
                  <w:tcBorders>
                    <w:top w:val="nil"/>
                    <w:left w:val="nil"/>
                    <w:bottom w:val="single" w:sz="4" w:space="0" w:color="auto"/>
                    <w:right w:val="single" w:sz="4" w:space="0" w:color="auto"/>
                  </w:tcBorders>
                  <w:shd w:val="clear" w:color="auto" w:fill="auto"/>
                  <w:vAlign w:val="center"/>
                  <w:hideMark/>
                </w:tcPr>
                <w:p w14:paraId="5CF6B61C" w14:textId="77777777" w:rsidR="006F4351" w:rsidRPr="009E07AF" w:rsidRDefault="006F4351" w:rsidP="000D29BD">
                  <w:pPr>
                    <w:spacing w:after="0" w:line="240" w:lineRule="auto"/>
                    <w:jc w:val="both"/>
                    <w:rPr>
                      <w:rFonts w:ascii="Arial Narrow" w:eastAsia="Times New Roman" w:hAnsi="Arial Narrow" w:cs="Arial"/>
                      <w:sz w:val="18"/>
                      <w:szCs w:val="18"/>
                      <w:lang w:eastAsia="es-CO"/>
                    </w:rPr>
                  </w:pPr>
                  <w:r w:rsidRPr="009E07AF">
                    <w:rPr>
                      <w:rFonts w:ascii="Arial Narrow" w:eastAsia="Times New Roman" w:hAnsi="Arial Narrow" w:cs="Arial"/>
                      <w:sz w:val="18"/>
                      <w:szCs w:val="18"/>
                      <w:lang w:eastAsia="es-CO"/>
                    </w:rPr>
                    <w:t>DIRECTOR DE INTERVENTORÍA - ARQUITECTO O INGENIERO CIVIL</w:t>
                  </w:r>
                </w:p>
              </w:tc>
              <w:tc>
                <w:tcPr>
                  <w:tcW w:w="386" w:type="pct"/>
                  <w:tcBorders>
                    <w:top w:val="nil"/>
                    <w:left w:val="nil"/>
                    <w:bottom w:val="single" w:sz="4" w:space="0" w:color="auto"/>
                    <w:right w:val="single" w:sz="4" w:space="0" w:color="auto"/>
                  </w:tcBorders>
                  <w:shd w:val="clear" w:color="auto" w:fill="auto"/>
                  <w:noWrap/>
                  <w:vAlign w:val="center"/>
                  <w:hideMark/>
                </w:tcPr>
                <w:p w14:paraId="7FB541D6" w14:textId="77777777" w:rsidR="006F4351" w:rsidRPr="009E07AF" w:rsidRDefault="006F4351" w:rsidP="000D29BD">
                  <w:pPr>
                    <w:spacing w:after="0" w:line="240" w:lineRule="auto"/>
                    <w:jc w:val="center"/>
                    <w:rPr>
                      <w:rFonts w:ascii="Arial Narrow" w:eastAsia="Times New Roman" w:hAnsi="Arial Narrow" w:cs="Arial"/>
                      <w:sz w:val="18"/>
                      <w:szCs w:val="18"/>
                      <w:lang w:eastAsia="es-CO"/>
                    </w:rPr>
                  </w:pPr>
                  <w:r w:rsidRPr="009E07AF">
                    <w:rPr>
                      <w:rFonts w:ascii="Arial Narrow" w:eastAsia="Times New Roman" w:hAnsi="Arial Narrow" w:cs="Arial"/>
                      <w:sz w:val="18"/>
                      <w:szCs w:val="18"/>
                      <w:lang w:eastAsia="es-CO"/>
                    </w:rPr>
                    <w:t>MES</w:t>
                  </w:r>
                </w:p>
              </w:tc>
              <w:tc>
                <w:tcPr>
                  <w:tcW w:w="491" w:type="pct"/>
                  <w:tcBorders>
                    <w:top w:val="nil"/>
                    <w:left w:val="nil"/>
                    <w:bottom w:val="single" w:sz="4" w:space="0" w:color="auto"/>
                    <w:right w:val="single" w:sz="4" w:space="0" w:color="auto"/>
                  </w:tcBorders>
                  <w:shd w:val="clear" w:color="auto" w:fill="auto"/>
                  <w:noWrap/>
                  <w:vAlign w:val="center"/>
                  <w:hideMark/>
                </w:tcPr>
                <w:p w14:paraId="67AB9DA2" w14:textId="77777777" w:rsidR="006F4351" w:rsidRPr="009E07AF" w:rsidRDefault="006F4351" w:rsidP="000D29BD">
                  <w:pPr>
                    <w:spacing w:after="0" w:line="240" w:lineRule="auto"/>
                    <w:jc w:val="center"/>
                    <w:rPr>
                      <w:rFonts w:ascii="Arial Narrow" w:eastAsia="Times New Roman" w:hAnsi="Arial Narrow" w:cs="Arial"/>
                      <w:sz w:val="18"/>
                      <w:szCs w:val="18"/>
                      <w:lang w:eastAsia="es-CO"/>
                    </w:rPr>
                  </w:pPr>
                  <w:r w:rsidRPr="009E07AF">
                    <w:rPr>
                      <w:rFonts w:ascii="Arial Narrow" w:eastAsia="Times New Roman" w:hAnsi="Arial Narrow" w:cs="Arial"/>
                      <w:sz w:val="18"/>
                      <w:szCs w:val="18"/>
                      <w:lang w:eastAsia="es-CO"/>
                    </w:rPr>
                    <w:t>1</w:t>
                  </w:r>
                </w:p>
              </w:tc>
              <w:tc>
                <w:tcPr>
                  <w:tcW w:w="579" w:type="pct"/>
                  <w:tcBorders>
                    <w:top w:val="nil"/>
                    <w:left w:val="nil"/>
                    <w:bottom w:val="single" w:sz="4" w:space="0" w:color="auto"/>
                    <w:right w:val="single" w:sz="4" w:space="0" w:color="auto"/>
                  </w:tcBorders>
                  <w:shd w:val="clear" w:color="auto" w:fill="auto"/>
                  <w:noWrap/>
                  <w:vAlign w:val="center"/>
                  <w:hideMark/>
                </w:tcPr>
                <w:p w14:paraId="3DCB4976" w14:textId="77777777" w:rsidR="006F4351" w:rsidRPr="009E07AF" w:rsidRDefault="006F4351" w:rsidP="000D29BD">
                  <w:pPr>
                    <w:spacing w:after="0" w:line="240" w:lineRule="auto"/>
                    <w:jc w:val="center"/>
                    <w:rPr>
                      <w:rFonts w:ascii="Arial Narrow" w:eastAsia="Times New Roman" w:hAnsi="Arial Narrow" w:cs="Arial"/>
                      <w:sz w:val="18"/>
                      <w:szCs w:val="18"/>
                      <w:lang w:eastAsia="es-CO"/>
                    </w:rPr>
                  </w:pPr>
                  <w:r w:rsidRPr="009E07AF">
                    <w:rPr>
                      <w:rFonts w:ascii="Arial Narrow" w:eastAsia="Times New Roman" w:hAnsi="Arial Narrow" w:cs="Arial"/>
                      <w:sz w:val="18"/>
                      <w:szCs w:val="18"/>
                      <w:lang w:eastAsia="es-CO"/>
                    </w:rPr>
                    <w:t>40%</w:t>
                  </w:r>
                </w:p>
              </w:tc>
              <w:tc>
                <w:tcPr>
                  <w:tcW w:w="759" w:type="pct"/>
                  <w:tcBorders>
                    <w:top w:val="nil"/>
                    <w:left w:val="nil"/>
                    <w:bottom w:val="single" w:sz="4" w:space="0" w:color="auto"/>
                    <w:right w:val="single" w:sz="4" w:space="0" w:color="auto"/>
                  </w:tcBorders>
                  <w:shd w:val="clear" w:color="auto" w:fill="auto"/>
                  <w:noWrap/>
                  <w:vAlign w:val="center"/>
                  <w:hideMark/>
                </w:tcPr>
                <w:p w14:paraId="3ACE0624" w14:textId="77777777" w:rsidR="006F4351" w:rsidRPr="009E07AF" w:rsidRDefault="006F4351" w:rsidP="000D29BD">
                  <w:pPr>
                    <w:spacing w:after="0" w:line="240" w:lineRule="auto"/>
                    <w:jc w:val="right"/>
                    <w:rPr>
                      <w:rFonts w:ascii="Arial Narrow" w:eastAsia="Times New Roman" w:hAnsi="Arial Narrow" w:cs="Arial"/>
                      <w:sz w:val="18"/>
                      <w:szCs w:val="18"/>
                      <w:lang w:eastAsia="es-CO"/>
                    </w:rPr>
                  </w:pPr>
                  <w:r w:rsidRPr="009E07AF">
                    <w:rPr>
                      <w:rFonts w:ascii="Arial Narrow" w:eastAsia="Times New Roman" w:hAnsi="Arial Narrow" w:cs="Arial"/>
                      <w:sz w:val="18"/>
                      <w:szCs w:val="18"/>
                      <w:lang w:eastAsia="es-CO"/>
                    </w:rPr>
                    <w:t xml:space="preserve"> $    2.750.000,00 </w:t>
                  </w:r>
                </w:p>
              </w:tc>
              <w:tc>
                <w:tcPr>
                  <w:tcW w:w="356" w:type="pct"/>
                  <w:tcBorders>
                    <w:top w:val="nil"/>
                    <w:left w:val="nil"/>
                    <w:bottom w:val="single" w:sz="4" w:space="0" w:color="auto"/>
                    <w:right w:val="single" w:sz="4" w:space="0" w:color="auto"/>
                  </w:tcBorders>
                  <w:shd w:val="clear" w:color="auto" w:fill="auto"/>
                  <w:noWrap/>
                  <w:vAlign w:val="center"/>
                  <w:hideMark/>
                </w:tcPr>
                <w:p w14:paraId="0CCE577E" w14:textId="77777777" w:rsidR="006F4351" w:rsidRPr="009E07AF" w:rsidRDefault="006F4351" w:rsidP="000D29BD">
                  <w:pPr>
                    <w:spacing w:after="0" w:line="240" w:lineRule="auto"/>
                    <w:jc w:val="center"/>
                    <w:rPr>
                      <w:rFonts w:ascii="Arial Narrow" w:eastAsia="Times New Roman" w:hAnsi="Arial Narrow" w:cs="Arial"/>
                      <w:sz w:val="18"/>
                      <w:szCs w:val="18"/>
                      <w:lang w:eastAsia="es-CO"/>
                    </w:rPr>
                  </w:pPr>
                  <w:r w:rsidRPr="009E07AF">
                    <w:rPr>
                      <w:rFonts w:ascii="Arial Narrow" w:eastAsia="Times New Roman" w:hAnsi="Arial Narrow" w:cs="Arial"/>
                      <w:sz w:val="18"/>
                      <w:szCs w:val="18"/>
                      <w:lang w:eastAsia="es-CO"/>
                    </w:rPr>
                    <w:t>3,00</w:t>
                  </w:r>
                </w:p>
              </w:tc>
              <w:tc>
                <w:tcPr>
                  <w:tcW w:w="714" w:type="pct"/>
                  <w:tcBorders>
                    <w:top w:val="nil"/>
                    <w:left w:val="nil"/>
                    <w:bottom w:val="single" w:sz="4" w:space="0" w:color="auto"/>
                    <w:right w:val="single" w:sz="8" w:space="0" w:color="auto"/>
                  </w:tcBorders>
                  <w:shd w:val="clear" w:color="auto" w:fill="auto"/>
                  <w:noWrap/>
                  <w:vAlign w:val="center"/>
                  <w:hideMark/>
                </w:tcPr>
                <w:p w14:paraId="62FF2A07" w14:textId="77777777" w:rsidR="006F4351" w:rsidRPr="009E07AF" w:rsidRDefault="006F4351" w:rsidP="000D29BD">
                  <w:pPr>
                    <w:spacing w:after="0" w:line="240" w:lineRule="auto"/>
                    <w:jc w:val="right"/>
                    <w:rPr>
                      <w:rFonts w:ascii="Arial Narrow" w:eastAsia="Times New Roman" w:hAnsi="Arial Narrow" w:cs="Arial"/>
                      <w:sz w:val="18"/>
                      <w:szCs w:val="18"/>
                      <w:lang w:eastAsia="es-CO"/>
                    </w:rPr>
                  </w:pPr>
                  <w:r w:rsidRPr="009E07AF">
                    <w:rPr>
                      <w:rFonts w:ascii="Arial Narrow" w:eastAsia="Times New Roman" w:hAnsi="Arial Narrow" w:cs="Arial"/>
                      <w:sz w:val="18"/>
                      <w:szCs w:val="18"/>
                      <w:lang w:eastAsia="es-CO"/>
                    </w:rPr>
                    <w:t xml:space="preserve"> $  3.300.000,00 </w:t>
                  </w:r>
                </w:p>
              </w:tc>
            </w:tr>
            <w:tr w:rsidR="006F4351" w:rsidRPr="009E07AF" w14:paraId="20F45F24" w14:textId="77777777" w:rsidTr="000D29BD">
              <w:trPr>
                <w:trHeight w:val="300"/>
                <w:jc w:val="center"/>
              </w:trPr>
              <w:tc>
                <w:tcPr>
                  <w:tcW w:w="4286" w:type="pct"/>
                  <w:gridSpan w:val="7"/>
                  <w:tcBorders>
                    <w:top w:val="single" w:sz="4" w:space="0" w:color="auto"/>
                    <w:left w:val="single" w:sz="8" w:space="0" w:color="auto"/>
                    <w:bottom w:val="single" w:sz="4" w:space="0" w:color="auto"/>
                    <w:right w:val="single" w:sz="4" w:space="0" w:color="auto"/>
                  </w:tcBorders>
                  <w:shd w:val="clear" w:color="000000" w:fill="D9D9D9"/>
                  <w:noWrap/>
                  <w:vAlign w:val="center"/>
                  <w:hideMark/>
                </w:tcPr>
                <w:p w14:paraId="75BC5A32" w14:textId="77777777" w:rsidR="006F4351" w:rsidRPr="009E07AF" w:rsidRDefault="006F4351" w:rsidP="000D29BD">
                  <w:pPr>
                    <w:spacing w:after="0" w:line="240" w:lineRule="auto"/>
                    <w:jc w:val="right"/>
                    <w:rPr>
                      <w:rFonts w:ascii="Arial Narrow" w:eastAsia="Times New Roman" w:hAnsi="Arial Narrow" w:cs="Arial"/>
                      <w:b/>
                      <w:bCs/>
                      <w:sz w:val="18"/>
                      <w:szCs w:val="18"/>
                      <w:lang w:eastAsia="es-CO"/>
                    </w:rPr>
                  </w:pPr>
                  <w:r w:rsidRPr="009E07AF">
                    <w:rPr>
                      <w:rFonts w:ascii="Arial Narrow" w:eastAsia="Times New Roman" w:hAnsi="Arial Narrow" w:cs="Arial"/>
                      <w:b/>
                      <w:bCs/>
                      <w:sz w:val="18"/>
                      <w:szCs w:val="18"/>
                      <w:lang w:eastAsia="es-CO"/>
                    </w:rPr>
                    <w:t>SUBTOTAL I</w:t>
                  </w:r>
                </w:p>
              </w:tc>
              <w:tc>
                <w:tcPr>
                  <w:tcW w:w="714" w:type="pct"/>
                  <w:tcBorders>
                    <w:top w:val="nil"/>
                    <w:left w:val="nil"/>
                    <w:bottom w:val="single" w:sz="4" w:space="0" w:color="auto"/>
                    <w:right w:val="single" w:sz="8" w:space="0" w:color="auto"/>
                  </w:tcBorders>
                  <w:shd w:val="clear" w:color="000000" w:fill="D9D9D9"/>
                  <w:noWrap/>
                  <w:vAlign w:val="center"/>
                  <w:hideMark/>
                </w:tcPr>
                <w:p w14:paraId="55DD2C2B" w14:textId="77777777" w:rsidR="006F4351" w:rsidRPr="009E07AF" w:rsidRDefault="006F4351" w:rsidP="000D29BD">
                  <w:pPr>
                    <w:spacing w:after="0" w:line="240" w:lineRule="auto"/>
                    <w:jc w:val="right"/>
                    <w:rPr>
                      <w:rFonts w:ascii="Arial Narrow" w:eastAsia="Times New Roman" w:hAnsi="Arial Narrow" w:cs="Arial"/>
                      <w:b/>
                      <w:bCs/>
                      <w:sz w:val="18"/>
                      <w:szCs w:val="18"/>
                      <w:lang w:eastAsia="es-CO"/>
                    </w:rPr>
                  </w:pPr>
                  <w:r w:rsidRPr="009B2DDF">
                    <w:rPr>
                      <w:rFonts w:ascii="Arial Narrow" w:eastAsia="Times New Roman" w:hAnsi="Arial Narrow" w:cs="Arial"/>
                      <w:b/>
                      <w:bCs/>
                      <w:sz w:val="18"/>
                      <w:szCs w:val="18"/>
                      <w:lang w:eastAsia="es-CO"/>
                    </w:rPr>
                    <w:t xml:space="preserve">$  </w:t>
                  </w:r>
                  <w:r w:rsidRPr="009E07AF">
                    <w:rPr>
                      <w:rFonts w:ascii="Arial Narrow" w:eastAsia="Times New Roman" w:hAnsi="Arial Narrow" w:cs="Arial"/>
                      <w:b/>
                      <w:bCs/>
                      <w:sz w:val="18"/>
                      <w:szCs w:val="18"/>
                      <w:lang w:eastAsia="es-CO"/>
                    </w:rPr>
                    <w:t>3.300.000,00</w:t>
                  </w:r>
                </w:p>
              </w:tc>
            </w:tr>
            <w:tr w:rsidR="006F4351" w:rsidRPr="009E07AF" w14:paraId="533BD0FA" w14:textId="77777777" w:rsidTr="000D29BD">
              <w:trPr>
                <w:trHeight w:val="300"/>
                <w:jc w:val="center"/>
              </w:trPr>
              <w:tc>
                <w:tcPr>
                  <w:tcW w:w="3930" w:type="pct"/>
                  <w:gridSpan w:val="6"/>
                  <w:tcBorders>
                    <w:top w:val="single" w:sz="4" w:space="0" w:color="auto"/>
                    <w:left w:val="single" w:sz="8" w:space="0" w:color="auto"/>
                    <w:bottom w:val="single" w:sz="4" w:space="0" w:color="auto"/>
                    <w:right w:val="single" w:sz="4" w:space="0" w:color="000000"/>
                  </w:tcBorders>
                  <w:shd w:val="clear" w:color="auto" w:fill="auto"/>
                  <w:noWrap/>
                  <w:vAlign w:val="center"/>
                  <w:hideMark/>
                </w:tcPr>
                <w:p w14:paraId="59F2A2AC" w14:textId="77777777" w:rsidR="006F4351" w:rsidRPr="009E07AF" w:rsidRDefault="006F4351" w:rsidP="000D29BD">
                  <w:pPr>
                    <w:spacing w:after="0" w:line="240" w:lineRule="auto"/>
                    <w:jc w:val="right"/>
                    <w:rPr>
                      <w:rFonts w:ascii="Arial Narrow" w:eastAsia="Times New Roman" w:hAnsi="Arial Narrow" w:cs="Arial"/>
                      <w:sz w:val="18"/>
                      <w:szCs w:val="18"/>
                      <w:lang w:eastAsia="es-CO"/>
                    </w:rPr>
                  </w:pPr>
                  <w:r w:rsidRPr="009E07AF">
                    <w:rPr>
                      <w:rFonts w:ascii="Arial Narrow" w:eastAsia="Times New Roman" w:hAnsi="Arial Narrow" w:cs="Arial"/>
                      <w:sz w:val="18"/>
                      <w:szCs w:val="18"/>
                      <w:lang w:eastAsia="es-CO"/>
                    </w:rPr>
                    <w:t>FACTOR MULTIPLICADOR</w:t>
                  </w:r>
                </w:p>
              </w:tc>
              <w:tc>
                <w:tcPr>
                  <w:tcW w:w="1070" w:type="pct"/>
                  <w:gridSpan w:val="2"/>
                  <w:tcBorders>
                    <w:top w:val="single" w:sz="4" w:space="0" w:color="auto"/>
                    <w:left w:val="nil"/>
                    <w:bottom w:val="single" w:sz="4" w:space="0" w:color="auto"/>
                    <w:right w:val="single" w:sz="8" w:space="0" w:color="000000"/>
                  </w:tcBorders>
                  <w:shd w:val="clear" w:color="auto" w:fill="auto"/>
                  <w:noWrap/>
                  <w:vAlign w:val="center"/>
                  <w:hideMark/>
                </w:tcPr>
                <w:p w14:paraId="4C577BF9" w14:textId="77777777" w:rsidR="006F4351" w:rsidRPr="009E07AF" w:rsidRDefault="006F4351" w:rsidP="000D29BD">
                  <w:pPr>
                    <w:spacing w:after="0" w:line="240" w:lineRule="auto"/>
                    <w:jc w:val="center"/>
                    <w:rPr>
                      <w:rFonts w:ascii="Arial Narrow" w:eastAsia="Times New Roman" w:hAnsi="Arial Narrow" w:cs="Arial"/>
                      <w:sz w:val="18"/>
                      <w:szCs w:val="18"/>
                      <w:lang w:eastAsia="es-CO"/>
                    </w:rPr>
                  </w:pPr>
                  <w:r w:rsidRPr="009E07AF">
                    <w:rPr>
                      <w:rFonts w:ascii="Arial Narrow" w:eastAsia="Times New Roman" w:hAnsi="Arial Narrow" w:cs="Arial"/>
                      <w:sz w:val="18"/>
                      <w:szCs w:val="18"/>
                      <w:lang w:eastAsia="es-CO"/>
                    </w:rPr>
                    <w:t>2,10</w:t>
                  </w:r>
                </w:p>
              </w:tc>
            </w:tr>
            <w:tr w:rsidR="006F4351" w:rsidRPr="009E07AF" w14:paraId="73A91393" w14:textId="77777777" w:rsidTr="000D29BD">
              <w:trPr>
                <w:trHeight w:val="300"/>
                <w:jc w:val="center"/>
              </w:trPr>
              <w:tc>
                <w:tcPr>
                  <w:tcW w:w="4286" w:type="pct"/>
                  <w:gridSpan w:val="7"/>
                  <w:tcBorders>
                    <w:top w:val="single" w:sz="4" w:space="0" w:color="auto"/>
                    <w:left w:val="single" w:sz="8" w:space="0" w:color="auto"/>
                    <w:bottom w:val="single" w:sz="4" w:space="0" w:color="auto"/>
                    <w:right w:val="single" w:sz="4" w:space="0" w:color="auto"/>
                  </w:tcBorders>
                  <w:shd w:val="clear" w:color="000000" w:fill="D9D9D9"/>
                  <w:noWrap/>
                  <w:vAlign w:val="center"/>
                  <w:hideMark/>
                </w:tcPr>
                <w:p w14:paraId="38CCF8A3" w14:textId="77777777" w:rsidR="006F4351" w:rsidRPr="009E07AF" w:rsidRDefault="006F4351" w:rsidP="000D29BD">
                  <w:pPr>
                    <w:spacing w:after="0" w:line="240" w:lineRule="auto"/>
                    <w:jc w:val="right"/>
                    <w:rPr>
                      <w:rFonts w:ascii="Arial Narrow" w:eastAsia="Times New Roman" w:hAnsi="Arial Narrow" w:cs="Arial"/>
                      <w:b/>
                      <w:bCs/>
                      <w:sz w:val="18"/>
                      <w:szCs w:val="18"/>
                      <w:lang w:eastAsia="es-CO"/>
                    </w:rPr>
                  </w:pPr>
                  <w:r w:rsidRPr="009E07AF">
                    <w:rPr>
                      <w:rFonts w:ascii="Arial Narrow" w:eastAsia="Times New Roman" w:hAnsi="Arial Narrow" w:cs="Arial"/>
                      <w:b/>
                      <w:bCs/>
                      <w:sz w:val="18"/>
                      <w:szCs w:val="18"/>
                      <w:lang w:eastAsia="es-CO"/>
                    </w:rPr>
                    <w:t>VALOR TOTAL PERSONAL</w:t>
                  </w:r>
                </w:p>
              </w:tc>
              <w:tc>
                <w:tcPr>
                  <w:tcW w:w="714" w:type="pct"/>
                  <w:tcBorders>
                    <w:top w:val="nil"/>
                    <w:left w:val="nil"/>
                    <w:bottom w:val="single" w:sz="4" w:space="0" w:color="auto"/>
                    <w:right w:val="single" w:sz="8" w:space="0" w:color="auto"/>
                  </w:tcBorders>
                  <w:shd w:val="clear" w:color="000000" w:fill="D9D9D9"/>
                  <w:noWrap/>
                  <w:vAlign w:val="center"/>
                  <w:hideMark/>
                </w:tcPr>
                <w:p w14:paraId="2A6B5BAF" w14:textId="77777777" w:rsidR="006F4351" w:rsidRPr="009E07AF" w:rsidRDefault="006F4351" w:rsidP="000D29BD">
                  <w:pPr>
                    <w:spacing w:after="0" w:line="240" w:lineRule="auto"/>
                    <w:jc w:val="right"/>
                    <w:rPr>
                      <w:rFonts w:ascii="Arial Narrow" w:eastAsia="Times New Roman" w:hAnsi="Arial Narrow" w:cs="Arial"/>
                      <w:b/>
                      <w:bCs/>
                      <w:sz w:val="18"/>
                      <w:szCs w:val="18"/>
                      <w:lang w:eastAsia="es-CO"/>
                    </w:rPr>
                  </w:pPr>
                  <w:r w:rsidRPr="009B2DDF">
                    <w:rPr>
                      <w:rFonts w:ascii="Arial Narrow" w:eastAsia="Times New Roman" w:hAnsi="Arial Narrow" w:cs="Arial"/>
                      <w:b/>
                      <w:bCs/>
                      <w:sz w:val="18"/>
                      <w:szCs w:val="18"/>
                      <w:lang w:eastAsia="es-CO"/>
                    </w:rPr>
                    <w:t xml:space="preserve">$  </w:t>
                  </w:r>
                  <w:r w:rsidRPr="009E07AF">
                    <w:rPr>
                      <w:rFonts w:ascii="Arial Narrow" w:eastAsia="Times New Roman" w:hAnsi="Arial Narrow" w:cs="Arial"/>
                      <w:b/>
                      <w:bCs/>
                      <w:sz w:val="18"/>
                      <w:szCs w:val="18"/>
                      <w:lang w:eastAsia="es-CO"/>
                    </w:rPr>
                    <w:t>6.930.110,00</w:t>
                  </w:r>
                </w:p>
              </w:tc>
            </w:tr>
            <w:tr w:rsidR="006F4351" w:rsidRPr="009E07AF" w14:paraId="78A8EDBF" w14:textId="77777777" w:rsidTr="000D29BD">
              <w:trPr>
                <w:trHeight w:val="300"/>
                <w:jc w:val="center"/>
              </w:trPr>
              <w:tc>
                <w:tcPr>
                  <w:tcW w:w="5000" w:type="pct"/>
                  <w:gridSpan w:val="8"/>
                  <w:tcBorders>
                    <w:top w:val="single" w:sz="4" w:space="0" w:color="auto"/>
                    <w:left w:val="single" w:sz="8" w:space="0" w:color="auto"/>
                    <w:bottom w:val="single" w:sz="4" w:space="0" w:color="auto"/>
                    <w:right w:val="single" w:sz="8" w:space="0" w:color="000000"/>
                  </w:tcBorders>
                  <w:shd w:val="clear" w:color="000000" w:fill="FFFFFF"/>
                  <w:noWrap/>
                  <w:vAlign w:val="center"/>
                  <w:hideMark/>
                </w:tcPr>
                <w:p w14:paraId="3860E7C9" w14:textId="77777777" w:rsidR="006F4351" w:rsidRPr="009E07AF" w:rsidRDefault="006F4351" w:rsidP="000D29BD">
                  <w:pPr>
                    <w:spacing w:after="0" w:line="240" w:lineRule="auto"/>
                    <w:jc w:val="center"/>
                    <w:rPr>
                      <w:rFonts w:ascii="Arial Narrow" w:eastAsia="Times New Roman" w:hAnsi="Arial Narrow" w:cs="Arial"/>
                      <w:b/>
                      <w:bCs/>
                      <w:sz w:val="18"/>
                      <w:szCs w:val="18"/>
                      <w:lang w:eastAsia="es-CO"/>
                    </w:rPr>
                  </w:pPr>
                  <w:r w:rsidRPr="009E07AF">
                    <w:rPr>
                      <w:rFonts w:ascii="Arial Narrow" w:eastAsia="Times New Roman" w:hAnsi="Arial Narrow" w:cs="Arial"/>
                      <w:b/>
                      <w:bCs/>
                      <w:sz w:val="18"/>
                      <w:szCs w:val="18"/>
                      <w:lang w:eastAsia="es-CO"/>
                    </w:rPr>
                    <w:t> </w:t>
                  </w:r>
                </w:p>
              </w:tc>
            </w:tr>
            <w:tr w:rsidR="006F4351" w:rsidRPr="009E07AF" w14:paraId="429DAE59" w14:textId="77777777" w:rsidTr="000D29BD">
              <w:trPr>
                <w:trHeight w:val="316"/>
                <w:jc w:val="center"/>
              </w:trPr>
              <w:tc>
                <w:tcPr>
                  <w:tcW w:w="1715" w:type="pct"/>
                  <w:gridSpan w:val="2"/>
                  <w:tcBorders>
                    <w:top w:val="single" w:sz="4" w:space="0" w:color="auto"/>
                    <w:left w:val="single" w:sz="8" w:space="0" w:color="auto"/>
                    <w:bottom w:val="single" w:sz="4" w:space="0" w:color="auto"/>
                    <w:right w:val="nil"/>
                  </w:tcBorders>
                  <w:shd w:val="clear" w:color="000000" w:fill="FFFFFF"/>
                  <w:noWrap/>
                  <w:vAlign w:val="center"/>
                  <w:hideMark/>
                </w:tcPr>
                <w:p w14:paraId="03B5AF87" w14:textId="77777777" w:rsidR="006F4351" w:rsidRPr="009E07AF" w:rsidRDefault="006F4351" w:rsidP="000D29BD">
                  <w:pPr>
                    <w:spacing w:after="0" w:line="240" w:lineRule="auto"/>
                    <w:rPr>
                      <w:rFonts w:ascii="Arial Narrow" w:eastAsia="Times New Roman" w:hAnsi="Arial Narrow" w:cs="Arial"/>
                      <w:b/>
                      <w:bCs/>
                      <w:sz w:val="18"/>
                      <w:szCs w:val="18"/>
                      <w:lang w:eastAsia="es-CO"/>
                    </w:rPr>
                  </w:pPr>
                  <w:r w:rsidRPr="009E07AF">
                    <w:rPr>
                      <w:rFonts w:ascii="Arial Narrow" w:eastAsia="Times New Roman" w:hAnsi="Arial Narrow" w:cs="Arial"/>
                      <w:b/>
                      <w:bCs/>
                      <w:sz w:val="18"/>
                      <w:szCs w:val="18"/>
                      <w:lang w:eastAsia="es-CO"/>
                    </w:rPr>
                    <w:t>II. OTROS INSUMOS</w:t>
                  </w:r>
                </w:p>
              </w:tc>
              <w:tc>
                <w:tcPr>
                  <w:tcW w:w="386" w:type="pct"/>
                  <w:tcBorders>
                    <w:top w:val="nil"/>
                    <w:left w:val="nil"/>
                    <w:bottom w:val="single" w:sz="4" w:space="0" w:color="auto"/>
                    <w:right w:val="nil"/>
                  </w:tcBorders>
                  <w:shd w:val="clear" w:color="000000" w:fill="FFFFFF"/>
                  <w:noWrap/>
                  <w:vAlign w:val="center"/>
                  <w:hideMark/>
                </w:tcPr>
                <w:p w14:paraId="6C1B7A53" w14:textId="77777777" w:rsidR="006F4351" w:rsidRPr="009E07AF" w:rsidRDefault="006F4351" w:rsidP="000D29BD">
                  <w:pPr>
                    <w:spacing w:after="0" w:line="240" w:lineRule="auto"/>
                    <w:rPr>
                      <w:rFonts w:ascii="Arial Narrow" w:eastAsia="Times New Roman" w:hAnsi="Arial Narrow" w:cs="Arial"/>
                      <w:b/>
                      <w:bCs/>
                      <w:sz w:val="18"/>
                      <w:szCs w:val="18"/>
                      <w:lang w:eastAsia="es-CO"/>
                    </w:rPr>
                  </w:pPr>
                  <w:r w:rsidRPr="009E07AF">
                    <w:rPr>
                      <w:rFonts w:ascii="Arial Narrow" w:eastAsia="Times New Roman" w:hAnsi="Arial Narrow" w:cs="Arial"/>
                      <w:b/>
                      <w:bCs/>
                      <w:sz w:val="18"/>
                      <w:szCs w:val="18"/>
                      <w:lang w:eastAsia="es-CO"/>
                    </w:rPr>
                    <w:t> </w:t>
                  </w:r>
                </w:p>
              </w:tc>
              <w:tc>
                <w:tcPr>
                  <w:tcW w:w="491" w:type="pct"/>
                  <w:tcBorders>
                    <w:top w:val="nil"/>
                    <w:left w:val="nil"/>
                    <w:bottom w:val="single" w:sz="4" w:space="0" w:color="auto"/>
                    <w:right w:val="nil"/>
                  </w:tcBorders>
                  <w:shd w:val="clear" w:color="000000" w:fill="FFFFFF"/>
                  <w:noWrap/>
                  <w:vAlign w:val="center"/>
                  <w:hideMark/>
                </w:tcPr>
                <w:p w14:paraId="7530A967" w14:textId="77777777" w:rsidR="006F4351" w:rsidRPr="009E07AF" w:rsidRDefault="006F4351" w:rsidP="000D29BD">
                  <w:pPr>
                    <w:spacing w:after="0" w:line="240" w:lineRule="auto"/>
                    <w:rPr>
                      <w:rFonts w:ascii="Arial Narrow" w:eastAsia="Times New Roman" w:hAnsi="Arial Narrow" w:cs="Arial"/>
                      <w:b/>
                      <w:bCs/>
                      <w:sz w:val="18"/>
                      <w:szCs w:val="18"/>
                      <w:lang w:eastAsia="es-CO"/>
                    </w:rPr>
                  </w:pPr>
                  <w:r w:rsidRPr="009E07AF">
                    <w:rPr>
                      <w:rFonts w:ascii="Arial Narrow" w:eastAsia="Times New Roman" w:hAnsi="Arial Narrow" w:cs="Arial"/>
                      <w:b/>
                      <w:bCs/>
                      <w:sz w:val="18"/>
                      <w:szCs w:val="18"/>
                      <w:lang w:eastAsia="es-CO"/>
                    </w:rPr>
                    <w:t> </w:t>
                  </w:r>
                </w:p>
              </w:tc>
              <w:tc>
                <w:tcPr>
                  <w:tcW w:w="579" w:type="pct"/>
                  <w:tcBorders>
                    <w:top w:val="nil"/>
                    <w:left w:val="nil"/>
                    <w:bottom w:val="single" w:sz="4" w:space="0" w:color="auto"/>
                    <w:right w:val="nil"/>
                  </w:tcBorders>
                  <w:shd w:val="clear" w:color="000000" w:fill="FFFFFF"/>
                  <w:noWrap/>
                  <w:vAlign w:val="center"/>
                  <w:hideMark/>
                </w:tcPr>
                <w:p w14:paraId="66DFB9F2" w14:textId="77777777" w:rsidR="006F4351" w:rsidRPr="009E07AF" w:rsidRDefault="006F4351" w:rsidP="000D29BD">
                  <w:pPr>
                    <w:spacing w:after="0" w:line="240" w:lineRule="auto"/>
                    <w:rPr>
                      <w:rFonts w:ascii="Arial Narrow" w:eastAsia="Times New Roman" w:hAnsi="Arial Narrow" w:cs="Arial"/>
                      <w:b/>
                      <w:bCs/>
                      <w:sz w:val="18"/>
                      <w:szCs w:val="18"/>
                      <w:lang w:eastAsia="es-CO"/>
                    </w:rPr>
                  </w:pPr>
                  <w:r w:rsidRPr="009E07AF">
                    <w:rPr>
                      <w:rFonts w:ascii="Arial Narrow" w:eastAsia="Times New Roman" w:hAnsi="Arial Narrow" w:cs="Arial"/>
                      <w:b/>
                      <w:bCs/>
                      <w:sz w:val="18"/>
                      <w:szCs w:val="18"/>
                      <w:lang w:eastAsia="es-CO"/>
                    </w:rPr>
                    <w:t> </w:t>
                  </w:r>
                </w:p>
              </w:tc>
              <w:tc>
                <w:tcPr>
                  <w:tcW w:w="759" w:type="pct"/>
                  <w:tcBorders>
                    <w:top w:val="nil"/>
                    <w:left w:val="nil"/>
                    <w:bottom w:val="single" w:sz="4" w:space="0" w:color="auto"/>
                    <w:right w:val="nil"/>
                  </w:tcBorders>
                  <w:shd w:val="clear" w:color="000000" w:fill="FFFFFF"/>
                  <w:noWrap/>
                  <w:vAlign w:val="center"/>
                  <w:hideMark/>
                </w:tcPr>
                <w:p w14:paraId="2FED578D" w14:textId="77777777" w:rsidR="006F4351" w:rsidRPr="009E07AF" w:rsidRDefault="006F4351" w:rsidP="000D29BD">
                  <w:pPr>
                    <w:spacing w:after="0" w:line="240" w:lineRule="auto"/>
                    <w:rPr>
                      <w:rFonts w:ascii="Arial Narrow" w:eastAsia="Times New Roman" w:hAnsi="Arial Narrow" w:cs="Arial"/>
                      <w:b/>
                      <w:bCs/>
                      <w:sz w:val="18"/>
                      <w:szCs w:val="18"/>
                      <w:lang w:eastAsia="es-CO"/>
                    </w:rPr>
                  </w:pPr>
                  <w:r w:rsidRPr="009E07AF">
                    <w:rPr>
                      <w:rFonts w:ascii="Arial Narrow" w:eastAsia="Times New Roman" w:hAnsi="Arial Narrow" w:cs="Arial"/>
                      <w:b/>
                      <w:bCs/>
                      <w:sz w:val="18"/>
                      <w:szCs w:val="18"/>
                      <w:lang w:eastAsia="es-CO"/>
                    </w:rPr>
                    <w:t> </w:t>
                  </w:r>
                </w:p>
              </w:tc>
              <w:tc>
                <w:tcPr>
                  <w:tcW w:w="356" w:type="pct"/>
                  <w:tcBorders>
                    <w:top w:val="nil"/>
                    <w:left w:val="nil"/>
                    <w:bottom w:val="single" w:sz="4" w:space="0" w:color="auto"/>
                    <w:right w:val="nil"/>
                  </w:tcBorders>
                  <w:shd w:val="clear" w:color="000000" w:fill="FFFFFF"/>
                  <w:noWrap/>
                  <w:vAlign w:val="center"/>
                  <w:hideMark/>
                </w:tcPr>
                <w:p w14:paraId="3F447F82" w14:textId="77777777" w:rsidR="006F4351" w:rsidRPr="009E07AF" w:rsidRDefault="006F4351" w:rsidP="000D29BD">
                  <w:pPr>
                    <w:spacing w:after="0" w:line="240" w:lineRule="auto"/>
                    <w:rPr>
                      <w:rFonts w:ascii="Arial Narrow" w:eastAsia="Times New Roman" w:hAnsi="Arial Narrow" w:cs="Arial"/>
                      <w:b/>
                      <w:bCs/>
                      <w:sz w:val="18"/>
                      <w:szCs w:val="18"/>
                      <w:lang w:eastAsia="es-CO"/>
                    </w:rPr>
                  </w:pPr>
                  <w:r w:rsidRPr="009E07AF">
                    <w:rPr>
                      <w:rFonts w:ascii="Arial Narrow" w:eastAsia="Times New Roman" w:hAnsi="Arial Narrow" w:cs="Arial"/>
                      <w:b/>
                      <w:bCs/>
                      <w:sz w:val="18"/>
                      <w:szCs w:val="18"/>
                      <w:lang w:eastAsia="es-CO"/>
                    </w:rPr>
                    <w:t> </w:t>
                  </w:r>
                </w:p>
              </w:tc>
              <w:tc>
                <w:tcPr>
                  <w:tcW w:w="714" w:type="pct"/>
                  <w:tcBorders>
                    <w:top w:val="nil"/>
                    <w:left w:val="nil"/>
                    <w:bottom w:val="single" w:sz="4" w:space="0" w:color="auto"/>
                    <w:right w:val="single" w:sz="8" w:space="0" w:color="auto"/>
                  </w:tcBorders>
                  <w:shd w:val="clear" w:color="000000" w:fill="FFFFFF"/>
                  <w:noWrap/>
                  <w:vAlign w:val="center"/>
                  <w:hideMark/>
                </w:tcPr>
                <w:p w14:paraId="41DC7C69" w14:textId="77777777" w:rsidR="006F4351" w:rsidRPr="009E07AF" w:rsidRDefault="006F4351" w:rsidP="000D29BD">
                  <w:pPr>
                    <w:spacing w:after="0" w:line="240" w:lineRule="auto"/>
                    <w:rPr>
                      <w:rFonts w:ascii="Arial Narrow" w:eastAsia="Times New Roman" w:hAnsi="Arial Narrow" w:cs="Arial"/>
                      <w:b/>
                      <w:bCs/>
                      <w:sz w:val="18"/>
                      <w:szCs w:val="18"/>
                      <w:lang w:eastAsia="es-CO"/>
                    </w:rPr>
                  </w:pPr>
                  <w:r w:rsidRPr="009E07AF">
                    <w:rPr>
                      <w:rFonts w:ascii="Arial Narrow" w:eastAsia="Times New Roman" w:hAnsi="Arial Narrow" w:cs="Arial"/>
                      <w:b/>
                      <w:bCs/>
                      <w:sz w:val="18"/>
                      <w:szCs w:val="18"/>
                      <w:lang w:eastAsia="es-CO"/>
                    </w:rPr>
                    <w:t> </w:t>
                  </w:r>
                </w:p>
              </w:tc>
            </w:tr>
            <w:tr w:rsidR="006F4351" w:rsidRPr="009E07AF" w14:paraId="5C56608D" w14:textId="77777777" w:rsidTr="000D29BD">
              <w:trPr>
                <w:trHeight w:val="509"/>
                <w:jc w:val="center"/>
              </w:trPr>
              <w:tc>
                <w:tcPr>
                  <w:tcW w:w="430" w:type="pct"/>
                  <w:vMerge w:val="restart"/>
                  <w:tcBorders>
                    <w:top w:val="single" w:sz="8" w:space="0" w:color="auto"/>
                    <w:left w:val="single" w:sz="8" w:space="0" w:color="auto"/>
                    <w:bottom w:val="single" w:sz="4" w:space="0" w:color="auto"/>
                    <w:right w:val="single" w:sz="4" w:space="0" w:color="auto"/>
                  </w:tcBorders>
                  <w:shd w:val="clear" w:color="000000" w:fill="D9D9D9"/>
                  <w:vAlign w:val="center"/>
                  <w:hideMark/>
                </w:tcPr>
                <w:p w14:paraId="36365CE2" w14:textId="77777777" w:rsidR="006F4351" w:rsidRPr="009E07AF" w:rsidRDefault="006F4351" w:rsidP="000D29BD">
                  <w:pPr>
                    <w:spacing w:after="0" w:line="240" w:lineRule="auto"/>
                    <w:jc w:val="center"/>
                    <w:rPr>
                      <w:rFonts w:ascii="Arial Narrow" w:eastAsia="Times New Roman" w:hAnsi="Arial Narrow" w:cs="Arial"/>
                      <w:b/>
                      <w:bCs/>
                      <w:sz w:val="18"/>
                      <w:szCs w:val="18"/>
                      <w:lang w:eastAsia="es-CO"/>
                    </w:rPr>
                  </w:pPr>
                  <w:r w:rsidRPr="009E07AF">
                    <w:rPr>
                      <w:rFonts w:ascii="Arial Narrow" w:eastAsia="Times New Roman" w:hAnsi="Arial Narrow" w:cs="Arial"/>
                      <w:b/>
                      <w:bCs/>
                      <w:sz w:val="18"/>
                      <w:szCs w:val="18"/>
                      <w:lang w:eastAsia="es-CO"/>
                    </w:rPr>
                    <w:t>ÍTEM</w:t>
                  </w:r>
                </w:p>
              </w:tc>
              <w:tc>
                <w:tcPr>
                  <w:tcW w:w="1285" w:type="pct"/>
                  <w:vMerge w:val="restart"/>
                  <w:tcBorders>
                    <w:top w:val="single" w:sz="8" w:space="0" w:color="auto"/>
                    <w:left w:val="single" w:sz="4" w:space="0" w:color="auto"/>
                    <w:bottom w:val="single" w:sz="4" w:space="0" w:color="auto"/>
                    <w:right w:val="single" w:sz="4" w:space="0" w:color="auto"/>
                  </w:tcBorders>
                  <w:shd w:val="clear" w:color="000000" w:fill="D9D9D9"/>
                  <w:vAlign w:val="center"/>
                  <w:hideMark/>
                </w:tcPr>
                <w:p w14:paraId="5E9607B1" w14:textId="77777777" w:rsidR="006F4351" w:rsidRPr="009E07AF" w:rsidRDefault="006F4351" w:rsidP="000D29BD">
                  <w:pPr>
                    <w:spacing w:after="0" w:line="240" w:lineRule="auto"/>
                    <w:jc w:val="center"/>
                    <w:rPr>
                      <w:rFonts w:ascii="Arial Narrow" w:eastAsia="Times New Roman" w:hAnsi="Arial Narrow" w:cs="Arial"/>
                      <w:b/>
                      <w:bCs/>
                      <w:sz w:val="18"/>
                      <w:szCs w:val="18"/>
                      <w:lang w:eastAsia="es-CO"/>
                    </w:rPr>
                  </w:pPr>
                  <w:r w:rsidRPr="009E07AF">
                    <w:rPr>
                      <w:rFonts w:ascii="Arial Narrow" w:eastAsia="Times New Roman" w:hAnsi="Arial Narrow" w:cs="Arial"/>
                      <w:b/>
                      <w:bCs/>
                      <w:sz w:val="18"/>
                      <w:szCs w:val="18"/>
                      <w:lang w:eastAsia="es-CO"/>
                    </w:rPr>
                    <w:t>CONCEPTO</w:t>
                  </w:r>
                </w:p>
              </w:tc>
              <w:tc>
                <w:tcPr>
                  <w:tcW w:w="386" w:type="pct"/>
                  <w:vMerge w:val="restart"/>
                  <w:tcBorders>
                    <w:top w:val="single" w:sz="8" w:space="0" w:color="auto"/>
                    <w:left w:val="single" w:sz="4" w:space="0" w:color="auto"/>
                    <w:bottom w:val="single" w:sz="4" w:space="0" w:color="auto"/>
                    <w:right w:val="single" w:sz="4" w:space="0" w:color="auto"/>
                  </w:tcBorders>
                  <w:shd w:val="clear" w:color="000000" w:fill="D9D9D9"/>
                  <w:vAlign w:val="center"/>
                  <w:hideMark/>
                </w:tcPr>
                <w:p w14:paraId="3CB1F6FB" w14:textId="77777777" w:rsidR="006F4351" w:rsidRPr="009E07AF" w:rsidRDefault="006F4351" w:rsidP="000D29BD">
                  <w:pPr>
                    <w:spacing w:after="0" w:line="240" w:lineRule="auto"/>
                    <w:jc w:val="center"/>
                    <w:rPr>
                      <w:rFonts w:ascii="Arial Narrow" w:eastAsia="Times New Roman" w:hAnsi="Arial Narrow" w:cs="Arial"/>
                      <w:b/>
                      <w:bCs/>
                      <w:sz w:val="18"/>
                      <w:szCs w:val="18"/>
                      <w:lang w:eastAsia="es-CO"/>
                    </w:rPr>
                  </w:pPr>
                  <w:r w:rsidRPr="009E07AF">
                    <w:rPr>
                      <w:rFonts w:ascii="Arial Narrow" w:eastAsia="Times New Roman" w:hAnsi="Arial Narrow" w:cs="Arial"/>
                      <w:b/>
                      <w:bCs/>
                      <w:sz w:val="18"/>
                      <w:szCs w:val="18"/>
                      <w:lang w:eastAsia="es-CO"/>
                    </w:rPr>
                    <w:t>UNIDAD</w:t>
                  </w:r>
                </w:p>
              </w:tc>
              <w:tc>
                <w:tcPr>
                  <w:tcW w:w="1070" w:type="pct"/>
                  <w:gridSpan w:val="2"/>
                  <w:vMerge w:val="restart"/>
                  <w:tcBorders>
                    <w:top w:val="single" w:sz="8" w:space="0" w:color="auto"/>
                    <w:left w:val="single" w:sz="4" w:space="0" w:color="auto"/>
                    <w:bottom w:val="single" w:sz="4" w:space="0" w:color="000000"/>
                    <w:right w:val="single" w:sz="4" w:space="0" w:color="000000"/>
                  </w:tcBorders>
                  <w:shd w:val="clear" w:color="000000" w:fill="D9D9D9"/>
                  <w:vAlign w:val="center"/>
                  <w:hideMark/>
                </w:tcPr>
                <w:p w14:paraId="125CC152" w14:textId="77777777" w:rsidR="006F4351" w:rsidRPr="009E07AF" w:rsidRDefault="006F4351" w:rsidP="000D29BD">
                  <w:pPr>
                    <w:spacing w:after="0" w:line="240" w:lineRule="auto"/>
                    <w:jc w:val="center"/>
                    <w:rPr>
                      <w:rFonts w:ascii="Arial Narrow" w:eastAsia="Times New Roman" w:hAnsi="Arial Narrow" w:cs="Arial"/>
                      <w:b/>
                      <w:bCs/>
                      <w:sz w:val="18"/>
                      <w:szCs w:val="18"/>
                      <w:lang w:eastAsia="es-CO"/>
                    </w:rPr>
                  </w:pPr>
                  <w:r w:rsidRPr="009E07AF">
                    <w:rPr>
                      <w:rFonts w:ascii="Arial Narrow" w:eastAsia="Times New Roman" w:hAnsi="Arial Narrow" w:cs="Arial"/>
                      <w:b/>
                      <w:bCs/>
                      <w:sz w:val="18"/>
                      <w:szCs w:val="18"/>
                      <w:lang w:eastAsia="es-CO"/>
                    </w:rPr>
                    <w:t>CANT</w:t>
                  </w:r>
                </w:p>
              </w:tc>
              <w:tc>
                <w:tcPr>
                  <w:tcW w:w="759" w:type="pct"/>
                  <w:vMerge w:val="restart"/>
                  <w:tcBorders>
                    <w:top w:val="single" w:sz="8" w:space="0" w:color="auto"/>
                    <w:left w:val="single" w:sz="4" w:space="0" w:color="auto"/>
                    <w:bottom w:val="single" w:sz="4" w:space="0" w:color="auto"/>
                    <w:right w:val="single" w:sz="4" w:space="0" w:color="auto"/>
                  </w:tcBorders>
                  <w:shd w:val="clear" w:color="000000" w:fill="D9D9D9"/>
                  <w:vAlign w:val="center"/>
                  <w:hideMark/>
                </w:tcPr>
                <w:p w14:paraId="0B711ADE" w14:textId="77777777" w:rsidR="006F4351" w:rsidRPr="009E07AF" w:rsidRDefault="006F4351" w:rsidP="000D29BD">
                  <w:pPr>
                    <w:spacing w:after="0" w:line="240" w:lineRule="auto"/>
                    <w:jc w:val="center"/>
                    <w:rPr>
                      <w:rFonts w:ascii="Arial Narrow" w:eastAsia="Times New Roman" w:hAnsi="Arial Narrow" w:cs="Arial"/>
                      <w:b/>
                      <w:bCs/>
                      <w:sz w:val="18"/>
                      <w:szCs w:val="18"/>
                      <w:lang w:eastAsia="es-CO"/>
                    </w:rPr>
                  </w:pPr>
                  <w:r w:rsidRPr="009E07AF">
                    <w:rPr>
                      <w:rFonts w:ascii="Arial Narrow" w:eastAsia="Times New Roman" w:hAnsi="Arial Narrow" w:cs="Arial"/>
                      <w:b/>
                      <w:bCs/>
                      <w:sz w:val="18"/>
                      <w:szCs w:val="18"/>
                      <w:lang w:eastAsia="es-CO"/>
                    </w:rPr>
                    <w:t>VALOR UNITARIO</w:t>
                  </w:r>
                </w:p>
              </w:tc>
              <w:tc>
                <w:tcPr>
                  <w:tcW w:w="356" w:type="pct"/>
                  <w:vMerge w:val="restart"/>
                  <w:tcBorders>
                    <w:top w:val="single" w:sz="8" w:space="0" w:color="auto"/>
                    <w:left w:val="single" w:sz="4" w:space="0" w:color="auto"/>
                    <w:bottom w:val="single" w:sz="4" w:space="0" w:color="auto"/>
                    <w:right w:val="single" w:sz="4" w:space="0" w:color="auto"/>
                  </w:tcBorders>
                  <w:shd w:val="clear" w:color="000000" w:fill="D9D9D9"/>
                  <w:vAlign w:val="center"/>
                  <w:hideMark/>
                </w:tcPr>
                <w:p w14:paraId="0D207358" w14:textId="77777777" w:rsidR="006F4351" w:rsidRPr="009E07AF" w:rsidRDefault="006F4351" w:rsidP="000D29BD">
                  <w:pPr>
                    <w:spacing w:after="0" w:line="240" w:lineRule="auto"/>
                    <w:jc w:val="center"/>
                    <w:rPr>
                      <w:rFonts w:ascii="Arial Narrow" w:eastAsia="Times New Roman" w:hAnsi="Arial Narrow" w:cs="Arial"/>
                      <w:b/>
                      <w:bCs/>
                      <w:sz w:val="18"/>
                      <w:szCs w:val="18"/>
                      <w:lang w:eastAsia="es-CO"/>
                    </w:rPr>
                  </w:pPr>
                  <w:r w:rsidRPr="009E07AF">
                    <w:rPr>
                      <w:rFonts w:ascii="Arial Narrow" w:eastAsia="Times New Roman" w:hAnsi="Arial Narrow" w:cs="Arial"/>
                      <w:b/>
                      <w:bCs/>
                      <w:sz w:val="18"/>
                      <w:szCs w:val="18"/>
                      <w:lang w:eastAsia="es-CO"/>
                    </w:rPr>
                    <w:t>MESES</w:t>
                  </w:r>
                </w:p>
              </w:tc>
              <w:tc>
                <w:tcPr>
                  <w:tcW w:w="714" w:type="pct"/>
                  <w:vMerge w:val="restart"/>
                  <w:tcBorders>
                    <w:top w:val="single" w:sz="8" w:space="0" w:color="auto"/>
                    <w:left w:val="single" w:sz="4" w:space="0" w:color="auto"/>
                    <w:bottom w:val="single" w:sz="4" w:space="0" w:color="auto"/>
                    <w:right w:val="single" w:sz="8" w:space="0" w:color="auto"/>
                  </w:tcBorders>
                  <w:shd w:val="clear" w:color="000000" w:fill="D9D9D9"/>
                  <w:vAlign w:val="center"/>
                  <w:hideMark/>
                </w:tcPr>
                <w:p w14:paraId="30F5AF64" w14:textId="77777777" w:rsidR="006F4351" w:rsidRPr="009E07AF" w:rsidRDefault="006F4351" w:rsidP="000D29BD">
                  <w:pPr>
                    <w:spacing w:after="0" w:line="240" w:lineRule="auto"/>
                    <w:jc w:val="center"/>
                    <w:rPr>
                      <w:rFonts w:ascii="Arial Narrow" w:eastAsia="Times New Roman" w:hAnsi="Arial Narrow" w:cs="Arial"/>
                      <w:b/>
                      <w:bCs/>
                      <w:sz w:val="18"/>
                      <w:szCs w:val="18"/>
                      <w:lang w:eastAsia="es-CO"/>
                    </w:rPr>
                  </w:pPr>
                  <w:r w:rsidRPr="009E07AF">
                    <w:rPr>
                      <w:rFonts w:ascii="Arial Narrow" w:eastAsia="Times New Roman" w:hAnsi="Arial Narrow" w:cs="Arial"/>
                      <w:b/>
                      <w:bCs/>
                      <w:sz w:val="18"/>
                      <w:szCs w:val="18"/>
                      <w:lang w:eastAsia="es-CO"/>
                    </w:rPr>
                    <w:t>VALOR TOTAL</w:t>
                  </w:r>
                </w:p>
              </w:tc>
            </w:tr>
            <w:tr w:rsidR="006F4351" w:rsidRPr="009E07AF" w14:paraId="4D237B88" w14:textId="77777777" w:rsidTr="000D29BD">
              <w:trPr>
                <w:trHeight w:val="509"/>
                <w:jc w:val="center"/>
              </w:trPr>
              <w:tc>
                <w:tcPr>
                  <w:tcW w:w="430" w:type="pct"/>
                  <w:vMerge/>
                  <w:tcBorders>
                    <w:top w:val="single" w:sz="8" w:space="0" w:color="auto"/>
                    <w:left w:val="single" w:sz="8" w:space="0" w:color="auto"/>
                    <w:bottom w:val="single" w:sz="4" w:space="0" w:color="auto"/>
                    <w:right w:val="single" w:sz="4" w:space="0" w:color="auto"/>
                  </w:tcBorders>
                  <w:vAlign w:val="center"/>
                  <w:hideMark/>
                </w:tcPr>
                <w:p w14:paraId="78C2D72A" w14:textId="77777777" w:rsidR="006F4351" w:rsidRPr="009E07AF" w:rsidRDefault="006F4351" w:rsidP="000D29BD">
                  <w:pPr>
                    <w:spacing w:after="0" w:line="240" w:lineRule="auto"/>
                    <w:rPr>
                      <w:rFonts w:ascii="Arial Narrow" w:eastAsia="Times New Roman" w:hAnsi="Arial Narrow" w:cs="Arial"/>
                      <w:b/>
                      <w:bCs/>
                      <w:sz w:val="18"/>
                      <w:szCs w:val="18"/>
                      <w:lang w:eastAsia="es-CO"/>
                    </w:rPr>
                  </w:pPr>
                </w:p>
              </w:tc>
              <w:tc>
                <w:tcPr>
                  <w:tcW w:w="1285" w:type="pct"/>
                  <w:vMerge/>
                  <w:tcBorders>
                    <w:top w:val="single" w:sz="8" w:space="0" w:color="auto"/>
                    <w:left w:val="single" w:sz="4" w:space="0" w:color="auto"/>
                    <w:bottom w:val="single" w:sz="4" w:space="0" w:color="auto"/>
                    <w:right w:val="single" w:sz="4" w:space="0" w:color="auto"/>
                  </w:tcBorders>
                  <w:vAlign w:val="center"/>
                  <w:hideMark/>
                </w:tcPr>
                <w:p w14:paraId="65C54D35" w14:textId="77777777" w:rsidR="006F4351" w:rsidRPr="009E07AF" w:rsidRDefault="006F4351" w:rsidP="000D29BD">
                  <w:pPr>
                    <w:spacing w:after="0" w:line="240" w:lineRule="auto"/>
                    <w:rPr>
                      <w:rFonts w:ascii="Arial Narrow" w:eastAsia="Times New Roman" w:hAnsi="Arial Narrow" w:cs="Arial"/>
                      <w:b/>
                      <w:bCs/>
                      <w:sz w:val="18"/>
                      <w:szCs w:val="18"/>
                      <w:lang w:eastAsia="es-CO"/>
                    </w:rPr>
                  </w:pPr>
                </w:p>
              </w:tc>
              <w:tc>
                <w:tcPr>
                  <w:tcW w:w="386" w:type="pct"/>
                  <w:vMerge/>
                  <w:tcBorders>
                    <w:top w:val="single" w:sz="8" w:space="0" w:color="auto"/>
                    <w:left w:val="single" w:sz="4" w:space="0" w:color="auto"/>
                    <w:bottom w:val="single" w:sz="4" w:space="0" w:color="auto"/>
                    <w:right w:val="single" w:sz="4" w:space="0" w:color="auto"/>
                  </w:tcBorders>
                  <w:vAlign w:val="center"/>
                  <w:hideMark/>
                </w:tcPr>
                <w:p w14:paraId="5D2FDA45" w14:textId="77777777" w:rsidR="006F4351" w:rsidRPr="009E07AF" w:rsidRDefault="006F4351" w:rsidP="000D29BD">
                  <w:pPr>
                    <w:spacing w:after="0" w:line="240" w:lineRule="auto"/>
                    <w:rPr>
                      <w:rFonts w:ascii="Arial Narrow" w:eastAsia="Times New Roman" w:hAnsi="Arial Narrow" w:cs="Arial"/>
                      <w:b/>
                      <w:bCs/>
                      <w:sz w:val="18"/>
                      <w:szCs w:val="18"/>
                      <w:lang w:eastAsia="es-CO"/>
                    </w:rPr>
                  </w:pPr>
                </w:p>
              </w:tc>
              <w:tc>
                <w:tcPr>
                  <w:tcW w:w="1070" w:type="pct"/>
                  <w:gridSpan w:val="2"/>
                  <w:vMerge/>
                  <w:tcBorders>
                    <w:top w:val="single" w:sz="8" w:space="0" w:color="auto"/>
                    <w:left w:val="single" w:sz="4" w:space="0" w:color="auto"/>
                    <w:bottom w:val="single" w:sz="4" w:space="0" w:color="000000"/>
                    <w:right w:val="single" w:sz="4" w:space="0" w:color="000000"/>
                  </w:tcBorders>
                  <w:vAlign w:val="center"/>
                  <w:hideMark/>
                </w:tcPr>
                <w:p w14:paraId="0FD5781D" w14:textId="77777777" w:rsidR="006F4351" w:rsidRPr="009E07AF" w:rsidRDefault="006F4351" w:rsidP="000D29BD">
                  <w:pPr>
                    <w:spacing w:after="0" w:line="240" w:lineRule="auto"/>
                    <w:rPr>
                      <w:rFonts w:ascii="Arial Narrow" w:eastAsia="Times New Roman" w:hAnsi="Arial Narrow" w:cs="Arial"/>
                      <w:b/>
                      <w:bCs/>
                      <w:sz w:val="18"/>
                      <w:szCs w:val="18"/>
                      <w:lang w:eastAsia="es-CO"/>
                    </w:rPr>
                  </w:pPr>
                </w:p>
              </w:tc>
              <w:tc>
                <w:tcPr>
                  <w:tcW w:w="759" w:type="pct"/>
                  <w:vMerge/>
                  <w:tcBorders>
                    <w:top w:val="single" w:sz="8" w:space="0" w:color="auto"/>
                    <w:left w:val="single" w:sz="4" w:space="0" w:color="auto"/>
                    <w:bottom w:val="single" w:sz="4" w:space="0" w:color="auto"/>
                    <w:right w:val="single" w:sz="4" w:space="0" w:color="auto"/>
                  </w:tcBorders>
                  <w:vAlign w:val="center"/>
                  <w:hideMark/>
                </w:tcPr>
                <w:p w14:paraId="0B6DAB5B" w14:textId="77777777" w:rsidR="006F4351" w:rsidRPr="009E07AF" w:rsidRDefault="006F4351" w:rsidP="000D29BD">
                  <w:pPr>
                    <w:spacing w:after="0" w:line="240" w:lineRule="auto"/>
                    <w:rPr>
                      <w:rFonts w:ascii="Arial Narrow" w:eastAsia="Times New Roman" w:hAnsi="Arial Narrow" w:cs="Arial"/>
                      <w:b/>
                      <w:bCs/>
                      <w:sz w:val="18"/>
                      <w:szCs w:val="18"/>
                      <w:lang w:eastAsia="es-CO"/>
                    </w:rPr>
                  </w:pPr>
                </w:p>
              </w:tc>
              <w:tc>
                <w:tcPr>
                  <w:tcW w:w="356" w:type="pct"/>
                  <w:vMerge/>
                  <w:tcBorders>
                    <w:top w:val="single" w:sz="8" w:space="0" w:color="auto"/>
                    <w:left w:val="single" w:sz="4" w:space="0" w:color="auto"/>
                    <w:bottom w:val="single" w:sz="4" w:space="0" w:color="auto"/>
                    <w:right w:val="single" w:sz="4" w:space="0" w:color="auto"/>
                  </w:tcBorders>
                  <w:vAlign w:val="center"/>
                  <w:hideMark/>
                </w:tcPr>
                <w:p w14:paraId="09538C17" w14:textId="77777777" w:rsidR="006F4351" w:rsidRPr="009E07AF" w:rsidRDefault="006F4351" w:rsidP="000D29BD">
                  <w:pPr>
                    <w:spacing w:after="0" w:line="240" w:lineRule="auto"/>
                    <w:rPr>
                      <w:rFonts w:ascii="Arial Narrow" w:eastAsia="Times New Roman" w:hAnsi="Arial Narrow" w:cs="Arial"/>
                      <w:b/>
                      <w:bCs/>
                      <w:sz w:val="18"/>
                      <w:szCs w:val="18"/>
                      <w:lang w:eastAsia="es-CO"/>
                    </w:rPr>
                  </w:pPr>
                </w:p>
              </w:tc>
              <w:tc>
                <w:tcPr>
                  <w:tcW w:w="714" w:type="pct"/>
                  <w:vMerge/>
                  <w:tcBorders>
                    <w:top w:val="single" w:sz="8" w:space="0" w:color="auto"/>
                    <w:left w:val="single" w:sz="4" w:space="0" w:color="auto"/>
                    <w:bottom w:val="single" w:sz="4" w:space="0" w:color="auto"/>
                    <w:right w:val="single" w:sz="8" w:space="0" w:color="auto"/>
                  </w:tcBorders>
                  <w:vAlign w:val="center"/>
                  <w:hideMark/>
                </w:tcPr>
                <w:p w14:paraId="65321383" w14:textId="77777777" w:rsidR="006F4351" w:rsidRPr="009E07AF" w:rsidRDefault="006F4351" w:rsidP="000D29BD">
                  <w:pPr>
                    <w:spacing w:after="0" w:line="240" w:lineRule="auto"/>
                    <w:rPr>
                      <w:rFonts w:ascii="Arial Narrow" w:eastAsia="Times New Roman" w:hAnsi="Arial Narrow" w:cs="Arial"/>
                      <w:b/>
                      <w:bCs/>
                      <w:sz w:val="18"/>
                      <w:szCs w:val="18"/>
                      <w:lang w:eastAsia="es-CO"/>
                    </w:rPr>
                  </w:pPr>
                </w:p>
              </w:tc>
            </w:tr>
            <w:tr w:rsidR="006F4351" w:rsidRPr="009E07AF" w14:paraId="382731E1" w14:textId="77777777" w:rsidTr="000D29BD">
              <w:trPr>
                <w:trHeight w:val="300"/>
                <w:jc w:val="center"/>
              </w:trPr>
              <w:tc>
                <w:tcPr>
                  <w:tcW w:w="430" w:type="pct"/>
                  <w:tcBorders>
                    <w:top w:val="nil"/>
                    <w:left w:val="single" w:sz="8" w:space="0" w:color="auto"/>
                    <w:bottom w:val="single" w:sz="4" w:space="0" w:color="auto"/>
                    <w:right w:val="single" w:sz="4" w:space="0" w:color="auto"/>
                  </w:tcBorders>
                  <w:shd w:val="clear" w:color="auto" w:fill="auto"/>
                  <w:noWrap/>
                  <w:vAlign w:val="center"/>
                  <w:hideMark/>
                </w:tcPr>
                <w:p w14:paraId="6546DC4F" w14:textId="77777777" w:rsidR="006F4351" w:rsidRPr="009E07AF" w:rsidRDefault="006F4351" w:rsidP="000D29BD">
                  <w:pPr>
                    <w:spacing w:after="0" w:line="240" w:lineRule="auto"/>
                    <w:jc w:val="center"/>
                    <w:rPr>
                      <w:rFonts w:ascii="Arial Narrow" w:eastAsia="Times New Roman" w:hAnsi="Arial Narrow" w:cs="Arial"/>
                      <w:sz w:val="18"/>
                      <w:szCs w:val="18"/>
                      <w:lang w:eastAsia="es-CO"/>
                    </w:rPr>
                  </w:pPr>
                  <w:r w:rsidRPr="009E07AF">
                    <w:rPr>
                      <w:rFonts w:ascii="Arial Narrow" w:eastAsia="Times New Roman" w:hAnsi="Arial Narrow" w:cs="Arial"/>
                      <w:sz w:val="18"/>
                      <w:szCs w:val="18"/>
                      <w:lang w:eastAsia="es-CO"/>
                    </w:rPr>
                    <w:t>2.1</w:t>
                  </w:r>
                </w:p>
              </w:tc>
              <w:tc>
                <w:tcPr>
                  <w:tcW w:w="1285" w:type="pct"/>
                  <w:tcBorders>
                    <w:top w:val="nil"/>
                    <w:left w:val="nil"/>
                    <w:bottom w:val="single" w:sz="4" w:space="0" w:color="auto"/>
                    <w:right w:val="single" w:sz="4" w:space="0" w:color="auto"/>
                  </w:tcBorders>
                  <w:shd w:val="clear" w:color="auto" w:fill="auto"/>
                  <w:vAlign w:val="center"/>
                  <w:hideMark/>
                </w:tcPr>
                <w:p w14:paraId="6A7E9C9C" w14:textId="77777777" w:rsidR="006F4351" w:rsidRPr="009E07AF" w:rsidRDefault="006F4351" w:rsidP="000D29BD">
                  <w:pPr>
                    <w:spacing w:after="0" w:line="240" w:lineRule="auto"/>
                    <w:rPr>
                      <w:rFonts w:ascii="Arial Narrow" w:eastAsia="Times New Roman" w:hAnsi="Arial Narrow" w:cs="Arial"/>
                      <w:sz w:val="18"/>
                      <w:szCs w:val="18"/>
                      <w:lang w:eastAsia="es-CO"/>
                    </w:rPr>
                  </w:pPr>
                  <w:r w:rsidRPr="009E07AF">
                    <w:rPr>
                      <w:rFonts w:ascii="Arial Narrow" w:eastAsia="Times New Roman" w:hAnsi="Arial Narrow" w:cs="Arial"/>
                      <w:sz w:val="18"/>
                      <w:szCs w:val="18"/>
                      <w:lang w:eastAsia="es-CO"/>
                    </w:rPr>
                    <w:t>ENSAYOS DE LABORATORIO</w:t>
                  </w:r>
                </w:p>
              </w:tc>
              <w:tc>
                <w:tcPr>
                  <w:tcW w:w="386" w:type="pct"/>
                  <w:tcBorders>
                    <w:top w:val="nil"/>
                    <w:left w:val="nil"/>
                    <w:bottom w:val="single" w:sz="4" w:space="0" w:color="auto"/>
                    <w:right w:val="single" w:sz="4" w:space="0" w:color="auto"/>
                  </w:tcBorders>
                  <w:shd w:val="clear" w:color="auto" w:fill="auto"/>
                  <w:vAlign w:val="center"/>
                  <w:hideMark/>
                </w:tcPr>
                <w:p w14:paraId="164B0BAE" w14:textId="77777777" w:rsidR="006F4351" w:rsidRPr="009E07AF" w:rsidRDefault="006F4351" w:rsidP="000D29BD">
                  <w:pPr>
                    <w:spacing w:after="0" w:line="240" w:lineRule="auto"/>
                    <w:jc w:val="center"/>
                    <w:rPr>
                      <w:rFonts w:ascii="Arial Narrow" w:eastAsia="Times New Roman" w:hAnsi="Arial Narrow" w:cs="Arial"/>
                      <w:sz w:val="18"/>
                      <w:szCs w:val="18"/>
                      <w:lang w:eastAsia="es-CO"/>
                    </w:rPr>
                  </w:pPr>
                  <w:r w:rsidRPr="009E07AF">
                    <w:rPr>
                      <w:rFonts w:ascii="Arial Narrow" w:eastAsia="Times New Roman" w:hAnsi="Arial Narrow" w:cs="Arial"/>
                      <w:sz w:val="18"/>
                      <w:szCs w:val="18"/>
                      <w:lang w:eastAsia="es-CO"/>
                    </w:rPr>
                    <w:t>UND</w:t>
                  </w:r>
                </w:p>
              </w:tc>
              <w:tc>
                <w:tcPr>
                  <w:tcW w:w="1070" w:type="pct"/>
                  <w:gridSpan w:val="2"/>
                  <w:tcBorders>
                    <w:top w:val="single" w:sz="4" w:space="0" w:color="auto"/>
                    <w:left w:val="nil"/>
                    <w:bottom w:val="single" w:sz="4" w:space="0" w:color="auto"/>
                    <w:right w:val="single" w:sz="4" w:space="0" w:color="000000"/>
                  </w:tcBorders>
                  <w:shd w:val="clear" w:color="auto" w:fill="auto"/>
                  <w:vAlign w:val="center"/>
                  <w:hideMark/>
                </w:tcPr>
                <w:p w14:paraId="580BC11D" w14:textId="77777777" w:rsidR="006F4351" w:rsidRPr="009E07AF" w:rsidRDefault="006F4351" w:rsidP="000D29BD">
                  <w:pPr>
                    <w:spacing w:after="0" w:line="240" w:lineRule="auto"/>
                    <w:jc w:val="center"/>
                    <w:rPr>
                      <w:rFonts w:ascii="Arial Narrow" w:eastAsia="Times New Roman" w:hAnsi="Arial Narrow" w:cs="Arial"/>
                      <w:sz w:val="18"/>
                      <w:szCs w:val="18"/>
                      <w:lang w:eastAsia="es-CO"/>
                    </w:rPr>
                  </w:pPr>
                  <w:r w:rsidRPr="009E07AF">
                    <w:rPr>
                      <w:rFonts w:ascii="Arial Narrow" w:eastAsia="Times New Roman" w:hAnsi="Arial Narrow" w:cs="Arial"/>
                      <w:sz w:val="18"/>
                      <w:szCs w:val="18"/>
                      <w:lang w:eastAsia="es-CO"/>
                    </w:rPr>
                    <w:t>1,00</w:t>
                  </w:r>
                </w:p>
              </w:tc>
              <w:tc>
                <w:tcPr>
                  <w:tcW w:w="759" w:type="pct"/>
                  <w:tcBorders>
                    <w:top w:val="nil"/>
                    <w:left w:val="nil"/>
                    <w:bottom w:val="single" w:sz="4" w:space="0" w:color="auto"/>
                    <w:right w:val="single" w:sz="4" w:space="0" w:color="auto"/>
                  </w:tcBorders>
                  <w:shd w:val="clear" w:color="auto" w:fill="auto"/>
                  <w:vAlign w:val="center"/>
                  <w:hideMark/>
                </w:tcPr>
                <w:p w14:paraId="55FC6A7F" w14:textId="77777777" w:rsidR="006F4351" w:rsidRPr="009E07AF" w:rsidRDefault="006F4351" w:rsidP="000D29BD">
                  <w:pPr>
                    <w:spacing w:after="0" w:line="240" w:lineRule="auto"/>
                    <w:jc w:val="right"/>
                    <w:rPr>
                      <w:rFonts w:ascii="Arial Narrow" w:eastAsia="Times New Roman" w:hAnsi="Arial Narrow" w:cs="Arial"/>
                      <w:sz w:val="18"/>
                      <w:szCs w:val="18"/>
                      <w:lang w:eastAsia="es-CO"/>
                    </w:rPr>
                  </w:pPr>
                  <w:r w:rsidRPr="009E07AF">
                    <w:rPr>
                      <w:rFonts w:ascii="Arial Narrow" w:eastAsia="Times New Roman" w:hAnsi="Arial Narrow" w:cs="Arial"/>
                      <w:sz w:val="18"/>
                      <w:szCs w:val="18"/>
                      <w:lang w:eastAsia="es-CO"/>
                    </w:rPr>
                    <w:t xml:space="preserve"> $       120.000,00 </w:t>
                  </w:r>
                </w:p>
              </w:tc>
              <w:tc>
                <w:tcPr>
                  <w:tcW w:w="356" w:type="pct"/>
                  <w:tcBorders>
                    <w:top w:val="nil"/>
                    <w:left w:val="nil"/>
                    <w:bottom w:val="single" w:sz="4" w:space="0" w:color="auto"/>
                    <w:right w:val="single" w:sz="4" w:space="0" w:color="auto"/>
                  </w:tcBorders>
                  <w:shd w:val="clear" w:color="auto" w:fill="auto"/>
                  <w:noWrap/>
                  <w:vAlign w:val="center"/>
                  <w:hideMark/>
                </w:tcPr>
                <w:p w14:paraId="4F8E78BB" w14:textId="77777777" w:rsidR="006F4351" w:rsidRPr="009E07AF" w:rsidRDefault="006F4351" w:rsidP="000D29BD">
                  <w:pPr>
                    <w:spacing w:after="0" w:line="240" w:lineRule="auto"/>
                    <w:jc w:val="center"/>
                    <w:rPr>
                      <w:rFonts w:ascii="Arial Narrow" w:eastAsia="Times New Roman" w:hAnsi="Arial Narrow" w:cs="Arial"/>
                      <w:sz w:val="18"/>
                      <w:szCs w:val="18"/>
                      <w:lang w:eastAsia="es-CO"/>
                    </w:rPr>
                  </w:pPr>
                  <w:r w:rsidRPr="009E07AF">
                    <w:rPr>
                      <w:rFonts w:ascii="Arial Narrow" w:eastAsia="Times New Roman" w:hAnsi="Arial Narrow" w:cs="Arial"/>
                      <w:sz w:val="18"/>
                      <w:szCs w:val="18"/>
                      <w:lang w:eastAsia="es-CO"/>
                    </w:rPr>
                    <w:t>3,00</w:t>
                  </w:r>
                </w:p>
              </w:tc>
              <w:tc>
                <w:tcPr>
                  <w:tcW w:w="714" w:type="pct"/>
                  <w:tcBorders>
                    <w:top w:val="nil"/>
                    <w:left w:val="nil"/>
                    <w:bottom w:val="single" w:sz="4" w:space="0" w:color="auto"/>
                    <w:right w:val="single" w:sz="8" w:space="0" w:color="auto"/>
                  </w:tcBorders>
                  <w:shd w:val="clear" w:color="auto" w:fill="auto"/>
                  <w:noWrap/>
                  <w:vAlign w:val="center"/>
                  <w:hideMark/>
                </w:tcPr>
                <w:p w14:paraId="27BA7BAC" w14:textId="77777777" w:rsidR="006F4351" w:rsidRPr="009E07AF" w:rsidRDefault="006F4351" w:rsidP="000D29BD">
                  <w:pPr>
                    <w:spacing w:after="0" w:line="240" w:lineRule="auto"/>
                    <w:jc w:val="right"/>
                    <w:rPr>
                      <w:rFonts w:ascii="Arial Narrow" w:eastAsia="Times New Roman" w:hAnsi="Arial Narrow" w:cs="Arial"/>
                      <w:sz w:val="18"/>
                      <w:szCs w:val="18"/>
                      <w:lang w:eastAsia="es-CO"/>
                    </w:rPr>
                  </w:pPr>
                  <w:r w:rsidRPr="009E07AF">
                    <w:rPr>
                      <w:rFonts w:ascii="Arial Narrow" w:eastAsia="Times New Roman" w:hAnsi="Arial Narrow" w:cs="Arial"/>
                      <w:sz w:val="18"/>
                      <w:szCs w:val="18"/>
                      <w:lang w:eastAsia="es-CO"/>
                    </w:rPr>
                    <w:t xml:space="preserve"> $     360.000,00 </w:t>
                  </w:r>
                </w:p>
              </w:tc>
            </w:tr>
            <w:tr w:rsidR="006F4351" w:rsidRPr="009E07AF" w14:paraId="071D9461" w14:textId="77777777" w:rsidTr="000D29BD">
              <w:trPr>
                <w:trHeight w:val="1279"/>
                <w:jc w:val="center"/>
              </w:trPr>
              <w:tc>
                <w:tcPr>
                  <w:tcW w:w="430" w:type="pct"/>
                  <w:tcBorders>
                    <w:top w:val="nil"/>
                    <w:left w:val="single" w:sz="8" w:space="0" w:color="auto"/>
                    <w:bottom w:val="single" w:sz="4" w:space="0" w:color="auto"/>
                    <w:right w:val="single" w:sz="4" w:space="0" w:color="auto"/>
                  </w:tcBorders>
                  <w:shd w:val="clear" w:color="auto" w:fill="auto"/>
                  <w:noWrap/>
                  <w:vAlign w:val="center"/>
                  <w:hideMark/>
                </w:tcPr>
                <w:p w14:paraId="52B147A6" w14:textId="77777777" w:rsidR="006F4351" w:rsidRPr="009E07AF" w:rsidRDefault="006F4351" w:rsidP="000D29BD">
                  <w:pPr>
                    <w:spacing w:after="0" w:line="240" w:lineRule="auto"/>
                    <w:jc w:val="center"/>
                    <w:rPr>
                      <w:rFonts w:ascii="Arial Narrow" w:eastAsia="Times New Roman" w:hAnsi="Arial Narrow" w:cs="Arial"/>
                      <w:sz w:val="18"/>
                      <w:szCs w:val="18"/>
                      <w:lang w:eastAsia="es-CO"/>
                    </w:rPr>
                  </w:pPr>
                  <w:r w:rsidRPr="009E07AF">
                    <w:rPr>
                      <w:rFonts w:ascii="Arial Narrow" w:eastAsia="Times New Roman" w:hAnsi="Arial Narrow" w:cs="Arial"/>
                      <w:sz w:val="18"/>
                      <w:szCs w:val="18"/>
                      <w:lang w:eastAsia="es-CO"/>
                    </w:rPr>
                    <w:t>2.2</w:t>
                  </w:r>
                </w:p>
              </w:tc>
              <w:tc>
                <w:tcPr>
                  <w:tcW w:w="1285" w:type="pct"/>
                  <w:tcBorders>
                    <w:top w:val="nil"/>
                    <w:left w:val="nil"/>
                    <w:bottom w:val="single" w:sz="4" w:space="0" w:color="auto"/>
                    <w:right w:val="single" w:sz="4" w:space="0" w:color="auto"/>
                  </w:tcBorders>
                  <w:shd w:val="clear" w:color="auto" w:fill="auto"/>
                  <w:vAlign w:val="center"/>
                  <w:hideMark/>
                </w:tcPr>
                <w:p w14:paraId="76168D02" w14:textId="77777777" w:rsidR="006F4351" w:rsidRPr="009E07AF" w:rsidRDefault="006F4351" w:rsidP="000D29BD">
                  <w:pPr>
                    <w:spacing w:after="0" w:line="240" w:lineRule="auto"/>
                    <w:jc w:val="both"/>
                    <w:rPr>
                      <w:rFonts w:ascii="Arial Narrow" w:eastAsia="Times New Roman" w:hAnsi="Arial Narrow" w:cs="Arial"/>
                      <w:sz w:val="18"/>
                      <w:szCs w:val="18"/>
                      <w:lang w:eastAsia="es-CO"/>
                    </w:rPr>
                  </w:pPr>
                  <w:r w:rsidRPr="009E07AF">
                    <w:rPr>
                      <w:rFonts w:ascii="Arial Narrow" w:eastAsia="Times New Roman" w:hAnsi="Arial Narrow" w:cs="Arial"/>
                      <w:sz w:val="18"/>
                      <w:szCs w:val="18"/>
                      <w:lang w:eastAsia="es-CO"/>
                    </w:rPr>
                    <w:t>EDICION DE INFORMES, ESTUDIOS FOTOGRAFICOS, DOCUMENTACION, FOTOCOPIAS,   PAPELERIA Y PLOTTEADA DE PLANOS.</w:t>
                  </w:r>
                </w:p>
              </w:tc>
              <w:tc>
                <w:tcPr>
                  <w:tcW w:w="386" w:type="pct"/>
                  <w:tcBorders>
                    <w:top w:val="nil"/>
                    <w:left w:val="nil"/>
                    <w:bottom w:val="single" w:sz="4" w:space="0" w:color="auto"/>
                    <w:right w:val="single" w:sz="4" w:space="0" w:color="auto"/>
                  </w:tcBorders>
                  <w:shd w:val="clear" w:color="auto" w:fill="auto"/>
                  <w:vAlign w:val="center"/>
                  <w:hideMark/>
                </w:tcPr>
                <w:p w14:paraId="5A2C8088" w14:textId="77777777" w:rsidR="006F4351" w:rsidRPr="009E07AF" w:rsidRDefault="006F4351" w:rsidP="000D29BD">
                  <w:pPr>
                    <w:spacing w:after="0" w:line="240" w:lineRule="auto"/>
                    <w:jc w:val="center"/>
                    <w:rPr>
                      <w:rFonts w:ascii="Arial Narrow" w:eastAsia="Times New Roman" w:hAnsi="Arial Narrow" w:cs="Arial"/>
                      <w:sz w:val="18"/>
                      <w:szCs w:val="18"/>
                      <w:lang w:eastAsia="es-CO"/>
                    </w:rPr>
                  </w:pPr>
                  <w:r w:rsidRPr="009E07AF">
                    <w:rPr>
                      <w:rFonts w:ascii="Arial Narrow" w:eastAsia="Times New Roman" w:hAnsi="Arial Narrow" w:cs="Arial"/>
                      <w:sz w:val="18"/>
                      <w:szCs w:val="18"/>
                      <w:lang w:eastAsia="es-CO"/>
                    </w:rPr>
                    <w:t>MES</w:t>
                  </w:r>
                </w:p>
              </w:tc>
              <w:tc>
                <w:tcPr>
                  <w:tcW w:w="1070" w:type="pct"/>
                  <w:gridSpan w:val="2"/>
                  <w:tcBorders>
                    <w:top w:val="single" w:sz="4" w:space="0" w:color="auto"/>
                    <w:left w:val="nil"/>
                    <w:bottom w:val="single" w:sz="4" w:space="0" w:color="auto"/>
                    <w:right w:val="single" w:sz="4" w:space="0" w:color="000000"/>
                  </w:tcBorders>
                  <w:shd w:val="clear" w:color="auto" w:fill="auto"/>
                  <w:vAlign w:val="center"/>
                  <w:hideMark/>
                </w:tcPr>
                <w:p w14:paraId="784BD684" w14:textId="77777777" w:rsidR="006F4351" w:rsidRPr="009E07AF" w:rsidRDefault="006F4351" w:rsidP="000D29BD">
                  <w:pPr>
                    <w:spacing w:after="0" w:line="240" w:lineRule="auto"/>
                    <w:jc w:val="center"/>
                    <w:rPr>
                      <w:rFonts w:ascii="Arial Narrow" w:eastAsia="Times New Roman" w:hAnsi="Arial Narrow" w:cs="Arial"/>
                      <w:sz w:val="18"/>
                      <w:szCs w:val="18"/>
                      <w:lang w:eastAsia="es-CO"/>
                    </w:rPr>
                  </w:pPr>
                  <w:r w:rsidRPr="009E07AF">
                    <w:rPr>
                      <w:rFonts w:ascii="Arial Narrow" w:eastAsia="Times New Roman" w:hAnsi="Arial Narrow" w:cs="Arial"/>
                      <w:sz w:val="18"/>
                      <w:szCs w:val="18"/>
                      <w:lang w:eastAsia="es-CO"/>
                    </w:rPr>
                    <w:t>1,00</w:t>
                  </w:r>
                </w:p>
              </w:tc>
              <w:tc>
                <w:tcPr>
                  <w:tcW w:w="759" w:type="pct"/>
                  <w:tcBorders>
                    <w:top w:val="nil"/>
                    <w:left w:val="nil"/>
                    <w:bottom w:val="single" w:sz="4" w:space="0" w:color="auto"/>
                    <w:right w:val="single" w:sz="4" w:space="0" w:color="auto"/>
                  </w:tcBorders>
                  <w:shd w:val="clear" w:color="auto" w:fill="auto"/>
                  <w:vAlign w:val="center"/>
                  <w:hideMark/>
                </w:tcPr>
                <w:p w14:paraId="1071827D" w14:textId="77777777" w:rsidR="006F4351" w:rsidRPr="009E07AF" w:rsidRDefault="006F4351" w:rsidP="000D29BD">
                  <w:pPr>
                    <w:spacing w:after="0" w:line="240" w:lineRule="auto"/>
                    <w:jc w:val="right"/>
                    <w:rPr>
                      <w:rFonts w:ascii="Arial Narrow" w:eastAsia="Times New Roman" w:hAnsi="Arial Narrow" w:cs="Arial"/>
                      <w:sz w:val="18"/>
                      <w:szCs w:val="18"/>
                      <w:lang w:eastAsia="es-CO"/>
                    </w:rPr>
                  </w:pPr>
                  <w:r w:rsidRPr="009E07AF">
                    <w:rPr>
                      <w:rFonts w:ascii="Arial Narrow" w:eastAsia="Times New Roman" w:hAnsi="Arial Narrow" w:cs="Arial"/>
                      <w:sz w:val="18"/>
                      <w:szCs w:val="18"/>
                      <w:lang w:eastAsia="es-CO"/>
                    </w:rPr>
                    <w:t xml:space="preserve"> $       311.680,00 </w:t>
                  </w:r>
                </w:p>
              </w:tc>
              <w:tc>
                <w:tcPr>
                  <w:tcW w:w="356" w:type="pct"/>
                  <w:tcBorders>
                    <w:top w:val="nil"/>
                    <w:left w:val="nil"/>
                    <w:bottom w:val="single" w:sz="4" w:space="0" w:color="auto"/>
                    <w:right w:val="single" w:sz="4" w:space="0" w:color="auto"/>
                  </w:tcBorders>
                  <w:shd w:val="clear" w:color="auto" w:fill="auto"/>
                  <w:noWrap/>
                  <w:vAlign w:val="center"/>
                  <w:hideMark/>
                </w:tcPr>
                <w:p w14:paraId="6DA7A4B0" w14:textId="77777777" w:rsidR="006F4351" w:rsidRPr="009E07AF" w:rsidRDefault="006F4351" w:rsidP="000D29BD">
                  <w:pPr>
                    <w:spacing w:after="0" w:line="240" w:lineRule="auto"/>
                    <w:jc w:val="center"/>
                    <w:rPr>
                      <w:rFonts w:ascii="Arial Narrow" w:eastAsia="Times New Roman" w:hAnsi="Arial Narrow" w:cs="Arial"/>
                      <w:sz w:val="18"/>
                      <w:szCs w:val="18"/>
                      <w:lang w:eastAsia="es-CO"/>
                    </w:rPr>
                  </w:pPr>
                  <w:r w:rsidRPr="009E07AF">
                    <w:rPr>
                      <w:rFonts w:ascii="Arial Narrow" w:eastAsia="Times New Roman" w:hAnsi="Arial Narrow" w:cs="Arial"/>
                      <w:sz w:val="18"/>
                      <w:szCs w:val="18"/>
                      <w:lang w:eastAsia="es-CO"/>
                    </w:rPr>
                    <w:t>3,00</w:t>
                  </w:r>
                </w:p>
              </w:tc>
              <w:tc>
                <w:tcPr>
                  <w:tcW w:w="714" w:type="pct"/>
                  <w:tcBorders>
                    <w:top w:val="nil"/>
                    <w:left w:val="nil"/>
                    <w:bottom w:val="single" w:sz="4" w:space="0" w:color="auto"/>
                    <w:right w:val="single" w:sz="8" w:space="0" w:color="auto"/>
                  </w:tcBorders>
                  <w:shd w:val="clear" w:color="auto" w:fill="auto"/>
                  <w:noWrap/>
                  <w:vAlign w:val="center"/>
                  <w:hideMark/>
                </w:tcPr>
                <w:p w14:paraId="5365E561" w14:textId="77777777" w:rsidR="006F4351" w:rsidRPr="009E07AF" w:rsidRDefault="006F4351" w:rsidP="000D29BD">
                  <w:pPr>
                    <w:spacing w:after="0" w:line="240" w:lineRule="auto"/>
                    <w:jc w:val="right"/>
                    <w:rPr>
                      <w:rFonts w:ascii="Arial Narrow" w:eastAsia="Times New Roman" w:hAnsi="Arial Narrow" w:cs="Arial"/>
                      <w:sz w:val="18"/>
                      <w:szCs w:val="18"/>
                      <w:lang w:eastAsia="es-CO"/>
                    </w:rPr>
                  </w:pPr>
                  <w:r w:rsidRPr="009E07AF">
                    <w:rPr>
                      <w:rFonts w:ascii="Arial Narrow" w:eastAsia="Times New Roman" w:hAnsi="Arial Narrow" w:cs="Arial"/>
                      <w:sz w:val="18"/>
                      <w:szCs w:val="18"/>
                      <w:lang w:eastAsia="es-CO"/>
                    </w:rPr>
                    <w:t xml:space="preserve"> $     935.040,00 </w:t>
                  </w:r>
                </w:p>
              </w:tc>
            </w:tr>
            <w:tr w:rsidR="006F4351" w:rsidRPr="009E07AF" w14:paraId="24FD5C32" w14:textId="77777777" w:rsidTr="000D29BD">
              <w:trPr>
                <w:trHeight w:val="511"/>
                <w:jc w:val="center"/>
              </w:trPr>
              <w:tc>
                <w:tcPr>
                  <w:tcW w:w="430" w:type="pct"/>
                  <w:tcBorders>
                    <w:top w:val="nil"/>
                    <w:left w:val="single" w:sz="8" w:space="0" w:color="auto"/>
                    <w:bottom w:val="single" w:sz="4" w:space="0" w:color="auto"/>
                    <w:right w:val="single" w:sz="4" w:space="0" w:color="auto"/>
                  </w:tcBorders>
                  <w:shd w:val="clear" w:color="auto" w:fill="auto"/>
                  <w:noWrap/>
                  <w:vAlign w:val="center"/>
                  <w:hideMark/>
                </w:tcPr>
                <w:p w14:paraId="14D2146C" w14:textId="77777777" w:rsidR="006F4351" w:rsidRPr="009E07AF" w:rsidRDefault="006F4351" w:rsidP="000D29BD">
                  <w:pPr>
                    <w:spacing w:after="0" w:line="240" w:lineRule="auto"/>
                    <w:jc w:val="center"/>
                    <w:rPr>
                      <w:rFonts w:ascii="Arial Narrow" w:eastAsia="Times New Roman" w:hAnsi="Arial Narrow" w:cs="Arial"/>
                      <w:sz w:val="18"/>
                      <w:szCs w:val="18"/>
                      <w:lang w:eastAsia="es-CO"/>
                    </w:rPr>
                  </w:pPr>
                  <w:r w:rsidRPr="009E07AF">
                    <w:rPr>
                      <w:rFonts w:ascii="Arial Narrow" w:eastAsia="Times New Roman" w:hAnsi="Arial Narrow" w:cs="Arial"/>
                      <w:sz w:val="18"/>
                      <w:szCs w:val="18"/>
                      <w:lang w:eastAsia="es-CO"/>
                    </w:rPr>
                    <w:t>2.3</w:t>
                  </w:r>
                </w:p>
              </w:tc>
              <w:tc>
                <w:tcPr>
                  <w:tcW w:w="1285" w:type="pct"/>
                  <w:tcBorders>
                    <w:top w:val="nil"/>
                    <w:left w:val="nil"/>
                    <w:bottom w:val="single" w:sz="4" w:space="0" w:color="auto"/>
                    <w:right w:val="single" w:sz="4" w:space="0" w:color="auto"/>
                  </w:tcBorders>
                  <w:shd w:val="clear" w:color="auto" w:fill="auto"/>
                  <w:vAlign w:val="center"/>
                  <w:hideMark/>
                </w:tcPr>
                <w:p w14:paraId="5A663C23" w14:textId="77777777" w:rsidR="006F4351" w:rsidRPr="009E07AF" w:rsidRDefault="006F4351" w:rsidP="000D29BD">
                  <w:pPr>
                    <w:spacing w:after="0" w:line="240" w:lineRule="auto"/>
                    <w:rPr>
                      <w:rFonts w:ascii="Arial Narrow" w:eastAsia="Times New Roman" w:hAnsi="Arial Narrow" w:cs="Arial"/>
                      <w:sz w:val="18"/>
                      <w:szCs w:val="18"/>
                      <w:lang w:eastAsia="es-CO"/>
                    </w:rPr>
                  </w:pPr>
                  <w:r w:rsidRPr="009E07AF">
                    <w:rPr>
                      <w:rFonts w:ascii="Arial Narrow" w:eastAsia="Times New Roman" w:hAnsi="Arial Narrow" w:cs="Arial"/>
                      <w:sz w:val="18"/>
                      <w:szCs w:val="18"/>
                      <w:lang w:eastAsia="es-CO"/>
                    </w:rPr>
                    <w:t>TRANSPORTE ALQUILER DE VEHICULO</w:t>
                  </w:r>
                </w:p>
              </w:tc>
              <w:tc>
                <w:tcPr>
                  <w:tcW w:w="386" w:type="pct"/>
                  <w:tcBorders>
                    <w:top w:val="nil"/>
                    <w:left w:val="nil"/>
                    <w:bottom w:val="single" w:sz="4" w:space="0" w:color="auto"/>
                    <w:right w:val="single" w:sz="4" w:space="0" w:color="auto"/>
                  </w:tcBorders>
                  <w:shd w:val="clear" w:color="auto" w:fill="auto"/>
                  <w:vAlign w:val="center"/>
                  <w:hideMark/>
                </w:tcPr>
                <w:p w14:paraId="1F1E00CE" w14:textId="77777777" w:rsidR="006F4351" w:rsidRPr="009E07AF" w:rsidRDefault="006F4351" w:rsidP="000D29BD">
                  <w:pPr>
                    <w:spacing w:after="0" w:line="240" w:lineRule="auto"/>
                    <w:jc w:val="center"/>
                    <w:rPr>
                      <w:rFonts w:ascii="Arial Narrow" w:eastAsia="Times New Roman" w:hAnsi="Arial Narrow" w:cs="Arial"/>
                      <w:sz w:val="18"/>
                      <w:szCs w:val="18"/>
                      <w:lang w:eastAsia="es-CO"/>
                    </w:rPr>
                  </w:pPr>
                  <w:r w:rsidRPr="009E07AF">
                    <w:rPr>
                      <w:rFonts w:ascii="Arial Narrow" w:eastAsia="Times New Roman" w:hAnsi="Arial Narrow" w:cs="Arial"/>
                      <w:sz w:val="18"/>
                      <w:szCs w:val="18"/>
                      <w:lang w:eastAsia="es-CO"/>
                    </w:rPr>
                    <w:t>MES</w:t>
                  </w:r>
                </w:p>
              </w:tc>
              <w:tc>
                <w:tcPr>
                  <w:tcW w:w="1070" w:type="pct"/>
                  <w:gridSpan w:val="2"/>
                  <w:tcBorders>
                    <w:top w:val="single" w:sz="4" w:space="0" w:color="auto"/>
                    <w:left w:val="nil"/>
                    <w:bottom w:val="single" w:sz="4" w:space="0" w:color="auto"/>
                    <w:right w:val="single" w:sz="4" w:space="0" w:color="000000"/>
                  </w:tcBorders>
                  <w:shd w:val="clear" w:color="auto" w:fill="auto"/>
                  <w:vAlign w:val="center"/>
                  <w:hideMark/>
                </w:tcPr>
                <w:p w14:paraId="5D119C80" w14:textId="77777777" w:rsidR="006F4351" w:rsidRPr="009E07AF" w:rsidRDefault="006F4351" w:rsidP="000D29BD">
                  <w:pPr>
                    <w:spacing w:after="0" w:line="240" w:lineRule="auto"/>
                    <w:jc w:val="center"/>
                    <w:rPr>
                      <w:rFonts w:ascii="Arial Narrow" w:eastAsia="Times New Roman" w:hAnsi="Arial Narrow" w:cs="Arial"/>
                      <w:sz w:val="18"/>
                      <w:szCs w:val="18"/>
                      <w:lang w:eastAsia="es-CO"/>
                    </w:rPr>
                  </w:pPr>
                  <w:r w:rsidRPr="009E07AF">
                    <w:rPr>
                      <w:rFonts w:ascii="Arial Narrow" w:eastAsia="Times New Roman" w:hAnsi="Arial Narrow" w:cs="Arial"/>
                      <w:sz w:val="18"/>
                      <w:szCs w:val="18"/>
                      <w:lang w:eastAsia="es-CO"/>
                    </w:rPr>
                    <w:t>1,00</w:t>
                  </w:r>
                </w:p>
              </w:tc>
              <w:tc>
                <w:tcPr>
                  <w:tcW w:w="759" w:type="pct"/>
                  <w:tcBorders>
                    <w:top w:val="nil"/>
                    <w:left w:val="nil"/>
                    <w:bottom w:val="single" w:sz="4" w:space="0" w:color="auto"/>
                    <w:right w:val="single" w:sz="4" w:space="0" w:color="auto"/>
                  </w:tcBorders>
                  <w:shd w:val="clear" w:color="auto" w:fill="auto"/>
                  <w:vAlign w:val="center"/>
                  <w:hideMark/>
                </w:tcPr>
                <w:p w14:paraId="07ADC726" w14:textId="77777777" w:rsidR="006F4351" w:rsidRPr="009E07AF" w:rsidRDefault="006F4351" w:rsidP="000D29BD">
                  <w:pPr>
                    <w:spacing w:after="0" w:line="240" w:lineRule="auto"/>
                    <w:jc w:val="right"/>
                    <w:rPr>
                      <w:rFonts w:ascii="Arial Narrow" w:eastAsia="Times New Roman" w:hAnsi="Arial Narrow" w:cs="Arial"/>
                      <w:sz w:val="18"/>
                      <w:szCs w:val="18"/>
                      <w:lang w:eastAsia="es-CO"/>
                    </w:rPr>
                  </w:pPr>
                  <w:r w:rsidRPr="009E07AF">
                    <w:rPr>
                      <w:rFonts w:ascii="Arial Narrow" w:eastAsia="Times New Roman" w:hAnsi="Arial Narrow" w:cs="Arial"/>
                      <w:sz w:val="18"/>
                      <w:szCs w:val="18"/>
                      <w:lang w:eastAsia="es-CO"/>
                    </w:rPr>
                    <w:t xml:space="preserve"> $       150.000,00 </w:t>
                  </w:r>
                </w:p>
              </w:tc>
              <w:tc>
                <w:tcPr>
                  <w:tcW w:w="356" w:type="pct"/>
                  <w:tcBorders>
                    <w:top w:val="nil"/>
                    <w:left w:val="nil"/>
                    <w:bottom w:val="single" w:sz="4" w:space="0" w:color="auto"/>
                    <w:right w:val="single" w:sz="4" w:space="0" w:color="auto"/>
                  </w:tcBorders>
                  <w:shd w:val="clear" w:color="auto" w:fill="auto"/>
                  <w:noWrap/>
                  <w:vAlign w:val="center"/>
                  <w:hideMark/>
                </w:tcPr>
                <w:p w14:paraId="30BDBED1" w14:textId="77777777" w:rsidR="006F4351" w:rsidRPr="009E07AF" w:rsidRDefault="006F4351" w:rsidP="000D29BD">
                  <w:pPr>
                    <w:spacing w:after="0" w:line="240" w:lineRule="auto"/>
                    <w:jc w:val="center"/>
                    <w:rPr>
                      <w:rFonts w:ascii="Arial Narrow" w:eastAsia="Times New Roman" w:hAnsi="Arial Narrow" w:cs="Arial"/>
                      <w:sz w:val="18"/>
                      <w:szCs w:val="18"/>
                      <w:lang w:eastAsia="es-CO"/>
                    </w:rPr>
                  </w:pPr>
                  <w:r w:rsidRPr="009E07AF">
                    <w:rPr>
                      <w:rFonts w:ascii="Arial Narrow" w:eastAsia="Times New Roman" w:hAnsi="Arial Narrow" w:cs="Arial"/>
                      <w:sz w:val="18"/>
                      <w:szCs w:val="18"/>
                      <w:lang w:eastAsia="es-CO"/>
                    </w:rPr>
                    <w:t>3,00</w:t>
                  </w:r>
                </w:p>
              </w:tc>
              <w:tc>
                <w:tcPr>
                  <w:tcW w:w="714" w:type="pct"/>
                  <w:tcBorders>
                    <w:top w:val="nil"/>
                    <w:left w:val="nil"/>
                    <w:bottom w:val="single" w:sz="4" w:space="0" w:color="auto"/>
                    <w:right w:val="single" w:sz="8" w:space="0" w:color="auto"/>
                  </w:tcBorders>
                  <w:shd w:val="clear" w:color="auto" w:fill="auto"/>
                  <w:noWrap/>
                  <w:vAlign w:val="center"/>
                  <w:hideMark/>
                </w:tcPr>
                <w:p w14:paraId="7A4E32BC" w14:textId="77777777" w:rsidR="006F4351" w:rsidRPr="009E07AF" w:rsidRDefault="006F4351" w:rsidP="000D29BD">
                  <w:pPr>
                    <w:spacing w:after="0" w:line="240" w:lineRule="auto"/>
                    <w:jc w:val="right"/>
                    <w:rPr>
                      <w:rFonts w:ascii="Arial Narrow" w:eastAsia="Times New Roman" w:hAnsi="Arial Narrow" w:cs="Arial"/>
                      <w:sz w:val="18"/>
                      <w:szCs w:val="18"/>
                      <w:lang w:eastAsia="es-CO"/>
                    </w:rPr>
                  </w:pPr>
                  <w:r w:rsidRPr="009E07AF">
                    <w:rPr>
                      <w:rFonts w:ascii="Arial Narrow" w:eastAsia="Times New Roman" w:hAnsi="Arial Narrow" w:cs="Arial"/>
                      <w:sz w:val="18"/>
                      <w:szCs w:val="18"/>
                      <w:lang w:eastAsia="es-CO"/>
                    </w:rPr>
                    <w:t xml:space="preserve"> $     450.000,00 </w:t>
                  </w:r>
                </w:p>
              </w:tc>
            </w:tr>
            <w:tr w:rsidR="006F4351" w:rsidRPr="009E07AF" w14:paraId="2F222567" w14:textId="77777777" w:rsidTr="000D29BD">
              <w:trPr>
                <w:trHeight w:val="300"/>
                <w:jc w:val="center"/>
              </w:trPr>
              <w:tc>
                <w:tcPr>
                  <w:tcW w:w="4286" w:type="pct"/>
                  <w:gridSpan w:val="7"/>
                  <w:tcBorders>
                    <w:top w:val="single" w:sz="4" w:space="0" w:color="auto"/>
                    <w:left w:val="single" w:sz="8" w:space="0" w:color="auto"/>
                    <w:bottom w:val="single" w:sz="4" w:space="0" w:color="auto"/>
                    <w:right w:val="single" w:sz="4" w:space="0" w:color="auto"/>
                  </w:tcBorders>
                  <w:shd w:val="clear" w:color="000000" w:fill="D9D9D9"/>
                  <w:noWrap/>
                  <w:vAlign w:val="center"/>
                  <w:hideMark/>
                </w:tcPr>
                <w:p w14:paraId="26C6B46B" w14:textId="77777777" w:rsidR="006F4351" w:rsidRPr="009E07AF" w:rsidRDefault="006F4351" w:rsidP="000D29BD">
                  <w:pPr>
                    <w:spacing w:after="0" w:line="240" w:lineRule="auto"/>
                    <w:jc w:val="right"/>
                    <w:rPr>
                      <w:rFonts w:ascii="Arial Narrow" w:eastAsia="Times New Roman" w:hAnsi="Arial Narrow" w:cs="Arial"/>
                      <w:b/>
                      <w:bCs/>
                      <w:sz w:val="18"/>
                      <w:szCs w:val="18"/>
                      <w:lang w:eastAsia="es-CO"/>
                    </w:rPr>
                  </w:pPr>
                  <w:r w:rsidRPr="009E07AF">
                    <w:rPr>
                      <w:rFonts w:ascii="Arial Narrow" w:eastAsia="Times New Roman" w:hAnsi="Arial Narrow" w:cs="Arial"/>
                      <w:b/>
                      <w:bCs/>
                      <w:sz w:val="18"/>
                      <w:szCs w:val="18"/>
                      <w:lang w:eastAsia="es-CO"/>
                    </w:rPr>
                    <w:t>SUBTOTAL III</w:t>
                  </w:r>
                </w:p>
              </w:tc>
              <w:tc>
                <w:tcPr>
                  <w:tcW w:w="714" w:type="pct"/>
                  <w:tcBorders>
                    <w:top w:val="nil"/>
                    <w:left w:val="nil"/>
                    <w:bottom w:val="single" w:sz="4" w:space="0" w:color="auto"/>
                    <w:right w:val="single" w:sz="8" w:space="0" w:color="auto"/>
                  </w:tcBorders>
                  <w:shd w:val="clear" w:color="000000" w:fill="D9D9D9"/>
                  <w:noWrap/>
                  <w:vAlign w:val="center"/>
                  <w:hideMark/>
                </w:tcPr>
                <w:p w14:paraId="300446F0" w14:textId="77777777" w:rsidR="006F4351" w:rsidRPr="009E07AF" w:rsidRDefault="006F4351" w:rsidP="000D29BD">
                  <w:pPr>
                    <w:spacing w:after="0" w:line="240" w:lineRule="auto"/>
                    <w:jc w:val="right"/>
                    <w:rPr>
                      <w:rFonts w:ascii="Arial Narrow" w:eastAsia="Times New Roman" w:hAnsi="Arial Narrow" w:cs="Arial"/>
                      <w:b/>
                      <w:bCs/>
                      <w:sz w:val="18"/>
                      <w:szCs w:val="18"/>
                      <w:lang w:eastAsia="es-CO"/>
                    </w:rPr>
                  </w:pPr>
                  <w:r w:rsidRPr="009E07AF">
                    <w:rPr>
                      <w:rFonts w:ascii="Arial Narrow" w:eastAsia="Times New Roman" w:hAnsi="Arial Narrow" w:cs="Arial"/>
                      <w:b/>
                      <w:bCs/>
                      <w:sz w:val="18"/>
                      <w:szCs w:val="18"/>
                      <w:lang w:eastAsia="es-CO"/>
                    </w:rPr>
                    <w:t xml:space="preserve"> $  1.745.040,00 </w:t>
                  </w:r>
                </w:p>
              </w:tc>
            </w:tr>
            <w:tr w:rsidR="006F4351" w:rsidRPr="009E07AF" w14:paraId="39F99E51" w14:textId="77777777" w:rsidTr="000D29BD">
              <w:trPr>
                <w:trHeight w:val="300"/>
                <w:jc w:val="center"/>
              </w:trPr>
              <w:tc>
                <w:tcPr>
                  <w:tcW w:w="430" w:type="pct"/>
                  <w:tcBorders>
                    <w:top w:val="nil"/>
                    <w:left w:val="single" w:sz="8" w:space="0" w:color="auto"/>
                    <w:bottom w:val="single" w:sz="4" w:space="0" w:color="auto"/>
                    <w:right w:val="nil"/>
                  </w:tcBorders>
                  <w:shd w:val="clear" w:color="auto" w:fill="auto"/>
                  <w:noWrap/>
                  <w:vAlign w:val="center"/>
                  <w:hideMark/>
                </w:tcPr>
                <w:p w14:paraId="4C01AD72" w14:textId="77777777" w:rsidR="006F4351" w:rsidRPr="009E07AF" w:rsidRDefault="006F4351" w:rsidP="000D29BD">
                  <w:pPr>
                    <w:spacing w:after="0" w:line="240" w:lineRule="auto"/>
                    <w:jc w:val="right"/>
                    <w:rPr>
                      <w:rFonts w:ascii="Arial Narrow" w:eastAsia="Times New Roman" w:hAnsi="Arial Narrow" w:cs="Arial"/>
                      <w:b/>
                      <w:bCs/>
                      <w:sz w:val="18"/>
                      <w:szCs w:val="18"/>
                      <w:lang w:eastAsia="es-CO"/>
                    </w:rPr>
                  </w:pPr>
                  <w:r w:rsidRPr="009E07AF">
                    <w:rPr>
                      <w:rFonts w:ascii="Arial Narrow" w:eastAsia="Times New Roman" w:hAnsi="Arial Narrow" w:cs="Arial"/>
                      <w:b/>
                      <w:bCs/>
                      <w:sz w:val="18"/>
                      <w:szCs w:val="18"/>
                      <w:lang w:eastAsia="es-CO"/>
                    </w:rPr>
                    <w:t> </w:t>
                  </w:r>
                </w:p>
              </w:tc>
              <w:tc>
                <w:tcPr>
                  <w:tcW w:w="1285" w:type="pct"/>
                  <w:tcBorders>
                    <w:top w:val="nil"/>
                    <w:left w:val="nil"/>
                    <w:bottom w:val="single" w:sz="4" w:space="0" w:color="auto"/>
                    <w:right w:val="nil"/>
                  </w:tcBorders>
                  <w:shd w:val="clear" w:color="auto" w:fill="auto"/>
                  <w:noWrap/>
                  <w:vAlign w:val="center"/>
                  <w:hideMark/>
                </w:tcPr>
                <w:p w14:paraId="7767BDC3" w14:textId="77777777" w:rsidR="006F4351" w:rsidRPr="009E07AF" w:rsidRDefault="006F4351" w:rsidP="000D29BD">
                  <w:pPr>
                    <w:spacing w:after="0" w:line="240" w:lineRule="auto"/>
                    <w:jc w:val="right"/>
                    <w:rPr>
                      <w:rFonts w:ascii="Arial Narrow" w:eastAsia="Times New Roman" w:hAnsi="Arial Narrow" w:cs="Arial"/>
                      <w:b/>
                      <w:bCs/>
                      <w:sz w:val="18"/>
                      <w:szCs w:val="18"/>
                      <w:lang w:eastAsia="es-CO"/>
                    </w:rPr>
                  </w:pPr>
                  <w:r w:rsidRPr="009E07AF">
                    <w:rPr>
                      <w:rFonts w:ascii="Arial Narrow" w:eastAsia="Times New Roman" w:hAnsi="Arial Narrow" w:cs="Arial"/>
                      <w:b/>
                      <w:bCs/>
                      <w:sz w:val="18"/>
                      <w:szCs w:val="18"/>
                      <w:lang w:eastAsia="es-CO"/>
                    </w:rPr>
                    <w:t> </w:t>
                  </w:r>
                </w:p>
              </w:tc>
              <w:tc>
                <w:tcPr>
                  <w:tcW w:w="386" w:type="pct"/>
                  <w:tcBorders>
                    <w:top w:val="nil"/>
                    <w:left w:val="nil"/>
                    <w:bottom w:val="single" w:sz="4" w:space="0" w:color="auto"/>
                    <w:right w:val="nil"/>
                  </w:tcBorders>
                  <w:shd w:val="clear" w:color="auto" w:fill="auto"/>
                  <w:noWrap/>
                  <w:vAlign w:val="center"/>
                  <w:hideMark/>
                </w:tcPr>
                <w:p w14:paraId="61E7C964" w14:textId="77777777" w:rsidR="006F4351" w:rsidRPr="009E07AF" w:rsidRDefault="006F4351" w:rsidP="000D29BD">
                  <w:pPr>
                    <w:spacing w:after="0" w:line="240" w:lineRule="auto"/>
                    <w:jc w:val="right"/>
                    <w:rPr>
                      <w:rFonts w:ascii="Arial Narrow" w:eastAsia="Times New Roman" w:hAnsi="Arial Narrow" w:cs="Arial"/>
                      <w:b/>
                      <w:bCs/>
                      <w:sz w:val="18"/>
                      <w:szCs w:val="18"/>
                      <w:lang w:eastAsia="es-CO"/>
                    </w:rPr>
                  </w:pPr>
                  <w:r w:rsidRPr="009E07AF">
                    <w:rPr>
                      <w:rFonts w:ascii="Arial Narrow" w:eastAsia="Times New Roman" w:hAnsi="Arial Narrow" w:cs="Arial"/>
                      <w:b/>
                      <w:bCs/>
                      <w:sz w:val="18"/>
                      <w:szCs w:val="18"/>
                      <w:lang w:eastAsia="es-CO"/>
                    </w:rPr>
                    <w:t> </w:t>
                  </w:r>
                </w:p>
              </w:tc>
              <w:tc>
                <w:tcPr>
                  <w:tcW w:w="491" w:type="pct"/>
                  <w:tcBorders>
                    <w:top w:val="nil"/>
                    <w:left w:val="nil"/>
                    <w:bottom w:val="single" w:sz="4" w:space="0" w:color="auto"/>
                    <w:right w:val="nil"/>
                  </w:tcBorders>
                  <w:shd w:val="clear" w:color="auto" w:fill="auto"/>
                  <w:noWrap/>
                  <w:vAlign w:val="center"/>
                  <w:hideMark/>
                </w:tcPr>
                <w:p w14:paraId="1425DC5E" w14:textId="77777777" w:rsidR="006F4351" w:rsidRPr="009E07AF" w:rsidRDefault="006F4351" w:rsidP="000D29BD">
                  <w:pPr>
                    <w:spacing w:after="0" w:line="240" w:lineRule="auto"/>
                    <w:jc w:val="right"/>
                    <w:rPr>
                      <w:rFonts w:ascii="Arial Narrow" w:eastAsia="Times New Roman" w:hAnsi="Arial Narrow" w:cs="Arial"/>
                      <w:b/>
                      <w:bCs/>
                      <w:sz w:val="18"/>
                      <w:szCs w:val="18"/>
                      <w:lang w:eastAsia="es-CO"/>
                    </w:rPr>
                  </w:pPr>
                  <w:r w:rsidRPr="009E07AF">
                    <w:rPr>
                      <w:rFonts w:ascii="Arial Narrow" w:eastAsia="Times New Roman" w:hAnsi="Arial Narrow" w:cs="Arial"/>
                      <w:b/>
                      <w:bCs/>
                      <w:sz w:val="18"/>
                      <w:szCs w:val="18"/>
                      <w:lang w:eastAsia="es-CO"/>
                    </w:rPr>
                    <w:t> </w:t>
                  </w:r>
                </w:p>
              </w:tc>
              <w:tc>
                <w:tcPr>
                  <w:tcW w:w="579" w:type="pct"/>
                  <w:tcBorders>
                    <w:top w:val="nil"/>
                    <w:left w:val="nil"/>
                    <w:bottom w:val="single" w:sz="4" w:space="0" w:color="auto"/>
                    <w:right w:val="nil"/>
                  </w:tcBorders>
                  <w:shd w:val="clear" w:color="auto" w:fill="auto"/>
                  <w:noWrap/>
                  <w:vAlign w:val="center"/>
                  <w:hideMark/>
                </w:tcPr>
                <w:p w14:paraId="0B83D03A" w14:textId="77777777" w:rsidR="006F4351" w:rsidRPr="009E07AF" w:rsidRDefault="006F4351" w:rsidP="000D29BD">
                  <w:pPr>
                    <w:spacing w:after="0" w:line="240" w:lineRule="auto"/>
                    <w:jc w:val="right"/>
                    <w:rPr>
                      <w:rFonts w:ascii="Arial Narrow" w:eastAsia="Times New Roman" w:hAnsi="Arial Narrow" w:cs="Arial"/>
                      <w:b/>
                      <w:bCs/>
                      <w:sz w:val="18"/>
                      <w:szCs w:val="18"/>
                      <w:lang w:eastAsia="es-CO"/>
                    </w:rPr>
                  </w:pPr>
                  <w:r w:rsidRPr="009E07AF">
                    <w:rPr>
                      <w:rFonts w:ascii="Arial Narrow" w:eastAsia="Times New Roman" w:hAnsi="Arial Narrow" w:cs="Arial"/>
                      <w:b/>
                      <w:bCs/>
                      <w:sz w:val="18"/>
                      <w:szCs w:val="18"/>
                      <w:lang w:eastAsia="es-CO"/>
                    </w:rPr>
                    <w:t> </w:t>
                  </w:r>
                </w:p>
              </w:tc>
              <w:tc>
                <w:tcPr>
                  <w:tcW w:w="759" w:type="pct"/>
                  <w:tcBorders>
                    <w:top w:val="nil"/>
                    <w:left w:val="nil"/>
                    <w:bottom w:val="single" w:sz="4" w:space="0" w:color="auto"/>
                    <w:right w:val="nil"/>
                  </w:tcBorders>
                  <w:shd w:val="clear" w:color="auto" w:fill="auto"/>
                  <w:noWrap/>
                  <w:vAlign w:val="center"/>
                  <w:hideMark/>
                </w:tcPr>
                <w:p w14:paraId="5AD7FEE3" w14:textId="77777777" w:rsidR="006F4351" w:rsidRPr="009E07AF" w:rsidRDefault="006F4351" w:rsidP="000D29BD">
                  <w:pPr>
                    <w:spacing w:after="0" w:line="240" w:lineRule="auto"/>
                    <w:jc w:val="right"/>
                    <w:rPr>
                      <w:rFonts w:ascii="Arial Narrow" w:eastAsia="Times New Roman" w:hAnsi="Arial Narrow" w:cs="Arial"/>
                      <w:b/>
                      <w:bCs/>
                      <w:sz w:val="18"/>
                      <w:szCs w:val="18"/>
                      <w:lang w:eastAsia="es-CO"/>
                    </w:rPr>
                  </w:pPr>
                  <w:r w:rsidRPr="009E07AF">
                    <w:rPr>
                      <w:rFonts w:ascii="Arial Narrow" w:eastAsia="Times New Roman" w:hAnsi="Arial Narrow" w:cs="Arial"/>
                      <w:b/>
                      <w:bCs/>
                      <w:sz w:val="18"/>
                      <w:szCs w:val="18"/>
                      <w:lang w:eastAsia="es-CO"/>
                    </w:rPr>
                    <w:t> </w:t>
                  </w:r>
                </w:p>
              </w:tc>
              <w:tc>
                <w:tcPr>
                  <w:tcW w:w="356" w:type="pct"/>
                  <w:tcBorders>
                    <w:top w:val="nil"/>
                    <w:left w:val="nil"/>
                    <w:bottom w:val="single" w:sz="4" w:space="0" w:color="auto"/>
                    <w:right w:val="nil"/>
                  </w:tcBorders>
                  <w:shd w:val="clear" w:color="auto" w:fill="auto"/>
                  <w:noWrap/>
                  <w:vAlign w:val="center"/>
                  <w:hideMark/>
                </w:tcPr>
                <w:p w14:paraId="2B5A1EB0" w14:textId="77777777" w:rsidR="006F4351" w:rsidRPr="009E07AF" w:rsidRDefault="006F4351" w:rsidP="000D29BD">
                  <w:pPr>
                    <w:spacing w:after="0" w:line="240" w:lineRule="auto"/>
                    <w:jc w:val="right"/>
                    <w:rPr>
                      <w:rFonts w:ascii="Arial Narrow" w:eastAsia="Times New Roman" w:hAnsi="Arial Narrow" w:cs="Arial"/>
                      <w:b/>
                      <w:bCs/>
                      <w:sz w:val="18"/>
                      <w:szCs w:val="18"/>
                      <w:lang w:eastAsia="es-CO"/>
                    </w:rPr>
                  </w:pPr>
                  <w:r w:rsidRPr="009E07AF">
                    <w:rPr>
                      <w:rFonts w:ascii="Arial Narrow" w:eastAsia="Times New Roman" w:hAnsi="Arial Narrow" w:cs="Arial"/>
                      <w:b/>
                      <w:bCs/>
                      <w:sz w:val="18"/>
                      <w:szCs w:val="18"/>
                      <w:lang w:eastAsia="es-CO"/>
                    </w:rPr>
                    <w:t> </w:t>
                  </w:r>
                </w:p>
              </w:tc>
              <w:tc>
                <w:tcPr>
                  <w:tcW w:w="714" w:type="pct"/>
                  <w:tcBorders>
                    <w:top w:val="nil"/>
                    <w:left w:val="nil"/>
                    <w:bottom w:val="single" w:sz="4" w:space="0" w:color="auto"/>
                    <w:right w:val="single" w:sz="8" w:space="0" w:color="auto"/>
                  </w:tcBorders>
                  <w:shd w:val="clear" w:color="auto" w:fill="auto"/>
                  <w:noWrap/>
                  <w:vAlign w:val="center"/>
                  <w:hideMark/>
                </w:tcPr>
                <w:p w14:paraId="3B57FFB5" w14:textId="77777777" w:rsidR="006F4351" w:rsidRPr="009E07AF" w:rsidRDefault="006F4351" w:rsidP="000D29BD">
                  <w:pPr>
                    <w:spacing w:after="0" w:line="240" w:lineRule="auto"/>
                    <w:jc w:val="right"/>
                    <w:rPr>
                      <w:rFonts w:ascii="Arial Narrow" w:eastAsia="Times New Roman" w:hAnsi="Arial Narrow" w:cs="Arial"/>
                      <w:b/>
                      <w:bCs/>
                      <w:sz w:val="18"/>
                      <w:szCs w:val="18"/>
                      <w:lang w:eastAsia="es-CO"/>
                    </w:rPr>
                  </w:pPr>
                  <w:r w:rsidRPr="009E07AF">
                    <w:rPr>
                      <w:rFonts w:ascii="Arial Narrow" w:eastAsia="Times New Roman" w:hAnsi="Arial Narrow" w:cs="Arial"/>
                      <w:b/>
                      <w:bCs/>
                      <w:sz w:val="18"/>
                      <w:szCs w:val="18"/>
                      <w:lang w:eastAsia="es-CO"/>
                    </w:rPr>
                    <w:t> </w:t>
                  </w:r>
                </w:p>
              </w:tc>
            </w:tr>
            <w:tr w:rsidR="006F4351" w:rsidRPr="009E07AF" w14:paraId="77873F3B" w14:textId="77777777" w:rsidTr="000D29BD">
              <w:trPr>
                <w:trHeight w:val="300"/>
                <w:jc w:val="center"/>
              </w:trPr>
              <w:tc>
                <w:tcPr>
                  <w:tcW w:w="4286" w:type="pct"/>
                  <w:gridSpan w:val="7"/>
                  <w:tcBorders>
                    <w:top w:val="single" w:sz="4" w:space="0" w:color="auto"/>
                    <w:left w:val="single" w:sz="8" w:space="0" w:color="auto"/>
                    <w:bottom w:val="single" w:sz="4" w:space="0" w:color="auto"/>
                    <w:right w:val="single" w:sz="4" w:space="0" w:color="auto"/>
                  </w:tcBorders>
                  <w:shd w:val="clear" w:color="000000" w:fill="D9D9D9"/>
                  <w:noWrap/>
                  <w:vAlign w:val="center"/>
                  <w:hideMark/>
                </w:tcPr>
                <w:p w14:paraId="383B61EB" w14:textId="77777777" w:rsidR="006F4351" w:rsidRPr="009E07AF" w:rsidRDefault="006F4351" w:rsidP="000D29BD">
                  <w:pPr>
                    <w:spacing w:after="0" w:line="240" w:lineRule="auto"/>
                    <w:jc w:val="right"/>
                    <w:rPr>
                      <w:rFonts w:ascii="Arial Narrow" w:eastAsia="Times New Roman" w:hAnsi="Arial Narrow" w:cs="Arial"/>
                      <w:b/>
                      <w:bCs/>
                      <w:sz w:val="18"/>
                      <w:szCs w:val="18"/>
                      <w:lang w:eastAsia="es-CO"/>
                    </w:rPr>
                  </w:pPr>
                  <w:r w:rsidRPr="009E07AF">
                    <w:rPr>
                      <w:rFonts w:ascii="Arial Narrow" w:eastAsia="Times New Roman" w:hAnsi="Arial Narrow" w:cs="Arial"/>
                      <w:b/>
                      <w:bCs/>
                      <w:sz w:val="18"/>
                      <w:szCs w:val="18"/>
                      <w:lang w:eastAsia="es-CO"/>
                    </w:rPr>
                    <w:t>SUB-TOTAL COSTOS INTERVENTORIA</w:t>
                  </w:r>
                </w:p>
              </w:tc>
              <w:tc>
                <w:tcPr>
                  <w:tcW w:w="714" w:type="pct"/>
                  <w:tcBorders>
                    <w:top w:val="nil"/>
                    <w:left w:val="nil"/>
                    <w:bottom w:val="single" w:sz="4" w:space="0" w:color="auto"/>
                    <w:right w:val="single" w:sz="8" w:space="0" w:color="auto"/>
                  </w:tcBorders>
                  <w:shd w:val="clear" w:color="000000" w:fill="D9D9D9"/>
                  <w:noWrap/>
                  <w:vAlign w:val="center"/>
                  <w:hideMark/>
                </w:tcPr>
                <w:p w14:paraId="59283BB4" w14:textId="77777777" w:rsidR="006F4351" w:rsidRPr="009E07AF" w:rsidRDefault="006F4351" w:rsidP="000D29BD">
                  <w:pPr>
                    <w:spacing w:after="0" w:line="240" w:lineRule="auto"/>
                    <w:jc w:val="right"/>
                    <w:rPr>
                      <w:rFonts w:ascii="Arial Narrow" w:eastAsia="Times New Roman" w:hAnsi="Arial Narrow" w:cs="Arial"/>
                      <w:b/>
                      <w:bCs/>
                      <w:sz w:val="18"/>
                      <w:szCs w:val="18"/>
                      <w:lang w:eastAsia="es-CO"/>
                    </w:rPr>
                  </w:pPr>
                  <w:r w:rsidRPr="009E07AF">
                    <w:rPr>
                      <w:rFonts w:ascii="Arial Narrow" w:eastAsia="Times New Roman" w:hAnsi="Arial Narrow" w:cs="Arial"/>
                      <w:b/>
                      <w:bCs/>
                      <w:sz w:val="18"/>
                      <w:szCs w:val="18"/>
                      <w:lang w:eastAsia="es-CO"/>
                    </w:rPr>
                    <w:t xml:space="preserve"> $  8.675.150,00 </w:t>
                  </w:r>
                </w:p>
              </w:tc>
            </w:tr>
            <w:tr w:rsidR="006F4351" w:rsidRPr="009E07AF" w14:paraId="2E49D662" w14:textId="77777777" w:rsidTr="000D29BD">
              <w:trPr>
                <w:trHeight w:val="300"/>
                <w:jc w:val="center"/>
              </w:trPr>
              <w:tc>
                <w:tcPr>
                  <w:tcW w:w="4286" w:type="pct"/>
                  <w:gridSpan w:val="7"/>
                  <w:tcBorders>
                    <w:top w:val="single" w:sz="4" w:space="0" w:color="auto"/>
                    <w:left w:val="single" w:sz="8" w:space="0" w:color="auto"/>
                    <w:bottom w:val="single" w:sz="4" w:space="0" w:color="auto"/>
                    <w:right w:val="single" w:sz="4" w:space="0" w:color="auto"/>
                  </w:tcBorders>
                  <w:shd w:val="clear" w:color="000000" w:fill="D9D9D9"/>
                  <w:noWrap/>
                  <w:vAlign w:val="center"/>
                  <w:hideMark/>
                </w:tcPr>
                <w:p w14:paraId="1A91A848" w14:textId="77777777" w:rsidR="006F4351" w:rsidRPr="009E07AF" w:rsidRDefault="006F4351" w:rsidP="000D29BD">
                  <w:pPr>
                    <w:spacing w:after="0" w:line="240" w:lineRule="auto"/>
                    <w:jc w:val="right"/>
                    <w:rPr>
                      <w:rFonts w:ascii="Arial Narrow" w:eastAsia="Times New Roman" w:hAnsi="Arial Narrow" w:cs="Arial"/>
                      <w:b/>
                      <w:bCs/>
                      <w:sz w:val="18"/>
                      <w:szCs w:val="18"/>
                      <w:lang w:eastAsia="es-CO"/>
                    </w:rPr>
                  </w:pPr>
                  <w:r w:rsidRPr="009E07AF">
                    <w:rPr>
                      <w:rFonts w:ascii="Arial Narrow" w:eastAsia="Times New Roman" w:hAnsi="Arial Narrow" w:cs="Arial"/>
                      <w:b/>
                      <w:bCs/>
                      <w:sz w:val="18"/>
                      <w:szCs w:val="18"/>
                      <w:lang w:eastAsia="es-CO"/>
                    </w:rPr>
                    <w:t>IVA (19%)</w:t>
                  </w:r>
                </w:p>
              </w:tc>
              <w:tc>
                <w:tcPr>
                  <w:tcW w:w="714" w:type="pct"/>
                  <w:tcBorders>
                    <w:top w:val="nil"/>
                    <w:left w:val="nil"/>
                    <w:bottom w:val="single" w:sz="4" w:space="0" w:color="auto"/>
                    <w:right w:val="single" w:sz="8" w:space="0" w:color="auto"/>
                  </w:tcBorders>
                  <w:shd w:val="clear" w:color="000000" w:fill="D9D9D9"/>
                  <w:noWrap/>
                  <w:vAlign w:val="center"/>
                  <w:hideMark/>
                </w:tcPr>
                <w:p w14:paraId="60F190B8" w14:textId="77777777" w:rsidR="006F4351" w:rsidRPr="009E07AF" w:rsidRDefault="006F4351" w:rsidP="000D29BD">
                  <w:pPr>
                    <w:spacing w:after="0" w:line="240" w:lineRule="auto"/>
                    <w:jc w:val="right"/>
                    <w:rPr>
                      <w:rFonts w:ascii="Arial Narrow" w:eastAsia="Times New Roman" w:hAnsi="Arial Narrow" w:cs="Arial"/>
                      <w:b/>
                      <w:bCs/>
                      <w:sz w:val="18"/>
                      <w:szCs w:val="18"/>
                      <w:lang w:eastAsia="es-CO"/>
                    </w:rPr>
                  </w:pPr>
                  <w:r w:rsidRPr="009E07AF">
                    <w:rPr>
                      <w:rFonts w:ascii="Arial Narrow" w:eastAsia="Times New Roman" w:hAnsi="Arial Narrow" w:cs="Arial"/>
                      <w:b/>
                      <w:bCs/>
                      <w:sz w:val="18"/>
                      <w:szCs w:val="18"/>
                      <w:lang w:eastAsia="es-CO"/>
                    </w:rPr>
                    <w:t xml:space="preserve"> $  1.648.279,00 </w:t>
                  </w:r>
                </w:p>
              </w:tc>
            </w:tr>
            <w:tr w:rsidR="006F4351" w:rsidRPr="009E07AF" w14:paraId="7C831890" w14:textId="77777777" w:rsidTr="000D29BD">
              <w:trPr>
                <w:trHeight w:val="316"/>
                <w:jc w:val="center"/>
              </w:trPr>
              <w:tc>
                <w:tcPr>
                  <w:tcW w:w="4286" w:type="pct"/>
                  <w:gridSpan w:val="7"/>
                  <w:tcBorders>
                    <w:top w:val="single" w:sz="4" w:space="0" w:color="auto"/>
                    <w:left w:val="single" w:sz="8" w:space="0" w:color="auto"/>
                    <w:bottom w:val="single" w:sz="8" w:space="0" w:color="auto"/>
                    <w:right w:val="single" w:sz="4" w:space="0" w:color="auto"/>
                  </w:tcBorders>
                  <w:shd w:val="clear" w:color="000000" w:fill="D9D9D9"/>
                  <w:noWrap/>
                  <w:vAlign w:val="center"/>
                  <w:hideMark/>
                </w:tcPr>
                <w:p w14:paraId="61B24AE3" w14:textId="77777777" w:rsidR="006F4351" w:rsidRPr="009E07AF" w:rsidRDefault="006F4351" w:rsidP="000D29BD">
                  <w:pPr>
                    <w:spacing w:after="0" w:line="240" w:lineRule="auto"/>
                    <w:jc w:val="right"/>
                    <w:rPr>
                      <w:rFonts w:ascii="Arial Narrow" w:eastAsia="Times New Roman" w:hAnsi="Arial Narrow" w:cs="Arial"/>
                      <w:b/>
                      <w:bCs/>
                      <w:sz w:val="18"/>
                      <w:szCs w:val="18"/>
                      <w:lang w:eastAsia="es-CO"/>
                    </w:rPr>
                  </w:pPr>
                  <w:r w:rsidRPr="009E07AF">
                    <w:rPr>
                      <w:rFonts w:ascii="Arial Narrow" w:eastAsia="Times New Roman" w:hAnsi="Arial Narrow" w:cs="Arial"/>
                      <w:b/>
                      <w:bCs/>
                      <w:sz w:val="18"/>
                      <w:szCs w:val="18"/>
                      <w:lang w:eastAsia="es-CO"/>
                    </w:rPr>
                    <w:t>TOTAL COSTOS INTERVENTORIA</w:t>
                  </w:r>
                </w:p>
              </w:tc>
              <w:tc>
                <w:tcPr>
                  <w:tcW w:w="714" w:type="pct"/>
                  <w:tcBorders>
                    <w:top w:val="nil"/>
                    <w:left w:val="nil"/>
                    <w:bottom w:val="single" w:sz="8" w:space="0" w:color="auto"/>
                    <w:right w:val="single" w:sz="8" w:space="0" w:color="auto"/>
                  </w:tcBorders>
                  <w:shd w:val="clear" w:color="000000" w:fill="D9D9D9"/>
                  <w:noWrap/>
                  <w:vAlign w:val="center"/>
                  <w:hideMark/>
                </w:tcPr>
                <w:p w14:paraId="0FEFC5C7" w14:textId="77777777" w:rsidR="006F4351" w:rsidRPr="009E07AF" w:rsidRDefault="006F4351" w:rsidP="000D29BD">
                  <w:pPr>
                    <w:spacing w:after="0" w:line="240" w:lineRule="auto"/>
                    <w:rPr>
                      <w:rFonts w:ascii="Arial Narrow" w:eastAsia="Times New Roman" w:hAnsi="Arial Narrow" w:cs="Arial"/>
                      <w:b/>
                      <w:bCs/>
                      <w:sz w:val="18"/>
                      <w:szCs w:val="18"/>
                      <w:lang w:eastAsia="es-CO"/>
                    </w:rPr>
                  </w:pPr>
                  <w:r w:rsidRPr="009E07AF">
                    <w:rPr>
                      <w:rFonts w:ascii="Arial Narrow" w:eastAsia="Times New Roman" w:hAnsi="Arial Narrow" w:cs="Arial"/>
                      <w:b/>
                      <w:bCs/>
                      <w:sz w:val="18"/>
                      <w:szCs w:val="18"/>
                      <w:lang w:eastAsia="es-CO"/>
                    </w:rPr>
                    <w:t xml:space="preserve"> $10.323.429,00 </w:t>
                  </w:r>
                </w:p>
              </w:tc>
            </w:tr>
          </w:tbl>
          <w:p w14:paraId="61B434E3" w14:textId="77777777" w:rsidR="006F4351" w:rsidRPr="00924CF5" w:rsidRDefault="006F4351" w:rsidP="006F4351">
            <w:pPr>
              <w:pStyle w:val="Listaconvietas2"/>
            </w:pPr>
          </w:p>
          <w:p w14:paraId="004CC016" w14:textId="77777777" w:rsidR="006F4351" w:rsidRDefault="006F4351" w:rsidP="00B96AE5">
            <w:pPr>
              <w:spacing w:after="0" w:line="240" w:lineRule="auto"/>
              <w:jc w:val="both"/>
              <w:rPr>
                <w:rFonts w:ascii="Arial Narrow" w:hAnsi="Arial Narrow"/>
                <w:lang w:eastAsia="es-CO"/>
              </w:rPr>
            </w:pPr>
          </w:p>
          <w:p w14:paraId="0DF3C9AF" w14:textId="24DB7DA8" w:rsidR="006F4351" w:rsidRDefault="006F4351" w:rsidP="00B96AE5">
            <w:pPr>
              <w:spacing w:after="0" w:line="240" w:lineRule="auto"/>
              <w:jc w:val="both"/>
              <w:rPr>
                <w:rFonts w:ascii="Arial Narrow" w:hAnsi="Arial Narrow"/>
                <w:lang w:eastAsia="es-CO"/>
              </w:rPr>
            </w:pPr>
            <w:r w:rsidRPr="006F4351">
              <w:rPr>
                <w:rFonts w:ascii="Arial Narrow" w:hAnsi="Arial Narrow"/>
                <w:lang w:eastAsia="es-CO"/>
              </w:rPr>
              <w:t>PRESUPUESTO DE LA INTERVENTORÍA EN RESGUARDO INDÍGENA YANACONA – RUMIYACO EN EL MUNICIPIO DE PITALITO</w:t>
            </w:r>
            <w:r>
              <w:rPr>
                <w:rFonts w:ascii="Arial Narrow" w:hAnsi="Arial Narrow"/>
                <w:lang w:eastAsia="es-CO"/>
              </w:rPr>
              <w:t>:</w:t>
            </w:r>
          </w:p>
          <w:p w14:paraId="56C5E0C5" w14:textId="77777777" w:rsidR="006F4351" w:rsidRDefault="006F4351" w:rsidP="00B96AE5">
            <w:pPr>
              <w:spacing w:after="0" w:line="240" w:lineRule="auto"/>
              <w:jc w:val="both"/>
              <w:rPr>
                <w:rFonts w:ascii="Arial Narrow" w:hAnsi="Arial Narrow"/>
                <w:lang w:eastAsia="es-CO"/>
              </w:rPr>
            </w:pPr>
          </w:p>
          <w:p w14:paraId="599225ED" w14:textId="77777777" w:rsidR="006F4351" w:rsidRPr="004031A5" w:rsidRDefault="006F4351" w:rsidP="006F4351">
            <w:pPr>
              <w:spacing w:after="0" w:line="240" w:lineRule="auto"/>
              <w:jc w:val="both"/>
              <w:rPr>
                <w:rFonts w:ascii="Arial Narrow" w:hAnsi="Arial Narrow"/>
                <w:bCs/>
                <w:iCs/>
              </w:rPr>
            </w:pPr>
            <w:r w:rsidRPr="000F3D3D">
              <w:rPr>
                <w:rFonts w:ascii="Arial Narrow" w:hAnsi="Arial Narrow"/>
                <w:shd w:val="clear" w:color="auto" w:fill="FFFFFF"/>
              </w:rPr>
              <w:t>E</w:t>
            </w:r>
            <w:r w:rsidRPr="000F3D3D">
              <w:rPr>
                <w:rFonts w:ascii="Arial Narrow" w:hAnsi="Arial Narrow"/>
                <w:bCs/>
                <w:iCs/>
              </w:rPr>
              <w:t xml:space="preserve">l valor estimado del Contrato es de </w:t>
            </w:r>
            <w:r w:rsidRPr="000F3D3D">
              <w:rPr>
                <w:rFonts w:ascii="Arial Narrow" w:hAnsi="Arial Narrow"/>
                <w:b/>
                <w:bCs/>
                <w:i/>
                <w:iCs/>
              </w:rPr>
              <w:t>DIEZ MILLONES TRESCIENTOS VEINTITRÉS MIL CUATROCIENTOS VEINTINUEVE PESOS ($ 10.323.429,00) M/</w:t>
            </w:r>
            <w:proofErr w:type="spellStart"/>
            <w:r w:rsidRPr="000F3D3D">
              <w:rPr>
                <w:rFonts w:ascii="Arial Narrow" w:hAnsi="Arial Narrow"/>
                <w:b/>
                <w:bCs/>
                <w:i/>
                <w:iCs/>
              </w:rPr>
              <w:t>Cte</w:t>
            </w:r>
            <w:proofErr w:type="spellEnd"/>
            <w:r>
              <w:rPr>
                <w:rFonts w:ascii="Arial Narrow" w:hAnsi="Arial Narrow"/>
                <w:b/>
                <w:bCs/>
                <w:i/>
                <w:iCs/>
              </w:rPr>
              <w:t xml:space="preserve"> – INCLUIDO IVA</w:t>
            </w:r>
            <w:r w:rsidRPr="000F3D3D">
              <w:rPr>
                <w:rFonts w:ascii="Arial Narrow" w:hAnsi="Arial Narrow"/>
                <w:b/>
                <w:bCs/>
                <w:i/>
                <w:iCs/>
              </w:rPr>
              <w:t>.</w:t>
            </w:r>
            <w:r w:rsidRPr="000F3D3D">
              <w:rPr>
                <w:rFonts w:ascii="Arial Narrow" w:hAnsi="Arial Narrow"/>
                <w:bCs/>
                <w:iCs/>
              </w:rPr>
              <w:t>; Como se describe a continuación:</w:t>
            </w:r>
            <w:r w:rsidRPr="004031A5">
              <w:rPr>
                <w:rFonts w:ascii="Arial Narrow" w:hAnsi="Arial Narrow"/>
                <w:bCs/>
                <w:iCs/>
              </w:rPr>
              <w:t xml:space="preserve"> </w:t>
            </w:r>
          </w:p>
          <w:p w14:paraId="137062FC" w14:textId="77777777" w:rsidR="006F4351" w:rsidRPr="006F4351" w:rsidRDefault="006F4351" w:rsidP="00B96AE5">
            <w:pPr>
              <w:spacing w:after="0" w:line="240" w:lineRule="auto"/>
              <w:jc w:val="both"/>
              <w:rPr>
                <w:rFonts w:ascii="Arial Narrow" w:hAnsi="Arial Narrow"/>
                <w:lang w:eastAsia="es-CO"/>
              </w:rPr>
            </w:pPr>
          </w:p>
          <w:p w14:paraId="61D264FF" w14:textId="77777777" w:rsidR="006F4351" w:rsidRPr="00A134A2" w:rsidRDefault="006F4351" w:rsidP="00B96AE5">
            <w:pPr>
              <w:spacing w:after="0" w:line="240" w:lineRule="auto"/>
              <w:jc w:val="both"/>
              <w:rPr>
                <w:rFonts w:ascii="Arial Narrow" w:hAnsi="Arial Narrow"/>
                <w:b/>
                <w:bCs/>
              </w:rPr>
            </w:pPr>
          </w:p>
          <w:tbl>
            <w:tblPr>
              <w:tblW w:w="5000" w:type="pct"/>
              <w:jc w:val="center"/>
              <w:tblLayout w:type="fixed"/>
              <w:tblCellMar>
                <w:left w:w="70" w:type="dxa"/>
                <w:right w:w="70" w:type="dxa"/>
              </w:tblCellMar>
              <w:tblLook w:val="04A0" w:firstRow="1" w:lastRow="0" w:firstColumn="1" w:lastColumn="0" w:noHBand="0" w:noVBand="1"/>
            </w:tblPr>
            <w:tblGrid>
              <w:gridCol w:w="844"/>
              <w:gridCol w:w="2522"/>
              <w:gridCol w:w="758"/>
              <w:gridCol w:w="964"/>
              <w:gridCol w:w="1136"/>
              <w:gridCol w:w="1490"/>
              <w:gridCol w:w="699"/>
              <w:gridCol w:w="1401"/>
            </w:tblGrid>
            <w:tr w:rsidR="006F4351" w:rsidRPr="009E07AF" w14:paraId="0F55A1FA" w14:textId="77777777" w:rsidTr="000D29BD">
              <w:trPr>
                <w:trHeight w:val="406"/>
                <w:jc w:val="center"/>
              </w:trPr>
              <w:tc>
                <w:tcPr>
                  <w:tcW w:w="5000" w:type="pct"/>
                  <w:gridSpan w:val="8"/>
                  <w:tcBorders>
                    <w:top w:val="single" w:sz="8" w:space="0" w:color="auto"/>
                    <w:left w:val="single" w:sz="8" w:space="0" w:color="auto"/>
                    <w:bottom w:val="nil"/>
                    <w:right w:val="single" w:sz="8" w:space="0" w:color="000000"/>
                  </w:tcBorders>
                  <w:shd w:val="clear" w:color="auto" w:fill="auto"/>
                  <w:noWrap/>
                  <w:vAlign w:val="center"/>
                  <w:hideMark/>
                </w:tcPr>
                <w:p w14:paraId="21E5FE33" w14:textId="77777777" w:rsidR="006F4351" w:rsidRPr="009E07AF" w:rsidRDefault="006F4351" w:rsidP="000D29BD">
                  <w:pPr>
                    <w:spacing w:after="0" w:line="240" w:lineRule="auto"/>
                    <w:jc w:val="center"/>
                    <w:rPr>
                      <w:rFonts w:ascii="Arial Narrow" w:eastAsia="Times New Roman" w:hAnsi="Arial Narrow" w:cs="Arial"/>
                      <w:b/>
                      <w:bCs/>
                      <w:sz w:val="18"/>
                      <w:szCs w:val="18"/>
                      <w:lang w:eastAsia="es-CO"/>
                    </w:rPr>
                  </w:pPr>
                  <w:r w:rsidRPr="009E07AF">
                    <w:rPr>
                      <w:rFonts w:ascii="Arial Narrow" w:eastAsia="Times New Roman" w:hAnsi="Arial Narrow" w:cs="Arial"/>
                      <w:b/>
                      <w:bCs/>
                      <w:sz w:val="18"/>
                      <w:szCs w:val="18"/>
                      <w:lang w:eastAsia="es-CO"/>
                    </w:rPr>
                    <w:t>GOBERNACIÓN DEL HUILA</w:t>
                  </w:r>
                </w:p>
              </w:tc>
            </w:tr>
            <w:tr w:rsidR="006F4351" w:rsidRPr="009E07AF" w14:paraId="520744DD" w14:textId="77777777" w:rsidTr="000D29BD">
              <w:trPr>
                <w:trHeight w:val="361"/>
                <w:jc w:val="center"/>
              </w:trPr>
              <w:tc>
                <w:tcPr>
                  <w:tcW w:w="5000" w:type="pct"/>
                  <w:gridSpan w:val="8"/>
                  <w:tcBorders>
                    <w:top w:val="nil"/>
                    <w:left w:val="single" w:sz="8" w:space="0" w:color="auto"/>
                    <w:bottom w:val="nil"/>
                    <w:right w:val="single" w:sz="8" w:space="0" w:color="000000"/>
                  </w:tcBorders>
                  <w:shd w:val="clear" w:color="auto" w:fill="auto"/>
                  <w:noWrap/>
                  <w:vAlign w:val="bottom"/>
                  <w:hideMark/>
                </w:tcPr>
                <w:p w14:paraId="6333B72E" w14:textId="77777777" w:rsidR="006F4351" w:rsidRPr="00BD5011" w:rsidRDefault="006F4351" w:rsidP="000D29BD">
                  <w:pPr>
                    <w:spacing w:after="0" w:line="240" w:lineRule="auto"/>
                    <w:jc w:val="center"/>
                    <w:rPr>
                      <w:rFonts w:ascii="Arial Narrow" w:eastAsia="Times New Roman" w:hAnsi="Arial Narrow" w:cs="Arial"/>
                      <w:b/>
                      <w:bCs/>
                      <w:sz w:val="18"/>
                      <w:szCs w:val="18"/>
                      <w:lang w:eastAsia="es-CO"/>
                    </w:rPr>
                  </w:pPr>
                  <w:r w:rsidRPr="00BD5011">
                    <w:rPr>
                      <w:rFonts w:ascii="Arial Narrow" w:eastAsia="Times New Roman" w:hAnsi="Arial Narrow" w:cs="Arial"/>
                      <w:b/>
                      <w:bCs/>
                      <w:sz w:val="18"/>
                      <w:szCs w:val="18"/>
                      <w:lang w:eastAsia="es-CO"/>
                    </w:rPr>
                    <w:t>INDERHUILA.</w:t>
                  </w:r>
                </w:p>
              </w:tc>
            </w:tr>
            <w:tr w:rsidR="006F4351" w:rsidRPr="009E07AF" w14:paraId="3445C276" w14:textId="77777777" w:rsidTr="000D29BD">
              <w:trPr>
                <w:trHeight w:val="80"/>
                <w:jc w:val="center"/>
              </w:trPr>
              <w:tc>
                <w:tcPr>
                  <w:tcW w:w="430" w:type="pct"/>
                  <w:tcBorders>
                    <w:top w:val="nil"/>
                    <w:left w:val="nil"/>
                    <w:bottom w:val="nil"/>
                    <w:right w:val="nil"/>
                  </w:tcBorders>
                  <w:shd w:val="clear" w:color="auto" w:fill="auto"/>
                  <w:noWrap/>
                  <w:vAlign w:val="bottom"/>
                  <w:hideMark/>
                </w:tcPr>
                <w:p w14:paraId="7BE9B45D" w14:textId="77777777" w:rsidR="006F4351" w:rsidRPr="009E07AF" w:rsidRDefault="006F4351" w:rsidP="000D29BD">
                  <w:pPr>
                    <w:spacing w:after="0" w:line="240" w:lineRule="auto"/>
                    <w:jc w:val="center"/>
                    <w:rPr>
                      <w:rFonts w:ascii="Arial Narrow" w:eastAsia="Times New Roman" w:hAnsi="Arial Narrow" w:cs="Arial"/>
                      <w:sz w:val="18"/>
                      <w:szCs w:val="18"/>
                      <w:lang w:eastAsia="es-CO"/>
                    </w:rPr>
                  </w:pPr>
                </w:p>
              </w:tc>
              <w:tc>
                <w:tcPr>
                  <w:tcW w:w="1285" w:type="pct"/>
                  <w:tcBorders>
                    <w:top w:val="nil"/>
                    <w:left w:val="nil"/>
                    <w:bottom w:val="nil"/>
                    <w:right w:val="nil"/>
                  </w:tcBorders>
                  <w:shd w:val="clear" w:color="auto" w:fill="auto"/>
                  <w:vAlign w:val="center"/>
                  <w:hideMark/>
                </w:tcPr>
                <w:p w14:paraId="4FB94B12" w14:textId="77777777" w:rsidR="006F4351" w:rsidRPr="009E07AF" w:rsidRDefault="006F4351" w:rsidP="000D29BD">
                  <w:pPr>
                    <w:spacing w:after="0" w:line="240" w:lineRule="auto"/>
                    <w:rPr>
                      <w:rFonts w:ascii="Arial Narrow" w:eastAsia="Times New Roman" w:hAnsi="Arial Narrow"/>
                      <w:sz w:val="18"/>
                      <w:szCs w:val="18"/>
                      <w:lang w:eastAsia="es-CO"/>
                    </w:rPr>
                  </w:pPr>
                </w:p>
              </w:tc>
              <w:tc>
                <w:tcPr>
                  <w:tcW w:w="386" w:type="pct"/>
                  <w:tcBorders>
                    <w:top w:val="nil"/>
                    <w:left w:val="nil"/>
                    <w:bottom w:val="nil"/>
                    <w:right w:val="nil"/>
                  </w:tcBorders>
                  <w:shd w:val="clear" w:color="auto" w:fill="auto"/>
                  <w:vAlign w:val="center"/>
                  <w:hideMark/>
                </w:tcPr>
                <w:p w14:paraId="1281D1FA" w14:textId="77777777" w:rsidR="006F4351" w:rsidRPr="009E07AF" w:rsidRDefault="006F4351" w:rsidP="000D29BD">
                  <w:pPr>
                    <w:spacing w:after="0" w:line="240" w:lineRule="auto"/>
                    <w:rPr>
                      <w:rFonts w:ascii="Arial Narrow" w:eastAsia="Times New Roman" w:hAnsi="Arial Narrow"/>
                      <w:sz w:val="18"/>
                      <w:szCs w:val="18"/>
                      <w:lang w:eastAsia="es-CO"/>
                    </w:rPr>
                  </w:pPr>
                </w:p>
              </w:tc>
              <w:tc>
                <w:tcPr>
                  <w:tcW w:w="491" w:type="pct"/>
                  <w:tcBorders>
                    <w:top w:val="nil"/>
                    <w:left w:val="nil"/>
                    <w:bottom w:val="nil"/>
                    <w:right w:val="nil"/>
                  </w:tcBorders>
                  <w:shd w:val="clear" w:color="auto" w:fill="auto"/>
                  <w:vAlign w:val="center"/>
                  <w:hideMark/>
                </w:tcPr>
                <w:p w14:paraId="19610E88" w14:textId="77777777" w:rsidR="006F4351" w:rsidRPr="009E07AF" w:rsidRDefault="006F4351" w:rsidP="000D29BD">
                  <w:pPr>
                    <w:spacing w:after="0" w:line="240" w:lineRule="auto"/>
                    <w:rPr>
                      <w:rFonts w:ascii="Arial Narrow" w:eastAsia="Times New Roman" w:hAnsi="Arial Narrow"/>
                      <w:sz w:val="18"/>
                      <w:szCs w:val="18"/>
                      <w:lang w:eastAsia="es-CO"/>
                    </w:rPr>
                  </w:pPr>
                </w:p>
              </w:tc>
              <w:tc>
                <w:tcPr>
                  <w:tcW w:w="579" w:type="pct"/>
                  <w:tcBorders>
                    <w:top w:val="nil"/>
                    <w:left w:val="nil"/>
                    <w:bottom w:val="nil"/>
                    <w:right w:val="nil"/>
                  </w:tcBorders>
                  <w:shd w:val="clear" w:color="auto" w:fill="auto"/>
                  <w:vAlign w:val="center"/>
                  <w:hideMark/>
                </w:tcPr>
                <w:p w14:paraId="3B773F6A" w14:textId="77777777" w:rsidR="006F4351" w:rsidRPr="009E07AF" w:rsidRDefault="006F4351" w:rsidP="000D29BD">
                  <w:pPr>
                    <w:spacing w:after="0" w:line="240" w:lineRule="auto"/>
                    <w:rPr>
                      <w:rFonts w:ascii="Arial Narrow" w:eastAsia="Times New Roman" w:hAnsi="Arial Narrow"/>
                      <w:sz w:val="18"/>
                      <w:szCs w:val="18"/>
                      <w:lang w:eastAsia="es-CO"/>
                    </w:rPr>
                  </w:pPr>
                </w:p>
              </w:tc>
              <w:tc>
                <w:tcPr>
                  <w:tcW w:w="759" w:type="pct"/>
                  <w:tcBorders>
                    <w:top w:val="nil"/>
                    <w:left w:val="nil"/>
                    <w:bottom w:val="nil"/>
                    <w:right w:val="nil"/>
                  </w:tcBorders>
                  <w:shd w:val="clear" w:color="auto" w:fill="auto"/>
                  <w:vAlign w:val="center"/>
                  <w:hideMark/>
                </w:tcPr>
                <w:p w14:paraId="68C88E56" w14:textId="77777777" w:rsidR="006F4351" w:rsidRPr="009E07AF" w:rsidRDefault="006F4351" w:rsidP="000D29BD">
                  <w:pPr>
                    <w:spacing w:after="0" w:line="240" w:lineRule="auto"/>
                    <w:rPr>
                      <w:rFonts w:ascii="Arial Narrow" w:eastAsia="Times New Roman" w:hAnsi="Arial Narrow"/>
                      <w:sz w:val="18"/>
                      <w:szCs w:val="18"/>
                      <w:lang w:eastAsia="es-CO"/>
                    </w:rPr>
                  </w:pPr>
                </w:p>
              </w:tc>
              <w:tc>
                <w:tcPr>
                  <w:tcW w:w="356" w:type="pct"/>
                  <w:tcBorders>
                    <w:top w:val="nil"/>
                    <w:left w:val="nil"/>
                    <w:bottom w:val="nil"/>
                    <w:right w:val="nil"/>
                  </w:tcBorders>
                  <w:shd w:val="clear" w:color="auto" w:fill="auto"/>
                  <w:vAlign w:val="center"/>
                  <w:hideMark/>
                </w:tcPr>
                <w:p w14:paraId="7109685C" w14:textId="77777777" w:rsidR="006F4351" w:rsidRPr="009E07AF" w:rsidRDefault="006F4351" w:rsidP="000D29BD">
                  <w:pPr>
                    <w:spacing w:after="0" w:line="240" w:lineRule="auto"/>
                    <w:rPr>
                      <w:rFonts w:ascii="Arial Narrow" w:eastAsia="Times New Roman" w:hAnsi="Arial Narrow"/>
                      <w:sz w:val="18"/>
                      <w:szCs w:val="18"/>
                      <w:lang w:eastAsia="es-CO"/>
                    </w:rPr>
                  </w:pPr>
                </w:p>
              </w:tc>
              <w:tc>
                <w:tcPr>
                  <w:tcW w:w="714" w:type="pct"/>
                  <w:tcBorders>
                    <w:top w:val="nil"/>
                    <w:left w:val="nil"/>
                    <w:bottom w:val="nil"/>
                    <w:right w:val="single" w:sz="8" w:space="0" w:color="auto"/>
                  </w:tcBorders>
                  <w:shd w:val="clear" w:color="auto" w:fill="auto"/>
                  <w:vAlign w:val="center"/>
                  <w:hideMark/>
                </w:tcPr>
                <w:p w14:paraId="10F57993" w14:textId="77777777" w:rsidR="006F4351" w:rsidRPr="009E07AF" w:rsidRDefault="006F4351" w:rsidP="000D29BD">
                  <w:pPr>
                    <w:spacing w:after="0" w:line="240" w:lineRule="auto"/>
                    <w:rPr>
                      <w:rFonts w:ascii="Arial Narrow" w:eastAsia="Times New Roman" w:hAnsi="Arial Narrow" w:cs="Arial"/>
                      <w:b/>
                      <w:bCs/>
                      <w:sz w:val="18"/>
                      <w:szCs w:val="18"/>
                      <w:lang w:eastAsia="es-CO"/>
                    </w:rPr>
                  </w:pPr>
                  <w:r w:rsidRPr="009E07AF">
                    <w:rPr>
                      <w:rFonts w:ascii="Arial Narrow" w:eastAsia="Times New Roman" w:hAnsi="Arial Narrow" w:cs="Arial"/>
                      <w:b/>
                      <w:bCs/>
                      <w:sz w:val="18"/>
                      <w:szCs w:val="18"/>
                      <w:lang w:eastAsia="es-CO"/>
                    </w:rPr>
                    <w:t> </w:t>
                  </w:r>
                </w:p>
              </w:tc>
            </w:tr>
            <w:tr w:rsidR="006F4351" w:rsidRPr="009E07AF" w14:paraId="476FEFC5" w14:textId="77777777" w:rsidTr="000D29BD">
              <w:trPr>
                <w:trHeight w:val="1034"/>
                <w:jc w:val="center"/>
              </w:trPr>
              <w:tc>
                <w:tcPr>
                  <w:tcW w:w="430" w:type="pct"/>
                  <w:tcBorders>
                    <w:top w:val="single" w:sz="8" w:space="0" w:color="auto"/>
                    <w:left w:val="single" w:sz="8" w:space="0" w:color="auto"/>
                    <w:bottom w:val="single" w:sz="8" w:space="0" w:color="auto"/>
                    <w:right w:val="single" w:sz="4" w:space="0" w:color="auto"/>
                  </w:tcBorders>
                  <w:shd w:val="clear" w:color="000000" w:fill="F2F2F2"/>
                  <w:vAlign w:val="center"/>
                  <w:hideMark/>
                </w:tcPr>
                <w:p w14:paraId="7341FC56" w14:textId="77777777" w:rsidR="006F4351" w:rsidRPr="009E07AF" w:rsidRDefault="006F4351" w:rsidP="000D29BD">
                  <w:pPr>
                    <w:spacing w:after="0" w:line="240" w:lineRule="auto"/>
                    <w:rPr>
                      <w:rFonts w:ascii="Arial Narrow" w:eastAsia="Times New Roman" w:hAnsi="Arial Narrow" w:cs="Arial"/>
                      <w:b/>
                      <w:bCs/>
                      <w:sz w:val="18"/>
                      <w:szCs w:val="18"/>
                      <w:lang w:eastAsia="es-CO"/>
                    </w:rPr>
                  </w:pPr>
                  <w:r w:rsidRPr="009E07AF">
                    <w:rPr>
                      <w:rFonts w:ascii="Arial Narrow" w:eastAsia="Times New Roman" w:hAnsi="Arial Narrow" w:cs="Arial"/>
                      <w:b/>
                      <w:bCs/>
                      <w:sz w:val="18"/>
                      <w:szCs w:val="18"/>
                      <w:lang w:eastAsia="es-CO"/>
                    </w:rPr>
                    <w:lastRenderedPageBreak/>
                    <w:t>OBJETO:</w:t>
                  </w:r>
                </w:p>
              </w:tc>
              <w:tc>
                <w:tcPr>
                  <w:tcW w:w="4570" w:type="pct"/>
                  <w:gridSpan w:val="7"/>
                  <w:tcBorders>
                    <w:top w:val="single" w:sz="8" w:space="0" w:color="auto"/>
                    <w:left w:val="nil"/>
                    <w:bottom w:val="single" w:sz="8" w:space="0" w:color="auto"/>
                    <w:right w:val="single" w:sz="8" w:space="0" w:color="000000"/>
                  </w:tcBorders>
                  <w:shd w:val="clear" w:color="auto" w:fill="auto"/>
                  <w:vAlign w:val="center"/>
                  <w:hideMark/>
                </w:tcPr>
                <w:p w14:paraId="457A566B" w14:textId="77777777" w:rsidR="006F4351" w:rsidRPr="006F4351" w:rsidRDefault="006F4351" w:rsidP="006F4351">
                  <w:pPr>
                    <w:spacing w:after="0" w:line="240" w:lineRule="auto"/>
                    <w:jc w:val="both"/>
                    <w:rPr>
                      <w:rFonts w:ascii="Arial Narrow" w:eastAsia="Arial Narrow" w:hAnsi="Arial Narrow" w:cs="Arial Narrow"/>
                      <w:iCs/>
                    </w:rPr>
                  </w:pPr>
                  <w:r w:rsidRPr="006F4351">
                    <w:rPr>
                      <w:rFonts w:ascii="Arial Narrow" w:eastAsia="Arial Narrow" w:hAnsi="Arial Narrow" w:cs="Arial Narrow"/>
                      <w:iCs/>
                    </w:rPr>
                    <w:t>INTERVENTORIA TECNICA, ADMINISTRATIVA, LEGAL Y FINANCIERA AL CONTRATO CUYO OBJETO ES LA “CONSTRUCCIÓN Y ADECUACIÓN PARQUES DE JUEGOS INFANTILES EN EL RESGUARDO INDIGENA YANACONA - RUMIYACO EN EL MUNICIPIO DE PITALITO, DEPARTAMENTO DEL HUILA”</w:t>
                  </w:r>
                </w:p>
                <w:p w14:paraId="0152255C" w14:textId="77777777" w:rsidR="006F4351" w:rsidRPr="006F4351" w:rsidRDefault="006F4351" w:rsidP="000D29BD">
                  <w:pPr>
                    <w:spacing w:after="0" w:line="240" w:lineRule="auto"/>
                    <w:jc w:val="center"/>
                    <w:rPr>
                      <w:rFonts w:ascii="Arial Narrow" w:eastAsia="Arial Narrow" w:hAnsi="Arial Narrow" w:cs="Arial Narrow"/>
                      <w:iCs/>
                    </w:rPr>
                  </w:pPr>
                </w:p>
              </w:tc>
            </w:tr>
            <w:tr w:rsidR="006F4351" w:rsidRPr="009E07AF" w14:paraId="50D38731" w14:textId="77777777" w:rsidTr="000D29BD">
              <w:trPr>
                <w:trHeight w:val="140"/>
                <w:jc w:val="center"/>
              </w:trPr>
              <w:tc>
                <w:tcPr>
                  <w:tcW w:w="5000" w:type="pct"/>
                  <w:gridSpan w:val="8"/>
                  <w:tcBorders>
                    <w:top w:val="single" w:sz="8" w:space="0" w:color="auto"/>
                    <w:left w:val="single" w:sz="8" w:space="0" w:color="auto"/>
                    <w:bottom w:val="single" w:sz="8" w:space="0" w:color="auto"/>
                    <w:right w:val="single" w:sz="8" w:space="0" w:color="000000"/>
                  </w:tcBorders>
                  <w:shd w:val="clear" w:color="auto" w:fill="auto"/>
                  <w:noWrap/>
                  <w:vAlign w:val="center"/>
                  <w:hideMark/>
                </w:tcPr>
                <w:p w14:paraId="2C4E3EFF" w14:textId="77777777" w:rsidR="006F4351" w:rsidRPr="009E07AF" w:rsidRDefault="006F4351" w:rsidP="000D29BD">
                  <w:pPr>
                    <w:spacing w:after="0" w:line="240" w:lineRule="auto"/>
                    <w:jc w:val="center"/>
                    <w:rPr>
                      <w:rFonts w:ascii="Arial Narrow" w:eastAsia="Times New Roman" w:hAnsi="Arial Narrow" w:cs="Arial"/>
                      <w:sz w:val="18"/>
                      <w:szCs w:val="18"/>
                      <w:lang w:eastAsia="es-CO"/>
                    </w:rPr>
                  </w:pPr>
                  <w:r w:rsidRPr="009E07AF">
                    <w:rPr>
                      <w:rFonts w:ascii="Arial Narrow" w:eastAsia="Times New Roman" w:hAnsi="Arial Narrow" w:cs="Arial"/>
                      <w:sz w:val="18"/>
                      <w:szCs w:val="18"/>
                      <w:lang w:eastAsia="es-CO"/>
                    </w:rPr>
                    <w:t> </w:t>
                  </w:r>
                </w:p>
              </w:tc>
            </w:tr>
            <w:tr w:rsidR="006F4351" w:rsidRPr="009E07AF" w14:paraId="48F762F8" w14:textId="77777777" w:rsidTr="000D29BD">
              <w:trPr>
                <w:trHeight w:val="376"/>
                <w:jc w:val="center"/>
              </w:trPr>
              <w:tc>
                <w:tcPr>
                  <w:tcW w:w="5000" w:type="pct"/>
                  <w:gridSpan w:val="8"/>
                  <w:tcBorders>
                    <w:top w:val="nil"/>
                    <w:left w:val="single" w:sz="8" w:space="0" w:color="auto"/>
                    <w:bottom w:val="single" w:sz="8" w:space="0" w:color="auto"/>
                    <w:right w:val="single" w:sz="8" w:space="0" w:color="000000"/>
                  </w:tcBorders>
                  <w:shd w:val="clear" w:color="auto" w:fill="auto"/>
                  <w:noWrap/>
                  <w:vAlign w:val="center"/>
                  <w:hideMark/>
                </w:tcPr>
                <w:p w14:paraId="5DF63260" w14:textId="77777777" w:rsidR="006F4351" w:rsidRPr="009E07AF" w:rsidRDefault="006F4351" w:rsidP="000D29BD">
                  <w:pPr>
                    <w:spacing w:after="0" w:line="240" w:lineRule="auto"/>
                    <w:jc w:val="center"/>
                    <w:rPr>
                      <w:rFonts w:ascii="Arial Narrow" w:eastAsia="Times New Roman" w:hAnsi="Arial Narrow" w:cs="Arial"/>
                      <w:b/>
                      <w:bCs/>
                      <w:sz w:val="18"/>
                      <w:szCs w:val="18"/>
                      <w:lang w:eastAsia="es-CO"/>
                    </w:rPr>
                  </w:pPr>
                  <w:r w:rsidRPr="009E07AF">
                    <w:rPr>
                      <w:rFonts w:ascii="Arial Narrow" w:eastAsia="Times New Roman" w:hAnsi="Arial Narrow" w:cs="Arial"/>
                      <w:b/>
                      <w:bCs/>
                      <w:sz w:val="18"/>
                      <w:szCs w:val="18"/>
                      <w:lang w:eastAsia="es-CO"/>
                    </w:rPr>
                    <w:t>PRESUPUESTO INTERVENTORÍA</w:t>
                  </w:r>
                </w:p>
              </w:tc>
            </w:tr>
            <w:tr w:rsidR="006F4351" w:rsidRPr="009E07AF" w14:paraId="75E3BA12" w14:textId="77777777" w:rsidTr="000D29BD">
              <w:trPr>
                <w:trHeight w:val="509"/>
                <w:jc w:val="center"/>
              </w:trPr>
              <w:tc>
                <w:tcPr>
                  <w:tcW w:w="430" w:type="pct"/>
                  <w:vMerge w:val="restart"/>
                  <w:tcBorders>
                    <w:top w:val="nil"/>
                    <w:left w:val="single" w:sz="8" w:space="0" w:color="auto"/>
                    <w:bottom w:val="single" w:sz="4" w:space="0" w:color="auto"/>
                    <w:right w:val="single" w:sz="4" w:space="0" w:color="auto"/>
                  </w:tcBorders>
                  <w:shd w:val="clear" w:color="000000" w:fill="F2F2F2"/>
                  <w:vAlign w:val="center"/>
                  <w:hideMark/>
                </w:tcPr>
                <w:p w14:paraId="559C929E" w14:textId="77777777" w:rsidR="006F4351" w:rsidRPr="009E07AF" w:rsidRDefault="006F4351" w:rsidP="000D29BD">
                  <w:pPr>
                    <w:spacing w:after="0" w:line="240" w:lineRule="auto"/>
                    <w:jc w:val="center"/>
                    <w:rPr>
                      <w:rFonts w:ascii="Arial Narrow" w:eastAsia="Times New Roman" w:hAnsi="Arial Narrow" w:cs="Arial"/>
                      <w:b/>
                      <w:bCs/>
                      <w:sz w:val="18"/>
                      <w:szCs w:val="18"/>
                      <w:lang w:eastAsia="es-CO"/>
                    </w:rPr>
                  </w:pPr>
                  <w:r w:rsidRPr="009E07AF">
                    <w:rPr>
                      <w:rFonts w:ascii="Arial Narrow" w:eastAsia="Times New Roman" w:hAnsi="Arial Narrow" w:cs="Arial"/>
                      <w:b/>
                      <w:bCs/>
                      <w:sz w:val="18"/>
                      <w:szCs w:val="18"/>
                      <w:lang w:eastAsia="es-CO"/>
                    </w:rPr>
                    <w:t>ÍTEM</w:t>
                  </w:r>
                </w:p>
              </w:tc>
              <w:tc>
                <w:tcPr>
                  <w:tcW w:w="1285" w:type="pct"/>
                  <w:vMerge w:val="restart"/>
                  <w:tcBorders>
                    <w:top w:val="nil"/>
                    <w:left w:val="single" w:sz="4" w:space="0" w:color="auto"/>
                    <w:bottom w:val="single" w:sz="4" w:space="0" w:color="auto"/>
                    <w:right w:val="single" w:sz="4" w:space="0" w:color="auto"/>
                  </w:tcBorders>
                  <w:shd w:val="clear" w:color="000000" w:fill="F2F2F2"/>
                  <w:vAlign w:val="center"/>
                  <w:hideMark/>
                </w:tcPr>
                <w:p w14:paraId="72B19F06" w14:textId="77777777" w:rsidR="006F4351" w:rsidRPr="009E07AF" w:rsidRDefault="006F4351" w:rsidP="000D29BD">
                  <w:pPr>
                    <w:spacing w:after="0" w:line="240" w:lineRule="auto"/>
                    <w:jc w:val="center"/>
                    <w:rPr>
                      <w:rFonts w:ascii="Arial Narrow" w:eastAsia="Times New Roman" w:hAnsi="Arial Narrow" w:cs="Arial"/>
                      <w:b/>
                      <w:bCs/>
                      <w:sz w:val="18"/>
                      <w:szCs w:val="18"/>
                      <w:lang w:eastAsia="es-CO"/>
                    </w:rPr>
                  </w:pPr>
                  <w:r w:rsidRPr="009E07AF">
                    <w:rPr>
                      <w:rFonts w:ascii="Arial Narrow" w:eastAsia="Times New Roman" w:hAnsi="Arial Narrow" w:cs="Arial"/>
                      <w:b/>
                      <w:bCs/>
                      <w:sz w:val="18"/>
                      <w:szCs w:val="18"/>
                      <w:lang w:eastAsia="es-CO"/>
                    </w:rPr>
                    <w:t>CONCEPTO</w:t>
                  </w:r>
                </w:p>
              </w:tc>
              <w:tc>
                <w:tcPr>
                  <w:tcW w:w="386" w:type="pct"/>
                  <w:vMerge w:val="restart"/>
                  <w:tcBorders>
                    <w:top w:val="nil"/>
                    <w:left w:val="single" w:sz="4" w:space="0" w:color="auto"/>
                    <w:bottom w:val="single" w:sz="4" w:space="0" w:color="auto"/>
                    <w:right w:val="single" w:sz="4" w:space="0" w:color="auto"/>
                  </w:tcBorders>
                  <w:shd w:val="clear" w:color="000000" w:fill="F2F2F2"/>
                  <w:vAlign w:val="center"/>
                  <w:hideMark/>
                </w:tcPr>
                <w:p w14:paraId="232E8B0A" w14:textId="77777777" w:rsidR="006F4351" w:rsidRPr="009E07AF" w:rsidRDefault="006F4351" w:rsidP="000D29BD">
                  <w:pPr>
                    <w:spacing w:after="0" w:line="240" w:lineRule="auto"/>
                    <w:jc w:val="center"/>
                    <w:rPr>
                      <w:rFonts w:ascii="Arial Narrow" w:eastAsia="Times New Roman" w:hAnsi="Arial Narrow" w:cs="Arial"/>
                      <w:b/>
                      <w:bCs/>
                      <w:sz w:val="18"/>
                      <w:szCs w:val="18"/>
                      <w:lang w:eastAsia="es-CO"/>
                    </w:rPr>
                  </w:pPr>
                  <w:r w:rsidRPr="009E07AF">
                    <w:rPr>
                      <w:rFonts w:ascii="Arial Narrow" w:eastAsia="Times New Roman" w:hAnsi="Arial Narrow" w:cs="Arial"/>
                      <w:b/>
                      <w:bCs/>
                      <w:sz w:val="18"/>
                      <w:szCs w:val="18"/>
                      <w:lang w:eastAsia="es-CO"/>
                    </w:rPr>
                    <w:t>UNIDAD</w:t>
                  </w:r>
                </w:p>
              </w:tc>
              <w:tc>
                <w:tcPr>
                  <w:tcW w:w="491" w:type="pct"/>
                  <w:vMerge w:val="restart"/>
                  <w:tcBorders>
                    <w:top w:val="nil"/>
                    <w:left w:val="single" w:sz="4" w:space="0" w:color="auto"/>
                    <w:bottom w:val="single" w:sz="4" w:space="0" w:color="auto"/>
                    <w:right w:val="single" w:sz="4" w:space="0" w:color="auto"/>
                  </w:tcBorders>
                  <w:shd w:val="clear" w:color="000000" w:fill="F2F2F2"/>
                  <w:vAlign w:val="center"/>
                  <w:hideMark/>
                </w:tcPr>
                <w:p w14:paraId="4B98BACD" w14:textId="77777777" w:rsidR="006F4351" w:rsidRPr="009E07AF" w:rsidRDefault="006F4351" w:rsidP="000D29BD">
                  <w:pPr>
                    <w:spacing w:after="0" w:line="240" w:lineRule="auto"/>
                    <w:jc w:val="center"/>
                    <w:rPr>
                      <w:rFonts w:ascii="Arial Narrow" w:eastAsia="Times New Roman" w:hAnsi="Arial Narrow" w:cs="Arial"/>
                      <w:b/>
                      <w:bCs/>
                      <w:sz w:val="18"/>
                      <w:szCs w:val="18"/>
                      <w:lang w:eastAsia="es-CO"/>
                    </w:rPr>
                  </w:pPr>
                  <w:r w:rsidRPr="009E07AF">
                    <w:rPr>
                      <w:rFonts w:ascii="Arial Narrow" w:eastAsia="Times New Roman" w:hAnsi="Arial Narrow" w:cs="Arial"/>
                      <w:b/>
                      <w:bCs/>
                      <w:sz w:val="18"/>
                      <w:szCs w:val="18"/>
                      <w:lang w:eastAsia="es-CO"/>
                    </w:rPr>
                    <w:t>CANTIDAD</w:t>
                  </w:r>
                </w:p>
              </w:tc>
              <w:tc>
                <w:tcPr>
                  <w:tcW w:w="579" w:type="pct"/>
                  <w:vMerge w:val="restart"/>
                  <w:tcBorders>
                    <w:top w:val="nil"/>
                    <w:left w:val="single" w:sz="4" w:space="0" w:color="auto"/>
                    <w:bottom w:val="single" w:sz="4" w:space="0" w:color="auto"/>
                    <w:right w:val="single" w:sz="4" w:space="0" w:color="auto"/>
                  </w:tcBorders>
                  <w:shd w:val="clear" w:color="000000" w:fill="F2F2F2"/>
                  <w:vAlign w:val="center"/>
                  <w:hideMark/>
                </w:tcPr>
                <w:p w14:paraId="3D431ED8" w14:textId="77777777" w:rsidR="006F4351" w:rsidRPr="009E07AF" w:rsidRDefault="006F4351" w:rsidP="000D29BD">
                  <w:pPr>
                    <w:spacing w:after="0" w:line="240" w:lineRule="auto"/>
                    <w:jc w:val="center"/>
                    <w:rPr>
                      <w:rFonts w:ascii="Arial Narrow" w:eastAsia="Times New Roman" w:hAnsi="Arial Narrow" w:cs="Arial"/>
                      <w:b/>
                      <w:bCs/>
                      <w:sz w:val="18"/>
                      <w:szCs w:val="18"/>
                      <w:lang w:eastAsia="es-CO"/>
                    </w:rPr>
                  </w:pPr>
                  <w:r w:rsidRPr="009E07AF">
                    <w:rPr>
                      <w:rFonts w:ascii="Arial Narrow" w:eastAsia="Times New Roman" w:hAnsi="Arial Narrow" w:cs="Arial"/>
                      <w:b/>
                      <w:bCs/>
                      <w:sz w:val="18"/>
                      <w:szCs w:val="18"/>
                      <w:lang w:eastAsia="es-CO"/>
                    </w:rPr>
                    <w:t>DEDICACION (%)</w:t>
                  </w:r>
                </w:p>
              </w:tc>
              <w:tc>
                <w:tcPr>
                  <w:tcW w:w="759" w:type="pct"/>
                  <w:vMerge w:val="restart"/>
                  <w:tcBorders>
                    <w:top w:val="nil"/>
                    <w:left w:val="single" w:sz="4" w:space="0" w:color="auto"/>
                    <w:bottom w:val="single" w:sz="4" w:space="0" w:color="auto"/>
                    <w:right w:val="single" w:sz="4" w:space="0" w:color="auto"/>
                  </w:tcBorders>
                  <w:shd w:val="clear" w:color="000000" w:fill="F2F2F2"/>
                  <w:vAlign w:val="center"/>
                  <w:hideMark/>
                </w:tcPr>
                <w:p w14:paraId="53030C2D" w14:textId="77777777" w:rsidR="006F4351" w:rsidRPr="009E07AF" w:rsidRDefault="006F4351" w:rsidP="000D29BD">
                  <w:pPr>
                    <w:spacing w:after="0" w:line="240" w:lineRule="auto"/>
                    <w:jc w:val="center"/>
                    <w:rPr>
                      <w:rFonts w:ascii="Arial Narrow" w:eastAsia="Times New Roman" w:hAnsi="Arial Narrow" w:cs="Arial"/>
                      <w:b/>
                      <w:bCs/>
                      <w:sz w:val="18"/>
                      <w:szCs w:val="18"/>
                      <w:lang w:eastAsia="es-CO"/>
                    </w:rPr>
                  </w:pPr>
                  <w:r w:rsidRPr="009E07AF">
                    <w:rPr>
                      <w:rFonts w:ascii="Arial Narrow" w:eastAsia="Times New Roman" w:hAnsi="Arial Narrow" w:cs="Arial"/>
                      <w:b/>
                      <w:bCs/>
                      <w:sz w:val="18"/>
                      <w:szCs w:val="18"/>
                      <w:lang w:eastAsia="es-CO"/>
                    </w:rPr>
                    <w:t>VALOR UNITARIO</w:t>
                  </w:r>
                </w:p>
              </w:tc>
              <w:tc>
                <w:tcPr>
                  <w:tcW w:w="356" w:type="pct"/>
                  <w:vMerge w:val="restart"/>
                  <w:tcBorders>
                    <w:top w:val="nil"/>
                    <w:left w:val="single" w:sz="4" w:space="0" w:color="auto"/>
                    <w:bottom w:val="single" w:sz="4" w:space="0" w:color="auto"/>
                    <w:right w:val="single" w:sz="4" w:space="0" w:color="auto"/>
                  </w:tcBorders>
                  <w:shd w:val="clear" w:color="000000" w:fill="F2F2F2"/>
                  <w:vAlign w:val="center"/>
                  <w:hideMark/>
                </w:tcPr>
                <w:p w14:paraId="36F6EDAB" w14:textId="77777777" w:rsidR="006F4351" w:rsidRPr="009E07AF" w:rsidRDefault="006F4351" w:rsidP="000D29BD">
                  <w:pPr>
                    <w:spacing w:after="0" w:line="240" w:lineRule="auto"/>
                    <w:jc w:val="center"/>
                    <w:rPr>
                      <w:rFonts w:ascii="Arial Narrow" w:eastAsia="Times New Roman" w:hAnsi="Arial Narrow" w:cs="Arial"/>
                      <w:b/>
                      <w:bCs/>
                      <w:sz w:val="18"/>
                      <w:szCs w:val="18"/>
                      <w:lang w:eastAsia="es-CO"/>
                    </w:rPr>
                  </w:pPr>
                  <w:r w:rsidRPr="009E07AF">
                    <w:rPr>
                      <w:rFonts w:ascii="Arial Narrow" w:eastAsia="Times New Roman" w:hAnsi="Arial Narrow" w:cs="Arial"/>
                      <w:b/>
                      <w:bCs/>
                      <w:sz w:val="18"/>
                      <w:szCs w:val="18"/>
                      <w:lang w:eastAsia="es-CO"/>
                    </w:rPr>
                    <w:t>MESES</w:t>
                  </w:r>
                </w:p>
              </w:tc>
              <w:tc>
                <w:tcPr>
                  <w:tcW w:w="714" w:type="pct"/>
                  <w:vMerge w:val="restart"/>
                  <w:tcBorders>
                    <w:top w:val="nil"/>
                    <w:left w:val="single" w:sz="4" w:space="0" w:color="auto"/>
                    <w:bottom w:val="single" w:sz="4" w:space="0" w:color="auto"/>
                    <w:right w:val="single" w:sz="8" w:space="0" w:color="auto"/>
                  </w:tcBorders>
                  <w:shd w:val="clear" w:color="000000" w:fill="F2F2F2"/>
                  <w:vAlign w:val="center"/>
                  <w:hideMark/>
                </w:tcPr>
                <w:p w14:paraId="3A08925D" w14:textId="77777777" w:rsidR="006F4351" w:rsidRPr="009E07AF" w:rsidRDefault="006F4351" w:rsidP="000D29BD">
                  <w:pPr>
                    <w:spacing w:after="0" w:line="240" w:lineRule="auto"/>
                    <w:jc w:val="center"/>
                    <w:rPr>
                      <w:rFonts w:ascii="Arial Narrow" w:eastAsia="Times New Roman" w:hAnsi="Arial Narrow" w:cs="Arial"/>
                      <w:b/>
                      <w:bCs/>
                      <w:sz w:val="18"/>
                      <w:szCs w:val="18"/>
                      <w:lang w:eastAsia="es-CO"/>
                    </w:rPr>
                  </w:pPr>
                  <w:r w:rsidRPr="009E07AF">
                    <w:rPr>
                      <w:rFonts w:ascii="Arial Narrow" w:eastAsia="Times New Roman" w:hAnsi="Arial Narrow" w:cs="Arial"/>
                      <w:b/>
                      <w:bCs/>
                      <w:sz w:val="18"/>
                      <w:szCs w:val="18"/>
                      <w:lang w:eastAsia="es-CO"/>
                    </w:rPr>
                    <w:t>VALOR TOTAL</w:t>
                  </w:r>
                </w:p>
              </w:tc>
            </w:tr>
            <w:tr w:rsidR="006F4351" w:rsidRPr="009E07AF" w14:paraId="7B2BF89B" w14:textId="77777777" w:rsidTr="000D29BD">
              <w:trPr>
                <w:trHeight w:val="509"/>
                <w:jc w:val="center"/>
              </w:trPr>
              <w:tc>
                <w:tcPr>
                  <w:tcW w:w="430" w:type="pct"/>
                  <w:vMerge/>
                  <w:tcBorders>
                    <w:top w:val="nil"/>
                    <w:left w:val="single" w:sz="8" w:space="0" w:color="auto"/>
                    <w:bottom w:val="single" w:sz="4" w:space="0" w:color="auto"/>
                    <w:right w:val="single" w:sz="4" w:space="0" w:color="auto"/>
                  </w:tcBorders>
                  <w:vAlign w:val="center"/>
                  <w:hideMark/>
                </w:tcPr>
                <w:p w14:paraId="3C663EE6" w14:textId="77777777" w:rsidR="006F4351" w:rsidRPr="009E07AF" w:rsidRDefault="006F4351" w:rsidP="000D29BD">
                  <w:pPr>
                    <w:spacing w:after="0" w:line="240" w:lineRule="auto"/>
                    <w:rPr>
                      <w:rFonts w:ascii="Arial Narrow" w:eastAsia="Times New Roman" w:hAnsi="Arial Narrow" w:cs="Arial"/>
                      <w:b/>
                      <w:bCs/>
                      <w:sz w:val="18"/>
                      <w:szCs w:val="18"/>
                      <w:lang w:eastAsia="es-CO"/>
                    </w:rPr>
                  </w:pPr>
                </w:p>
              </w:tc>
              <w:tc>
                <w:tcPr>
                  <w:tcW w:w="1285" w:type="pct"/>
                  <w:vMerge/>
                  <w:tcBorders>
                    <w:top w:val="nil"/>
                    <w:left w:val="single" w:sz="4" w:space="0" w:color="auto"/>
                    <w:bottom w:val="single" w:sz="4" w:space="0" w:color="auto"/>
                    <w:right w:val="single" w:sz="4" w:space="0" w:color="auto"/>
                  </w:tcBorders>
                  <w:vAlign w:val="center"/>
                  <w:hideMark/>
                </w:tcPr>
                <w:p w14:paraId="3987C8DC" w14:textId="77777777" w:rsidR="006F4351" w:rsidRPr="009E07AF" w:rsidRDefault="006F4351" w:rsidP="000D29BD">
                  <w:pPr>
                    <w:spacing w:after="0" w:line="240" w:lineRule="auto"/>
                    <w:rPr>
                      <w:rFonts w:ascii="Arial Narrow" w:eastAsia="Times New Roman" w:hAnsi="Arial Narrow" w:cs="Arial"/>
                      <w:b/>
                      <w:bCs/>
                      <w:sz w:val="18"/>
                      <w:szCs w:val="18"/>
                      <w:lang w:eastAsia="es-CO"/>
                    </w:rPr>
                  </w:pPr>
                </w:p>
              </w:tc>
              <w:tc>
                <w:tcPr>
                  <w:tcW w:w="386" w:type="pct"/>
                  <w:vMerge/>
                  <w:tcBorders>
                    <w:top w:val="nil"/>
                    <w:left w:val="single" w:sz="4" w:space="0" w:color="auto"/>
                    <w:bottom w:val="single" w:sz="4" w:space="0" w:color="auto"/>
                    <w:right w:val="single" w:sz="4" w:space="0" w:color="auto"/>
                  </w:tcBorders>
                  <w:vAlign w:val="center"/>
                  <w:hideMark/>
                </w:tcPr>
                <w:p w14:paraId="29316874" w14:textId="77777777" w:rsidR="006F4351" w:rsidRPr="009E07AF" w:rsidRDefault="006F4351" w:rsidP="000D29BD">
                  <w:pPr>
                    <w:spacing w:after="0" w:line="240" w:lineRule="auto"/>
                    <w:rPr>
                      <w:rFonts w:ascii="Arial Narrow" w:eastAsia="Times New Roman" w:hAnsi="Arial Narrow" w:cs="Arial"/>
                      <w:b/>
                      <w:bCs/>
                      <w:sz w:val="18"/>
                      <w:szCs w:val="18"/>
                      <w:lang w:eastAsia="es-CO"/>
                    </w:rPr>
                  </w:pPr>
                </w:p>
              </w:tc>
              <w:tc>
                <w:tcPr>
                  <w:tcW w:w="491" w:type="pct"/>
                  <w:vMerge/>
                  <w:tcBorders>
                    <w:top w:val="nil"/>
                    <w:left w:val="single" w:sz="4" w:space="0" w:color="auto"/>
                    <w:bottom w:val="single" w:sz="4" w:space="0" w:color="auto"/>
                    <w:right w:val="single" w:sz="4" w:space="0" w:color="auto"/>
                  </w:tcBorders>
                  <w:vAlign w:val="center"/>
                  <w:hideMark/>
                </w:tcPr>
                <w:p w14:paraId="6780FD62" w14:textId="77777777" w:rsidR="006F4351" w:rsidRPr="009E07AF" w:rsidRDefault="006F4351" w:rsidP="000D29BD">
                  <w:pPr>
                    <w:spacing w:after="0" w:line="240" w:lineRule="auto"/>
                    <w:rPr>
                      <w:rFonts w:ascii="Arial Narrow" w:eastAsia="Times New Roman" w:hAnsi="Arial Narrow" w:cs="Arial"/>
                      <w:b/>
                      <w:bCs/>
                      <w:sz w:val="18"/>
                      <w:szCs w:val="18"/>
                      <w:lang w:eastAsia="es-CO"/>
                    </w:rPr>
                  </w:pPr>
                </w:p>
              </w:tc>
              <w:tc>
                <w:tcPr>
                  <w:tcW w:w="579" w:type="pct"/>
                  <w:vMerge/>
                  <w:tcBorders>
                    <w:top w:val="nil"/>
                    <w:left w:val="single" w:sz="4" w:space="0" w:color="auto"/>
                    <w:bottom w:val="single" w:sz="4" w:space="0" w:color="auto"/>
                    <w:right w:val="single" w:sz="4" w:space="0" w:color="auto"/>
                  </w:tcBorders>
                  <w:vAlign w:val="center"/>
                  <w:hideMark/>
                </w:tcPr>
                <w:p w14:paraId="5A85913C" w14:textId="77777777" w:rsidR="006F4351" w:rsidRPr="009E07AF" w:rsidRDefault="006F4351" w:rsidP="000D29BD">
                  <w:pPr>
                    <w:spacing w:after="0" w:line="240" w:lineRule="auto"/>
                    <w:rPr>
                      <w:rFonts w:ascii="Arial Narrow" w:eastAsia="Times New Roman" w:hAnsi="Arial Narrow" w:cs="Arial"/>
                      <w:b/>
                      <w:bCs/>
                      <w:sz w:val="18"/>
                      <w:szCs w:val="18"/>
                      <w:lang w:eastAsia="es-CO"/>
                    </w:rPr>
                  </w:pPr>
                </w:p>
              </w:tc>
              <w:tc>
                <w:tcPr>
                  <w:tcW w:w="759" w:type="pct"/>
                  <w:vMerge/>
                  <w:tcBorders>
                    <w:top w:val="nil"/>
                    <w:left w:val="single" w:sz="4" w:space="0" w:color="auto"/>
                    <w:bottom w:val="single" w:sz="4" w:space="0" w:color="auto"/>
                    <w:right w:val="single" w:sz="4" w:space="0" w:color="auto"/>
                  </w:tcBorders>
                  <w:vAlign w:val="center"/>
                  <w:hideMark/>
                </w:tcPr>
                <w:p w14:paraId="51219592" w14:textId="77777777" w:rsidR="006F4351" w:rsidRPr="009E07AF" w:rsidRDefault="006F4351" w:rsidP="000D29BD">
                  <w:pPr>
                    <w:spacing w:after="0" w:line="240" w:lineRule="auto"/>
                    <w:rPr>
                      <w:rFonts w:ascii="Arial Narrow" w:eastAsia="Times New Roman" w:hAnsi="Arial Narrow" w:cs="Arial"/>
                      <w:b/>
                      <w:bCs/>
                      <w:sz w:val="18"/>
                      <w:szCs w:val="18"/>
                      <w:lang w:eastAsia="es-CO"/>
                    </w:rPr>
                  </w:pPr>
                </w:p>
              </w:tc>
              <w:tc>
                <w:tcPr>
                  <w:tcW w:w="356" w:type="pct"/>
                  <w:vMerge/>
                  <w:tcBorders>
                    <w:top w:val="nil"/>
                    <w:left w:val="single" w:sz="4" w:space="0" w:color="auto"/>
                    <w:bottom w:val="single" w:sz="4" w:space="0" w:color="auto"/>
                    <w:right w:val="single" w:sz="4" w:space="0" w:color="auto"/>
                  </w:tcBorders>
                  <w:vAlign w:val="center"/>
                  <w:hideMark/>
                </w:tcPr>
                <w:p w14:paraId="1073D5AA" w14:textId="77777777" w:rsidR="006F4351" w:rsidRPr="009E07AF" w:rsidRDefault="006F4351" w:rsidP="000D29BD">
                  <w:pPr>
                    <w:spacing w:after="0" w:line="240" w:lineRule="auto"/>
                    <w:rPr>
                      <w:rFonts w:ascii="Arial Narrow" w:eastAsia="Times New Roman" w:hAnsi="Arial Narrow" w:cs="Arial"/>
                      <w:b/>
                      <w:bCs/>
                      <w:sz w:val="18"/>
                      <w:szCs w:val="18"/>
                      <w:lang w:eastAsia="es-CO"/>
                    </w:rPr>
                  </w:pPr>
                </w:p>
              </w:tc>
              <w:tc>
                <w:tcPr>
                  <w:tcW w:w="714" w:type="pct"/>
                  <w:vMerge/>
                  <w:tcBorders>
                    <w:top w:val="nil"/>
                    <w:left w:val="single" w:sz="4" w:space="0" w:color="auto"/>
                    <w:bottom w:val="single" w:sz="4" w:space="0" w:color="auto"/>
                    <w:right w:val="single" w:sz="8" w:space="0" w:color="auto"/>
                  </w:tcBorders>
                  <w:vAlign w:val="center"/>
                  <w:hideMark/>
                </w:tcPr>
                <w:p w14:paraId="46D88325" w14:textId="77777777" w:rsidR="006F4351" w:rsidRPr="009E07AF" w:rsidRDefault="006F4351" w:rsidP="000D29BD">
                  <w:pPr>
                    <w:spacing w:after="0" w:line="240" w:lineRule="auto"/>
                    <w:rPr>
                      <w:rFonts w:ascii="Arial Narrow" w:eastAsia="Times New Roman" w:hAnsi="Arial Narrow" w:cs="Arial"/>
                      <w:b/>
                      <w:bCs/>
                      <w:sz w:val="18"/>
                      <w:szCs w:val="18"/>
                      <w:lang w:eastAsia="es-CO"/>
                    </w:rPr>
                  </w:pPr>
                </w:p>
              </w:tc>
            </w:tr>
            <w:tr w:rsidR="006F4351" w:rsidRPr="009E07AF" w14:paraId="7A116DDD" w14:textId="77777777" w:rsidTr="000D29BD">
              <w:trPr>
                <w:trHeight w:val="300"/>
                <w:jc w:val="center"/>
              </w:trPr>
              <w:tc>
                <w:tcPr>
                  <w:tcW w:w="430" w:type="pct"/>
                  <w:tcBorders>
                    <w:top w:val="nil"/>
                    <w:left w:val="single" w:sz="8" w:space="0" w:color="auto"/>
                    <w:bottom w:val="single" w:sz="4" w:space="0" w:color="auto"/>
                    <w:right w:val="single" w:sz="4" w:space="0" w:color="auto"/>
                  </w:tcBorders>
                  <w:shd w:val="clear" w:color="auto" w:fill="auto"/>
                  <w:noWrap/>
                  <w:vAlign w:val="center"/>
                  <w:hideMark/>
                </w:tcPr>
                <w:p w14:paraId="60ED4E2A" w14:textId="77777777" w:rsidR="006F4351" w:rsidRPr="009E07AF" w:rsidRDefault="006F4351" w:rsidP="000D29BD">
                  <w:pPr>
                    <w:spacing w:after="0" w:line="240" w:lineRule="auto"/>
                    <w:jc w:val="center"/>
                    <w:rPr>
                      <w:rFonts w:ascii="Arial Narrow" w:eastAsia="Times New Roman" w:hAnsi="Arial Narrow" w:cs="Arial"/>
                      <w:b/>
                      <w:bCs/>
                      <w:sz w:val="18"/>
                      <w:szCs w:val="18"/>
                      <w:lang w:eastAsia="es-CO"/>
                    </w:rPr>
                  </w:pPr>
                  <w:r w:rsidRPr="009E07AF">
                    <w:rPr>
                      <w:rFonts w:ascii="Arial Narrow" w:eastAsia="Times New Roman" w:hAnsi="Arial Narrow" w:cs="Arial"/>
                      <w:b/>
                      <w:bCs/>
                      <w:sz w:val="18"/>
                      <w:szCs w:val="18"/>
                      <w:lang w:eastAsia="es-CO"/>
                    </w:rPr>
                    <w:t>I</w:t>
                  </w:r>
                </w:p>
              </w:tc>
              <w:tc>
                <w:tcPr>
                  <w:tcW w:w="1285" w:type="pct"/>
                  <w:tcBorders>
                    <w:top w:val="nil"/>
                    <w:left w:val="nil"/>
                    <w:bottom w:val="single" w:sz="4" w:space="0" w:color="auto"/>
                    <w:right w:val="single" w:sz="4" w:space="0" w:color="auto"/>
                  </w:tcBorders>
                  <w:shd w:val="clear" w:color="auto" w:fill="auto"/>
                  <w:noWrap/>
                  <w:vAlign w:val="center"/>
                  <w:hideMark/>
                </w:tcPr>
                <w:p w14:paraId="0ADC84D7" w14:textId="77777777" w:rsidR="006F4351" w:rsidRPr="009E07AF" w:rsidRDefault="006F4351" w:rsidP="000D29BD">
                  <w:pPr>
                    <w:spacing w:after="0" w:line="240" w:lineRule="auto"/>
                    <w:rPr>
                      <w:rFonts w:ascii="Arial Narrow" w:eastAsia="Times New Roman" w:hAnsi="Arial Narrow" w:cs="Arial"/>
                      <w:b/>
                      <w:bCs/>
                      <w:sz w:val="18"/>
                      <w:szCs w:val="18"/>
                      <w:lang w:eastAsia="es-CO"/>
                    </w:rPr>
                  </w:pPr>
                  <w:r w:rsidRPr="009E07AF">
                    <w:rPr>
                      <w:rFonts w:ascii="Arial Narrow" w:eastAsia="Times New Roman" w:hAnsi="Arial Narrow" w:cs="Arial"/>
                      <w:b/>
                      <w:bCs/>
                      <w:sz w:val="18"/>
                      <w:szCs w:val="18"/>
                      <w:lang w:eastAsia="es-CO"/>
                    </w:rPr>
                    <w:t>DIRECTOR DE INTERVENTORÍA</w:t>
                  </w:r>
                </w:p>
              </w:tc>
              <w:tc>
                <w:tcPr>
                  <w:tcW w:w="386" w:type="pct"/>
                  <w:tcBorders>
                    <w:top w:val="nil"/>
                    <w:left w:val="nil"/>
                    <w:bottom w:val="single" w:sz="4" w:space="0" w:color="auto"/>
                    <w:right w:val="single" w:sz="4" w:space="0" w:color="auto"/>
                  </w:tcBorders>
                  <w:shd w:val="clear" w:color="auto" w:fill="auto"/>
                  <w:noWrap/>
                  <w:vAlign w:val="center"/>
                  <w:hideMark/>
                </w:tcPr>
                <w:p w14:paraId="48E0EEF1" w14:textId="77777777" w:rsidR="006F4351" w:rsidRPr="009E07AF" w:rsidRDefault="006F4351" w:rsidP="000D29BD">
                  <w:pPr>
                    <w:spacing w:after="0" w:line="240" w:lineRule="auto"/>
                    <w:rPr>
                      <w:rFonts w:ascii="Arial Narrow" w:eastAsia="Times New Roman" w:hAnsi="Arial Narrow" w:cs="Arial"/>
                      <w:b/>
                      <w:bCs/>
                      <w:sz w:val="18"/>
                      <w:szCs w:val="18"/>
                      <w:lang w:eastAsia="es-CO"/>
                    </w:rPr>
                  </w:pPr>
                  <w:r w:rsidRPr="009E07AF">
                    <w:rPr>
                      <w:rFonts w:ascii="Arial Narrow" w:eastAsia="Times New Roman" w:hAnsi="Arial Narrow" w:cs="Arial"/>
                      <w:b/>
                      <w:bCs/>
                      <w:sz w:val="18"/>
                      <w:szCs w:val="18"/>
                      <w:lang w:eastAsia="es-CO"/>
                    </w:rPr>
                    <w:t> </w:t>
                  </w:r>
                </w:p>
              </w:tc>
              <w:tc>
                <w:tcPr>
                  <w:tcW w:w="491" w:type="pct"/>
                  <w:tcBorders>
                    <w:top w:val="nil"/>
                    <w:left w:val="nil"/>
                    <w:bottom w:val="single" w:sz="4" w:space="0" w:color="auto"/>
                    <w:right w:val="single" w:sz="4" w:space="0" w:color="auto"/>
                  </w:tcBorders>
                  <w:shd w:val="clear" w:color="auto" w:fill="auto"/>
                  <w:noWrap/>
                  <w:vAlign w:val="center"/>
                  <w:hideMark/>
                </w:tcPr>
                <w:p w14:paraId="783B6E49" w14:textId="77777777" w:rsidR="006F4351" w:rsidRPr="009E07AF" w:rsidRDefault="006F4351" w:rsidP="000D29BD">
                  <w:pPr>
                    <w:spacing w:after="0" w:line="240" w:lineRule="auto"/>
                    <w:rPr>
                      <w:rFonts w:ascii="Arial Narrow" w:eastAsia="Times New Roman" w:hAnsi="Arial Narrow" w:cs="Arial"/>
                      <w:b/>
                      <w:bCs/>
                      <w:sz w:val="18"/>
                      <w:szCs w:val="18"/>
                      <w:lang w:eastAsia="es-CO"/>
                    </w:rPr>
                  </w:pPr>
                  <w:r w:rsidRPr="009E07AF">
                    <w:rPr>
                      <w:rFonts w:ascii="Arial Narrow" w:eastAsia="Times New Roman" w:hAnsi="Arial Narrow" w:cs="Arial"/>
                      <w:b/>
                      <w:bCs/>
                      <w:sz w:val="18"/>
                      <w:szCs w:val="18"/>
                      <w:lang w:eastAsia="es-CO"/>
                    </w:rPr>
                    <w:t> </w:t>
                  </w:r>
                </w:p>
              </w:tc>
              <w:tc>
                <w:tcPr>
                  <w:tcW w:w="579" w:type="pct"/>
                  <w:tcBorders>
                    <w:top w:val="nil"/>
                    <w:left w:val="nil"/>
                    <w:bottom w:val="single" w:sz="4" w:space="0" w:color="auto"/>
                    <w:right w:val="single" w:sz="4" w:space="0" w:color="auto"/>
                  </w:tcBorders>
                  <w:shd w:val="clear" w:color="auto" w:fill="auto"/>
                  <w:noWrap/>
                  <w:vAlign w:val="center"/>
                  <w:hideMark/>
                </w:tcPr>
                <w:p w14:paraId="1B02E573" w14:textId="77777777" w:rsidR="006F4351" w:rsidRPr="009E07AF" w:rsidRDefault="006F4351" w:rsidP="000D29BD">
                  <w:pPr>
                    <w:spacing w:after="0" w:line="240" w:lineRule="auto"/>
                    <w:rPr>
                      <w:rFonts w:ascii="Arial Narrow" w:eastAsia="Times New Roman" w:hAnsi="Arial Narrow" w:cs="Arial"/>
                      <w:b/>
                      <w:bCs/>
                      <w:sz w:val="18"/>
                      <w:szCs w:val="18"/>
                      <w:lang w:eastAsia="es-CO"/>
                    </w:rPr>
                  </w:pPr>
                  <w:r w:rsidRPr="009E07AF">
                    <w:rPr>
                      <w:rFonts w:ascii="Arial Narrow" w:eastAsia="Times New Roman" w:hAnsi="Arial Narrow" w:cs="Arial"/>
                      <w:b/>
                      <w:bCs/>
                      <w:sz w:val="18"/>
                      <w:szCs w:val="18"/>
                      <w:lang w:eastAsia="es-CO"/>
                    </w:rPr>
                    <w:t> </w:t>
                  </w:r>
                </w:p>
              </w:tc>
              <w:tc>
                <w:tcPr>
                  <w:tcW w:w="759" w:type="pct"/>
                  <w:tcBorders>
                    <w:top w:val="nil"/>
                    <w:left w:val="nil"/>
                    <w:bottom w:val="single" w:sz="4" w:space="0" w:color="auto"/>
                    <w:right w:val="single" w:sz="4" w:space="0" w:color="auto"/>
                  </w:tcBorders>
                  <w:shd w:val="clear" w:color="auto" w:fill="auto"/>
                  <w:noWrap/>
                  <w:vAlign w:val="center"/>
                  <w:hideMark/>
                </w:tcPr>
                <w:p w14:paraId="59293B3A" w14:textId="77777777" w:rsidR="006F4351" w:rsidRPr="009E07AF" w:rsidRDefault="006F4351" w:rsidP="000D29BD">
                  <w:pPr>
                    <w:spacing w:after="0" w:line="240" w:lineRule="auto"/>
                    <w:rPr>
                      <w:rFonts w:ascii="Arial Narrow" w:eastAsia="Times New Roman" w:hAnsi="Arial Narrow" w:cs="Arial"/>
                      <w:b/>
                      <w:bCs/>
                      <w:sz w:val="18"/>
                      <w:szCs w:val="18"/>
                      <w:lang w:eastAsia="es-CO"/>
                    </w:rPr>
                  </w:pPr>
                  <w:r w:rsidRPr="009E07AF">
                    <w:rPr>
                      <w:rFonts w:ascii="Arial Narrow" w:eastAsia="Times New Roman" w:hAnsi="Arial Narrow" w:cs="Arial"/>
                      <w:b/>
                      <w:bCs/>
                      <w:sz w:val="18"/>
                      <w:szCs w:val="18"/>
                      <w:lang w:eastAsia="es-CO"/>
                    </w:rPr>
                    <w:t> </w:t>
                  </w:r>
                </w:p>
              </w:tc>
              <w:tc>
                <w:tcPr>
                  <w:tcW w:w="356" w:type="pct"/>
                  <w:tcBorders>
                    <w:top w:val="nil"/>
                    <w:left w:val="nil"/>
                    <w:bottom w:val="single" w:sz="4" w:space="0" w:color="auto"/>
                    <w:right w:val="single" w:sz="4" w:space="0" w:color="auto"/>
                  </w:tcBorders>
                  <w:shd w:val="clear" w:color="auto" w:fill="auto"/>
                  <w:noWrap/>
                  <w:vAlign w:val="center"/>
                  <w:hideMark/>
                </w:tcPr>
                <w:p w14:paraId="1DD200BB" w14:textId="77777777" w:rsidR="006F4351" w:rsidRPr="009E07AF" w:rsidRDefault="006F4351" w:rsidP="000D29BD">
                  <w:pPr>
                    <w:spacing w:after="0" w:line="240" w:lineRule="auto"/>
                    <w:rPr>
                      <w:rFonts w:ascii="Arial Narrow" w:eastAsia="Times New Roman" w:hAnsi="Arial Narrow" w:cs="Arial"/>
                      <w:b/>
                      <w:bCs/>
                      <w:sz w:val="18"/>
                      <w:szCs w:val="18"/>
                      <w:lang w:eastAsia="es-CO"/>
                    </w:rPr>
                  </w:pPr>
                  <w:r w:rsidRPr="009E07AF">
                    <w:rPr>
                      <w:rFonts w:ascii="Arial Narrow" w:eastAsia="Times New Roman" w:hAnsi="Arial Narrow" w:cs="Arial"/>
                      <w:b/>
                      <w:bCs/>
                      <w:sz w:val="18"/>
                      <w:szCs w:val="18"/>
                      <w:lang w:eastAsia="es-CO"/>
                    </w:rPr>
                    <w:t> </w:t>
                  </w:r>
                </w:p>
              </w:tc>
              <w:tc>
                <w:tcPr>
                  <w:tcW w:w="714" w:type="pct"/>
                  <w:tcBorders>
                    <w:top w:val="nil"/>
                    <w:left w:val="nil"/>
                    <w:bottom w:val="single" w:sz="4" w:space="0" w:color="auto"/>
                    <w:right w:val="single" w:sz="8" w:space="0" w:color="auto"/>
                  </w:tcBorders>
                  <w:shd w:val="clear" w:color="auto" w:fill="auto"/>
                  <w:noWrap/>
                  <w:vAlign w:val="center"/>
                  <w:hideMark/>
                </w:tcPr>
                <w:p w14:paraId="1C72C58D" w14:textId="77777777" w:rsidR="006F4351" w:rsidRPr="009E07AF" w:rsidRDefault="006F4351" w:rsidP="000D29BD">
                  <w:pPr>
                    <w:spacing w:after="0" w:line="240" w:lineRule="auto"/>
                    <w:rPr>
                      <w:rFonts w:ascii="Arial Narrow" w:eastAsia="Times New Roman" w:hAnsi="Arial Narrow" w:cs="Arial"/>
                      <w:b/>
                      <w:bCs/>
                      <w:sz w:val="18"/>
                      <w:szCs w:val="18"/>
                      <w:lang w:eastAsia="es-CO"/>
                    </w:rPr>
                  </w:pPr>
                  <w:r w:rsidRPr="009E07AF">
                    <w:rPr>
                      <w:rFonts w:ascii="Arial Narrow" w:eastAsia="Times New Roman" w:hAnsi="Arial Narrow" w:cs="Arial"/>
                      <w:b/>
                      <w:bCs/>
                      <w:sz w:val="18"/>
                      <w:szCs w:val="18"/>
                      <w:lang w:eastAsia="es-CO"/>
                    </w:rPr>
                    <w:t> </w:t>
                  </w:r>
                </w:p>
              </w:tc>
            </w:tr>
            <w:tr w:rsidR="006F4351" w:rsidRPr="009E07AF" w14:paraId="3336D957" w14:textId="77777777" w:rsidTr="000D29BD">
              <w:trPr>
                <w:trHeight w:val="511"/>
                <w:jc w:val="center"/>
              </w:trPr>
              <w:tc>
                <w:tcPr>
                  <w:tcW w:w="430" w:type="pct"/>
                  <w:tcBorders>
                    <w:top w:val="nil"/>
                    <w:left w:val="single" w:sz="8" w:space="0" w:color="auto"/>
                    <w:bottom w:val="single" w:sz="4" w:space="0" w:color="auto"/>
                    <w:right w:val="single" w:sz="4" w:space="0" w:color="auto"/>
                  </w:tcBorders>
                  <w:shd w:val="clear" w:color="auto" w:fill="auto"/>
                  <w:noWrap/>
                  <w:vAlign w:val="center"/>
                  <w:hideMark/>
                </w:tcPr>
                <w:p w14:paraId="09B0A79B" w14:textId="77777777" w:rsidR="006F4351" w:rsidRPr="009E07AF" w:rsidRDefault="006F4351" w:rsidP="000D29BD">
                  <w:pPr>
                    <w:spacing w:after="0" w:line="240" w:lineRule="auto"/>
                    <w:jc w:val="center"/>
                    <w:rPr>
                      <w:rFonts w:ascii="Arial Narrow" w:eastAsia="Times New Roman" w:hAnsi="Arial Narrow" w:cs="Arial"/>
                      <w:sz w:val="18"/>
                      <w:szCs w:val="18"/>
                      <w:lang w:eastAsia="es-CO"/>
                    </w:rPr>
                  </w:pPr>
                  <w:r w:rsidRPr="009E07AF">
                    <w:rPr>
                      <w:rFonts w:ascii="Arial Narrow" w:eastAsia="Times New Roman" w:hAnsi="Arial Narrow" w:cs="Arial"/>
                      <w:sz w:val="18"/>
                      <w:szCs w:val="18"/>
                      <w:lang w:eastAsia="es-CO"/>
                    </w:rPr>
                    <w:t>1.1</w:t>
                  </w:r>
                </w:p>
              </w:tc>
              <w:tc>
                <w:tcPr>
                  <w:tcW w:w="1285" w:type="pct"/>
                  <w:tcBorders>
                    <w:top w:val="nil"/>
                    <w:left w:val="nil"/>
                    <w:bottom w:val="single" w:sz="4" w:space="0" w:color="auto"/>
                    <w:right w:val="single" w:sz="4" w:space="0" w:color="auto"/>
                  </w:tcBorders>
                  <w:shd w:val="clear" w:color="auto" w:fill="auto"/>
                  <w:vAlign w:val="center"/>
                  <w:hideMark/>
                </w:tcPr>
                <w:p w14:paraId="591AA393" w14:textId="77777777" w:rsidR="006F4351" w:rsidRPr="009E07AF" w:rsidRDefault="006F4351" w:rsidP="000D29BD">
                  <w:pPr>
                    <w:spacing w:after="0" w:line="240" w:lineRule="auto"/>
                    <w:jc w:val="both"/>
                    <w:rPr>
                      <w:rFonts w:ascii="Arial Narrow" w:eastAsia="Times New Roman" w:hAnsi="Arial Narrow" w:cs="Arial"/>
                      <w:sz w:val="18"/>
                      <w:szCs w:val="18"/>
                      <w:lang w:eastAsia="es-CO"/>
                    </w:rPr>
                  </w:pPr>
                  <w:r w:rsidRPr="009E07AF">
                    <w:rPr>
                      <w:rFonts w:ascii="Arial Narrow" w:eastAsia="Times New Roman" w:hAnsi="Arial Narrow" w:cs="Arial"/>
                      <w:sz w:val="18"/>
                      <w:szCs w:val="18"/>
                      <w:lang w:eastAsia="es-CO"/>
                    </w:rPr>
                    <w:t>DIRECTOR DE INTERVENTORÍA - ARQUITECTO O INGENIERO CIVIL</w:t>
                  </w:r>
                </w:p>
              </w:tc>
              <w:tc>
                <w:tcPr>
                  <w:tcW w:w="386" w:type="pct"/>
                  <w:tcBorders>
                    <w:top w:val="nil"/>
                    <w:left w:val="nil"/>
                    <w:bottom w:val="single" w:sz="4" w:space="0" w:color="auto"/>
                    <w:right w:val="single" w:sz="4" w:space="0" w:color="auto"/>
                  </w:tcBorders>
                  <w:shd w:val="clear" w:color="auto" w:fill="auto"/>
                  <w:noWrap/>
                  <w:vAlign w:val="center"/>
                  <w:hideMark/>
                </w:tcPr>
                <w:p w14:paraId="6E021611" w14:textId="77777777" w:rsidR="006F4351" w:rsidRPr="009E07AF" w:rsidRDefault="006F4351" w:rsidP="000D29BD">
                  <w:pPr>
                    <w:spacing w:after="0" w:line="240" w:lineRule="auto"/>
                    <w:jc w:val="center"/>
                    <w:rPr>
                      <w:rFonts w:ascii="Arial Narrow" w:eastAsia="Times New Roman" w:hAnsi="Arial Narrow" w:cs="Arial"/>
                      <w:sz w:val="18"/>
                      <w:szCs w:val="18"/>
                      <w:lang w:eastAsia="es-CO"/>
                    </w:rPr>
                  </w:pPr>
                  <w:r w:rsidRPr="009E07AF">
                    <w:rPr>
                      <w:rFonts w:ascii="Arial Narrow" w:eastAsia="Times New Roman" w:hAnsi="Arial Narrow" w:cs="Arial"/>
                      <w:sz w:val="18"/>
                      <w:szCs w:val="18"/>
                      <w:lang w:eastAsia="es-CO"/>
                    </w:rPr>
                    <w:t>MES</w:t>
                  </w:r>
                </w:p>
              </w:tc>
              <w:tc>
                <w:tcPr>
                  <w:tcW w:w="491" w:type="pct"/>
                  <w:tcBorders>
                    <w:top w:val="nil"/>
                    <w:left w:val="nil"/>
                    <w:bottom w:val="single" w:sz="4" w:space="0" w:color="auto"/>
                    <w:right w:val="single" w:sz="4" w:space="0" w:color="auto"/>
                  </w:tcBorders>
                  <w:shd w:val="clear" w:color="auto" w:fill="auto"/>
                  <w:noWrap/>
                  <w:vAlign w:val="center"/>
                  <w:hideMark/>
                </w:tcPr>
                <w:p w14:paraId="611577F2" w14:textId="77777777" w:rsidR="006F4351" w:rsidRPr="009E07AF" w:rsidRDefault="006F4351" w:rsidP="000D29BD">
                  <w:pPr>
                    <w:spacing w:after="0" w:line="240" w:lineRule="auto"/>
                    <w:jc w:val="center"/>
                    <w:rPr>
                      <w:rFonts w:ascii="Arial Narrow" w:eastAsia="Times New Roman" w:hAnsi="Arial Narrow" w:cs="Arial"/>
                      <w:sz w:val="18"/>
                      <w:szCs w:val="18"/>
                      <w:lang w:eastAsia="es-CO"/>
                    </w:rPr>
                  </w:pPr>
                  <w:r w:rsidRPr="009E07AF">
                    <w:rPr>
                      <w:rFonts w:ascii="Arial Narrow" w:eastAsia="Times New Roman" w:hAnsi="Arial Narrow" w:cs="Arial"/>
                      <w:sz w:val="18"/>
                      <w:szCs w:val="18"/>
                      <w:lang w:eastAsia="es-CO"/>
                    </w:rPr>
                    <w:t>1</w:t>
                  </w:r>
                </w:p>
              </w:tc>
              <w:tc>
                <w:tcPr>
                  <w:tcW w:w="579" w:type="pct"/>
                  <w:tcBorders>
                    <w:top w:val="nil"/>
                    <w:left w:val="nil"/>
                    <w:bottom w:val="single" w:sz="4" w:space="0" w:color="auto"/>
                    <w:right w:val="single" w:sz="4" w:space="0" w:color="auto"/>
                  </w:tcBorders>
                  <w:shd w:val="clear" w:color="auto" w:fill="auto"/>
                  <w:noWrap/>
                  <w:vAlign w:val="center"/>
                  <w:hideMark/>
                </w:tcPr>
                <w:p w14:paraId="0FA75CCD" w14:textId="77777777" w:rsidR="006F4351" w:rsidRPr="009E07AF" w:rsidRDefault="006F4351" w:rsidP="000D29BD">
                  <w:pPr>
                    <w:spacing w:after="0" w:line="240" w:lineRule="auto"/>
                    <w:jc w:val="center"/>
                    <w:rPr>
                      <w:rFonts w:ascii="Arial Narrow" w:eastAsia="Times New Roman" w:hAnsi="Arial Narrow" w:cs="Arial"/>
                      <w:sz w:val="18"/>
                      <w:szCs w:val="18"/>
                      <w:lang w:eastAsia="es-CO"/>
                    </w:rPr>
                  </w:pPr>
                  <w:r w:rsidRPr="009E07AF">
                    <w:rPr>
                      <w:rFonts w:ascii="Arial Narrow" w:eastAsia="Times New Roman" w:hAnsi="Arial Narrow" w:cs="Arial"/>
                      <w:sz w:val="18"/>
                      <w:szCs w:val="18"/>
                      <w:lang w:eastAsia="es-CO"/>
                    </w:rPr>
                    <w:t>40%</w:t>
                  </w:r>
                </w:p>
              </w:tc>
              <w:tc>
                <w:tcPr>
                  <w:tcW w:w="759" w:type="pct"/>
                  <w:tcBorders>
                    <w:top w:val="nil"/>
                    <w:left w:val="nil"/>
                    <w:bottom w:val="single" w:sz="4" w:space="0" w:color="auto"/>
                    <w:right w:val="single" w:sz="4" w:space="0" w:color="auto"/>
                  </w:tcBorders>
                  <w:shd w:val="clear" w:color="auto" w:fill="auto"/>
                  <w:noWrap/>
                  <w:vAlign w:val="center"/>
                  <w:hideMark/>
                </w:tcPr>
                <w:p w14:paraId="229FEECE" w14:textId="77777777" w:rsidR="006F4351" w:rsidRPr="009E07AF" w:rsidRDefault="006F4351" w:rsidP="000D29BD">
                  <w:pPr>
                    <w:spacing w:after="0" w:line="240" w:lineRule="auto"/>
                    <w:jc w:val="right"/>
                    <w:rPr>
                      <w:rFonts w:ascii="Arial Narrow" w:eastAsia="Times New Roman" w:hAnsi="Arial Narrow" w:cs="Arial"/>
                      <w:sz w:val="18"/>
                      <w:szCs w:val="18"/>
                      <w:lang w:eastAsia="es-CO"/>
                    </w:rPr>
                  </w:pPr>
                  <w:r w:rsidRPr="009E07AF">
                    <w:rPr>
                      <w:rFonts w:ascii="Arial Narrow" w:eastAsia="Times New Roman" w:hAnsi="Arial Narrow" w:cs="Arial"/>
                      <w:sz w:val="18"/>
                      <w:szCs w:val="18"/>
                      <w:lang w:eastAsia="es-CO"/>
                    </w:rPr>
                    <w:t xml:space="preserve"> $    2.750.000,00 </w:t>
                  </w:r>
                </w:p>
              </w:tc>
              <w:tc>
                <w:tcPr>
                  <w:tcW w:w="356" w:type="pct"/>
                  <w:tcBorders>
                    <w:top w:val="nil"/>
                    <w:left w:val="nil"/>
                    <w:bottom w:val="single" w:sz="4" w:space="0" w:color="auto"/>
                    <w:right w:val="single" w:sz="4" w:space="0" w:color="auto"/>
                  </w:tcBorders>
                  <w:shd w:val="clear" w:color="auto" w:fill="auto"/>
                  <w:noWrap/>
                  <w:vAlign w:val="center"/>
                  <w:hideMark/>
                </w:tcPr>
                <w:p w14:paraId="6C990F81" w14:textId="77777777" w:rsidR="006F4351" w:rsidRPr="009E07AF" w:rsidRDefault="006F4351" w:rsidP="000D29BD">
                  <w:pPr>
                    <w:spacing w:after="0" w:line="240" w:lineRule="auto"/>
                    <w:jc w:val="center"/>
                    <w:rPr>
                      <w:rFonts w:ascii="Arial Narrow" w:eastAsia="Times New Roman" w:hAnsi="Arial Narrow" w:cs="Arial"/>
                      <w:sz w:val="18"/>
                      <w:szCs w:val="18"/>
                      <w:lang w:eastAsia="es-CO"/>
                    </w:rPr>
                  </w:pPr>
                  <w:r w:rsidRPr="009E07AF">
                    <w:rPr>
                      <w:rFonts w:ascii="Arial Narrow" w:eastAsia="Times New Roman" w:hAnsi="Arial Narrow" w:cs="Arial"/>
                      <w:sz w:val="18"/>
                      <w:szCs w:val="18"/>
                      <w:lang w:eastAsia="es-CO"/>
                    </w:rPr>
                    <w:t>3,00</w:t>
                  </w:r>
                </w:p>
              </w:tc>
              <w:tc>
                <w:tcPr>
                  <w:tcW w:w="714" w:type="pct"/>
                  <w:tcBorders>
                    <w:top w:val="nil"/>
                    <w:left w:val="nil"/>
                    <w:bottom w:val="single" w:sz="4" w:space="0" w:color="auto"/>
                    <w:right w:val="single" w:sz="8" w:space="0" w:color="auto"/>
                  </w:tcBorders>
                  <w:shd w:val="clear" w:color="auto" w:fill="auto"/>
                  <w:noWrap/>
                  <w:vAlign w:val="center"/>
                  <w:hideMark/>
                </w:tcPr>
                <w:p w14:paraId="46F4AA52" w14:textId="77777777" w:rsidR="006F4351" w:rsidRPr="009E07AF" w:rsidRDefault="006F4351" w:rsidP="000D29BD">
                  <w:pPr>
                    <w:spacing w:after="0" w:line="240" w:lineRule="auto"/>
                    <w:jc w:val="right"/>
                    <w:rPr>
                      <w:rFonts w:ascii="Arial Narrow" w:eastAsia="Times New Roman" w:hAnsi="Arial Narrow" w:cs="Arial"/>
                      <w:sz w:val="18"/>
                      <w:szCs w:val="18"/>
                      <w:lang w:eastAsia="es-CO"/>
                    </w:rPr>
                  </w:pPr>
                  <w:r w:rsidRPr="009E07AF">
                    <w:rPr>
                      <w:rFonts w:ascii="Arial Narrow" w:eastAsia="Times New Roman" w:hAnsi="Arial Narrow" w:cs="Arial"/>
                      <w:sz w:val="18"/>
                      <w:szCs w:val="18"/>
                      <w:lang w:eastAsia="es-CO"/>
                    </w:rPr>
                    <w:t xml:space="preserve"> $  3.300.000,00 </w:t>
                  </w:r>
                </w:p>
              </w:tc>
            </w:tr>
            <w:tr w:rsidR="006F4351" w:rsidRPr="009E07AF" w14:paraId="6C751E7D" w14:textId="77777777" w:rsidTr="000D29BD">
              <w:trPr>
                <w:trHeight w:val="300"/>
                <w:jc w:val="center"/>
              </w:trPr>
              <w:tc>
                <w:tcPr>
                  <w:tcW w:w="4286" w:type="pct"/>
                  <w:gridSpan w:val="7"/>
                  <w:tcBorders>
                    <w:top w:val="single" w:sz="4" w:space="0" w:color="auto"/>
                    <w:left w:val="single" w:sz="8" w:space="0" w:color="auto"/>
                    <w:bottom w:val="single" w:sz="4" w:space="0" w:color="auto"/>
                    <w:right w:val="single" w:sz="4" w:space="0" w:color="auto"/>
                  </w:tcBorders>
                  <w:shd w:val="clear" w:color="000000" w:fill="D9D9D9"/>
                  <w:noWrap/>
                  <w:vAlign w:val="center"/>
                  <w:hideMark/>
                </w:tcPr>
                <w:p w14:paraId="5A3CB85E" w14:textId="77777777" w:rsidR="006F4351" w:rsidRPr="009E07AF" w:rsidRDefault="006F4351" w:rsidP="000D29BD">
                  <w:pPr>
                    <w:spacing w:after="0" w:line="240" w:lineRule="auto"/>
                    <w:jc w:val="right"/>
                    <w:rPr>
                      <w:rFonts w:ascii="Arial Narrow" w:eastAsia="Times New Roman" w:hAnsi="Arial Narrow" w:cs="Arial"/>
                      <w:b/>
                      <w:bCs/>
                      <w:sz w:val="18"/>
                      <w:szCs w:val="18"/>
                      <w:lang w:eastAsia="es-CO"/>
                    </w:rPr>
                  </w:pPr>
                  <w:r w:rsidRPr="009E07AF">
                    <w:rPr>
                      <w:rFonts w:ascii="Arial Narrow" w:eastAsia="Times New Roman" w:hAnsi="Arial Narrow" w:cs="Arial"/>
                      <w:b/>
                      <w:bCs/>
                      <w:sz w:val="18"/>
                      <w:szCs w:val="18"/>
                      <w:lang w:eastAsia="es-CO"/>
                    </w:rPr>
                    <w:t>SUBTOTAL I</w:t>
                  </w:r>
                </w:p>
              </w:tc>
              <w:tc>
                <w:tcPr>
                  <w:tcW w:w="714" w:type="pct"/>
                  <w:tcBorders>
                    <w:top w:val="nil"/>
                    <w:left w:val="nil"/>
                    <w:bottom w:val="single" w:sz="4" w:space="0" w:color="auto"/>
                    <w:right w:val="single" w:sz="8" w:space="0" w:color="auto"/>
                  </w:tcBorders>
                  <w:shd w:val="clear" w:color="000000" w:fill="D9D9D9"/>
                  <w:noWrap/>
                  <w:vAlign w:val="center"/>
                  <w:hideMark/>
                </w:tcPr>
                <w:p w14:paraId="6679DF37" w14:textId="77777777" w:rsidR="006F4351" w:rsidRPr="009E07AF" w:rsidRDefault="006F4351" w:rsidP="000D29BD">
                  <w:pPr>
                    <w:spacing w:after="0" w:line="240" w:lineRule="auto"/>
                    <w:jc w:val="right"/>
                    <w:rPr>
                      <w:rFonts w:ascii="Arial Narrow" w:eastAsia="Times New Roman" w:hAnsi="Arial Narrow" w:cs="Arial"/>
                      <w:b/>
                      <w:bCs/>
                      <w:sz w:val="18"/>
                      <w:szCs w:val="18"/>
                      <w:lang w:eastAsia="es-CO"/>
                    </w:rPr>
                  </w:pPr>
                  <w:r w:rsidRPr="009B2DDF">
                    <w:rPr>
                      <w:rFonts w:ascii="Arial Narrow" w:eastAsia="Times New Roman" w:hAnsi="Arial Narrow" w:cs="Arial"/>
                      <w:b/>
                      <w:bCs/>
                      <w:sz w:val="18"/>
                      <w:szCs w:val="18"/>
                      <w:lang w:eastAsia="es-CO"/>
                    </w:rPr>
                    <w:t xml:space="preserve">$  </w:t>
                  </w:r>
                  <w:r w:rsidRPr="009E07AF">
                    <w:rPr>
                      <w:rFonts w:ascii="Arial Narrow" w:eastAsia="Times New Roman" w:hAnsi="Arial Narrow" w:cs="Arial"/>
                      <w:b/>
                      <w:bCs/>
                      <w:sz w:val="18"/>
                      <w:szCs w:val="18"/>
                      <w:lang w:eastAsia="es-CO"/>
                    </w:rPr>
                    <w:t>3.300.000,00</w:t>
                  </w:r>
                </w:p>
              </w:tc>
            </w:tr>
            <w:tr w:rsidR="006F4351" w:rsidRPr="009E07AF" w14:paraId="061F0B83" w14:textId="77777777" w:rsidTr="000D29BD">
              <w:trPr>
                <w:trHeight w:val="300"/>
                <w:jc w:val="center"/>
              </w:trPr>
              <w:tc>
                <w:tcPr>
                  <w:tcW w:w="3930" w:type="pct"/>
                  <w:gridSpan w:val="6"/>
                  <w:tcBorders>
                    <w:top w:val="single" w:sz="4" w:space="0" w:color="auto"/>
                    <w:left w:val="single" w:sz="8" w:space="0" w:color="auto"/>
                    <w:bottom w:val="single" w:sz="4" w:space="0" w:color="auto"/>
                    <w:right w:val="single" w:sz="4" w:space="0" w:color="000000"/>
                  </w:tcBorders>
                  <w:shd w:val="clear" w:color="auto" w:fill="auto"/>
                  <w:noWrap/>
                  <w:vAlign w:val="center"/>
                  <w:hideMark/>
                </w:tcPr>
                <w:p w14:paraId="641F959F" w14:textId="77777777" w:rsidR="006F4351" w:rsidRPr="009E07AF" w:rsidRDefault="006F4351" w:rsidP="000D29BD">
                  <w:pPr>
                    <w:spacing w:after="0" w:line="240" w:lineRule="auto"/>
                    <w:jc w:val="right"/>
                    <w:rPr>
                      <w:rFonts w:ascii="Arial Narrow" w:eastAsia="Times New Roman" w:hAnsi="Arial Narrow" w:cs="Arial"/>
                      <w:sz w:val="18"/>
                      <w:szCs w:val="18"/>
                      <w:lang w:eastAsia="es-CO"/>
                    </w:rPr>
                  </w:pPr>
                  <w:r w:rsidRPr="009E07AF">
                    <w:rPr>
                      <w:rFonts w:ascii="Arial Narrow" w:eastAsia="Times New Roman" w:hAnsi="Arial Narrow" w:cs="Arial"/>
                      <w:sz w:val="18"/>
                      <w:szCs w:val="18"/>
                      <w:lang w:eastAsia="es-CO"/>
                    </w:rPr>
                    <w:t>FACTOR MULTIPLICADOR</w:t>
                  </w:r>
                </w:p>
              </w:tc>
              <w:tc>
                <w:tcPr>
                  <w:tcW w:w="1070" w:type="pct"/>
                  <w:gridSpan w:val="2"/>
                  <w:tcBorders>
                    <w:top w:val="single" w:sz="4" w:space="0" w:color="auto"/>
                    <w:left w:val="nil"/>
                    <w:bottom w:val="single" w:sz="4" w:space="0" w:color="auto"/>
                    <w:right w:val="single" w:sz="8" w:space="0" w:color="000000"/>
                  </w:tcBorders>
                  <w:shd w:val="clear" w:color="auto" w:fill="auto"/>
                  <w:noWrap/>
                  <w:vAlign w:val="center"/>
                  <w:hideMark/>
                </w:tcPr>
                <w:p w14:paraId="2ABBEA7A" w14:textId="77777777" w:rsidR="006F4351" w:rsidRPr="009E07AF" w:rsidRDefault="006F4351" w:rsidP="000D29BD">
                  <w:pPr>
                    <w:spacing w:after="0" w:line="240" w:lineRule="auto"/>
                    <w:jc w:val="center"/>
                    <w:rPr>
                      <w:rFonts w:ascii="Arial Narrow" w:eastAsia="Times New Roman" w:hAnsi="Arial Narrow" w:cs="Arial"/>
                      <w:sz w:val="18"/>
                      <w:szCs w:val="18"/>
                      <w:lang w:eastAsia="es-CO"/>
                    </w:rPr>
                  </w:pPr>
                  <w:r w:rsidRPr="009E07AF">
                    <w:rPr>
                      <w:rFonts w:ascii="Arial Narrow" w:eastAsia="Times New Roman" w:hAnsi="Arial Narrow" w:cs="Arial"/>
                      <w:sz w:val="18"/>
                      <w:szCs w:val="18"/>
                      <w:lang w:eastAsia="es-CO"/>
                    </w:rPr>
                    <w:t>2,10</w:t>
                  </w:r>
                </w:p>
              </w:tc>
            </w:tr>
            <w:tr w:rsidR="006F4351" w:rsidRPr="009E07AF" w14:paraId="45C0E5B1" w14:textId="77777777" w:rsidTr="000D29BD">
              <w:trPr>
                <w:trHeight w:val="300"/>
                <w:jc w:val="center"/>
              </w:trPr>
              <w:tc>
                <w:tcPr>
                  <w:tcW w:w="4286" w:type="pct"/>
                  <w:gridSpan w:val="7"/>
                  <w:tcBorders>
                    <w:top w:val="single" w:sz="4" w:space="0" w:color="auto"/>
                    <w:left w:val="single" w:sz="8" w:space="0" w:color="auto"/>
                    <w:bottom w:val="single" w:sz="4" w:space="0" w:color="auto"/>
                    <w:right w:val="single" w:sz="4" w:space="0" w:color="auto"/>
                  </w:tcBorders>
                  <w:shd w:val="clear" w:color="000000" w:fill="D9D9D9"/>
                  <w:noWrap/>
                  <w:vAlign w:val="center"/>
                  <w:hideMark/>
                </w:tcPr>
                <w:p w14:paraId="7009551D" w14:textId="77777777" w:rsidR="006F4351" w:rsidRPr="009E07AF" w:rsidRDefault="006F4351" w:rsidP="000D29BD">
                  <w:pPr>
                    <w:spacing w:after="0" w:line="240" w:lineRule="auto"/>
                    <w:jc w:val="right"/>
                    <w:rPr>
                      <w:rFonts w:ascii="Arial Narrow" w:eastAsia="Times New Roman" w:hAnsi="Arial Narrow" w:cs="Arial"/>
                      <w:b/>
                      <w:bCs/>
                      <w:sz w:val="18"/>
                      <w:szCs w:val="18"/>
                      <w:lang w:eastAsia="es-CO"/>
                    </w:rPr>
                  </w:pPr>
                  <w:r w:rsidRPr="009E07AF">
                    <w:rPr>
                      <w:rFonts w:ascii="Arial Narrow" w:eastAsia="Times New Roman" w:hAnsi="Arial Narrow" w:cs="Arial"/>
                      <w:b/>
                      <w:bCs/>
                      <w:sz w:val="18"/>
                      <w:szCs w:val="18"/>
                      <w:lang w:eastAsia="es-CO"/>
                    </w:rPr>
                    <w:t>VALOR TOTAL PERSONAL</w:t>
                  </w:r>
                </w:p>
              </w:tc>
              <w:tc>
                <w:tcPr>
                  <w:tcW w:w="714" w:type="pct"/>
                  <w:tcBorders>
                    <w:top w:val="nil"/>
                    <w:left w:val="nil"/>
                    <w:bottom w:val="single" w:sz="4" w:space="0" w:color="auto"/>
                    <w:right w:val="single" w:sz="8" w:space="0" w:color="auto"/>
                  </w:tcBorders>
                  <w:shd w:val="clear" w:color="000000" w:fill="D9D9D9"/>
                  <w:noWrap/>
                  <w:vAlign w:val="center"/>
                  <w:hideMark/>
                </w:tcPr>
                <w:p w14:paraId="3113200A" w14:textId="77777777" w:rsidR="006F4351" w:rsidRPr="009E07AF" w:rsidRDefault="006F4351" w:rsidP="000D29BD">
                  <w:pPr>
                    <w:spacing w:after="0" w:line="240" w:lineRule="auto"/>
                    <w:jc w:val="right"/>
                    <w:rPr>
                      <w:rFonts w:ascii="Arial Narrow" w:eastAsia="Times New Roman" w:hAnsi="Arial Narrow" w:cs="Arial"/>
                      <w:b/>
                      <w:bCs/>
                      <w:sz w:val="18"/>
                      <w:szCs w:val="18"/>
                      <w:lang w:eastAsia="es-CO"/>
                    </w:rPr>
                  </w:pPr>
                  <w:r w:rsidRPr="009B2DDF">
                    <w:rPr>
                      <w:rFonts w:ascii="Arial Narrow" w:eastAsia="Times New Roman" w:hAnsi="Arial Narrow" w:cs="Arial"/>
                      <w:b/>
                      <w:bCs/>
                      <w:sz w:val="18"/>
                      <w:szCs w:val="18"/>
                      <w:lang w:eastAsia="es-CO"/>
                    </w:rPr>
                    <w:t xml:space="preserve">$  </w:t>
                  </w:r>
                  <w:r w:rsidRPr="009E07AF">
                    <w:rPr>
                      <w:rFonts w:ascii="Arial Narrow" w:eastAsia="Times New Roman" w:hAnsi="Arial Narrow" w:cs="Arial"/>
                      <w:b/>
                      <w:bCs/>
                      <w:sz w:val="18"/>
                      <w:szCs w:val="18"/>
                      <w:lang w:eastAsia="es-CO"/>
                    </w:rPr>
                    <w:t>6.930.110,00</w:t>
                  </w:r>
                </w:p>
              </w:tc>
            </w:tr>
            <w:tr w:rsidR="006F4351" w:rsidRPr="009E07AF" w14:paraId="58308EBE" w14:textId="77777777" w:rsidTr="000D29BD">
              <w:trPr>
                <w:trHeight w:val="300"/>
                <w:jc w:val="center"/>
              </w:trPr>
              <w:tc>
                <w:tcPr>
                  <w:tcW w:w="5000" w:type="pct"/>
                  <w:gridSpan w:val="8"/>
                  <w:tcBorders>
                    <w:top w:val="single" w:sz="4" w:space="0" w:color="auto"/>
                    <w:left w:val="single" w:sz="8" w:space="0" w:color="auto"/>
                    <w:bottom w:val="single" w:sz="4" w:space="0" w:color="auto"/>
                    <w:right w:val="single" w:sz="8" w:space="0" w:color="000000"/>
                  </w:tcBorders>
                  <w:shd w:val="clear" w:color="000000" w:fill="FFFFFF"/>
                  <w:noWrap/>
                  <w:vAlign w:val="center"/>
                  <w:hideMark/>
                </w:tcPr>
                <w:p w14:paraId="14388AC6" w14:textId="77777777" w:rsidR="006F4351" w:rsidRPr="009E07AF" w:rsidRDefault="006F4351" w:rsidP="000D29BD">
                  <w:pPr>
                    <w:spacing w:after="0" w:line="240" w:lineRule="auto"/>
                    <w:jc w:val="center"/>
                    <w:rPr>
                      <w:rFonts w:ascii="Arial Narrow" w:eastAsia="Times New Roman" w:hAnsi="Arial Narrow" w:cs="Arial"/>
                      <w:b/>
                      <w:bCs/>
                      <w:sz w:val="18"/>
                      <w:szCs w:val="18"/>
                      <w:lang w:eastAsia="es-CO"/>
                    </w:rPr>
                  </w:pPr>
                  <w:r w:rsidRPr="009E07AF">
                    <w:rPr>
                      <w:rFonts w:ascii="Arial Narrow" w:eastAsia="Times New Roman" w:hAnsi="Arial Narrow" w:cs="Arial"/>
                      <w:b/>
                      <w:bCs/>
                      <w:sz w:val="18"/>
                      <w:szCs w:val="18"/>
                      <w:lang w:eastAsia="es-CO"/>
                    </w:rPr>
                    <w:t> </w:t>
                  </w:r>
                </w:p>
              </w:tc>
            </w:tr>
            <w:tr w:rsidR="006F4351" w:rsidRPr="009E07AF" w14:paraId="577BAED8" w14:textId="77777777" w:rsidTr="000D29BD">
              <w:trPr>
                <w:trHeight w:val="316"/>
                <w:jc w:val="center"/>
              </w:trPr>
              <w:tc>
                <w:tcPr>
                  <w:tcW w:w="1715" w:type="pct"/>
                  <w:gridSpan w:val="2"/>
                  <w:tcBorders>
                    <w:top w:val="single" w:sz="4" w:space="0" w:color="auto"/>
                    <w:left w:val="single" w:sz="8" w:space="0" w:color="auto"/>
                    <w:bottom w:val="single" w:sz="4" w:space="0" w:color="auto"/>
                    <w:right w:val="nil"/>
                  </w:tcBorders>
                  <w:shd w:val="clear" w:color="000000" w:fill="FFFFFF"/>
                  <w:noWrap/>
                  <w:vAlign w:val="center"/>
                  <w:hideMark/>
                </w:tcPr>
                <w:p w14:paraId="59E0ED6F" w14:textId="77777777" w:rsidR="006F4351" w:rsidRPr="009E07AF" w:rsidRDefault="006F4351" w:rsidP="000D29BD">
                  <w:pPr>
                    <w:spacing w:after="0" w:line="240" w:lineRule="auto"/>
                    <w:rPr>
                      <w:rFonts w:ascii="Arial Narrow" w:eastAsia="Times New Roman" w:hAnsi="Arial Narrow" w:cs="Arial"/>
                      <w:b/>
                      <w:bCs/>
                      <w:sz w:val="18"/>
                      <w:szCs w:val="18"/>
                      <w:lang w:eastAsia="es-CO"/>
                    </w:rPr>
                  </w:pPr>
                  <w:r w:rsidRPr="009E07AF">
                    <w:rPr>
                      <w:rFonts w:ascii="Arial Narrow" w:eastAsia="Times New Roman" w:hAnsi="Arial Narrow" w:cs="Arial"/>
                      <w:b/>
                      <w:bCs/>
                      <w:sz w:val="18"/>
                      <w:szCs w:val="18"/>
                      <w:lang w:eastAsia="es-CO"/>
                    </w:rPr>
                    <w:t>II. OTROS INSUMOS</w:t>
                  </w:r>
                </w:p>
              </w:tc>
              <w:tc>
                <w:tcPr>
                  <w:tcW w:w="386" w:type="pct"/>
                  <w:tcBorders>
                    <w:top w:val="nil"/>
                    <w:left w:val="nil"/>
                    <w:bottom w:val="single" w:sz="4" w:space="0" w:color="auto"/>
                    <w:right w:val="nil"/>
                  </w:tcBorders>
                  <w:shd w:val="clear" w:color="000000" w:fill="FFFFFF"/>
                  <w:noWrap/>
                  <w:vAlign w:val="center"/>
                  <w:hideMark/>
                </w:tcPr>
                <w:p w14:paraId="25019012" w14:textId="77777777" w:rsidR="006F4351" w:rsidRPr="009E07AF" w:rsidRDefault="006F4351" w:rsidP="000D29BD">
                  <w:pPr>
                    <w:spacing w:after="0" w:line="240" w:lineRule="auto"/>
                    <w:rPr>
                      <w:rFonts w:ascii="Arial Narrow" w:eastAsia="Times New Roman" w:hAnsi="Arial Narrow" w:cs="Arial"/>
                      <w:b/>
                      <w:bCs/>
                      <w:sz w:val="18"/>
                      <w:szCs w:val="18"/>
                      <w:lang w:eastAsia="es-CO"/>
                    </w:rPr>
                  </w:pPr>
                  <w:r w:rsidRPr="009E07AF">
                    <w:rPr>
                      <w:rFonts w:ascii="Arial Narrow" w:eastAsia="Times New Roman" w:hAnsi="Arial Narrow" w:cs="Arial"/>
                      <w:b/>
                      <w:bCs/>
                      <w:sz w:val="18"/>
                      <w:szCs w:val="18"/>
                      <w:lang w:eastAsia="es-CO"/>
                    </w:rPr>
                    <w:t> </w:t>
                  </w:r>
                </w:p>
              </w:tc>
              <w:tc>
                <w:tcPr>
                  <w:tcW w:w="491" w:type="pct"/>
                  <w:tcBorders>
                    <w:top w:val="nil"/>
                    <w:left w:val="nil"/>
                    <w:bottom w:val="single" w:sz="4" w:space="0" w:color="auto"/>
                    <w:right w:val="nil"/>
                  </w:tcBorders>
                  <w:shd w:val="clear" w:color="000000" w:fill="FFFFFF"/>
                  <w:noWrap/>
                  <w:vAlign w:val="center"/>
                  <w:hideMark/>
                </w:tcPr>
                <w:p w14:paraId="4800C6B9" w14:textId="77777777" w:rsidR="006F4351" w:rsidRPr="009E07AF" w:rsidRDefault="006F4351" w:rsidP="000D29BD">
                  <w:pPr>
                    <w:spacing w:after="0" w:line="240" w:lineRule="auto"/>
                    <w:rPr>
                      <w:rFonts w:ascii="Arial Narrow" w:eastAsia="Times New Roman" w:hAnsi="Arial Narrow" w:cs="Arial"/>
                      <w:b/>
                      <w:bCs/>
                      <w:sz w:val="18"/>
                      <w:szCs w:val="18"/>
                      <w:lang w:eastAsia="es-CO"/>
                    </w:rPr>
                  </w:pPr>
                  <w:r w:rsidRPr="009E07AF">
                    <w:rPr>
                      <w:rFonts w:ascii="Arial Narrow" w:eastAsia="Times New Roman" w:hAnsi="Arial Narrow" w:cs="Arial"/>
                      <w:b/>
                      <w:bCs/>
                      <w:sz w:val="18"/>
                      <w:szCs w:val="18"/>
                      <w:lang w:eastAsia="es-CO"/>
                    </w:rPr>
                    <w:t> </w:t>
                  </w:r>
                </w:p>
              </w:tc>
              <w:tc>
                <w:tcPr>
                  <w:tcW w:w="579" w:type="pct"/>
                  <w:tcBorders>
                    <w:top w:val="nil"/>
                    <w:left w:val="nil"/>
                    <w:bottom w:val="single" w:sz="4" w:space="0" w:color="auto"/>
                    <w:right w:val="nil"/>
                  </w:tcBorders>
                  <w:shd w:val="clear" w:color="000000" w:fill="FFFFFF"/>
                  <w:noWrap/>
                  <w:vAlign w:val="center"/>
                  <w:hideMark/>
                </w:tcPr>
                <w:p w14:paraId="60D48C49" w14:textId="77777777" w:rsidR="006F4351" w:rsidRPr="009E07AF" w:rsidRDefault="006F4351" w:rsidP="000D29BD">
                  <w:pPr>
                    <w:spacing w:after="0" w:line="240" w:lineRule="auto"/>
                    <w:rPr>
                      <w:rFonts w:ascii="Arial Narrow" w:eastAsia="Times New Roman" w:hAnsi="Arial Narrow" w:cs="Arial"/>
                      <w:b/>
                      <w:bCs/>
                      <w:sz w:val="18"/>
                      <w:szCs w:val="18"/>
                      <w:lang w:eastAsia="es-CO"/>
                    </w:rPr>
                  </w:pPr>
                  <w:r w:rsidRPr="009E07AF">
                    <w:rPr>
                      <w:rFonts w:ascii="Arial Narrow" w:eastAsia="Times New Roman" w:hAnsi="Arial Narrow" w:cs="Arial"/>
                      <w:b/>
                      <w:bCs/>
                      <w:sz w:val="18"/>
                      <w:szCs w:val="18"/>
                      <w:lang w:eastAsia="es-CO"/>
                    </w:rPr>
                    <w:t> </w:t>
                  </w:r>
                </w:p>
              </w:tc>
              <w:tc>
                <w:tcPr>
                  <w:tcW w:w="759" w:type="pct"/>
                  <w:tcBorders>
                    <w:top w:val="nil"/>
                    <w:left w:val="nil"/>
                    <w:bottom w:val="single" w:sz="4" w:space="0" w:color="auto"/>
                    <w:right w:val="nil"/>
                  </w:tcBorders>
                  <w:shd w:val="clear" w:color="000000" w:fill="FFFFFF"/>
                  <w:noWrap/>
                  <w:vAlign w:val="center"/>
                  <w:hideMark/>
                </w:tcPr>
                <w:p w14:paraId="5516A7A2" w14:textId="77777777" w:rsidR="006F4351" w:rsidRPr="009E07AF" w:rsidRDefault="006F4351" w:rsidP="000D29BD">
                  <w:pPr>
                    <w:spacing w:after="0" w:line="240" w:lineRule="auto"/>
                    <w:rPr>
                      <w:rFonts w:ascii="Arial Narrow" w:eastAsia="Times New Roman" w:hAnsi="Arial Narrow" w:cs="Arial"/>
                      <w:b/>
                      <w:bCs/>
                      <w:sz w:val="18"/>
                      <w:szCs w:val="18"/>
                      <w:lang w:eastAsia="es-CO"/>
                    </w:rPr>
                  </w:pPr>
                  <w:r w:rsidRPr="009E07AF">
                    <w:rPr>
                      <w:rFonts w:ascii="Arial Narrow" w:eastAsia="Times New Roman" w:hAnsi="Arial Narrow" w:cs="Arial"/>
                      <w:b/>
                      <w:bCs/>
                      <w:sz w:val="18"/>
                      <w:szCs w:val="18"/>
                      <w:lang w:eastAsia="es-CO"/>
                    </w:rPr>
                    <w:t> </w:t>
                  </w:r>
                </w:p>
              </w:tc>
              <w:tc>
                <w:tcPr>
                  <w:tcW w:w="356" w:type="pct"/>
                  <w:tcBorders>
                    <w:top w:val="nil"/>
                    <w:left w:val="nil"/>
                    <w:bottom w:val="single" w:sz="4" w:space="0" w:color="auto"/>
                    <w:right w:val="nil"/>
                  </w:tcBorders>
                  <w:shd w:val="clear" w:color="000000" w:fill="FFFFFF"/>
                  <w:noWrap/>
                  <w:vAlign w:val="center"/>
                  <w:hideMark/>
                </w:tcPr>
                <w:p w14:paraId="6129C6E5" w14:textId="77777777" w:rsidR="006F4351" w:rsidRPr="009E07AF" w:rsidRDefault="006F4351" w:rsidP="000D29BD">
                  <w:pPr>
                    <w:spacing w:after="0" w:line="240" w:lineRule="auto"/>
                    <w:rPr>
                      <w:rFonts w:ascii="Arial Narrow" w:eastAsia="Times New Roman" w:hAnsi="Arial Narrow" w:cs="Arial"/>
                      <w:b/>
                      <w:bCs/>
                      <w:sz w:val="18"/>
                      <w:szCs w:val="18"/>
                      <w:lang w:eastAsia="es-CO"/>
                    </w:rPr>
                  </w:pPr>
                  <w:r w:rsidRPr="009E07AF">
                    <w:rPr>
                      <w:rFonts w:ascii="Arial Narrow" w:eastAsia="Times New Roman" w:hAnsi="Arial Narrow" w:cs="Arial"/>
                      <w:b/>
                      <w:bCs/>
                      <w:sz w:val="18"/>
                      <w:szCs w:val="18"/>
                      <w:lang w:eastAsia="es-CO"/>
                    </w:rPr>
                    <w:t> </w:t>
                  </w:r>
                </w:p>
              </w:tc>
              <w:tc>
                <w:tcPr>
                  <w:tcW w:w="714" w:type="pct"/>
                  <w:tcBorders>
                    <w:top w:val="nil"/>
                    <w:left w:val="nil"/>
                    <w:bottom w:val="single" w:sz="4" w:space="0" w:color="auto"/>
                    <w:right w:val="single" w:sz="8" w:space="0" w:color="auto"/>
                  </w:tcBorders>
                  <w:shd w:val="clear" w:color="000000" w:fill="FFFFFF"/>
                  <w:noWrap/>
                  <w:vAlign w:val="center"/>
                  <w:hideMark/>
                </w:tcPr>
                <w:p w14:paraId="1AC01F41" w14:textId="77777777" w:rsidR="006F4351" w:rsidRPr="009E07AF" w:rsidRDefault="006F4351" w:rsidP="000D29BD">
                  <w:pPr>
                    <w:spacing w:after="0" w:line="240" w:lineRule="auto"/>
                    <w:rPr>
                      <w:rFonts w:ascii="Arial Narrow" w:eastAsia="Times New Roman" w:hAnsi="Arial Narrow" w:cs="Arial"/>
                      <w:b/>
                      <w:bCs/>
                      <w:sz w:val="18"/>
                      <w:szCs w:val="18"/>
                      <w:lang w:eastAsia="es-CO"/>
                    </w:rPr>
                  </w:pPr>
                  <w:r w:rsidRPr="009E07AF">
                    <w:rPr>
                      <w:rFonts w:ascii="Arial Narrow" w:eastAsia="Times New Roman" w:hAnsi="Arial Narrow" w:cs="Arial"/>
                      <w:b/>
                      <w:bCs/>
                      <w:sz w:val="18"/>
                      <w:szCs w:val="18"/>
                      <w:lang w:eastAsia="es-CO"/>
                    </w:rPr>
                    <w:t> </w:t>
                  </w:r>
                </w:p>
              </w:tc>
            </w:tr>
            <w:tr w:rsidR="006F4351" w:rsidRPr="009E07AF" w14:paraId="02E6C75F" w14:textId="77777777" w:rsidTr="000D29BD">
              <w:trPr>
                <w:trHeight w:val="509"/>
                <w:jc w:val="center"/>
              </w:trPr>
              <w:tc>
                <w:tcPr>
                  <w:tcW w:w="430" w:type="pct"/>
                  <w:vMerge w:val="restart"/>
                  <w:tcBorders>
                    <w:top w:val="single" w:sz="8" w:space="0" w:color="auto"/>
                    <w:left w:val="single" w:sz="8" w:space="0" w:color="auto"/>
                    <w:bottom w:val="single" w:sz="4" w:space="0" w:color="auto"/>
                    <w:right w:val="single" w:sz="4" w:space="0" w:color="auto"/>
                  </w:tcBorders>
                  <w:shd w:val="clear" w:color="000000" w:fill="D9D9D9"/>
                  <w:vAlign w:val="center"/>
                  <w:hideMark/>
                </w:tcPr>
                <w:p w14:paraId="3EEF7115" w14:textId="77777777" w:rsidR="006F4351" w:rsidRPr="009E07AF" w:rsidRDefault="006F4351" w:rsidP="000D29BD">
                  <w:pPr>
                    <w:spacing w:after="0" w:line="240" w:lineRule="auto"/>
                    <w:jc w:val="center"/>
                    <w:rPr>
                      <w:rFonts w:ascii="Arial Narrow" w:eastAsia="Times New Roman" w:hAnsi="Arial Narrow" w:cs="Arial"/>
                      <w:b/>
                      <w:bCs/>
                      <w:sz w:val="18"/>
                      <w:szCs w:val="18"/>
                      <w:lang w:eastAsia="es-CO"/>
                    </w:rPr>
                  </w:pPr>
                  <w:r w:rsidRPr="009E07AF">
                    <w:rPr>
                      <w:rFonts w:ascii="Arial Narrow" w:eastAsia="Times New Roman" w:hAnsi="Arial Narrow" w:cs="Arial"/>
                      <w:b/>
                      <w:bCs/>
                      <w:sz w:val="18"/>
                      <w:szCs w:val="18"/>
                      <w:lang w:eastAsia="es-CO"/>
                    </w:rPr>
                    <w:t>ÍTEM</w:t>
                  </w:r>
                </w:p>
              </w:tc>
              <w:tc>
                <w:tcPr>
                  <w:tcW w:w="1285" w:type="pct"/>
                  <w:vMerge w:val="restart"/>
                  <w:tcBorders>
                    <w:top w:val="single" w:sz="8" w:space="0" w:color="auto"/>
                    <w:left w:val="single" w:sz="4" w:space="0" w:color="auto"/>
                    <w:bottom w:val="single" w:sz="4" w:space="0" w:color="auto"/>
                    <w:right w:val="single" w:sz="4" w:space="0" w:color="auto"/>
                  </w:tcBorders>
                  <w:shd w:val="clear" w:color="000000" w:fill="D9D9D9"/>
                  <w:vAlign w:val="center"/>
                  <w:hideMark/>
                </w:tcPr>
                <w:p w14:paraId="02D1F997" w14:textId="77777777" w:rsidR="006F4351" w:rsidRPr="009E07AF" w:rsidRDefault="006F4351" w:rsidP="000D29BD">
                  <w:pPr>
                    <w:spacing w:after="0" w:line="240" w:lineRule="auto"/>
                    <w:jc w:val="center"/>
                    <w:rPr>
                      <w:rFonts w:ascii="Arial Narrow" w:eastAsia="Times New Roman" w:hAnsi="Arial Narrow" w:cs="Arial"/>
                      <w:b/>
                      <w:bCs/>
                      <w:sz w:val="18"/>
                      <w:szCs w:val="18"/>
                      <w:lang w:eastAsia="es-CO"/>
                    </w:rPr>
                  </w:pPr>
                  <w:r w:rsidRPr="009E07AF">
                    <w:rPr>
                      <w:rFonts w:ascii="Arial Narrow" w:eastAsia="Times New Roman" w:hAnsi="Arial Narrow" w:cs="Arial"/>
                      <w:b/>
                      <w:bCs/>
                      <w:sz w:val="18"/>
                      <w:szCs w:val="18"/>
                      <w:lang w:eastAsia="es-CO"/>
                    </w:rPr>
                    <w:t>CONCEPTO</w:t>
                  </w:r>
                </w:p>
              </w:tc>
              <w:tc>
                <w:tcPr>
                  <w:tcW w:w="386" w:type="pct"/>
                  <w:vMerge w:val="restart"/>
                  <w:tcBorders>
                    <w:top w:val="single" w:sz="8" w:space="0" w:color="auto"/>
                    <w:left w:val="single" w:sz="4" w:space="0" w:color="auto"/>
                    <w:bottom w:val="single" w:sz="4" w:space="0" w:color="auto"/>
                    <w:right w:val="single" w:sz="4" w:space="0" w:color="auto"/>
                  </w:tcBorders>
                  <w:shd w:val="clear" w:color="000000" w:fill="D9D9D9"/>
                  <w:vAlign w:val="center"/>
                  <w:hideMark/>
                </w:tcPr>
                <w:p w14:paraId="4C60C9DB" w14:textId="77777777" w:rsidR="006F4351" w:rsidRPr="009E07AF" w:rsidRDefault="006F4351" w:rsidP="000D29BD">
                  <w:pPr>
                    <w:spacing w:after="0" w:line="240" w:lineRule="auto"/>
                    <w:jc w:val="center"/>
                    <w:rPr>
                      <w:rFonts w:ascii="Arial Narrow" w:eastAsia="Times New Roman" w:hAnsi="Arial Narrow" w:cs="Arial"/>
                      <w:b/>
                      <w:bCs/>
                      <w:sz w:val="18"/>
                      <w:szCs w:val="18"/>
                      <w:lang w:eastAsia="es-CO"/>
                    </w:rPr>
                  </w:pPr>
                  <w:r w:rsidRPr="009E07AF">
                    <w:rPr>
                      <w:rFonts w:ascii="Arial Narrow" w:eastAsia="Times New Roman" w:hAnsi="Arial Narrow" w:cs="Arial"/>
                      <w:b/>
                      <w:bCs/>
                      <w:sz w:val="18"/>
                      <w:szCs w:val="18"/>
                      <w:lang w:eastAsia="es-CO"/>
                    </w:rPr>
                    <w:t>UNIDAD</w:t>
                  </w:r>
                </w:p>
              </w:tc>
              <w:tc>
                <w:tcPr>
                  <w:tcW w:w="1070" w:type="pct"/>
                  <w:gridSpan w:val="2"/>
                  <w:vMerge w:val="restart"/>
                  <w:tcBorders>
                    <w:top w:val="single" w:sz="8" w:space="0" w:color="auto"/>
                    <w:left w:val="single" w:sz="4" w:space="0" w:color="auto"/>
                    <w:bottom w:val="single" w:sz="4" w:space="0" w:color="000000"/>
                    <w:right w:val="single" w:sz="4" w:space="0" w:color="000000"/>
                  </w:tcBorders>
                  <w:shd w:val="clear" w:color="000000" w:fill="D9D9D9"/>
                  <w:vAlign w:val="center"/>
                  <w:hideMark/>
                </w:tcPr>
                <w:p w14:paraId="382CB2A6" w14:textId="77777777" w:rsidR="006F4351" w:rsidRPr="009E07AF" w:rsidRDefault="006F4351" w:rsidP="000D29BD">
                  <w:pPr>
                    <w:spacing w:after="0" w:line="240" w:lineRule="auto"/>
                    <w:jc w:val="center"/>
                    <w:rPr>
                      <w:rFonts w:ascii="Arial Narrow" w:eastAsia="Times New Roman" w:hAnsi="Arial Narrow" w:cs="Arial"/>
                      <w:b/>
                      <w:bCs/>
                      <w:sz w:val="18"/>
                      <w:szCs w:val="18"/>
                      <w:lang w:eastAsia="es-CO"/>
                    </w:rPr>
                  </w:pPr>
                  <w:r w:rsidRPr="009E07AF">
                    <w:rPr>
                      <w:rFonts w:ascii="Arial Narrow" w:eastAsia="Times New Roman" w:hAnsi="Arial Narrow" w:cs="Arial"/>
                      <w:b/>
                      <w:bCs/>
                      <w:sz w:val="18"/>
                      <w:szCs w:val="18"/>
                      <w:lang w:eastAsia="es-CO"/>
                    </w:rPr>
                    <w:t>CANT</w:t>
                  </w:r>
                </w:p>
              </w:tc>
              <w:tc>
                <w:tcPr>
                  <w:tcW w:w="759" w:type="pct"/>
                  <w:vMerge w:val="restart"/>
                  <w:tcBorders>
                    <w:top w:val="single" w:sz="8" w:space="0" w:color="auto"/>
                    <w:left w:val="single" w:sz="4" w:space="0" w:color="auto"/>
                    <w:bottom w:val="single" w:sz="4" w:space="0" w:color="auto"/>
                    <w:right w:val="single" w:sz="4" w:space="0" w:color="auto"/>
                  </w:tcBorders>
                  <w:shd w:val="clear" w:color="000000" w:fill="D9D9D9"/>
                  <w:vAlign w:val="center"/>
                  <w:hideMark/>
                </w:tcPr>
                <w:p w14:paraId="25CE5DDA" w14:textId="77777777" w:rsidR="006F4351" w:rsidRPr="009E07AF" w:rsidRDefault="006F4351" w:rsidP="000D29BD">
                  <w:pPr>
                    <w:spacing w:after="0" w:line="240" w:lineRule="auto"/>
                    <w:jc w:val="center"/>
                    <w:rPr>
                      <w:rFonts w:ascii="Arial Narrow" w:eastAsia="Times New Roman" w:hAnsi="Arial Narrow" w:cs="Arial"/>
                      <w:b/>
                      <w:bCs/>
                      <w:sz w:val="18"/>
                      <w:szCs w:val="18"/>
                      <w:lang w:eastAsia="es-CO"/>
                    </w:rPr>
                  </w:pPr>
                  <w:r w:rsidRPr="009E07AF">
                    <w:rPr>
                      <w:rFonts w:ascii="Arial Narrow" w:eastAsia="Times New Roman" w:hAnsi="Arial Narrow" w:cs="Arial"/>
                      <w:b/>
                      <w:bCs/>
                      <w:sz w:val="18"/>
                      <w:szCs w:val="18"/>
                      <w:lang w:eastAsia="es-CO"/>
                    </w:rPr>
                    <w:t>VALOR UNITARIO</w:t>
                  </w:r>
                </w:p>
              </w:tc>
              <w:tc>
                <w:tcPr>
                  <w:tcW w:w="356" w:type="pct"/>
                  <w:vMerge w:val="restart"/>
                  <w:tcBorders>
                    <w:top w:val="single" w:sz="8" w:space="0" w:color="auto"/>
                    <w:left w:val="single" w:sz="4" w:space="0" w:color="auto"/>
                    <w:bottom w:val="single" w:sz="4" w:space="0" w:color="auto"/>
                    <w:right w:val="single" w:sz="4" w:space="0" w:color="auto"/>
                  </w:tcBorders>
                  <w:shd w:val="clear" w:color="000000" w:fill="D9D9D9"/>
                  <w:vAlign w:val="center"/>
                  <w:hideMark/>
                </w:tcPr>
                <w:p w14:paraId="78F33BF9" w14:textId="77777777" w:rsidR="006F4351" w:rsidRPr="009E07AF" w:rsidRDefault="006F4351" w:rsidP="000D29BD">
                  <w:pPr>
                    <w:spacing w:after="0" w:line="240" w:lineRule="auto"/>
                    <w:jc w:val="center"/>
                    <w:rPr>
                      <w:rFonts w:ascii="Arial Narrow" w:eastAsia="Times New Roman" w:hAnsi="Arial Narrow" w:cs="Arial"/>
                      <w:b/>
                      <w:bCs/>
                      <w:sz w:val="18"/>
                      <w:szCs w:val="18"/>
                      <w:lang w:eastAsia="es-CO"/>
                    </w:rPr>
                  </w:pPr>
                  <w:r w:rsidRPr="009E07AF">
                    <w:rPr>
                      <w:rFonts w:ascii="Arial Narrow" w:eastAsia="Times New Roman" w:hAnsi="Arial Narrow" w:cs="Arial"/>
                      <w:b/>
                      <w:bCs/>
                      <w:sz w:val="18"/>
                      <w:szCs w:val="18"/>
                      <w:lang w:eastAsia="es-CO"/>
                    </w:rPr>
                    <w:t>MESES</w:t>
                  </w:r>
                </w:p>
              </w:tc>
              <w:tc>
                <w:tcPr>
                  <w:tcW w:w="714" w:type="pct"/>
                  <w:vMerge w:val="restart"/>
                  <w:tcBorders>
                    <w:top w:val="single" w:sz="8" w:space="0" w:color="auto"/>
                    <w:left w:val="single" w:sz="4" w:space="0" w:color="auto"/>
                    <w:bottom w:val="single" w:sz="4" w:space="0" w:color="auto"/>
                    <w:right w:val="single" w:sz="8" w:space="0" w:color="auto"/>
                  </w:tcBorders>
                  <w:shd w:val="clear" w:color="000000" w:fill="D9D9D9"/>
                  <w:vAlign w:val="center"/>
                  <w:hideMark/>
                </w:tcPr>
                <w:p w14:paraId="2650C01C" w14:textId="77777777" w:rsidR="006F4351" w:rsidRPr="009E07AF" w:rsidRDefault="006F4351" w:rsidP="000D29BD">
                  <w:pPr>
                    <w:spacing w:after="0" w:line="240" w:lineRule="auto"/>
                    <w:jc w:val="center"/>
                    <w:rPr>
                      <w:rFonts w:ascii="Arial Narrow" w:eastAsia="Times New Roman" w:hAnsi="Arial Narrow" w:cs="Arial"/>
                      <w:b/>
                      <w:bCs/>
                      <w:sz w:val="18"/>
                      <w:szCs w:val="18"/>
                      <w:lang w:eastAsia="es-CO"/>
                    </w:rPr>
                  </w:pPr>
                  <w:r w:rsidRPr="009E07AF">
                    <w:rPr>
                      <w:rFonts w:ascii="Arial Narrow" w:eastAsia="Times New Roman" w:hAnsi="Arial Narrow" w:cs="Arial"/>
                      <w:b/>
                      <w:bCs/>
                      <w:sz w:val="18"/>
                      <w:szCs w:val="18"/>
                      <w:lang w:eastAsia="es-CO"/>
                    </w:rPr>
                    <w:t>VALOR TOTAL</w:t>
                  </w:r>
                </w:p>
              </w:tc>
            </w:tr>
            <w:tr w:rsidR="006F4351" w:rsidRPr="009E07AF" w14:paraId="33812F20" w14:textId="77777777" w:rsidTr="000D29BD">
              <w:trPr>
                <w:trHeight w:val="509"/>
                <w:jc w:val="center"/>
              </w:trPr>
              <w:tc>
                <w:tcPr>
                  <w:tcW w:w="430" w:type="pct"/>
                  <w:vMerge/>
                  <w:tcBorders>
                    <w:top w:val="single" w:sz="8" w:space="0" w:color="auto"/>
                    <w:left w:val="single" w:sz="8" w:space="0" w:color="auto"/>
                    <w:bottom w:val="single" w:sz="4" w:space="0" w:color="auto"/>
                    <w:right w:val="single" w:sz="4" w:space="0" w:color="auto"/>
                  </w:tcBorders>
                  <w:vAlign w:val="center"/>
                  <w:hideMark/>
                </w:tcPr>
                <w:p w14:paraId="6A7B28C7" w14:textId="77777777" w:rsidR="006F4351" w:rsidRPr="009E07AF" w:rsidRDefault="006F4351" w:rsidP="000D29BD">
                  <w:pPr>
                    <w:spacing w:after="0" w:line="240" w:lineRule="auto"/>
                    <w:rPr>
                      <w:rFonts w:ascii="Arial Narrow" w:eastAsia="Times New Roman" w:hAnsi="Arial Narrow" w:cs="Arial"/>
                      <w:b/>
                      <w:bCs/>
                      <w:sz w:val="18"/>
                      <w:szCs w:val="18"/>
                      <w:lang w:eastAsia="es-CO"/>
                    </w:rPr>
                  </w:pPr>
                </w:p>
              </w:tc>
              <w:tc>
                <w:tcPr>
                  <w:tcW w:w="1285" w:type="pct"/>
                  <w:vMerge/>
                  <w:tcBorders>
                    <w:top w:val="single" w:sz="8" w:space="0" w:color="auto"/>
                    <w:left w:val="single" w:sz="4" w:space="0" w:color="auto"/>
                    <w:bottom w:val="single" w:sz="4" w:space="0" w:color="auto"/>
                    <w:right w:val="single" w:sz="4" w:space="0" w:color="auto"/>
                  </w:tcBorders>
                  <w:vAlign w:val="center"/>
                  <w:hideMark/>
                </w:tcPr>
                <w:p w14:paraId="11D84D03" w14:textId="77777777" w:rsidR="006F4351" w:rsidRPr="009E07AF" w:rsidRDefault="006F4351" w:rsidP="000D29BD">
                  <w:pPr>
                    <w:spacing w:after="0" w:line="240" w:lineRule="auto"/>
                    <w:rPr>
                      <w:rFonts w:ascii="Arial Narrow" w:eastAsia="Times New Roman" w:hAnsi="Arial Narrow" w:cs="Arial"/>
                      <w:b/>
                      <w:bCs/>
                      <w:sz w:val="18"/>
                      <w:szCs w:val="18"/>
                      <w:lang w:eastAsia="es-CO"/>
                    </w:rPr>
                  </w:pPr>
                </w:p>
              </w:tc>
              <w:tc>
                <w:tcPr>
                  <w:tcW w:w="386" w:type="pct"/>
                  <w:vMerge/>
                  <w:tcBorders>
                    <w:top w:val="single" w:sz="8" w:space="0" w:color="auto"/>
                    <w:left w:val="single" w:sz="4" w:space="0" w:color="auto"/>
                    <w:bottom w:val="single" w:sz="4" w:space="0" w:color="auto"/>
                    <w:right w:val="single" w:sz="4" w:space="0" w:color="auto"/>
                  </w:tcBorders>
                  <w:vAlign w:val="center"/>
                  <w:hideMark/>
                </w:tcPr>
                <w:p w14:paraId="320F3A17" w14:textId="77777777" w:rsidR="006F4351" w:rsidRPr="009E07AF" w:rsidRDefault="006F4351" w:rsidP="000D29BD">
                  <w:pPr>
                    <w:spacing w:after="0" w:line="240" w:lineRule="auto"/>
                    <w:rPr>
                      <w:rFonts w:ascii="Arial Narrow" w:eastAsia="Times New Roman" w:hAnsi="Arial Narrow" w:cs="Arial"/>
                      <w:b/>
                      <w:bCs/>
                      <w:sz w:val="18"/>
                      <w:szCs w:val="18"/>
                      <w:lang w:eastAsia="es-CO"/>
                    </w:rPr>
                  </w:pPr>
                </w:p>
              </w:tc>
              <w:tc>
                <w:tcPr>
                  <w:tcW w:w="1070" w:type="pct"/>
                  <w:gridSpan w:val="2"/>
                  <w:vMerge/>
                  <w:tcBorders>
                    <w:top w:val="single" w:sz="8" w:space="0" w:color="auto"/>
                    <w:left w:val="single" w:sz="4" w:space="0" w:color="auto"/>
                    <w:bottom w:val="single" w:sz="4" w:space="0" w:color="000000"/>
                    <w:right w:val="single" w:sz="4" w:space="0" w:color="000000"/>
                  </w:tcBorders>
                  <w:vAlign w:val="center"/>
                  <w:hideMark/>
                </w:tcPr>
                <w:p w14:paraId="0D346192" w14:textId="77777777" w:rsidR="006F4351" w:rsidRPr="009E07AF" w:rsidRDefault="006F4351" w:rsidP="000D29BD">
                  <w:pPr>
                    <w:spacing w:after="0" w:line="240" w:lineRule="auto"/>
                    <w:rPr>
                      <w:rFonts w:ascii="Arial Narrow" w:eastAsia="Times New Roman" w:hAnsi="Arial Narrow" w:cs="Arial"/>
                      <w:b/>
                      <w:bCs/>
                      <w:sz w:val="18"/>
                      <w:szCs w:val="18"/>
                      <w:lang w:eastAsia="es-CO"/>
                    </w:rPr>
                  </w:pPr>
                </w:p>
              </w:tc>
              <w:tc>
                <w:tcPr>
                  <w:tcW w:w="759" w:type="pct"/>
                  <w:vMerge/>
                  <w:tcBorders>
                    <w:top w:val="single" w:sz="8" w:space="0" w:color="auto"/>
                    <w:left w:val="single" w:sz="4" w:space="0" w:color="auto"/>
                    <w:bottom w:val="single" w:sz="4" w:space="0" w:color="auto"/>
                    <w:right w:val="single" w:sz="4" w:space="0" w:color="auto"/>
                  </w:tcBorders>
                  <w:vAlign w:val="center"/>
                  <w:hideMark/>
                </w:tcPr>
                <w:p w14:paraId="2D8FD005" w14:textId="77777777" w:rsidR="006F4351" w:rsidRPr="009E07AF" w:rsidRDefault="006F4351" w:rsidP="000D29BD">
                  <w:pPr>
                    <w:spacing w:after="0" w:line="240" w:lineRule="auto"/>
                    <w:rPr>
                      <w:rFonts w:ascii="Arial Narrow" w:eastAsia="Times New Roman" w:hAnsi="Arial Narrow" w:cs="Arial"/>
                      <w:b/>
                      <w:bCs/>
                      <w:sz w:val="18"/>
                      <w:szCs w:val="18"/>
                      <w:lang w:eastAsia="es-CO"/>
                    </w:rPr>
                  </w:pPr>
                </w:p>
              </w:tc>
              <w:tc>
                <w:tcPr>
                  <w:tcW w:w="356" w:type="pct"/>
                  <w:vMerge/>
                  <w:tcBorders>
                    <w:top w:val="single" w:sz="8" w:space="0" w:color="auto"/>
                    <w:left w:val="single" w:sz="4" w:space="0" w:color="auto"/>
                    <w:bottom w:val="single" w:sz="4" w:space="0" w:color="auto"/>
                    <w:right w:val="single" w:sz="4" w:space="0" w:color="auto"/>
                  </w:tcBorders>
                  <w:vAlign w:val="center"/>
                  <w:hideMark/>
                </w:tcPr>
                <w:p w14:paraId="012C0937" w14:textId="77777777" w:rsidR="006F4351" w:rsidRPr="009E07AF" w:rsidRDefault="006F4351" w:rsidP="000D29BD">
                  <w:pPr>
                    <w:spacing w:after="0" w:line="240" w:lineRule="auto"/>
                    <w:rPr>
                      <w:rFonts w:ascii="Arial Narrow" w:eastAsia="Times New Roman" w:hAnsi="Arial Narrow" w:cs="Arial"/>
                      <w:b/>
                      <w:bCs/>
                      <w:sz w:val="18"/>
                      <w:szCs w:val="18"/>
                      <w:lang w:eastAsia="es-CO"/>
                    </w:rPr>
                  </w:pPr>
                </w:p>
              </w:tc>
              <w:tc>
                <w:tcPr>
                  <w:tcW w:w="714" w:type="pct"/>
                  <w:vMerge/>
                  <w:tcBorders>
                    <w:top w:val="single" w:sz="8" w:space="0" w:color="auto"/>
                    <w:left w:val="single" w:sz="4" w:space="0" w:color="auto"/>
                    <w:bottom w:val="single" w:sz="4" w:space="0" w:color="auto"/>
                    <w:right w:val="single" w:sz="8" w:space="0" w:color="auto"/>
                  </w:tcBorders>
                  <w:vAlign w:val="center"/>
                  <w:hideMark/>
                </w:tcPr>
                <w:p w14:paraId="116A3BB4" w14:textId="77777777" w:rsidR="006F4351" w:rsidRPr="009E07AF" w:rsidRDefault="006F4351" w:rsidP="000D29BD">
                  <w:pPr>
                    <w:spacing w:after="0" w:line="240" w:lineRule="auto"/>
                    <w:rPr>
                      <w:rFonts w:ascii="Arial Narrow" w:eastAsia="Times New Roman" w:hAnsi="Arial Narrow" w:cs="Arial"/>
                      <w:b/>
                      <w:bCs/>
                      <w:sz w:val="18"/>
                      <w:szCs w:val="18"/>
                      <w:lang w:eastAsia="es-CO"/>
                    </w:rPr>
                  </w:pPr>
                </w:p>
              </w:tc>
            </w:tr>
            <w:tr w:rsidR="006F4351" w:rsidRPr="009E07AF" w14:paraId="35EB759A" w14:textId="77777777" w:rsidTr="000D29BD">
              <w:trPr>
                <w:trHeight w:val="300"/>
                <w:jc w:val="center"/>
              </w:trPr>
              <w:tc>
                <w:tcPr>
                  <w:tcW w:w="430" w:type="pct"/>
                  <w:tcBorders>
                    <w:top w:val="nil"/>
                    <w:left w:val="single" w:sz="8" w:space="0" w:color="auto"/>
                    <w:bottom w:val="single" w:sz="4" w:space="0" w:color="auto"/>
                    <w:right w:val="single" w:sz="4" w:space="0" w:color="auto"/>
                  </w:tcBorders>
                  <w:shd w:val="clear" w:color="auto" w:fill="auto"/>
                  <w:noWrap/>
                  <w:vAlign w:val="center"/>
                  <w:hideMark/>
                </w:tcPr>
                <w:p w14:paraId="7DF9AF95" w14:textId="77777777" w:rsidR="006F4351" w:rsidRPr="009E07AF" w:rsidRDefault="006F4351" w:rsidP="000D29BD">
                  <w:pPr>
                    <w:spacing w:after="0" w:line="240" w:lineRule="auto"/>
                    <w:jc w:val="center"/>
                    <w:rPr>
                      <w:rFonts w:ascii="Arial Narrow" w:eastAsia="Times New Roman" w:hAnsi="Arial Narrow" w:cs="Arial"/>
                      <w:sz w:val="18"/>
                      <w:szCs w:val="18"/>
                      <w:lang w:eastAsia="es-CO"/>
                    </w:rPr>
                  </w:pPr>
                  <w:r w:rsidRPr="009E07AF">
                    <w:rPr>
                      <w:rFonts w:ascii="Arial Narrow" w:eastAsia="Times New Roman" w:hAnsi="Arial Narrow" w:cs="Arial"/>
                      <w:sz w:val="18"/>
                      <w:szCs w:val="18"/>
                      <w:lang w:eastAsia="es-CO"/>
                    </w:rPr>
                    <w:t>2.1</w:t>
                  </w:r>
                </w:p>
              </w:tc>
              <w:tc>
                <w:tcPr>
                  <w:tcW w:w="1285" w:type="pct"/>
                  <w:tcBorders>
                    <w:top w:val="nil"/>
                    <w:left w:val="nil"/>
                    <w:bottom w:val="single" w:sz="4" w:space="0" w:color="auto"/>
                    <w:right w:val="single" w:sz="4" w:space="0" w:color="auto"/>
                  </w:tcBorders>
                  <w:shd w:val="clear" w:color="auto" w:fill="auto"/>
                  <w:vAlign w:val="center"/>
                  <w:hideMark/>
                </w:tcPr>
                <w:p w14:paraId="6ED1DE3A" w14:textId="77777777" w:rsidR="006F4351" w:rsidRPr="009E07AF" w:rsidRDefault="006F4351" w:rsidP="000D29BD">
                  <w:pPr>
                    <w:spacing w:after="0" w:line="240" w:lineRule="auto"/>
                    <w:rPr>
                      <w:rFonts w:ascii="Arial Narrow" w:eastAsia="Times New Roman" w:hAnsi="Arial Narrow" w:cs="Arial"/>
                      <w:sz w:val="18"/>
                      <w:szCs w:val="18"/>
                      <w:lang w:eastAsia="es-CO"/>
                    </w:rPr>
                  </w:pPr>
                  <w:r w:rsidRPr="009E07AF">
                    <w:rPr>
                      <w:rFonts w:ascii="Arial Narrow" w:eastAsia="Times New Roman" w:hAnsi="Arial Narrow" w:cs="Arial"/>
                      <w:sz w:val="18"/>
                      <w:szCs w:val="18"/>
                      <w:lang w:eastAsia="es-CO"/>
                    </w:rPr>
                    <w:t>ENSAYOS DE LABORATORIO</w:t>
                  </w:r>
                </w:p>
              </w:tc>
              <w:tc>
                <w:tcPr>
                  <w:tcW w:w="386" w:type="pct"/>
                  <w:tcBorders>
                    <w:top w:val="nil"/>
                    <w:left w:val="nil"/>
                    <w:bottom w:val="single" w:sz="4" w:space="0" w:color="auto"/>
                    <w:right w:val="single" w:sz="4" w:space="0" w:color="auto"/>
                  </w:tcBorders>
                  <w:shd w:val="clear" w:color="auto" w:fill="auto"/>
                  <w:vAlign w:val="center"/>
                  <w:hideMark/>
                </w:tcPr>
                <w:p w14:paraId="0447394E" w14:textId="77777777" w:rsidR="006F4351" w:rsidRPr="009E07AF" w:rsidRDefault="006F4351" w:rsidP="000D29BD">
                  <w:pPr>
                    <w:spacing w:after="0" w:line="240" w:lineRule="auto"/>
                    <w:jc w:val="center"/>
                    <w:rPr>
                      <w:rFonts w:ascii="Arial Narrow" w:eastAsia="Times New Roman" w:hAnsi="Arial Narrow" w:cs="Arial"/>
                      <w:sz w:val="18"/>
                      <w:szCs w:val="18"/>
                      <w:lang w:eastAsia="es-CO"/>
                    </w:rPr>
                  </w:pPr>
                  <w:r w:rsidRPr="009E07AF">
                    <w:rPr>
                      <w:rFonts w:ascii="Arial Narrow" w:eastAsia="Times New Roman" w:hAnsi="Arial Narrow" w:cs="Arial"/>
                      <w:sz w:val="18"/>
                      <w:szCs w:val="18"/>
                      <w:lang w:eastAsia="es-CO"/>
                    </w:rPr>
                    <w:t>UND</w:t>
                  </w:r>
                </w:p>
              </w:tc>
              <w:tc>
                <w:tcPr>
                  <w:tcW w:w="1070" w:type="pct"/>
                  <w:gridSpan w:val="2"/>
                  <w:tcBorders>
                    <w:top w:val="single" w:sz="4" w:space="0" w:color="auto"/>
                    <w:left w:val="nil"/>
                    <w:bottom w:val="single" w:sz="4" w:space="0" w:color="auto"/>
                    <w:right w:val="single" w:sz="4" w:space="0" w:color="000000"/>
                  </w:tcBorders>
                  <w:shd w:val="clear" w:color="auto" w:fill="auto"/>
                  <w:vAlign w:val="center"/>
                  <w:hideMark/>
                </w:tcPr>
                <w:p w14:paraId="3B6E1DE8" w14:textId="77777777" w:rsidR="006F4351" w:rsidRPr="009E07AF" w:rsidRDefault="006F4351" w:rsidP="000D29BD">
                  <w:pPr>
                    <w:spacing w:after="0" w:line="240" w:lineRule="auto"/>
                    <w:jc w:val="center"/>
                    <w:rPr>
                      <w:rFonts w:ascii="Arial Narrow" w:eastAsia="Times New Roman" w:hAnsi="Arial Narrow" w:cs="Arial"/>
                      <w:sz w:val="18"/>
                      <w:szCs w:val="18"/>
                      <w:lang w:eastAsia="es-CO"/>
                    </w:rPr>
                  </w:pPr>
                  <w:r w:rsidRPr="009E07AF">
                    <w:rPr>
                      <w:rFonts w:ascii="Arial Narrow" w:eastAsia="Times New Roman" w:hAnsi="Arial Narrow" w:cs="Arial"/>
                      <w:sz w:val="18"/>
                      <w:szCs w:val="18"/>
                      <w:lang w:eastAsia="es-CO"/>
                    </w:rPr>
                    <w:t>1,00</w:t>
                  </w:r>
                </w:p>
              </w:tc>
              <w:tc>
                <w:tcPr>
                  <w:tcW w:w="759" w:type="pct"/>
                  <w:tcBorders>
                    <w:top w:val="nil"/>
                    <w:left w:val="nil"/>
                    <w:bottom w:val="single" w:sz="4" w:space="0" w:color="auto"/>
                    <w:right w:val="single" w:sz="4" w:space="0" w:color="auto"/>
                  </w:tcBorders>
                  <w:shd w:val="clear" w:color="auto" w:fill="auto"/>
                  <w:vAlign w:val="center"/>
                  <w:hideMark/>
                </w:tcPr>
                <w:p w14:paraId="0A7E2C72" w14:textId="77777777" w:rsidR="006F4351" w:rsidRPr="009E07AF" w:rsidRDefault="006F4351" w:rsidP="000D29BD">
                  <w:pPr>
                    <w:spacing w:after="0" w:line="240" w:lineRule="auto"/>
                    <w:jc w:val="right"/>
                    <w:rPr>
                      <w:rFonts w:ascii="Arial Narrow" w:eastAsia="Times New Roman" w:hAnsi="Arial Narrow" w:cs="Arial"/>
                      <w:sz w:val="18"/>
                      <w:szCs w:val="18"/>
                      <w:lang w:eastAsia="es-CO"/>
                    </w:rPr>
                  </w:pPr>
                  <w:r w:rsidRPr="009E07AF">
                    <w:rPr>
                      <w:rFonts w:ascii="Arial Narrow" w:eastAsia="Times New Roman" w:hAnsi="Arial Narrow" w:cs="Arial"/>
                      <w:sz w:val="18"/>
                      <w:szCs w:val="18"/>
                      <w:lang w:eastAsia="es-CO"/>
                    </w:rPr>
                    <w:t xml:space="preserve"> $       120.000,00 </w:t>
                  </w:r>
                </w:p>
              </w:tc>
              <w:tc>
                <w:tcPr>
                  <w:tcW w:w="356" w:type="pct"/>
                  <w:tcBorders>
                    <w:top w:val="nil"/>
                    <w:left w:val="nil"/>
                    <w:bottom w:val="single" w:sz="4" w:space="0" w:color="auto"/>
                    <w:right w:val="single" w:sz="4" w:space="0" w:color="auto"/>
                  </w:tcBorders>
                  <w:shd w:val="clear" w:color="auto" w:fill="auto"/>
                  <w:noWrap/>
                  <w:vAlign w:val="center"/>
                  <w:hideMark/>
                </w:tcPr>
                <w:p w14:paraId="257BB8C1" w14:textId="77777777" w:rsidR="006F4351" w:rsidRPr="009E07AF" w:rsidRDefault="006F4351" w:rsidP="000D29BD">
                  <w:pPr>
                    <w:spacing w:after="0" w:line="240" w:lineRule="auto"/>
                    <w:jc w:val="center"/>
                    <w:rPr>
                      <w:rFonts w:ascii="Arial Narrow" w:eastAsia="Times New Roman" w:hAnsi="Arial Narrow" w:cs="Arial"/>
                      <w:sz w:val="18"/>
                      <w:szCs w:val="18"/>
                      <w:lang w:eastAsia="es-CO"/>
                    </w:rPr>
                  </w:pPr>
                  <w:r w:rsidRPr="009E07AF">
                    <w:rPr>
                      <w:rFonts w:ascii="Arial Narrow" w:eastAsia="Times New Roman" w:hAnsi="Arial Narrow" w:cs="Arial"/>
                      <w:sz w:val="18"/>
                      <w:szCs w:val="18"/>
                      <w:lang w:eastAsia="es-CO"/>
                    </w:rPr>
                    <w:t>3,00</w:t>
                  </w:r>
                </w:p>
              </w:tc>
              <w:tc>
                <w:tcPr>
                  <w:tcW w:w="714" w:type="pct"/>
                  <w:tcBorders>
                    <w:top w:val="nil"/>
                    <w:left w:val="nil"/>
                    <w:bottom w:val="single" w:sz="4" w:space="0" w:color="auto"/>
                    <w:right w:val="single" w:sz="8" w:space="0" w:color="auto"/>
                  </w:tcBorders>
                  <w:shd w:val="clear" w:color="auto" w:fill="auto"/>
                  <w:noWrap/>
                  <w:vAlign w:val="center"/>
                  <w:hideMark/>
                </w:tcPr>
                <w:p w14:paraId="166B8574" w14:textId="77777777" w:rsidR="006F4351" w:rsidRPr="009E07AF" w:rsidRDefault="006F4351" w:rsidP="000D29BD">
                  <w:pPr>
                    <w:spacing w:after="0" w:line="240" w:lineRule="auto"/>
                    <w:jc w:val="right"/>
                    <w:rPr>
                      <w:rFonts w:ascii="Arial Narrow" w:eastAsia="Times New Roman" w:hAnsi="Arial Narrow" w:cs="Arial"/>
                      <w:sz w:val="18"/>
                      <w:szCs w:val="18"/>
                      <w:lang w:eastAsia="es-CO"/>
                    </w:rPr>
                  </w:pPr>
                  <w:r w:rsidRPr="009E07AF">
                    <w:rPr>
                      <w:rFonts w:ascii="Arial Narrow" w:eastAsia="Times New Roman" w:hAnsi="Arial Narrow" w:cs="Arial"/>
                      <w:sz w:val="18"/>
                      <w:szCs w:val="18"/>
                      <w:lang w:eastAsia="es-CO"/>
                    </w:rPr>
                    <w:t xml:space="preserve"> $     360.000,00 </w:t>
                  </w:r>
                </w:p>
              </w:tc>
            </w:tr>
            <w:tr w:rsidR="006F4351" w:rsidRPr="009E07AF" w14:paraId="29B9F924" w14:textId="77777777" w:rsidTr="000D29BD">
              <w:trPr>
                <w:trHeight w:val="1279"/>
                <w:jc w:val="center"/>
              </w:trPr>
              <w:tc>
                <w:tcPr>
                  <w:tcW w:w="430" w:type="pct"/>
                  <w:tcBorders>
                    <w:top w:val="nil"/>
                    <w:left w:val="single" w:sz="8" w:space="0" w:color="auto"/>
                    <w:bottom w:val="single" w:sz="4" w:space="0" w:color="auto"/>
                    <w:right w:val="single" w:sz="4" w:space="0" w:color="auto"/>
                  </w:tcBorders>
                  <w:shd w:val="clear" w:color="auto" w:fill="auto"/>
                  <w:noWrap/>
                  <w:vAlign w:val="center"/>
                  <w:hideMark/>
                </w:tcPr>
                <w:p w14:paraId="250B7335" w14:textId="77777777" w:rsidR="006F4351" w:rsidRPr="009E07AF" w:rsidRDefault="006F4351" w:rsidP="000D29BD">
                  <w:pPr>
                    <w:spacing w:after="0" w:line="240" w:lineRule="auto"/>
                    <w:jc w:val="center"/>
                    <w:rPr>
                      <w:rFonts w:ascii="Arial Narrow" w:eastAsia="Times New Roman" w:hAnsi="Arial Narrow" w:cs="Arial"/>
                      <w:sz w:val="18"/>
                      <w:szCs w:val="18"/>
                      <w:lang w:eastAsia="es-CO"/>
                    </w:rPr>
                  </w:pPr>
                  <w:r w:rsidRPr="009E07AF">
                    <w:rPr>
                      <w:rFonts w:ascii="Arial Narrow" w:eastAsia="Times New Roman" w:hAnsi="Arial Narrow" w:cs="Arial"/>
                      <w:sz w:val="18"/>
                      <w:szCs w:val="18"/>
                      <w:lang w:eastAsia="es-CO"/>
                    </w:rPr>
                    <w:t>2.2</w:t>
                  </w:r>
                </w:p>
              </w:tc>
              <w:tc>
                <w:tcPr>
                  <w:tcW w:w="1285" w:type="pct"/>
                  <w:tcBorders>
                    <w:top w:val="nil"/>
                    <w:left w:val="nil"/>
                    <w:bottom w:val="single" w:sz="4" w:space="0" w:color="auto"/>
                    <w:right w:val="single" w:sz="4" w:space="0" w:color="auto"/>
                  </w:tcBorders>
                  <w:shd w:val="clear" w:color="auto" w:fill="auto"/>
                  <w:vAlign w:val="center"/>
                  <w:hideMark/>
                </w:tcPr>
                <w:p w14:paraId="434F7F10" w14:textId="77777777" w:rsidR="006F4351" w:rsidRPr="009E07AF" w:rsidRDefault="006F4351" w:rsidP="000D29BD">
                  <w:pPr>
                    <w:spacing w:after="0" w:line="240" w:lineRule="auto"/>
                    <w:jc w:val="both"/>
                    <w:rPr>
                      <w:rFonts w:ascii="Arial Narrow" w:eastAsia="Times New Roman" w:hAnsi="Arial Narrow" w:cs="Arial"/>
                      <w:sz w:val="18"/>
                      <w:szCs w:val="18"/>
                      <w:lang w:eastAsia="es-CO"/>
                    </w:rPr>
                  </w:pPr>
                  <w:r w:rsidRPr="009E07AF">
                    <w:rPr>
                      <w:rFonts w:ascii="Arial Narrow" w:eastAsia="Times New Roman" w:hAnsi="Arial Narrow" w:cs="Arial"/>
                      <w:sz w:val="18"/>
                      <w:szCs w:val="18"/>
                      <w:lang w:eastAsia="es-CO"/>
                    </w:rPr>
                    <w:t>EDICION DE INFORMES, ESTUDIOS FOTOGRAFICOS, DOCUMENTACION, FOTOCOPIAS,   PAPELERIA Y PLOTTEADA DE PLANOS.</w:t>
                  </w:r>
                </w:p>
              </w:tc>
              <w:tc>
                <w:tcPr>
                  <w:tcW w:w="386" w:type="pct"/>
                  <w:tcBorders>
                    <w:top w:val="nil"/>
                    <w:left w:val="nil"/>
                    <w:bottom w:val="single" w:sz="4" w:space="0" w:color="auto"/>
                    <w:right w:val="single" w:sz="4" w:space="0" w:color="auto"/>
                  </w:tcBorders>
                  <w:shd w:val="clear" w:color="auto" w:fill="auto"/>
                  <w:vAlign w:val="center"/>
                  <w:hideMark/>
                </w:tcPr>
                <w:p w14:paraId="5BCA553D" w14:textId="77777777" w:rsidR="006F4351" w:rsidRPr="009E07AF" w:rsidRDefault="006F4351" w:rsidP="000D29BD">
                  <w:pPr>
                    <w:spacing w:after="0" w:line="240" w:lineRule="auto"/>
                    <w:jc w:val="center"/>
                    <w:rPr>
                      <w:rFonts w:ascii="Arial Narrow" w:eastAsia="Times New Roman" w:hAnsi="Arial Narrow" w:cs="Arial"/>
                      <w:sz w:val="18"/>
                      <w:szCs w:val="18"/>
                      <w:lang w:eastAsia="es-CO"/>
                    </w:rPr>
                  </w:pPr>
                  <w:r w:rsidRPr="009E07AF">
                    <w:rPr>
                      <w:rFonts w:ascii="Arial Narrow" w:eastAsia="Times New Roman" w:hAnsi="Arial Narrow" w:cs="Arial"/>
                      <w:sz w:val="18"/>
                      <w:szCs w:val="18"/>
                      <w:lang w:eastAsia="es-CO"/>
                    </w:rPr>
                    <w:t>MES</w:t>
                  </w:r>
                </w:p>
              </w:tc>
              <w:tc>
                <w:tcPr>
                  <w:tcW w:w="1070" w:type="pct"/>
                  <w:gridSpan w:val="2"/>
                  <w:tcBorders>
                    <w:top w:val="single" w:sz="4" w:space="0" w:color="auto"/>
                    <w:left w:val="nil"/>
                    <w:bottom w:val="single" w:sz="4" w:space="0" w:color="auto"/>
                    <w:right w:val="single" w:sz="4" w:space="0" w:color="000000"/>
                  </w:tcBorders>
                  <w:shd w:val="clear" w:color="auto" w:fill="auto"/>
                  <w:vAlign w:val="center"/>
                  <w:hideMark/>
                </w:tcPr>
                <w:p w14:paraId="7C34E97C" w14:textId="77777777" w:rsidR="006F4351" w:rsidRPr="009E07AF" w:rsidRDefault="006F4351" w:rsidP="000D29BD">
                  <w:pPr>
                    <w:spacing w:after="0" w:line="240" w:lineRule="auto"/>
                    <w:jc w:val="center"/>
                    <w:rPr>
                      <w:rFonts w:ascii="Arial Narrow" w:eastAsia="Times New Roman" w:hAnsi="Arial Narrow" w:cs="Arial"/>
                      <w:sz w:val="18"/>
                      <w:szCs w:val="18"/>
                      <w:lang w:eastAsia="es-CO"/>
                    </w:rPr>
                  </w:pPr>
                  <w:r w:rsidRPr="009E07AF">
                    <w:rPr>
                      <w:rFonts w:ascii="Arial Narrow" w:eastAsia="Times New Roman" w:hAnsi="Arial Narrow" w:cs="Arial"/>
                      <w:sz w:val="18"/>
                      <w:szCs w:val="18"/>
                      <w:lang w:eastAsia="es-CO"/>
                    </w:rPr>
                    <w:t>1,00</w:t>
                  </w:r>
                </w:p>
              </w:tc>
              <w:tc>
                <w:tcPr>
                  <w:tcW w:w="759" w:type="pct"/>
                  <w:tcBorders>
                    <w:top w:val="nil"/>
                    <w:left w:val="nil"/>
                    <w:bottom w:val="single" w:sz="4" w:space="0" w:color="auto"/>
                    <w:right w:val="single" w:sz="4" w:space="0" w:color="auto"/>
                  </w:tcBorders>
                  <w:shd w:val="clear" w:color="auto" w:fill="auto"/>
                  <w:vAlign w:val="center"/>
                  <w:hideMark/>
                </w:tcPr>
                <w:p w14:paraId="14EE4292" w14:textId="77777777" w:rsidR="006F4351" w:rsidRPr="009E07AF" w:rsidRDefault="006F4351" w:rsidP="000D29BD">
                  <w:pPr>
                    <w:spacing w:after="0" w:line="240" w:lineRule="auto"/>
                    <w:jc w:val="right"/>
                    <w:rPr>
                      <w:rFonts w:ascii="Arial Narrow" w:eastAsia="Times New Roman" w:hAnsi="Arial Narrow" w:cs="Arial"/>
                      <w:sz w:val="18"/>
                      <w:szCs w:val="18"/>
                      <w:lang w:eastAsia="es-CO"/>
                    </w:rPr>
                  </w:pPr>
                  <w:r w:rsidRPr="009E07AF">
                    <w:rPr>
                      <w:rFonts w:ascii="Arial Narrow" w:eastAsia="Times New Roman" w:hAnsi="Arial Narrow" w:cs="Arial"/>
                      <w:sz w:val="18"/>
                      <w:szCs w:val="18"/>
                      <w:lang w:eastAsia="es-CO"/>
                    </w:rPr>
                    <w:t xml:space="preserve"> $       311.680,00 </w:t>
                  </w:r>
                </w:p>
              </w:tc>
              <w:tc>
                <w:tcPr>
                  <w:tcW w:w="356" w:type="pct"/>
                  <w:tcBorders>
                    <w:top w:val="nil"/>
                    <w:left w:val="nil"/>
                    <w:bottom w:val="single" w:sz="4" w:space="0" w:color="auto"/>
                    <w:right w:val="single" w:sz="4" w:space="0" w:color="auto"/>
                  </w:tcBorders>
                  <w:shd w:val="clear" w:color="auto" w:fill="auto"/>
                  <w:noWrap/>
                  <w:vAlign w:val="center"/>
                  <w:hideMark/>
                </w:tcPr>
                <w:p w14:paraId="137C8CB8" w14:textId="77777777" w:rsidR="006F4351" w:rsidRPr="009E07AF" w:rsidRDefault="006F4351" w:rsidP="000D29BD">
                  <w:pPr>
                    <w:spacing w:after="0" w:line="240" w:lineRule="auto"/>
                    <w:jc w:val="center"/>
                    <w:rPr>
                      <w:rFonts w:ascii="Arial Narrow" w:eastAsia="Times New Roman" w:hAnsi="Arial Narrow" w:cs="Arial"/>
                      <w:sz w:val="18"/>
                      <w:szCs w:val="18"/>
                      <w:lang w:eastAsia="es-CO"/>
                    </w:rPr>
                  </w:pPr>
                  <w:r w:rsidRPr="009E07AF">
                    <w:rPr>
                      <w:rFonts w:ascii="Arial Narrow" w:eastAsia="Times New Roman" w:hAnsi="Arial Narrow" w:cs="Arial"/>
                      <w:sz w:val="18"/>
                      <w:szCs w:val="18"/>
                      <w:lang w:eastAsia="es-CO"/>
                    </w:rPr>
                    <w:t>3,00</w:t>
                  </w:r>
                </w:p>
              </w:tc>
              <w:tc>
                <w:tcPr>
                  <w:tcW w:w="714" w:type="pct"/>
                  <w:tcBorders>
                    <w:top w:val="nil"/>
                    <w:left w:val="nil"/>
                    <w:bottom w:val="single" w:sz="4" w:space="0" w:color="auto"/>
                    <w:right w:val="single" w:sz="8" w:space="0" w:color="auto"/>
                  </w:tcBorders>
                  <w:shd w:val="clear" w:color="auto" w:fill="auto"/>
                  <w:noWrap/>
                  <w:vAlign w:val="center"/>
                  <w:hideMark/>
                </w:tcPr>
                <w:p w14:paraId="2C2F32BB" w14:textId="77777777" w:rsidR="006F4351" w:rsidRPr="009E07AF" w:rsidRDefault="006F4351" w:rsidP="000D29BD">
                  <w:pPr>
                    <w:spacing w:after="0" w:line="240" w:lineRule="auto"/>
                    <w:jc w:val="right"/>
                    <w:rPr>
                      <w:rFonts w:ascii="Arial Narrow" w:eastAsia="Times New Roman" w:hAnsi="Arial Narrow" w:cs="Arial"/>
                      <w:sz w:val="18"/>
                      <w:szCs w:val="18"/>
                      <w:lang w:eastAsia="es-CO"/>
                    </w:rPr>
                  </w:pPr>
                  <w:r w:rsidRPr="009E07AF">
                    <w:rPr>
                      <w:rFonts w:ascii="Arial Narrow" w:eastAsia="Times New Roman" w:hAnsi="Arial Narrow" w:cs="Arial"/>
                      <w:sz w:val="18"/>
                      <w:szCs w:val="18"/>
                      <w:lang w:eastAsia="es-CO"/>
                    </w:rPr>
                    <w:t xml:space="preserve"> $     935.040,00 </w:t>
                  </w:r>
                </w:p>
              </w:tc>
            </w:tr>
            <w:tr w:rsidR="006F4351" w:rsidRPr="009E07AF" w14:paraId="62651BA9" w14:textId="77777777" w:rsidTr="000D29BD">
              <w:trPr>
                <w:trHeight w:val="511"/>
                <w:jc w:val="center"/>
              </w:trPr>
              <w:tc>
                <w:tcPr>
                  <w:tcW w:w="430" w:type="pct"/>
                  <w:tcBorders>
                    <w:top w:val="nil"/>
                    <w:left w:val="single" w:sz="8" w:space="0" w:color="auto"/>
                    <w:bottom w:val="single" w:sz="4" w:space="0" w:color="auto"/>
                    <w:right w:val="single" w:sz="4" w:space="0" w:color="auto"/>
                  </w:tcBorders>
                  <w:shd w:val="clear" w:color="auto" w:fill="auto"/>
                  <w:noWrap/>
                  <w:vAlign w:val="center"/>
                  <w:hideMark/>
                </w:tcPr>
                <w:p w14:paraId="5E979F4F" w14:textId="77777777" w:rsidR="006F4351" w:rsidRPr="009E07AF" w:rsidRDefault="006F4351" w:rsidP="000D29BD">
                  <w:pPr>
                    <w:spacing w:after="0" w:line="240" w:lineRule="auto"/>
                    <w:jc w:val="center"/>
                    <w:rPr>
                      <w:rFonts w:ascii="Arial Narrow" w:eastAsia="Times New Roman" w:hAnsi="Arial Narrow" w:cs="Arial"/>
                      <w:sz w:val="18"/>
                      <w:szCs w:val="18"/>
                      <w:lang w:eastAsia="es-CO"/>
                    </w:rPr>
                  </w:pPr>
                  <w:r w:rsidRPr="009E07AF">
                    <w:rPr>
                      <w:rFonts w:ascii="Arial Narrow" w:eastAsia="Times New Roman" w:hAnsi="Arial Narrow" w:cs="Arial"/>
                      <w:sz w:val="18"/>
                      <w:szCs w:val="18"/>
                      <w:lang w:eastAsia="es-CO"/>
                    </w:rPr>
                    <w:t>2.3</w:t>
                  </w:r>
                </w:p>
              </w:tc>
              <w:tc>
                <w:tcPr>
                  <w:tcW w:w="1285" w:type="pct"/>
                  <w:tcBorders>
                    <w:top w:val="nil"/>
                    <w:left w:val="nil"/>
                    <w:bottom w:val="single" w:sz="4" w:space="0" w:color="auto"/>
                    <w:right w:val="single" w:sz="4" w:space="0" w:color="auto"/>
                  </w:tcBorders>
                  <w:shd w:val="clear" w:color="auto" w:fill="auto"/>
                  <w:vAlign w:val="center"/>
                  <w:hideMark/>
                </w:tcPr>
                <w:p w14:paraId="79C7939B" w14:textId="77777777" w:rsidR="006F4351" w:rsidRPr="009E07AF" w:rsidRDefault="006F4351" w:rsidP="000D29BD">
                  <w:pPr>
                    <w:spacing w:after="0" w:line="240" w:lineRule="auto"/>
                    <w:rPr>
                      <w:rFonts w:ascii="Arial Narrow" w:eastAsia="Times New Roman" w:hAnsi="Arial Narrow" w:cs="Arial"/>
                      <w:sz w:val="18"/>
                      <w:szCs w:val="18"/>
                      <w:lang w:eastAsia="es-CO"/>
                    </w:rPr>
                  </w:pPr>
                  <w:r w:rsidRPr="009E07AF">
                    <w:rPr>
                      <w:rFonts w:ascii="Arial Narrow" w:eastAsia="Times New Roman" w:hAnsi="Arial Narrow" w:cs="Arial"/>
                      <w:sz w:val="18"/>
                      <w:szCs w:val="18"/>
                      <w:lang w:eastAsia="es-CO"/>
                    </w:rPr>
                    <w:t>TRANSPORTE ALQUILER DE VEHICULO</w:t>
                  </w:r>
                </w:p>
              </w:tc>
              <w:tc>
                <w:tcPr>
                  <w:tcW w:w="386" w:type="pct"/>
                  <w:tcBorders>
                    <w:top w:val="nil"/>
                    <w:left w:val="nil"/>
                    <w:bottom w:val="single" w:sz="4" w:space="0" w:color="auto"/>
                    <w:right w:val="single" w:sz="4" w:space="0" w:color="auto"/>
                  </w:tcBorders>
                  <w:shd w:val="clear" w:color="auto" w:fill="auto"/>
                  <w:vAlign w:val="center"/>
                  <w:hideMark/>
                </w:tcPr>
                <w:p w14:paraId="78768F73" w14:textId="77777777" w:rsidR="006F4351" w:rsidRPr="009E07AF" w:rsidRDefault="006F4351" w:rsidP="000D29BD">
                  <w:pPr>
                    <w:spacing w:after="0" w:line="240" w:lineRule="auto"/>
                    <w:jc w:val="center"/>
                    <w:rPr>
                      <w:rFonts w:ascii="Arial Narrow" w:eastAsia="Times New Roman" w:hAnsi="Arial Narrow" w:cs="Arial"/>
                      <w:sz w:val="18"/>
                      <w:szCs w:val="18"/>
                      <w:lang w:eastAsia="es-CO"/>
                    </w:rPr>
                  </w:pPr>
                  <w:r w:rsidRPr="009E07AF">
                    <w:rPr>
                      <w:rFonts w:ascii="Arial Narrow" w:eastAsia="Times New Roman" w:hAnsi="Arial Narrow" w:cs="Arial"/>
                      <w:sz w:val="18"/>
                      <w:szCs w:val="18"/>
                      <w:lang w:eastAsia="es-CO"/>
                    </w:rPr>
                    <w:t>MES</w:t>
                  </w:r>
                </w:p>
              </w:tc>
              <w:tc>
                <w:tcPr>
                  <w:tcW w:w="1070" w:type="pct"/>
                  <w:gridSpan w:val="2"/>
                  <w:tcBorders>
                    <w:top w:val="single" w:sz="4" w:space="0" w:color="auto"/>
                    <w:left w:val="nil"/>
                    <w:bottom w:val="single" w:sz="4" w:space="0" w:color="auto"/>
                    <w:right w:val="single" w:sz="4" w:space="0" w:color="000000"/>
                  </w:tcBorders>
                  <w:shd w:val="clear" w:color="auto" w:fill="auto"/>
                  <w:vAlign w:val="center"/>
                  <w:hideMark/>
                </w:tcPr>
                <w:p w14:paraId="776A2F93" w14:textId="77777777" w:rsidR="006F4351" w:rsidRPr="009E07AF" w:rsidRDefault="006F4351" w:rsidP="000D29BD">
                  <w:pPr>
                    <w:spacing w:after="0" w:line="240" w:lineRule="auto"/>
                    <w:jc w:val="center"/>
                    <w:rPr>
                      <w:rFonts w:ascii="Arial Narrow" w:eastAsia="Times New Roman" w:hAnsi="Arial Narrow" w:cs="Arial"/>
                      <w:sz w:val="18"/>
                      <w:szCs w:val="18"/>
                      <w:lang w:eastAsia="es-CO"/>
                    </w:rPr>
                  </w:pPr>
                  <w:r w:rsidRPr="009E07AF">
                    <w:rPr>
                      <w:rFonts w:ascii="Arial Narrow" w:eastAsia="Times New Roman" w:hAnsi="Arial Narrow" w:cs="Arial"/>
                      <w:sz w:val="18"/>
                      <w:szCs w:val="18"/>
                      <w:lang w:eastAsia="es-CO"/>
                    </w:rPr>
                    <w:t>1,00</w:t>
                  </w:r>
                </w:p>
              </w:tc>
              <w:tc>
                <w:tcPr>
                  <w:tcW w:w="759" w:type="pct"/>
                  <w:tcBorders>
                    <w:top w:val="nil"/>
                    <w:left w:val="nil"/>
                    <w:bottom w:val="single" w:sz="4" w:space="0" w:color="auto"/>
                    <w:right w:val="single" w:sz="4" w:space="0" w:color="auto"/>
                  </w:tcBorders>
                  <w:shd w:val="clear" w:color="auto" w:fill="auto"/>
                  <w:vAlign w:val="center"/>
                  <w:hideMark/>
                </w:tcPr>
                <w:p w14:paraId="3FB023E5" w14:textId="77777777" w:rsidR="006F4351" w:rsidRPr="009E07AF" w:rsidRDefault="006F4351" w:rsidP="000D29BD">
                  <w:pPr>
                    <w:spacing w:after="0" w:line="240" w:lineRule="auto"/>
                    <w:jc w:val="right"/>
                    <w:rPr>
                      <w:rFonts w:ascii="Arial Narrow" w:eastAsia="Times New Roman" w:hAnsi="Arial Narrow" w:cs="Arial"/>
                      <w:sz w:val="18"/>
                      <w:szCs w:val="18"/>
                      <w:lang w:eastAsia="es-CO"/>
                    </w:rPr>
                  </w:pPr>
                  <w:r w:rsidRPr="009E07AF">
                    <w:rPr>
                      <w:rFonts w:ascii="Arial Narrow" w:eastAsia="Times New Roman" w:hAnsi="Arial Narrow" w:cs="Arial"/>
                      <w:sz w:val="18"/>
                      <w:szCs w:val="18"/>
                      <w:lang w:eastAsia="es-CO"/>
                    </w:rPr>
                    <w:t xml:space="preserve"> $       150.000,00 </w:t>
                  </w:r>
                </w:p>
              </w:tc>
              <w:tc>
                <w:tcPr>
                  <w:tcW w:w="356" w:type="pct"/>
                  <w:tcBorders>
                    <w:top w:val="nil"/>
                    <w:left w:val="nil"/>
                    <w:bottom w:val="single" w:sz="4" w:space="0" w:color="auto"/>
                    <w:right w:val="single" w:sz="4" w:space="0" w:color="auto"/>
                  </w:tcBorders>
                  <w:shd w:val="clear" w:color="auto" w:fill="auto"/>
                  <w:noWrap/>
                  <w:vAlign w:val="center"/>
                  <w:hideMark/>
                </w:tcPr>
                <w:p w14:paraId="635DEE04" w14:textId="77777777" w:rsidR="006F4351" w:rsidRPr="009E07AF" w:rsidRDefault="006F4351" w:rsidP="000D29BD">
                  <w:pPr>
                    <w:spacing w:after="0" w:line="240" w:lineRule="auto"/>
                    <w:jc w:val="center"/>
                    <w:rPr>
                      <w:rFonts w:ascii="Arial Narrow" w:eastAsia="Times New Roman" w:hAnsi="Arial Narrow" w:cs="Arial"/>
                      <w:sz w:val="18"/>
                      <w:szCs w:val="18"/>
                      <w:lang w:eastAsia="es-CO"/>
                    </w:rPr>
                  </w:pPr>
                  <w:r w:rsidRPr="009E07AF">
                    <w:rPr>
                      <w:rFonts w:ascii="Arial Narrow" w:eastAsia="Times New Roman" w:hAnsi="Arial Narrow" w:cs="Arial"/>
                      <w:sz w:val="18"/>
                      <w:szCs w:val="18"/>
                      <w:lang w:eastAsia="es-CO"/>
                    </w:rPr>
                    <w:t>3,00</w:t>
                  </w:r>
                </w:p>
              </w:tc>
              <w:tc>
                <w:tcPr>
                  <w:tcW w:w="714" w:type="pct"/>
                  <w:tcBorders>
                    <w:top w:val="nil"/>
                    <w:left w:val="nil"/>
                    <w:bottom w:val="single" w:sz="4" w:space="0" w:color="auto"/>
                    <w:right w:val="single" w:sz="8" w:space="0" w:color="auto"/>
                  </w:tcBorders>
                  <w:shd w:val="clear" w:color="auto" w:fill="auto"/>
                  <w:noWrap/>
                  <w:vAlign w:val="center"/>
                  <w:hideMark/>
                </w:tcPr>
                <w:p w14:paraId="258109E3" w14:textId="77777777" w:rsidR="006F4351" w:rsidRPr="009E07AF" w:rsidRDefault="006F4351" w:rsidP="000D29BD">
                  <w:pPr>
                    <w:spacing w:after="0" w:line="240" w:lineRule="auto"/>
                    <w:jc w:val="right"/>
                    <w:rPr>
                      <w:rFonts w:ascii="Arial Narrow" w:eastAsia="Times New Roman" w:hAnsi="Arial Narrow" w:cs="Arial"/>
                      <w:sz w:val="18"/>
                      <w:szCs w:val="18"/>
                      <w:lang w:eastAsia="es-CO"/>
                    </w:rPr>
                  </w:pPr>
                  <w:r w:rsidRPr="009E07AF">
                    <w:rPr>
                      <w:rFonts w:ascii="Arial Narrow" w:eastAsia="Times New Roman" w:hAnsi="Arial Narrow" w:cs="Arial"/>
                      <w:sz w:val="18"/>
                      <w:szCs w:val="18"/>
                      <w:lang w:eastAsia="es-CO"/>
                    </w:rPr>
                    <w:t xml:space="preserve"> $     450.000,00 </w:t>
                  </w:r>
                </w:p>
              </w:tc>
            </w:tr>
            <w:tr w:rsidR="006F4351" w:rsidRPr="009E07AF" w14:paraId="369DE771" w14:textId="77777777" w:rsidTr="000D29BD">
              <w:trPr>
                <w:trHeight w:val="300"/>
                <w:jc w:val="center"/>
              </w:trPr>
              <w:tc>
                <w:tcPr>
                  <w:tcW w:w="4286" w:type="pct"/>
                  <w:gridSpan w:val="7"/>
                  <w:tcBorders>
                    <w:top w:val="single" w:sz="4" w:space="0" w:color="auto"/>
                    <w:left w:val="single" w:sz="8" w:space="0" w:color="auto"/>
                    <w:bottom w:val="single" w:sz="4" w:space="0" w:color="auto"/>
                    <w:right w:val="single" w:sz="4" w:space="0" w:color="auto"/>
                  </w:tcBorders>
                  <w:shd w:val="clear" w:color="000000" w:fill="D9D9D9"/>
                  <w:noWrap/>
                  <w:vAlign w:val="center"/>
                  <w:hideMark/>
                </w:tcPr>
                <w:p w14:paraId="5BE30633" w14:textId="77777777" w:rsidR="006F4351" w:rsidRPr="009E07AF" w:rsidRDefault="006F4351" w:rsidP="000D29BD">
                  <w:pPr>
                    <w:spacing w:after="0" w:line="240" w:lineRule="auto"/>
                    <w:jc w:val="right"/>
                    <w:rPr>
                      <w:rFonts w:ascii="Arial Narrow" w:eastAsia="Times New Roman" w:hAnsi="Arial Narrow" w:cs="Arial"/>
                      <w:b/>
                      <w:bCs/>
                      <w:sz w:val="18"/>
                      <w:szCs w:val="18"/>
                      <w:lang w:eastAsia="es-CO"/>
                    </w:rPr>
                  </w:pPr>
                  <w:r w:rsidRPr="009E07AF">
                    <w:rPr>
                      <w:rFonts w:ascii="Arial Narrow" w:eastAsia="Times New Roman" w:hAnsi="Arial Narrow" w:cs="Arial"/>
                      <w:b/>
                      <w:bCs/>
                      <w:sz w:val="18"/>
                      <w:szCs w:val="18"/>
                      <w:lang w:eastAsia="es-CO"/>
                    </w:rPr>
                    <w:t>SUBTOTAL III</w:t>
                  </w:r>
                </w:p>
              </w:tc>
              <w:tc>
                <w:tcPr>
                  <w:tcW w:w="714" w:type="pct"/>
                  <w:tcBorders>
                    <w:top w:val="nil"/>
                    <w:left w:val="nil"/>
                    <w:bottom w:val="single" w:sz="4" w:space="0" w:color="auto"/>
                    <w:right w:val="single" w:sz="8" w:space="0" w:color="auto"/>
                  </w:tcBorders>
                  <w:shd w:val="clear" w:color="000000" w:fill="D9D9D9"/>
                  <w:noWrap/>
                  <w:vAlign w:val="center"/>
                  <w:hideMark/>
                </w:tcPr>
                <w:p w14:paraId="2F71AA45" w14:textId="77777777" w:rsidR="006F4351" w:rsidRPr="009E07AF" w:rsidRDefault="006F4351" w:rsidP="000D29BD">
                  <w:pPr>
                    <w:spacing w:after="0" w:line="240" w:lineRule="auto"/>
                    <w:jc w:val="right"/>
                    <w:rPr>
                      <w:rFonts w:ascii="Arial Narrow" w:eastAsia="Times New Roman" w:hAnsi="Arial Narrow" w:cs="Arial"/>
                      <w:b/>
                      <w:bCs/>
                      <w:sz w:val="18"/>
                      <w:szCs w:val="18"/>
                      <w:lang w:eastAsia="es-CO"/>
                    </w:rPr>
                  </w:pPr>
                  <w:r w:rsidRPr="009E07AF">
                    <w:rPr>
                      <w:rFonts w:ascii="Arial Narrow" w:eastAsia="Times New Roman" w:hAnsi="Arial Narrow" w:cs="Arial"/>
                      <w:b/>
                      <w:bCs/>
                      <w:sz w:val="18"/>
                      <w:szCs w:val="18"/>
                      <w:lang w:eastAsia="es-CO"/>
                    </w:rPr>
                    <w:t xml:space="preserve"> $  1.745.040,00 </w:t>
                  </w:r>
                </w:p>
              </w:tc>
            </w:tr>
            <w:tr w:rsidR="006F4351" w:rsidRPr="009E07AF" w14:paraId="79127B37" w14:textId="77777777" w:rsidTr="000D29BD">
              <w:trPr>
                <w:trHeight w:val="300"/>
                <w:jc w:val="center"/>
              </w:trPr>
              <w:tc>
                <w:tcPr>
                  <w:tcW w:w="430" w:type="pct"/>
                  <w:tcBorders>
                    <w:top w:val="nil"/>
                    <w:left w:val="single" w:sz="8" w:space="0" w:color="auto"/>
                    <w:bottom w:val="single" w:sz="4" w:space="0" w:color="auto"/>
                    <w:right w:val="nil"/>
                  </w:tcBorders>
                  <w:shd w:val="clear" w:color="auto" w:fill="auto"/>
                  <w:noWrap/>
                  <w:vAlign w:val="center"/>
                  <w:hideMark/>
                </w:tcPr>
                <w:p w14:paraId="62C4B3BD" w14:textId="77777777" w:rsidR="006F4351" w:rsidRPr="009E07AF" w:rsidRDefault="006F4351" w:rsidP="000D29BD">
                  <w:pPr>
                    <w:spacing w:after="0" w:line="240" w:lineRule="auto"/>
                    <w:jc w:val="right"/>
                    <w:rPr>
                      <w:rFonts w:ascii="Arial Narrow" w:eastAsia="Times New Roman" w:hAnsi="Arial Narrow" w:cs="Arial"/>
                      <w:b/>
                      <w:bCs/>
                      <w:sz w:val="18"/>
                      <w:szCs w:val="18"/>
                      <w:lang w:eastAsia="es-CO"/>
                    </w:rPr>
                  </w:pPr>
                  <w:r w:rsidRPr="009E07AF">
                    <w:rPr>
                      <w:rFonts w:ascii="Arial Narrow" w:eastAsia="Times New Roman" w:hAnsi="Arial Narrow" w:cs="Arial"/>
                      <w:b/>
                      <w:bCs/>
                      <w:sz w:val="18"/>
                      <w:szCs w:val="18"/>
                      <w:lang w:eastAsia="es-CO"/>
                    </w:rPr>
                    <w:t> </w:t>
                  </w:r>
                </w:p>
              </w:tc>
              <w:tc>
                <w:tcPr>
                  <w:tcW w:w="1285" w:type="pct"/>
                  <w:tcBorders>
                    <w:top w:val="nil"/>
                    <w:left w:val="nil"/>
                    <w:bottom w:val="single" w:sz="4" w:space="0" w:color="auto"/>
                    <w:right w:val="nil"/>
                  </w:tcBorders>
                  <w:shd w:val="clear" w:color="auto" w:fill="auto"/>
                  <w:noWrap/>
                  <w:vAlign w:val="center"/>
                  <w:hideMark/>
                </w:tcPr>
                <w:p w14:paraId="2F3043C3" w14:textId="77777777" w:rsidR="006F4351" w:rsidRPr="009E07AF" w:rsidRDefault="006F4351" w:rsidP="000D29BD">
                  <w:pPr>
                    <w:spacing w:after="0" w:line="240" w:lineRule="auto"/>
                    <w:jc w:val="right"/>
                    <w:rPr>
                      <w:rFonts w:ascii="Arial Narrow" w:eastAsia="Times New Roman" w:hAnsi="Arial Narrow" w:cs="Arial"/>
                      <w:b/>
                      <w:bCs/>
                      <w:sz w:val="18"/>
                      <w:szCs w:val="18"/>
                      <w:lang w:eastAsia="es-CO"/>
                    </w:rPr>
                  </w:pPr>
                  <w:r w:rsidRPr="009E07AF">
                    <w:rPr>
                      <w:rFonts w:ascii="Arial Narrow" w:eastAsia="Times New Roman" w:hAnsi="Arial Narrow" w:cs="Arial"/>
                      <w:b/>
                      <w:bCs/>
                      <w:sz w:val="18"/>
                      <w:szCs w:val="18"/>
                      <w:lang w:eastAsia="es-CO"/>
                    </w:rPr>
                    <w:t> </w:t>
                  </w:r>
                </w:p>
              </w:tc>
              <w:tc>
                <w:tcPr>
                  <w:tcW w:w="386" w:type="pct"/>
                  <w:tcBorders>
                    <w:top w:val="nil"/>
                    <w:left w:val="nil"/>
                    <w:bottom w:val="single" w:sz="4" w:space="0" w:color="auto"/>
                    <w:right w:val="nil"/>
                  </w:tcBorders>
                  <w:shd w:val="clear" w:color="auto" w:fill="auto"/>
                  <w:noWrap/>
                  <w:vAlign w:val="center"/>
                  <w:hideMark/>
                </w:tcPr>
                <w:p w14:paraId="69A44B1B" w14:textId="77777777" w:rsidR="006F4351" w:rsidRPr="009E07AF" w:rsidRDefault="006F4351" w:rsidP="000D29BD">
                  <w:pPr>
                    <w:spacing w:after="0" w:line="240" w:lineRule="auto"/>
                    <w:jc w:val="right"/>
                    <w:rPr>
                      <w:rFonts w:ascii="Arial Narrow" w:eastAsia="Times New Roman" w:hAnsi="Arial Narrow" w:cs="Arial"/>
                      <w:b/>
                      <w:bCs/>
                      <w:sz w:val="18"/>
                      <w:szCs w:val="18"/>
                      <w:lang w:eastAsia="es-CO"/>
                    </w:rPr>
                  </w:pPr>
                  <w:r w:rsidRPr="009E07AF">
                    <w:rPr>
                      <w:rFonts w:ascii="Arial Narrow" w:eastAsia="Times New Roman" w:hAnsi="Arial Narrow" w:cs="Arial"/>
                      <w:b/>
                      <w:bCs/>
                      <w:sz w:val="18"/>
                      <w:szCs w:val="18"/>
                      <w:lang w:eastAsia="es-CO"/>
                    </w:rPr>
                    <w:t> </w:t>
                  </w:r>
                </w:p>
              </w:tc>
              <w:tc>
                <w:tcPr>
                  <w:tcW w:w="491" w:type="pct"/>
                  <w:tcBorders>
                    <w:top w:val="nil"/>
                    <w:left w:val="nil"/>
                    <w:bottom w:val="single" w:sz="4" w:space="0" w:color="auto"/>
                    <w:right w:val="nil"/>
                  </w:tcBorders>
                  <w:shd w:val="clear" w:color="auto" w:fill="auto"/>
                  <w:noWrap/>
                  <w:vAlign w:val="center"/>
                  <w:hideMark/>
                </w:tcPr>
                <w:p w14:paraId="5EE23EA5" w14:textId="77777777" w:rsidR="006F4351" w:rsidRPr="009E07AF" w:rsidRDefault="006F4351" w:rsidP="000D29BD">
                  <w:pPr>
                    <w:spacing w:after="0" w:line="240" w:lineRule="auto"/>
                    <w:jc w:val="right"/>
                    <w:rPr>
                      <w:rFonts w:ascii="Arial Narrow" w:eastAsia="Times New Roman" w:hAnsi="Arial Narrow" w:cs="Arial"/>
                      <w:b/>
                      <w:bCs/>
                      <w:sz w:val="18"/>
                      <w:szCs w:val="18"/>
                      <w:lang w:eastAsia="es-CO"/>
                    </w:rPr>
                  </w:pPr>
                  <w:r w:rsidRPr="009E07AF">
                    <w:rPr>
                      <w:rFonts w:ascii="Arial Narrow" w:eastAsia="Times New Roman" w:hAnsi="Arial Narrow" w:cs="Arial"/>
                      <w:b/>
                      <w:bCs/>
                      <w:sz w:val="18"/>
                      <w:szCs w:val="18"/>
                      <w:lang w:eastAsia="es-CO"/>
                    </w:rPr>
                    <w:t> </w:t>
                  </w:r>
                </w:p>
              </w:tc>
              <w:tc>
                <w:tcPr>
                  <w:tcW w:w="579" w:type="pct"/>
                  <w:tcBorders>
                    <w:top w:val="nil"/>
                    <w:left w:val="nil"/>
                    <w:bottom w:val="single" w:sz="4" w:space="0" w:color="auto"/>
                    <w:right w:val="nil"/>
                  </w:tcBorders>
                  <w:shd w:val="clear" w:color="auto" w:fill="auto"/>
                  <w:noWrap/>
                  <w:vAlign w:val="center"/>
                  <w:hideMark/>
                </w:tcPr>
                <w:p w14:paraId="288A391A" w14:textId="77777777" w:rsidR="006F4351" w:rsidRPr="009E07AF" w:rsidRDefault="006F4351" w:rsidP="000D29BD">
                  <w:pPr>
                    <w:spacing w:after="0" w:line="240" w:lineRule="auto"/>
                    <w:jc w:val="right"/>
                    <w:rPr>
                      <w:rFonts w:ascii="Arial Narrow" w:eastAsia="Times New Roman" w:hAnsi="Arial Narrow" w:cs="Arial"/>
                      <w:b/>
                      <w:bCs/>
                      <w:sz w:val="18"/>
                      <w:szCs w:val="18"/>
                      <w:lang w:eastAsia="es-CO"/>
                    </w:rPr>
                  </w:pPr>
                  <w:r w:rsidRPr="009E07AF">
                    <w:rPr>
                      <w:rFonts w:ascii="Arial Narrow" w:eastAsia="Times New Roman" w:hAnsi="Arial Narrow" w:cs="Arial"/>
                      <w:b/>
                      <w:bCs/>
                      <w:sz w:val="18"/>
                      <w:szCs w:val="18"/>
                      <w:lang w:eastAsia="es-CO"/>
                    </w:rPr>
                    <w:t> </w:t>
                  </w:r>
                </w:p>
              </w:tc>
              <w:tc>
                <w:tcPr>
                  <w:tcW w:w="759" w:type="pct"/>
                  <w:tcBorders>
                    <w:top w:val="nil"/>
                    <w:left w:val="nil"/>
                    <w:bottom w:val="single" w:sz="4" w:space="0" w:color="auto"/>
                    <w:right w:val="nil"/>
                  </w:tcBorders>
                  <w:shd w:val="clear" w:color="auto" w:fill="auto"/>
                  <w:noWrap/>
                  <w:vAlign w:val="center"/>
                  <w:hideMark/>
                </w:tcPr>
                <w:p w14:paraId="59BD6945" w14:textId="77777777" w:rsidR="006F4351" w:rsidRPr="009E07AF" w:rsidRDefault="006F4351" w:rsidP="000D29BD">
                  <w:pPr>
                    <w:spacing w:after="0" w:line="240" w:lineRule="auto"/>
                    <w:jc w:val="right"/>
                    <w:rPr>
                      <w:rFonts w:ascii="Arial Narrow" w:eastAsia="Times New Roman" w:hAnsi="Arial Narrow" w:cs="Arial"/>
                      <w:b/>
                      <w:bCs/>
                      <w:sz w:val="18"/>
                      <w:szCs w:val="18"/>
                      <w:lang w:eastAsia="es-CO"/>
                    </w:rPr>
                  </w:pPr>
                  <w:r w:rsidRPr="009E07AF">
                    <w:rPr>
                      <w:rFonts w:ascii="Arial Narrow" w:eastAsia="Times New Roman" w:hAnsi="Arial Narrow" w:cs="Arial"/>
                      <w:b/>
                      <w:bCs/>
                      <w:sz w:val="18"/>
                      <w:szCs w:val="18"/>
                      <w:lang w:eastAsia="es-CO"/>
                    </w:rPr>
                    <w:t> </w:t>
                  </w:r>
                </w:p>
              </w:tc>
              <w:tc>
                <w:tcPr>
                  <w:tcW w:w="356" w:type="pct"/>
                  <w:tcBorders>
                    <w:top w:val="nil"/>
                    <w:left w:val="nil"/>
                    <w:bottom w:val="single" w:sz="4" w:space="0" w:color="auto"/>
                    <w:right w:val="nil"/>
                  </w:tcBorders>
                  <w:shd w:val="clear" w:color="auto" w:fill="auto"/>
                  <w:noWrap/>
                  <w:vAlign w:val="center"/>
                  <w:hideMark/>
                </w:tcPr>
                <w:p w14:paraId="527C5934" w14:textId="77777777" w:rsidR="006F4351" w:rsidRPr="009E07AF" w:rsidRDefault="006F4351" w:rsidP="000D29BD">
                  <w:pPr>
                    <w:spacing w:after="0" w:line="240" w:lineRule="auto"/>
                    <w:jc w:val="right"/>
                    <w:rPr>
                      <w:rFonts w:ascii="Arial Narrow" w:eastAsia="Times New Roman" w:hAnsi="Arial Narrow" w:cs="Arial"/>
                      <w:b/>
                      <w:bCs/>
                      <w:sz w:val="18"/>
                      <w:szCs w:val="18"/>
                      <w:lang w:eastAsia="es-CO"/>
                    </w:rPr>
                  </w:pPr>
                  <w:r w:rsidRPr="009E07AF">
                    <w:rPr>
                      <w:rFonts w:ascii="Arial Narrow" w:eastAsia="Times New Roman" w:hAnsi="Arial Narrow" w:cs="Arial"/>
                      <w:b/>
                      <w:bCs/>
                      <w:sz w:val="18"/>
                      <w:szCs w:val="18"/>
                      <w:lang w:eastAsia="es-CO"/>
                    </w:rPr>
                    <w:t> </w:t>
                  </w:r>
                </w:p>
              </w:tc>
              <w:tc>
                <w:tcPr>
                  <w:tcW w:w="714" w:type="pct"/>
                  <w:tcBorders>
                    <w:top w:val="nil"/>
                    <w:left w:val="nil"/>
                    <w:bottom w:val="single" w:sz="4" w:space="0" w:color="auto"/>
                    <w:right w:val="single" w:sz="8" w:space="0" w:color="auto"/>
                  </w:tcBorders>
                  <w:shd w:val="clear" w:color="auto" w:fill="auto"/>
                  <w:noWrap/>
                  <w:vAlign w:val="center"/>
                  <w:hideMark/>
                </w:tcPr>
                <w:p w14:paraId="0776F144" w14:textId="77777777" w:rsidR="006F4351" w:rsidRPr="009E07AF" w:rsidRDefault="006F4351" w:rsidP="000D29BD">
                  <w:pPr>
                    <w:spacing w:after="0" w:line="240" w:lineRule="auto"/>
                    <w:jc w:val="right"/>
                    <w:rPr>
                      <w:rFonts w:ascii="Arial Narrow" w:eastAsia="Times New Roman" w:hAnsi="Arial Narrow" w:cs="Arial"/>
                      <w:b/>
                      <w:bCs/>
                      <w:sz w:val="18"/>
                      <w:szCs w:val="18"/>
                      <w:lang w:eastAsia="es-CO"/>
                    </w:rPr>
                  </w:pPr>
                  <w:r w:rsidRPr="009E07AF">
                    <w:rPr>
                      <w:rFonts w:ascii="Arial Narrow" w:eastAsia="Times New Roman" w:hAnsi="Arial Narrow" w:cs="Arial"/>
                      <w:b/>
                      <w:bCs/>
                      <w:sz w:val="18"/>
                      <w:szCs w:val="18"/>
                      <w:lang w:eastAsia="es-CO"/>
                    </w:rPr>
                    <w:t> </w:t>
                  </w:r>
                </w:p>
              </w:tc>
            </w:tr>
            <w:tr w:rsidR="006F4351" w:rsidRPr="009E07AF" w14:paraId="46D15CAB" w14:textId="77777777" w:rsidTr="000D29BD">
              <w:trPr>
                <w:trHeight w:val="300"/>
                <w:jc w:val="center"/>
              </w:trPr>
              <w:tc>
                <w:tcPr>
                  <w:tcW w:w="4286" w:type="pct"/>
                  <w:gridSpan w:val="7"/>
                  <w:tcBorders>
                    <w:top w:val="single" w:sz="4" w:space="0" w:color="auto"/>
                    <w:left w:val="single" w:sz="8" w:space="0" w:color="auto"/>
                    <w:bottom w:val="single" w:sz="4" w:space="0" w:color="auto"/>
                    <w:right w:val="single" w:sz="4" w:space="0" w:color="auto"/>
                  </w:tcBorders>
                  <w:shd w:val="clear" w:color="000000" w:fill="D9D9D9"/>
                  <w:noWrap/>
                  <w:vAlign w:val="center"/>
                  <w:hideMark/>
                </w:tcPr>
                <w:p w14:paraId="550DF20D" w14:textId="77777777" w:rsidR="006F4351" w:rsidRPr="009E07AF" w:rsidRDefault="006F4351" w:rsidP="000D29BD">
                  <w:pPr>
                    <w:spacing w:after="0" w:line="240" w:lineRule="auto"/>
                    <w:jc w:val="right"/>
                    <w:rPr>
                      <w:rFonts w:ascii="Arial Narrow" w:eastAsia="Times New Roman" w:hAnsi="Arial Narrow" w:cs="Arial"/>
                      <w:b/>
                      <w:bCs/>
                      <w:sz w:val="18"/>
                      <w:szCs w:val="18"/>
                      <w:lang w:eastAsia="es-CO"/>
                    </w:rPr>
                  </w:pPr>
                  <w:r w:rsidRPr="009E07AF">
                    <w:rPr>
                      <w:rFonts w:ascii="Arial Narrow" w:eastAsia="Times New Roman" w:hAnsi="Arial Narrow" w:cs="Arial"/>
                      <w:b/>
                      <w:bCs/>
                      <w:sz w:val="18"/>
                      <w:szCs w:val="18"/>
                      <w:lang w:eastAsia="es-CO"/>
                    </w:rPr>
                    <w:t>SUB-TOTAL COSTOS INTERVENTORIA</w:t>
                  </w:r>
                </w:p>
              </w:tc>
              <w:tc>
                <w:tcPr>
                  <w:tcW w:w="714" w:type="pct"/>
                  <w:tcBorders>
                    <w:top w:val="nil"/>
                    <w:left w:val="nil"/>
                    <w:bottom w:val="single" w:sz="4" w:space="0" w:color="auto"/>
                    <w:right w:val="single" w:sz="8" w:space="0" w:color="auto"/>
                  </w:tcBorders>
                  <w:shd w:val="clear" w:color="000000" w:fill="D9D9D9"/>
                  <w:noWrap/>
                  <w:vAlign w:val="center"/>
                  <w:hideMark/>
                </w:tcPr>
                <w:p w14:paraId="130BCD58" w14:textId="77777777" w:rsidR="006F4351" w:rsidRPr="009E07AF" w:rsidRDefault="006F4351" w:rsidP="000D29BD">
                  <w:pPr>
                    <w:spacing w:after="0" w:line="240" w:lineRule="auto"/>
                    <w:jc w:val="right"/>
                    <w:rPr>
                      <w:rFonts w:ascii="Arial Narrow" w:eastAsia="Times New Roman" w:hAnsi="Arial Narrow" w:cs="Arial"/>
                      <w:b/>
                      <w:bCs/>
                      <w:sz w:val="18"/>
                      <w:szCs w:val="18"/>
                      <w:lang w:eastAsia="es-CO"/>
                    </w:rPr>
                  </w:pPr>
                  <w:r w:rsidRPr="009E07AF">
                    <w:rPr>
                      <w:rFonts w:ascii="Arial Narrow" w:eastAsia="Times New Roman" w:hAnsi="Arial Narrow" w:cs="Arial"/>
                      <w:b/>
                      <w:bCs/>
                      <w:sz w:val="18"/>
                      <w:szCs w:val="18"/>
                      <w:lang w:eastAsia="es-CO"/>
                    </w:rPr>
                    <w:t xml:space="preserve"> $  8.675.150,00 </w:t>
                  </w:r>
                </w:p>
              </w:tc>
            </w:tr>
            <w:tr w:rsidR="006F4351" w:rsidRPr="009E07AF" w14:paraId="5C580A6F" w14:textId="77777777" w:rsidTr="000D29BD">
              <w:trPr>
                <w:trHeight w:val="300"/>
                <w:jc w:val="center"/>
              </w:trPr>
              <w:tc>
                <w:tcPr>
                  <w:tcW w:w="4286" w:type="pct"/>
                  <w:gridSpan w:val="7"/>
                  <w:tcBorders>
                    <w:top w:val="single" w:sz="4" w:space="0" w:color="auto"/>
                    <w:left w:val="single" w:sz="8" w:space="0" w:color="auto"/>
                    <w:bottom w:val="single" w:sz="4" w:space="0" w:color="auto"/>
                    <w:right w:val="single" w:sz="4" w:space="0" w:color="auto"/>
                  </w:tcBorders>
                  <w:shd w:val="clear" w:color="000000" w:fill="D9D9D9"/>
                  <w:noWrap/>
                  <w:vAlign w:val="center"/>
                  <w:hideMark/>
                </w:tcPr>
                <w:p w14:paraId="68DCF2B2" w14:textId="77777777" w:rsidR="006F4351" w:rsidRPr="009E07AF" w:rsidRDefault="006F4351" w:rsidP="000D29BD">
                  <w:pPr>
                    <w:spacing w:after="0" w:line="240" w:lineRule="auto"/>
                    <w:jc w:val="right"/>
                    <w:rPr>
                      <w:rFonts w:ascii="Arial Narrow" w:eastAsia="Times New Roman" w:hAnsi="Arial Narrow" w:cs="Arial"/>
                      <w:b/>
                      <w:bCs/>
                      <w:sz w:val="18"/>
                      <w:szCs w:val="18"/>
                      <w:lang w:eastAsia="es-CO"/>
                    </w:rPr>
                  </w:pPr>
                  <w:r w:rsidRPr="009E07AF">
                    <w:rPr>
                      <w:rFonts w:ascii="Arial Narrow" w:eastAsia="Times New Roman" w:hAnsi="Arial Narrow" w:cs="Arial"/>
                      <w:b/>
                      <w:bCs/>
                      <w:sz w:val="18"/>
                      <w:szCs w:val="18"/>
                      <w:lang w:eastAsia="es-CO"/>
                    </w:rPr>
                    <w:t>IVA (19%)</w:t>
                  </w:r>
                </w:p>
              </w:tc>
              <w:tc>
                <w:tcPr>
                  <w:tcW w:w="714" w:type="pct"/>
                  <w:tcBorders>
                    <w:top w:val="nil"/>
                    <w:left w:val="nil"/>
                    <w:bottom w:val="single" w:sz="4" w:space="0" w:color="auto"/>
                    <w:right w:val="single" w:sz="8" w:space="0" w:color="auto"/>
                  </w:tcBorders>
                  <w:shd w:val="clear" w:color="000000" w:fill="D9D9D9"/>
                  <w:noWrap/>
                  <w:vAlign w:val="center"/>
                  <w:hideMark/>
                </w:tcPr>
                <w:p w14:paraId="7F578A0D" w14:textId="77777777" w:rsidR="006F4351" w:rsidRPr="009E07AF" w:rsidRDefault="006F4351" w:rsidP="000D29BD">
                  <w:pPr>
                    <w:spacing w:after="0" w:line="240" w:lineRule="auto"/>
                    <w:jc w:val="right"/>
                    <w:rPr>
                      <w:rFonts w:ascii="Arial Narrow" w:eastAsia="Times New Roman" w:hAnsi="Arial Narrow" w:cs="Arial"/>
                      <w:b/>
                      <w:bCs/>
                      <w:sz w:val="18"/>
                      <w:szCs w:val="18"/>
                      <w:lang w:eastAsia="es-CO"/>
                    </w:rPr>
                  </w:pPr>
                  <w:r w:rsidRPr="009E07AF">
                    <w:rPr>
                      <w:rFonts w:ascii="Arial Narrow" w:eastAsia="Times New Roman" w:hAnsi="Arial Narrow" w:cs="Arial"/>
                      <w:b/>
                      <w:bCs/>
                      <w:sz w:val="18"/>
                      <w:szCs w:val="18"/>
                      <w:lang w:eastAsia="es-CO"/>
                    </w:rPr>
                    <w:t xml:space="preserve"> $  1.648.279,00 </w:t>
                  </w:r>
                </w:p>
              </w:tc>
            </w:tr>
            <w:tr w:rsidR="006F4351" w:rsidRPr="009E07AF" w14:paraId="702059BB" w14:textId="77777777" w:rsidTr="000D29BD">
              <w:trPr>
                <w:trHeight w:val="316"/>
                <w:jc w:val="center"/>
              </w:trPr>
              <w:tc>
                <w:tcPr>
                  <w:tcW w:w="4286" w:type="pct"/>
                  <w:gridSpan w:val="7"/>
                  <w:tcBorders>
                    <w:top w:val="single" w:sz="4" w:space="0" w:color="auto"/>
                    <w:left w:val="single" w:sz="8" w:space="0" w:color="auto"/>
                    <w:bottom w:val="single" w:sz="8" w:space="0" w:color="auto"/>
                    <w:right w:val="single" w:sz="4" w:space="0" w:color="auto"/>
                  </w:tcBorders>
                  <w:shd w:val="clear" w:color="000000" w:fill="D9D9D9"/>
                  <w:noWrap/>
                  <w:vAlign w:val="center"/>
                  <w:hideMark/>
                </w:tcPr>
                <w:p w14:paraId="38952BF3" w14:textId="77777777" w:rsidR="006F4351" w:rsidRPr="009E07AF" w:rsidRDefault="006F4351" w:rsidP="000D29BD">
                  <w:pPr>
                    <w:spacing w:after="0" w:line="240" w:lineRule="auto"/>
                    <w:jc w:val="right"/>
                    <w:rPr>
                      <w:rFonts w:ascii="Arial Narrow" w:eastAsia="Times New Roman" w:hAnsi="Arial Narrow" w:cs="Arial"/>
                      <w:b/>
                      <w:bCs/>
                      <w:sz w:val="18"/>
                      <w:szCs w:val="18"/>
                      <w:lang w:eastAsia="es-CO"/>
                    </w:rPr>
                  </w:pPr>
                  <w:r w:rsidRPr="009E07AF">
                    <w:rPr>
                      <w:rFonts w:ascii="Arial Narrow" w:eastAsia="Times New Roman" w:hAnsi="Arial Narrow" w:cs="Arial"/>
                      <w:b/>
                      <w:bCs/>
                      <w:sz w:val="18"/>
                      <w:szCs w:val="18"/>
                      <w:lang w:eastAsia="es-CO"/>
                    </w:rPr>
                    <w:t>TOTAL COSTOS INTERVENTORIA</w:t>
                  </w:r>
                </w:p>
              </w:tc>
              <w:tc>
                <w:tcPr>
                  <w:tcW w:w="714" w:type="pct"/>
                  <w:tcBorders>
                    <w:top w:val="nil"/>
                    <w:left w:val="nil"/>
                    <w:bottom w:val="single" w:sz="8" w:space="0" w:color="auto"/>
                    <w:right w:val="single" w:sz="8" w:space="0" w:color="auto"/>
                  </w:tcBorders>
                  <w:shd w:val="clear" w:color="000000" w:fill="D9D9D9"/>
                  <w:noWrap/>
                  <w:vAlign w:val="center"/>
                  <w:hideMark/>
                </w:tcPr>
                <w:p w14:paraId="4DC3EB22" w14:textId="77777777" w:rsidR="006F4351" w:rsidRPr="009E07AF" w:rsidRDefault="006F4351" w:rsidP="000D29BD">
                  <w:pPr>
                    <w:spacing w:after="0" w:line="240" w:lineRule="auto"/>
                    <w:rPr>
                      <w:rFonts w:ascii="Arial Narrow" w:eastAsia="Times New Roman" w:hAnsi="Arial Narrow" w:cs="Arial"/>
                      <w:b/>
                      <w:bCs/>
                      <w:sz w:val="18"/>
                      <w:szCs w:val="18"/>
                      <w:lang w:eastAsia="es-CO"/>
                    </w:rPr>
                  </w:pPr>
                  <w:r w:rsidRPr="009E07AF">
                    <w:rPr>
                      <w:rFonts w:ascii="Arial Narrow" w:eastAsia="Times New Roman" w:hAnsi="Arial Narrow" w:cs="Arial"/>
                      <w:b/>
                      <w:bCs/>
                      <w:sz w:val="18"/>
                      <w:szCs w:val="18"/>
                      <w:lang w:eastAsia="es-CO"/>
                    </w:rPr>
                    <w:t xml:space="preserve"> $10.323.429,00 </w:t>
                  </w:r>
                </w:p>
              </w:tc>
            </w:tr>
          </w:tbl>
          <w:p w14:paraId="73DA8DDA" w14:textId="77777777" w:rsidR="006F4351" w:rsidRDefault="006F4351" w:rsidP="00B96AE5">
            <w:pPr>
              <w:spacing w:after="0" w:line="240" w:lineRule="auto"/>
              <w:jc w:val="both"/>
              <w:rPr>
                <w:rFonts w:ascii="Arial Narrow" w:hAnsi="Arial Narrow"/>
                <w:b/>
                <w:bCs/>
              </w:rPr>
            </w:pPr>
          </w:p>
          <w:p w14:paraId="2037A9BC" w14:textId="02C50ECD" w:rsidR="006F4351" w:rsidRPr="00E311FA" w:rsidRDefault="006F4351" w:rsidP="00B96AE5">
            <w:pPr>
              <w:spacing w:after="0" w:line="240" w:lineRule="auto"/>
              <w:jc w:val="both"/>
              <w:rPr>
                <w:rFonts w:ascii="Arial Narrow" w:hAnsi="Arial Narrow"/>
                <w:b/>
                <w:bCs/>
              </w:rPr>
            </w:pPr>
            <w:r w:rsidRPr="00E311FA">
              <w:rPr>
                <w:rFonts w:ascii="Arial Narrow" w:hAnsi="Arial Narrow"/>
                <w:b/>
                <w:bCs/>
              </w:rPr>
              <w:t xml:space="preserve">FACTOR MULTIPLICADOR: </w:t>
            </w:r>
          </w:p>
          <w:p w14:paraId="12A1B20C" w14:textId="77777777" w:rsidR="006F4351" w:rsidRPr="0066116E" w:rsidRDefault="006F4351" w:rsidP="00B96AE5">
            <w:pPr>
              <w:spacing w:after="0" w:line="240" w:lineRule="auto"/>
              <w:jc w:val="both"/>
              <w:rPr>
                <w:rFonts w:ascii="Arial Narrow" w:hAnsi="Arial Narrow"/>
              </w:rPr>
            </w:pPr>
          </w:p>
          <w:p w14:paraId="12774813" w14:textId="77777777" w:rsidR="006F4351" w:rsidRPr="0066116E" w:rsidRDefault="006F4351" w:rsidP="00B96AE5">
            <w:pPr>
              <w:spacing w:after="0" w:line="240" w:lineRule="auto"/>
              <w:jc w:val="both"/>
              <w:rPr>
                <w:rFonts w:ascii="Arial Narrow" w:hAnsi="Arial Narrow"/>
              </w:rPr>
            </w:pPr>
            <w:r w:rsidRPr="0066116E">
              <w:rPr>
                <w:rFonts w:ascii="Arial Narrow" w:hAnsi="Arial Narrow"/>
              </w:rPr>
              <w:t>Es el factor que el proponente deberá calcular, contemplando entre otros aspectos, las cargas por concepto de seguridad social, aportes parafiscales y prestacional, viáticos que no estén establecidos como reembolsables, gastos generados por la adquisición de herramientas, equipos, materiales o insumos necesarios para la realización de las actividades, gastos de administración, gastos contingentes, impuestos, tasas y contribución, seguros y demás costos indirectos en que él incurra por la ejecución del contrato. El factor multiplicador incluye los honorarios del Interventor. Una vez determinados estos valores, se procede a afectar los costos de personal por los valores de Factor multiplicador.</w:t>
            </w:r>
          </w:p>
          <w:p w14:paraId="0514ABEA" w14:textId="77777777" w:rsidR="006F4351" w:rsidRPr="0066116E" w:rsidRDefault="006F4351" w:rsidP="00B96AE5">
            <w:pPr>
              <w:spacing w:after="0" w:line="240" w:lineRule="auto"/>
              <w:jc w:val="both"/>
              <w:rPr>
                <w:rFonts w:ascii="Arial Narrow" w:hAnsi="Arial Narrow"/>
              </w:rPr>
            </w:pPr>
          </w:p>
          <w:p w14:paraId="4C97DAC2" w14:textId="165CE88D" w:rsidR="006F4351" w:rsidRDefault="006F4351" w:rsidP="006F4351">
            <w:pPr>
              <w:pStyle w:val="Listaconvietas2"/>
            </w:pPr>
            <w:r w:rsidRPr="00924CF5">
              <w:lastRenderedPageBreak/>
              <w:t>Por último, de acuerdo con el alcance del contrato a celebrar, se determinan todos los demás costos directos requeridos para la adecuada ejecución del contrato de acuerdo con los valores del mercado y teniendo en cuenta las condiciones de la zona en la cual se va a adelantar el contrato. En este análisis se tienen en cuenta arriendos de oficina, equipos requeridos para la ejecución del contrato, muebles, papelería, servicios públicos, ensayos de laboratorio requeridos, entre otros. Los Proponentes son responsables de informarse e incluir en su propuesta, toda tasa, retribución, impuesto o gravamen que corresponda y/o del cual sea responsable y el Departamento del Huila no aceptara reclamación alguna por estos conceptos.</w:t>
            </w:r>
          </w:p>
          <w:p w14:paraId="4E4C48BF" w14:textId="77777777" w:rsidR="006F4351" w:rsidRPr="00924CF5" w:rsidRDefault="006F4351" w:rsidP="006F4351">
            <w:pPr>
              <w:pStyle w:val="Listaconvietas2"/>
            </w:pPr>
          </w:p>
          <w:p w14:paraId="6FE0E603" w14:textId="77777777" w:rsidR="006F4351" w:rsidRDefault="006F4351" w:rsidP="006F4351">
            <w:pPr>
              <w:pStyle w:val="Listaconvietas2"/>
            </w:pPr>
          </w:p>
          <w:tbl>
            <w:tblPr>
              <w:tblW w:w="9020" w:type="dxa"/>
              <w:jc w:val="center"/>
              <w:tblLayout w:type="fixed"/>
              <w:tblCellMar>
                <w:left w:w="70" w:type="dxa"/>
                <w:right w:w="70" w:type="dxa"/>
              </w:tblCellMar>
              <w:tblLook w:val="04A0" w:firstRow="1" w:lastRow="0" w:firstColumn="1" w:lastColumn="0" w:noHBand="0" w:noVBand="1"/>
            </w:tblPr>
            <w:tblGrid>
              <w:gridCol w:w="777"/>
              <w:gridCol w:w="160"/>
              <w:gridCol w:w="2286"/>
              <w:gridCol w:w="160"/>
              <w:gridCol w:w="1328"/>
              <w:gridCol w:w="1208"/>
              <w:gridCol w:w="160"/>
              <w:gridCol w:w="160"/>
              <w:gridCol w:w="2781"/>
            </w:tblGrid>
            <w:tr w:rsidR="006F4351" w:rsidRPr="00D060C0" w14:paraId="50D826A7" w14:textId="77777777" w:rsidTr="00E22EAB">
              <w:trPr>
                <w:trHeight w:val="315"/>
                <w:jc w:val="center"/>
              </w:trPr>
              <w:tc>
                <w:tcPr>
                  <w:tcW w:w="9020" w:type="dxa"/>
                  <w:gridSpan w:val="9"/>
                  <w:tcBorders>
                    <w:top w:val="nil"/>
                    <w:left w:val="single" w:sz="8" w:space="0" w:color="auto"/>
                    <w:bottom w:val="nil"/>
                    <w:right w:val="single" w:sz="8" w:space="0" w:color="000000"/>
                  </w:tcBorders>
                  <w:shd w:val="clear" w:color="auto" w:fill="auto"/>
                  <w:noWrap/>
                  <w:vAlign w:val="bottom"/>
                  <w:hideMark/>
                </w:tcPr>
                <w:p w14:paraId="77E96BC4" w14:textId="77777777" w:rsidR="006F4351" w:rsidRPr="00D060C0" w:rsidRDefault="006F4351" w:rsidP="001C016C">
                  <w:pPr>
                    <w:spacing w:after="0" w:line="240" w:lineRule="auto"/>
                    <w:jc w:val="center"/>
                    <w:rPr>
                      <w:rFonts w:ascii="Arial" w:eastAsia="Times New Roman" w:hAnsi="Arial" w:cs="Arial"/>
                      <w:b/>
                      <w:bCs/>
                      <w:color w:val="000000"/>
                      <w:sz w:val="24"/>
                      <w:szCs w:val="24"/>
                      <w:u w:val="single"/>
                      <w:lang w:eastAsia="es-CO"/>
                    </w:rPr>
                  </w:pPr>
                  <w:r w:rsidRPr="00D060C0">
                    <w:rPr>
                      <w:rFonts w:ascii="Arial" w:eastAsia="Times New Roman" w:hAnsi="Arial" w:cs="Arial"/>
                      <w:b/>
                      <w:bCs/>
                      <w:color w:val="000000"/>
                      <w:sz w:val="24"/>
                      <w:szCs w:val="24"/>
                      <w:u w:val="single"/>
                      <w:lang w:eastAsia="es-CO"/>
                    </w:rPr>
                    <w:t xml:space="preserve">FACTOR MULTIPLICADOR </w:t>
                  </w:r>
                  <w:r>
                    <w:rPr>
                      <w:rFonts w:ascii="Arial" w:eastAsia="Times New Roman" w:hAnsi="Arial" w:cs="Arial"/>
                      <w:b/>
                      <w:bCs/>
                      <w:color w:val="000000"/>
                      <w:sz w:val="24"/>
                      <w:szCs w:val="24"/>
                      <w:u w:val="single"/>
                      <w:lang w:eastAsia="es-CO"/>
                    </w:rPr>
                    <w:t>INTERVENTORIAS</w:t>
                  </w:r>
                </w:p>
              </w:tc>
            </w:tr>
            <w:tr w:rsidR="006F4351" w:rsidRPr="00D060C0" w14:paraId="71ED3722" w14:textId="77777777" w:rsidTr="00E22EAB">
              <w:trPr>
                <w:trHeight w:val="285"/>
                <w:jc w:val="center"/>
              </w:trPr>
              <w:tc>
                <w:tcPr>
                  <w:tcW w:w="6179" w:type="dxa"/>
                  <w:gridSpan w:val="8"/>
                  <w:tcBorders>
                    <w:top w:val="nil"/>
                    <w:left w:val="single" w:sz="8" w:space="0" w:color="auto"/>
                    <w:bottom w:val="single" w:sz="4" w:space="0" w:color="auto"/>
                    <w:right w:val="nil"/>
                  </w:tcBorders>
                  <w:shd w:val="clear" w:color="auto" w:fill="auto"/>
                  <w:noWrap/>
                  <w:vAlign w:val="bottom"/>
                  <w:hideMark/>
                </w:tcPr>
                <w:p w14:paraId="0F4FB69A" w14:textId="77777777" w:rsidR="006F4351" w:rsidRPr="00D060C0" w:rsidRDefault="006F4351" w:rsidP="001C016C">
                  <w:pPr>
                    <w:spacing w:after="0" w:line="240" w:lineRule="auto"/>
                    <w:jc w:val="center"/>
                    <w:rPr>
                      <w:rFonts w:ascii="Arial" w:eastAsia="Times New Roman" w:hAnsi="Arial" w:cs="Arial"/>
                      <w:color w:val="000000"/>
                      <w:sz w:val="20"/>
                      <w:szCs w:val="20"/>
                      <w:lang w:eastAsia="es-CO"/>
                    </w:rPr>
                  </w:pPr>
                  <w:r w:rsidRPr="00D060C0">
                    <w:rPr>
                      <w:rFonts w:ascii="Arial" w:eastAsia="Times New Roman" w:hAnsi="Arial" w:cs="Arial"/>
                      <w:color w:val="000000"/>
                      <w:sz w:val="20"/>
                      <w:szCs w:val="20"/>
                      <w:lang w:eastAsia="es-CO"/>
                    </w:rPr>
                    <w:t> </w:t>
                  </w:r>
                </w:p>
              </w:tc>
              <w:tc>
                <w:tcPr>
                  <w:tcW w:w="2841" w:type="dxa"/>
                  <w:tcBorders>
                    <w:top w:val="nil"/>
                    <w:left w:val="nil"/>
                    <w:bottom w:val="single" w:sz="4" w:space="0" w:color="auto"/>
                    <w:right w:val="single" w:sz="8" w:space="0" w:color="auto"/>
                  </w:tcBorders>
                  <w:shd w:val="clear" w:color="auto" w:fill="auto"/>
                  <w:noWrap/>
                  <w:vAlign w:val="bottom"/>
                  <w:hideMark/>
                </w:tcPr>
                <w:p w14:paraId="001CF4EF" w14:textId="77777777" w:rsidR="006F4351" w:rsidRPr="00D060C0" w:rsidRDefault="006F4351" w:rsidP="001C016C">
                  <w:pPr>
                    <w:spacing w:after="0" w:line="240" w:lineRule="auto"/>
                    <w:jc w:val="center"/>
                    <w:rPr>
                      <w:rFonts w:ascii="Arial" w:eastAsia="Times New Roman" w:hAnsi="Arial" w:cs="Arial"/>
                      <w:color w:val="000000"/>
                      <w:sz w:val="20"/>
                      <w:szCs w:val="20"/>
                      <w:lang w:eastAsia="es-CO"/>
                    </w:rPr>
                  </w:pPr>
                  <w:r w:rsidRPr="00D060C0">
                    <w:rPr>
                      <w:rFonts w:ascii="Arial" w:eastAsia="Times New Roman" w:hAnsi="Arial" w:cs="Arial"/>
                      <w:color w:val="000000"/>
                      <w:sz w:val="20"/>
                      <w:szCs w:val="20"/>
                      <w:lang w:eastAsia="es-CO"/>
                    </w:rPr>
                    <w:t> </w:t>
                  </w:r>
                </w:p>
              </w:tc>
            </w:tr>
            <w:tr w:rsidR="006F4351" w:rsidRPr="00D060C0" w14:paraId="20D1ED9A" w14:textId="77777777" w:rsidTr="00E22EAB">
              <w:trPr>
                <w:trHeight w:val="315"/>
                <w:jc w:val="center"/>
              </w:trPr>
              <w:tc>
                <w:tcPr>
                  <w:tcW w:w="790" w:type="dxa"/>
                  <w:tcBorders>
                    <w:top w:val="nil"/>
                    <w:left w:val="single" w:sz="8" w:space="0" w:color="auto"/>
                    <w:bottom w:val="single" w:sz="4" w:space="0" w:color="auto"/>
                    <w:right w:val="single" w:sz="4" w:space="0" w:color="auto"/>
                  </w:tcBorders>
                  <w:shd w:val="clear" w:color="auto" w:fill="auto"/>
                  <w:noWrap/>
                  <w:vAlign w:val="bottom"/>
                  <w:hideMark/>
                </w:tcPr>
                <w:p w14:paraId="34690A0A" w14:textId="77777777" w:rsidR="006F4351" w:rsidRPr="00D060C0" w:rsidRDefault="006F4351" w:rsidP="001C016C">
                  <w:pPr>
                    <w:spacing w:after="0" w:line="240" w:lineRule="auto"/>
                    <w:rPr>
                      <w:rFonts w:ascii="Arial" w:eastAsia="Times New Roman" w:hAnsi="Arial" w:cs="Arial"/>
                      <w:color w:val="000000"/>
                      <w:sz w:val="24"/>
                      <w:szCs w:val="24"/>
                      <w:lang w:eastAsia="es-CO"/>
                    </w:rPr>
                  </w:pPr>
                  <w:r w:rsidRPr="00D060C0">
                    <w:rPr>
                      <w:rFonts w:ascii="Arial" w:eastAsia="Times New Roman" w:hAnsi="Arial" w:cs="Arial"/>
                      <w:color w:val="000000"/>
                      <w:sz w:val="24"/>
                      <w:szCs w:val="24"/>
                      <w:lang w:eastAsia="es-CO"/>
                    </w:rPr>
                    <w:t> </w:t>
                  </w:r>
                </w:p>
              </w:tc>
              <w:tc>
                <w:tcPr>
                  <w:tcW w:w="113" w:type="dxa"/>
                  <w:tcBorders>
                    <w:top w:val="nil"/>
                    <w:left w:val="nil"/>
                    <w:bottom w:val="single" w:sz="4" w:space="0" w:color="auto"/>
                    <w:right w:val="nil"/>
                  </w:tcBorders>
                  <w:shd w:val="clear" w:color="auto" w:fill="auto"/>
                  <w:noWrap/>
                  <w:vAlign w:val="bottom"/>
                  <w:hideMark/>
                </w:tcPr>
                <w:p w14:paraId="3CB2FF12" w14:textId="77777777" w:rsidR="006F4351" w:rsidRPr="00D060C0" w:rsidRDefault="006F4351" w:rsidP="001C016C">
                  <w:pPr>
                    <w:spacing w:after="0" w:line="240" w:lineRule="auto"/>
                    <w:rPr>
                      <w:rFonts w:ascii="Arial" w:eastAsia="Times New Roman" w:hAnsi="Arial" w:cs="Arial"/>
                      <w:color w:val="000000"/>
                      <w:sz w:val="20"/>
                      <w:szCs w:val="20"/>
                      <w:lang w:eastAsia="es-CO"/>
                    </w:rPr>
                  </w:pPr>
                  <w:r w:rsidRPr="00D060C0">
                    <w:rPr>
                      <w:rFonts w:ascii="Arial" w:eastAsia="Times New Roman" w:hAnsi="Arial" w:cs="Arial"/>
                      <w:color w:val="000000"/>
                      <w:sz w:val="20"/>
                      <w:szCs w:val="20"/>
                      <w:lang w:eastAsia="es-CO"/>
                    </w:rPr>
                    <w:t> </w:t>
                  </w:r>
                </w:p>
              </w:tc>
              <w:tc>
                <w:tcPr>
                  <w:tcW w:w="2335" w:type="dxa"/>
                  <w:tcBorders>
                    <w:top w:val="nil"/>
                    <w:left w:val="nil"/>
                    <w:bottom w:val="single" w:sz="4" w:space="0" w:color="auto"/>
                    <w:right w:val="nil"/>
                  </w:tcBorders>
                  <w:shd w:val="clear" w:color="auto" w:fill="auto"/>
                  <w:noWrap/>
                  <w:vAlign w:val="bottom"/>
                  <w:hideMark/>
                </w:tcPr>
                <w:p w14:paraId="39F01C6C" w14:textId="77777777" w:rsidR="006F4351" w:rsidRPr="00D060C0" w:rsidRDefault="006F4351" w:rsidP="001C016C">
                  <w:pPr>
                    <w:spacing w:after="0" w:line="240" w:lineRule="auto"/>
                    <w:jc w:val="center"/>
                    <w:rPr>
                      <w:rFonts w:ascii="Arial" w:eastAsia="Times New Roman" w:hAnsi="Arial" w:cs="Arial"/>
                      <w:b/>
                      <w:bCs/>
                      <w:color w:val="000000"/>
                      <w:sz w:val="24"/>
                      <w:szCs w:val="24"/>
                      <w:u w:val="single"/>
                      <w:lang w:eastAsia="es-CO"/>
                    </w:rPr>
                  </w:pPr>
                  <w:r w:rsidRPr="00D060C0">
                    <w:rPr>
                      <w:rFonts w:ascii="Arial" w:eastAsia="Times New Roman" w:hAnsi="Arial" w:cs="Arial"/>
                      <w:b/>
                      <w:bCs/>
                      <w:color w:val="000000"/>
                      <w:sz w:val="24"/>
                      <w:szCs w:val="24"/>
                      <w:u w:val="single"/>
                      <w:lang w:eastAsia="es-CO"/>
                    </w:rPr>
                    <w:t>CONCEPTO</w:t>
                  </w:r>
                </w:p>
              </w:tc>
              <w:tc>
                <w:tcPr>
                  <w:tcW w:w="115" w:type="dxa"/>
                  <w:tcBorders>
                    <w:top w:val="nil"/>
                    <w:left w:val="nil"/>
                    <w:bottom w:val="single" w:sz="4" w:space="0" w:color="auto"/>
                    <w:right w:val="nil"/>
                  </w:tcBorders>
                  <w:shd w:val="clear" w:color="auto" w:fill="auto"/>
                  <w:noWrap/>
                  <w:vAlign w:val="bottom"/>
                  <w:hideMark/>
                </w:tcPr>
                <w:p w14:paraId="4B7F2EA1" w14:textId="77777777" w:rsidR="006F4351" w:rsidRPr="00D060C0" w:rsidRDefault="006F4351" w:rsidP="001C016C">
                  <w:pPr>
                    <w:spacing w:after="0" w:line="240" w:lineRule="auto"/>
                    <w:rPr>
                      <w:rFonts w:ascii="Arial" w:eastAsia="Times New Roman" w:hAnsi="Arial" w:cs="Arial"/>
                      <w:b/>
                      <w:bCs/>
                      <w:color w:val="000000"/>
                      <w:sz w:val="24"/>
                      <w:szCs w:val="24"/>
                      <w:lang w:eastAsia="es-CO"/>
                    </w:rPr>
                  </w:pPr>
                  <w:r w:rsidRPr="00D060C0">
                    <w:rPr>
                      <w:rFonts w:ascii="Arial" w:eastAsia="Times New Roman" w:hAnsi="Arial" w:cs="Arial"/>
                      <w:b/>
                      <w:bCs/>
                      <w:color w:val="000000"/>
                      <w:sz w:val="24"/>
                      <w:szCs w:val="24"/>
                      <w:lang w:eastAsia="es-CO"/>
                    </w:rPr>
                    <w:t> </w:t>
                  </w:r>
                </w:p>
              </w:tc>
              <w:tc>
                <w:tcPr>
                  <w:tcW w:w="1355" w:type="dxa"/>
                  <w:tcBorders>
                    <w:top w:val="nil"/>
                    <w:left w:val="nil"/>
                    <w:bottom w:val="single" w:sz="4" w:space="0" w:color="auto"/>
                    <w:right w:val="nil"/>
                  </w:tcBorders>
                  <w:shd w:val="clear" w:color="auto" w:fill="auto"/>
                  <w:noWrap/>
                  <w:vAlign w:val="bottom"/>
                  <w:hideMark/>
                </w:tcPr>
                <w:p w14:paraId="692CB6B2" w14:textId="77777777" w:rsidR="006F4351" w:rsidRPr="00D060C0" w:rsidRDefault="006F4351" w:rsidP="001C016C">
                  <w:pPr>
                    <w:spacing w:after="0" w:line="240" w:lineRule="auto"/>
                    <w:rPr>
                      <w:rFonts w:ascii="Arial" w:eastAsia="Times New Roman" w:hAnsi="Arial" w:cs="Arial"/>
                      <w:b/>
                      <w:bCs/>
                      <w:color w:val="000000"/>
                      <w:sz w:val="24"/>
                      <w:szCs w:val="24"/>
                      <w:lang w:eastAsia="es-CO"/>
                    </w:rPr>
                  </w:pPr>
                  <w:r w:rsidRPr="00D060C0">
                    <w:rPr>
                      <w:rFonts w:ascii="Arial" w:eastAsia="Times New Roman" w:hAnsi="Arial" w:cs="Arial"/>
                      <w:b/>
                      <w:bCs/>
                      <w:color w:val="000000"/>
                      <w:sz w:val="24"/>
                      <w:szCs w:val="24"/>
                      <w:lang w:eastAsia="es-CO"/>
                    </w:rPr>
                    <w:t> </w:t>
                  </w:r>
                </w:p>
              </w:tc>
              <w:tc>
                <w:tcPr>
                  <w:tcW w:w="1232" w:type="dxa"/>
                  <w:tcBorders>
                    <w:top w:val="nil"/>
                    <w:left w:val="nil"/>
                    <w:bottom w:val="single" w:sz="4" w:space="0" w:color="auto"/>
                    <w:right w:val="nil"/>
                  </w:tcBorders>
                  <w:shd w:val="clear" w:color="auto" w:fill="auto"/>
                  <w:noWrap/>
                  <w:vAlign w:val="bottom"/>
                  <w:hideMark/>
                </w:tcPr>
                <w:p w14:paraId="7369AD31" w14:textId="77777777" w:rsidR="006F4351" w:rsidRPr="00D060C0" w:rsidRDefault="006F4351" w:rsidP="001C016C">
                  <w:pPr>
                    <w:spacing w:after="0" w:line="240" w:lineRule="auto"/>
                    <w:rPr>
                      <w:rFonts w:ascii="Arial" w:eastAsia="Times New Roman" w:hAnsi="Arial" w:cs="Arial"/>
                      <w:b/>
                      <w:bCs/>
                      <w:color w:val="000000"/>
                      <w:sz w:val="24"/>
                      <w:szCs w:val="24"/>
                      <w:lang w:eastAsia="es-CO"/>
                    </w:rPr>
                  </w:pPr>
                  <w:r w:rsidRPr="00D060C0">
                    <w:rPr>
                      <w:rFonts w:ascii="Arial" w:eastAsia="Times New Roman" w:hAnsi="Arial" w:cs="Arial"/>
                      <w:b/>
                      <w:bCs/>
                      <w:color w:val="000000"/>
                      <w:sz w:val="24"/>
                      <w:szCs w:val="24"/>
                      <w:lang w:eastAsia="es-CO"/>
                    </w:rPr>
                    <w:t> </w:t>
                  </w:r>
                </w:p>
              </w:tc>
              <w:tc>
                <w:tcPr>
                  <w:tcW w:w="115" w:type="dxa"/>
                  <w:tcBorders>
                    <w:top w:val="nil"/>
                    <w:left w:val="nil"/>
                    <w:bottom w:val="single" w:sz="4" w:space="0" w:color="auto"/>
                    <w:right w:val="nil"/>
                  </w:tcBorders>
                  <w:shd w:val="clear" w:color="auto" w:fill="auto"/>
                  <w:noWrap/>
                  <w:vAlign w:val="bottom"/>
                  <w:hideMark/>
                </w:tcPr>
                <w:p w14:paraId="38262B89" w14:textId="77777777" w:rsidR="006F4351" w:rsidRPr="00D060C0" w:rsidRDefault="006F4351" w:rsidP="001C016C">
                  <w:pPr>
                    <w:spacing w:after="0" w:line="240" w:lineRule="auto"/>
                    <w:rPr>
                      <w:rFonts w:ascii="Arial" w:eastAsia="Times New Roman" w:hAnsi="Arial" w:cs="Arial"/>
                      <w:b/>
                      <w:bCs/>
                      <w:color w:val="000000"/>
                      <w:sz w:val="24"/>
                      <w:szCs w:val="24"/>
                      <w:lang w:eastAsia="es-CO"/>
                    </w:rPr>
                  </w:pPr>
                  <w:r w:rsidRPr="00D060C0">
                    <w:rPr>
                      <w:rFonts w:ascii="Arial" w:eastAsia="Times New Roman" w:hAnsi="Arial" w:cs="Arial"/>
                      <w:b/>
                      <w:bCs/>
                      <w:color w:val="000000"/>
                      <w:sz w:val="24"/>
                      <w:szCs w:val="24"/>
                      <w:lang w:eastAsia="es-CO"/>
                    </w:rPr>
                    <w:t> </w:t>
                  </w:r>
                </w:p>
              </w:tc>
              <w:tc>
                <w:tcPr>
                  <w:tcW w:w="124" w:type="dxa"/>
                  <w:tcBorders>
                    <w:top w:val="nil"/>
                    <w:left w:val="nil"/>
                    <w:bottom w:val="single" w:sz="4" w:space="0" w:color="auto"/>
                    <w:right w:val="single" w:sz="4" w:space="0" w:color="auto"/>
                  </w:tcBorders>
                  <w:shd w:val="clear" w:color="auto" w:fill="auto"/>
                  <w:noWrap/>
                  <w:vAlign w:val="bottom"/>
                  <w:hideMark/>
                </w:tcPr>
                <w:p w14:paraId="2B60EEA1" w14:textId="77777777" w:rsidR="006F4351" w:rsidRPr="00D060C0" w:rsidRDefault="006F4351" w:rsidP="001C016C">
                  <w:pPr>
                    <w:spacing w:after="0" w:line="240" w:lineRule="auto"/>
                    <w:rPr>
                      <w:rFonts w:ascii="Arial" w:eastAsia="Times New Roman" w:hAnsi="Arial" w:cs="Arial"/>
                      <w:b/>
                      <w:bCs/>
                      <w:color w:val="000000"/>
                      <w:sz w:val="24"/>
                      <w:szCs w:val="24"/>
                      <w:lang w:eastAsia="es-CO"/>
                    </w:rPr>
                  </w:pPr>
                  <w:r w:rsidRPr="00D060C0">
                    <w:rPr>
                      <w:rFonts w:ascii="Arial" w:eastAsia="Times New Roman" w:hAnsi="Arial" w:cs="Arial"/>
                      <w:b/>
                      <w:bCs/>
                      <w:color w:val="000000"/>
                      <w:sz w:val="24"/>
                      <w:szCs w:val="24"/>
                      <w:lang w:eastAsia="es-CO"/>
                    </w:rPr>
                    <w:t> </w:t>
                  </w:r>
                </w:p>
              </w:tc>
              <w:tc>
                <w:tcPr>
                  <w:tcW w:w="2841" w:type="dxa"/>
                  <w:tcBorders>
                    <w:top w:val="nil"/>
                    <w:left w:val="nil"/>
                    <w:bottom w:val="single" w:sz="4" w:space="0" w:color="auto"/>
                    <w:right w:val="single" w:sz="8" w:space="0" w:color="auto"/>
                  </w:tcBorders>
                  <w:shd w:val="clear" w:color="auto" w:fill="auto"/>
                  <w:noWrap/>
                  <w:vAlign w:val="bottom"/>
                  <w:hideMark/>
                </w:tcPr>
                <w:p w14:paraId="40AF5162" w14:textId="77777777" w:rsidR="006F4351" w:rsidRPr="00D060C0" w:rsidRDefault="006F4351" w:rsidP="001C016C">
                  <w:pPr>
                    <w:spacing w:after="0" w:line="240" w:lineRule="auto"/>
                    <w:jc w:val="right"/>
                    <w:rPr>
                      <w:rFonts w:ascii="Arial" w:eastAsia="Times New Roman" w:hAnsi="Arial" w:cs="Arial"/>
                      <w:b/>
                      <w:bCs/>
                      <w:color w:val="000000"/>
                      <w:sz w:val="24"/>
                      <w:szCs w:val="24"/>
                      <w:u w:val="single"/>
                      <w:lang w:eastAsia="es-CO"/>
                    </w:rPr>
                  </w:pPr>
                  <w:r w:rsidRPr="00D060C0">
                    <w:rPr>
                      <w:rFonts w:ascii="Arial" w:eastAsia="Times New Roman" w:hAnsi="Arial" w:cs="Arial"/>
                      <w:b/>
                      <w:bCs/>
                      <w:color w:val="000000"/>
                      <w:sz w:val="24"/>
                      <w:szCs w:val="24"/>
                      <w:u w:val="single"/>
                      <w:lang w:eastAsia="es-CO"/>
                    </w:rPr>
                    <w:t>PORCENTAJE</w:t>
                  </w:r>
                </w:p>
              </w:tc>
            </w:tr>
            <w:tr w:rsidR="006F4351" w:rsidRPr="00D060C0" w14:paraId="68C55BE1" w14:textId="77777777" w:rsidTr="00E22EAB">
              <w:trPr>
                <w:trHeight w:val="255"/>
                <w:jc w:val="center"/>
              </w:trPr>
              <w:tc>
                <w:tcPr>
                  <w:tcW w:w="790" w:type="dxa"/>
                  <w:tcBorders>
                    <w:top w:val="nil"/>
                    <w:left w:val="single" w:sz="8" w:space="0" w:color="auto"/>
                    <w:bottom w:val="single" w:sz="4" w:space="0" w:color="auto"/>
                    <w:right w:val="single" w:sz="4" w:space="0" w:color="auto"/>
                  </w:tcBorders>
                  <w:shd w:val="clear" w:color="auto" w:fill="auto"/>
                  <w:noWrap/>
                  <w:vAlign w:val="bottom"/>
                  <w:hideMark/>
                </w:tcPr>
                <w:p w14:paraId="3094EDFC" w14:textId="77777777" w:rsidR="006F4351" w:rsidRPr="00D060C0" w:rsidRDefault="006F4351" w:rsidP="001C016C">
                  <w:pPr>
                    <w:spacing w:after="0" w:line="240" w:lineRule="auto"/>
                    <w:jc w:val="center"/>
                    <w:rPr>
                      <w:rFonts w:ascii="Arial" w:eastAsia="Times New Roman" w:hAnsi="Arial" w:cs="Arial"/>
                      <w:b/>
                      <w:bCs/>
                      <w:color w:val="000000"/>
                      <w:sz w:val="20"/>
                      <w:szCs w:val="20"/>
                      <w:lang w:eastAsia="es-CO"/>
                    </w:rPr>
                  </w:pPr>
                  <w:r w:rsidRPr="00D060C0">
                    <w:rPr>
                      <w:rFonts w:ascii="Arial" w:eastAsia="Times New Roman" w:hAnsi="Arial" w:cs="Arial"/>
                      <w:b/>
                      <w:bCs/>
                      <w:color w:val="000000"/>
                      <w:sz w:val="20"/>
                      <w:szCs w:val="20"/>
                      <w:lang w:eastAsia="es-CO"/>
                    </w:rPr>
                    <w:t>1.</w:t>
                  </w:r>
                </w:p>
              </w:tc>
              <w:tc>
                <w:tcPr>
                  <w:tcW w:w="8230" w:type="dxa"/>
                  <w:gridSpan w:val="8"/>
                  <w:tcBorders>
                    <w:top w:val="single" w:sz="4" w:space="0" w:color="auto"/>
                    <w:left w:val="nil"/>
                    <w:bottom w:val="single" w:sz="4" w:space="0" w:color="auto"/>
                    <w:right w:val="single" w:sz="8" w:space="0" w:color="000000"/>
                  </w:tcBorders>
                  <w:shd w:val="clear" w:color="auto" w:fill="auto"/>
                  <w:noWrap/>
                  <w:vAlign w:val="bottom"/>
                  <w:hideMark/>
                </w:tcPr>
                <w:p w14:paraId="5C7AA97F" w14:textId="77777777" w:rsidR="006F4351" w:rsidRPr="00D060C0" w:rsidRDefault="006F4351" w:rsidP="001C016C">
                  <w:pPr>
                    <w:spacing w:after="0" w:line="240" w:lineRule="auto"/>
                    <w:rPr>
                      <w:rFonts w:ascii="Arial" w:eastAsia="Times New Roman" w:hAnsi="Arial" w:cs="Arial"/>
                      <w:b/>
                      <w:bCs/>
                      <w:color w:val="000000"/>
                      <w:sz w:val="20"/>
                      <w:szCs w:val="20"/>
                      <w:u w:val="single"/>
                      <w:lang w:eastAsia="es-CO"/>
                    </w:rPr>
                  </w:pPr>
                  <w:r w:rsidRPr="00D060C0">
                    <w:rPr>
                      <w:rFonts w:ascii="Arial" w:eastAsia="Times New Roman" w:hAnsi="Arial" w:cs="Arial"/>
                      <w:b/>
                      <w:bCs/>
                      <w:color w:val="000000"/>
                      <w:sz w:val="20"/>
                      <w:szCs w:val="20"/>
                      <w:u w:val="single"/>
                      <w:lang w:eastAsia="es-CO"/>
                    </w:rPr>
                    <w:t>Salarios y Prestaciones Sociales de Personal Facturable</w:t>
                  </w:r>
                </w:p>
              </w:tc>
            </w:tr>
            <w:tr w:rsidR="006F4351" w:rsidRPr="00D060C0" w14:paraId="0E7C8EC1" w14:textId="77777777" w:rsidTr="00E22EAB">
              <w:trPr>
                <w:trHeight w:val="255"/>
                <w:jc w:val="center"/>
              </w:trPr>
              <w:tc>
                <w:tcPr>
                  <w:tcW w:w="790" w:type="dxa"/>
                  <w:tcBorders>
                    <w:top w:val="nil"/>
                    <w:left w:val="single" w:sz="8" w:space="0" w:color="auto"/>
                    <w:bottom w:val="single" w:sz="4" w:space="0" w:color="auto"/>
                    <w:right w:val="single" w:sz="4" w:space="0" w:color="auto"/>
                  </w:tcBorders>
                  <w:shd w:val="clear" w:color="auto" w:fill="auto"/>
                  <w:noWrap/>
                  <w:vAlign w:val="bottom"/>
                  <w:hideMark/>
                </w:tcPr>
                <w:p w14:paraId="7662B268" w14:textId="77777777" w:rsidR="006F4351" w:rsidRPr="00D060C0" w:rsidRDefault="006F4351" w:rsidP="001C016C">
                  <w:pPr>
                    <w:spacing w:after="0" w:line="240" w:lineRule="auto"/>
                    <w:jc w:val="center"/>
                    <w:rPr>
                      <w:rFonts w:ascii="Arial" w:eastAsia="Times New Roman" w:hAnsi="Arial" w:cs="Arial"/>
                      <w:color w:val="000000"/>
                      <w:sz w:val="20"/>
                      <w:szCs w:val="20"/>
                      <w:lang w:eastAsia="es-CO"/>
                    </w:rPr>
                  </w:pPr>
                  <w:r w:rsidRPr="00D060C0">
                    <w:rPr>
                      <w:rFonts w:ascii="Arial" w:eastAsia="Times New Roman" w:hAnsi="Arial" w:cs="Arial"/>
                      <w:color w:val="000000"/>
                      <w:sz w:val="20"/>
                      <w:szCs w:val="20"/>
                      <w:lang w:eastAsia="es-CO"/>
                    </w:rPr>
                    <w:t>1.1.</w:t>
                  </w:r>
                </w:p>
              </w:tc>
              <w:tc>
                <w:tcPr>
                  <w:tcW w:w="5389" w:type="dxa"/>
                  <w:gridSpan w:val="7"/>
                  <w:tcBorders>
                    <w:top w:val="single" w:sz="4" w:space="0" w:color="auto"/>
                    <w:left w:val="nil"/>
                    <w:bottom w:val="single" w:sz="4" w:space="0" w:color="auto"/>
                    <w:right w:val="single" w:sz="4" w:space="0" w:color="000000"/>
                  </w:tcBorders>
                  <w:shd w:val="clear" w:color="auto" w:fill="auto"/>
                  <w:noWrap/>
                  <w:vAlign w:val="bottom"/>
                  <w:hideMark/>
                </w:tcPr>
                <w:p w14:paraId="436340A8" w14:textId="77777777" w:rsidR="006F4351" w:rsidRPr="00D060C0" w:rsidRDefault="006F4351" w:rsidP="001C016C">
                  <w:pPr>
                    <w:spacing w:after="0" w:line="240" w:lineRule="auto"/>
                    <w:rPr>
                      <w:rFonts w:ascii="Arial" w:eastAsia="Times New Roman" w:hAnsi="Arial" w:cs="Arial"/>
                      <w:color w:val="000000"/>
                      <w:sz w:val="20"/>
                      <w:szCs w:val="20"/>
                      <w:lang w:eastAsia="es-CO"/>
                    </w:rPr>
                  </w:pPr>
                  <w:r w:rsidRPr="00D060C0">
                    <w:rPr>
                      <w:rFonts w:ascii="Arial" w:eastAsia="Times New Roman" w:hAnsi="Arial" w:cs="Arial"/>
                      <w:color w:val="000000"/>
                      <w:sz w:val="20"/>
                      <w:szCs w:val="20"/>
                      <w:lang w:eastAsia="es-CO"/>
                    </w:rPr>
                    <w:t xml:space="preserve">Salarios </w:t>
                  </w:r>
                </w:p>
              </w:tc>
              <w:tc>
                <w:tcPr>
                  <w:tcW w:w="2841" w:type="dxa"/>
                  <w:tcBorders>
                    <w:top w:val="nil"/>
                    <w:left w:val="nil"/>
                    <w:bottom w:val="single" w:sz="4" w:space="0" w:color="auto"/>
                    <w:right w:val="single" w:sz="8" w:space="0" w:color="auto"/>
                  </w:tcBorders>
                  <w:shd w:val="clear" w:color="auto" w:fill="auto"/>
                  <w:noWrap/>
                  <w:vAlign w:val="bottom"/>
                  <w:hideMark/>
                </w:tcPr>
                <w:p w14:paraId="51B4570E" w14:textId="77777777" w:rsidR="006F4351" w:rsidRPr="00D060C0" w:rsidRDefault="006F4351" w:rsidP="001C016C">
                  <w:pPr>
                    <w:spacing w:after="0" w:line="240" w:lineRule="auto"/>
                    <w:jc w:val="right"/>
                    <w:rPr>
                      <w:rFonts w:ascii="Arial" w:eastAsia="Times New Roman" w:hAnsi="Arial" w:cs="Arial"/>
                      <w:color w:val="000000"/>
                      <w:sz w:val="20"/>
                      <w:szCs w:val="20"/>
                      <w:lang w:eastAsia="es-CO"/>
                    </w:rPr>
                  </w:pPr>
                  <w:r w:rsidRPr="00D060C0">
                    <w:rPr>
                      <w:rFonts w:ascii="Arial" w:eastAsia="Times New Roman" w:hAnsi="Arial" w:cs="Arial"/>
                      <w:color w:val="000000"/>
                      <w:sz w:val="20"/>
                      <w:szCs w:val="20"/>
                      <w:lang w:eastAsia="es-CO"/>
                    </w:rPr>
                    <w:t>100,00%</w:t>
                  </w:r>
                </w:p>
              </w:tc>
            </w:tr>
            <w:tr w:rsidR="006F4351" w:rsidRPr="00D060C0" w14:paraId="3F26957E" w14:textId="77777777" w:rsidTr="00E22EAB">
              <w:trPr>
                <w:trHeight w:val="255"/>
                <w:jc w:val="center"/>
              </w:trPr>
              <w:tc>
                <w:tcPr>
                  <w:tcW w:w="790" w:type="dxa"/>
                  <w:tcBorders>
                    <w:top w:val="nil"/>
                    <w:left w:val="single" w:sz="8" w:space="0" w:color="auto"/>
                    <w:bottom w:val="single" w:sz="4" w:space="0" w:color="auto"/>
                    <w:right w:val="single" w:sz="4" w:space="0" w:color="auto"/>
                  </w:tcBorders>
                  <w:shd w:val="clear" w:color="auto" w:fill="auto"/>
                  <w:noWrap/>
                  <w:vAlign w:val="bottom"/>
                  <w:hideMark/>
                </w:tcPr>
                <w:p w14:paraId="5B7D2D58" w14:textId="77777777" w:rsidR="006F4351" w:rsidRPr="00D060C0" w:rsidRDefault="006F4351" w:rsidP="001C016C">
                  <w:pPr>
                    <w:spacing w:after="0" w:line="240" w:lineRule="auto"/>
                    <w:jc w:val="center"/>
                    <w:rPr>
                      <w:rFonts w:ascii="Arial" w:eastAsia="Times New Roman" w:hAnsi="Arial" w:cs="Arial"/>
                      <w:color w:val="000000"/>
                      <w:sz w:val="20"/>
                      <w:szCs w:val="20"/>
                      <w:lang w:eastAsia="es-CO"/>
                    </w:rPr>
                  </w:pPr>
                  <w:r w:rsidRPr="00D060C0">
                    <w:rPr>
                      <w:rFonts w:ascii="Arial" w:eastAsia="Times New Roman" w:hAnsi="Arial" w:cs="Arial"/>
                      <w:color w:val="000000"/>
                      <w:sz w:val="20"/>
                      <w:szCs w:val="20"/>
                      <w:lang w:eastAsia="es-CO"/>
                    </w:rPr>
                    <w:t>1.2.</w:t>
                  </w:r>
                </w:p>
              </w:tc>
              <w:tc>
                <w:tcPr>
                  <w:tcW w:w="2563" w:type="dxa"/>
                  <w:gridSpan w:val="3"/>
                  <w:tcBorders>
                    <w:top w:val="single" w:sz="4" w:space="0" w:color="auto"/>
                    <w:left w:val="nil"/>
                    <w:bottom w:val="single" w:sz="4" w:space="0" w:color="auto"/>
                    <w:right w:val="nil"/>
                  </w:tcBorders>
                  <w:shd w:val="clear" w:color="auto" w:fill="auto"/>
                  <w:noWrap/>
                  <w:vAlign w:val="bottom"/>
                  <w:hideMark/>
                </w:tcPr>
                <w:p w14:paraId="6C4181C0" w14:textId="77777777" w:rsidR="006F4351" w:rsidRPr="00D060C0" w:rsidRDefault="006F4351" w:rsidP="001C016C">
                  <w:pPr>
                    <w:spacing w:after="0" w:line="240" w:lineRule="auto"/>
                    <w:rPr>
                      <w:rFonts w:ascii="Arial" w:eastAsia="Times New Roman" w:hAnsi="Arial" w:cs="Arial"/>
                      <w:color w:val="000000"/>
                      <w:sz w:val="20"/>
                      <w:szCs w:val="20"/>
                      <w:lang w:eastAsia="es-CO"/>
                    </w:rPr>
                  </w:pPr>
                  <w:r w:rsidRPr="00D060C0">
                    <w:rPr>
                      <w:rFonts w:ascii="Arial" w:eastAsia="Times New Roman" w:hAnsi="Arial" w:cs="Arial"/>
                      <w:color w:val="000000"/>
                      <w:sz w:val="20"/>
                      <w:szCs w:val="20"/>
                      <w:lang w:eastAsia="es-CO"/>
                    </w:rPr>
                    <w:t>Prima anual (legal)</w:t>
                  </w:r>
                </w:p>
              </w:tc>
              <w:tc>
                <w:tcPr>
                  <w:tcW w:w="1355" w:type="dxa"/>
                  <w:tcBorders>
                    <w:top w:val="nil"/>
                    <w:left w:val="nil"/>
                    <w:bottom w:val="single" w:sz="4" w:space="0" w:color="auto"/>
                    <w:right w:val="nil"/>
                  </w:tcBorders>
                  <w:shd w:val="clear" w:color="auto" w:fill="auto"/>
                  <w:noWrap/>
                  <w:vAlign w:val="bottom"/>
                  <w:hideMark/>
                </w:tcPr>
                <w:p w14:paraId="281B9B76" w14:textId="77777777" w:rsidR="006F4351" w:rsidRPr="00D060C0" w:rsidRDefault="006F4351" w:rsidP="001C016C">
                  <w:pPr>
                    <w:spacing w:after="0" w:line="240" w:lineRule="auto"/>
                    <w:jc w:val="right"/>
                    <w:rPr>
                      <w:rFonts w:ascii="Arial" w:eastAsia="Times New Roman" w:hAnsi="Arial" w:cs="Arial"/>
                      <w:color w:val="000000"/>
                      <w:sz w:val="20"/>
                      <w:szCs w:val="20"/>
                      <w:lang w:eastAsia="es-CO"/>
                    </w:rPr>
                  </w:pPr>
                  <w:r w:rsidRPr="00D060C0">
                    <w:rPr>
                      <w:rFonts w:ascii="Arial" w:eastAsia="Times New Roman" w:hAnsi="Arial" w:cs="Arial"/>
                      <w:color w:val="000000"/>
                      <w:sz w:val="20"/>
                      <w:szCs w:val="20"/>
                      <w:lang w:eastAsia="es-CO"/>
                    </w:rPr>
                    <w:t>100,00%</w:t>
                  </w:r>
                </w:p>
              </w:tc>
              <w:tc>
                <w:tcPr>
                  <w:tcW w:w="1232" w:type="dxa"/>
                  <w:tcBorders>
                    <w:top w:val="nil"/>
                    <w:left w:val="nil"/>
                    <w:bottom w:val="single" w:sz="4" w:space="0" w:color="auto"/>
                    <w:right w:val="nil"/>
                  </w:tcBorders>
                  <w:shd w:val="clear" w:color="auto" w:fill="auto"/>
                  <w:noWrap/>
                  <w:vAlign w:val="bottom"/>
                  <w:hideMark/>
                </w:tcPr>
                <w:p w14:paraId="4627C952" w14:textId="77777777" w:rsidR="006F4351" w:rsidRPr="00D060C0" w:rsidRDefault="006F4351" w:rsidP="001C016C">
                  <w:pPr>
                    <w:spacing w:after="0" w:line="240" w:lineRule="auto"/>
                    <w:rPr>
                      <w:rFonts w:ascii="Arial" w:eastAsia="Times New Roman" w:hAnsi="Arial" w:cs="Arial"/>
                      <w:color w:val="000000"/>
                      <w:sz w:val="20"/>
                      <w:szCs w:val="20"/>
                      <w:lang w:eastAsia="es-CO"/>
                    </w:rPr>
                  </w:pPr>
                  <w:r w:rsidRPr="00D060C0">
                    <w:rPr>
                      <w:rFonts w:ascii="Arial" w:eastAsia="Times New Roman" w:hAnsi="Arial" w:cs="Arial"/>
                      <w:color w:val="000000"/>
                      <w:sz w:val="20"/>
                      <w:szCs w:val="20"/>
                      <w:lang w:eastAsia="es-CO"/>
                    </w:rPr>
                    <w:t xml:space="preserve"> ÷ 12 =</w:t>
                  </w:r>
                </w:p>
              </w:tc>
              <w:tc>
                <w:tcPr>
                  <w:tcW w:w="115" w:type="dxa"/>
                  <w:tcBorders>
                    <w:top w:val="nil"/>
                    <w:left w:val="nil"/>
                    <w:bottom w:val="single" w:sz="4" w:space="0" w:color="auto"/>
                    <w:right w:val="nil"/>
                  </w:tcBorders>
                  <w:shd w:val="clear" w:color="auto" w:fill="auto"/>
                  <w:noWrap/>
                  <w:vAlign w:val="bottom"/>
                  <w:hideMark/>
                </w:tcPr>
                <w:p w14:paraId="7F632541" w14:textId="77777777" w:rsidR="006F4351" w:rsidRPr="00D060C0" w:rsidRDefault="006F4351" w:rsidP="001C016C">
                  <w:pPr>
                    <w:spacing w:after="0" w:line="240" w:lineRule="auto"/>
                    <w:rPr>
                      <w:rFonts w:ascii="Arial" w:eastAsia="Times New Roman" w:hAnsi="Arial" w:cs="Arial"/>
                      <w:color w:val="000000"/>
                      <w:sz w:val="20"/>
                      <w:szCs w:val="20"/>
                      <w:lang w:eastAsia="es-CO"/>
                    </w:rPr>
                  </w:pPr>
                  <w:r w:rsidRPr="00D060C0">
                    <w:rPr>
                      <w:rFonts w:ascii="Arial" w:eastAsia="Times New Roman" w:hAnsi="Arial" w:cs="Arial"/>
                      <w:color w:val="000000"/>
                      <w:sz w:val="20"/>
                      <w:szCs w:val="20"/>
                      <w:lang w:eastAsia="es-CO"/>
                    </w:rPr>
                    <w:t> </w:t>
                  </w:r>
                </w:p>
              </w:tc>
              <w:tc>
                <w:tcPr>
                  <w:tcW w:w="124" w:type="dxa"/>
                  <w:tcBorders>
                    <w:top w:val="nil"/>
                    <w:left w:val="nil"/>
                    <w:bottom w:val="single" w:sz="4" w:space="0" w:color="auto"/>
                    <w:right w:val="single" w:sz="4" w:space="0" w:color="auto"/>
                  </w:tcBorders>
                  <w:shd w:val="clear" w:color="auto" w:fill="auto"/>
                  <w:noWrap/>
                  <w:vAlign w:val="bottom"/>
                  <w:hideMark/>
                </w:tcPr>
                <w:p w14:paraId="19991FFC" w14:textId="77777777" w:rsidR="006F4351" w:rsidRPr="00D060C0" w:rsidRDefault="006F4351" w:rsidP="001C016C">
                  <w:pPr>
                    <w:spacing w:after="0" w:line="240" w:lineRule="auto"/>
                    <w:rPr>
                      <w:rFonts w:ascii="Arial" w:eastAsia="Times New Roman" w:hAnsi="Arial" w:cs="Arial"/>
                      <w:color w:val="000000"/>
                      <w:sz w:val="20"/>
                      <w:szCs w:val="20"/>
                      <w:lang w:eastAsia="es-CO"/>
                    </w:rPr>
                  </w:pPr>
                  <w:r w:rsidRPr="00D060C0">
                    <w:rPr>
                      <w:rFonts w:ascii="Arial" w:eastAsia="Times New Roman" w:hAnsi="Arial" w:cs="Arial"/>
                      <w:color w:val="000000"/>
                      <w:sz w:val="20"/>
                      <w:szCs w:val="20"/>
                      <w:lang w:eastAsia="es-CO"/>
                    </w:rPr>
                    <w:t> </w:t>
                  </w:r>
                </w:p>
              </w:tc>
              <w:tc>
                <w:tcPr>
                  <w:tcW w:w="2841" w:type="dxa"/>
                  <w:tcBorders>
                    <w:top w:val="nil"/>
                    <w:left w:val="nil"/>
                    <w:bottom w:val="single" w:sz="4" w:space="0" w:color="auto"/>
                    <w:right w:val="single" w:sz="8" w:space="0" w:color="auto"/>
                  </w:tcBorders>
                  <w:shd w:val="clear" w:color="auto" w:fill="auto"/>
                  <w:noWrap/>
                  <w:vAlign w:val="bottom"/>
                  <w:hideMark/>
                </w:tcPr>
                <w:p w14:paraId="226CB348" w14:textId="77777777" w:rsidR="006F4351" w:rsidRPr="00D060C0" w:rsidRDefault="006F4351" w:rsidP="001C016C">
                  <w:pPr>
                    <w:spacing w:after="0" w:line="240" w:lineRule="auto"/>
                    <w:jc w:val="right"/>
                    <w:rPr>
                      <w:rFonts w:ascii="Arial" w:eastAsia="Times New Roman" w:hAnsi="Arial" w:cs="Arial"/>
                      <w:color w:val="000000"/>
                      <w:sz w:val="20"/>
                      <w:szCs w:val="20"/>
                      <w:lang w:eastAsia="es-CO"/>
                    </w:rPr>
                  </w:pPr>
                  <w:r w:rsidRPr="00D060C0">
                    <w:rPr>
                      <w:rFonts w:ascii="Arial" w:eastAsia="Times New Roman" w:hAnsi="Arial" w:cs="Arial"/>
                      <w:color w:val="000000"/>
                      <w:sz w:val="20"/>
                      <w:szCs w:val="20"/>
                      <w:lang w:eastAsia="es-CO"/>
                    </w:rPr>
                    <w:t>8,33%</w:t>
                  </w:r>
                </w:p>
              </w:tc>
            </w:tr>
            <w:tr w:rsidR="006F4351" w:rsidRPr="00D060C0" w14:paraId="4924D6D1" w14:textId="77777777" w:rsidTr="00E22EAB">
              <w:trPr>
                <w:trHeight w:val="255"/>
                <w:jc w:val="center"/>
              </w:trPr>
              <w:tc>
                <w:tcPr>
                  <w:tcW w:w="790" w:type="dxa"/>
                  <w:tcBorders>
                    <w:top w:val="nil"/>
                    <w:left w:val="single" w:sz="8" w:space="0" w:color="auto"/>
                    <w:bottom w:val="single" w:sz="4" w:space="0" w:color="auto"/>
                    <w:right w:val="single" w:sz="4" w:space="0" w:color="auto"/>
                  </w:tcBorders>
                  <w:shd w:val="clear" w:color="auto" w:fill="auto"/>
                  <w:noWrap/>
                  <w:vAlign w:val="bottom"/>
                  <w:hideMark/>
                </w:tcPr>
                <w:p w14:paraId="4641CF6D" w14:textId="77777777" w:rsidR="006F4351" w:rsidRPr="00D060C0" w:rsidRDefault="006F4351" w:rsidP="001C016C">
                  <w:pPr>
                    <w:spacing w:after="0" w:line="240" w:lineRule="auto"/>
                    <w:jc w:val="center"/>
                    <w:rPr>
                      <w:rFonts w:ascii="Arial" w:eastAsia="Times New Roman" w:hAnsi="Arial" w:cs="Arial"/>
                      <w:color w:val="000000"/>
                      <w:sz w:val="20"/>
                      <w:szCs w:val="20"/>
                      <w:lang w:eastAsia="es-CO"/>
                    </w:rPr>
                  </w:pPr>
                  <w:r w:rsidRPr="00D060C0">
                    <w:rPr>
                      <w:rFonts w:ascii="Arial" w:eastAsia="Times New Roman" w:hAnsi="Arial" w:cs="Arial"/>
                      <w:color w:val="000000"/>
                      <w:sz w:val="20"/>
                      <w:szCs w:val="20"/>
                      <w:lang w:eastAsia="es-CO"/>
                    </w:rPr>
                    <w:t>1.3.</w:t>
                  </w:r>
                </w:p>
              </w:tc>
              <w:tc>
                <w:tcPr>
                  <w:tcW w:w="2563" w:type="dxa"/>
                  <w:gridSpan w:val="3"/>
                  <w:tcBorders>
                    <w:top w:val="single" w:sz="4" w:space="0" w:color="auto"/>
                    <w:left w:val="nil"/>
                    <w:bottom w:val="single" w:sz="4" w:space="0" w:color="auto"/>
                    <w:right w:val="nil"/>
                  </w:tcBorders>
                  <w:shd w:val="clear" w:color="auto" w:fill="auto"/>
                  <w:noWrap/>
                  <w:vAlign w:val="bottom"/>
                  <w:hideMark/>
                </w:tcPr>
                <w:p w14:paraId="65BF5B77" w14:textId="77777777" w:rsidR="006F4351" w:rsidRPr="00D060C0" w:rsidRDefault="006F4351" w:rsidP="001C016C">
                  <w:pPr>
                    <w:spacing w:after="0" w:line="240" w:lineRule="auto"/>
                    <w:rPr>
                      <w:rFonts w:ascii="Arial" w:eastAsia="Times New Roman" w:hAnsi="Arial" w:cs="Arial"/>
                      <w:color w:val="000000"/>
                      <w:sz w:val="20"/>
                      <w:szCs w:val="20"/>
                      <w:lang w:eastAsia="es-CO"/>
                    </w:rPr>
                  </w:pPr>
                  <w:r w:rsidRPr="00D060C0">
                    <w:rPr>
                      <w:rFonts w:ascii="Arial" w:eastAsia="Times New Roman" w:hAnsi="Arial" w:cs="Arial"/>
                      <w:color w:val="000000"/>
                      <w:sz w:val="20"/>
                      <w:szCs w:val="20"/>
                      <w:lang w:eastAsia="es-CO"/>
                    </w:rPr>
                    <w:t>Cesantía</w:t>
                  </w:r>
                </w:p>
              </w:tc>
              <w:tc>
                <w:tcPr>
                  <w:tcW w:w="1355" w:type="dxa"/>
                  <w:tcBorders>
                    <w:top w:val="nil"/>
                    <w:left w:val="nil"/>
                    <w:bottom w:val="single" w:sz="4" w:space="0" w:color="auto"/>
                    <w:right w:val="nil"/>
                  </w:tcBorders>
                  <w:shd w:val="clear" w:color="auto" w:fill="auto"/>
                  <w:noWrap/>
                  <w:vAlign w:val="bottom"/>
                  <w:hideMark/>
                </w:tcPr>
                <w:p w14:paraId="7924E062" w14:textId="77777777" w:rsidR="006F4351" w:rsidRPr="00D060C0" w:rsidRDefault="006F4351" w:rsidP="001C016C">
                  <w:pPr>
                    <w:spacing w:after="0" w:line="240" w:lineRule="auto"/>
                    <w:jc w:val="right"/>
                    <w:rPr>
                      <w:rFonts w:ascii="Arial" w:eastAsia="Times New Roman" w:hAnsi="Arial" w:cs="Arial"/>
                      <w:color w:val="000000"/>
                      <w:sz w:val="20"/>
                      <w:szCs w:val="20"/>
                      <w:lang w:eastAsia="es-CO"/>
                    </w:rPr>
                  </w:pPr>
                  <w:r w:rsidRPr="00D060C0">
                    <w:rPr>
                      <w:rFonts w:ascii="Arial" w:eastAsia="Times New Roman" w:hAnsi="Arial" w:cs="Arial"/>
                      <w:color w:val="000000"/>
                      <w:sz w:val="20"/>
                      <w:szCs w:val="20"/>
                      <w:lang w:eastAsia="es-CO"/>
                    </w:rPr>
                    <w:t>100,00%</w:t>
                  </w:r>
                </w:p>
              </w:tc>
              <w:tc>
                <w:tcPr>
                  <w:tcW w:w="1232" w:type="dxa"/>
                  <w:tcBorders>
                    <w:top w:val="nil"/>
                    <w:left w:val="nil"/>
                    <w:bottom w:val="single" w:sz="4" w:space="0" w:color="auto"/>
                    <w:right w:val="nil"/>
                  </w:tcBorders>
                  <w:shd w:val="clear" w:color="auto" w:fill="auto"/>
                  <w:noWrap/>
                  <w:vAlign w:val="bottom"/>
                  <w:hideMark/>
                </w:tcPr>
                <w:p w14:paraId="16C10EFC" w14:textId="77777777" w:rsidR="006F4351" w:rsidRPr="00D060C0" w:rsidRDefault="006F4351" w:rsidP="001C016C">
                  <w:pPr>
                    <w:spacing w:after="0" w:line="240" w:lineRule="auto"/>
                    <w:rPr>
                      <w:rFonts w:ascii="Arial" w:eastAsia="Times New Roman" w:hAnsi="Arial" w:cs="Arial"/>
                      <w:color w:val="000000"/>
                      <w:sz w:val="20"/>
                      <w:szCs w:val="20"/>
                      <w:lang w:eastAsia="es-CO"/>
                    </w:rPr>
                  </w:pPr>
                  <w:r w:rsidRPr="00D060C0">
                    <w:rPr>
                      <w:rFonts w:ascii="Arial" w:eastAsia="Times New Roman" w:hAnsi="Arial" w:cs="Arial"/>
                      <w:color w:val="000000"/>
                      <w:sz w:val="20"/>
                      <w:szCs w:val="20"/>
                      <w:lang w:eastAsia="es-CO"/>
                    </w:rPr>
                    <w:t xml:space="preserve"> ÷ 12 =</w:t>
                  </w:r>
                </w:p>
              </w:tc>
              <w:tc>
                <w:tcPr>
                  <w:tcW w:w="115" w:type="dxa"/>
                  <w:tcBorders>
                    <w:top w:val="nil"/>
                    <w:left w:val="nil"/>
                    <w:bottom w:val="single" w:sz="4" w:space="0" w:color="auto"/>
                    <w:right w:val="nil"/>
                  </w:tcBorders>
                  <w:shd w:val="clear" w:color="auto" w:fill="auto"/>
                  <w:noWrap/>
                  <w:vAlign w:val="bottom"/>
                  <w:hideMark/>
                </w:tcPr>
                <w:p w14:paraId="076884EF" w14:textId="77777777" w:rsidR="006F4351" w:rsidRPr="00D060C0" w:rsidRDefault="006F4351" w:rsidP="001C016C">
                  <w:pPr>
                    <w:spacing w:after="0" w:line="240" w:lineRule="auto"/>
                    <w:rPr>
                      <w:rFonts w:ascii="Arial" w:eastAsia="Times New Roman" w:hAnsi="Arial" w:cs="Arial"/>
                      <w:color w:val="000000"/>
                      <w:sz w:val="20"/>
                      <w:szCs w:val="20"/>
                      <w:lang w:eastAsia="es-CO"/>
                    </w:rPr>
                  </w:pPr>
                  <w:r w:rsidRPr="00D060C0">
                    <w:rPr>
                      <w:rFonts w:ascii="Arial" w:eastAsia="Times New Roman" w:hAnsi="Arial" w:cs="Arial"/>
                      <w:color w:val="000000"/>
                      <w:sz w:val="20"/>
                      <w:szCs w:val="20"/>
                      <w:lang w:eastAsia="es-CO"/>
                    </w:rPr>
                    <w:t> </w:t>
                  </w:r>
                </w:p>
              </w:tc>
              <w:tc>
                <w:tcPr>
                  <w:tcW w:w="124" w:type="dxa"/>
                  <w:tcBorders>
                    <w:top w:val="nil"/>
                    <w:left w:val="nil"/>
                    <w:bottom w:val="single" w:sz="4" w:space="0" w:color="auto"/>
                    <w:right w:val="single" w:sz="4" w:space="0" w:color="auto"/>
                  </w:tcBorders>
                  <w:shd w:val="clear" w:color="auto" w:fill="auto"/>
                  <w:noWrap/>
                  <w:vAlign w:val="bottom"/>
                  <w:hideMark/>
                </w:tcPr>
                <w:p w14:paraId="4FC07ED1" w14:textId="77777777" w:rsidR="006F4351" w:rsidRPr="00D060C0" w:rsidRDefault="006F4351" w:rsidP="001C016C">
                  <w:pPr>
                    <w:spacing w:after="0" w:line="240" w:lineRule="auto"/>
                    <w:rPr>
                      <w:rFonts w:ascii="Arial" w:eastAsia="Times New Roman" w:hAnsi="Arial" w:cs="Arial"/>
                      <w:color w:val="000000"/>
                      <w:sz w:val="20"/>
                      <w:szCs w:val="20"/>
                      <w:lang w:eastAsia="es-CO"/>
                    </w:rPr>
                  </w:pPr>
                  <w:r w:rsidRPr="00D060C0">
                    <w:rPr>
                      <w:rFonts w:ascii="Arial" w:eastAsia="Times New Roman" w:hAnsi="Arial" w:cs="Arial"/>
                      <w:color w:val="000000"/>
                      <w:sz w:val="20"/>
                      <w:szCs w:val="20"/>
                      <w:lang w:eastAsia="es-CO"/>
                    </w:rPr>
                    <w:t> </w:t>
                  </w:r>
                </w:p>
              </w:tc>
              <w:tc>
                <w:tcPr>
                  <w:tcW w:w="2841" w:type="dxa"/>
                  <w:tcBorders>
                    <w:top w:val="nil"/>
                    <w:left w:val="nil"/>
                    <w:bottom w:val="single" w:sz="4" w:space="0" w:color="auto"/>
                    <w:right w:val="single" w:sz="8" w:space="0" w:color="auto"/>
                  </w:tcBorders>
                  <w:shd w:val="clear" w:color="auto" w:fill="auto"/>
                  <w:noWrap/>
                  <w:vAlign w:val="bottom"/>
                  <w:hideMark/>
                </w:tcPr>
                <w:p w14:paraId="26CE0865" w14:textId="77777777" w:rsidR="006F4351" w:rsidRPr="00D060C0" w:rsidRDefault="006F4351" w:rsidP="001C016C">
                  <w:pPr>
                    <w:spacing w:after="0" w:line="240" w:lineRule="auto"/>
                    <w:jc w:val="right"/>
                    <w:rPr>
                      <w:rFonts w:ascii="Arial" w:eastAsia="Times New Roman" w:hAnsi="Arial" w:cs="Arial"/>
                      <w:color w:val="000000"/>
                      <w:sz w:val="20"/>
                      <w:szCs w:val="20"/>
                      <w:lang w:eastAsia="es-CO"/>
                    </w:rPr>
                  </w:pPr>
                  <w:r w:rsidRPr="00D060C0">
                    <w:rPr>
                      <w:rFonts w:ascii="Arial" w:eastAsia="Times New Roman" w:hAnsi="Arial" w:cs="Arial"/>
                      <w:color w:val="000000"/>
                      <w:sz w:val="20"/>
                      <w:szCs w:val="20"/>
                      <w:lang w:eastAsia="es-CO"/>
                    </w:rPr>
                    <w:t>8,33%</w:t>
                  </w:r>
                </w:p>
              </w:tc>
            </w:tr>
            <w:tr w:rsidR="006F4351" w:rsidRPr="00D060C0" w14:paraId="0FF0F8F5" w14:textId="77777777" w:rsidTr="00E22EAB">
              <w:trPr>
                <w:trHeight w:val="255"/>
                <w:jc w:val="center"/>
              </w:trPr>
              <w:tc>
                <w:tcPr>
                  <w:tcW w:w="790" w:type="dxa"/>
                  <w:tcBorders>
                    <w:top w:val="nil"/>
                    <w:left w:val="single" w:sz="8" w:space="0" w:color="auto"/>
                    <w:bottom w:val="single" w:sz="4" w:space="0" w:color="auto"/>
                    <w:right w:val="single" w:sz="4" w:space="0" w:color="auto"/>
                  </w:tcBorders>
                  <w:shd w:val="clear" w:color="auto" w:fill="auto"/>
                  <w:noWrap/>
                  <w:vAlign w:val="bottom"/>
                  <w:hideMark/>
                </w:tcPr>
                <w:p w14:paraId="2551FEBF" w14:textId="77777777" w:rsidR="006F4351" w:rsidRPr="00D060C0" w:rsidRDefault="006F4351" w:rsidP="001C016C">
                  <w:pPr>
                    <w:spacing w:after="0" w:line="240" w:lineRule="auto"/>
                    <w:jc w:val="center"/>
                    <w:rPr>
                      <w:rFonts w:ascii="Arial" w:eastAsia="Times New Roman" w:hAnsi="Arial" w:cs="Arial"/>
                      <w:color w:val="000000"/>
                      <w:sz w:val="20"/>
                      <w:szCs w:val="20"/>
                      <w:lang w:eastAsia="es-CO"/>
                    </w:rPr>
                  </w:pPr>
                  <w:r w:rsidRPr="00D060C0">
                    <w:rPr>
                      <w:rFonts w:ascii="Arial" w:eastAsia="Times New Roman" w:hAnsi="Arial" w:cs="Arial"/>
                      <w:color w:val="000000"/>
                      <w:sz w:val="20"/>
                      <w:szCs w:val="20"/>
                      <w:lang w:eastAsia="es-CO"/>
                    </w:rPr>
                    <w:t>1.4.</w:t>
                  </w:r>
                </w:p>
              </w:tc>
              <w:tc>
                <w:tcPr>
                  <w:tcW w:w="2563" w:type="dxa"/>
                  <w:gridSpan w:val="3"/>
                  <w:tcBorders>
                    <w:top w:val="single" w:sz="4" w:space="0" w:color="auto"/>
                    <w:left w:val="nil"/>
                    <w:bottom w:val="single" w:sz="4" w:space="0" w:color="auto"/>
                    <w:right w:val="nil"/>
                  </w:tcBorders>
                  <w:shd w:val="clear" w:color="auto" w:fill="auto"/>
                  <w:noWrap/>
                  <w:vAlign w:val="bottom"/>
                  <w:hideMark/>
                </w:tcPr>
                <w:p w14:paraId="55A6B1AA" w14:textId="77777777" w:rsidR="006F4351" w:rsidRPr="00D060C0" w:rsidRDefault="006F4351" w:rsidP="001C016C">
                  <w:pPr>
                    <w:spacing w:after="0" w:line="240" w:lineRule="auto"/>
                    <w:rPr>
                      <w:rFonts w:ascii="Arial" w:eastAsia="Times New Roman" w:hAnsi="Arial" w:cs="Arial"/>
                      <w:color w:val="000000"/>
                      <w:sz w:val="20"/>
                      <w:szCs w:val="20"/>
                      <w:lang w:eastAsia="es-CO"/>
                    </w:rPr>
                  </w:pPr>
                  <w:r w:rsidRPr="00D060C0">
                    <w:rPr>
                      <w:rFonts w:ascii="Arial" w:eastAsia="Times New Roman" w:hAnsi="Arial" w:cs="Arial"/>
                      <w:color w:val="000000"/>
                      <w:sz w:val="20"/>
                      <w:szCs w:val="20"/>
                      <w:lang w:eastAsia="es-CO"/>
                    </w:rPr>
                    <w:t>Intereses de cesantía</w:t>
                  </w:r>
                </w:p>
              </w:tc>
              <w:tc>
                <w:tcPr>
                  <w:tcW w:w="1355" w:type="dxa"/>
                  <w:tcBorders>
                    <w:top w:val="nil"/>
                    <w:left w:val="nil"/>
                    <w:bottom w:val="single" w:sz="4" w:space="0" w:color="auto"/>
                    <w:right w:val="nil"/>
                  </w:tcBorders>
                  <w:shd w:val="clear" w:color="auto" w:fill="auto"/>
                  <w:noWrap/>
                  <w:vAlign w:val="bottom"/>
                  <w:hideMark/>
                </w:tcPr>
                <w:p w14:paraId="76FA9D26" w14:textId="77777777" w:rsidR="006F4351" w:rsidRPr="00D060C0" w:rsidRDefault="006F4351" w:rsidP="001C016C">
                  <w:pPr>
                    <w:spacing w:after="0" w:line="240" w:lineRule="auto"/>
                    <w:jc w:val="right"/>
                    <w:rPr>
                      <w:rFonts w:ascii="Arial" w:eastAsia="Times New Roman" w:hAnsi="Arial" w:cs="Arial"/>
                      <w:color w:val="000000"/>
                      <w:sz w:val="20"/>
                      <w:szCs w:val="20"/>
                      <w:lang w:eastAsia="es-CO"/>
                    </w:rPr>
                  </w:pPr>
                  <w:r w:rsidRPr="00D060C0">
                    <w:rPr>
                      <w:rFonts w:ascii="Arial" w:eastAsia="Times New Roman" w:hAnsi="Arial" w:cs="Arial"/>
                      <w:color w:val="000000"/>
                      <w:sz w:val="20"/>
                      <w:szCs w:val="20"/>
                      <w:lang w:eastAsia="es-CO"/>
                    </w:rPr>
                    <w:t>1,00%</w:t>
                  </w:r>
                </w:p>
              </w:tc>
              <w:tc>
                <w:tcPr>
                  <w:tcW w:w="1232" w:type="dxa"/>
                  <w:tcBorders>
                    <w:top w:val="nil"/>
                    <w:left w:val="nil"/>
                    <w:bottom w:val="single" w:sz="4" w:space="0" w:color="auto"/>
                    <w:right w:val="nil"/>
                  </w:tcBorders>
                  <w:shd w:val="clear" w:color="auto" w:fill="auto"/>
                  <w:noWrap/>
                  <w:vAlign w:val="bottom"/>
                  <w:hideMark/>
                </w:tcPr>
                <w:p w14:paraId="076BA535" w14:textId="77777777" w:rsidR="006F4351" w:rsidRPr="00D060C0" w:rsidRDefault="006F4351" w:rsidP="001C016C">
                  <w:pPr>
                    <w:spacing w:after="0" w:line="240" w:lineRule="auto"/>
                    <w:rPr>
                      <w:rFonts w:ascii="Arial" w:eastAsia="Times New Roman" w:hAnsi="Arial" w:cs="Arial"/>
                      <w:color w:val="000000"/>
                      <w:sz w:val="20"/>
                      <w:szCs w:val="20"/>
                      <w:lang w:eastAsia="es-CO"/>
                    </w:rPr>
                  </w:pPr>
                  <w:r w:rsidRPr="00D060C0">
                    <w:rPr>
                      <w:rFonts w:ascii="Arial" w:eastAsia="Times New Roman" w:hAnsi="Arial" w:cs="Arial"/>
                      <w:color w:val="000000"/>
                      <w:sz w:val="20"/>
                      <w:szCs w:val="20"/>
                      <w:lang w:eastAsia="es-CO"/>
                    </w:rPr>
                    <w:t xml:space="preserve"> x 1.3. =</w:t>
                  </w:r>
                </w:p>
              </w:tc>
              <w:tc>
                <w:tcPr>
                  <w:tcW w:w="115" w:type="dxa"/>
                  <w:tcBorders>
                    <w:top w:val="nil"/>
                    <w:left w:val="nil"/>
                    <w:bottom w:val="single" w:sz="4" w:space="0" w:color="auto"/>
                    <w:right w:val="nil"/>
                  </w:tcBorders>
                  <w:shd w:val="clear" w:color="auto" w:fill="auto"/>
                  <w:noWrap/>
                  <w:vAlign w:val="bottom"/>
                  <w:hideMark/>
                </w:tcPr>
                <w:p w14:paraId="47AD9308" w14:textId="77777777" w:rsidR="006F4351" w:rsidRPr="00D060C0" w:rsidRDefault="006F4351" w:rsidP="001C016C">
                  <w:pPr>
                    <w:spacing w:after="0" w:line="240" w:lineRule="auto"/>
                    <w:rPr>
                      <w:rFonts w:ascii="Arial" w:eastAsia="Times New Roman" w:hAnsi="Arial" w:cs="Arial"/>
                      <w:color w:val="000000"/>
                      <w:sz w:val="20"/>
                      <w:szCs w:val="20"/>
                      <w:lang w:eastAsia="es-CO"/>
                    </w:rPr>
                  </w:pPr>
                  <w:r w:rsidRPr="00D060C0">
                    <w:rPr>
                      <w:rFonts w:ascii="Arial" w:eastAsia="Times New Roman" w:hAnsi="Arial" w:cs="Arial"/>
                      <w:color w:val="000000"/>
                      <w:sz w:val="20"/>
                      <w:szCs w:val="20"/>
                      <w:lang w:eastAsia="es-CO"/>
                    </w:rPr>
                    <w:t> </w:t>
                  </w:r>
                </w:p>
              </w:tc>
              <w:tc>
                <w:tcPr>
                  <w:tcW w:w="124" w:type="dxa"/>
                  <w:tcBorders>
                    <w:top w:val="nil"/>
                    <w:left w:val="nil"/>
                    <w:bottom w:val="single" w:sz="4" w:space="0" w:color="auto"/>
                    <w:right w:val="single" w:sz="4" w:space="0" w:color="auto"/>
                  </w:tcBorders>
                  <w:shd w:val="clear" w:color="auto" w:fill="auto"/>
                  <w:noWrap/>
                  <w:vAlign w:val="bottom"/>
                  <w:hideMark/>
                </w:tcPr>
                <w:p w14:paraId="68EE7D42" w14:textId="77777777" w:rsidR="006F4351" w:rsidRPr="00D060C0" w:rsidRDefault="006F4351" w:rsidP="001C016C">
                  <w:pPr>
                    <w:spacing w:after="0" w:line="240" w:lineRule="auto"/>
                    <w:rPr>
                      <w:rFonts w:ascii="Arial" w:eastAsia="Times New Roman" w:hAnsi="Arial" w:cs="Arial"/>
                      <w:color w:val="000000"/>
                      <w:sz w:val="20"/>
                      <w:szCs w:val="20"/>
                      <w:lang w:eastAsia="es-CO"/>
                    </w:rPr>
                  </w:pPr>
                  <w:r w:rsidRPr="00D060C0">
                    <w:rPr>
                      <w:rFonts w:ascii="Arial" w:eastAsia="Times New Roman" w:hAnsi="Arial" w:cs="Arial"/>
                      <w:color w:val="000000"/>
                      <w:sz w:val="20"/>
                      <w:szCs w:val="20"/>
                      <w:lang w:eastAsia="es-CO"/>
                    </w:rPr>
                    <w:t> </w:t>
                  </w:r>
                </w:p>
              </w:tc>
              <w:tc>
                <w:tcPr>
                  <w:tcW w:w="2841" w:type="dxa"/>
                  <w:tcBorders>
                    <w:top w:val="nil"/>
                    <w:left w:val="nil"/>
                    <w:bottom w:val="single" w:sz="4" w:space="0" w:color="auto"/>
                    <w:right w:val="single" w:sz="8" w:space="0" w:color="auto"/>
                  </w:tcBorders>
                  <w:shd w:val="clear" w:color="auto" w:fill="auto"/>
                  <w:noWrap/>
                  <w:vAlign w:val="bottom"/>
                  <w:hideMark/>
                </w:tcPr>
                <w:p w14:paraId="204847A3" w14:textId="77777777" w:rsidR="006F4351" w:rsidRPr="00D060C0" w:rsidRDefault="006F4351" w:rsidP="001C016C">
                  <w:pPr>
                    <w:spacing w:after="0" w:line="240" w:lineRule="auto"/>
                    <w:jc w:val="right"/>
                    <w:rPr>
                      <w:rFonts w:ascii="Arial" w:eastAsia="Times New Roman" w:hAnsi="Arial" w:cs="Arial"/>
                      <w:color w:val="000000"/>
                      <w:sz w:val="20"/>
                      <w:szCs w:val="20"/>
                      <w:lang w:eastAsia="es-CO"/>
                    </w:rPr>
                  </w:pPr>
                  <w:r w:rsidRPr="00D060C0">
                    <w:rPr>
                      <w:rFonts w:ascii="Arial" w:eastAsia="Times New Roman" w:hAnsi="Arial" w:cs="Arial"/>
                      <w:color w:val="000000"/>
                      <w:sz w:val="20"/>
                      <w:szCs w:val="20"/>
                      <w:lang w:eastAsia="es-CO"/>
                    </w:rPr>
                    <w:t>1,00%</w:t>
                  </w:r>
                </w:p>
              </w:tc>
            </w:tr>
            <w:tr w:rsidR="006F4351" w:rsidRPr="00D060C0" w14:paraId="0EADD984" w14:textId="77777777" w:rsidTr="00E22EAB">
              <w:trPr>
                <w:trHeight w:val="255"/>
                <w:jc w:val="center"/>
              </w:trPr>
              <w:tc>
                <w:tcPr>
                  <w:tcW w:w="790" w:type="dxa"/>
                  <w:tcBorders>
                    <w:top w:val="nil"/>
                    <w:left w:val="single" w:sz="8" w:space="0" w:color="auto"/>
                    <w:bottom w:val="single" w:sz="4" w:space="0" w:color="auto"/>
                    <w:right w:val="single" w:sz="4" w:space="0" w:color="auto"/>
                  </w:tcBorders>
                  <w:shd w:val="clear" w:color="auto" w:fill="auto"/>
                  <w:noWrap/>
                  <w:vAlign w:val="bottom"/>
                  <w:hideMark/>
                </w:tcPr>
                <w:p w14:paraId="2A8B8015" w14:textId="77777777" w:rsidR="006F4351" w:rsidRPr="00D060C0" w:rsidRDefault="006F4351" w:rsidP="001C016C">
                  <w:pPr>
                    <w:spacing w:after="0" w:line="240" w:lineRule="auto"/>
                    <w:jc w:val="center"/>
                    <w:rPr>
                      <w:rFonts w:ascii="Arial" w:eastAsia="Times New Roman" w:hAnsi="Arial" w:cs="Arial"/>
                      <w:color w:val="000000"/>
                      <w:sz w:val="20"/>
                      <w:szCs w:val="20"/>
                      <w:lang w:eastAsia="es-CO"/>
                    </w:rPr>
                  </w:pPr>
                  <w:r w:rsidRPr="00D060C0">
                    <w:rPr>
                      <w:rFonts w:ascii="Arial" w:eastAsia="Times New Roman" w:hAnsi="Arial" w:cs="Arial"/>
                      <w:color w:val="000000"/>
                      <w:sz w:val="20"/>
                      <w:szCs w:val="20"/>
                      <w:lang w:eastAsia="es-CO"/>
                    </w:rPr>
                    <w:t>1.5.</w:t>
                  </w:r>
                </w:p>
              </w:tc>
              <w:tc>
                <w:tcPr>
                  <w:tcW w:w="5389" w:type="dxa"/>
                  <w:gridSpan w:val="7"/>
                  <w:tcBorders>
                    <w:top w:val="single" w:sz="4" w:space="0" w:color="auto"/>
                    <w:left w:val="nil"/>
                    <w:bottom w:val="single" w:sz="4" w:space="0" w:color="auto"/>
                    <w:right w:val="single" w:sz="4" w:space="0" w:color="000000"/>
                  </w:tcBorders>
                  <w:shd w:val="clear" w:color="auto" w:fill="auto"/>
                  <w:noWrap/>
                  <w:vAlign w:val="bottom"/>
                  <w:hideMark/>
                </w:tcPr>
                <w:p w14:paraId="44BD7E7E" w14:textId="77777777" w:rsidR="006F4351" w:rsidRPr="00D060C0" w:rsidRDefault="006F4351" w:rsidP="001C016C">
                  <w:pPr>
                    <w:spacing w:after="0" w:line="240" w:lineRule="auto"/>
                    <w:rPr>
                      <w:rFonts w:ascii="Arial" w:eastAsia="Times New Roman" w:hAnsi="Arial" w:cs="Arial"/>
                      <w:color w:val="000000"/>
                      <w:sz w:val="20"/>
                      <w:szCs w:val="20"/>
                      <w:lang w:eastAsia="es-CO"/>
                    </w:rPr>
                  </w:pPr>
                  <w:r w:rsidRPr="00D060C0">
                    <w:rPr>
                      <w:rFonts w:ascii="Arial" w:eastAsia="Times New Roman" w:hAnsi="Arial" w:cs="Arial"/>
                      <w:color w:val="000000"/>
                      <w:sz w:val="20"/>
                      <w:szCs w:val="20"/>
                      <w:lang w:eastAsia="es-CO"/>
                    </w:rPr>
                    <w:t>Vacaciones</w:t>
                  </w:r>
                </w:p>
              </w:tc>
              <w:tc>
                <w:tcPr>
                  <w:tcW w:w="2841" w:type="dxa"/>
                  <w:tcBorders>
                    <w:top w:val="nil"/>
                    <w:left w:val="nil"/>
                    <w:bottom w:val="single" w:sz="4" w:space="0" w:color="auto"/>
                    <w:right w:val="single" w:sz="8" w:space="0" w:color="auto"/>
                  </w:tcBorders>
                  <w:shd w:val="clear" w:color="auto" w:fill="auto"/>
                  <w:noWrap/>
                  <w:vAlign w:val="bottom"/>
                  <w:hideMark/>
                </w:tcPr>
                <w:p w14:paraId="34AA91F3" w14:textId="77777777" w:rsidR="006F4351" w:rsidRPr="00D060C0" w:rsidRDefault="006F4351" w:rsidP="001C016C">
                  <w:pPr>
                    <w:spacing w:after="0" w:line="240" w:lineRule="auto"/>
                    <w:jc w:val="right"/>
                    <w:rPr>
                      <w:rFonts w:ascii="Arial" w:eastAsia="Times New Roman" w:hAnsi="Arial" w:cs="Arial"/>
                      <w:color w:val="000000"/>
                      <w:sz w:val="20"/>
                      <w:szCs w:val="20"/>
                      <w:lang w:eastAsia="es-CO"/>
                    </w:rPr>
                  </w:pPr>
                  <w:r w:rsidRPr="00D060C0">
                    <w:rPr>
                      <w:rFonts w:ascii="Arial" w:eastAsia="Times New Roman" w:hAnsi="Arial" w:cs="Arial"/>
                      <w:color w:val="000000"/>
                      <w:sz w:val="20"/>
                      <w:szCs w:val="20"/>
                      <w:lang w:eastAsia="es-CO"/>
                    </w:rPr>
                    <w:t>4,17%</w:t>
                  </w:r>
                </w:p>
              </w:tc>
            </w:tr>
            <w:tr w:rsidR="006F4351" w:rsidRPr="00D060C0" w14:paraId="733038F4" w14:textId="77777777" w:rsidTr="00E22EAB">
              <w:trPr>
                <w:trHeight w:val="255"/>
                <w:jc w:val="center"/>
              </w:trPr>
              <w:tc>
                <w:tcPr>
                  <w:tcW w:w="790" w:type="dxa"/>
                  <w:tcBorders>
                    <w:top w:val="nil"/>
                    <w:left w:val="single" w:sz="8" w:space="0" w:color="auto"/>
                    <w:bottom w:val="single" w:sz="4" w:space="0" w:color="auto"/>
                    <w:right w:val="single" w:sz="4" w:space="0" w:color="auto"/>
                  </w:tcBorders>
                  <w:shd w:val="clear" w:color="auto" w:fill="auto"/>
                  <w:noWrap/>
                  <w:vAlign w:val="bottom"/>
                  <w:hideMark/>
                </w:tcPr>
                <w:p w14:paraId="3E7E664F" w14:textId="77777777" w:rsidR="006F4351" w:rsidRPr="00D060C0" w:rsidRDefault="006F4351" w:rsidP="001C016C">
                  <w:pPr>
                    <w:spacing w:after="0" w:line="240" w:lineRule="auto"/>
                    <w:jc w:val="center"/>
                    <w:rPr>
                      <w:rFonts w:ascii="Arial" w:eastAsia="Times New Roman" w:hAnsi="Arial" w:cs="Arial"/>
                      <w:color w:val="000000"/>
                      <w:sz w:val="20"/>
                      <w:szCs w:val="20"/>
                      <w:lang w:eastAsia="es-CO"/>
                    </w:rPr>
                  </w:pPr>
                  <w:r w:rsidRPr="00D060C0">
                    <w:rPr>
                      <w:rFonts w:ascii="Arial" w:eastAsia="Times New Roman" w:hAnsi="Arial" w:cs="Arial"/>
                      <w:color w:val="000000"/>
                      <w:sz w:val="20"/>
                      <w:szCs w:val="20"/>
                      <w:lang w:eastAsia="es-CO"/>
                    </w:rPr>
                    <w:t>1.6.</w:t>
                  </w:r>
                </w:p>
              </w:tc>
              <w:tc>
                <w:tcPr>
                  <w:tcW w:w="5389" w:type="dxa"/>
                  <w:gridSpan w:val="7"/>
                  <w:tcBorders>
                    <w:top w:val="single" w:sz="4" w:space="0" w:color="auto"/>
                    <w:left w:val="nil"/>
                    <w:bottom w:val="single" w:sz="4" w:space="0" w:color="auto"/>
                    <w:right w:val="single" w:sz="4" w:space="0" w:color="000000"/>
                  </w:tcBorders>
                  <w:shd w:val="clear" w:color="auto" w:fill="auto"/>
                  <w:noWrap/>
                  <w:vAlign w:val="bottom"/>
                  <w:hideMark/>
                </w:tcPr>
                <w:p w14:paraId="1227B7DF" w14:textId="77777777" w:rsidR="006F4351" w:rsidRPr="00D060C0" w:rsidRDefault="006F4351" w:rsidP="001C016C">
                  <w:pPr>
                    <w:spacing w:after="0" w:line="240" w:lineRule="auto"/>
                    <w:rPr>
                      <w:rFonts w:ascii="Arial" w:eastAsia="Times New Roman" w:hAnsi="Arial" w:cs="Arial"/>
                      <w:color w:val="000000"/>
                      <w:sz w:val="20"/>
                      <w:szCs w:val="20"/>
                      <w:lang w:eastAsia="es-CO"/>
                    </w:rPr>
                  </w:pPr>
                  <w:r w:rsidRPr="00D060C0">
                    <w:rPr>
                      <w:rFonts w:ascii="Arial" w:eastAsia="Times New Roman" w:hAnsi="Arial" w:cs="Arial"/>
                      <w:color w:val="000000"/>
                      <w:sz w:val="20"/>
                      <w:szCs w:val="20"/>
                      <w:lang w:eastAsia="es-CO"/>
                    </w:rPr>
                    <w:t>Seguridad Social (salud + pensión)</w:t>
                  </w:r>
                </w:p>
              </w:tc>
              <w:tc>
                <w:tcPr>
                  <w:tcW w:w="2841" w:type="dxa"/>
                  <w:tcBorders>
                    <w:top w:val="nil"/>
                    <w:left w:val="nil"/>
                    <w:bottom w:val="single" w:sz="4" w:space="0" w:color="auto"/>
                    <w:right w:val="single" w:sz="8" w:space="0" w:color="auto"/>
                  </w:tcBorders>
                  <w:shd w:val="clear" w:color="auto" w:fill="auto"/>
                  <w:noWrap/>
                  <w:vAlign w:val="bottom"/>
                  <w:hideMark/>
                </w:tcPr>
                <w:p w14:paraId="18C5B151" w14:textId="77777777" w:rsidR="006F4351" w:rsidRPr="00D060C0" w:rsidRDefault="006F4351" w:rsidP="001C016C">
                  <w:pPr>
                    <w:spacing w:after="0" w:line="240" w:lineRule="auto"/>
                    <w:jc w:val="right"/>
                    <w:rPr>
                      <w:rFonts w:ascii="Arial" w:eastAsia="Times New Roman" w:hAnsi="Arial" w:cs="Arial"/>
                      <w:color w:val="000000"/>
                      <w:sz w:val="20"/>
                      <w:szCs w:val="20"/>
                      <w:lang w:eastAsia="es-CO"/>
                    </w:rPr>
                  </w:pPr>
                  <w:r w:rsidRPr="00D060C0">
                    <w:rPr>
                      <w:rFonts w:ascii="Arial" w:eastAsia="Times New Roman" w:hAnsi="Arial" w:cs="Arial"/>
                      <w:color w:val="000000"/>
                      <w:sz w:val="20"/>
                      <w:szCs w:val="20"/>
                      <w:lang w:eastAsia="es-CO"/>
                    </w:rPr>
                    <w:t>20,50%</w:t>
                  </w:r>
                </w:p>
              </w:tc>
            </w:tr>
            <w:tr w:rsidR="006F4351" w:rsidRPr="00D060C0" w14:paraId="56465FDD" w14:textId="77777777" w:rsidTr="00E22EAB">
              <w:trPr>
                <w:trHeight w:val="255"/>
                <w:jc w:val="center"/>
              </w:trPr>
              <w:tc>
                <w:tcPr>
                  <w:tcW w:w="790" w:type="dxa"/>
                  <w:tcBorders>
                    <w:top w:val="nil"/>
                    <w:left w:val="single" w:sz="8" w:space="0" w:color="auto"/>
                    <w:bottom w:val="single" w:sz="4" w:space="0" w:color="auto"/>
                    <w:right w:val="single" w:sz="4" w:space="0" w:color="auto"/>
                  </w:tcBorders>
                  <w:shd w:val="clear" w:color="auto" w:fill="auto"/>
                  <w:noWrap/>
                  <w:vAlign w:val="bottom"/>
                  <w:hideMark/>
                </w:tcPr>
                <w:p w14:paraId="1C05E240" w14:textId="77777777" w:rsidR="006F4351" w:rsidRPr="00D060C0" w:rsidRDefault="006F4351" w:rsidP="001C016C">
                  <w:pPr>
                    <w:spacing w:after="0" w:line="240" w:lineRule="auto"/>
                    <w:jc w:val="center"/>
                    <w:rPr>
                      <w:rFonts w:ascii="Arial" w:eastAsia="Times New Roman" w:hAnsi="Arial" w:cs="Arial"/>
                      <w:color w:val="000000"/>
                      <w:sz w:val="20"/>
                      <w:szCs w:val="20"/>
                      <w:lang w:eastAsia="es-CO"/>
                    </w:rPr>
                  </w:pPr>
                  <w:r w:rsidRPr="00D060C0">
                    <w:rPr>
                      <w:rFonts w:ascii="Arial" w:eastAsia="Times New Roman" w:hAnsi="Arial" w:cs="Arial"/>
                      <w:color w:val="000000"/>
                      <w:sz w:val="20"/>
                      <w:szCs w:val="20"/>
                      <w:lang w:eastAsia="es-CO"/>
                    </w:rPr>
                    <w:t>1.7.</w:t>
                  </w:r>
                </w:p>
              </w:tc>
              <w:tc>
                <w:tcPr>
                  <w:tcW w:w="5389" w:type="dxa"/>
                  <w:gridSpan w:val="7"/>
                  <w:tcBorders>
                    <w:top w:val="single" w:sz="4" w:space="0" w:color="auto"/>
                    <w:left w:val="nil"/>
                    <w:bottom w:val="single" w:sz="4" w:space="0" w:color="auto"/>
                    <w:right w:val="single" w:sz="4" w:space="0" w:color="000000"/>
                  </w:tcBorders>
                  <w:shd w:val="clear" w:color="auto" w:fill="auto"/>
                  <w:noWrap/>
                  <w:vAlign w:val="bottom"/>
                  <w:hideMark/>
                </w:tcPr>
                <w:p w14:paraId="28C58399" w14:textId="77777777" w:rsidR="006F4351" w:rsidRPr="00D060C0" w:rsidRDefault="006F4351" w:rsidP="001C016C">
                  <w:pPr>
                    <w:spacing w:after="0" w:line="240" w:lineRule="auto"/>
                    <w:rPr>
                      <w:rFonts w:ascii="Arial" w:eastAsia="Times New Roman" w:hAnsi="Arial" w:cs="Arial"/>
                      <w:color w:val="000000"/>
                      <w:sz w:val="20"/>
                      <w:szCs w:val="20"/>
                      <w:lang w:eastAsia="es-CO"/>
                    </w:rPr>
                  </w:pPr>
                  <w:r w:rsidRPr="00D060C0">
                    <w:rPr>
                      <w:rFonts w:ascii="Arial" w:eastAsia="Times New Roman" w:hAnsi="Arial" w:cs="Arial"/>
                      <w:color w:val="000000"/>
                      <w:sz w:val="20"/>
                      <w:szCs w:val="20"/>
                      <w:lang w:eastAsia="es-CO"/>
                    </w:rPr>
                    <w:t>Caja de Compensación Familiar</w:t>
                  </w:r>
                </w:p>
              </w:tc>
              <w:tc>
                <w:tcPr>
                  <w:tcW w:w="2841" w:type="dxa"/>
                  <w:tcBorders>
                    <w:top w:val="nil"/>
                    <w:left w:val="nil"/>
                    <w:bottom w:val="single" w:sz="4" w:space="0" w:color="auto"/>
                    <w:right w:val="single" w:sz="8" w:space="0" w:color="auto"/>
                  </w:tcBorders>
                  <w:shd w:val="clear" w:color="auto" w:fill="auto"/>
                  <w:noWrap/>
                  <w:vAlign w:val="bottom"/>
                  <w:hideMark/>
                </w:tcPr>
                <w:p w14:paraId="3C564FF6" w14:textId="77777777" w:rsidR="006F4351" w:rsidRPr="00D060C0" w:rsidRDefault="006F4351" w:rsidP="001C016C">
                  <w:pPr>
                    <w:spacing w:after="0" w:line="240" w:lineRule="auto"/>
                    <w:jc w:val="right"/>
                    <w:rPr>
                      <w:rFonts w:ascii="Arial" w:eastAsia="Times New Roman" w:hAnsi="Arial" w:cs="Arial"/>
                      <w:color w:val="000000"/>
                      <w:sz w:val="20"/>
                      <w:szCs w:val="20"/>
                      <w:lang w:eastAsia="es-CO"/>
                    </w:rPr>
                  </w:pPr>
                  <w:r w:rsidRPr="00D060C0">
                    <w:rPr>
                      <w:rFonts w:ascii="Arial" w:eastAsia="Times New Roman" w:hAnsi="Arial" w:cs="Arial"/>
                      <w:color w:val="000000"/>
                      <w:sz w:val="20"/>
                      <w:szCs w:val="20"/>
                      <w:lang w:eastAsia="es-CO"/>
                    </w:rPr>
                    <w:t>4,00%</w:t>
                  </w:r>
                </w:p>
              </w:tc>
            </w:tr>
            <w:tr w:rsidR="006F4351" w:rsidRPr="00D060C0" w14:paraId="2AF83E0C" w14:textId="77777777" w:rsidTr="00E22EAB">
              <w:trPr>
                <w:trHeight w:val="255"/>
                <w:jc w:val="center"/>
              </w:trPr>
              <w:tc>
                <w:tcPr>
                  <w:tcW w:w="790" w:type="dxa"/>
                  <w:tcBorders>
                    <w:top w:val="nil"/>
                    <w:left w:val="single" w:sz="8" w:space="0" w:color="auto"/>
                    <w:bottom w:val="single" w:sz="4" w:space="0" w:color="auto"/>
                    <w:right w:val="single" w:sz="4" w:space="0" w:color="auto"/>
                  </w:tcBorders>
                  <w:shd w:val="clear" w:color="auto" w:fill="auto"/>
                  <w:noWrap/>
                  <w:vAlign w:val="bottom"/>
                  <w:hideMark/>
                </w:tcPr>
                <w:p w14:paraId="64D896C5" w14:textId="77777777" w:rsidR="006F4351" w:rsidRPr="00D060C0" w:rsidRDefault="006F4351" w:rsidP="001C016C">
                  <w:pPr>
                    <w:spacing w:after="0" w:line="240" w:lineRule="auto"/>
                    <w:jc w:val="center"/>
                    <w:rPr>
                      <w:rFonts w:ascii="Arial" w:eastAsia="Times New Roman" w:hAnsi="Arial" w:cs="Arial"/>
                      <w:color w:val="000000"/>
                      <w:sz w:val="20"/>
                      <w:szCs w:val="20"/>
                      <w:lang w:eastAsia="es-CO"/>
                    </w:rPr>
                  </w:pPr>
                  <w:r w:rsidRPr="00D060C0">
                    <w:rPr>
                      <w:rFonts w:ascii="Arial" w:eastAsia="Times New Roman" w:hAnsi="Arial" w:cs="Arial"/>
                      <w:color w:val="000000"/>
                      <w:sz w:val="20"/>
                      <w:szCs w:val="20"/>
                      <w:lang w:eastAsia="es-CO"/>
                    </w:rPr>
                    <w:t>1.8.</w:t>
                  </w:r>
                </w:p>
              </w:tc>
              <w:tc>
                <w:tcPr>
                  <w:tcW w:w="5389" w:type="dxa"/>
                  <w:gridSpan w:val="7"/>
                  <w:tcBorders>
                    <w:top w:val="single" w:sz="4" w:space="0" w:color="auto"/>
                    <w:left w:val="nil"/>
                    <w:bottom w:val="single" w:sz="4" w:space="0" w:color="auto"/>
                    <w:right w:val="single" w:sz="4" w:space="0" w:color="000000"/>
                  </w:tcBorders>
                  <w:shd w:val="clear" w:color="auto" w:fill="auto"/>
                  <w:noWrap/>
                  <w:vAlign w:val="bottom"/>
                  <w:hideMark/>
                </w:tcPr>
                <w:p w14:paraId="641CFC93" w14:textId="77777777" w:rsidR="006F4351" w:rsidRPr="00D060C0" w:rsidRDefault="006F4351" w:rsidP="001C016C">
                  <w:pPr>
                    <w:spacing w:after="0" w:line="240" w:lineRule="auto"/>
                    <w:rPr>
                      <w:rFonts w:ascii="Arial" w:eastAsia="Times New Roman" w:hAnsi="Arial" w:cs="Arial"/>
                      <w:color w:val="000000"/>
                      <w:sz w:val="20"/>
                      <w:szCs w:val="20"/>
                      <w:lang w:eastAsia="es-CO"/>
                    </w:rPr>
                  </w:pPr>
                  <w:r w:rsidRPr="00D060C0">
                    <w:rPr>
                      <w:rFonts w:ascii="Arial" w:eastAsia="Times New Roman" w:hAnsi="Arial" w:cs="Arial"/>
                      <w:color w:val="000000"/>
                      <w:sz w:val="20"/>
                      <w:szCs w:val="20"/>
                      <w:lang w:eastAsia="es-CO"/>
                    </w:rPr>
                    <w:t>ARP</w:t>
                  </w:r>
                </w:p>
              </w:tc>
              <w:tc>
                <w:tcPr>
                  <w:tcW w:w="2841" w:type="dxa"/>
                  <w:tcBorders>
                    <w:top w:val="nil"/>
                    <w:left w:val="nil"/>
                    <w:bottom w:val="single" w:sz="4" w:space="0" w:color="auto"/>
                    <w:right w:val="single" w:sz="8" w:space="0" w:color="auto"/>
                  </w:tcBorders>
                  <w:shd w:val="clear" w:color="auto" w:fill="auto"/>
                  <w:noWrap/>
                  <w:vAlign w:val="bottom"/>
                  <w:hideMark/>
                </w:tcPr>
                <w:p w14:paraId="47127AA7" w14:textId="77777777" w:rsidR="006F4351" w:rsidRPr="00D060C0" w:rsidRDefault="006F4351" w:rsidP="001C016C">
                  <w:pPr>
                    <w:spacing w:after="0" w:line="240" w:lineRule="auto"/>
                    <w:jc w:val="right"/>
                    <w:rPr>
                      <w:rFonts w:ascii="Arial" w:eastAsia="Times New Roman" w:hAnsi="Arial" w:cs="Arial"/>
                      <w:color w:val="000000"/>
                      <w:sz w:val="20"/>
                      <w:szCs w:val="20"/>
                      <w:lang w:eastAsia="es-CO"/>
                    </w:rPr>
                  </w:pPr>
                  <w:r w:rsidRPr="00D060C0">
                    <w:rPr>
                      <w:rFonts w:ascii="Arial" w:eastAsia="Times New Roman" w:hAnsi="Arial" w:cs="Arial"/>
                      <w:color w:val="000000"/>
                      <w:sz w:val="20"/>
                      <w:szCs w:val="20"/>
                      <w:lang w:eastAsia="es-CO"/>
                    </w:rPr>
                    <w:t>2,50%</w:t>
                  </w:r>
                </w:p>
              </w:tc>
            </w:tr>
            <w:tr w:rsidR="006F4351" w:rsidRPr="00D060C0" w14:paraId="4F4967A8" w14:textId="77777777" w:rsidTr="00E22EAB">
              <w:trPr>
                <w:trHeight w:val="255"/>
                <w:jc w:val="center"/>
              </w:trPr>
              <w:tc>
                <w:tcPr>
                  <w:tcW w:w="790" w:type="dxa"/>
                  <w:tcBorders>
                    <w:top w:val="nil"/>
                    <w:left w:val="single" w:sz="8" w:space="0" w:color="auto"/>
                    <w:bottom w:val="single" w:sz="4" w:space="0" w:color="auto"/>
                    <w:right w:val="single" w:sz="4" w:space="0" w:color="auto"/>
                  </w:tcBorders>
                  <w:shd w:val="clear" w:color="auto" w:fill="auto"/>
                  <w:noWrap/>
                  <w:vAlign w:val="bottom"/>
                  <w:hideMark/>
                </w:tcPr>
                <w:p w14:paraId="107122FC" w14:textId="77777777" w:rsidR="006F4351" w:rsidRPr="00D060C0" w:rsidRDefault="006F4351" w:rsidP="001C016C">
                  <w:pPr>
                    <w:spacing w:after="0" w:line="240" w:lineRule="auto"/>
                    <w:jc w:val="center"/>
                    <w:rPr>
                      <w:rFonts w:ascii="Arial" w:eastAsia="Times New Roman" w:hAnsi="Arial" w:cs="Arial"/>
                      <w:color w:val="000000"/>
                      <w:sz w:val="20"/>
                      <w:szCs w:val="20"/>
                      <w:lang w:eastAsia="es-CO"/>
                    </w:rPr>
                  </w:pPr>
                  <w:r w:rsidRPr="00D060C0">
                    <w:rPr>
                      <w:rFonts w:ascii="Arial" w:eastAsia="Times New Roman" w:hAnsi="Arial" w:cs="Arial"/>
                      <w:color w:val="000000"/>
                      <w:sz w:val="20"/>
                      <w:szCs w:val="20"/>
                      <w:lang w:eastAsia="es-CO"/>
                    </w:rPr>
                    <w:t>1.9.</w:t>
                  </w:r>
                </w:p>
              </w:tc>
              <w:tc>
                <w:tcPr>
                  <w:tcW w:w="5389" w:type="dxa"/>
                  <w:gridSpan w:val="7"/>
                  <w:tcBorders>
                    <w:top w:val="single" w:sz="4" w:space="0" w:color="auto"/>
                    <w:left w:val="nil"/>
                    <w:bottom w:val="single" w:sz="4" w:space="0" w:color="auto"/>
                    <w:right w:val="single" w:sz="4" w:space="0" w:color="000000"/>
                  </w:tcBorders>
                  <w:shd w:val="clear" w:color="auto" w:fill="auto"/>
                  <w:noWrap/>
                  <w:vAlign w:val="bottom"/>
                  <w:hideMark/>
                </w:tcPr>
                <w:p w14:paraId="5F57E21B" w14:textId="77777777" w:rsidR="006F4351" w:rsidRPr="00D060C0" w:rsidRDefault="006F4351" w:rsidP="001C016C">
                  <w:pPr>
                    <w:spacing w:after="0" w:line="240" w:lineRule="auto"/>
                    <w:rPr>
                      <w:rFonts w:ascii="Arial" w:eastAsia="Times New Roman" w:hAnsi="Arial" w:cs="Arial"/>
                      <w:color w:val="000000"/>
                      <w:sz w:val="20"/>
                      <w:szCs w:val="20"/>
                      <w:lang w:eastAsia="es-CO"/>
                    </w:rPr>
                  </w:pPr>
                  <w:r w:rsidRPr="00D060C0">
                    <w:rPr>
                      <w:rFonts w:ascii="Arial" w:eastAsia="Times New Roman" w:hAnsi="Arial" w:cs="Arial"/>
                      <w:color w:val="000000"/>
                      <w:sz w:val="20"/>
                      <w:szCs w:val="20"/>
                      <w:lang w:eastAsia="es-CO"/>
                    </w:rPr>
                    <w:t>Sena</w:t>
                  </w:r>
                </w:p>
              </w:tc>
              <w:tc>
                <w:tcPr>
                  <w:tcW w:w="2841" w:type="dxa"/>
                  <w:tcBorders>
                    <w:top w:val="nil"/>
                    <w:left w:val="nil"/>
                    <w:bottom w:val="single" w:sz="4" w:space="0" w:color="auto"/>
                    <w:right w:val="single" w:sz="8" w:space="0" w:color="auto"/>
                  </w:tcBorders>
                  <w:shd w:val="clear" w:color="auto" w:fill="auto"/>
                  <w:noWrap/>
                  <w:vAlign w:val="bottom"/>
                  <w:hideMark/>
                </w:tcPr>
                <w:p w14:paraId="498A075D" w14:textId="77777777" w:rsidR="006F4351" w:rsidRPr="00D060C0" w:rsidRDefault="006F4351" w:rsidP="001C016C">
                  <w:pPr>
                    <w:spacing w:after="0" w:line="240" w:lineRule="auto"/>
                    <w:jc w:val="right"/>
                    <w:rPr>
                      <w:rFonts w:ascii="Arial" w:eastAsia="Times New Roman" w:hAnsi="Arial" w:cs="Arial"/>
                      <w:color w:val="000000"/>
                      <w:sz w:val="20"/>
                      <w:szCs w:val="20"/>
                      <w:lang w:eastAsia="es-CO"/>
                    </w:rPr>
                  </w:pPr>
                  <w:r w:rsidRPr="00D060C0">
                    <w:rPr>
                      <w:rFonts w:ascii="Arial" w:eastAsia="Times New Roman" w:hAnsi="Arial" w:cs="Arial"/>
                      <w:color w:val="000000"/>
                      <w:sz w:val="20"/>
                      <w:szCs w:val="20"/>
                      <w:lang w:eastAsia="es-CO"/>
                    </w:rPr>
                    <w:t>2,00%</w:t>
                  </w:r>
                </w:p>
              </w:tc>
            </w:tr>
            <w:tr w:rsidR="006F4351" w:rsidRPr="00D060C0" w14:paraId="53D4750C" w14:textId="77777777" w:rsidTr="00E22EAB">
              <w:trPr>
                <w:trHeight w:val="255"/>
                <w:jc w:val="center"/>
              </w:trPr>
              <w:tc>
                <w:tcPr>
                  <w:tcW w:w="790" w:type="dxa"/>
                  <w:tcBorders>
                    <w:top w:val="nil"/>
                    <w:left w:val="single" w:sz="8" w:space="0" w:color="auto"/>
                    <w:bottom w:val="single" w:sz="4" w:space="0" w:color="auto"/>
                    <w:right w:val="single" w:sz="4" w:space="0" w:color="auto"/>
                  </w:tcBorders>
                  <w:shd w:val="clear" w:color="auto" w:fill="auto"/>
                  <w:noWrap/>
                  <w:vAlign w:val="bottom"/>
                  <w:hideMark/>
                </w:tcPr>
                <w:p w14:paraId="4E1A6EF3" w14:textId="77777777" w:rsidR="006F4351" w:rsidRPr="00D060C0" w:rsidRDefault="006F4351" w:rsidP="001C016C">
                  <w:pPr>
                    <w:spacing w:after="0" w:line="240" w:lineRule="auto"/>
                    <w:jc w:val="center"/>
                    <w:rPr>
                      <w:rFonts w:ascii="Arial" w:eastAsia="Times New Roman" w:hAnsi="Arial" w:cs="Arial"/>
                      <w:color w:val="000000"/>
                      <w:sz w:val="20"/>
                      <w:szCs w:val="20"/>
                      <w:lang w:eastAsia="es-CO"/>
                    </w:rPr>
                  </w:pPr>
                  <w:r w:rsidRPr="00D060C0">
                    <w:rPr>
                      <w:rFonts w:ascii="Arial" w:eastAsia="Times New Roman" w:hAnsi="Arial" w:cs="Arial"/>
                      <w:color w:val="000000"/>
                      <w:sz w:val="20"/>
                      <w:szCs w:val="20"/>
                      <w:lang w:eastAsia="es-CO"/>
                    </w:rPr>
                    <w:t>1.10.</w:t>
                  </w:r>
                </w:p>
              </w:tc>
              <w:tc>
                <w:tcPr>
                  <w:tcW w:w="5389" w:type="dxa"/>
                  <w:gridSpan w:val="7"/>
                  <w:tcBorders>
                    <w:top w:val="single" w:sz="4" w:space="0" w:color="auto"/>
                    <w:left w:val="nil"/>
                    <w:bottom w:val="single" w:sz="4" w:space="0" w:color="auto"/>
                    <w:right w:val="single" w:sz="4" w:space="0" w:color="000000"/>
                  </w:tcBorders>
                  <w:shd w:val="clear" w:color="auto" w:fill="auto"/>
                  <w:noWrap/>
                  <w:vAlign w:val="bottom"/>
                  <w:hideMark/>
                </w:tcPr>
                <w:p w14:paraId="671F2EBA" w14:textId="77777777" w:rsidR="006F4351" w:rsidRPr="00D060C0" w:rsidRDefault="006F4351" w:rsidP="001C016C">
                  <w:pPr>
                    <w:spacing w:after="0" w:line="240" w:lineRule="auto"/>
                    <w:rPr>
                      <w:rFonts w:ascii="Arial" w:eastAsia="Times New Roman" w:hAnsi="Arial" w:cs="Arial"/>
                      <w:color w:val="000000"/>
                      <w:sz w:val="20"/>
                      <w:szCs w:val="20"/>
                      <w:lang w:eastAsia="es-CO"/>
                    </w:rPr>
                  </w:pPr>
                  <w:r w:rsidRPr="00D060C0">
                    <w:rPr>
                      <w:rFonts w:ascii="Arial" w:eastAsia="Times New Roman" w:hAnsi="Arial" w:cs="Arial"/>
                      <w:color w:val="000000"/>
                      <w:sz w:val="20"/>
                      <w:szCs w:val="20"/>
                      <w:lang w:eastAsia="es-CO"/>
                    </w:rPr>
                    <w:t>ICBF</w:t>
                  </w:r>
                </w:p>
              </w:tc>
              <w:tc>
                <w:tcPr>
                  <w:tcW w:w="2841" w:type="dxa"/>
                  <w:tcBorders>
                    <w:top w:val="nil"/>
                    <w:left w:val="nil"/>
                    <w:bottom w:val="single" w:sz="4" w:space="0" w:color="auto"/>
                    <w:right w:val="single" w:sz="8" w:space="0" w:color="auto"/>
                  </w:tcBorders>
                  <w:shd w:val="clear" w:color="auto" w:fill="auto"/>
                  <w:noWrap/>
                  <w:vAlign w:val="bottom"/>
                  <w:hideMark/>
                </w:tcPr>
                <w:p w14:paraId="3250763B" w14:textId="77777777" w:rsidR="006F4351" w:rsidRPr="00D060C0" w:rsidRDefault="006F4351" w:rsidP="001C016C">
                  <w:pPr>
                    <w:spacing w:after="0" w:line="240" w:lineRule="auto"/>
                    <w:jc w:val="right"/>
                    <w:rPr>
                      <w:rFonts w:ascii="Arial" w:eastAsia="Times New Roman" w:hAnsi="Arial" w:cs="Arial"/>
                      <w:color w:val="000000"/>
                      <w:sz w:val="20"/>
                      <w:szCs w:val="20"/>
                      <w:lang w:eastAsia="es-CO"/>
                    </w:rPr>
                  </w:pPr>
                  <w:r w:rsidRPr="00D060C0">
                    <w:rPr>
                      <w:rFonts w:ascii="Arial" w:eastAsia="Times New Roman" w:hAnsi="Arial" w:cs="Arial"/>
                      <w:color w:val="000000"/>
                      <w:sz w:val="20"/>
                      <w:szCs w:val="20"/>
                      <w:lang w:eastAsia="es-CO"/>
                    </w:rPr>
                    <w:t>3,00%</w:t>
                  </w:r>
                </w:p>
              </w:tc>
            </w:tr>
            <w:tr w:rsidR="006F4351" w:rsidRPr="00D060C0" w14:paraId="225BFDB3" w14:textId="77777777" w:rsidTr="00E22EAB">
              <w:trPr>
                <w:trHeight w:val="649"/>
                <w:jc w:val="center"/>
              </w:trPr>
              <w:tc>
                <w:tcPr>
                  <w:tcW w:w="790" w:type="dxa"/>
                  <w:tcBorders>
                    <w:top w:val="nil"/>
                    <w:left w:val="single" w:sz="8" w:space="0" w:color="auto"/>
                    <w:bottom w:val="single" w:sz="4" w:space="0" w:color="auto"/>
                    <w:right w:val="single" w:sz="4" w:space="0" w:color="auto"/>
                  </w:tcBorders>
                  <w:shd w:val="clear" w:color="auto" w:fill="auto"/>
                  <w:noWrap/>
                  <w:vAlign w:val="bottom"/>
                  <w:hideMark/>
                </w:tcPr>
                <w:p w14:paraId="189B2F5E" w14:textId="77777777" w:rsidR="006F4351" w:rsidRPr="00D060C0" w:rsidRDefault="006F4351" w:rsidP="001C016C">
                  <w:pPr>
                    <w:spacing w:after="0" w:line="240" w:lineRule="auto"/>
                    <w:jc w:val="center"/>
                    <w:rPr>
                      <w:rFonts w:ascii="Arial" w:eastAsia="Times New Roman" w:hAnsi="Arial" w:cs="Arial"/>
                      <w:color w:val="000000"/>
                      <w:sz w:val="20"/>
                      <w:szCs w:val="20"/>
                      <w:lang w:eastAsia="es-CO"/>
                    </w:rPr>
                  </w:pPr>
                  <w:r w:rsidRPr="00D060C0">
                    <w:rPr>
                      <w:rFonts w:ascii="Arial" w:eastAsia="Times New Roman" w:hAnsi="Arial" w:cs="Arial"/>
                      <w:color w:val="000000"/>
                      <w:sz w:val="20"/>
                      <w:szCs w:val="20"/>
                      <w:lang w:eastAsia="es-CO"/>
                    </w:rPr>
                    <w:t>1.11.</w:t>
                  </w:r>
                </w:p>
              </w:tc>
              <w:tc>
                <w:tcPr>
                  <w:tcW w:w="5389" w:type="dxa"/>
                  <w:gridSpan w:val="7"/>
                  <w:tcBorders>
                    <w:top w:val="single" w:sz="4" w:space="0" w:color="auto"/>
                    <w:left w:val="nil"/>
                    <w:bottom w:val="single" w:sz="4" w:space="0" w:color="auto"/>
                    <w:right w:val="single" w:sz="4" w:space="0" w:color="000000"/>
                  </w:tcBorders>
                  <w:shd w:val="clear" w:color="auto" w:fill="auto"/>
                  <w:vAlign w:val="center"/>
                  <w:hideMark/>
                </w:tcPr>
                <w:p w14:paraId="1474F31B" w14:textId="77777777" w:rsidR="006F4351" w:rsidRPr="00D060C0" w:rsidRDefault="006F4351" w:rsidP="001C016C">
                  <w:pPr>
                    <w:spacing w:after="0" w:line="240" w:lineRule="auto"/>
                    <w:rPr>
                      <w:rFonts w:ascii="Arial" w:eastAsia="Times New Roman" w:hAnsi="Arial" w:cs="Arial"/>
                      <w:color w:val="000000"/>
                      <w:sz w:val="20"/>
                      <w:szCs w:val="20"/>
                      <w:lang w:eastAsia="es-CO"/>
                    </w:rPr>
                  </w:pPr>
                  <w:r w:rsidRPr="00D060C0">
                    <w:rPr>
                      <w:rFonts w:ascii="Arial" w:eastAsia="Times New Roman" w:hAnsi="Arial" w:cs="Arial"/>
                      <w:color w:val="000000"/>
                      <w:sz w:val="20"/>
                      <w:szCs w:val="20"/>
                      <w:lang w:eastAsia="es-CO"/>
                    </w:rPr>
                    <w:t xml:space="preserve">Otros (Auxilios varios, prestaciones extralegales, Incapacidades no </w:t>
                  </w:r>
                  <w:proofErr w:type="spellStart"/>
                  <w:r w:rsidRPr="00D060C0">
                    <w:rPr>
                      <w:rFonts w:ascii="Arial" w:eastAsia="Times New Roman" w:hAnsi="Arial" w:cs="Arial"/>
                      <w:color w:val="000000"/>
                      <w:sz w:val="20"/>
                      <w:szCs w:val="20"/>
                      <w:lang w:eastAsia="es-CO"/>
                    </w:rPr>
                    <w:t>cubertas</w:t>
                  </w:r>
                  <w:proofErr w:type="spellEnd"/>
                  <w:r w:rsidRPr="00D060C0">
                    <w:rPr>
                      <w:rFonts w:ascii="Arial" w:eastAsia="Times New Roman" w:hAnsi="Arial" w:cs="Arial"/>
                      <w:color w:val="000000"/>
                      <w:sz w:val="20"/>
                      <w:szCs w:val="20"/>
                      <w:lang w:eastAsia="es-CO"/>
                    </w:rPr>
                    <w:t>)</w:t>
                  </w:r>
                </w:p>
              </w:tc>
              <w:tc>
                <w:tcPr>
                  <w:tcW w:w="2841" w:type="dxa"/>
                  <w:tcBorders>
                    <w:top w:val="nil"/>
                    <w:left w:val="nil"/>
                    <w:bottom w:val="single" w:sz="4" w:space="0" w:color="auto"/>
                    <w:right w:val="single" w:sz="8" w:space="0" w:color="auto"/>
                  </w:tcBorders>
                  <w:shd w:val="clear" w:color="auto" w:fill="auto"/>
                  <w:noWrap/>
                  <w:vAlign w:val="center"/>
                  <w:hideMark/>
                </w:tcPr>
                <w:p w14:paraId="659F10FF" w14:textId="77777777" w:rsidR="006F4351" w:rsidRPr="00D060C0" w:rsidRDefault="006F4351" w:rsidP="001C016C">
                  <w:pPr>
                    <w:spacing w:after="0" w:line="240" w:lineRule="auto"/>
                    <w:jc w:val="right"/>
                    <w:rPr>
                      <w:rFonts w:ascii="Arial" w:eastAsia="Times New Roman" w:hAnsi="Arial" w:cs="Arial"/>
                      <w:color w:val="000000"/>
                      <w:sz w:val="20"/>
                      <w:szCs w:val="20"/>
                      <w:lang w:eastAsia="es-CO"/>
                    </w:rPr>
                  </w:pPr>
                  <w:r w:rsidRPr="00D060C0">
                    <w:rPr>
                      <w:rFonts w:ascii="Arial" w:eastAsia="Times New Roman" w:hAnsi="Arial" w:cs="Arial"/>
                      <w:color w:val="000000"/>
                      <w:sz w:val="20"/>
                      <w:szCs w:val="20"/>
                      <w:lang w:eastAsia="es-CO"/>
                    </w:rPr>
                    <w:t>1,00%</w:t>
                  </w:r>
                </w:p>
              </w:tc>
            </w:tr>
            <w:tr w:rsidR="006F4351" w:rsidRPr="00D060C0" w14:paraId="79EFC235" w14:textId="77777777" w:rsidTr="00E22EAB">
              <w:trPr>
                <w:trHeight w:val="255"/>
                <w:jc w:val="center"/>
              </w:trPr>
              <w:tc>
                <w:tcPr>
                  <w:tcW w:w="790" w:type="dxa"/>
                  <w:tcBorders>
                    <w:top w:val="nil"/>
                    <w:left w:val="single" w:sz="8" w:space="0" w:color="auto"/>
                    <w:bottom w:val="single" w:sz="4" w:space="0" w:color="auto"/>
                    <w:right w:val="single" w:sz="4" w:space="0" w:color="auto"/>
                  </w:tcBorders>
                  <w:shd w:val="clear" w:color="auto" w:fill="auto"/>
                  <w:noWrap/>
                  <w:vAlign w:val="bottom"/>
                  <w:hideMark/>
                </w:tcPr>
                <w:p w14:paraId="3E20878E" w14:textId="77777777" w:rsidR="006F4351" w:rsidRPr="00D060C0" w:rsidRDefault="006F4351" w:rsidP="001C016C">
                  <w:pPr>
                    <w:spacing w:after="0" w:line="240" w:lineRule="auto"/>
                    <w:jc w:val="center"/>
                    <w:rPr>
                      <w:rFonts w:ascii="Arial" w:eastAsia="Times New Roman" w:hAnsi="Arial" w:cs="Arial"/>
                      <w:color w:val="000000"/>
                      <w:sz w:val="20"/>
                      <w:szCs w:val="20"/>
                      <w:lang w:eastAsia="es-CO"/>
                    </w:rPr>
                  </w:pPr>
                  <w:r w:rsidRPr="00D060C0">
                    <w:rPr>
                      <w:rFonts w:ascii="Arial" w:eastAsia="Times New Roman" w:hAnsi="Arial" w:cs="Arial"/>
                      <w:color w:val="000000"/>
                      <w:sz w:val="20"/>
                      <w:szCs w:val="20"/>
                      <w:lang w:eastAsia="es-CO"/>
                    </w:rPr>
                    <w:t>1.12.</w:t>
                  </w:r>
                </w:p>
              </w:tc>
              <w:tc>
                <w:tcPr>
                  <w:tcW w:w="5389" w:type="dxa"/>
                  <w:gridSpan w:val="7"/>
                  <w:tcBorders>
                    <w:top w:val="single" w:sz="4" w:space="0" w:color="auto"/>
                    <w:left w:val="nil"/>
                    <w:bottom w:val="single" w:sz="4" w:space="0" w:color="auto"/>
                    <w:right w:val="single" w:sz="4" w:space="0" w:color="000000"/>
                  </w:tcBorders>
                  <w:shd w:val="clear" w:color="auto" w:fill="auto"/>
                  <w:noWrap/>
                  <w:vAlign w:val="bottom"/>
                  <w:hideMark/>
                </w:tcPr>
                <w:p w14:paraId="00FD3007" w14:textId="77777777" w:rsidR="006F4351" w:rsidRPr="00D060C0" w:rsidRDefault="006F4351" w:rsidP="001C016C">
                  <w:pPr>
                    <w:spacing w:after="0" w:line="240" w:lineRule="auto"/>
                    <w:rPr>
                      <w:rFonts w:ascii="Arial" w:eastAsia="Times New Roman" w:hAnsi="Arial" w:cs="Arial"/>
                      <w:color w:val="000000"/>
                      <w:sz w:val="20"/>
                      <w:szCs w:val="20"/>
                      <w:lang w:eastAsia="es-CO"/>
                    </w:rPr>
                  </w:pPr>
                  <w:r w:rsidRPr="00D060C0">
                    <w:rPr>
                      <w:rFonts w:ascii="Arial" w:eastAsia="Times New Roman" w:hAnsi="Arial" w:cs="Arial"/>
                      <w:color w:val="000000"/>
                      <w:sz w:val="20"/>
                      <w:szCs w:val="20"/>
                      <w:lang w:eastAsia="es-CO"/>
                    </w:rPr>
                    <w:t>Dotación</w:t>
                  </w:r>
                </w:p>
              </w:tc>
              <w:tc>
                <w:tcPr>
                  <w:tcW w:w="2841" w:type="dxa"/>
                  <w:tcBorders>
                    <w:top w:val="nil"/>
                    <w:left w:val="nil"/>
                    <w:bottom w:val="single" w:sz="4" w:space="0" w:color="auto"/>
                    <w:right w:val="single" w:sz="8" w:space="0" w:color="auto"/>
                  </w:tcBorders>
                  <w:shd w:val="clear" w:color="auto" w:fill="auto"/>
                  <w:noWrap/>
                  <w:vAlign w:val="bottom"/>
                  <w:hideMark/>
                </w:tcPr>
                <w:p w14:paraId="0C281D11" w14:textId="77777777" w:rsidR="006F4351" w:rsidRPr="00D060C0" w:rsidRDefault="006F4351" w:rsidP="001C016C">
                  <w:pPr>
                    <w:spacing w:after="0" w:line="240" w:lineRule="auto"/>
                    <w:jc w:val="right"/>
                    <w:rPr>
                      <w:rFonts w:ascii="Arial" w:eastAsia="Times New Roman" w:hAnsi="Arial" w:cs="Arial"/>
                      <w:color w:val="000000"/>
                      <w:sz w:val="20"/>
                      <w:szCs w:val="20"/>
                      <w:lang w:eastAsia="es-CO"/>
                    </w:rPr>
                  </w:pPr>
                  <w:r w:rsidRPr="00D060C0">
                    <w:rPr>
                      <w:rFonts w:ascii="Arial" w:eastAsia="Times New Roman" w:hAnsi="Arial" w:cs="Arial"/>
                      <w:color w:val="000000"/>
                      <w:sz w:val="20"/>
                      <w:szCs w:val="20"/>
                      <w:lang w:eastAsia="es-CO"/>
                    </w:rPr>
                    <w:t>2,17%</w:t>
                  </w:r>
                </w:p>
              </w:tc>
            </w:tr>
            <w:tr w:rsidR="006F4351" w:rsidRPr="00D060C0" w14:paraId="711EC747" w14:textId="77777777" w:rsidTr="00E22EAB">
              <w:trPr>
                <w:trHeight w:val="255"/>
                <w:jc w:val="center"/>
              </w:trPr>
              <w:tc>
                <w:tcPr>
                  <w:tcW w:w="790" w:type="dxa"/>
                  <w:tcBorders>
                    <w:top w:val="nil"/>
                    <w:left w:val="single" w:sz="8" w:space="0" w:color="auto"/>
                    <w:bottom w:val="single" w:sz="4" w:space="0" w:color="auto"/>
                    <w:right w:val="single" w:sz="4" w:space="0" w:color="auto"/>
                  </w:tcBorders>
                  <w:shd w:val="clear" w:color="auto" w:fill="auto"/>
                  <w:noWrap/>
                  <w:vAlign w:val="bottom"/>
                  <w:hideMark/>
                </w:tcPr>
                <w:p w14:paraId="7DFA56F6" w14:textId="77777777" w:rsidR="006F4351" w:rsidRPr="00D060C0" w:rsidRDefault="006F4351" w:rsidP="001C016C">
                  <w:pPr>
                    <w:spacing w:after="0" w:line="240" w:lineRule="auto"/>
                    <w:rPr>
                      <w:rFonts w:ascii="Arial" w:eastAsia="Times New Roman" w:hAnsi="Arial" w:cs="Arial"/>
                      <w:color w:val="000000"/>
                      <w:sz w:val="20"/>
                      <w:szCs w:val="20"/>
                      <w:lang w:eastAsia="es-CO"/>
                    </w:rPr>
                  </w:pPr>
                  <w:r w:rsidRPr="00D060C0">
                    <w:rPr>
                      <w:rFonts w:ascii="Arial" w:eastAsia="Times New Roman" w:hAnsi="Arial" w:cs="Arial"/>
                      <w:color w:val="000000"/>
                      <w:sz w:val="20"/>
                      <w:szCs w:val="20"/>
                      <w:lang w:eastAsia="es-CO"/>
                    </w:rPr>
                    <w:t> </w:t>
                  </w:r>
                </w:p>
              </w:tc>
              <w:tc>
                <w:tcPr>
                  <w:tcW w:w="113" w:type="dxa"/>
                  <w:tcBorders>
                    <w:top w:val="nil"/>
                    <w:left w:val="nil"/>
                    <w:bottom w:val="single" w:sz="4" w:space="0" w:color="auto"/>
                    <w:right w:val="nil"/>
                  </w:tcBorders>
                  <w:shd w:val="clear" w:color="auto" w:fill="auto"/>
                  <w:noWrap/>
                  <w:vAlign w:val="bottom"/>
                  <w:hideMark/>
                </w:tcPr>
                <w:p w14:paraId="07E70C96" w14:textId="77777777" w:rsidR="006F4351" w:rsidRPr="00D060C0" w:rsidRDefault="006F4351" w:rsidP="001C016C">
                  <w:pPr>
                    <w:spacing w:after="0" w:line="240" w:lineRule="auto"/>
                    <w:rPr>
                      <w:rFonts w:ascii="Arial" w:eastAsia="Times New Roman" w:hAnsi="Arial" w:cs="Arial"/>
                      <w:color w:val="000000"/>
                      <w:sz w:val="20"/>
                      <w:szCs w:val="20"/>
                      <w:lang w:eastAsia="es-CO"/>
                    </w:rPr>
                  </w:pPr>
                  <w:r w:rsidRPr="00D060C0">
                    <w:rPr>
                      <w:rFonts w:ascii="Arial" w:eastAsia="Times New Roman" w:hAnsi="Arial" w:cs="Arial"/>
                      <w:color w:val="000000"/>
                      <w:sz w:val="20"/>
                      <w:szCs w:val="20"/>
                      <w:lang w:eastAsia="es-CO"/>
                    </w:rPr>
                    <w:t> </w:t>
                  </w:r>
                </w:p>
              </w:tc>
              <w:tc>
                <w:tcPr>
                  <w:tcW w:w="2335" w:type="dxa"/>
                  <w:tcBorders>
                    <w:top w:val="nil"/>
                    <w:left w:val="nil"/>
                    <w:bottom w:val="single" w:sz="4" w:space="0" w:color="auto"/>
                    <w:right w:val="nil"/>
                  </w:tcBorders>
                  <w:shd w:val="clear" w:color="auto" w:fill="auto"/>
                  <w:noWrap/>
                  <w:vAlign w:val="bottom"/>
                  <w:hideMark/>
                </w:tcPr>
                <w:p w14:paraId="45DA9BA7" w14:textId="77777777" w:rsidR="006F4351" w:rsidRPr="00D060C0" w:rsidRDefault="006F4351" w:rsidP="001C016C">
                  <w:pPr>
                    <w:spacing w:after="0" w:line="240" w:lineRule="auto"/>
                    <w:rPr>
                      <w:rFonts w:ascii="Arial" w:eastAsia="Times New Roman" w:hAnsi="Arial" w:cs="Arial"/>
                      <w:color w:val="000000"/>
                      <w:sz w:val="20"/>
                      <w:szCs w:val="20"/>
                      <w:lang w:eastAsia="es-CO"/>
                    </w:rPr>
                  </w:pPr>
                  <w:r w:rsidRPr="00D060C0">
                    <w:rPr>
                      <w:rFonts w:ascii="Arial" w:eastAsia="Times New Roman" w:hAnsi="Arial" w:cs="Arial"/>
                      <w:color w:val="000000"/>
                      <w:sz w:val="20"/>
                      <w:szCs w:val="20"/>
                      <w:lang w:eastAsia="es-CO"/>
                    </w:rPr>
                    <w:t> </w:t>
                  </w:r>
                </w:p>
              </w:tc>
              <w:tc>
                <w:tcPr>
                  <w:tcW w:w="115" w:type="dxa"/>
                  <w:tcBorders>
                    <w:top w:val="nil"/>
                    <w:left w:val="nil"/>
                    <w:bottom w:val="single" w:sz="4" w:space="0" w:color="auto"/>
                    <w:right w:val="nil"/>
                  </w:tcBorders>
                  <w:shd w:val="clear" w:color="auto" w:fill="auto"/>
                  <w:noWrap/>
                  <w:vAlign w:val="bottom"/>
                  <w:hideMark/>
                </w:tcPr>
                <w:p w14:paraId="6E92223E" w14:textId="77777777" w:rsidR="006F4351" w:rsidRPr="00D060C0" w:rsidRDefault="006F4351" w:rsidP="001C016C">
                  <w:pPr>
                    <w:spacing w:after="0" w:line="240" w:lineRule="auto"/>
                    <w:rPr>
                      <w:rFonts w:ascii="Arial" w:eastAsia="Times New Roman" w:hAnsi="Arial" w:cs="Arial"/>
                      <w:color w:val="000000"/>
                      <w:sz w:val="20"/>
                      <w:szCs w:val="20"/>
                      <w:lang w:eastAsia="es-CO"/>
                    </w:rPr>
                  </w:pPr>
                  <w:r w:rsidRPr="00D060C0">
                    <w:rPr>
                      <w:rFonts w:ascii="Arial" w:eastAsia="Times New Roman" w:hAnsi="Arial" w:cs="Arial"/>
                      <w:color w:val="000000"/>
                      <w:sz w:val="20"/>
                      <w:szCs w:val="20"/>
                      <w:lang w:eastAsia="es-CO"/>
                    </w:rPr>
                    <w:t> </w:t>
                  </w:r>
                </w:p>
              </w:tc>
              <w:tc>
                <w:tcPr>
                  <w:tcW w:w="1355" w:type="dxa"/>
                  <w:tcBorders>
                    <w:top w:val="nil"/>
                    <w:left w:val="nil"/>
                    <w:bottom w:val="single" w:sz="4" w:space="0" w:color="auto"/>
                    <w:right w:val="nil"/>
                  </w:tcBorders>
                  <w:shd w:val="clear" w:color="auto" w:fill="auto"/>
                  <w:noWrap/>
                  <w:vAlign w:val="bottom"/>
                  <w:hideMark/>
                </w:tcPr>
                <w:p w14:paraId="773896C9" w14:textId="77777777" w:rsidR="006F4351" w:rsidRPr="00D060C0" w:rsidRDefault="006F4351" w:rsidP="001C016C">
                  <w:pPr>
                    <w:spacing w:after="0" w:line="240" w:lineRule="auto"/>
                    <w:rPr>
                      <w:rFonts w:ascii="Arial" w:eastAsia="Times New Roman" w:hAnsi="Arial" w:cs="Arial"/>
                      <w:color w:val="000000"/>
                      <w:sz w:val="20"/>
                      <w:szCs w:val="20"/>
                      <w:lang w:eastAsia="es-CO"/>
                    </w:rPr>
                  </w:pPr>
                  <w:r w:rsidRPr="00D060C0">
                    <w:rPr>
                      <w:rFonts w:ascii="Arial" w:eastAsia="Times New Roman" w:hAnsi="Arial" w:cs="Arial"/>
                      <w:color w:val="000000"/>
                      <w:sz w:val="20"/>
                      <w:szCs w:val="20"/>
                      <w:lang w:eastAsia="es-CO"/>
                    </w:rPr>
                    <w:t> </w:t>
                  </w:r>
                </w:p>
              </w:tc>
              <w:tc>
                <w:tcPr>
                  <w:tcW w:w="1471" w:type="dxa"/>
                  <w:gridSpan w:val="3"/>
                  <w:tcBorders>
                    <w:top w:val="single" w:sz="4" w:space="0" w:color="auto"/>
                    <w:left w:val="nil"/>
                    <w:bottom w:val="single" w:sz="4" w:space="0" w:color="auto"/>
                    <w:right w:val="single" w:sz="4" w:space="0" w:color="000000"/>
                  </w:tcBorders>
                  <w:shd w:val="clear" w:color="auto" w:fill="auto"/>
                  <w:noWrap/>
                  <w:vAlign w:val="bottom"/>
                  <w:hideMark/>
                </w:tcPr>
                <w:p w14:paraId="50FD9D5F" w14:textId="77777777" w:rsidR="006F4351" w:rsidRPr="00D060C0" w:rsidRDefault="006F4351" w:rsidP="001C016C">
                  <w:pPr>
                    <w:spacing w:after="0" w:line="240" w:lineRule="auto"/>
                    <w:jc w:val="right"/>
                    <w:rPr>
                      <w:rFonts w:ascii="Arial" w:eastAsia="Times New Roman" w:hAnsi="Arial" w:cs="Arial"/>
                      <w:b/>
                      <w:bCs/>
                      <w:color w:val="000000"/>
                      <w:sz w:val="20"/>
                      <w:szCs w:val="20"/>
                      <w:lang w:eastAsia="es-CO"/>
                    </w:rPr>
                  </w:pPr>
                  <w:r w:rsidRPr="00D060C0">
                    <w:rPr>
                      <w:rFonts w:ascii="Arial" w:eastAsia="Times New Roman" w:hAnsi="Arial" w:cs="Arial"/>
                      <w:b/>
                      <w:bCs/>
                      <w:color w:val="000000"/>
                      <w:sz w:val="20"/>
                      <w:szCs w:val="20"/>
                      <w:lang w:eastAsia="es-CO"/>
                    </w:rPr>
                    <w:t>Sub-total</w:t>
                  </w:r>
                </w:p>
              </w:tc>
              <w:tc>
                <w:tcPr>
                  <w:tcW w:w="2841" w:type="dxa"/>
                  <w:tcBorders>
                    <w:top w:val="nil"/>
                    <w:left w:val="nil"/>
                    <w:bottom w:val="single" w:sz="4" w:space="0" w:color="auto"/>
                    <w:right w:val="single" w:sz="8" w:space="0" w:color="auto"/>
                  </w:tcBorders>
                  <w:shd w:val="clear" w:color="auto" w:fill="auto"/>
                  <w:noWrap/>
                  <w:vAlign w:val="bottom"/>
                  <w:hideMark/>
                </w:tcPr>
                <w:p w14:paraId="2C8B2532" w14:textId="77777777" w:rsidR="006F4351" w:rsidRPr="00D060C0" w:rsidRDefault="006F4351" w:rsidP="001C016C">
                  <w:pPr>
                    <w:spacing w:after="0" w:line="240" w:lineRule="auto"/>
                    <w:jc w:val="right"/>
                    <w:rPr>
                      <w:rFonts w:ascii="Arial" w:eastAsia="Times New Roman" w:hAnsi="Arial" w:cs="Arial"/>
                      <w:b/>
                      <w:bCs/>
                      <w:color w:val="000000"/>
                      <w:sz w:val="20"/>
                      <w:szCs w:val="20"/>
                      <w:lang w:eastAsia="es-CO"/>
                    </w:rPr>
                  </w:pPr>
                  <w:r w:rsidRPr="00D060C0">
                    <w:rPr>
                      <w:rFonts w:ascii="Arial" w:eastAsia="Times New Roman" w:hAnsi="Arial" w:cs="Arial"/>
                      <w:b/>
                      <w:bCs/>
                      <w:color w:val="000000"/>
                      <w:sz w:val="20"/>
                      <w:szCs w:val="20"/>
                      <w:lang w:eastAsia="es-CO"/>
                    </w:rPr>
                    <w:t>157,00%</w:t>
                  </w:r>
                </w:p>
              </w:tc>
            </w:tr>
            <w:tr w:rsidR="006F4351" w:rsidRPr="00D060C0" w14:paraId="20D2C4F4" w14:textId="77777777" w:rsidTr="00E22EAB">
              <w:trPr>
                <w:trHeight w:val="255"/>
                <w:jc w:val="center"/>
              </w:trPr>
              <w:tc>
                <w:tcPr>
                  <w:tcW w:w="790" w:type="dxa"/>
                  <w:tcBorders>
                    <w:top w:val="nil"/>
                    <w:left w:val="single" w:sz="8" w:space="0" w:color="auto"/>
                    <w:bottom w:val="single" w:sz="4" w:space="0" w:color="auto"/>
                    <w:right w:val="nil"/>
                  </w:tcBorders>
                  <w:shd w:val="clear" w:color="auto" w:fill="auto"/>
                  <w:noWrap/>
                  <w:vAlign w:val="bottom"/>
                  <w:hideMark/>
                </w:tcPr>
                <w:p w14:paraId="44CFE002" w14:textId="77777777" w:rsidR="006F4351" w:rsidRPr="00D060C0" w:rsidRDefault="006F4351" w:rsidP="001C016C">
                  <w:pPr>
                    <w:spacing w:after="0" w:line="240" w:lineRule="auto"/>
                    <w:rPr>
                      <w:rFonts w:ascii="Arial" w:eastAsia="Times New Roman" w:hAnsi="Arial" w:cs="Arial"/>
                      <w:color w:val="000000"/>
                      <w:sz w:val="20"/>
                      <w:szCs w:val="20"/>
                      <w:lang w:eastAsia="es-CO"/>
                    </w:rPr>
                  </w:pPr>
                  <w:r w:rsidRPr="00D060C0">
                    <w:rPr>
                      <w:rFonts w:ascii="Arial" w:eastAsia="Times New Roman" w:hAnsi="Arial" w:cs="Arial"/>
                      <w:color w:val="000000"/>
                      <w:sz w:val="20"/>
                      <w:szCs w:val="20"/>
                      <w:lang w:eastAsia="es-CO"/>
                    </w:rPr>
                    <w:t> </w:t>
                  </w:r>
                </w:p>
              </w:tc>
              <w:tc>
                <w:tcPr>
                  <w:tcW w:w="113" w:type="dxa"/>
                  <w:tcBorders>
                    <w:top w:val="nil"/>
                    <w:left w:val="nil"/>
                    <w:bottom w:val="single" w:sz="4" w:space="0" w:color="auto"/>
                    <w:right w:val="nil"/>
                  </w:tcBorders>
                  <w:shd w:val="clear" w:color="auto" w:fill="auto"/>
                  <w:noWrap/>
                  <w:vAlign w:val="bottom"/>
                  <w:hideMark/>
                </w:tcPr>
                <w:p w14:paraId="75D1983F" w14:textId="77777777" w:rsidR="006F4351" w:rsidRPr="00D060C0" w:rsidRDefault="006F4351" w:rsidP="001C016C">
                  <w:pPr>
                    <w:spacing w:after="0" w:line="240" w:lineRule="auto"/>
                    <w:rPr>
                      <w:rFonts w:ascii="Arial" w:eastAsia="Times New Roman" w:hAnsi="Arial" w:cs="Arial"/>
                      <w:color w:val="000000"/>
                      <w:sz w:val="20"/>
                      <w:szCs w:val="20"/>
                      <w:lang w:eastAsia="es-CO"/>
                    </w:rPr>
                  </w:pPr>
                  <w:r w:rsidRPr="00D060C0">
                    <w:rPr>
                      <w:rFonts w:ascii="Arial" w:eastAsia="Times New Roman" w:hAnsi="Arial" w:cs="Arial"/>
                      <w:color w:val="000000"/>
                      <w:sz w:val="20"/>
                      <w:szCs w:val="20"/>
                      <w:lang w:eastAsia="es-CO"/>
                    </w:rPr>
                    <w:t> </w:t>
                  </w:r>
                </w:p>
              </w:tc>
              <w:tc>
                <w:tcPr>
                  <w:tcW w:w="2335" w:type="dxa"/>
                  <w:tcBorders>
                    <w:top w:val="nil"/>
                    <w:left w:val="nil"/>
                    <w:bottom w:val="single" w:sz="4" w:space="0" w:color="auto"/>
                    <w:right w:val="nil"/>
                  </w:tcBorders>
                  <w:shd w:val="clear" w:color="auto" w:fill="auto"/>
                  <w:noWrap/>
                  <w:vAlign w:val="bottom"/>
                  <w:hideMark/>
                </w:tcPr>
                <w:p w14:paraId="04CA9BD5" w14:textId="77777777" w:rsidR="006F4351" w:rsidRPr="00D060C0" w:rsidRDefault="006F4351" w:rsidP="001C016C">
                  <w:pPr>
                    <w:spacing w:after="0" w:line="240" w:lineRule="auto"/>
                    <w:rPr>
                      <w:rFonts w:ascii="Arial" w:eastAsia="Times New Roman" w:hAnsi="Arial" w:cs="Arial"/>
                      <w:color w:val="000000"/>
                      <w:sz w:val="20"/>
                      <w:szCs w:val="20"/>
                      <w:lang w:eastAsia="es-CO"/>
                    </w:rPr>
                  </w:pPr>
                  <w:r w:rsidRPr="00D060C0">
                    <w:rPr>
                      <w:rFonts w:ascii="Arial" w:eastAsia="Times New Roman" w:hAnsi="Arial" w:cs="Arial"/>
                      <w:color w:val="000000"/>
                      <w:sz w:val="20"/>
                      <w:szCs w:val="20"/>
                      <w:lang w:eastAsia="es-CO"/>
                    </w:rPr>
                    <w:t> </w:t>
                  </w:r>
                </w:p>
              </w:tc>
              <w:tc>
                <w:tcPr>
                  <w:tcW w:w="115" w:type="dxa"/>
                  <w:tcBorders>
                    <w:top w:val="nil"/>
                    <w:left w:val="nil"/>
                    <w:bottom w:val="single" w:sz="4" w:space="0" w:color="auto"/>
                    <w:right w:val="nil"/>
                  </w:tcBorders>
                  <w:shd w:val="clear" w:color="auto" w:fill="auto"/>
                  <w:noWrap/>
                  <w:vAlign w:val="bottom"/>
                  <w:hideMark/>
                </w:tcPr>
                <w:p w14:paraId="6BC8E011" w14:textId="77777777" w:rsidR="006F4351" w:rsidRPr="00D060C0" w:rsidRDefault="006F4351" w:rsidP="001C016C">
                  <w:pPr>
                    <w:spacing w:after="0" w:line="240" w:lineRule="auto"/>
                    <w:rPr>
                      <w:rFonts w:ascii="Arial" w:eastAsia="Times New Roman" w:hAnsi="Arial" w:cs="Arial"/>
                      <w:color w:val="000000"/>
                      <w:sz w:val="20"/>
                      <w:szCs w:val="20"/>
                      <w:lang w:eastAsia="es-CO"/>
                    </w:rPr>
                  </w:pPr>
                  <w:r w:rsidRPr="00D060C0">
                    <w:rPr>
                      <w:rFonts w:ascii="Arial" w:eastAsia="Times New Roman" w:hAnsi="Arial" w:cs="Arial"/>
                      <w:color w:val="000000"/>
                      <w:sz w:val="20"/>
                      <w:szCs w:val="20"/>
                      <w:lang w:eastAsia="es-CO"/>
                    </w:rPr>
                    <w:t> </w:t>
                  </w:r>
                </w:p>
              </w:tc>
              <w:tc>
                <w:tcPr>
                  <w:tcW w:w="1355" w:type="dxa"/>
                  <w:tcBorders>
                    <w:top w:val="nil"/>
                    <w:left w:val="nil"/>
                    <w:bottom w:val="single" w:sz="4" w:space="0" w:color="auto"/>
                    <w:right w:val="nil"/>
                  </w:tcBorders>
                  <w:shd w:val="clear" w:color="auto" w:fill="auto"/>
                  <w:noWrap/>
                  <w:vAlign w:val="bottom"/>
                  <w:hideMark/>
                </w:tcPr>
                <w:p w14:paraId="1448D408" w14:textId="77777777" w:rsidR="006F4351" w:rsidRPr="00D060C0" w:rsidRDefault="006F4351" w:rsidP="001C016C">
                  <w:pPr>
                    <w:spacing w:after="0" w:line="240" w:lineRule="auto"/>
                    <w:rPr>
                      <w:rFonts w:ascii="Arial" w:eastAsia="Times New Roman" w:hAnsi="Arial" w:cs="Arial"/>
                      <w:color w:val="000000"/>
                      <w:sz w:val="20"/>
                      <w:szCs w:val="20"/>
                      <w:lang w:eastAsia="es-CO"/>
                    </w:rPr>
                  </w:pPr>
                  <w:r w:rsidRPr="00D060C0">
                    <w:rPr>
                      <w:rFonts w:ascii="Arial" w:eastAsia="Times New Roman" w:hAnsi="Arial" w:cs="Arial"/>
                      <w:color w:val="000000"/>
                      <w:sz w:val="20"/>
                      <w:szCs w:val="20"/>
                      <w:lang w:eastAsia="es-CO"/>
                    </w:rPr>
                    <w:t> </w:t>
                  </w:r>
                </w:p>
              </w:tc>
              <w:tc>
                <w:tcPr>
                  <w:tcW w:w="1232" w:type="dxa"/>
                  <w:tcBorders>
                    <w:top w:val="nil"/>
                    <w:left w:val="nil"/>
                    <w:bottom w:val="single" w:sz="4" w:space="0" w:color="auto"/>
                    <w:right w:val="nil"/>
                  </w:tcBorders>
                  <w:shd w:val="clear" w:color="auto" w:fill="auto"/>
                  <w:noWrap/>
                  <w:vAlign w:val="bottom"/>
                  <w:hideMark/>
                </w:tcPr>
                <w:p w14:paraId="48FAE117" w14:textId="77777777" w:rsidR="006F4351" w:rsidRPr="00D060C0" w:rsidRDefault="006F4351" w:rsidP="001C016C">
                  <w:pPr>
                    <w:spacing w:after="0" w:line="240" w:lineRule="auto"/>
                    <w:rPr>
                      <w:rFonts w:ascii="Arial" w:eastAsia="Times New Roman" w:hAnsi="Arial" w:cs="Arial"/>
                      <w:color w:val="000000"/>
                      <w:sz w:val="20"/>
                      <w:szCs w:val="20"/>
                      <w:lang w:eastAsia="es-CO"/>
                    </w:rPr>
                  </w:pPr>
                  <w:r w:rsidRPr="00D060C0">
                    <w:rPr>
                      <w:rFonts w:ascii="Arial" w:eastAsia="Times New Roman" w:hAnsi="Arial" w:cs="Arial"/>
                      <w:color w:val="000000"/>
                      <w:sz w:val="20"/>
                      <w:szCs w:val="20"/>
                      <w:lang w:eastAsia="es-CO"/>
                    </w:rPr>
                    <w:t> </w:t>
                  </w:r>
                </w:p>
              </w:tc>
              <w:tc>
                <w:tcPr>
                  <w:tcW w:w="115" w:type="dxa"/>
                  <w:tcBorders>
                    <w:top w:val="nil"/>
                    <w:left w:val="nil"/>
                    <w:bottom w:val="single" w:sz="4" w:space="0" w:color="auto"/>
                    <w:right w:val="nil"/>
                  </w:tcBorders>
                  <w:shd w:val="clear" w:color="auto" w:fill="auto"/>
                  <w:noWrap/>
                  <w:vAlign w:val="bottom"/>
                  <w:hideMark/>
                </w:tcPr>
                <w:p w14:paraId="5B9A134F" w14:textId="77777777" w:rsidR="006F4351" w:rsidRPr="00D060C0" w:rsidRDefault="006F4351" w:rsidP="001C016C">
                  <w:pPr>
                    <w:spacing w:after="0" w:line="240" w:lineRule="auto"/>
                    <w:rPr>
                      <w:rFonts w:ascii="Arial" w:eastAsia="Times New Roman" w:hAnsi="Arial" w:cs="Arial"/>
                      <w:color w:val="000000"/>
                      <w:sz w:val="20"/>
                      <w:szCs w:val="20"/>
                      <w:lang w:eastAsia="es-CO"/>
                    </w:rPr>
                  </w:pPr>
                  <w:r w:rsidRPr="00D060C0">
                    <w:rPr>
                      <w:rFonts w:ascii="Arial" w:eastAsia="Times New Roman" w:hAnsi="Arial" w:cs="Arial"/>
                      <w:color w:val="000000"/>
                      <w:sz w:val="20"/>
                      <w:szCs w:val="20"/>
                      <w:lang w:eastAsia="es-CO"/>
                    </w:rPr>
                    <w:t> </w:t>
                  </w:r>
                </w:p>
              </w:tc>
              <w:tc>
                <w:tcPr>
                  <w:tcW w:w="124" w:type="dxa"/>
                  <w:tcBorders>
                    <w:top w:val="nil"/>
                    <w:left w:val="nil"/>
                    <w:bottom w:val="single" w:sz="4" w:space="0" w:color="auto"/>
                    <w:right w:val="nil"/>
                  </w:tcBorders>
                  <w:shd w:val="clear" w:color="auto" w:fill="auto"/>
                  <w:noWrap/>
                  <w:vAlign w:val="bottom"/>
                  <w:hideMark/>
                </w:tcPr>
                <w:p w14:paraId="40E3A361" w14:textId="77777777" w:rsidR="006F4351" w:rsidRPr="00D060C0" w:rsidRDefault="006F4351" w:rsidP="001C016C">
                  <w:pPr>
                    <w:spacing w:after="0" w:line="240" w:lineRule="auto"/>
                    <w:rPr>
                      <w:rFonts w:ascii="Arial" w:eastAsia="Times New Roman" w:hAnsi="Arial" w:cs="Arial"/>
                      <w:color w:val="000000"/>
                      <w:sz w:val="20"/>
                      <w:szCs w:val="20"/>
                      <w:lang w:eastAsia="es-CO"/>
                    </w:rPr>
                  </w:pPr>
                  <w:r w:rsidRPr="00D060C0">
                    <w:rPr>
                      <w:rFonts w:ascii="Arial" w:eastAsia="Times New Roman" w:hAnsi="Arial" w:cs="Arial"/>
                      <w:color w:val="000000"/>
                      <w:sz w:val="20"/>
                      <w:szCs w:val="20"/>
                      <w:lang w:eastAsia="es-CO"/>
                    </w:rPr>
                    <w:t> </w:t>
                  </w:r>
                </w:p>
              </w:tc>
              <w:tc>
                <w:tcPr>
                  <w:tcW w:w="2841" w:type="dxa"/>
                  <w:tcBorders>
                    <w:top w:val="nil"/>
                    <w:left w:val="nil"/>
                    <w:bottom w:val="single" w:sz="4" w:space="0" w:color="auto"/>
                    <w:right w:val="single" w:sz="8" w:space="0" w:color="auto"/>
                  </w:tcBorders>
                  <w:shd w:val="clear" w:color="auto" w:fill="auto"/>
                  <w:noWrap/>
                  <w:vAlign w:val="bottom"/>
                  <w:hideMark/>
                </w:tcPr>
                <w:p w14:paraId="77FF865E" w14:textId="77777777" w:rsidR="006F4351" w:rsidRPr="00D060C0" w:rsidRDefault="006F4351" w:rsidP="001C016C">
                  <w:pPr>
                    <w:spacing w:after="0" w:line="240" w:lineRule="auto"/>
                    <w:rPr>
                      <w:rFonts w:ascii="Arial" w:eastAsia="Times New Roman" w:hAnsi="Arial" w:cs="Arial"/>
                      <w:color w:val="000000"/>
                      <w:sz w:val="20"/>
                      <w:szCs w:val="20"/>
                      <w:lang w:eastAsia="es-CO"/>
                    </w:rPr>
                  </w:pPr>
                  <w:r w:rsidRPr="00D060C0">
                    <w:rPr>
                      <w:rFonts w:ascii="Arial" w:eastAsia="Times New Roman" w:hAnsi="Arial" w:cs="Arial"/>
                      <w:color w:val="000000"/>
                      <w:sz w:val="20"/>
                      <w:szCs w:val="20"/>
                      <w:lang w:eastAsia="es-CO"/>
                    </w:rPr>
                    <w:t> </w:t>
                  </w:r>
                </w:p>
              </w:tc>
            </w:tr>
            <w:tr w:rsidR="006F4351" w:rsidRPr="00D060C0" w14:paraId="3A884CDF" w14:textId="77777777" w:rsidTr="00E22EAB">
              <w:trPr>
                <w:trHeight w:val="255"/>
                <w:jc w:val="center"/>
              </w:trPr>
              <w:tc>
                <w:tcPr>
                  <w:tcW w:w="790" w:type="dxa"/>
                  <w:tcBorders>
                    <w:top w:val="nil"/>
                    <w:left w:val="single" w:sz="8" w:space="0" w:color="auto"/>
                    <w:bottom w:val="single" w:sz="4" w:space="0" w:color="auto"/>
                    <w:right w:val="single" w:sz="4" w:space="0" w:color="auto"/>
                  </w:tcBorders>
                  <w:shd w:val="clear" w:color="auto" w:fill="auto"/>
                  <w:noWrap/>
                  <w:vAlign w:val="bottom"/>
                  <w:hideMark/>
                </w:tcPr>
                <w:p w14:paraId="50DA8168" w14:textId="77777777" w:rsidR="006F4351" w:rsidRPr="00D060C0" w:rsidRDefault="006F4351" w:rsidP="001C016C">
                  <w:pPr>
                    <w:spacing w:after="0" w:line="240" w:lineRule="auto"/>
                    <w:jc w:val="center"/>
                    <w:rPr>
                      <w:rFonts w:ascii="Arial" w:eastAsia="Times New Roman" w:hAnsi="Arial" w:cs="Arial"/>
                      <w:b/>
                      <w:bCs/>
                      <w:color w:val="000000"/>
                      <w:sz w:val="20"/>
                      <w:szCs w:val="20"/>
                      <w:lang w:eastAsia="es-CO"/>
                    </w:rPr>
                  </w:pPr>
                  <w:r w:rsidRPr="00D060C0">
                    <w:rPr>
                      <w:rFonts w:ascii="Arial" w:eastAsia="Times New Roman" w:hAnsi="Arial" w:cs="Arial"/>
                      <w:b/>
                      <w:bCs/>
                      <w:color w:val="000000"/>
                      <w:sz w:val="20"/>
                      <w:szCs w:val="20"/>
                      <w:lang w:eastAsia="es-CO"/>
                    </w:rPr>
                    <w:t>2.</w:t>
                  </w:r>
                </w:p>
              </w:tc>
              <w:tc>
                <w:tcPr>
                  <w:tcW w:w="8230" w:type="dxa"/>
                  <w:gridSpan w:val="8"/>
                  <w:tcBorders>
                    <w:top w:val="single" w:sz="4" w:space="0" w:color="auto"/>
                    <w:left w:val="nil"/>
                    <w:bottom w:val="single" w:sz="4" w:space="0" w:color="auto"/>
                    <w:right w:val="single" w:sz="8" w:space="0" w:color="000000"/>
                  </w:tcBorders>
                  <w:shd w:val="clear" w:color="auto" w:fill="auto"/>
                  <w:noWrap/>
                  <w:vAlign w:val="bottom"/>
                  <w:hideMark/>
                </w:tcPr>
                <w:p w14:paraId="69A35888" w14:textId="77777777" w:rsidR="006F4351" w:rsidRPr="00D060C0" w:rsidRDefault="006F4351" w:rsidP="001C016C">
                  <w:pPr>
                    <w:spacing w:after="0" w:line="240" w:lineRule="auto"/>
                    <w:rPr>
                      <w:rFonts w:ascii="Arial" w:eastAsia="Times New Roman" w:hAnsi="Arial" w:cs="Arial"/>
                      <w:b/>
                      <w:bCs/>
                      <w:color w:val="000000"/>
                      <w:sz w:val="20"/>
                      <w:szCs w:val="20"/>
                      <w:u w:val="single"/>
                      <w:lang w:eastAsia="es-CO"/>
                    </w:rPr>
                  </w:pPr>
                  <w:r w:rsidRPr="00D060C0">
                    <w:rPr>
                      <w:rFonts w:ascii="Arial" w:eastAsia="Times New Roman" w:hAnsi="Arial" w:cs="Arial"/>
                      <w:b/>
                      <w:bCs/>
                      <w:color w:val="000000"/>
                      <w:sz w:val="20"/>
                      <w:szCs w:val="20"/>
                      <w:u w:val="single"/>
                      <w:lang w:eastAsia="es-CO"/>
                    </w:rPr>
                    <w:t>Gastos Directos</w:t>
                  </w:r>
                </w:p>
              </w:tc>
            </w:tr>
            <w:tr w:rsidR="006F4351" w:rsidRPr="00D060C0" w14:paraId="00643655" w14:textId="77777777" w:rsidTr="00E22EAB">
              <w:trPr>
                <w:trHeight w:val="255"/>
                <w:jc w:val="center"/>
              </w:trPr>
              <w:tc>
                <w:tcPr>
                  <w:tcW w:w="790" w:type="dxa"/>
                  <w:tcBorders>
                    <w:top w:val="nil"/>
                    <w:left w:val="single" w:sz="8" w:space="0" w:color="auto"/>
                    <w:bottom w:val="single" w:sz="4" w:space="0" w:color="auto"/>
                    <w:right w:val="single" w:sz="4" w:space="0" w:color="auto"/>
                  </w:tcBorders>
                  <w:shd w:val="clear" w:color="auto" w:fill="auto"/>
                  <w:noWrap/>
                  <w:vAlign w:val="bottom"/>
                  <w:hideMark/>
                </w:tcPr>
                <w:p w14:paraId="19F9DD55" w14:textId="77777777" w:rsidR="006F4351" w:rsidRPr="00D060C0" w:rsidRDefault="006F4351" w:rsidP="001C016C">
                  <w:pPr>
                    <w:spacing w:after="0" w:line="240" w:lineRule="auto"/>
                    <w:jc w:val="center"/>
                    <w:rPr>
                      <w:rFonts w:ascii="Arial" w:eastAsia="Times New Roman" w:hAnsi="Arial" w:cs="Arial"/>
                      <w:color w:val="000000"/>
                      <w:sz w:val="20"/>
                      <w:szCs w:val="20"/>
                      <w:lang w:eastAsia="es-CO"/>
                    </w:rPr>
                  </w:pPr>
                  <w:r w:rsidRPr="00D060C0">
                    <w:rPr>
                      <w:rFonts w:ascii="Arial" w:eastAsia="Times New Roman" w:hAnsi="Arial" w:cs="Arial"/>
                      <w:color w:val="000000"/>
                      <w:sz w:val="20"/>
                      <w:szCs w:val="20"/>
                      <w:lang w:eastAsia="es-CO"/>
                    </w:rPr>
                    <w:t>2.1.</w:t>
                  </w:r>
                </w:p>
              </w:tc>
              <w:tc>
                <w:tcPr>
                  <w:tcW w:w="5389" w:type="dxa"/>
                  <w:gridSpan w:val="7"/>
                  <w:tcBorders>
                    <w:top w:val="single" w:sz="4" w:space="0" w:color="auto"/>
                    <w:left w:val="nil"/>
                    <w:bottom w:val="single" w:sz="4" w:space="0" w:color="auto"/>
                    <w:right w:val="single" w:sz="4" w:space="0" w:color="000000"/>
                  </w:tcBorders>
                  <w:shd w:val="clear" w:color="auto" w:fill="auto"/>
                  <w:noWrap/>
                  <w:vAlign w:val="bottom"/>
                  <w:hideMark/>
                </w:tcPr>
                <w:p w14:paraId="21ACC2F3" w14:textId="77777777" w:rsidR="006F4351" w:rsidRPr="00D060C0" w:rsidRDefault="006F4351" w:rsidP="001C016C">
                  <w:pPr>
                    <w:spacing w:after="0" w:line="240" w:lineRule="auto"/>
                    <w:rPr>
                      <w:rFonts w:ascii="Arial" w:eastAsia="Times New Roman" w:hAnsi="Arial" w:cs="Arial"/>
                      <w:color w:val="000000"/>
                      <w:sz w:val="20"/>
                      <w:szCs w:val="20"/>
                      <w:lang w:eastAsia="es-CO"/>
                    </w:rPr>
                  </w:pPr>
                  <w:r w:rsidRPr="00D060C0">
                    <w:rPr>
                      <w:rFonts w:ascii="Arial" w:eastAsia="Times New Roman" w:hAnsi="Arial" w:cs="Arial"/>
                      <w:color w:val="000000"/>
                      <w:sz w:val="20"/>
                      <w:szCs w:val="20"/>
                      <w:lang w:eastAsia="es-CO"/>
                    </w:rPr>
                    <w:t>Arriendo oficina</w:t>
                  </w:r>
                </w:p>
              </w:tc>
              <w:tc>
                <w:tcPr>
                  <w:tcW w:w="2841" w:type="dxa"/>
                  <w:tcBorders>
                    <w:top w:val="nil"/>
                    <w:left w:val="nil"/>
                    <w:bottom w:val="single" w:sz="4" w:space="0" w:color="auto"/>
                    <w:right w:val="single" w:sz="8" w:space="0" w:color="auto"/>
                  </w:tcBorders>
                  <w:shd w:val="clear" w:color="auto" w:fill="auto"/>
                  <w:noWrap/>
                  <w:vAlign w:val="bottom"/>
                  <w:hideMark/>
                </w:tcPr>
                <w:p w14:paraId="7BBF992C" w14:textId="77777777" w:rsidR="006F4351" w:rsidRPr="00D060C0" w:rsidRDefault="006F4351" w:rsidP="001C016C">
                  <w:pPr>
                    <w:spacing w:after="0" w:line="240" w:lineRule="auto"/>
                    <w:jc w:val="right"/>
                    <w:rPr>
                      <w:rFonts w:ascii="Arial" w:eastAsia="Times New Roman" w:hAnsi="Arial" w:cs="Arial"/>
                      <w:color w:val="000000"/>
                      <w:sz w:val="20"/>
                      <w:szCs w:val="20"/>
                      <w:lang w:eastAsia="es-CO"/>
                    </w:rPr>
                  </w:pPr>
                  <w:r w:rsidRPr="00D060C0">
                    <w:rPr>
                      <w:rFonts w:ascii="Arial" w:eastAsia="Times New Roman" w:hAnsi="Arial" w:cs="Arial"/>
                      <w:color w:val="000000"/>
                      <w:sz w:val="20"/>
                      <w:szCs w:val="20"/>
                      <w:lang w:eastAsia="es-CO"/>
                    </w:rPr>
                    <w:t>8,00%</w:t>
                  </w:r>
                </w:p>
              </w:tc>
            </w:tr>
            <w:tr w:rsidR="006F4351" w:rsidRPr="00D060C0" w14:paraId="2C665D47" w14:textId="77777777" w:rsidTr="00E22EAB">
              <w:trPr>
                <w:trHeight w:val="255"/>
                <w:jc w:val="center"/>
              </w:trPr>
              <w:tc>
                <w:tcPr>
                  <w:tcW w:w="790" w:type="dxa"/>
                  <w:tcBorders>
                    <w:top w:val="nil"/>
                    <w:left w:val="single" w:sz="8" w:space="0" w:color="auto"/>
                    <w:bottom w:val="single" w:sz="4" w:space="0" w:color="auto"/>
                    <w:right w:val="single" w:sz="4" w:space="0" w:color="auto"/>
                  </w:tcBorders>
                  <w:shd w:val="clear" w:color="auto" w:fill="auto"/>
                  <w:noWrap/>
                  <w:vAlign w:val="bottom"/>
                  <w:hideMark/>
                </w:tcPr>
                <w:p w14:paraId="1F850C69" w14:textId="77777777" w:rsidR="006F4351" w:rsidRPr="00D060C0" w:rsidRDefault="006F4351" w:rsidP="001C016C">
                  <w:pPr>
                    <w:spacing w:after="0" w:line="240" w:lineRule="auto"/>
                    <w:jc w:val="center"/>
                    <w:rPr>
                      <w:rFonts w:ascii="Arial" w:eastAsia="Times New Roman" w:hAnsi="Arial" w:cs="Arial"/>
                      <w:color w:val="000000"/>
                      <w:sz w:val="20"/>
                      <w:szCs w:val="20"/>
                      <w:lang w:eastAsia="es-CO"/>
                    </w:rPr>
                  </w:pPr>
                  <w:r w:rsidRPr="00D060C0">
                    <w:rPr>
                      <w:rFonts w:ascii="Arial" w:eastAsia="Times New Roman" w:hAnsi="Arial" w:cs="Arial"/>
                      <w:color w:val="000000"/>
                      <w:sz w:val="20"/>
                      <w:szCs w:val="20"/>
                      <w:lang w:eastAsia="es-CO"/>
                    </w:rPr>
                    <w:t>2.2.</w:t>
                  </w:r>
                </w:p>
              </w:tc>
              <w:tc>
                <w:tcPr>
                  <w:tcW w:w="5389" w:type="dxa"/>
                  <w:gridSpan w:val="7"/>
                  <w:tcBorders>
                    <w:top w:val="single" w:sz="4" w:space="0" w:color="auto"/>
                    <w:left w:val="nil"/>
                    <w:bottom w:val="single" w:sz="4" w:space="0" w:color="auto"/>
                    <w:right w:val="single" w:sz="4" w:space="0" w:color="000000"/>
                  </w:tcBorders>
                  <w:shd w:val="clear" w:color="auto" w:fill="auto"/>
                  <w:noWrap/>
                  <w:vAlign w:val="bottom"/>
                  <w:hideMark/>
                </w:tcPr>
                <w:p w14:paraId="4E39CE18" w14:textId="77777777" w:rsidR="006F4351" w:rsidRPr="00D060C0" w:rsidRDefault="006F4351" w:rsidP="001C016C">
                  <w:pPr>
                    <w:spacing w:after="0" w:line="240" w:lineRule="auto"/>
                    <w:rPr>
                      <w:rFonts w:ascii="Arial" w:eastAsia="Times New Roman" w:hAnsi="Arial" w:cs="Arial"/>
                      <w:color w:val="000000"/>
                      <w:sz w:val="20"/>
                      <w:szCs w:val="20"/>
                      <w:lang w:eastAsia="es-CO"/>
                    </w:rPr>
                  </w:pPr>
                  <w:r w:rsidRPr="00D060C0">
                    <w:rPr>
                      <w:rFonts w:ascii="Arial" w:eastAsia="Times New Roman" w:hAnsi="Arial" w:cs="Arial"/>
                      <w:color w:val="000000"/>
                      <w:sz w:val="20"/>
                      <w:szCs w:val="20"/>
                      <w:lang w:eastAsia="es-CO"/>
                    </w:rPr>
                    <w:t>Administración edificio</w:t>
                  </w:r>
                </w:p>
              </w:tc>
              <w:tc>
                <w:tcPr>
                  <w:tcW w:w="2841" w:type="dxa"/>
                  <w:tcBorders>
                    <w:top w:val="nil"/>
                    <w:left w:val="nil"/>
                    <w:bottom w:val="single" w:sz="4" w:space="0" w:color="auto"/>
                    <w:right w:val="single" w:sz="8" w:space="0" w:color="auto"/>
                  </w:tcBorders>
                  <w:shd w:val="clear" w:color="auto" w:fill="auto"/>
                  <w:noWrap/>
                  <w:vAlign w:val="bottom"/>
                  <w:hideMark/>
                </w:tcPr>
                <w:p w14:paraId="1AA44E8E" w14:textId="77777777" w:rsidR="006F4351" w:rsidRPr="00D060C0" w:rsidRDefault="006F4351" w:rsidP="001C016C">
                  <w:pPr>
                    <w:spacing w:after="0" w:line="240" w:lineRule="auto"/>
                    <w:jc w:val="right"/>
                    <w:rPr>
                      <w:rFonts w:ascii="Arial" w:eastAsia="Times New Roman" w:hAnsi="Arial" w:cs="Arial"/>
                      <w:color w:val="000000"/>
                      <w:sz w:val="20"/>
                      <w:szCs w:val="20"/>
                      <w:lang w:eastAsia="es-CO"/>
                    </w:rPr>
                  </w:pPr>
                  <w:r w:rsidRPr="00D060C0">
                    <w:rPr>
                      <w:rFonts w:ascii="Arial" w:eastAsia="Times New Roman" w:hAnsi="Arial" w:cs="Arial"/>
                      <w:color w:val="000000"/>
                      <w:sz w:val="20"/>
                      <w:szCs w:val="20"/>
                      <w:lang w:eastAsia="es-CO"/>
                    </w:rPr>
                    <w:t>4,00%</w:t>
                  </w:r>
                </w:p>
              </w:tc>
            </w:tr>
            <w:tr w:rsidR="006F4351" w:rsidRPr="00D060C0" w14:paraId="6CE30DE7" w14:textId="77777777" w:rsidTr="00E22EAB">
              <w:trPr>
                <w:trHeight w:val="255"/>
                <w:jc w:val="center"/>
              </w:trPr>
              <w:tc>
                <w:tcPr>
                  <w:tcW w:w="790" w:type="dxa"/>
                  <w:tcBorders>
                    <w:top w:val="nil"/>
                    <w:left w:val="single" w:sz="8" w:space="0" w:color="auto"/>
                    <w:bottom w:val="single" w:sz="4" w:space="0" w:color="auto"/>
                    <w:right w:val="single" w:sz="4" w:space="0" w:color="auto"/>
                  </w:tcBorders>
                  <w:shd w:val="clear" w:color="auto" w:fill="auto"/>
                  <w:noWrap/>
                  <w:vAlign w:val="bottom"/>
                  <w:hideMark/>
                </w:tcPr>
                <w:p w14:paraId="6E152F67" w14:textId="77777777" w:rsidR="006F4351" w:rsidRPr="00D060C0" w:rsidRDefault="006F4351" w:rsidP="001C016C">
                  <w:pPr>
                    <w:spacing w:after="0" w:line="240" w:lineRule="auto"/>
                    <w:jc w:val="center"/>
                    <w:rPr>
                      <w:rFonts w:ascii="Arial" w:eastAsia="Times New Roman" w:hAnsi="Arial" w:cs="Arial"/>
                      <w:color w:val="000000"/>
                      <w:sz w:val="20"/>
                      <w:szCs w:val="20"/>
                      <w:lang w:eastAsia="es-CO"/>
                    </w:rPr>
                  </w:pPr>
                  <w:r w:rsidRPr="00D060C0">
                    <w:rPr>
                      <w:rFonts w:ascii="Arial" w:eastAsia="Times New Roman" w:hAnsi="Arial" w:cs="Arial"/>
                      <w:color w:val="000000"/>
                      <w:sz w:val="20"/>
                      <w:szCs w:val="20"/>
                      <w:lang w:eastAsia="es-CO"/>
                    </w:rPr>
                    <w:t>3.2.</w:t>
                  </w:r>
                </w:p>
              </w:tc>
              <w:tc>
                <w:tcPr>
                  <w:tcW w:w="5389" w:type="dxa"/>
                  <w:gridSpan w:val="7"/>
                  <w:tcBorders>
                    <w:top w:val="single" w:sz="4" w:space="0" w:color="auto"/>
                    <w:left w:val="nil"/>
                    <w:bottom w:val="single" w:sz="4" w:space="0" w:color="auto"/>
                    <w:right w:val="single" w:sz="4" w:space="0" w:color="000000"/>
                  </w:tcBorders>
                  <w:shd w:val="clear" w:color="auto" w:fill="auto"/>
                  <w:noWrap/>
                  <w:vAlign w:val="bottom"/>
                  <w:hideMark/>
                </w:tcPr>
                <w:p w14:paraId="3DC86E9D" w14:textId="77777777" w:rsidR="006F4351" w:rsidRPr="00D060C0" w:rsidRDefault="006F4351" w:rsidP="001C016C">
                  <w:pPr>
                    <w:spacing w:after="0" w:line="240" w:lineRule="auto"/>
                    <w:rPr>
                      <w:rFonts w:ascii="Arial" w:eastAsia="Times New Roman" w:hAnsi="Arial" w:cs="Arial"/>
                      <w:color w:val="000000"/>
                      <w:sz w:val="20"/>
                      <w:szCs w:val="20"/>
                      <w:lang w:eastAsia="es-CO"/>
                    </w:rPr>
                  </w:pPr>
                  <w:r w:rsidRPr="00D060C0">
                    <w:rPr>
                      <w:rFonts w:ascii="Arial" w:eastAsia="Times New Roman" w:hAnsi="Arial" w:cs="Arial"/>
                      <w:color w:val="000000"/>
                      <w:sz w:val="20"/>
                      <w:szCs w:val="20"/>
                      <w:lang w:eastAsia="es-CO"/>
                    </w:rPr>
                    <w:t>Servicios públicos</w:t>
                  </w:r>
                </w:p>
              </w:tc>
              <w:tc>
                <w:tcPr>
                  <w:tcW w:w="2841" w:type="dxa"/>
                  <w:tcBorders>
                    <w:top w:val="nil"/>
                    <w:left w:val="nil"/>
                    <w:bottom w:val="single" w:sz="4" w:space="0" w:color="auto"/>
                    <w:right w:val="single" w:sz="8" w:space="0" w:color="auto"/>
                  </w:tcBorders>
                  <w:shd w:val="clear" w:color="auto" w:fill="auto"/>
                  <w:noWrap/>
                  <w:vAlign w:val="bottom"/>
                  <w:hideMark/>
                </w:tcPr>
                <w:p w14:paraId="4D4861F7" w14:textId="77777777" w:rsidR="006F4351" w:rsidRPr="00D060C0" w:rsidRDefault="006F4351" w:rsidP="001C016C">
                  <w:pPr>
                    <w:spacing w:after="0" w:line="240" w:lineRule="auto"/>
                    <w:jc w:val="right"/>
                    <w:rPr>
                      <w:rFonts w:ascii="Arial" w:eastAsia="Times New Roman" w:hAnsi="Arial" w:cs="Arial"/>
                      <w:color w:val="000000"/>
                      <w:sz w:val="20"/>
                      <w:szCs w:val="20"/>
                      <w:lang w:eastAsia="es-CO"/>
                    </w:rPr>
                  </w:pPr>
                  <w:r w:rsidRPr="00D060C0">
                    <w:rPr>
                      <w:rFonts w:ascii="Arial" w:eastAsia="Times New Roman" w:hAnsi="Arial" w:cs="Arial"/>
                      <w:color w:val="000000"/>
                      <w:sz w:val="20"/>
                      <w:szCs w:val="20"/>
                      <w:lang w:eastAsia="es-CO"/>
                    </w:rPr>
                    <w:t>5,00%</w:t>
                  </w:r>
                </w:p>
              </w:tc>
            </w:tr>
            <w:tr w:rsidR="006F4351" w:rsidRPr="00D060C0" w14:paraId="5B1906C4" w14:textId="77777777" w:rsidTr="00E22EAB">
              <w:trPr>
                <w:trHeight w:val="255"/>
                <w:jc w:val="center"/>
              </w:trPr>
              <w:tc>
                <w:tcPr>
                  <w:tcW w:w="790" w:type="dxa"/>
                  <w:tcBorders>
                    <w:top w:val="nil"/>
                    <w:left w:val="single" w:sz="8" w:space="0" w:color="auto"/>
                    <w:bottom w:val="single" w:sz="4" w:space="0" w:color="auto"/>
                    <w:right w:val="single" w:sz="4" w:space="0" w:color="auto"/>
                  </w:tcBorders>
                  <w:shd w:val="clear" w:color="auto" w:fill="auto"/>
                  <w:noWrap/>
                  <w:vAlign w:val="bottom"/>
                  <w:hideMark/>
                </w:tcPr>
                <w:p w14:paraId="5D995A91" w14:textId="77777777" w:rsidR="006F4351" w:rsidRPr="00D060C0" w:rsidRDefault="006F4351" w:rsidP="001C016C">
                  <w:pPr>
                    <w:spacing w:after="0" w:line="240" w:lineRule="auto"/>
                    <w:rPr>
                      <w:rFonts w:ascii="Arial" w:eastAsia="Times New Roman" w:hAnsi="Arial" w:cs="Arial"/>
                      <w:color w:val="000000"/>
                      <w:sz w:val="20"/>
                      <w:szCs w:val="20"/>
                      <w:lang w:eastAsia="es-CO"/>
                    </w:rPr>
                  </w:pPr>
                  <w:r w:rsidRPr="00D060C0">
                    <w:rPr>
                      <w:rFonts w:ascii="Arial" w:eastAsia="Times New Roman" w:hAnsi="Arial" w:cs="Arial"/>
                      <w:color w:val="000000"/>
                      <w:sz w:val="20"/>
                      <w:szCs w:val="20"/>
                      <w:lang w:eastAsia="es-CO"/>
                    </w:rPr>
                    <w:t> </w:t>
                  </w:r>
                </w:p>
              </w:tc>
              <w:tc>
                <w:tcPr>
                  <w:tcW w:w="113" w:type="dxa"/>
                  <w:tcBorders>
                    <w:top w:val="nil"/>
                    <w:left w:val="nil"/>
                    <w:bottom w:val="single" w:sz="4" w:space="0" w:color="auto"/>
                    <w:right w:val="nil"/>
                  </w:tcBorders>
                  <w:shd w:val="clear" w:color="auto" w:fill="auto"/>
                  <w:noWrap/>
                  <w:vAlign w:val="bottom"/>
                  <w:hideMark/>
                </w:tcPr>
                <w:p w14:paraId="5F344C0F" w14:textId="77777777" w:rsidR="006F4351" w:rsidRPr="00D060C0" w:rsidRDefault="006F4351" w:rsidP="001C016C">
                  <w:pPr>
                    <w:spacing w:after="0" w:line="240" w:lineRule="auto"/>
                    <w:rPr>
                      <w:rFonts w:ascii="Arial" w:eastAsia="Times New Roman" w:hAnsi="Arial" w:cs="Arial"/>
                      <w:color w:val="000000"/>
                      <w:sz w:val="20"/>
                      <w:szCs w:val="20"/>
                      <w:lang w:eastAsia="es-CO"/>
                    </w:rPr>
                  </w:pPr>
                  <w:r w:rsidRPr="00D060C0">
                    <w:rPr>
                      <w:rFonts w:ascii="Arial" w:eastAsia="Times New Roman" w:hAnsi="Arial" w:cs="Arial"/>
                      <w:color w:val="000000"/>
                      <w:sz w:val="20"/>
                      <w:szCs w:val="20"/>
                      <w:lang w:eastAsia="es-CO"/>
                    </w:rPr>
                    <w:t> </w:t>
                  </w:r>
                </w:p>
              </w:tc>
              <w:tc>
                <w:tcPr>
                  <w:tcW w:w="2335" w:type="dxa"/>
                  <w:tcBorders>
                    <w:top w:val="nil"/>
                    <w:left w:val="nil"/>
                    <w:bottom w:val="single" w:sz="4" w:space="0" w:color="auto"/>
                    <w:right w:val="nil"/>
                  </w:tcBorders>
                  <w:shd w:val="clear" w:color="auto" w:fill="auto"/>
                  <w:noWrap/>
                  <w:vAlign w:val="bottom"/>
                  <w:hideMark/>
                </w:tcPr>
                <w:p w14:paraId="7456BE0D" w14:textId="77777777" w:rsidR="006F4351" w:rsidRPr="00D060C0" w:rsidRDefault="006F4351" w:rsidP="001C016C">
                  <w:pPr>
                    <w:spacing w:after="0" w:line="240" w:lineRule="auto"/>
                    <w:rPr>
                      <w:rFonts w:ascii="Arial" w:eastAsia="Times New Roman" w:hAnsi="Arial" w:cs="Arial"/>
                      <w:color w:val="000000"/>
                      <w:sz w:val="20"/>
                      <w:szCs w:val="20"/>
                      <w:lang w:eastAsia="es-CO"/>
                    </w:rPr>
                  </w:pPr>
                  <w:r w:rsidRPr="00D060C0">
                    <w:rPr>
                      <w:rFonts w:ascii="Arial" w:eastAsia="Times New Roman" w:hAnsi="Arial" w:cs="Arial"/>
                      <w:color w:val="000000"/>
                      <w:sz w:val="20"/>
                      <w:szCs w:val="20"/>
                      <w:lang w:eastAsia="es-CO"/>
                    </w:rPr>
                    <w:t> </w:t>
                  </w:r>
                </w:p>
              </w:tc>
              <w:tc>
                <w:tcPr>
                  <w:tcW w:w="115" w:type="dxa"/>
                  <w:tcBorders>
                    <w:top w:val="nil"/>
                    <w:left w:val="nil"/>
                    <w:bottom w:val="single" w:sz="4" w:space="0" w:color="auto"/>
                    <w:right w:val="nil"/>
                  </w:tcBorders>
                  <w:shd w:val="clear" w:color="auto" w:fill="auto"/>
                  <w:noWrap/>
                  <w:vAlign w:val="bottom"/>
                  <w:hideMark/>
                </w:tcPr>
                <w:p w14:paraId="3EC5FA6D" w14:textId="77777777" w:rsidR="006F4351" w:rsidRPr="00D060C0" w:rsidRDefault="006F4351" w:rsidP="001C016C">
                  <w:pPr>
                    <w:spacing w:after="0" w:line="240" w:lineRule="auto"/>
                    <w:rPr>
                      <w:rFonts w:ascii="Arial" w:eastAsia="Times New Roman" w:hAnsi="Arial" w:cs="Arial"/>
                      <w:color w:val="000000"/>
                      <w:sz w:val="20"/>
                      <w:szCs w:val="20"/>
                      <w:lang w:eastAsia="es-CO"/>
                    </w:rPr>
                  </w:pPr>
                  <w:r w:rsidRPr="00D060C0">
                    <w:rPr>
                      <w:rFonts w:ascii="Arial" w:eastAsia="Times New Roman" w:hAnsi="Arial" w:cs="Arial"/>
                      <w:color w:val="000000"/>
                      <w:sz w:val="20"/>
                      <w:szCs w:val="20"/>
                      <w:lang w:eastAsia="es-CO"/>
                    </w:rPr>
                    <w:t> </w:t>
                  </w:r>
                </w:p>
              </w:tc>
              <w:tc>
                <w:tcPr>
                  <w:tcW w:w="1355" w:type="dxa"/>
                  <w:tcBorders>
                    <w:top w:val="nil"/>
                    <w:left w:val="nil"/>
                    <w:bottom w:val="single" w:sz="4" w:space="0" w:color="auto"/>
                    <w:right w:val="nil"/>
                  </w:tcBorders>
                  <w:shd w:val="clear" w:color="auto" w:fill="auto"/>
                  <w:noWrap/>
                  <w:vAlign w:val="bottom"/>
                  <w:hideMark/>
                </w:tcPr>
                <w:p w14:paraId="4C24EB42" w14:textId="77777777" w:rsidR="006F4351" w:rsidRPr="00D060C0" w:rsidRDefault="006F4351" w:rsidP="001C016C">
                  <w:pPr>
                    <w:spacing w:after="0" w:line="240" w:lineRule="auto"/>
                    <w:rPr>
                      <w:rFonts w:ascii="Arial" w:eastAsia="Times New Roman" w:hAnsi="Arial" w:cs="Arial"/>
                      <w:color w:val="000000"/>
                      <w:sz w:val="20"/>
                      <w:szCs w:val="20"/>
                      <w:lang w:eastAsia="es-CO"/>
                    </w:rPr>
                  </w:pPr>
                  <w:r w:rsidRPr="00D060C0">
                    <w:rPr>
                      <w:rFonts w:ascii="Arial" w:eastAsia="Times New Roman" w:hAnsi="Arial" w:cs="Arial"/>
                      <w:color w:val="000000"/>
                      <w:sz w:val="20"/>
                      <w:szCs w:val="20"/>
                      <w:lang w:eastAsia="es-CO"/>
                    </w:rPr>
                    <w:t> </w:t>
                  </w:r>
                </w:p>
              </w:tc>
              <w:tc>
                <w:tcPr>
                  <w:tcW w:w="1471" w:type="dxa"/>
                  <w:gridSpan w:val="3"/>
                  <w:tcBorders>
                    <w:top w:val="single" w:sz="4" w:space="0" w:color="auto"/>
                    <w:left w:val="nil"/>
                    <w:bottom w:val="single" w:sz="4" w:space="0" w:color="auto"/>
                    <w:right w:val="single" w:sz="4" w:space="0" w:color="000000"/>
                  </w:tcBorders>
                  <w:shd w:val="clear" w:color="auto" w:fill="auto"/>
                  <w:noWrap/>
                  <w:vAlign w:val="bottom"/>
                  <w:hideMark/>
                </w:tcPr>
                <w:p w14:paraId="3F621DA4" w14:textId="77777777" w:rsidR="006F4351" w:rsidRPr="00D060C0" w:rsidRDefault="006F4351" w:rsidP="001C016C">
                  <w:pPr>
                    <w:spacing w:after="0" w:line="240" w:lineRule="auto"/>
                    <w:jc w:val="right"/>
                    <w:rPr>
                      <w:rFonts w:ascii="Arial" w:eastAsia="Times New Roman" w:hAnsi="Arial" w:cs="Arial"/>
                      <w:b/>
                      <w:bCs/>
                      <w:color w:val="000000"/>
                      <w:sz w:val="20"/>
                      <w:szCs w:val="20"/>
                      <w:lang w:eastAsia="es-CO"/>
                    </w:rPr>
                  </w:pPr>
                  <w:r w:rsidRPr="00D060C0">
                    <w:rPr>
                      <w:rFonts w:ascii="Arial" w:eastAsia="Times New Roman" w:hAnsi="Arial" w:cs="Arial"/>
                      <w:b/>
                      <w:bCs/>
                      <w:color w:val="000000"/>
                      <w:sz w:val="20"/>
                      <w:szCs w:val="20"/>
                      <w:lang w:eastAsia="es-CO"/>
                    </w:rPr>
                    <w:t>Sub-total</w:t>
                  </w:r>
                </w:p>
              </w:tc>
              <w:tc>
                <w:tcPr>
                  <w:tcW w:w="2841" w:type="dxa"/>
                  <w:tcBorders>
                    <w:top w:val="nil"/>
                    <w:left w:val="nil"/>
                    <w:bottom w:val="single" w:sz="4" w:space="0" w:color="auto"/>
                    <w:right w:val="single" w:sz="8" w:space="0" w:color="auto"/>
                  </w:tcBorders>
                  <w:shd w:val="clear" w:color="auto" w:fill="auto"/>
                  <w:noWrap/>
                  <w:vAlign w:val="bottom"/>
                  <w:hideMark/>
                </w:tcPr>
                <w:p w14:paraId="3217EE2D" w14:textId="77777777" w:rsidR="006F4351" w:rsidRPr="00D060C0" w:rsidRDefault="006F4351" w:rsidP="001C016C">
                  <w:pPr>
                    <w:spacing w:after="0" w:line="240" w:lineRule="auto"/>
                    <w:jc w:val="right"/>
                    <w:rPr>
                      <w:rFonts w:ascii="Arial" w:eastAsia="Times New Roman" w:hAnsi="Arial" w:cs="Arial"/>
                      <w:b/>
                      <w:bCs/>
                      <w:color w:val="000000"/>
                      <w:sz w:val="20"/>
                      <w:szCs w:val="20"/>
                      <w:lang w:eastAsia="es-CO"/>
                    </w:rPr>
                  </w:pPr>
                  <w:r w:rsidRPr="00D060C0">
                    <w:rPr>
                      <w:rFonts w:ascii="Arial" w:eastAsia="Times New Roman" w:hAnsi="Arial" w:cs="Arial"/>
                      <w:b/>
                      <w:bCs/>
                      <w:color w:val="000000"/>
                      <w:sz w:val="20"/>
                      <w:szCs w:val="20"/>
                      <w:lang w:eastAsia="es-CO"/>
                    </w:rPr>
                    <w:t>17,00%</w:t>
                  </w:r>
                </w:p>
              </w:tc>
            </w:tr>
            <w:tr w:rsidR="006F4351" w:rsidRPr="00D060C0" w14:paraId="0AE54B37" w14:textId="77777777" w:rsidTr="00E22EAB">
              <w:trPr>
                <w:trHeight w:val="255"/>
                <w:jc w:val="center"/>
              </w:trPr>
              <w:tc>
                <w:tcPr>
                  <w:tcW w:w="790" w:type="dxa"/>
                  <w:tcBorders>
                    <w:top w:val="nil"/>
                    <w:left w:val="single" w:sz="8" w:space="0" w:color="auto"/>
                    <w:bottom w:val="single" w:sz="4" w:space="0" w:color="auto"/>
                    <w:right w:val="nil"/>
                  </w:tcBorders>
                  <w:shd w:val="clear" w:color="auto" w:fill="auto"/>
                  <w:noWrap/>
                  <w:vAlign w:val="bottom"/>
                  <w:hideMark/>
                </w:tcPr>
                <w:p w14:paraId="6A2585E9" w14:textId="77777777" w:rsidR="006F4351" w:rsidRPr="00D060C0" w:rsidRDefault="006F4351" w:rsidP="001C016C">
                  <w:pPr>
                    <w:spacing w:after="0" w:line="240" w:lineRule="auto"/>
                    <w:rPr>
                      <w:rFonts w:ascii="Arial" w:eastAsia="Times New Roman" w:hAnsi="Arial" w:cs="Arial"/>
                      <w:color w:val="000000"/>
                      <w:sz w:val="20"/>
                      <w:szCs w:val="20"/>
                      <w:lang w:eastAsia="es-CO"/>
                    </w:rPr>
                  </w:pPr>
                  <w:r w:rsidRPr="00D060C0">
                    <w:rPr>
                      <w:rFonts w:ascii="Arial" w:eastAsia="Times New Roman" w:hAnsi="Arial" w:cs="Arial"/>
                      <w:color w:val="000000"/>
                      <w:sz w:val="20"/>
                      <w:szCs w:val="20"/>
                      <w:lang w:eastAsia="es-CO"/>
                    </w:rPr>
                    <w:t> </w:t>
                  </w:r>
                </w:p>
              </w:tc>
              <w:tc>
                <w:tcPr>
                  <w:tcW w:w="113" w:type="dxa"/>
                  <w:tcBorders>
                    <w:top w:val="nil"/>
                    <w:left w:val="nil"/>
                    <w:bottom w:val="single" w:sz="4" w:space="0" w:color="auto"/>
                    <w:right w:val="nil"/>
                  </w:tcBorders>
                  <w:shd w:val="clear" w:color="auto" w:fill="auto"/>
                  <w:noWrap/>
                  <w:vAlign w:val="bottom"/>
                  <w:hideMark/>
                </w:tcPr>
                <w:p w14:paraId="3C8F2D63" w14:textId="77777777" w:rsidR="006F4351" w:rsidRPr="00D060C0" w:rsidRDefault="006F4351" w:rsidP="001C016C">
                  <w:pPr>
                    <w:spacing w:after="0" w:line="240" w:lineRule="auto"/>
                    <w:rPr>
                      <w:rFonts w:ascii="Arial" w:eastAsia="Times New Roman" w:hAnsi="Arial" w:cs="Arial"/>
                      <w:color w:val="000000"/>
                      <w:sz w:val="20"/>
                      <w:szCs w:val="20"/>
                      <w:lang w:eastAsia="es-CO"/>
                    </w:rPr>
                  </w:pPr>
                  <w:r w:rsidRPr="00D060C0">
                    <w:rPr>
                      <w:rFonts w:ascii="Arial" w:eastAsia="Times New Roman" w:hAnsi="Arial" w:cs="Arial"/>
                      <w:color w:val="000000"/>
                      <w:sz w:val="20"/>
                      <w:szCs w:val="20"/>
                      <w:lang w:eastAsia="es-CO"/>
                    </w:rPr>
                    <w:t> </w:t>
                  </w:r>
                </w:p>
              </w:tc>
              <w:tc>
                <w:tcPr>
                  <w:tcW w:w="2335" w:type="dxa"/>
                  <w:tcBorders>
                    <w:top w:val="nil"/>
                    <w:left w:val="nil"/>
                    <w:bottom w:val="single" w:sz="4" w:space="0" w:color="auto"/>
                    <w:right w:val="nil"/>
                  </w:tcBorders>
                  <w:shd w:val="clear" w:color="auto" w:fill="auto"/>
                  <w:noWrap/>
                  <w:vAlign w:val="bottom"/>
                  <w:hideMark/>
                </w:tcPr>
                <w:p w14:paraId="5BCCFE76" w14:textId="77777777" w:rsidR="006F4351" w:rsidRPr="00D060C0" w:rsidRDefault="006F4351" w:rsidP="001C016C">
                  <w:pPr>
                    <w:spacing w:after="0" w:line="240" w:lineRule="auto"/>
                    <w:rPr>
                      <w:rFonts w:ascii="Arial" w:eastAsia="Times New Roman" w:hAnsi="Arial" w:cs="Arial"/>
                      <w:color w:val="000000"/>
                      <w:sz w:val="20"/>
                      <w:szCs w:val="20"/>
                      <w:lang w:eastAsia="es-CO"/>
                    </w:rPr>
                  </w:pPr>
                  <w:r w:rsidRPr="00D060C0">
                    <w:rPr>
                      <w:rFonts w:ascii="Arial" w:eastAsia="Times New Roman" w:hAnsi="Arial" w:cs="Arial"/>
                      <w:color w:val="000000"/>
                      <w:sz w:val="20"/>
                      <w:szCs w:val="20"/>
                      <w:lang w:eastAsia="es-CO"/>
                    </w:rPr>
                    <w:t> </w:t>
                  </w:r>
                </w:p>
              </w:tc>
              <w:tc>
                <w:tcPr>
                  <w:tcW w:w="115" w:type="dxa"/>
                  <w:tcBorders>
                    <w:top w:val="nil"/>
                    <w:left w:val="nil"/>
                    <w:bottom w:val="single" w:sz="4" w:space="0" w:color="auto"/>
                    <w:right w:val="nil"/>
                  </w:tcBorders>
                  <w:shd w:val="clear" w:color="auto" w:fill="auto"/>
                  <w:noWrap/>
                  <w:vAlign w:val="bottom"/>
                  <w:hideMark/>
                </w:tcPr>
                <w:p w14:paraId="624AEA5A" w14:textId="77777777" w:rsidR="006F4351" w:rsidRPr="00D060C0" w:rsidRDefault="006F4351" w:rsidP="001C016C">
                  <w:pPr>
                    <w:spacing w:after="0" w:line="240" w:lineRule="auto"/>
                    <w:rPr>
                      <w:rFonts w:ascii="Arial" w:eastAsia="Times New Roman" w:hAnsi="Arial" w:cs="Arial"/>
                      <w:color w:val="000000"/>
                      <w:sz w:val="20"/>
                      <w:szCs w:val="20"/>
                      <w:lang w:eastAsia="es-CO"/>
                    </w:rPr>
                  </w:pPr>
                  <w:r w:rsidRPr="00D060C0">
                    <w:rPr>
                      <w:rFonts w:ascii="Arial" w:eastAsia="Times New Roman" w:hAnsi="Arial" w:cs="Arial"/>
                      <w:color w:val="000000"/>
                      <w:sz w:val="20"/>
                      <w:szCs w:val="20"/>
                      <w:lang w:eastAsia="es-CO"/>
                    </w:rPr>
                    <w:t> </w:t>
                  </w:r>
                </w:p>
              </w:tc>
              <w:tc>
                <w:tcPr>
                  <w:tcW w:w="1355" w:type="dxa"/>
                  <w:tcBorders>
                    <w:top w:val="nil"/>
                    <w:left w:val="nil"/>
                    <w:bottom w:val="single" w:sz="4" w:space="0" w:color="auto"/>
                    <w:right w:val="nil"/>
                  </w:tcBorders>
                  <w:shd w:val="clear" w:color="auto" w:fill="auto"/>
                  <w:noWrap/>
                  <w:vAlign w:val="bottom"/>
                  <w:hideMark/>
                </w:tcPr>
                <w:p w14:paraId="6F0D77B4" w14:textId="77777777" w:rsidR="006F4351" w:rsidRPr="00D060C0" w:rsidRDefault="006F4351" w:rsidP="001C016C">
                  <w:pPr>
                    <w:spacing w:after="0" w:line="240" w:lineRule="auto"/>
                    <w:rPr>
                      <w:rFonts w:ascii="Arial" w:eastAsia="Times New Roman" w:hAnsi="Arial" w:cs="Arial"/>
                      <w:color w:val="000000"/>
                      <w:sz w:val="20"/>
                      <w:szCs w:val="20"/>
                      <w:lang w:eastAsia="es-CO"/>
                    </w:rPr>
                  </w:pPr>
                  <w:r w:rsidRPr="00D060C0">
                    <w:rPr>
                      <w:rFonts w:ascii="Arial" w:eastAsia="Times New Roman" w:hAnsi="Arial" w:cs="Arial"/>
                      <w:color w:val="000000"/>
                      <w:sz w:val="20"/>
                      <w:szCs w:val="20"/>
                      <w:lang w:eastAsia="es-CO"/>
                    </w:rPr>
                    <w:t> </w:t>
                  </w:r>
                </w:p>
              </w:tc>
              <w:tc>
                <w:tcPr>
                  <w:tcW w:w="1232" w:type="dxa"/>
                  <w:tcBorders>
                    <w:top w:val="nil"/>
                    <w:left w:val="nil"/>
                    <w:bottom w:val="single" w:sz="4" w:space="0" w:color="auto"/>
                    <w:right w:val="nil"/>
                  </w:tcBorders>
                  <w:shd w:val="clear" w:color="auto" w:fill="auto"/>
                  <w:noWrap/>
                  <w:vAlign w:val="bottom"/>
                  <w:hideMark/>
                </w:tcPr>
                <w:p w14:paraId="72B61BA4" w14:textId="77777777" w:rsidR="006F4351" w:rsidRPr="00D060C0" w:rsidRDefault="006F4351" w:rsidP="001C016C">
                  <w:pPr>
                    <w:spacing w:after="0" w:line="240" w:lineRule="auto"/>
                    <w:rPr>
                      <w:rFonts w:ascii="Arial" w:eastAsia="Times New Roman" w:hAnsi="Arial" w:cs="Arial"/>
                      <w:color w:val="000000"/>
                      <w:sz w:val="20"/>
                      <w:szCs w:val="20"/>
                      <w:lang w:eastAsia="es-CO"/>
                    </w:rPr>
                  </w:pPr>
                  <w:r w:rsidRPr="00D060C0">
                    <w:rPr>
                      <w:rFonts w:ascii="Arial" w:eastAsia="Times New Roman" w:hAnsi="Arial" w:cs="Arial"/>
                      <w:color w:val="000000"/>
                      <w:sz w:val="20"/>
                      <w:szCs w:val="20"/>
                      <w:lang w:eastAsia="es-CO"/>
                    </w:rPr>
                    <w:t> </w:t>
                  </w:r>
                </w:p>
              </w:tc>
              <w:tc>
                <w:tcPr>
                  <w:tcW w:w="115" w:type="dxa"/>
                  <w:tcBorders>
                    <w:top w:val="nil"/>
                    <w:left w:val="nil"/>
                    <w:bottom w:val="single" w:sz="4" w:space="0" w:color="auto"/>
                    <w:right w:val="nil"/>
                  </w:tcBorders>
                  <w:shd w:val="clear" w:color="auto" w:fill="auto"/>
                  <w:noWrap/>
                  <w:vAlign w:val="bottom"/>
                  <w:hideMark/>
                </w:tcPr>
                <w:p w14:paraId="4F4F481B" w14:textId="77777777" w:rsidR="006F4351" w:rsidRPr="00D060C0" w:rsidRDefault="006F4351" w:rsidP="001C016C">
                  <w:pPr>
                    <w:spacing w:after="0" w:line="240" w:lineRule="auto"/>
                    <w:rPr>
                      <w:rFonts w:ascii="Arial" w:eastAsia="Times New Roman" w:hAnsi="Arial" w:cs="Arial"/>
                      <w:color w:val="000000"/>
                      <w:sz w:val="20"/>
                      <w:szCs w:val="20"/>
                      <w:lang w:eastAsia="es-CO"/>
                    </w:rPr>
                  </w:pPr>
                  <w:r w:rsidRPr="00D060C0">
                    <w:rPr>
                      <w:rFonts w:ascii="Arial" w:eastAsia="Times New Roman" w:hAnsi="Arial" w:cs="Arial"/>
                      <w:color w:val="000000"/>
                      <w:sz w:val="20"/>
                      <w:szCs w:val="20"/>
                      <w:lang w:eastAsia="es-CO"/>
                    </w:rPr>
                    <w:t> </w:t>
                  </w:r>
                </w:p>
              </w:tc>
              <w:tc>
                <w:tcPr>
                  <w:tcW w:w="124" w:type="dxa"/>
                  <w:tcBorders>
                    <w:top w:val="nil"/>
                    <w:left w:val="nil"/>
                    <w:bottom w:val="single" w:sz="4" w:space="0" w:color="auto"/>
                    <w:right w:val="nil"/>
                  </w:tcBorders>
                  <w:shd w:val="clear" w:color="auto" w:fill="auto"/>
                  <w:noWrap/>
                  <w:vAlign w:val="bottom"/>
                  <w:hideMark/>
                </w:tcPr>
                <w:p w14:paraId="2F8E1272" w14:textId="77777777" w:rsidR="006F4351" w:rsidRPr="00D060C0" w:rsidRDefault="006F4351" w:rsidP="001C016C">
                  <w:pPr>
                    <w:spacing w:after="0" w:line="240" w:lineRule="auto"/>
                    <w:rPr>
                      <w:rFonts w:ascii="Arial" w:eastAsia="Times New Roman" w:hAnsi="Arial" w:cs="Arial"/>
                      <w:color w:val="000000"/>
                      <w:sz w:val="20"/>
                      <w:szCs w:val="20"/>
                      <w:lang w:eastAsia="es-CO"/>
                    </w:rPr>
                  </w:pPr>
                  <w:r w:rsidRPr="00D060C0">
                    <w:rPr>
                      <w:rFonts w:ascii="Arial" w:eastAsia="Times New Roman" w:hAnsi="Arial" w:cs="Arial"/>
                      <w:color w:val="000000"/>
                      <w:sz w:val="20"/>
                      <w:szCs w:val="20"/>
                      <w:lang w:eastAsia="es-CO"/>
                    </w:rPr>
                    <w:t> </w:t>
                  </w:r>
                </w:p>
              </w:tc>
              <w:tc>
                <w:tcPr>
                  <w:tcW w:w="2841" w:type="dxa"/>
                  <w:tcBorders>
                    <w:top w:val="nil"/>
                    <w:left w:val="nil"/>
                    <w:bottom w:val="single" w:sz="4" w:space="0" w:color="auto"/>
                    <w:right w:val="single" w:sz="8" w:space="0" w:color="auto"/>
                  </w:tcBorders>
                  <w:shd w:val="clear" w:color="auto" w:fill="auto"/>
                  <w:noWrap/>
                  <w:vAlign w:val="bottom"/>
                  <w:hideMark/>
                </w:tcPr>
                <w:p w14:paraId="786662B2" w14:textId="77777777" w:rsidR="006F4351" w:rsidRPr="00D060C0" w:rsidRDefault="006F4351" w:rsidP="001C016C">
                  <w:pPr>
                    <w:spacing w:after="0" w:line="240" w:lineRule="auto"/>
                    <w:rPr>
                      <w:rFonts w:ascii="Arial" w:eastAsia="Times New Roman" w:hAnsi="Arial" w:cs="Arial"/>
                      <w:color w:val="000000"/>
                      <w:sz w:val="20"/>
                      <w:szCs w:val="20"/>
                      <w:lang w:eastAsia="es-CO"/>
                    </w:rPr>
                  </w:pPr>
                  <w:r w:rsidRPr="00D060C0">
                    <w:rPr>
                      <w:rFonts w:ascii="Arial" w:eastAsia="Times New Roman" w:hAnsi="Arial" w:cs="Arial"/>
                      <w:color w:val="000000"/>
                      <w:sz w:val="20"/>
                      <w:szCs w:val="20"/>
                      <w:lang w:eastAsia="es-CO"/>
                    </w:rPr>
                    <w:t> </w:t>
                  </w:r>
                </w:p>
              </w:tc>
            </w:tr>
            <w:tr w:rsidR="006F4351" w:rsidRPr="00D060C0" w14:paraId="2A8FA397" w14:textId="77777777" w:rsidTr="00E22EAB">
              <w:trPr>
                <w:trHeight w:val="255"/>
                <w:jc w:val="center"/>
              </w:trPr>
              <w:tc>
                <w:tcPr>
                  <w:tcW w:w="790" w:type="dxa"/>
                  <w:tcBorders>
                    <w:top w:val="nil"/>
                    <w:left w:val="single" w:sz="8" w:space="0" w:color="auto"/>
                    <w:bottom w:val="single" w:sz="4" w:space="0" w:color="auto"/>
                    <w:right w:val="single" w:sz="4" w:space="0" w:color="auto"/>
                  </w:tcBorders>
                  <w:shd w:val="clear" w:color="auto" w:fill="auto"/>
                  <w:noWrap/>
                  <w:vAlign w:val="bottom"/>
                  <w:hideMark/>
                </w:tcPr>
                <w:p w14:paraId="19833CE6" w14:textId="77777777" w:rsidR="006F4351" w:rsidRPr="00D060C0" w:rsidRDefault="006F4351" w:rsidP="001C016C">
                  <w:pPr>
                    <w:spacing w:after="0" w:line="240" w:lineRule="auto"/>
                    <w:jc w:val="center"/>
                    <w:rPr>
                      <w:rFonts w:ascii="Arial" w:eastAsia="Times New Roman" w:hAnsi="Arial" w:cs="Arial"/>
                      <w:b/>
                      <w:bCs/>
                      <w:color w:val="000000"/>
                      <w:sz w:val="20"/>
                      <w:szCs w:val="20"/>
                      <w:lang w:eastAsia="es-CO"/>
                    </w:rPr>
                  </w:pPr>
                  <w:r w:rsidRPr="00D060C0">
                    <w:rPr>
                      <w:rFonts w:ascii="Arial" w:eastAsia="Times New Roman" w:hAnsi="Arial" w:cs="Arial"/>
                      <w:b/>
                      <w:bCs/>
                      <w:color w:val="000000"/>
                      <w:sz w:val="20"/>
                      <w:szCs w:val="20"/>
                      <w:lang w:eastAsia="es-CO"/>
                    </w:rPr>
                    <w:t>3.</w:t>
                  </w:r>
                </w:p>
              </w:tc>
              <w:tc>
                <w:tcPr>
                  <w:tcW w:w="8230" w:type="dxa"/>
                  <w:gridSpan w:val="8"/>
                  <w:tcBorders>
                    <w:top w:val="single" w:sz="4" w:space="0" w:color="auto"/>
                    <w:left w:val="nil"/>
                    <w:bottom w:val="single" w:sz="4" w:space="0" w:color="auto"/>
                    <w:right w:val="single" w:sz="8" w:space="0" w:color="000000"/>
                  </w:tcBorders>
                  <w:shd w:val="clear" w:color="auto" w:fill="auto"/>
                  <w:noWrap/>
                  <w:vAlign w:val="bottom"/>
                  <w:hideMark/>
                </w:tcPr>
                <w:p w14:paraId="5AC3F4B5" w14:textId="77777777" w:rsidR="006F4351" w:rsidRPr="00D060C0" w:rsidRDefault="006F4351" w:rsidP="001C016C">
                  <w:pPr>
                    <w:spacing w:after="0" w:line="240" w:lineRule="auto"/>
                    <w:rPr>
                      <w:rFonts w:ascii="Arial" w:eastAsia="Times New Roman" w:hAnsi="Arial" w:cs="Arial"/>
                      <w:b/>
                      <w:bCs/>
                      <w:color w:val="000000"/>
                      <w:sz w:val="20"/>
                      <w:szCs w:val="20"/>
                      <w:u w:val="single"/>
                      <w:lang w:eastAsia="es-CO"/>
                    </w:rPr>
                  </w:pPr>
                  <w:r w:rsidRPr="00D060C0">
                    <w:rPr>
                      <w:rFonts w:ascii="Arial" w:eastAsia="Times New Roman" w:hAnsi="Arial" w:cs="Arial"/>
                      <w:b/>
                      <w:bCs/>
                      <w:color w:val="000000"/>
                      <w:sz w:val="20"/>
                      <w:szCs w:val="20"/>
                      <w:u w:val="single"/>
                      <w:lang w:eastAsia="es-CO"/>
                    </w:rPr>
                    <w:t>Gastos Generales</w:t>
                  </w:r>
                </w:p>
              </w:tc>
            </w:tr>
            <w:tr w:rsidR="006F4351" w:rsidRPr="00D060C0" w14:paraId="793F6D4F" w14:textId="77777777" w:rsidTr="00E22EAB">
              <w:trPr>
                <w:trHeight w:val="255"/>
                <w:jc w:val="center"/>
              </w:trPr>
              <w:tc>
                <w:tcPr>
                  <w:tcW w:w="790" w:type="dxa"/>
                  <w:tcBorders>
                    <w:top w:val="nil"/>
                    <w:left w:val="single" w:sz="8" w:space="0" w:color="auto"/>
                    <w:bottom w:val="single" w:sz="4" w:space="0" w:color="auto"/>
                    <w:right w:val="single" w:sz="4" w:space="0" w:color="auto"/>
                  </w:tcBorders>
                  <w:shd w:val="clear" w:color="auto" w:fill="auto"/>
                  <w:noWrap/>
                  <w:vAlign w:val="bottom"/>
                  <w:hideMark/>
                </w:tcPr>
                <w:p w14:paraId="6383978B" w14:textId="77777777" w:rsidR="006F4351" w:rsidRPr="00D060C0" w:rsidRDefault="006F4351" w:rsidP="001C016C">
                  <w:pPr>
                    <w:spacing w:after="0" w:line="240" w:lineRule="auto"/>
                    <w:jc w:val="center"/>
                    <w:rPr>
                      <w:rFonts w:ascii="Arial" w:eastAsia="Times New Roman" w:hAnsi="Arial" w:cs="Arial"/>
                      <w:color w:val="000000"/>
                      <w:sz w:val="20"/>
                      <w:szCs w:val="20"/>
                      <w:lang w:eastAsia="es-CO"/>
                    </w:rPr>
                  </w:pPr>
                  <w:r w:rsidRPr="00D060C0">
                    <w:rPr>
                      <w:rFonts w:ascii="Arial" w:eastAsia="Times New Roman" w:hAnsi="Arial" w:cs="Arial"/>
                      <w:color w:val="000000"/>
                      <w:sz w:val="20"/>
                      <w:szCs w:val="20"/>
                      <w:lang w:eastAsia="es-CO"/>
                    </w:rPr>
                    <w:t>3.1.</w:t>
                  </w:r>
                </w:p>
              </w:tc>
              <w:tc>
                <w:tcPr>
                  <w:tcW w:w="5389" w:type="dxa"/>
                  <w:gridSpan w:val="7"/>
                  <w:tcBorders>
                    <w:top w:val="single" w:sz="4" w:space="0" w:color="auto"/>
                    <w:left w:val="nil"/>
                    <w:bottom w:val="single" w:sz="4" w:space="0" w:color="auto"/>
                    <w:right w:val="single" w:sz="4" w:space="0" w:color="000000"/>
                  </w:tcBorders>
                  <w:shd w:val="clear" w:color="auto" w:fill="auto"/>
                  <w:noWrap/>
                  <w:vAlign w:val="bottom"/>
                  <w:hideMark/>
                </w:tcPr>
                <w:p w14:paraId="4A599878" w14:textId="77777777" w:rsidR="006F4351" w:rsidRPr="00D060C0" w:rsidRDefault="006F4351" w:rsidP="001C016C">
                  <w:pPr>
                    <w:spacing w:after="0" w:line="240" w:lineRule="auto"/>
                    <w:rPr>
                      <w:rFonts w:ascii="Arial" w:eastAsia="Times New Roman" w:hAnsi="Arial" w:cs="Arial"/>
                      <w:color w:val="000000"/>
                      <w:sz w:val="20"/>
                      <w:szCs w:val="20"/>
                      <w:lang w:eastAsia="es-CO"/>
                    </w:rPr>
                  </w:pPr>
                  <w:r w:rsidRPr="00D060C0">
                    <w:rPr>
                      <w:rFonts w:ascii="Arial" w:eastAsia="Times New Roman" w:hAnsi="Arial" w:cs="Arial"/>
                      <w:color w:val="000000"/>
                      <w:sz w:val="20"/>
                      <w:szCs w:val="20"/>
                      <w:lang w:eastAsia="es-CO"/>
                    </w:rPr>
                    <w:t>Preparación de Propuesta</w:t>
                  </w:r>
                </w:p>
              </w:tc>
              <w:tc>
                <w:tcPr>
                  <w:tcW w:w="2841" w:type="dxa"/>
                  <w:tcBorders>
                    <w:top w:val="nil"/>
                    <w:left w:val="nil"/>
                    <w:bottom w:val="single" w:sz="4" w:space="0" w:color="auto"/>
                    <w:right w:val="single" w:sz="8" w:space="0" w:color="auto"/>
                  </w:tcBorders>
                  <w:shd w:val="clear" w:color="auto" w:fill="auto"/>
                  <w:noWrap/>
                  <w:vAlign w:val="bottom"/>
                  <w:hideMark/>
                </w:tcPr>
                <w:p w14:paraId="6A3B1FCA" w14:textId="77777777" w:rsidR="006F4351" w:rsidRPr="00D060C0" w:rsidRDefault="006F4351" w:rsidP="001C016C">
                  <w:pPr>
                    <w:spacing w:after="0" w:line="240" w:lineRule="auto"/>
                    <w:jc w:val="right"/>
                    <w:rPr>
                      <w:rFonts w:ascii="Arial" w:eastAsia="Times New Roman" w:hAnsi="Arial" w:cs="Arial"/>
                      <w:color w:val="000000"/>
                      <w:sz w:val="20"/>
                      <w:szCs w:val="20"/>
                      <w:lang w:eastAsia="es-CO"/>
                    </w:rPr>
                  </w:pPr>
                  <w:r w:rsidRPr="00D060C0">
                    <w:rPr>
                      <w:rFonts w:ascii="Arial" w:eastAsia="Times New Roman" w:hAnsi="Arial" w:cs="Arial"/>
                      <w:color w:val="000000"/>
                      <w:sz w:val="20"/>
                      <w:szCs w:val="20"/>
                      <w:lang w:eastAsia="es-CO"/>
                    </w:rPr>
                    <w:t>8,00%</w:t>
                  </w:r>
                </w:p>
              </w:tc>
            </w:tr>
            <w:tr w:rsidR="006F4351" w:rsidRPr="00D060C0" w14:paraId="0AC1C4C7" w14:textId="77777777" w:rsidTr="00E22EAB">
              <w:trPr>
                <w:trHeight w:val="255"/>
                <w:jc w:val="center"/>
              </w:trPr>
              <w:tc>
                <w:tcPr>
                  <w:tcW w:w="790" w:type="dxa"/>
                  <w:tcBorders>
                    <w:top w:val="nil"/>
                    <w:left w:val="single" w:sz="8" w:space="0" w:color="auto"/>
                    <w:bottom w:val="single" w:sz="4" w:space="0" w:color="auto"/>
                    <w:right w:val="single" w:sz="4" w:space="0" w:color="auto"/>
                  </w:tcBorders>
                  <w:shd w:val="clear" w:color="auto" w:fill="auto"/>
                  <w:noWrap/>
                  <w:vAlign w:val="bottom"/>
                  <w:hideMark/>
                </w:tcPr>
                <w:p w14:paraId="1151633E" w14:textId="77777777" w:rsidR="006F4351" w:rsidRPr="00D060C0" w:rsidRDefault="006F4351" w:rsidP="001C016C">
                  <w:pPr>
                    <w:spacing w:after="0" w:line="240" w:lineRule="auto"/>
                    <w:jc w:val="center"/>
                    <w:rPr>
                      <w:rFonts w:ascii="Arial" w:eastAsia="Times New Roman" w:hAnsi="Arial" w:cs="Arial"/>
                      <w:color w:val="000000"/>
                      <w:sz w:val="20"/>
                      <w:szCs w:val="20"/>
                      <w:lang w:eastAsia="es-CO"/>
                    </w:rPr>
                  </w:pPr>
                  <w:r w:rsidRPr="00D060C0">
                    <w:rPr>
                      <w:rFonts w:ascii="Arial" w:eastAsia="Times New Roman" w:hAnsi="Arial" w:cs="Arial"/>
                      <w:color w:val="000000"/>
                      <w:sz w:val="20"/>
                      <w:szCs w:val="20"/>
                      <w:lang w:eastAsia="es-CO"/>
                    </w:rPr>
                    <w:t>3.2.</w:t>
                  </w:r>
                </w:p>
              </w:tc>
              <w:tc>
                <w:tcPr>
                  <w:tcW w:w="5389" w:type="dxa"/>
                  <w:gridSpan w:val="7"/>
                  <w:tcBorders>
                    <w:top w:val="single" w:sz="4" w:space="0" w:color="auto"/>
                    <w:left w:val="nil"/>
                    <w:bottom w:val="single" w:sz="4" w:space="0" w:color="auto"/>
                    <w:right w:val="single" w:sz="4" w:space="0" w:color="000000"/>
                  </w:tcBorders>
                  <w:shd w:val="clear" w:color="auto" w:fill="auto"/>
                  <w:noWrap/>
                  <w:vAlign w:val="bottom"/>
                  <w:hideMark/>
                </w:tcPr>
                <w:p w14:paraId="7A58F898" w14:textId="77777777" w:rsidR="006F4351" w:rsidRPr="00D060C0" w:rsidRDefault="006F4351" w:rsidP="001C016C">
                  <w:pPr>
                    <w:spacing w:after="0" w:line="240" w:lineRule="auto"/>
                    <w:rPr>
                      <w:rFonts w:ascii="Arial" w:eastAsia="Times New Roman" w:hAnsi="Arial" w:cs="Arial"/>
                      <w:color w:val="000000"/>
                      <w:sz w:val="20"/>
                      <w:szCs w:val="20"/>
                      <w:lang w:eastAsia="es-CO"/>
                    </w:rPr>
                  </w:pPr>
                  <w:proofErr w:type="spellStart"/>
                  <w:r w:rsidRPr="00D060C0">
                    <w:rPr>
                      <w:rFonts w:ascii="Arial" w:eastAsia="Times New Roman" w:hAnsi="Arial" w:cs="Arial"/>
                      <w:color w:val="000000"/>
                      <w:sz w:val="20"/>
                      <w:szCs w:val="20"/>
                      <w:lang w:eastAsia="es-CO"/>
                    </w:rPr>
                    <w:t>Asesoria</w:t>
                  </w:r>
                  <w:proofErr w:type="spellEnd"/>
                  <w:r w:rsidRPr="00D060C0">
                    <w:rPr>
                      <w:rFonts w:ascii="Arial" w:eastAsia="Times New Roman" w:hAnsi="Arial" w:cs="Arial"/>
                      <w:color w:val="000000"/>
                      <w:sz w:val="20"/>
                      <w:szCs w:val="20"/>
                      <w:lang w:eastAsia="es-CO"/>
                    </w:rPr>
                    <w:t xml:space="preserve"> Contable Tributaria  y </w:t>
                  </w:r>
                  <w:proofErr w:type="spellStart"/>
                  <w:r w:rsidRPr="00D060C0">
                    <w:rPr>
                      <w:rFonts w:ascii="Arial" w:eastAsia="Times New Roman" w:hAnsi="Arial" w:cs="Arial"/>
                      <w:color w:val="000000"/>
                      <w:sz w:val="20"/>
                      <w:szCs w:val="20"/>
                      <w:lang w:eastAsia="es-CO"/>
                    </w:rPr>
                    <w:t>Juridica</w:t>
                  </w:r>
                  <w:proofErr w:type="spellEnd"/>
                  <w:r w:rsidRPr="00D060C0">
                    <w:rPr>
                      <w:rFonts w:ascii="Arial" w:eastAsia="Times New Roman" w:hAnsi="Arial" w:cs="Arial"/>
                      <w:color w:val="000000"/>
                      <w:sz w:val="20"/>
                      <w:szCs w:val="20"/>
                      <w:lang w:eastAsia="es-CO"/>
                    </w:rPr>
                    <w:t xml:space="preserve"> </w:t>
                  </w:r>
                </w:p>
              </w:tc>
              <w:tc>
                <w:tcPr>
                  <w:tcW w:w="2841" w:type="dxa"/>
                  <w:tcBorders>
                    <w:top w:val="nil"/>
                    <w:left w:val="nil"/>
                    <w:bottom w:val="single" w:sz="4" w:space="0" w:color="auto"/>
                    <w:right w:val="single" w:sz="8" w:space="0" w:color="auto"/>
                  </w:tcBorders>
                  <w:shd w:val="clear" w:color="auto" w:fill="auto"/>
                  <w:noWrap/>
                  <w:vAlign w:val="bottom"/>
                  <w:hideMark/>
                </w:tcPr>
                <w:p w14:paraId="4245CC77" w14:textId="77777777" w:rsidR="006F4351" w:rsidRPr="00D060C0" w:rsidRDefault="006F4351" w:rsidP="001C016C">
                  <w:pPr>
                    <w:spacing w:after="0" w:line="240" w:lineRule="auto"/>
                    <w:jc w:val="right"/>
                    <w:rPr>
                      <w:rFonts w:ascii="Arial" w:eastAsia="Times New Roman" w:hAnsi="Arial" w:cs="Arial"/>
                      <w:color w:val="000000"/>
                      <w:sz w:val="20"/>
                      <w:szCs w:val="20"/>
                      <w:lang w:eastAsia="es-CO"/>
                    </w:rPr>
                  </w:pPr>
                  <w:r w:rsidRPr="00D060C0">
                    <w:rPr>
                      <w:rFonts w:ascii="Arial" w:eastAsia="Times New Roman" w:hAnsi="Arial" w:cs="Arial"/>
                      <w:color w:val="000000"/>
                      <w:sz w:val="20"/>
                      <w:szCs w:val="20"/>
                      <w:lang w:eastAsia="es-CO"/>
                    </w:rPr>
                    <w:t>5,00%</w:t>
                  </w:r>
                </w:p>
              </w:tc>
            </w:tr>
            <w:tr w:rsidR="006F4351" w:rsidRPr="00D060C0" w14:paraId="4FB8AB66" w14:textId="77777777" w:rsidTr="00E22EAB">
              <w:trPr>
                <w:trHeight w:val="255"/>
                <w:jc w:val="center"/>
              </w:trPr>
              <w:tc>
                <w:tcPr>
                  <w:tcW w:w="790" w:type="dxa"/>
                  <w:tcBorders>
                    <w:top w:val="nil"/>
                    <w:left w:val="single" w:sz="8" w:space="0" w:color="auto"/>
                    <w:bottom w:val="single" w:sz="4" w:space="0" w:color="auto"/>
                    <w:right w:val="single" w:sz="4" w:space="0" w:color="auto"/>
                  </w:tcBorders>
                  <w:shd w:val="clear" w:color="auto" w:fill="auto"/>
                  <w:noWrap/>
                  <w:vAlign w:val="bottom"/>
                  <w:hideMark/>
                </w:tcPr>
                <w:p w14:paraId="46A6CE13" w14:textId="77777777" w:rsidR="006F4351" w:rsidRPr="00D060C0" w:rsidRDefault="006F4351" w:rsidP="001C016C">
                  <w:pPr>
                    <w:spacing w:after="0" w:line="240" w:lineRule="auto"/>
                    <w:jc w:val="center"/>
                    <w:rPr>
                      <w:rFonts w:ascii="Arial" w:eastAsia="Times New Roman" w:hAnsi="Arial" w:cs="Arial"/>
                      <w:color w:val="000000"/>
                      <w:sz w:val="20"/>
                      <w:szCs w:val="20"/>
                      <w:lang w:eastAsia="es-CO"/>
                    </w:rPr>
                  </w:pPr>
                  <w:r w:rsidRPr="00D060C0">
                    <w:rPr>
                      <w:rFonts w:ascii="Arial" w:eastAsia="Times New Roman" w:hAnsi="Arial" w:cs="Arial"/>
                      <w:color w:val="000000"/>
                      <w:sz w:val="20"/>
                      <w:szCs w:val="20"/>
                      <w:lang w:eastAsia="es-CO"/>
                    </w:rPr>
                    <w:t>3.3.</w:t>
                  </w:r>
                </w:p>
              </w:tc>
              <w:tc>
                <w:tcPr>
                  <w:tcW w:w="5389" w:type="dxa"/>
                  <w:gridSpan w:val="7"/>
                  <w:tcBorders>
                    <w:top w:val="single" w:sz="4" w:space="0" w:color="auto"/>
                    <w:left w:val="nil"/>
                    <w:bottom w:val="single" w:sz="4" w:space="0" w:color="auto"/>
                    <w:right w:val="single" w:sz="4" w:space="0" w:color="000000"/>
                  </w:tcBorders>
                  <w:shd w:val="clear" w:color="auto" w:fill="auto"/>
                  <w:noWrap/>
                  <w:vAlign w:val="bottom"/>
                  <w:hideMark/>
                </w:tcPr>
                <w:p w14:paraId="083C8932" w14:textId="77777777" w:rsidR="006F4351" w:rsidRPr="00D060C0" w:rsidRDefault="006F4351" w:rsidP="001C016C">
                  <w:pPr>
                    <w:spacing w:after="0" w:line="240" w:lineRule="auto"/>
                    <w:rPr>
                      <w:rFonts w:ascii="Arial" w:eastAsia="Times New Roman" w:hAnsi="Arial" w:cs="Arial"/>
                      <w:color w:val="000000"/>
                      <w:sz w:val="20"/>
                      <w:szCs w:val="20"/>
                      <w:lang w:eastAsia="es-CO"/>
                    </w:rPr>
                  </w:pPr>
                  <w:r w:rsidRPr="00D060C0">
                    <w:rPr>
                      <w:rFonts w:ascii="Arial" w:eastAsia="Times New Roman" w:hAnsi="Arial" w:cs="Arial"/>
                      <w:color w:val="000000"/>
                      <w:sz w:val="20"/>
                      <w:szCs w:val="20"/>
                      <w:lang w:eastAsia="es-CO"/>
                    </w:rPr>
                    <w:t>Equipos y mantenimiento Oficina (Aseo)</w:t>
                  </w:r>
                </w:p>
              </w:tc>
              <w:tc>
                <w:tcPr>
                  <w:tcW w:w="2841" w:type="dxa"/>
                  <w:tcBorders>
                    <w:top w:val="nil"/>
                    <w:left w:val="nil"/>
                    <w:bottom w:val="single" w:sz="4" w:space="0" w:color="auto"/>
                    <w:right w:val="single" w:sz="8" w:space="0" w:color="auto"/>
                  </w:tcBorders>
                  <w:shd w:val="clear" w:color="auto" w:fill="auto"/>
                  <w:noWrap/>
                  <w:vAlign w:val="bottom"/>
                  <w:hideMark/>
                </w:tcPr>
                <w:p w14:paraId="1567F1EC" w14:textId="77777777" w:rsidR="006F4351" w:rsidRPr="00D060C0" w:rsidRDefault="006F4351" w:rsidP="001C016C">
                  <w:pPr>
                    <w:spacing w:after="0" w:line="240" w:lineRule="auto"/>
                    <w:jc w:val="right"/>
                    <w:rPr>
                      <w:rFonts w:ascii="Arial" w:eastAsia="Times New Roman" w:hAnsi="Arial" w:cs="Arial"/>
                      <w:color w:val="000000"/>
                      <w:sz w:val="20"/>
                      <w:szCs w:val="20"/>
                      <w:lang w:eastAsia="es-CO"/>
                    </w:rPr>
                  </w:pPr>
                  <w:r w:rsidRPr="00D060C0">
                    <w:rPr>
                      <w:rFonts w:ascii="Arial" w:eastAsia="Times New Roman" w:hAnsi="Arial" w:cs="Arial"/>
                      <w:color w:val="000000"/>
                      <w:sz w:val="20"/>
                      <w:szCs w:val="20"/>
                      <w:lang w:eastAsia="es-CO"/>
                    </w:rPr>
                    <w:t>3,00%</w:t>
                  </w:r>
                </w:p>
              </w:tc>
            </w:tr>
            <w:tr w:rsidR="006F4351" w:rsidRPr="00D060C0" w14:paraId="7E0C2398" w14:textId="77777777" w:rsidTr="00E22EAB">
              <w:trPr>
                <w:trHeight w:val="255"/>
                <w:jc w:val="center"/>
              </w:trPr>
              <w:tc>
                <w:tcPr>
                  <w:tcW w:w="790" w:type="dxa"/>
                  <w:tcBorders>
                    <w:top w:val="nil"/>
                    <w:left w:val="single" w:sz="8" w:space="0" w:color="auto"/>
                    <w:bottom w:val="single" w:sz="4" w:space="0" w:color="auto"/>
                    <w:right w:val="single" w:sz="4" w:space="0" w:color="auto"/>
                  </w:tcBorders>
                  <w:shd w:val="clear" w:color="auto" w:fill="auto"/>
                  <w:noWrap/>
                  <w:vAlign w:val="bottom"/>
                  <w:hideMark/>
                </w:tcPr>
                <w:p w14:paraId="7A943886" w14:textId="77777777" w:rsidR="006F4351" w:rsidRPr="00D060C0" w:rsidRDefault="006F4351" w:rsidP="001C016C">
                  <w:pPr>
                    <w:spacing w:after="0" w:line="240" w:lineRule="auto"/>
                    <w:jc w:val="center"/>
                    <w:rPr>
                      <w:rFonts w:ascii="Arial" w:eastAsia="Times New Roman" w:hAnsi="Arial" w:cs="Arial"/>
                      <w:color w:val="000000"/>
                      <w:sz w:val="20"/>
                      <w:szCs w:val="20"/>
                      <w:lang w:eastAsia="es-CO"/>
                    </w:rPr>
                  </w:pPr>
                  <w:r w:rsidRPr="00D060C0">
                    <w:rPr>
                      <w:rFonts w:ascii="Arial" w:eastAsia="Times New Roman" w:hAnsi="Arial" w:cs="Arial"/>
                      <w:color w:val="000000"/>
                      <w:sz w:val="20"/>
                      <w:szCs w:val="20"/>
                      <w:lang w:eastAsia="es-CO"/>
                    </w:rPr>
                    <w:t>3.4.</w:t>
                  </w:r>
                </w:p>
              </w:tc>
              <w:tc>
                <w:tcPr>
                  <w:tcW w:w="5389" w:type="dxa"/>
                  <w:gridSpan w:val="7"/>
                  <w:tcBorders>
                    <w:top w:val="single" w:sz="4" w:space="0" w:color="auto"/>
                    <w:left w:val="nil"/>
                    <w:bottom w:val="single" w:sz="4" w:space="0" w:color="auto"/>
                    <w:right w:val="single" w:sz="4" w:space="0" w:color="000000"/>
                  </w:tcBorders>
                  <w:shd w:val="clear" w:color="auto" w:fill="auto"/>
                  <w:noWrap/>
                  <w:vAlign w:val="bottom"/>
                  <w:hideMark/>
                </w:tcPr>
                <w:p w14:paraId="23497008" w14:textId="77777777" w:rsidR="006F4351" w:rsidRPr="00D060C0" w:rsidRDefault="006F4351" w:rsidP="001C016C">
                  <w:pPr>
                    <w:spacing w:after="0" w:line="240" w:lineRule="auto"/>
                    <w:rPr>
                      <w:rFonts w:ascii="Arial" w:eastAsia="Times New Roman" w:hAnsi="Arial" w:cs="Arial"/>
                      <w:color w:val="000000"/>
                      <w:sz w:val="20"/>
                      <w:szCs w:val="20"/>
                      <w:lang w:eastAsia="es-CO"/>
                    </w:rPr>
                  </w:pPr>
                  <w:r w:rsidRPr="00D060C0">
                    <w:rPr>
                      <w:rFonts w:ascii="Arial" w:eastAsia="Times New Roman" w:hAnsi="Arial" w:cs="Arial"/>
                      <w:color w:val="000000"/>
                      <w:sz w:val="20"/>
                      <w:szCs w:val="20"/>
                      <w:lang w:eastAsia="es-CO"/>
                    </w:rPr>
                    <w:t>Gastos de vehículo</w:t>
                  </w:r>
                </w:p>
              </w:tc>
              <w:tc>
                <w:tcPr>
                  <w:tcW w:w="2841" w:type="dxa"/>
                  <w:tcBorders>
                    <w:top w:val="nil"/>
                    <w:left w:val="nil"/>
                    <w:bottom w:val="single" w:sz="4" w:space="0" w:color="auto"/>
                    <w:right w:val="single" w:sz="8" w:space="0" w:color="auto"/>
                  </w:tcBorders>
                  <w:shd w:val="clear" w:color="auto" w:fill="auto"/>
                  <w:noWrap/>
                  <w:vAlign w:val="bottom"/>
                  <w:hideMark/>
                </w:tcPr>
                <w:p w14:paraId="535BA66A" w14:textId="77777777" w:rsidR="006F4351" w:rsidRPr="00D060C0" w:rsidRDefault="006F4351" w:rsidP="001C016C">
                  <w:pPr>
                    <w:spacing w:after="0" w:line="240" w:lineRule="auto"/>
                    <w:jc w:val="right"/>
                    <w:rPr>
                      <w:rFonts w:ascii="Arial" w:eastAsia="Times New Roman" w:hAnsi="Arial" w:cs="Arial"/>
                      <w:color w:val="000000"/>
                      <w:sz w:val="20"/>
                      <w:szCs w:val="20"/>
                      <w:lang w:eastAsia="es-CO"/>
                    </w:rPr>
                  </w:pPr>
                  <w:r w:rsidRPr="00D060C0">
                    <w:rPr>
                      <w:rFonts w:ascii="Arial" w:eastAsia="Times New Roman" w:hAnsi="Arial" w:cs="Arial"/>
                      <w:color w:val="000000"/>
                      <w:sz w:val="20"/>
                      <w:szCs w:val="20"/>
                      <w:lang w:eastAsia="es-CO"/>
                    </w:rPr>
                    <w:t>5,00%</w:t>
                  </w:r>
                </w:p>
              </w:tc>
            </w:tr>
            <w:tr w:rsidR="006F4351" w:rsidRPr="00D060C0" w14:paraId="57F47D99" w14:textId="77777777" w:rsidTr="00E22EAB">
              <w:trPr>
                <w:trHeight w:val="255"/>
                <w:jc w:val="center"/>
              </w:trPr>
              <w:tc>
                <w:tcPr>
                  <w:tcW w:w="790" w:type="dxa"/>
                  <w:tcBorders>
                    <w:top w:val="nil"/>
                    <w:left w:val="single" w:sz="8" w:space="0" w:color="auto"/>
                    <w:bottom w:val="single" w:sz="4" w:space="0" w:color="auto"/>
                    <w:right w:val="single" w:sz="4" w:space="0" w:color="auto"/>
                  </w:tcBorders>
                  <w:shd w:val="clear" w:color="auto" w:fill="auto"/>
                  <w:noWrap/>
                  <w:vAlign w:val="bottom"/>
                  <w:hideMark/>
                </w:tcPr>
                <w:p w14:paraId="32BE7E6C" w14:textId="77777777" w:rsidR="006F4351" w:rsidRPr="00D060C0" w:rsidRDefault="006F4351" w:rsidP="001C016C">
                  <w:pPr>
                    <w:spacing w:after="0" w:line="240" w:lineRule="auto"/>
                    <w:jc w:val="center"/>
                    <w:rPr>
                      <w:rFonts w:ascii="Arial" w:eastAsia="Times New Roman" w:hAnsi="Arial" w:cs="Arial"/>
                      <w:color w:val="000000"/>
                      <w:sz w:val="20"/>
                      <w:szCs w:val="20"/>
                      <w:lang w:eastAsia="es-CO"/>
                    </w:rPr>
                  </w:pPr>
                  <w:r w:rsidRPr="00D060C0">
                    <w:rPr>
                      <w:rFonts w:ascii="Arial" w:eastAsia="Times New Roman" w:hAnsi="Arial" w:cs="Arial"/>
                      <w:color w:val="000000"/>
                      <w:sz w:val="20"/>
                      <w:szCs w:val="20"/>
                      <w:lang w:eastAsia="es-CO"/>
                    </w:rPr>
                    <w:t>3.9.</w:t>
                  </w:r>
                </w:p>
              </w:tc>
              <w:tc>
                <w:tcPr>
                  <w:tcW w:w="5389" w:type="dxa"/>
                  <w:gridSpan w:val="7"/>
                  <w:tcBorders>
                    <w:top w:val="single" w:sz="4" w:space="0" w:color="auto"/>
                    <w:left w:val="nil"/>
                    <w:bottom w:val="single" w:sz="4" w:space="0" w:color="auto"/>
                    <w:right w:val="single" w:sz="4" w:space="0" w:color="000000"/>
                  </w:tcBorders>
                  <w:shd w:val="clear" w:color="auto" w:fill="auto"/>
                  <w:noWrap/>
                  <w:vAlign w:val="bottom"/>
                  <w:hideMark/>
                </w:tcPr>
                <w:p w14:paraId="5104C6FB" w14:textId="77777777" w:rsidR="006F4351" w:rsidRPr="00D060C0" w:rsidRDefault="006F4351" w:rsidP="001C016C">
                  <w:pPr>
                    <w:spacing w:after="0" w:line="240" w:lineRule="auto"/>
                    <w:rPr>
                      <w:rFonts w:ascii="Arial" w:eastAsia="Times New Roman" w:hAnsi="Arial" w:cs="Arial"/>
                      <w:color w:val="000000"/>
                      <w:sz w:val="20"/>
                      <w:szCs w:val="20"/>
                      <w:lang w:eastAsia="es-CO"/>
                    </w:rPr>
                  </w:pPr>
                  <w:r w:rsidRPr="00D060C0">
                    <w:rPr>
                      <w:rFonts w:ascii="Arial" w:eastAsia="Times New Roman" w:hAnsi="Arial" w:cs="Arial"/>
                      <w:color w:val="000000"/>
                      <w:sz w:val="20"/>
                      <w:szCs w:val="20"/>
                      <w:lang w:eastAsia="es-CO"/>
                    </w:rPr>
                    <w:t>Personal Profesional no facturado</w:t>
                  </w:r>
                </w:p>
              </w:tc>
              <w:tc>
                <w:tcPr>
                  <w:tcW w:w="2841" w:type="dxa"/>
                  <w:tcBorders>
                    <w:top w:val="nil"/>
                    <w:left w:val="nil"/>
                    <w:bottom w:val="single" w:sz="4" w:space="0" w:color="auto"/>
                    <w:right w:val="single" w:sz="8" w:space="0" w:color="auto"/>
                  </w:tcBorders>
                  <w:shd w:val="clear" w:color="auto" w:fill="auto"/>
                  <w:noWrap/>
                  <w:vAlign w:val="bottom"/>
                  <w:hideMark/>
                </w:tcPr>
                <w:p w14:paraId="3F526B8B" w14:textId="77777777" w:rsidR="006F4351" w:rsidRPr="00D060C0" w:rsidRDefault="006F4351" w:rsidP="001C016C">
                  <w:pPr>
                    <w:spacing w:after="0" w:line="240" w:lineRule="auto"/>
                    <w:jc w:val="right"/>
                    <w:rPr>
                      <w:rFonts w:ascii="Arial" w:eastAsia="Times New Roman" w:hAnsi="Arial" w:cs="Arial"/>
                      <w:color w:val="000000"/>
                      <w:sz w:val="20"/>
                      <w:szCs w:val="20"/>
                      <w:lang w:eastAsia="es-CO"/>
                    </w:rPr>
                  </w:pPr>
                  <w:r w:rsidRPr="00D060C0">
                    <w:rPr>
                      <w:rFonts w:ascii="Arial" w:eastAsia="Times New Roman" w:hAnsi="Arial" w:cs="Arial"/>
                      <w:color w:val="000000"/>
                      <w:sz w:val="20"/>
                      <w:szCs w:val="20"/>
                      <w:lang w:eastAsia="es-CO"/>
                    </w:rPr>
                    <w:t>4,00%</w:t>
                  </w:r>
                </w:p>
              </w:tc>
            </w:tr>
            <w:tr w:rsidR="006F4351" w:rsidRPr="00D060C0" w14:paraId="2A16063F" w14:textId="77777777" w:rsidTr="00E22EAB">
              <w:trPr>
                <w:trHeight w:val="255"/>
                <w:jc w:val="center"/>
              </w:trPr>
              <w:tc>
                <w:tcPr>
                  <w:tcW w:w="790" w:type="dxa"/>
                  <w:tcBorders>
                    <w:top w:val="nil"/>
                    <w:left w:val="single" w:sz="8" w:space="0" w:color="auto"/>
                    <w:bottom w:val="single" w:sz="4" w:space="0" w:color="auto"/>
                    <w:right w:val="single" w:sz="4" w:space="0" w:color="auto"/>
                  </w:tcBorders>
                  <w:shd w:val="clear" w:color="auto" w:fill="auto"/>
                  <w:noWrap/>
                  <w:vAlign w:val="bottom"/>
                  <w:hideMark/>
                </w:tcPr>
                <w:p w14:paraId="59834912" w14:textId="77777777" w:rsidR="006F4351" w:rsidRPr="00D060C0" w:rsidRDefault="006F4351" w:rsidP="001C016C">
                  <w:pPr>
                    <w:spacing w:after="0" w:line="240" w:lineRule="auto"/>
                    <w:jc w:val="center"/>
                    <w:rPr>
                      <w:rFonts w:ascii="Arial" w:eastAsia="Times New Roman" w:hAnsi="Arial" w:cs="Arial"/>
                      <w:color w:val="000000"/>
                      <w:sz w:val="20"/>
                      <w:szCs w:val="20"/>
                      <w:lang w:eastAsia="es-CO"/>
                    </w:rPr>
                  </w:pPr>
                  <w:r w:rsidRPr="00D060C0">
                    <w:rPr>
                      <w:rFonts w:ascii="Arial" w:eastAsia="Times New Roman" w:hAnsi="Arial" w:cs="Arial"/>
                      <w:color w:val="000000"/>
                      <w:sz w:val="20"/>
                      <w:szCs w:val="20"/>
                      <w:lang w:eastAsia="es-CO"/>
                    </w:rPr>
                    <w:t> </w:t>
                  </w:r>
                </w:p>
              </w:tc>
              <w:tc>
                <w:tcPr>
                  <w:tcW w:w="113" w:type="dxa"/>
                  <w:tcBorders>
                    <w:top w:val="nil"/>
                    <w:left w:val="nil"/>
                    <w:bottom w:val="single" w:sz="4" w:space="0" w:color="auto"/>
                    <w:right w:val="nil"/>
                  </w:tcBorders>
                  <w:shd w:val="clear" w:color="auto" w:fill="auto"/>
                  <w:noWrap/>
                  <w:vAlign w:val="bottom"/>
                  <w:hideMark/>
                </w:tcPr>
                <w:p w14:paraId="1C97265C" w14:textId="77777777" w:rsidR="006F4351" w:rsidRPr="00D060C0" w:rsidRDefault="006F4351" w:rsidP="001C016C">
                  <w:pPr>
                    <w:spacing w:after="0" w:line="240" w:lineRule="auto"/>
                    <w:rPr>
                      <w:rFonts w:ascii="Arial" w:eastAsia="Times New Roman" w:hAnsi="Arial" w:cs="Arial"/>
                      <w:color w:val="000000"/>
                      <w:sz w:val="20"/>
                      <w:szCs w:val="20"/>
                      <w:lang w:eastAsia="es-CO"/>
                    </w:rPr>
                  </w:pPr>
                  <w:r w:rsidRPr="00D060C0">
                    <w:rPr>
                      <w:rFonts w:ascii="Arial" w:eastAsia="Times New Roman" w:hAnsi="Arial" w:cs="Arial"/>
                      <w:color w:val="000000"/>
                      <w:sz w:val="20"/>
                      <w:szCs w:val="20"/>
                      <w:lang w:eastAsia="es-CO"/>
                    </w:rPr>
                    <w:t> </w:t>
                  </w:r>
                </w:p>
              </w:tc>
              <w:tc>
                <w:tcPr>
                  <w:tcW w:w="2335" w:type="dxa"/>
                  <w:tcBorders>
                    <w:top w:val="nil"/>
                    <w:left w:val="nil"/>
                    <w:bottom w:val="single" w:sz="4" w:space="0" w:color="auto"/>
                    <w:right w:val="nil"/>
                  </w:tcBorders>
                  <w:shd w:val="clear" w:color="auto" w:fill="auto"/>
                  <w:noWrap/>
                  <w:vAlign w:val="bottom"/>
                  <w:hideMark/>
                </w:tcPr>
                <w:p w14:paraId="6DA763B2" w14:textId="77777777" w:rsidR="006F4351" w:rsidRPr="00D060C0" w:rsidRDefault="006F4351" w:rsidP="001C016C">
                  <w:pPr>
                    <w:spacing w:after="0" w:line="240" w:lineRule="auto"/>
                    <w:rPr>
                      <w:rFonts w:ascii="Arial" w:eastAsia="Times New Roman" w:hAnsi="Arial" w:cs="Arial"/>
                      <w:color w:val="000000"/>
                      <w:sz w:val="20"/>
                      <w:szCs w:val="20"/>
                      <w:lang w:eastAsia="es-CO"/>
                    </w:rPr>
                  </w:pPr>
                  <w:r w:rsidRPr="00D060C0">
                    <w:rPr>
                      <w:rFonts w:ascii="Arial" w:eastAsia="Times New Roman" w:hAnsi="Arial" w:cs="Arial"/>
                      <w:color w:val="000000"/>
                      <w:sz w:val="20"/>
                      <w:szCs w:val="20"/>
                      <w:lang w:eastAsia="es-CO"/>
                    </w:rPr>
                    <w:t> </w:t>
                  </w:r>
                </w:p>
              </w:tc>
              <w:tc>
                <w:tcPr>
                  <w:tcW w:w="115" w:type="dxa"/>
                  <w:tcBorders>
                    <w:top w:val="nil"/>
                    <w:left w:val="nil"/>
                    <w:bottom w:val="single" w:sz="4" w:space="0" w:color="auto"/>
                    <w:right w:val="nil"/>
                  </w:tcBorders>
                  <w:shd w:val="clear" w:color="auto" w:fill="auto"/>
                  <w:noWrap/>
                  <w:vAlign w:val="bottom"/>
                  <w:hideMark/>
                </w:tcPr>
                <w:p w14:paraId="49A8A06B" w14:textId="77777777" w:rsidR="006F4351" w:rsidRPr="00D060C0" w:rsidRDefault="006F4351" w:rsidP="001C016C">
                  <w:pPr>
                    <w:spacing w:after="0" w:line="240" w:lineRule="auto"/>
                    <w:rPr>
                      <w:rFonts w:ascii="Arial" w:eastAsia="Times New Roman" w:hAnsi="Arial" w:cs="Arial"/>
                      <w:color w:val="000000"/>
                      <w:sz w:val="20"/>
                      <w:szCs w:val="20"/>
                      <w:lang w:eastAsia="es-CO"/>
                    </w:rPr>
                  </w:pPr>
                  <w:r w:rsidRPr="00D060C0">
                    <w:rPr>
                      <w:rFonts w:ascii="Arial" w:eastAsia="Times New Roman" w:hAnsi="Arial" w:cs="Arial"/>
                      <w:color w:val="000000"/>
                      <w:sz w:val="20"/>
                      <w:szCs w:val="20"/>
                      <w:lang w:eastAsia="es-CO"/>
                    </w:rPr>
                    <w:t> </w:t>
                  </w:r>
                </w:p>
              </w:tc>
              <w:tc>
                <w:tcPr>
                  <w:tcW w:w="1355" w:type="dxa"/>
                  <w:tcBorders>
                    <w:top w:val="nil"/>
                    <w:left w:val="nil"/>
                    <w:bottom w:val="single" w:sz="4" w:space="0" w:color="auto"/>
                    <w:right w:val="nil"/>
                  </w:tcBorders>
                  <w:shd w:val="clear" w:color="auto" w:fill="auto"/>
                  <w:noWrap/>
                  <w:vAlign w:val="bottom"/>
                  <w:hideMark/>
                </w:tcPr>
                <w:p w14:paraId="651F1358" w14:textId="77777777" w:rsidR="006F4351" w:rsidRPr="00D060C0" w:rsidRDefault="006F4351" w:rsidP="001C016C">
                  <w:pPr>
                    <w:spacing w:after="0" w:line="240" w:lineRule="auto"/>
                    <w:rPr>
                      <w:rFonts w:ascii="Arial" w:eastAsia="Times New Roman" w:hAnsi="Arial" w:cs="Arial"/>
                      <w:color w:val="000000"/>
                      <w:sz w:val="20"/>
                      <w:szCs w:val="20"/>
                      <w:lang w:eastAsia="es-CO"/>
                    </w:rPr>
                  </w:pPr>
                  <w:r w:rsidRPr="00D060C0">
                    <w:rPr>
                      <w:rFonts w:ascii="Arial" w:eastAsia="Times New Roman" w:hAnsi="Arial" w:cs="Arial"/>
                      <w:color w:val="000000"/>
                      <w:sz w:val="20"/>
                      <w:szCs w:val="20"/>
                      <w:lang w:eastAsia="es-CO"/>
                    </w:rPr>
                    <w:t> </w:t>
                  </w:r>
                </w:p>
              </w:tc>
              <w:tc>
                <w:tcPr>
                  <w:tcW w:w="1471" w:type="dxa"/>
                  <w:gridSpan w:val="3"/>
                  <w:tcBorders>
                    <w:top w:val="single" w:sz="4" w:space="0" w:color="auto"/>
                    <w:left w:val="nil"/>
                    <w:bottom w:val="single" w:sz="4" w:space="0" w:color="auto"/>
                    <w:right w:val="single" w:sz="4" w:space="0" w:color="000000"/>
                  </w:tcBorders>
                  <w:shd w:val="clear" w:color="auto" w:fill="auto"/>
                  <w:noWrap/>
                  <w:vAlign w:val="bottom"/>
                  <w:hideMark/>
                </w:tcPr>
                <w:p w14:paraId="7435F513" w14:textId="77777777" w:rsidR="006F4351" w:rsidRPr="00D060C0" w:rsidRDefault="006F4351" w:rsidP="001C016C">
                  <w:pPr>
                    <w:spacing w:after="0" w:line="240" w:lineRule="auto"/>
                    <w:jc w:val="right"/>
                    <w:rPr>
                      <w:rFonts w:ascii="Arial" w:eastAsia="Times New Roman" w:hAnsi="Arial" w:cs="Arial"/>
                      <w:b/>
                      <w:bCs/>
                      <w:color w:val="000000"/>
                      <w:sz w:val="20"/>
                      <w:szCs w:val="20"/>
                      <w:lang w:eastAsia="es-CO"/>
                    </w:rPr>
                  </w:pPr>
                  <w:r w:rsidRPr="00D060C0">
                    <w:rPr>
                      <w:rFonts w:ascii="Arial" w:eastAsia="Times New Roman" w:hAnsi="Arial" w:cs="Arial"/>
                      <w:b/>
                      <w:bCs/>
                      <w:color w:val="000000"/>
                      <w:sz w:val="20"/>
                      <w:szCs w:val="20"/>
                      <w:lang w:eastAsia="es-CO"/>
                    </w:rPr>
                    <w:t>Sub-total</w:t>
                  </w:r>
                </w:p>
              </w:tc>
              <w:tc>
                <w:tcPr>
                  <w:tcW w:w="2841" w:type="dxa"/>
                  <w:tcBorders>
                    <w:top w:val="nil"/>
                    <w:left w:val="nil"/>
                    <w:bottom w:val="single" w:sz="4" w:space="0" w:color="auto"/>
                    <w:right w:val="single" w:sz="8" w:space="0" w:color="auto"/>
                  </w:tcBorders>
                  <w:shd w:val="clear" w:color="auto" w:fill="auto"/>
                  <w:noWrap/>
                  <w:vAlign w:val="bottom"/>
                  <w:hideMark/>
                </w:tcPr>
                <w:p w14:paraId="5507DF80" w14:textId="77777777" w:rsidR="006F4351" w:rsidRPr="00D060C0" w:rsidRDefault="006F4351" w:rsidP="001C016C">
                  <w:pPr>
                    <w:spacing w:after="0" w:line="240" w:lineRule="auto"/>
                    <w:jc w:val="right"/>
                    <w:rPr>
                      <w:rFonts w:ascii="Arial" w:eastAsia="Times New Roman" w:hAnsi="Arial" w:cs="Arial"/>
                      <w:b/>
                      <w:bCs/>
                      <w:color w:val="000000"/>
                      <w:sz w:val="20"/>
                      <w:szCs w:val="20"/>
                      <w:lang w:eastAsia="es-CO"/>
                    </w:rPr>
                  </w:pPr>
                  <w:r w:rsidRPr="00D060C0">
                    <w:rPr>
                      <w:rFonts w:ascii="Arial" w:eastAsia="Times New Roman" w:hAnsi="Arial" w:cs="Arial"/>
                      <w:b/>
                      <w:bCs/>
                      <w:color w:val="000000"/>
                      <w:sz w:val="20"/>
                      <w:szCs w:val="20"/>
                      <w:lang w:eastAsia="es-CO"/>
                    </w:rPr>
                    <w:t>25,00%</w:t>
                  </w:r>
                </w:p>
              </w:tc>
            </w:tr>
            <w:tr w:rsidR="006F4351" w:rsidRPr="00D060C0" w14:paraId="57DC2502" w14:textId="77777777" w:rsidTr="00E22EAB">
              <w:trPr>
                <w:trHeight w:val="255"/>
                <w:jc w:val="center"/>
              </w:trPr>
              <w:tc>
                <w:tcPr>
                  <w:tcW w:w="790" w:type="dxa"/>
                  <w:tcBorders>
                    <w:top w:val="nil"/>
                    <w:left w:val="single" w:sz="8" w:space="0" w:color="auto"/>
                    <w:bottom w:val="single" w:sz="4" w:space="0" w:color="auto"/>
                    <w:right w:val="nil"/>
                  </w:tcBorders>
                  <w:shd w:val="clear" w:color="auto" w:fill="auto"/>
                  <w:noWrap/>
                  <w:vAlign w:val="bottom"/>
                  <w:hideMark/>
                </w:tcPr>
                <w:p w14:paraId="29FA6313" w14:textId="77777777" w:rsidR="006F4351" w:rsidRPr="00D060C0" w:rsidRDefault="006F4351" w:rsidP="001C016C">
                  <w:pPr>
                    <w:spacing w:after="0" w:line="240" w:lineRule="auto"/>
                    <w:jc w:val="center"/>
                    <w:rPr>
                      <w:rFonts w:ascii="Arial" w:eastAsia="Times New Roman" w:hAnsi="Arial" w:cs="Arial"/>
                      <w:color w:val="000000"/>
                      <w:sz w:val="20"/>
                      <w:szCs w:val="20"/>
                      <w:lang w:eastAsia="es-CO"/>
                    </w:rPr>
                  </w:pPr>
                  <w:r w:rsidRPr="00D060C0">
                    <w:rPr>
                      <w:rFonts w:ascii="Arial" w:eastAsia="Times New Roman" w:hAnsi="Arial" w:cs="Arial"/>
                      <w:color w:val="000000"/>
                      <w:sz w:val="20"/>
                      <w:szCs w:val="20"/>
                      <w:lang w:eastAsia="es-CO"/>
                    </w:rPr>
                    <w:t> </w:t>
                  </w:r>
                </w:p>
              </w:tc>
              <w:tc>
                <w:tcPr>
                  <w:tcW w:w="113" w:type="dxa"/>
                  <w:tcBorders>
                    <w:top w:val="nil"/>
                    <w:left w:val="nil"/>
                    <w:bottom w:val="single" w:sz="4" w:space="0" w:color="auto"/>
                    <w:right w:val="nil"/>
                  </w:tcBorders>
                  <w:shd w:val="clear" w:color="auto" w:fill="auto"/>
                  <w:noWrap/>
                  <w:vAlign w:val="bottom"/>
                  <w:hideMark/>
                </w:tcPr>
                <w:p w14:paraId="05B78E9F" w14:textId="77777777" w:rsidR="006F4351" w:rsidRPr="00D060C0" w:rsidRDefault="006F4351" w:rsidP="001C016C">
                  <w:pPr>
                    <w:spacing w:after="0" w:line="240" w:lineRule="auto"/>
                    <w:rPr>
                      <w:rFonts w:ascii="Arial" w:eastAsia="Times New Roman" w:hAnsi="Arial" w:cs="Arial"/>
                      <w:color w:val="000000"/>
                      <w:sz w:val="20"/>
                      <w:szCs w:val="20"/>
                      <w:lang w:eastAsia="es-CO"/>
                    </w:rPr>
                  </w:pPr>
                  <w:r w:rsidRPr="00D060C0">
                    <w:rPr>
                      <w:rFonts w:ascii="Arial" w:eastAsia="Times New Roman" w:hAnsi="Arial" w:cs="Arial"/>
                      <w:color w:val="000000"/>
                      <w:sz w:val="20"/>
                      <w:szCs w:val="20"/>
                      <w:lang w:eastAsia="es-CO"/>
                    </w:rPr>
                    <w:t> </w:t>
                  </w:r>
                </w:p>
              </w:tc>
              <w:tc>
                <w:tcPr>
                  <w:tcW w:w="2335" w:type="dxa"/>
                  <w:tcBorders>
                    <w:top w:val="nil"/>
                    <w:left w:val="nil"/>
                    <w:bottom w:val="single" w:sz="4" w:space="0" w:color="auto"/>
                    <w:right w:val="nil"/>
                  </w:tcBorders>
                  <w:shd w:val="clear" w:color="auto" w:fill="auto"/>
                  <w:noWrap/>
                  <w:vAlign w:val="bottom"/>
                  <w:hideMark/>
                </w:tcPr>
                <w:p w14:paraId="6DE71E82" w14:textId="77777777" w:rsidR="006F4351" w:rsidRPr="00D060C0" w:rsidRDefault="006F4351" w:rsidP="001C016C">
                  <w:pPr>
                    <w:spacing w:after="0" w:line="240" w:lineRule="auto"/>
                    <w:rPr>
                      <w:rFonts w:ascii="Arial" w:eastAsia="Times New Roman" w:hAnsi="Arial" w:cs="Arial"/>
                      <w:color w:val="000000"/>
                      <w:sz w:val="20"/>
                      <w:szCs w:val="20"/>
                      <w:lang w:eastAsia="es-CO"/>
                    </w:rPr>
                  </w:pPr>
                  <w:r w:rsidRPr="00D060C0">
                    <w:rPr>
                      <w:rFonts w:ascii="Arial" w:eastAsia="Times New Roman" w:hAnsi="Arial" w:cs="Arial"/>
                      <w:color w:val="000000"/>
                      <w:sz w:val="20"/>
                      <w:szCs w:val="20"/>
                      <w:lang w:eastAsia="es-CO"/>
                    </w:rPr>
                    <w:t> </w:t>
                  </w:r>
                </w:p>
              </w:tc>
              <w:tc>
                <w:tcPr>
                  <w:tcW w:w="115" w:type="dxa"/>
                  <w:tcBorders>
                    <w:top w:val="nil"/>
                    <w:left w:val="nil"/>
                    <w:bottom w:val="single" w:sz="4" w:space="0" w:color="auto"/>
                    <w:right w:val="nil"/>
                  </w:tcBorders>
                  <w:shd w:val="clear" w:color="auto" w:fill="auto"/>
                  <w:noWrap/>
                  <w:vAlign w:val="bottom"/>
                  <w:hideMark/>
                </w:tcPr>
                <w:p w14:paraId="568A5CA2" w14:textId="77777777" w:rsidR="006F4351" w:rsidRPr="00D060C0" w:rsidRDefault="006F4351" w:rsidP="001C016C">
                  <w:pPr>
                    <w:spacing w:after="0" w:line="240" w:lineRule="auto"/>
                    <w:rPr>
                      <w:rFonts w:ascii="Arial" w:eastAsia="Times New Roman" w:hAnsi="Arial" w:cs="Arial"/>
                      <w:color w:val="000000"/>
                      <w:sz w:val="20"/>
                      <w:szCs w:val="20"/>
                      <w:lang w:eastAsia="es-CO"/>
                    </w:rPr>
                  </w:pPr>
                  <w:r w:rsidRPr="00D060C0">
                    <w:rPr>
                      <w:rFonts w:ascii="Arial" w:eastAsia="Times New Roman" w:hAnsi="Arial" w:cs="Arial"/>
                      <w:color w:val="000000"/>
                      <w:sz w:val="20"/>
                      <w:szCs w:val="20"/>
                      <w:lang w:eastAsia="es-CO"/>
                    </w:rPr>
                    <w:t> </w:t>
                  </w:r>
                </w:p>
              </w:tc>
              <w:tc>
                <w:tcPr>
                  <w:tcW w:w="1355" w:type="dxa"/>
                  <w:tcBorders>
                    <w:top w:val="nil"/>
                    <w:left w:val="nil"/>
                    <w:bottom w:val="single" w:sz="4" w:space="0" w:color="auto"/>
                    <w:right w:val="nil"/>
                  </w:tcBorders>
                  <w:shd w:val="clear" w:color="auto" w:fill="auto"/>
                  <w:noWrap/>
                  <w:vAlign w:val="bottom"/>
                  <w:hideMark/>
                </w:tcPr>
                <w:p w14:paraId="151092FD" w14:textId="77777777" w:rsidR="006F4351" w:rsidRPr="00D060C0" w:rsidRDefault="006F4351" w:rsidP="001C016C">
                  <w:pPr>
                    <w:spacing w:after="0" w:line="240" w:lineRule="auto"/>
                    <w:rPr>
                      <w:rFonts w:ascii="Arial" w:eastAsia="Times New Roman" w:hAnsi="Arial" w:cs="Arial"/>
                      <w:color w:val="000000"/>
                      <w:sz w:val="20"/>
                      <w:szCs w:val="20"/>
                      <w:lang w:eastAsia="es-CO"/>
                    </w:rPr>
                  </w:pPr>
                  <w:r w:rsidRPr="00D060C0">
                    <w:rPr>
                      <w:rFonts w:ascii="Arial" w:eastAsia="Times New Roman" w:hAnsi="Arial" w:cs="Arial"/>
                      <w:color w:val="000000"/>
                      <w:sz w:val="20"/>
                      <w:szCs w:val="20"/>
                      <w:lang w:eastAsia="es-CO"/>
                    </w:rPr>
                    <w:t> </w:t>
                  </w:r>
                </w:p>
              </w:tc>
              <w:tc>
                <w:tcPr>
                  <w:tcW w:w="1232" w:type="dxa"/>
                  <w:tcBorders>
                    <w:top w:val="nil"/>
                    <w:left w:val="nil"/>
                    <w:bottom w:val="single" w:sz="4" w:space="0" w:color="auto"/>
                    <w:right w:val="nil"/>
                  </w:tcBorders>
                  <w:shd w:val="clear" w:color="auto" w:fill="auto"/>
                  <w:noWrap/>
                  <w:vAlign w:val="bottom"/>
                  <w:hideMark/>
                </w:tcPr>
                <w:p w14:paraId="37E3A91C" w14:textId="77777777" w:rsidR="006F4351" w:rsidRPr="00D060C0" w:rsidRDefault="006F4351" w:rsidP="001C016C">
                  <w:pPr>
                    <w:spacing w:after="0" w:line="240" w:lineRule="auto"/>
                    <w:rPr>
                      <w:rFonts w:ascii="Arial" w:eastAsia="Times New Roman" w:hAnsi="Arial" w:cs="Arial"/>
                      <w:color w:val="000000"/>
                      <w:sz w:val="20"/>
                      <w:szCs w:val="20"/>
                      <w:lang w:eastAsia="es-CO"/>
                    </w:rPr>
                  </w:pPr>
                  <w:r w:rsidRPr="00D060C0">
                    <w:rPr>
                      <w:rFonts w:ascii="Arial" w:eastAsia="Times New Roman" w:hAnsi="Arial" w:cs="Arial"/>
                      <w:color w:val="000000"/>
                      <w:sz w:val="20"/>
                      <w:szCs w:val="20"/>
                      <w:lang w:eastAsia="es-CO"/>
                    </w:rPr>
                    <w:t> </w:t>
                  </w:r>
                </w:p>
              </w:tc>
              <w:tc>
                <w:tcPr>
                  <w:tcW w:w="115" w:type="dxa"/>
                  <w:tcBorders>
                    <w:top w:val="nil"/>
                    <w:left w:val="nil"/>
                    <w:bottom w:val="single" w:sz="4" w:space="0" w:color="auto"/>
                    <w:right w:val="nil"/>
                  </w:tcBorders>
                  <w:shd w:val="clear" w:color="auto" w:fill="auto"/>
                  <w:noWrap/>
                  <w:vAlign w:val="bottom"/>
                  <w:hideMark/>
                </w:tcPr>
                <w:p w14:paraId="33DB6FAA" w14:textId="77777777" w:rsidR="006F4351" w:rsidRPr="00D060C0" w:rsidRDefault="006F4351" w:rsidP="001C016C">
                  <w:pPr>
                    <w:spacing w:after="0" w:line="240" w:lineRule="auto"/>
                    <w:rPr>
                      <w:rFonts w:ascii="Arial" w:eastAsia="Times New Roman" w:hAnsi="Arial" w:cs="Arial"/>
                      <w:color w:val="000000"/>
                      <w:sz w:val="20"/>
                      <w:szCs w:val="20"/>
                      <w:lang w:eastAsia="es-CO"/>
                    </w:rPr>
                  </w:pPr>
                  <w:r w:rsidRPr="00D060C0">
                    <w:rPr>
                      <w:rFonts w:ascii="Arial" w:eastAsia="Times New Roman" w:hAnsi="Arial" w:cs="Arial"/>
                      <w:color w:val="000000"/>
                      <w:sz w:val="20"/>
                      <w:szCs w:val="20"/>
                      <w:lang w:eastAsia="es-CO"/>
                    </w:rPr>
                    <w:t> </w:t>
                  </w:r>
                </w:p>
              </w:tc>
              <w:tc>
                <w:tcPr>
                  <w:tcW w:w="124" w:type="dxa"/>
                  <w:tcBorders>
                    <w:top w:val="nil"/>
                    <w:left w:val="nil"/>
                    <w:bottom w:val="single" w:sz="4" w:space="0" w:color="auto"/>
                    <w:right w:val="nil"/>
                  </w:tcBorders>
                  <w:shd w:val="clear" w:color="auto" w:fill="auto"/>
                  <w:noWrap/>
                  <w:vAlign w:val="bottom"/>
                  <w:hideMark/>
                </w:tcPr>
                <w:p w14:paraId="04579418" w14:textId="77777777" w:rsidR="006F4351" w:rsidRPr="00D060C0" w:rsidRDefault="006F4351" w:rsidP="001C016C">
                  <w:pPr>
                    <w:spacing w:after="0" w:line="240" w:lineRule="auto"/>
                    <w:rPr>
                      <w:rFonts w:ascii="Arial" w:eastAsia="Times New Roman" w:hAnsi="Arial" w:cs="Arial"/>
                      <w:color w:val="000000"/>
                      <w:sz w:val="20"/>
                      <w:szCs w:val="20"/>
                      <w:lang w:eastAsia="es-CO"/>
                    </w:rPr>
                  </w:pPr>
                  <w:r w:rsidRPr="00D060C0">
                    <w:rPr>
                      <w:rFonts w:ascii="Arial" w:eastAsia="Times New Roman" w:hAnsi="Arial" w:cs="Arial"/>
                      <w:color w:val="000000"/>
                      <w:sz w:val="20"/>
                      <w:szCs w:val="20"/>
                      <w:lang w:eastAsia="es-CO"/>
                    </w:rPr>
                    <w:t> </w:t>
                  </w:r>
                </w:p>
              </w:tc>
              <w:tc>
                <w:tcPr>
                  <w:tcW w:w="2841" w:type="dxa"/>
                  <w:tcBorders>
                    <w:top w:val="nil"/>
                    <w:left w:val="nil"/>
                    <w:bottom w:val="single" w:sz="4" w:space="0" w:color="auto"/>
                    <w:right w:val="single" w:sz="8" w:space="0" w:color="auto"/>
                  </w:tcBorders>
                  <w:shd w:val="clear" w:color="auto" w:fill="auto"/>
                  <w:noWrap/>
                  <w:vAlign w:val="bottom"/>
                  <w:hideMark/>
                </w:tcPr>
                <w:p w14:paraId="2ED90D33" w14:textId="77777777" w:rsidR="006F4351" w:rsidRPr="00D060C0" w:rsidRDefault="006F4351" w:rsidP="001C016C">
                  <w:pPr>
                    <w:spacing w:after="0" w:line="240" w:lineRule="auto"/>
                    <w:rPr>
                      <w:rFonts w:ascii="Arial" w:eastAsia="Times New Roman" w:hAnsi="Arial" w:cs="Arial"/>
                      <w:color w:val="000000"/>
                      <w:sz w:val="20"/>
                      <w:szCs w:val="20"/>
                      <w:lang w:eastAsia="es-CO"/>
                    </w:rPr>
                  </w:pPr>
                  <w:r w:rsidRPr="00D060C0">
                    <w:rPr>
                      <w:rFonts w:ascii="Arial" w:eastAsia="Times New Roman" w:hAnsi="Arial" w:cs="Arial"/>
                      <w:color w:val="000000"/>
                      <w:sz w:val="20"/>
                      <w:szCs w:val="20"/>
                      <w:lang w:eastAsia="es-CO"/>
                    </w:rPr>
                    <w:t> </w:t>
                  </w:r>
                </w:p>
              </w:tc>
            </w:tr>
            <w:tr w:rsidR="006F4351" w:rsidRPr="00D060C0" w14:paraId="7B2CFEC1" w14:textId="77777777" w:rsidTr="00E22EAB">
              <w:trPr>
                <w:trHeight w:val="255"/>
                <w:jc w:val="center"/>
              </w:trPr>
              <w:tc>
                <w:tcPr>
                  <w:tcW w:w="790" w:type="dxa"/>
                  <w:tcBorders>
                    <w:top w:val="nil"/>
                    <w:left w:val="single" w:sz="8" w:space="0" w:color="auto"/>
                    <w:bottom w:val="single" w:sz="4" w:space="0" w:color="auto"/>
                    <w:right w:val="single" w:sz="4" w:space="0" w:color="auto"/>
                  </w:tcBorders>
                  <w:shd w:val="clear" w:color="auto" w:fill="auto"/>
                  <w:noWrap/>
                  <w:vAlign w:val="bottom"/>
                  <w:hideMark/>
                </w:tcPr>
                <w:p w14:paraId="3384A282" w14:textId="77777777" w:rsidR="006F4351" w:rsidRPr="00D060C0" w:rsidRDefault="006F4351" w:rsidP="001C016C">
                  <w:pPr>
                    <w:spacing w:after="0" w:line="240" w:lineRule="auto"/>
                    <w:jc w:val="center"/>
                    <w:rPr>
                      <w:rFonts w:ascii="Arial" w:eastAsia="Times New Roman" w:hAnsi="Arial" w:cs="Arial"/>
                      <w:b/>
                      <w:bCs/>
                      <w:color w:val="000000"/>
                      <w:sz w:val="20"/>
                      <w:szCs w:val="20"/>
                      <w:lang w:eastAsia="es-CO"/>
                    </w:rPr>
                  </w:pPr>
                  <w:r w:rsidRPr="00D060C0">
                    <w:rPr>
                      <w:rFonts w:ascii="Arial" w:eastAsia="Times New Roman" w:hAnsi="Arial" w:cs="Arial"/>
                      <w:b/>
                      <w:bCs/>
                      <w:color w:val="000000"/>
                      <w:sz w:val="20"/>
                      <w:szCs w:val="20"/>
                      <w:lang w:eastAsia="es-CO"/>
                    </w:rPr>
                    <w:t>4.</w:t>
                  </w:r>
                </w:p>
              </w:tc>
              <w:tc>
                <w:tcPr>
                  <w:tcW w:w="8230" w:type="dxa"/>
                  <w:gridSpan w:val="8"/>
                  <w:tcBorders>
                    <w:top w:val="single" w:sz="4" w:space="0" w:color="auto"/>
                    <w:left w:val="nil"/>
                    <w:bottom w:val="single" w:sz="4" w:space="0" w:color="auto"/>
                    <w:right w:val="single" w:sz="8" w:space="0" w:color="000000"/>
                  </w:tcBorders>
                  <w:shd w:val="clear" w:color="auto" w:fill="auto"/>
                  <w:noWrap/>
                  <w:vAlign w:val="bottom"/>
                  <w:hideMark/>
                </w:tcPr>
                <w:p w14:paraId="025B1478" w14:textId="77777777" w:rsidR="006F4351" w:rsidRPr="00D060C0" w:rsidRDefault="006F4351" w:rsidP="001C016C">
                  <w:pPr>
                    <w:spacing w:after="0" w:line="240" w:lineRule="auto"/>
                    <w:rPr>
                      <w:rFonts w:ascii="Arial" w:eastAsia="Times New Roman" w:hAnsi="Arial" w:cs="Arial"/>
                      <w:b/>
                      <w:bCs/>
                      <w:color w:val="000000"/>
                      <w:sz w:val="20"/>
                      <w:szCs w:val="20"/>
                      <w:u w:val="single"/>
                      <w:lang w:eastAsia="es-CO"/>
                    </w:rPr>
                  </w:pPr>
                  <w:r w:rsidRPr="00D060C0">
                    <w:rPr>
                      <w:rFonts w:ascii="Arial" w:eastAsia="Times New Roman" w:hAnsi="Arial" w:cs="Arial"/>
                      <w:b/>
                      <w:bCs/>
                      <w:color w:val="000000"/>
                      <w:sz w:val="20"/>
                      <w:szCs w:val="20"/>
                      <w:u w:val="single"/>
                      <w:lang w:eastAsia="es-CO"/>
                    </w:rPr>
                    <w:t>Costos Otros</w:t>
                  </w:r>
                </w:p>
              </w:tc>
            </w:tr>
            <w:tr w:rsidR="006F4351" w:rsidRPr="00D060C0" w14:paraId="17CDA249" w14:textId="77777777" w:rsidTr="00E22EAB">
              <w:trPr>
                <w:trHeight w:val="255"/>
                <w:jc w:val="center"/>
              </w:trPr>
              <w:tc>
                <w:tcPr>
                  <w:tcW w:w="790" w:type="dxa"/>
                  <w:tcBorders>
                    <w:top w:val="nil"/>
                    <w:left w:val="single" w:sz="8" w:space="0" w:color="auto"/>
                    <w:bottom w:val="single" w:sz="4" w:space="0" w:color="auto"/>
                    <w:right w:val="single" w:sz="4" w:space="0" w:color="auto"/>
                  </w:tcBorders>
                  <w:shd w:val="clear" w:color="auto" w:fill="auto"/>
                  <w:noWrap/>
                  <w:vAlign w:val="bottom"/>
                  <w:hideMark/>
                </w:tcPr>
                <w:p w14:paraId="0836370B" w14:textId="77777777" w:rsidR="006F4351" w:rsidRPr="00D060C0" w:rsidRDefault="006F4351" w:rsidP="001C016C">
                  <w:pPr>
                    <w:spacing w:after="0" w:line="240" w:lineRule="auto"/>
                    <w:jc w:val="center"/>
                    <w:rPr>
                      <w:rFonts w:ascii="Arial" w:eastAsia="Times New Roman" w:hAnsi="Arial" w:cs="Arial"/>
                      <w:color w:val="000000"/>
                      <w:sz w:val="20"/>
                      <w:szCs w:val="20"/>
                      <w:lang w:eastAsia="es-CO"/>
                    </w:rPr>
                  </w:pPr>
                  <w:r w:rsidRPr="00D060C0">
                    <w:rPr>
                      <w:rFonts w:ascii="Arial" w:eastAsia="Times New Roman" w:hAnsi="Arial" w:cs="Arial"/>
                      <w:color w:val="000000"/>
                      <w:sz w:val="20"/>
                      <w:szCs w:val="20"/>
                      <w:lang w:eastAsia="es-CO"/>
                    </w:rPr>
                    <w:t>4,1</w:t>
                  </w:r>
                </w:p>
              </w:tc>
              <w:tc>
                <w:tcPr>
                  <w:tcW w:w="5389" w:type="dxa"/>
                  <w:gridSpan w:val="7"/>
                  <w:tcBorders>
                    <w:top w:val="single" w:sz="4" w:space="0" w:color="auto"/>
                    <w:left w:val="nil"/>
                    <w:bottom w:val="single" w:sz="4" w:space="0" w:color="auto"/>
                    <w:right w:val="single" w:sz="4" w:space="0" w:color="000000"/>
                  </w:tcBorders>
                  <w:shd w:val="clear" w:color="auto" w:fill="auto"/>
                  <w:noWrap/>
                  <w:vAlign w:val="bottom"/>
                  <w:hideMark/>
                </w:tcPr>
                <w:p w14:paraId="22EA4E08" w14:textId="77777777" w:rsidR="006F4351" w:rsidRPr="00D060C0" w:rsidRDefault="006F4351" w:rsidP="001C016C">
                  <w:pPr>
                    <w:spacing w:after="0" w:line="240" w:lineRule="auto"/>
                    <w:rPr>
                      <w:rFonts w:ascii="Arial" w:eastAsia="Times New Roman" w:hAnsi="Arial" w:cs="Arial"/>
                      <w:color w:val="000000"/>
                      <w:sz w:val="20"/>
                      <w:szCs w:val="20"/>
                      <w:lang w:eastAsia="es-CO"/>
                    </w:rPr>
                  </w:pPr>
                  <w:r w:rsidRPr="00D060C0">
                    <w:rPr>
                      <w:rFonts w:ascii="Arial" w:eastAsia="Times New Roman" w:hAnsi="Arial" w:cs="Arial"/>
                      <w:color w:val="000000"/>
                      <w:sz w:val="20"/>
                      <w:szCs w:val="20"/>
                      <w:lang w:eastAsia="es-CO"/>
                    </w:rPr>
                    <w:t>Otros gastos</w:t>
                  </w:r>
                </w:p>
              </w:tc>
              <w:tc>
                <w:tcPr>
                  <w:tcW w:w="2841" w:type="dxa"/>
                  <w:tcBorders>
                    <w:top w:val="nil"/>
                    <w:left w:val="nil"/>
                    <w:bottom w:val="single" w:sz="4" w:space="0" w:color="auto"/>
                    <w:right w:val="single" w:sz="8" w:space="0" w:color="auto"/>
                  </w:tcBorders>
                  <w:shd w:val="clear" w:color="auto" w:fill="auto"/>
                  <w:noWrap/>
                  <w:vAlign w:val="bottom"/>
                  <w:hideMark/>
                </w:tcPr>
                <w:p w14:paraId="11C042C1" w14:textId="77777777" w:rsidR="006F4351" w:rsidRPr="00D060C0" w:rsidRDefault="006F4351" w:rsidP="001C016C">
                  <w:pPr>
                    <w:spacing w:after="0" w:line="240" w:lineRule="auto"/>
                    <w:jc w:val="right"/>
                    <w:rPr>
                      <w:rFonts w:ascii="Arial" w:eastAsia="Times New Roman" w:hAnsi="Arial" w:cs="Arial"/>
                      <w:color w:val="000000"/>
                      <w:sz w:val="20"/>
                      <w:szCs w:val="20"/>
                      <w:lang w:eastAsia="es-CO"/>
                    </w:rPr>
                  </w:pPr>
                  <w:r w:rsidRPr="00D060C0">
                    <w:rPr>
                      <w:rFonts w:ascii="Arial" w:eastAsia="Times New Roman" w:hAnsi="Arial" w:cs="Arial"/>
                      <w:color w:val="000000"/>
                      <w:sz w:val="20"/>
                      <w:szCs w:val="20"/>
                      <w:lang w:eastAsia="es-CO"/>
                    </w:rPr>
                    <w:t>4,00%</w:t>
                  </w:r>
                </w:p>
              </w:tc>
            </w:tr>
            <w:tr w:rsidR="006F4351" w:rsidRPr="00D060C0" w14:paraId="751698A9" w14:textId="77777777" w:rsidTr="00E22EAB">
              <w:trPr>
                <w:trHeight w:val="255"/>
                <w:jc w:val="center"/>
              </w:trPr>
              <w:tc>
                <w:tcPr>
                  <w:tcW w:w="790" w:type="dxa"/>
                  <w:tcBorders>
                    <w:top w:val="nil"/>
                    <w:left w:val="single" w:sz="8" w:space="0" w:color="auto"/>
                    <w:bottom w:val="single" w:sz="4" w:space="0" w:color="auto"/>
                    <w:right w:val="single" w:sz="4" w:space="0" w:color="auto"/>
                  </w:tcBorders>
                  <w:shd w:val="clear" w:color="auto" w:fill="auto"/>
                  <w:noWrap/>
                  <w:vAlign w:val="bottom"/>
                  <w:hideMark/>
                </w:tcPr>
                <w:p w14:paraId="46D77887" w14:textId="77777777" w:rsidR="006F4351" w:rsidRPr="00D060C0" w:rsidRDefault="006F4351" w:rsidP="001C016C">
                  <w:pPr>
                    <w:spacing w:after="0" w:line="240" w:lineRule="auto"/>
                    <w:jc w:val="center"/>
                    <w:rPr>
                      <w:rFonts w:ascii="Arial" w:eastAsia="Times New Roman" w:hAnsi="Arial" w:cs="Arial"/>
                      <w:color w:val="000000"/>
                      <w:sz w:val="20"/>
                      <w:szCs w:val="20"/>
                      <w:lang w:eastAsia="es-CO"/>
                    </w:rPr>
                  </w:pPr>
                  <w:r w:rsidRPr="00D060C0">
                    <w:rPr>
                      <w:rFonts w:ascii="Arial" w:eastAsia="Times New Roman" w:hAnsi="Arial" w:cs="Arial"/>
                      <w:color w:val="000000"/>
                      <w:sz w:val="20"/>
                      <w:szCs w:val="20"/>
                      <w:lang w:eastAsia="es-CO"/>
                    </w:rPr>
                    <w:t> </w:t>
                  </w:r>
                </w:p>
              </w:tc>
              <w:tc>
                <w:tcPr>
                  <w:tcW w:w="113" w:type="dxa"/>
                  <w:tcBorders>
                    <w:top w:val="nil"/>
                    <w:left w:val="nil"/>
                    <w:bottom w:val="single" w:sz="4" w:space="0" w:color="auto"/>
                    <w:right w:val="nil"/>
                  </w:tcBorders>
                  <w:shd w:val="clear" w:color="auto" w:fill="auto"/>
                  <w:noWrap/>
                  <w:vAlign w:val="bottom"/>
                  <w:hideMark/>
                </w:tcPr>
                <w:p w14:paraId="53379AC0" w14:textId="77777777" w:rsidR="006F4351" w:rsidRPr="00D060C0" w:rsidRDefault="006F4351" w:rsidP="001C016C">
                  <w:pPr>
                    <w:spacing w:after="0" w:line="240" w:lineRule="auto"/>
                    <w:rPr>
                      <w:rFonts w:ascii="Arial" w:eastAsia="Times New Roman" w:hAnsi="Arial" w:cs="Arial"/>
                      <w:color w:val="000000"/>
                      <w:sz w:val="20"/>
                      <w:szCs w:val="20"/>
                      <w:lang w:eastAsia="es-CO"/>
                    </w:rPr>
                  </w:pPr>
                  <w:r w:rsidRPr="00D060C0">
                    <w:rPr>
                      <w:rFonts w:ascii="Arial" w:eastAsia="Times New Roman" w:hAnsi="Arial" w:cs="Arial"/>
                      <w:color w:val="000000"/>
                      <w:sz w:val="20"/>
                      <w:szCs w:val="20"/>
                      <w:lang w:eastAsia="es-CO"/>
                    </w:rPr>
                    <w:t> </w:t>
                  </w:r>
                </w:p>
              </w:tc>
              <w:tc>
                <w:tcPr>
                  <w:tcW w:w="2335" w:type="dxa"/>
                  <w:tcBorders>
                    <w:top w:val="nil"/>
                    <w:left w:val="nil"/>
                    <w:bottom w:val="single" w:sz="4" w:space="0" w:color="auto"/>
                    <w:right w:val="nil"/>
                  </w:tcBorders>
                  <w:shd w:val="clear" w:color="auto" w:fill="auto"/>
                  <w:noWrap/>
                  <w:vAlign w:val="bottom"/>
                  <w:hideMark/>
                </w:tcPr>
                <w:p w14:paraId="17388B13" w14:textId="77777777" w:rsidR="006F4351" w:rsidRPr="00D060C0" w:rsidRDefault="006F4351" w:rsidP="001C016C">
                  <w:pPr>
                    <w:spacing w:after="0" w:line="240" w:lineRule="auto"/>
                    <w:rPr>
                      <w:rFonts w:ascii="Arial" w:eastAsia="Times New Roman" w:hAnsi="Arial" w:cs="Arial"/>
                      <w:color w:val="000000"/>
                      <w:sz w:val="20"/>
                      <w:szCs w:val="20"/>
                      <w:lang w:eastAsia="es-CO"/>
                    </w:rPr>
                  </w:pPr>
                  <w:r w:rsidRPr="00D060C0">
                    <w:rPr>
                      <w:rFonts w:ascii="Arial" w:eastAsia="Times New Roman" w:hAnsi="Arial" w:cs="Arial"/>
                      <w:color w:val="000000"/>
                      <w:sz w:val="20"/>
                      <w:szCs w:val="20"/>
                      <w:lang w:eastAsia="es-CO"/>
                    </w:rPr>
                    <w:t> </w:t>
                  </w:r>
                </w:p>
              </w:tc>
              <w:tc>
                <w:tcPr>
                  <w:tcW w:w="115" w:type="dxa"/>
                  <w:tcBorders>
                    <w:top w:val="nil"/>
                    <w:left w:val="nil"/>
                    <w:bottom w:val="single" w:sz="4" w:space="0" w:color="auto"/>
                    <w:right w:val="nil"/>
                  </w:tcBorders>
                  <w:shd w:val="clear" w:color="auto" w:fill="auto"/>
                  <w:noWrap/>
                  <w:vAlign w:val="bottom"/>
                  <w:hideMark/>
                </w:tcPr>
                <w:p w14:paraId="6F3C0AC7" w14:textId="77777777" w:rsidR="006F4351" w:rsidRPr="00D060C0" w:rsidRDefault="006F4351" w:rsidP="001C016C">
                  <w:pPr>
                    <w:spacing w:after="0" w:line="240" w:lineRule="auto"/>
                    <w:rPr>
                      <w:rFonts w:ascii="Arial" w:eastAsia="Times New Roman" w:hAnsi="Arial" w:cs="Arial"/>
                      <w:color w:val="000000"/>
                      <w:sz w:val="20"/>
                      <w:szCs w:val="20"/>
                      <w:lang w:eastAsia="es-CO"/>
                    </w:rPr>
                  </w:pPr>
                  <w:r w:rsidRPr="00D060C0">
                    <w:rPr>
                      <w:rFonts w:ascii="Arial" w:eastAsia="Times New Roman" w:hAnsi="Arial" w:cs="Arial"/>
                      <w:color w:val="000000"/>
                      <w:sz w:val="20"/>
                      <w:szCs w:val="20"/>
                      <w:lang w:eastAsia="es-CO"/>
                    </w:rPr>
                    <w:t> </w:t>
                  </w:r>
                </w:p>
              </w:tc>
              <w:tc>
                <w:tcPr>
                  <w:tcW w:w="1355" w:type="dxa"/>
                  <w:tcBorders>
                    <w:top w:val="nil"/>
                    <w:left w:val="nil"/>
                    <w:bottom w:val="single" w:sz="4" w:space="0" w:color="auto"/>
                    <w:right w:val="nil"/>
                  </w:tcBorders>
                  <w:shd w:val="clear" w:color="auto" w:fill="auto"/>
                  <w:noWrap/>
                  <w:vAlign w:val="bottom"/>
                  <w:hideMark/>
                </w:tcPr>
                <w:p w14:paraId="6D765AF1" w14:textId="77777777" w:rsidR="006F4351" w:rsidRPr="00D060C0" w:rsidRDefault="006F4351" w:rsidP="001C016C">
                  <w:pPr>
                    <w:spacing w:after="0" w:line="240" w:lineRule="auto"/>
                    <w:rPr>
                      <w:rFonts w:ascii="Arial" w:eastAsia="Times New Roman" w:hAnsi="Arial" w:cs="Arial"/>
                      <w:color w:val="000000"/>
                      <w:sz w:val="20"/>
                      <w:szCs w:val="20"/>
                      <w:lang w:eastAsia="es-CO"/>
                    </w:rPr>
                  </w:pPr>
                  <w:r w:rsidRPr="00D060C0">
                    <w:rPr>
                      <w:rFonts w:ascii="Arial" w:eastAsia="Times New Roman" w:hAnsi="Arial" w:cs="Arial"/>
                      <w:color w:val="000000"/>
                      <w:sz w:val="20"/>
                      <w:szCs w:val="20"/>
                      <w:lang w:eastAsia="es-CO"/>
                    </w:rPr>
                    <w:t> </w:t>
                  </w:r>
                </w:p>
              </w:tc>
              <w:tc>
                <w:tcPr>
                  <w:tcW w:w="1471" w:type="dxa"/>
                  <w:gridSpan w:val="3"/>
                  <w:tcBorders>
                    <w:top w:val="single" w:sz="4" w:space="0" w:color="auto"/>
                    <w:left w:val="nil"/>
                    <w:bottom w:val="single" w:sz="4" w:space="0" w:color="auto"/>
                    <w:right w:val="single" w:sz="4" w:space="0" w:color="000000"/>
                  </w:tcBorders>
                  <w:shd w:val="clear" w:color="auto" w:fill="auto"/>
                  <w:noWrap/>
                  <w:vAlign w:val="bottom"/>
                  <w:hideMark/>
                </w:tcPr>
                <w:p w14:paraId="708BCA0E" w14:textId="77777777" w:rsidR="006F4351" w:rsidRPr="00D060C0" w:rsidRDefault="006F4351" w:rsidP="001C016C">
                  <w:pPr>
                    <w:spacing w:after="0" w:line="240" w:lineRule="auto"/>
                    <w:jc w:val="right"/>
                    <w:rPr>
                      <w:rFonts w:ascii="Arial" w:eastAsia="Times New Roman" w:hAnsi="Arial" w:cs="Arial"/>
                      <w:b/>
                      <w:bCs/>
                      <w:color w:val="000000"/>
                      <w:sz w:val="20"/>
                      <w:szCs w:val="20"/>
                      <w:lang w:eastAsia="es-CO"/>
                    </w:rPr>
                  </w:pPr>
                  <w:r w:rsidRPr="00D060C0">
                    <w:rPr>
                      <w:rFonts w:ascii="Arial" w:eastAsia="Times New Roman" w:hAnsi="Arial" w:cs="Arial"/>
                      <w:b/>
                      <w:bCs/>
                      <w:color w:val="000000"/>
                      <w:sz w:val="20"/>
                      <w:szCs w:val="20"/>
                      <w:lang w:eastAsia="es-CO"/>
                    </w:rPr>
                    <w:t>Sub-total</w:t>
                  </w:r>
                </w:p>
              </w:tc>
              <w:tc>
                <w:tcPr>
                  <w:tcW w:w="2841" w:type="dxa"/>
                  <w:tcBorders>
                    <w:top w:val="nil"/>
                    <w:left w:val="nil"/>
                    <w:bottom w:val="single" w:sz="4" w:space="0" w:color="auto"/>
                    <w:right w:val="single" w:sz="8" w:space="0" w:color="auto"/>
                  </w:tcBorders>
                  <w:shd w:val="clear" w:color="auto" w:fill="auto"/>
                  <w:noWrap/>
                  <w:vAlign w:val="bottom"/>
                  <w:hideMark/>
                </w:tcPr>
                <w:p w14:paraId="3DD37AB0" w14:textId="77777777" w:rsidR="006F4351" w:rsidRPr="00D060C0" w:rsidRDefault="006F4351" w:rsidP="001C016C">
                  <w:pPr>
                    <w:spacing w:after="0" w:line="240" w:lineRule="auto"/>
                    <w:jc w:val="right"/>
                    <w:rPr>
                      <w:rFonts w:ascii="Arial" w:eastAsia="Times New Roman" w:hAnsi="Arial" w:cs="Arial"/>
                      <w:b/>
                      <w:bCs/>
                      <w:color w:val="000000"/>
                      <w:sz w:val="20"/>
                      <w:szCs w:val="20"/>
                      <w:lang w:eastAsia="es-CO"/>
                    </w:rPr>
                  </w:pPr>
                  <w:r w:rsidRPr="00D060C0">
                    <w:rPr>
                      <w:rFonts w:ascii="Arial" w:eastAsia="Times New Roman" w:hAnsi="Arial" w:cs="Arial"/>
                      <w:b/>
                      <w:bCs/>
                      <w:color w:val="000000"/>
                      <w:sz w:val="20"/>
                      <w:szCs w:val="20"/>
                      <w:lang w:eastAsia="es-CO"/>
                    </w:rPr>
                    <w:t>4,00%</w:t>
                  </w:r>
                </w:p>
              </w:tc>
            </w:tr>
            <w:tr w:rsidR="006F4351" w:rsidRPr="00D060C0" w14:paraId="7266F053" w14:textId="77777777" w:rsidTr="00E22EAB">
              <w:trPr>
                <w:trHeight w:val="255"/>
                <w:jc w:val="center"/>
              </w:trPr>
              <w:tc>
                <w:tcPr>
                  <w:tcW w:w="790" w:type="dxa"/>
                  <w:tcBorders>
                    <w:top w:val="nil"/>
                    <w:left w:val="single" w:sz="8" w:space="0" w:color="auto"/>
                    <w:bottom w:val="single" w:sz="4" w:space="0" w:color="auto"/>
                    <w:right w:val="nil"/>
                  </w:tcBorders>
                  <w:shd w:val="clear" w:color="auto" w:fill="auto"/>
                  <w:noWrap/>
                  <w:vAlign w:val="bottom"/>
                  <w:hideMark/>
                </w:tcPr>
                <w:p w14:paraId="7EEB8CB8" w14:textId="77777777" w:rsidR="006F4351" w:rsidRPr="00D060C0" w:rsidRDefault="006F4351" w:rsidP="001C016C">
                  <w:pPr>
                    <w:spacing w:after="0" w:line="240" w:lineRule="auto"/>
                    <w:jc w:val="center"/>
                    <w:rPr>
                      <w:rFonts w:ascii="Arial" w:eastAsia="Times New Roman" w:hAnsi="Arial" w:cs="Arial"/>
                      <w:b/>
                      <w:bCs/>
                      <w:color w:val="000000"/>
                      <w:sz w:val="20"/>
                      <w:szCs w:val="20"/>
                      <w:lang w:eastAsia="es-CO"/>
                    </w:rPr>
                  </w:pPr>
                  <w:r w:rsidRPr="00D060C0">
                    <w:rPr>
                      <w:rFonts w:ascii="Arial" w:eastAsia="Times New Roman" w:hAnsi="Arial" w:cs="Arial"/>
                      <w:b/>
                      <w:bCs/>
                      <w:color w:val="000000"/>
                      <w:sz w:val="20"/>
                      <w:szCs w:val="20"/>
                      <w:lang w:eastAsia="es-CO"/>
                    </w:rPr>
                    <w:t> </w:t>
                  </w:r>
                </w:p>
              </w:tc>
              <w:tc>
                <w:tcPr>
                  <w:tcW w:w="113" w:type="dxa"/>
                  <w:tcBorders>
                    <w:top w:val="nil"/>
                    <w:left w:val="nil"/>
                    <w:bottom w:val="nil"/>
                    <w:right w:val="nil"/>
                  </w:tcBorders>
                  <w:shd w:val="clear" w:color="auto" w:fill="auto"/>
                  <w:noWrap/>
                  <w:vAlign w:val="bottom"/>
                  <w:hideMark/>
                </w:tcPr>
                <w:p w14:paraId="2D825C77" w14:textId="77777777" w:rsidR="006F4351" w:rsidRPr="00D060C0" w:rsidRDefault="006F4351" w:rsidP="001C016C">
                  <w:pPr>
                    <w:spacing w:after="0" w:line="240" w:lineRule="auto"/>
                    <w:rPr>
                      <w:rFonts w:ascii="Arial" w:eastAsia="Times New Roman" w:hAnsi="Arial" w:cs="Arial"/>
                      <w:b/>
                      <w:bCs/>
                      <w:color w:val="000000"/>
                      <w:sz w:val="20"/>
                      <w:szCs w:val="20"/>
                      <w:u w:val="single"/>
                      <w:lang w:eastAsia="es-CO"/>
                    </w:rPr>
                  </w:pPr>
                  <w:r w:rsidRPr="00D060C0">
                    <w:rPr>
                      <w:rFonts w:ascii="Arial" w:eastAsia="Times New Roman" w:hAnsi="Arial" w:cs="Arial"/>
                      <w:b/>
                      <w:bCs/>
                      <w:color w:val="000000"/>
                      <w:sz w:val="20"/>
                      <w:szCs w:val="20"/>
                      <w:u w:val="single"/>
                      <w:lang w:eastAsia="es-CO"/>
                    </w:rPr>
                    <w:t> </w:t>
                  </w:r>
                </w:p>
              </w:tc>
              <w:tc>
                <w:tcPr>
                  <w:tcW w:w="2335" w:type="dxa"/>
                  <w:tcBorders>
                    <w:top w:val="nil"/>
                    <w:left w:val="nil"/>
                    <w:bottom w:val="nil"/>
                    <w:right w:val="nil"/>
                  </w:tcBorders>
                  <w:shd w:val="clear" w:color="auto" w:fill="auto"/>
                  <w:noWrap/>
                  <w:vAlign w:val="bottom"/>
                  <w:hideMark/>
                </w:tcPr>
                <w:p w14:paraId="7D22112D" w14:textId="77777777" w:rsidR="006F4351" w:rsidRPr="00D060C0" w:rsidRDefault="006F4351" w:rsidP="001C016C">
                  <w:pPr>
                    <w:spacing w:after="0" w:line="240" w:lineRule="auto"/>
                    <w:rPr>
                      <w:rFonts w:ascii="Arial" w:eastAsia="Times New Roman" w:hAnsi="Arial" w:cs="Arial"/>
                      <w:color w:val="000000"/>
                      <w:sz w:val="20"/>
                      <w:szCs w:val="20"/>
                      <w:lang w:eastAsia="es-CO"/>
                    </w:rPr>
                  </w:pPr>
                  <w:r w:rsidRPr="00D060C0">
                    <w:rPr>
                      <w:rFonts w:ascii="Arial" w:eastAsia="Times New Roman" w:hAnsi="Arial" w:cs="Arial"/>
                      <w:color w:val="000000"/>
                      <w:sz w:val="20"/>
                      <w:szCs w:val="20"/>
                      <w:lang w:eastAsia="es-CO"/>
                    </w:rPr>
                    <w:t> </w:t>
                  </w:r>
                </w:p>
              </w:tc>
              <w:tc>
                <w:tcPr>
                  <w:tcW w:w="115" w:type="dxa"/>
                  <w:tcBorders>
                    <w:top w:val="nil"/>
                    <w:left w:val="nil"/>
                    <w:bottom w:val="nil"/>
                    <w:right w:val="nil"/>
                  </w:tcBorders>
                  <w:shd w:val="clear" w:color="auto" w:fill="auto"/>
                  <w:noWrap/>
                  <w:vAlign w:val="bottom"/>
                  <w:hideMark/>
                </w:tcPr>
                <w:p w14:paraId="1EF9E449" w14:textId="77777777" w:rsidR="006F4351" w:rsidRPr="00D060C0" w:rsidRDefault="006F4351" w:rsidP="001C016C">
                  <w:pPr>
                    <w:spacing w:after="0" w:line="240" w:lineRule="auto"/>
                    <w:rPr>
                      <w:rFonts w:ascii="Arial" w:eastAsia="Times New Roman" w:hAnsi="Arial" w:cs="Arial"/>
                      <w:color w:val="000000"/>
                      <w:sz w:val="20"/>
                      <w:szCs w:val="20"/>
                      <w:lang w:eastAsia="es-CO"/>
                    </w:rPr>
                  </w:pPr>
                  <w:r w:rsidRPr="00D060C0">
                    <w:rPr>
                      <w:rFonts w:ascii="Arial" w:eastAsia="Times New Roman" w:hAnsi="Arial" w:cs="Arial"/>
                      <w:color w:val="000000"/>
                      <w:sz w:val="20"/>
                      <w:szCs w:val="20"/>
                      <w:lang w:eastAsia="es-CO"/>
                    </w:rPr>
                    <w:t> </w:t>
                  </w:r>
                </w:p>
              </w:tc>
              <w:tc>
                <w:tcPr>
                  <w:tcW w:w="1355" w:type="dxa"/>
                  <w:tcBorders>
                    <w:top w:val="nil"/>
                    <w:left w:val="nil"/>
                    <w:bottom w:val="nil"/>
                    <w:right w:val="nil"/>
                  </w:tcBorders>
                  <w:shd w:val="clear" w:color="auto" w:fill="auto"/>
                  <w:noWrap/>
                  <w:vAlign w:val="bottom"/>
                  <w:hideMark/>
                </w:tcPr>
                <w:p w14:paraId="73B77E96" w14:textId="77777777" w:rsidR="006F4351" w:rsidRPr="00D060C0" w:rsidRDefault="006F4351" w:rsidP="001C016C">
                  <w:pPr>
                    <w:spacing w:after="0" w:line="240" w:lineRule="auto"/>
                    <w:rPr>
                      <w:rFonts w:ascii="Arial" w:eastAsia="Times New Roman" w:hAnsi="Arial" w:cs="Arial"/>
                      <w:color w:val="000000"/>
                      <w:sz w:val="20"/>
                      <w:szCs w:val="20"/>
                      <w:lang w:eastAsia="es-CO"/>
                    </w:rPr>
                  </w:pPr>
                  <w:r w:rsidRPr="00D060C0">
                    <w:rPr>
                      <w:rFonts w:ascii="Arial" w:eastAsia="Times New Roman" w:hAnsi="Arial" w:cs="Arial"/>
                      <w:color w:val="000000"/>
                      <w:sz w:val="20"/>
                      <w:szCs w:val="20"/>
                      <w:lang w:eastAsia="es-CO"/>
                    </w:rPr>
                    <w:t> </w:t>
                  </w:r>
                </w:p>
              </w:tc>
              <w:tc>
                <w:tcPr>
                  <w:tcW w:w="1232" w:type="dxa"/>
                  <w:tcBorders>
                    <w:top w:val="nil"/>
                    <w:left w:val="nil"/>
                    <w:bottom w:val="single" w:sz="4" w:space="0" w:color="auto"/>
                    <w:right w:val="nil"/>
                  </w:tcBorders>
                  <w:shd w:val="clear" w:color="auto" w:fill="auto"/>
                  <w:noWrap/>
                  <w:vAlign w:val="bottom"/>
                  <w:hideMark/>
                </w:tcPr>
                <w:p w14:paraId="618037ED" w14:textId="77777777" w:rsidR="006F4351" w:rsidRPr="00D060C0" w:rsidRDefault="006F4351" w:rsidP="001C016C">
                  <w:pPr>
                    <w:spacing w:after="0" w:line="240" w:lineRule="auto"/>
                    <w:rPr>
                      <w:rFonts w:ascii="Arial" w:eastAsia="Times New Roman" w:hAnsi="Arial" w:cs="Arial"/>
                      <w:color w:val="000000"/>
                      <w:sz w:val="20"/>
                      <w:szCs w:val="20"/>
                      <w:lang w:eastAsia="es-CO"/>
                    </w:rPr>
                  </w:pPr>
                  <w:r w:rsidRPr="00D060C0">
                    <w:rPr>
                      <w:rFonts w:ascii="Arial" w:eastAsia="Times New Roman" w:hAnsi="Arial" w:cs="Arial"/>
                      <w:color w:val="000000"/>
                      <w:sz w:val="20"/>
                      <w:szCs w:val="20"/>
                      <w:lang w:eastAsia="es-CO"/>
                    </w:rPr>
                    <w:t> </w:t>
                  </w:r>
                </w:p>
              </w:tc>
              <w:tc>
                <w:tcPr>
                  <w:tcW w:w="115" w:type="dxa"/>
                  <w:tcBorders>
                    <w:top w:val="nil"/>
                    <w:left w:val="nil"/>
                    <w:bottom w:val="single" w:sz="4" w:space="0" w:color="auto"/>
                    <w:right w:val="nil"/>
                  </w:tcBorders>
                  <w:shd w:val="clear" w:color="auto" w:fill="auto"/>
                  <w:noWrap/>
                  <w:vAlign w:val="bottom"/>
                  <w:hideMark/>
                </w:tcPr>
                <w:p w14:paraId="0EEE6D9F" w14:textId="77777777" w:rsidR="006F4351" w:rsidRPr="00D060C0" w:rsidRDefault="006F4351" w:rsidP="001C016C">
                  <w:pPr>
                    <w:spacing w:after="0" w:line="240" w:lineRule="auto"/>
                    <w:rPr>
                      <w:rFonts w:ascii="Arial" w:eastAsia="Times New Roman" w:hAnsi="Arial" w:cs="Arial"/>
                      <w:color w:val="000000"/>
                      <w:sz w:val="20"/>
                      <w:szCs w:val="20"/>
                      <w:lang w:eastAsia="es-CO"/>
                    </w:rPr>
                  </w:pPr>
                  <w:r w:rsidRPr="00D060C0">
                    <w:rPr>
                      <w:rFonts w:ascii="Arial" w:eastAsia="Times New Roman" w:hAnsi="Arial" w:cs="Arial"/>
                      <w:color w:val="000000"/>
                      <w:sz w:val="20"/>
                      <w:szCs w:val="20"/>
                      <w:lang w:eastAsia="es-CO"/>
                    </w:rPr>
                    <w:t> </w:t>
                  </w:r>
                </w:p>
              </w:tc>
              <w:tc>
                <w:tcPr>
                  <w:tcW w:w="124" w:type="dxa"/>
                  <w:tcBorders>
                    <w:top w:val="nil"/>
                    <w:left w:val="nil"/>
                    <w:bottom w:val="single" w:sz="4" w:space="0" w:color="auto"/>
                    <w:right w:val="nil"/>
                  </w:tcBorders>
                  <w:shd w:val="clear" w:color="auto" w:fill="auto"/>
                  <w:noWrap/>
                  <w:vAlign w:val="bottom"/>
                  <w:hideMark/>
                </w:tcPr>
                <w:p w14:paraId="6BF01D2A" w14:textId="77777777" w:rsidR="006F4351" w:rsidRPr="00D060C0" w:rsidRDefault="006F4351" w:rsidP="001C016C">
                  <w:pPr>
                    <w:spacing w:after="0" w:line="240" w:lineRule="auto"/>
                    <w:rPr>
                      <w:rFonts w:ascii="Arial" w:eastAsia="Times New Roman" w:hAnsi="Arial" w:cs="Arial"/>
                      <w:color w:val="000000"/>
                      <w:sz w:val="20"/>
                      <w:szCs w:val="20"/>
                      <w:lang w:eastAsia="es-CO"/>
                    </w:rPr>
                  </w:pPr>
                  <w:r w:rsidRPr="00D060C0">
                    <w:rPr>
                      <w:rFonts w:ascii="Arial" w:eastAsia="Times New Roman" w:hAnsi="Arial" w:cs="Arial"/>
                      <w:color w:val="000000"/>
                      <w:sz w:val="20"/>
                      <w:szCs w:val="20"/>
                      <w:lang w:eastAsia="es-CO"/>
                    </w:rPr>
                    <w:t> </w:t>
                  </w:r>
                </w:p>
              </w:tc>
              <w:tc>
                <w:tcPr>
                  <w:tcW w:w="2841" w:type="dxa"/>
                  <w:tcBorders>
                    <w:top w:val="nil"/>
                    <w:left w:val="nil"/>
                    <w:bottom w:val="single" w:sz="4" w:space="0" w:color="auto"/>
                    <w:right w:val="single" w:sz="8" w:space="0" w:color="auto"/>
                  </w:tcBorders>
                  <w:shd w:val="clear" w:color="auto" w:fill="auto"/>
                  <w:noWrap/>
                  <w:vAlign w:val="bottom"/>
                  <w:hideMark/>
                </w:tcPr>
                <w:p w14:paraId="759BBB22" w14:textId="77777777" w:rsidR="006F4351" w:rsidRPr="00D060C0" w:rsidRDefault="006F4351" w:rsidP="001C016C">
                  <w:pPr>
                    <w:spacing w:after="0" w:line="240" w:lineRule="auto"/>
                    <w:rPr>
                      <w:rFonts w:ascii="Arial" w:eastAsia="Times New Roman" w:hAnsi="Arial" w:cs="Arial"/>
                      <w:color w:val="000000"/>
                      <w:sz w:val="20"/>
                      <w:szCs w:val="20"/>
                      <w:lang w:eastAsia="es-CO"/>
                    </w:rPr>
                  </w:pPr>
                  <w:r w:rsidRPr="00D060C0">
                    <w:rPr>
                      <w:rFonts w:ascii="Arial" w:eastAsia="Times New Roman" w:hAnsi="Arial" w:cs="Arial"/>
                      <w:color w:val="000000"/>
                      <w:sz w:val="20"/>
                      <w:szCs w:val="20"/>
                      <w:lang w:eastAsia="es-CO"/>
                    </w:rPr>
                    <w:t> </w:t>
                  </w:r>
                </w:p>
              </w:tc>
            </w:tr>
            <w:tr w:rsidR="006F4351" w:rsidRPr="00D060C0" w14:paraId="6D2CC7EE" w14:textId="77777777" w:rsidTr="00E22EAB">
              <w:trPr>
                <w:trHeight w:val="255"/>
                <w:jc w:val="center"/>
              </w:trPr>
              <w:tc>
                <w:tcPr>
                  <w:tcW w:w="790" w:type="dxa"/>
                  <w:tcBorders>
                    <w:top w:val="nil"/>
                    <w:left w:val="single" w:sz="8" w:space="0" w:color="auto"/>
                    <w:bottom w:val="single" w:sz="4" w:space="0" w:color="auto"/>
                    <w:right w:val="single" w:sz="4" w:space="0" w:color="auto"/>
                  </w:tcBorders>
                  <w:shd w:val="clear" w:color="auto" w:fill="auto"/>
                  <w:noWrap/>
                  <w:vAlign w:val="bottom"/>
                  <w:hideMark/>
                </w:tcPr>
                <w:p w14:paraId="721E8C6C" w14:textId="77777777" w:rsidR="006F4351" w:rsidRPr="00D060C0" w:rsidRDefault="006F4351" w:rsidP="001C016C">
                  <w:pPr>
                    <w:spacing w:after="0" w:line="240" w:lineRule="auto"/>
                    <w:jc w:val="center"/>
                    <w:rPr>
                      <w:rFonts w:ascii="Arial" w:eastAsia="Times New Roman" w:hAnsi="Arial" w:cs="Arial"/>
                      <w:b/>
                      <w:bCs/>
                      <w:color w:val="000000"/>
                      <w:sz w:val="20"/>
                      <w:szCs w:val="20"/>
                      <w:lang w:eastAsia="es-CO"/>
                    </w:rPr>
                  </w:pPr>
                  <w:r w:rsidRPr="00D060C0">
                    <w:rPr>
                      <w:rFonts w:ascii="Arial" w:eastAsia="Times New Roman" w:hAnsi="Arial" w:cs="Arial"/>
                      <w:b/>
                      <w:bCs/>
                      <w:color w:val="000000"/>
                      <w:sz w:val="20"/>
                      <w:szCs w:val="20"/>
                      <w:lang w:eastAsia="es-CO"/>
                    </w:rPr>
                    <w:lastRenderedPageBreak/>
                    <w:t>5.</w:t>
                  </w:r>
                </w:p>
              </w:tc>
              <w:tc>
                <w:tcPr>
                  <w:tcW w:w="3918" w:type="dxa"/>
                  <w:gridSpan w:val="4"/>
                  <w:tcBorders>
                    <w:top w:val="nil"/>
                    <w:left w:val="nil"/>
                    <w:bottom w:val="single" w:sz="4" w:space="0" w:color="auto"/>
                    <w:right w:val="single" w:sz="4" w:space="0" w:color="000000"/>
                  </w:tcBorders>
                  <w:shd w:val="clear" w:color="auto" w:fill="auto"/>
                  <w:vAlign w:val="bottom"/>
                  <w:hideMark/>
                </w:tcPr>
                <w:p w14:paraId="18FDF735" w14:textId="77777777" w:rsidR="006F4351" w:rsidRPr="00D060C0" w:rsidRDefault="006F4351" w:rsidP="001C016C">
                  <w:pPr>
                    <w:spacing w:after="0" w:line="240" w:lineRule="auto"/>
                    <w:rPr>
                      <w:rFonts w:ascii="Arial" w:eastAsia="Times New Roman" w:hAnsi="Arial" w:cs="Arial"/>
                      <w:b/>
                      <w:bCs/>
                      <w:color w:val="000000"/>
                      <w:sz w:val="20"/>
                      <w:szCs w:val="20"/>
                      <w:u w:val="single"/>
                      <w:lang w:eastAsia="es-CO"/>
                    </w:rPr>
                  </w:pPr>
                  <w:r w:rsidRPr="00D060C0">
                    <w:rPr>
                      <w:rFonts w:ascii="Arial" w:eastAsia="Times New Roman" w:hAnsi="Arial" w:cs="Arial"/>
                      <w:b/>
                      <w:bCs/>
                      <w:color w:val="000000"/>
                      <w:sz w:val="20"/>
                      <w:szCs w:val="20"/>
                      <w:u w:val="single"/>
                      <w:lang w:eastAsia="es-CO"/>
                    </w:rPr>
                    <w:t>Honorarios (Utilidad del consultor y costos no previstos)</w:t>
                  </w:r>
                </w:p>
              </w:tc>
              <w:tc>
                <w:tcPr>
                  <w:tcW w:w="1471" w:type="dxa"/>
                  <w:gridSpan w:val="3"/>
                  <w:tcBorders>
                    <w:top w:val="single" w:sz="4" w:space="0" w:color="auto"/>
                    <w:left w:val="nil"/>
                    <w:bottom w:val="single" w:sz="4" w:space="0" w:color="auto"/>
                    <w:right w:val="single" w:sz="4" w:space="0" w:color="000000"/>
                  </w:tcBorders>
                  <w:shd w:val="clear" w:color="auto" w:fill="auto"/>
                  <w:noWrap/>
                  <w:vAlign w:val="bottom"/>
                  <w:hideMark/>
                </w:tcPr>
                <w:p w14:paraId="62017C5A" w14:textId="77777777" w:rsidR="006F4351" w:rsidRPr="00D060C0" w:rsidRDefault="006F4351" w:rsidP="001C016C">
                  <w:pPr>
                    <w:spacing w:after="0" w:line="240" w:lineRule="auto"/>
                    <w:jc w:val="right"/>
                    <w:rPr>
                      <w:rFonts w:ascii="Arial" w:eastAsia="Times New Roman" w:hAnsi="Arial" w:cs="Arial"/>
                      <w:b/>
                      <w:bCs/>
                      <w:color w:val="000000"/>
                      <w:sz w:val="20"/>
                      <w:szCs w:val="20"/>
                      <w:lang w:eastAsia="es-CO"/>
                    </w:rPr>
                  </w:pPr>
                  <w:r w:rsidRPr="00D060C0">
                    <w:rPr>
                      <w:rFonts w:ascii="Arial" w:eastAsia="Times New Roman" w:hAnsi="Arial" w:cs="Arial"/>
                      <w:b/>
                      <w:bCs/>
                      <w:color w:val="000000"/>
                      <w:sz w:val="20"/>
                      <w:szCs w:val="20"/>
                      <w:lang w:eastAsia="es-CO"/>
                    </w:rPr>
                    <w:t>Sub-total</w:t>
                  </w:r>
                </w:p>
              </w:tc>
              <w:tc>
                <w:tcPr>
                  <w:tcW w:w="2841" w:type="dxa"/>
                  <w:tcBorders>
                    <w:top w:val="nil"/>
                    <w:left w:val="nil"/>
                    <w:bottom w:val="single" w:sz="4" w:space="0" w:color="auto"/>
                    <w:right w:val="single" w:sz="8" w:space="0" w:color="auto"/>
                  </w:tcBorders>
                  <w:shd w:val="clear" w:color="auto" w:fill="auto"/>
                  <w:noWrap/>
                  <w:vAlign w:val="bottom"/>
                  <w:hideMark/>
                </w:tcPr>
                <w:p w14:paraId="6E0C6933" w14:textId="77777777" w:rsidR="006F4351" w:rsidRPr="00D060C0" w:rsidRDefault="006F4351" w:rsidP="001C016C">
                  <w:pPr>
                    <w:spacing w:after="0" w:line="240" w:lineRule="auto"/>
                    <w:jc w:val="right"/>
                    <w:rPr>
                      <w:rFonts w:ascii="Arial" w:eastAsia="Times New Roman" w:hAnsi="Arial" w:cs="Arial"/>
                      <w:b/>
                      <w:bCs/>
                      <w:color w:val="000000"/>
                      <w:sz w:val="20"/>
                      <w:szCs w:val="20"/>
                      <w:lang w:eastAsia="es-CO"/>
                    </w:rPr>
                  </w:pPr>
                  <w:r w:rsidRPr="00D060C0">
                    <w:rPr>
                      <w:rFonts w:ascii="Arial" w:eastAsia="Times New Roman" w:hAnsi="Arial" w:cs="Arial"/>
                      <w:b/>
                      <w:bCs/>
                      <w:color w:val="000000"/>
                      <w:sz w:val="20"/>
                      <w:szCs w:val="20"/>
                      <w:lang w:eastAsia="es-CO"/>
                    </w:rPr>
                    <w:t>7,00%</w:t>
                  </w:r>
                </w:p>
              </w:tc>
            </w:tr>
            <w:tr w:rsidR="006F4351" w:rsidRPr="00D060C0" w14:paraId="211863F9" w14:textId="77777777" w:rsidTr="00E22EAB">
              <w:trPr>
                <w:trHeight w:val="255"/>
                <w:jc w:val="center"/>
              </w:trPr>
              <w:tc>
                <w:tcPr>
                  <w:tcW w:w="790" w:type="dxa"/>
                  <w:tcBorders>
                    <w:top w:val="nil"/>
                    <w:left w:val="single" w:sz="8" w:space="0" w:color="auto"/>
                    <w:bottom w:val="single" w:sz="4" w:space="0" w:color="auto"/>
                    <w:right w:val="nil"/>
                  </w:tcBorders>
                  <w:shd w:val="clear" w:color="auto" w:fill="auto"/>
                  <w:noWrap/>
                  <w:vAlign w:val="bottom"/>
                  <w:hideMark/>
                </w:tcPr>
                <w:p w14:paraId="69FEDFC8" w14:textId="77777777" w:rsidR="006F4351" w:rsidRPr="00D060C0" w:rsidRDefault="006F4351" w:rsidP="001C016C">
                  <w:pPr>
                    <w:spacing w:after="0" w:line="240" w:lineRule="auto"/>
                    <w:rPr>
                      <w:rFonts w:ascii="Arial" w:eastAsia="Times New Roman" w:hAnsi="Arial" w:cs="Arial"/>
                      <w:color w:val="000000"/>
                      <w:sz w:val="20"/>
                      <w:szCs w:val="20"/>
                      <w:lang w:eastAsia="es-CO"/>
                    </w:rPr>
                  </w:pPr>
                  <w:r w:rsidRPr="00D060C0">
                    <w:rPr>
                      <w:rFonts w:ascii="Arial" w:eastAsia="Times New Roman" w:hAnsi="Arial" w:cs="Arial"/>
                      <w:color w:val="000000"/>
                      <w:sz w:val="20"/>
                      <w:szCs w:val="20"/>
                      <w:lang w:eastAsia="es-CO"/>
                    </w:rPr>
                    <w:t> </w:t>
                  </w:r>
                </w:p>
              </w:tc>
              <w:tc>
                <w:tcPr>
                  <w:tcW w:w="113" w:type="dxa"/>
                  <w:tcBorders>
                    <w:top w:val="nil"/>
                    <w:left w:val="nil"/>
                    <w:bottom w:val="single" w:sz="4" w:space="0" w:color="auto"/>
                    <w:right w:val="nil"/>
                  </w:tcBorders>
                  <w:shd w:val="clear" w:color="auto" w:fill="auto"/>
                  <w:noWrap/>
                  <w:vAlign w:val="bottom"/>
                  <w:hideMark/>
                </w:tcPr>
                <w:p w14:paraId="71DBF244" w14:textId="77777777" w:rsidR="006F4351" w:rsidRPr="00D060C0" w:rsidRDefault="006F4351" w:rsidP="001C016C">
                  <w:pPr>
                    <w:spacing w:after="0" w:line="240" w:lineRule="auto"/>
                    <w:rPr>
                      <w:rFonts w:ascii="Arial" w:eastAsia="Times New Roman" w:hAnsi="Arial" w:cs="Arial"/>
                      <w:color w:val="000000"/>
                      <w:sz w:val="20"/>
                      <w:szCs w:val="20"/>
                      <w:lang w:eastAsia="es-CO"/>
                    </w:rPr>
                  </w:pPr>
                  <w:r w:rsidRPr="00D060C0">
                    <w:rPr>
                      <w:rFonts w:ascii="Arial" w:eastAsia="Times New Roman" w:hAnsi="Arial" w:cs="Arial"/>
                      <w:color w:val="000000"/>
                      <w:sz w:val="20"/>
                      <w:szCs w:val="20"/>
                      <w:lang w:eastAsia="es-CO"/>
                    </w:rPr>
                    <w:t> </w:t>
                  </w:r>
                </w:p>
              </w:tc>
              <w:tc>
                <w:tcPr>
                  <w:tcW w:w="2335" w:type="dxa"/>
                  <w:tcBorders>
                    <w:top w:val="nil"/>
                    <w:left w:val="nil"/>
                    <w:bottom w:val="single" w:sz="4" w:space="0" w:color="auto"/>
                    <w:right w:val="nil"/>
                  </w:tcBorders>
                  <w:shd w:val="clear" w:color="auto" w:fill="auto"/>
                  <w:noWrap/>
                  <w:vAlign w:val="bottom"/>
                  <w:hideMark/>
                </w:tcPr>
                <w:p w14:paraId="1DEA0926" w14:textId="77777777" w:rsidR="006F4351" w:rsidRPr="00D060C0" w:rsidRDefault="006F4351" w:rsidP="001C016C">
                  <w:pPr>
                    <w:spacing w:after="0" w:line="240" w:lineRule="auto"/>
                    <w:rPr>
                      <w:rFonts w:ascii="Arial" w:eastAsia="Times New Roman" w:hAnsi="Arial" w:cs="Arial"/>
                      <w:color w:val="000000"/>
                      <w:sz w:val="20"/>
                      <w:szCs w:val="20"/>
                      <w:lang w:eastAsia="es-CO"/>
                    </w:rPr>
                  </w:pPr>
                  <w:r w:rsidRPr="00D060C0">
                    <w:rPr>
                      <w:rFonts w:ascii="Arial" w:eastAsia="Times New Roman" w:hAnsi="Arial" w:cs="Arial"/>
                      <w:color w:val="000000"/>
                      <w:sz w:val="20"/>
                      <w:szCs w:val="20"/>
                      <w:lang w:eastAsia="es-CO"/>
                    </w:rPr>
                    <w:t> </w:t>
                  </w:r>
                </w:p>
              </w:tc>
              <w:tc>
                <w:tcPr>
                  <w:tcW w:w="115" w:type="dxa"/>
                  <w:tcBorders>
                    <w:top w:val="nil"/>
                    <w:left w:val="nil"/>
                    <w:bottom w:val="single" w:sz="4" w:space="0" w:color="auto"/>
                    <w:right w:val="nil"/>
                  </w:tcBorders>
                  <w:shd w:val="clear" w:color="auto" w:fill="auto"/>
                  <w:noWrap/>
                  <w:vAlign w:val="bottom"/>
                  <w:hideMark/>
                </w:tcPr>
                <w:p w14:paraId="366DC6C1" w14:textId="77777777" w:rsidR="006F4351" w:rsidRPr="00D060C0" w:rsidRDefault="006F4351" w:rsidP="001C016C">
                  <w:pPr>
                    <w:spacing w:after="0" w:line="240" w:lineRule="auto"/>
                    <w:rPr>
                      <w:rFonts w:ascii="Arial" w:eastAsia="Times New Roman" w:hAnsi="Arial" w:cs="Arial"/>
                      <w:color w:val="000000"/>
                      <w:sz w:val="20"/>
                      <w:szCs w:val="20"/>
                      <w:lang w:eastAsia="es-CO"/>
                    </w:rPr>
                  </w:pPr>
                  <w:r w:rsidRPr="00D060C0">
                    <w:rPr>
                      <w:rFonts w:ascii="Arial" w:eastAsia="Times New Roman" w:hAnsi="Arial" w:cs="Arial"/>
                      <w:color w:val="000000"/>
                      <w:sz w:val="20"/>
                      <w:szCs w:val="20"/>
                      <w:lang w:eastAsia="es-CO"/>
                    </w:rPr>
                    <w:t> </w:t>
                  </w:r>
                </w:p>
              </w:tc>
              <w:tc>
                <w:tcPr>
                  <w:tcW w:w="1355" w:type="dxa"/>
                  <w:tcBorders>
                    <w:top w:val="nil"/>
                    <w:left w:val="nil"/>
                    <w:bottom w:val="single" w:sz="4" w:space="0" w:color="auto"/>
                    <w:right w:val="nil"/>
                  </w:tcBorders>
                  <w:shd w:val="clear" w:color="auto" w:fill="auto"/>
                  <w:noWrap/>
                  <w:vAlign w:val="bottom"/>
                  <w:hideMark/>
                </w:tcPr>
                <w:p w14:paraId="2C6EACB0" w14:textId="77777777" w:rsidR="006F4351" w:rsidRPr="00D060C0" w:rsidRDefault="006F4351" w:rsidP="001C016C">
                  <w:pPr>
                    <w:spacing w:after="0" w:line="240" w:lineRule="auto"/>
                    <w:rPr>
                      <w:rFonts w:ascii="Arial" w:eastAsia="Times New Roman" w:hAnsi="Arial" w:cs="Arial"/>
                      <w:color w:val="000000"/>
                      <w:sz w:val="20"/>
                      <w:szCs w:val="20"/>
                      <w:lang w:eastAsia="es-CO"/>
                    </w:rPr>
                  </w:pPr>
                  <w:r w:rsidRPr="00D060C0">
                    <w:rPr>
                      <w:rFonts w:ascii="Arial" w:eastAsia="Times New Roman" w:hAnsi="Arial" w:cs="Arial"/>
                      <w:color w:val="000000"/>
                      <w:sz w:val="20"/>
                      <w:szCs w:val="20"/>
                      <w:lang w:eastAsia="es-CO"/>
                    </w:rPr>
                    <w:t> </w:t>
                  </w:r>
                </w:p>
              </w:tc>
              <w:tc>
                <w:tcPr>
                  <w:tcW w:w="1232" w:type="dxa"/>
                  <w:tcBorders>
                    <w:top w:val="nil"/>
                    <w:left w:val="nil"/>
                    <w:bottom w:val="single" w:sz="4" w:space="0" w:color="auto"/>
                    <w:right w:val="nil"/>
                  </w:tcBorders>
                  <w:shd w:val="clear" w:color="auto" w:fill="auto"/>
                  <w:noWrap/>
                  <w:vAlign w:val="bottom"/>
                  <w:hideMark/>
                </w:tcPr>
                <w:p w14:paraId="2CE395DC" w14:textId="77777777" w:rsidR="006F4351" w:rsidRPr="00D060C0" w:rsidRDefault="006F4351" w:rsidP="001C016C">
                  <w:pPr>
                    <w:spacing w:after="0" w:line="240" w:lineRule="auto"/>
                    <w:rPr>
                      <w:rFonts w:ascii="Arial" w:eastAsia="Times New Roman" w:hAnsi="Arial" w:cs="Arial"/>
                      <w:color w:val="000000"/>
                      <w:sz w:val="20"/>
                      <w:szCs w:val="20"/>
                      <w:lang w:eastAsia="es-CO"/>
                    </w:rPr>
                  </w:pPr>
                  <w:r w:rsidRPr="00D060C0">
                    <w:rPr>
                      <w:rFonts w:ascii="Arial" w:eastAsia="Times New Roman" w:hAnsi="Arial" w:cs="Arial"/>
                      <w:color w:val="000000"/>
                      <w:sz w:val="20"/>
                      <w:szCs w:val="20"/>
                      <w:lang w:eastAsia="es-CO"/>
                    </w:rPr>
                    <w:t> </w:t>
                  </w:r>
                </w:p>
              </w:tc>
              <w:tc>
                <w:tcPr>
                  <w:tcW w:w="115" w:type="dxa"/>
                  <w:tcBorders>
                    <w:top w:val="nil"/>
                    <w:left w:val="nil"/>
                    <w:bottom w:val="single" w:sz="4" w:space="0" w:color="auto"/>
                    <w:right w:val="nil"/>
                  </w:tcBorders>
                  <w:shd w:val="clear" w:color="auto" w:fill="auto"/>
                  <w:noWrap/>
                  <w:vAlign w:val="bottom"/>
                  <w:hideMark/>
                </w:tcPr>
                <w:p w14:paraId="31F8DC0F" w14:textId="77777777" w:rsidR="006F4351" w:rsidRPr="00D060C0" w:rsidRDefault="006F4351" w:rsidP="001C016C">
                  <w:pPr>
                    <w:spacing w:after="0" w:line="240" w:lineRule="auto"/>
                    <w:rPr>
                      <w:rFonts w:ascii="Arial" w:eastAsia="Times New Roman" w:hAnsi="Arial" w:cs="Arial"/>
                      <w:color w:val="000000"/>
                      <w:sz w:val="20"/>
                      <w:szCs w:val="20"/>
                      <w:lang w:eastAsia="es-CO"/>
                    </w:rPr>
                  </w:pPr>
                  <w:r w:rsidRPr="00D060C0">
                    <w:rPr>
                      <w:rFonts w:ascii="Arial" w:eastAsia="Times New Roman" w:hAnsi="Arial" w:cs="Arial"/>
                      <w:color w:val="000000"/>
                      <w:sz w:val="20"/>
                      <w:szCs w:val="20"/>
                      <w:lang w:eastAsia="es-CO"/>
                    </w:rPr>
                    <w:t> </w:t>
                  </w:r>
                </w:p>
              </w:tc>
              <w:tc>
                <w:tcPr>
                  <w:tcW w:w="124" w:type="dxa"/>
                  <w:tcBorders>
                    <w:top w:val="nil"/>
                    <w:left w:val="nil"/>
                    <w:bottom w:val="single" w:sz="4" w:space="0" w:color="auto"/>
                    <w:right w:val="nil"/>
                  </w:tcBorders>
                  <w:shd w:val="clear" w:color="auto" w:fill="auto"/>
                  <w:noWrap/>
                  <w:vAlign w:val="bottom"/>
                  <w:hideMark/>
                </w:tcPr>
                <w:p w14:paraId="331EFBB3" w14:textId="77777777" w:rsidR="006F4351" w:rsidRPr="00D060C0" w:rsidRDefault="006F4351" w:rsidP="001C016C">
                  <w:pPr>
                    <w:spacing w:after="0" w:line="240" w:lineRule="auto"/>
                    <w:rPr>
                      <w:rFonts w:ascii="Arial" w:eastAsia="Times New Roman" w:hAnsi="Arial" w:cs="Arial"/>
                      <w:color w:val="000000"/>
                      <w:sz w:val="20"/>
                      <w:szCs w:val="20"/>
                      <w:lang w:eastAsia="es-CO"/>
                    </w:rPr>
                  </w:pPr>
                  <w:r w:rsidRPr="00D060C0">
                    <w:rPr>
                      <w:rFonts w:ascii="Arial" w:eastAsia="Times New Roman" w:hAnsi="Arial" w:cs="Arial"/>
                      <w:color w:val="000000"/>
                      <w:sz w:val="20"/>
                      <w:szCs w:val="20"/>
                      <w:lang w:eastAsia="es-CO"/>
                    </w:rPr>
                    <w:t> </w:t>
                  </w:r>
                </w:p>
              </w:tc>
              <w:tc>
                <w:tcPr>
                  <w:tcW w:w="2841" w:type="dxa"/>
                  <w:tcBorders>
                    <w:top w:val="nil"/>
                    <w:left w:val="nil"/>
                    <w:bottom w:val="single" w:sz="4" w:space="0" w:color="auto"/>
                    <w:right w:val="single" w:sz="8" w:space="0" w:color="auto"/>
                  </w:tcBorders>
                  <w:shd w:val="clear" w:color="auto" w:fill="auto"/>
                  <w:noWrap/>
                  <w:vAlign w:val="bottom"/>
                  <w:hideMark/>
                </w:tcPr>
                <w:p w14:paraId="46AACA1C" w14:textId="77777777" w:rsidR="006F4351" w:rsidRPr="00D060C0" w:rsidRDefault="006F4351" w:rsidP="001C016C">
                  <w:pPr>
                    <w:spacing w:after="0" w:line="240" w:lineRule="auto"/>
                    <w:rPr>
                      <w:rFonts w:ascii="Arial" w:eastAsia="Times New Roman" w:hAnsi="Arial" w:cs="Arial"/>
                      <w:color w:val="000000"/>
                      <w:sz w:val="20"/>
                      <w:szCs w:val="20"/>
                      <w:lang w:eastAsia="es-CO"/>
                    </w:rPr>
                  </w:pPr>
                  <w:r w:rsidRPr="00D060C0">
                    <w:rPr>
                      <w:rFonts w:ascii="Arial" w:eastAsia="Times New Roman" w:hAnsi="Arial" w:cs="Arial"/>
                      <w:color w:val="000000"/>
                      <w:sz w:val="20"/>
                      <w:szCs w:val="20"/>
                      <w:lang w:eastAsia="es-CO"/>
                    </w:rPr>
                    <w:t> </w:t>
                  </w:r>
                </w:p>
              </w:tc>
            </w:tr>
            <w:tr w:rsidR="006F4351" w:rsidRPr="00D060C0" w14:paraId="2820BE7D" w14:textId="77777777" w:rsidTr="00E22EAB">
              <w:trPr>
                <w:trHeight w:val="270"/>
                <w:jc w:val="center"/>
              </w:trPr>
              <w:tc>
                <w:tcPr>
                  <w:tcW w:w="6179" w:type="dxa"/>
                  <w:gridSpan w:val="8"/>
                  <w:tcBorders>
                    <w:top w:val="single" w:sz="4" w:space="0" w:color="auto"/>
                    <w:left w:val="single" w:sz="8" w:space="0" w:color="auto"/>
                    <w:bottom w:val="single" w:sz="8" w:space="0" w:color="auto"/>
                    <w:right w:val="nil"/>
                  </w:tcBorders>
                  <w:shd w:val="clear" w:color="auto" w:fill="auto"/>
                  <w:noWrap/>
                  <w:vAlign w:val="bottom"/>
                  <w:hideMark/>
                </w:tcPr>
                <w:p w14:paraId="3FC00C17" w14:textId="77777777" w:rsidR="006F4351" w:rsidRPr="00D060C0" w:rsidRDefault="006F4351" w:rsidP="001C016C">
                  <w:pPr>
                    <w:spacing w:after="0" w:line="240" w:lineRule="auto"/>
                    <w:jc w:val="center"/>
                    <w:rPr>
                      <w:rFonts w:ascii="Arial" w:eastAsia="Times New Roman" w:hAnsi="Arial" w:cs="Arial"/>
                      <w:b/>
                      <w:bCs/>
                      <w:color w:val="000000"/>
                      <w:sz w:val="20"/>
                      <w:szCs w:val="20"/>
                      <w:lang w:eastAsia="es-CO"/>
                    </w:rPr>
                  </w:pPr>
                  <w:r w:rsidRPr="00D060C0">
                    <w:rPr>
                      <w:rFonts w:ascii="Arial" w:eastAsia="Times New Roman" w:hAnsi="Arial" w:cs="Arial"/>
                      <w:b/>
                      <w:bCs/>
                      <w:color w:val="000000"/>
                      <w:sz w:val="20"/>
                      <w:szCs w:val="20"/>
                      <w:lang w:eastAsia="es-CO"/>
                    </w:rPr>
                    <w:t>T  O  T  A  L</w:t>
                  </w:r>
                </w:p>
              </w:tc>
              <w:tc>
                <w:tcPr>
                  <w:tcW w:w="2841" w:type="dxa"/>
                  <w:tcBorders>
                    <w:top w:val="nil"/>
                    <w:left w:val="nil"/>
                    <w:bottom w:val="single" w:sz="8" w:space="0" w:color="auto"/>
                    <w:right w:val="single" w:sz="8" w:space="0" w:color="auto"/>
                  </w:tcBorders>
                  <w:shd w:val="clear" w:color="auto" w:fill="auto"/>
                  <w:noWrap/>
                  <w:vAlign w:val="bottom"/>
                  <w:hideMark/>
                </w:tcPr>
                <w:p w14:paraId="459CB6E1" w14:textId="77777777" w:rsidR="006F4351" w:rsidRPr="00D060C0" w:rsidRDefault="006F4351" w:rsidP="001C016C">
                  <w:pPr>
                    <w:spacing w:after="0" w:line="240" w:lineRule="auto"/>
                    <w:jc w:val="right"/>
                    <w:rPr>
                      <w:rFonts w:ascii="Arial" w:eastAsia="Times New Roman" w:hAnsi="Arial" w:cs="Arial"/>
                      <w:b/>
                      <w:bCs/>
                      <w:color w:val="000000"/>
                      <w:sz w:val="20"/>
                      <w:szCs w:val="20"/>
                      <w:lang w:eastAsia="es-CO"/>
                    </w:rPr>
                  </w:pPr>
                  <w:r w:rsidRPr="00D060C0">
                    <w:rPr>
                      <w:rFonts w:ascii="Arial" w:eastAsia="Times New Roman" w:hAnsi="Arial" w:cs="Arial"/>
                      <w:b/>
                      <w:bCs/>
                      <w:color w:val="000000"/>
                      <w:sz w:val="20"/>
                      <w:szCs w:val="20"/>
                      <w:lang w:eastAsia="es-CO"/>
                    </w:rPr>
                    <w:t>210,00%</w:t>
                  </w:r>
                </w:p>
              </w:tc>
            </w:tr>
          </w:tbl>
          <w:p w14:paraId="4CC5049C" w14:textId="77777777" w:rsidR="006F4351" w:rsidRDefault="006F4351" w:rsidP="006F4351">
            <w:pPr>
              <w:pStyle w:val="Listaconvietas2"/>
            </w:pPr>
          </w:p>
          <w:p w14:paraId="6191CA82" w14:textId="34DCB454" w:rsidR="006F4351" w:rsidRPr="0066116E" w:rsidRDefault="006F4351" w:rsidP="006F4351">
            <w:pPr>
              <w:pStyle w:val="Listaconvietas2"/>
            </w:pPr>
          </w:p>
        </w:tc>
      </w:tr>
      <w:tr w:rsidR="006F4351" w:rsidRPr="00E54FB3" w14:paraId="3ACA0145" w14:textId="77777777" w:rsidTr="00F32AFB">
        <w:trPr>
          <w:trHeight w:val="289"/>
          <w:jc w:val="center"/>
        </w:trPr>
        <w:tc>
          <w:tcPr>
            <w:tcW w:w="10050" w:type="dxa"/>
            <w:gridSpan w:val="12"/>
            <w:tcBorders>
              <w:top w:val="single" w:sz="4" w:space="0" w:color="000000"/>
              <w:bottom w:val="single" w:sz="4" w:space="0" w:color="000000"/>
            </w:tcBorders>
            <w:vAlign w:val="center"/>
          </w:tcPr>
          <w:p w14:paraId="3653755B" w14:textId="5F706AE7" w:rsidR="006F4351" w:rsidRPr="004F3081" w:rsidRDefault="006F4351" w:rsidP="005E188A">
            <w:pPr>
              <w:pStyle w:val="Prrafodelista"/>
              <w:numPr>
                <w:ilvl w:val="0"/>
                <w:numId w:val="7"/>
              </w:numPr>
              <w:jc w:val="both"/>
              <w:rPr>
                <w:rFonts w:ascii="Arial Narrow" w:eastAsia="Arial Narrow" w:hAnsi="Arial Narrow" w:cs="Arial Narrow"/>
                <w:color w:val="000000" w:themeColor="text1"/>
              </w:rPr>
            </w:pPr>
            <w:r w:rsidRPr="005D4F52">
              <w:rPr>
                <w:rFonts w:ascii="Arial Narrow" w:hAnsi="Arial Narrow" w:cs="Arial"/>
                <w:b/>
                <w:lang w:val="es-ES_tradnl"/>
              </w:rPr>
              <w:lastRenderedPageBreak/>
              <w:t>CRITERIOS DE SELECCIÓN DEL CONTRATISTA.</w:t>
            </w:r>
          </w:p>
        </w:tc>
      </w:tr>
      <w:tr w:rsidR="006F4351" w:rsidRPr="00E54FB3" w14:paraId="67DF7768" w14:textId="77777777" w:rsidTr="00F32AFB">
        <w:trPr>
          <w:trHeight w:val="289"/>
          <w:jc w:val="center"/>
        </w:trPr>
        <w:tc>
          <w:tcPr>
            <w:tcW w:w="10050" w:type="dxa"/>
            <w:gridSpan w:val="12"/>
            <w:tcBorders>
              <w:top w:val="single" w:sz="4" w:space="0" w:color="000000"/>
              <w:bottom w:val="single" w:sz="4" w:space="0" w:color="000000"/>
            </w:tcBorders>
            <w:shd w:val="clear" w:color="auto" w:fill="auto"/>
            <w:vAlign w:val="center"/>
          </w:tcPr>
          <w:p w14:paraId="4BF7ACC8" w14:textId="77777777" w:rsidR="006F4351" w:rsidRDefault="006F4351" w:rsidP="00A50996">
            <w:pPr>
              <w:spacing w:after="0" w:line="240" w:lineRule="auto"/>
              <w:jc w:val="both"/>
              <w:rPr>
                <w:rFonts w:ascii="Arial Narrow" w:eastAsia="Arial" w:hAnsi="Arial Narrow" w:cs="Arial"/>
                <w:b/>
                <w:bCs/>
                <w:w w:val="105"/>
                <w:lang w:val="es"/>
              </w:rPr>
            </w:pPr>
          </w:p>
          <w:p w14:paraId="467E7B47" w14:textId="4445FC95" w:rsidR="006F4351" w:rsidRPr="00EA4474" w:rsidRDefault="006F4351" w:rsidP="00A50996">
            <w:pPr>
              <w:spacing w:after="0" w:line="240" w:lineRule="auto"/>
              <w:jc w:val="both"/>
              <w:rPr>
                <w:rFonts w:ascii="Arial Narrow" w:eastAsia="Arial" w:hAnsi="Arial Narrow" w:cs="Arial"/>
                <w:b/>
                <w:bCs/>
                <w:w w:val="105"/>
                <w:lang w:val="es"/>
              </w:rPr>
            </w:pPr>
            <w:r w:rsidRPr="00EA4474">
              <w:rPr>
                <w:rFonts w:ascii="Arial Narrow" w:eastAsia="Arial" w:hAnsi="Arial Narrow" w:cs="Arial"/>
                <w:b/>
                <w:bCs/>
                <w:w w:val="105"/>
                <w:lang w:val="es"/>
              </w:rPr>
              <w:t>REQUISITOS HABILITANTES.</w:t>
            </w:r>
          </w:p>
          <w:p w14:paraId="7D4C2416" w14:textId="77777777" w:rsidR="006F4351" w:rsidRPr="00EA4474" w:rsidRDefault="006F4351" w:rsidP="00A50996">
            <w:pPr>
              <w:spacing w:after="0" w:line="240" w:lineRule="auto"/>
              <w:jc w:val="both"/>
              <w:rPr>
                <w:rFonts w:ascii="Arial Narrow" w:eastAsia="Arial" w:hAnsi="Arial Narrow" w:cs="Arial"/>
                <w:w w:val="105"/>
                <w:lang w:val="es"/>
              </w:rPr>
            </w:pPr>
          </w:p>
          <w:p w14:paraId="6D116344" w14:textId="77777777" w:rsidR="006F4351" w:rsidRPr="00EA4474" w:rsidRDefault="006F4351" w:rsidP="00A50996">
            <w:pPr>
              <w:spacing w:after="0" w:line="240" w:lineRule="auto"/>
              <w:jc w:val="both"/>
              <w:rPr>
                <w:rFonts w:ascii="Arial Narrow" w:hAnsi="Arial Narrow" w:cs="Arial"/>
              </w:rPr>
            </w:pPr>
            <w:r w:rsidRPr="00EA4474">
              <w:rPr>
                <w:rFonts w:ascii="Arial Narrow" w:hAnsi="Arial Narrow" w:cs="Arial"/>
              </w:rPr>
              <w:t xml:space="preserve">En el presente proceso podrán participar las </w:t>
            </w:r>
            <w:r>
              <w:rPr>
                <w:rFonts w:ascii="Arial Narrow" w:hAnsi="Arial Narrow" w:cs="Arial"/>
              </w:rPr>
              <w:t xml:space="preserve">personas naturales, </w:t>
            </w:r>
            <w:r w:rsidRPr="00EA4474">
              <w:rPr>
                <w:rFonts w:ascii="Arial Narrow" w:hAnsi="Arial Narrow" w:cs="Arial"/>
              </w:rPr>
              <w:t xml:space="preserve">personas jurídicas, individualmente o asociadas en consorcio o unión temporal, que no estén incursas en inhabilidades o incompatibilidades para contratar señaladas por la constitución y la Ley, con capacidad estatutaria para presentar oferta y que efectúen la propuesta de acuerdo con las condiciones establecidas en la presente Invitación. </w:t>
            </w:r>
          </w:p>
          <w:p w14:paraId="4F1A0A88" w14:textId="77777777" w:rsidR="006F4351" w:rsidRPr="00EA4474" w:rsidRDefault="006F4351" w:rsidP="00A50996">
            <w:pPr>
              <w:spacing w:after="0" w:line="240" w:lineRule="auto"/>
              <w:jc w:val="both"/>
              <w:rPr>
                <w:rFonts w:ascii="Arial Narrow" w:hAnsi="Arial Narrow" w:cs="Arial"/>
              </w:rPr>
            </w:pPr>
          </w:p>
          <w:p w14:paraId="3512F3BA" w14:textId="77777777" w:rsidR="006F4351" w:rsidRPr="00EA4474" w:rsidRDefault="006F4351" w:rsidP="00A50996">
            <w:pPr>
              <w:spacing w:after="0" w:line="240" w:lineRule="auto"/>
              <w:jc w:val="both"/>
              <w:rPr>
                <w:rFonts w:ascii="Arial Narrow" w:eastAsia="Arial" w:hAnsi="Arial Narrow" w:cs="Arial"/>
                <w:w w:val="105"/>
                <w:lang w:val="es"/>
              </w:rPr>
            </w:pPr>
            <w:r w:rsidRPr="00EA4474">
              <w:rPr>
                <w:rFonts w:ascii="Arial Narrow" w:eastAsia="Arial" w:hAnsi="Arial Narrow" w:cs="Arial"/>
                <w:b/>
                <w:bCs/>
                <w:w w:val="105"/>
                <w:lang w:val="es"/>
              </w:rPr>
              <w:t>CONSIDERACIONES GENERALES.</w:t>
            </w:r>
            <w:r w:rsidRPr="00EA4474">
              <w:rPr>
                <w:rFonts w:ascii="Arial Narrow" w:eastAsia="Arial" w:hAnsi="Arial Narrow" w:cs="Arial"/>
                <w:w w:val="105"/>
                <w:lang w:val="es"/>
              </w:rPr>
              <w:t xml:space="preserve"> Todos los Proponentes deben: </w:t>
            </w:r>
          </w:p>
          <w:p w14:paraId="331CE4C3" w14:textId="77777777" w:rsidR="006F4351" w:rsidRPr="00EA4474" w:rsidRDefault="006F4351" w:rsidP="00A50996">
            <w:pPr>
              <w:spacing w:after="0" w:line="240" w:lineRule="auto"/>
              <w:jc w:val="both"/>
              <w:rPr>
                <w:rFonts w:ascii="Arial Narrow" w:eastAsia="Arial" w:hAnsi="Arial Narrow" w:cs="Arial"/>
                <w:w w:val="105"/>
                <w:lang w:val="es"/>
              </w:rPr>
            </w:pPr>
          </w:p>
          <w:p w14:paraId="7680DD89" w14:textId="77777777" w:rsidR="006F4351" w:rsidRPr="00EA4474" w:rsidRDefault="006F4351" w:rsidP="003E4222">
            <w:pPr>
              <w:pStyle w:val="Prrafodelista"/>
              <w:numPr>
                <w:ilvl w:val="0"/>
                <w:numId w:val="28"/>
              </w:numPr>
              <w:jc w:val="both"/>
              <w:rPr>
                <w:rFonts w:ascii="Arial Narrow" w:eastAsia="Arial" w:hAnsi="Arial Narrow" w:cs="Arial"/>
                <w:w w:val="105"/>
                <w:sz w:val="22"/>
                <w:szCs w:val="22"/>
                <w:lang w:val="es"/>
              </w:rPr>
            </w:pPr>
            <w:r w:rsidRPr="00EA4474">
              <w:rPr>
                <w:rFonts w:ascii="Arial Narrow" w:eastAsia="Arial" w:hAnsi="Arial Narrow" w:cs="Arial"/>
                <w:w w:val="105"/>
                <w:sz w:val="22"/>
                <w:szCs w:val="22"/>
                <w:lang w:val="es"/>
              </w:rPr>
              <w:t>Tener capacidad jurídica para la presentación de la Propuesta.</w:t>
            </w:r>
          </w:p>
          <w:p w14:paraId="48BFC2A9" w14:textId="77777777" w:rsidR="006F4351" w:rsidRPr="00EA4474" w:rsidRDefault="006F4351" w:rsidP="003E4222">
            <w:pPr>
              <w:pStyle w:val="Prrafodelista"/>
              <w:numPr>
                <w:ilvl w:val="0"/>
                <w:numId w:val="28"/>
              </w:numPr>
              <w:jc w:val="both"/>
              <w:rPr>
                <w:rFonts w:ascii="Arial Narrow" w:eastAsia="Arial" w:hAnsi="Arial Narrow" w:cs="Arial"/>
                <w:w w:val="105"/>
                <w:sz w:val="22"/>
                <w:szCs w:val="22"/>
                <w:lang w:val="es"/>
              </w:rPr>
            </w:pPr>
            <w:r w:rsidRPr="00EA4474">
              <w:rPr>
                <w:rFonts w:ascii="Arial Narrow" w:eastAsia="Arial" w:hAnsi="Arial Narrow" w:cs="Arial"/>
                <w:w w:val="105"/>
                <w:sz w:val="22"/>
                <w:szCs w:val="22"/>
                <w:lang w:val="es"/>
              </w:rPr>
              <w:t>Tener capacidad jurídica para la celebración y ejecución del contrato.</w:t>
            </w:r>
          </w:p>
          <w:p w14:paraId="7F9BAAD4" w14:textId="77777777" w:rsidR="006F4351" w:rsidRPr="00EA4474" w:rsidRDefault="006F4351" w:rsidP="003E4222">
            <w:pPr>
              <w:pStyle w:val="Prrafodelista"/>
              <w:numPr>
                <w:ilvl w:val="0"/>
                <w:numId w:val="28"/>
              </w:numPr>
              <w:jc w:val="both"/>
              <w:rPr>
                <w:rFonts w:ascii="Arial Narrow" w:eastAsia="Arial" w:hAnsi="Arial Narrow" w:cs="Arial"/>
                <w:w w:val="105"/>
                <w:sz w:val="22"/>
                <w:szCs w:val="22"/>
                <w:lang w:val="es"/>
              </w:rPr>
            </w:pPr>
            <w:r w:rsidRPr="00EA4474">
              <w:rPr>
                <w:rFonts w:ascii="Arial Narrow" w:eastAsia="Arial" w:hAnsi="Arial Narrow" w:cs="Arial"/>
                <w:w w:val="105"/>
                <w:sz w:val="22"/>
                <w:szCs w:val="22"/>
                <w:lang w:val="es"/>
              </w:rPr>
              <w:t>Cumplir con la vigencia de la sociedad al momento de la presentación de la oferta y para todo el tiempo de ejecución del contrato y un año (1) años más.</w:t>
            </w:r>
          </w:p>
          <w:p w14:paraId="11F57444" w14:textId="77777777" w:rsidR="006F4351" w:rsidRPr="00EA4474" w:rsidRDefault="006F4351" w:rsidP="003E4222">
            <w:pPr>
              <w:pStyle w:val="Prrafodelista"/>
              <w:numPr>
                <w:ilvl w:val="0"/>
                <w:numId w:val="28"/>
              </w:numPr>
              <w:jc w:val="both"/>
              <w:rPr>
                <w:rFonts w:ascii="Arial Narrow" w:eastAsia="Arial" w:hAnsi="Arial Narrow" w:cs="Arial"/>
                <w:w w:val="105"/>
                <w:sz w:val="22"/>
                <w:szCs w:val="22"/>
                <w:lang w:val="es"/>
              </w:rPr>
            </w:pPr>
            <w:r w:rsidRPr="00EA4474">
              <w:rPr>
                <w:rFonts w:ascii="Arial Narrow" w:eastAsia="Arial" w:hAnsi="Arial Narrow" w:cs="Arial"/>
                <w:w w:val="105"/>
                <w:sz w:val="22"/>
                <w:szCs w:val="22"/>
                <w:lang w:val="es"/>
              </w:rPr>
              <w:t>No estar incursos en ninguna de las causales de inhabilidad o incompatibilidad previstas en las leyes de Colombia, en especial las previstas en la Ley 80 de 1993.</w:t>
            </w:r>
          </w:p>
          <w:p w14:paraId="107A01E3" w14:textId="77777777" w:rsidR="006F4351" w:rsidRPr="00EA4474" w:rsidRDefault="006F4351" w:rsidP="003E4222">
            <w:pPr>
              <w:pStyle w:val="Prrafodelista"/>
              <w:numPr>
                <w:ilvl w:val="0"/>
                <w:numId w:val="28"/>
              </w:numPr>
              <w:jc w:val="both"/>
              <w:rPr>
                <w:rFonts w:ascii="Arial Narrow" w:eastAsia="Arial" w:hAnsi="Arial Narrow" w:cs="Arial"/>
                <w:w w:val="105"/>
                <w:sz w:val="22"/>
                <w:szCs w:val="22"/>
                <w:lang w:val="es"/>
              </w:rPr>
            </w:pPr>
            <w:r w:rsidRPr="00EA4474">
              <w:rPr>
                <w:rFonts w:ascii="Arial Narrow" w:eastAsia="Arial" w:hAnsi="Arial Narrow" w:cs="Arial"/>
                <w:w w:val="105"/>
                <w:sz w:val="22"/>
                <w:szCs w:val="22"/>
                <w:lang w:val="es"/>
              </w:rPr>
              <w:t xml:space="preserve">No estar incursos en ninguna </w:t>
            </w:r>
            <w:proofErr w:type="spellStart"/>
            <w:r w:rsidRPr="00EA4474">
              <w:rPr>
                <w:rFonts w:ascii="Arial Narrow" w:eastAsia="Arial" w:hAnsi="Arial Narrow" w:cs="Arial"/>
                <w:w w:val="105"/>
                <w:sz w:val="22"/>
                <w:szCs w:val="22"/>
                <w:lang w:val="es"/>
              </w:rPr>
              <w:t>causal</w:t>
            </w:r>
            <w:proofErr w:type="spellEnd"/>
            <w:r w:rsidRPr="00EA4474">
              <w:rPr>
                <w:rFonts w:ascii="Arial Narrow" w:eastAsia="Arial" w:hAnsi="Arial Narrow" w:cs="Arial"/>
                <w:w w:val="105"/>
                <w:sz w:val="22"/>
                <w:szCs w:val="22"/>
                <w:lang w:val="es"/>
              </w:rPr>
              <w:t xml:space="preserve"> de disolución y/o liquidación.</w:t>
            </w:r>
          </w:p>
          <w:p w14:paraId="33A7293F" w14:textId="77777777" w:rsidR="006F4351" w:rsidRPr="00EA4474" w:rsidRDefault="006F4351" w:rsidP="003E4222">
            <w:pPr>
              <w:pStyle w:val="Prrafodelista"/>
              <w:numPr>
                <w:ilvl w:val="0"/>
                <w:numId w:val="28"/>
              </w:numPr>
              <w:jc w:val="both"/>
              <w:rPr>
                <w:rFonts w:ascii="Arial Narrow" w:eastAsia="Arial" w:hAnsi="Arial Narrow" w:cs="Arial"/>
                <w:w w:val="105"/>
                <w:sz w:val="22"/>
                <w:szCs w:val="22"/>
                <w:lang w:val="es"/>
              </w:rPr>
            </w:pPr>
            <w:r w:rsidRPr="00EA4474">
              <w:rPr>
                <w:rFonts w:ascii="Arial Narrow" w:eastAsia="Arial" w:hAnsi="Arial Narrow" w:cs="Arial"/>
                <w:w w:val="105"/>
                <w:sz w:val="22"/>
                <w:szCs w:val="22"/>
                <w:lang w:val="es"/>
              </w:rPr>
              <w:t xml:space="preserve">No estar en proceso de liquidación obligatoria o forzosa. </w:t>
            </w:r>
          </w:p>
          <w:p w14:paraId="1E16DC6A" w14:textId="04781559" w:rsidR="006F4351" w:rsidRPr="00D20DA7" w:rsidRDefault="006F4351" w:rsidP="00B96AE5">
            <w:pPr>
              <w:autoSpaceDE w:val="0"/>
              <w:autoSpaceDN w:val="0"/>
              <w:adjustRightInd w:val="0"/>
              <w:spacing w:after="0" w:line="240" w:lineRule="auto"/>
              <w:jc w:val="both"/>
              <w:rPr>
                <w:rFonts w:ascii="Arial Narrow" w:hAnsi="Arial Narrow" w:cs="Arial"/>
                <w:b/>
                <w:bCs/>
                <w:color w:val="000000" w:themeColor="text1"/>
                <w:lang w:eastAsia="es-CO"/>
              </w:rPr>
            </w:pPr>
          </w:p>
          <w:p w14:paraId="4BD311F8" w14:textId="77777777" w:rsidR="006F4351" w:rsidRPr="00EA4474" w:rsidRDefault="006F4351" w:rsidP="00A50996">
            <w:pPr>
              <w:tabs>
                <w:tab w:val="left" w:pos="426"/>
              </w:tabs>
              <w:autoSpaceDE w:val="0"/>
              <w:spacing w:after="0" w:line="240" w:lineRule="auto"/>
              <w:rPr>
                <w:rFonts w:ascii="Arial Narrow" w:hAnsi="Arial Narrow" w:cs="Arial"/>
                <w:b/>
                <w:lang w:eastAsia="es-CO"/>
              </w:rPr>
            </w:pPr>
            <w:r w:rsidRPr="00EA4474">
              <w:rPr>
                <w:rFonts w:ascii="Arial Narrow" w:hAnsi="Arial Narrow" w:cs="Arial"/>
                <w:b/>
                <w:lang w:eastAsia="es-CO"/>
              </w:rPr>
              <w:t>CONVOCATORIA</w:t>
            </w:r>
            <w:r w:rsidRPr="00EA4474">
              <w:rPr>
                <w:rFonts w:ascii="Arial Narrow" w:eastAsia="ArialNarrow" w:hAnsi="Arial Narrow" w:cs="Arial"/>
                <w:b/>
                <w:lang w:eastAsia="es-CO"/>
              </w:rPr>
              <w:t xml:space="preserve"> LIMITADA A </w:t>
            </w:r>
            <w:r w:rsidRPr="00EA4474">
              <w:rPr>
                <w:rFonts w:ascii="Arial Narrow" w:hAnsi="Arial Narrow" w:cs="Arial"/>
                <w:b/>
                <w:lang w:eastAsia="es-CO"/>
              </w:rPr>
              <w:t>MIPYMES</w:t>
            </w:r>
          </w:p>
          <w:p w14:paraId="7B653CC5" w14:textId="77777777" w:rsidR="006F4351" w:rsidRPr="00EA4474" w:rsidRDefault="006F4351" w:rsidP="00A50996">
            <w:pPr>
              <w:pStyle w:val="Default"/>
              <w:jc w:val="both"/>
              <w:rPr>
                <w:rFonts w:ascii="Arial Narrow" w:hAnsi="Arial Narrow"/>
                <w:color w:val="auto"/>
                <w:sz w:val="22"/>
                <w:szCs w:val="22"/>
              </w:rPr>
            </w:pPr>
          </w:p>
          <w:p w14:paraId="75D94986" w14:textId="77777777" w:rsidR="006F4351" w:rsidRPr="00EA4474" w:rsidRDefault="006F4351" w:rsidP="00A50996">
            <w:pPr>
              <w:spacing w:after="0" w:line="240" w:lineRule="auto"/>
              <w:jc w:val="both"/>
              <w:rPr>
                <w:rFonts w:ascii="Arial Narrow" w:eastAsia="Arial" w:hAnsi="Arial Narrow" w:cs="Arial"/>
                <w:lang w:eastAsia="es-ES"/>
              </w:rPr>
            </w:pPr>
            <w:r w:rsidRPr="00EA4474">
              <w:rPr>
                <w:rFonts w:ascii="Arial Narrow" w:eastAsia="Arial" w:hAnsi="Arial Narrow" w:cs="Arial"/>
                <w:lang w:eastAsia="es-ES"/>
              </w:rPr>
              <w:t xml:space="preserve">Los interesados manifestarán su intención de limitar las convocatorias a Mipyme en la sección mensajes o en el módulo dispuesto en la plataforma del SECOP II. Asimismo, los interesados deberán demostrar el cumplimiento de los demás requisitos definidos en el artículo 2.2.1.2.4.2.4 del Decreto 1082 de 2015 o la norma que lo modifique, sustituya o complemente, para cual diligenciarán el Formato 7 – Acreditación de Mipyme y aportarán los soportes requeridos para que proceda la limitación de la convocatoria a Mipyme. En caso de que la condición de Mipyme se acredite mediante la presentación del Registro Único de Proponentes (RUP), en los términos establecidos en el artículo 2.2.1.2.4.2.4 del Decreto 1082 de 2015, </w:t>
            </w:r>
            <w:r w:rsidRPr="00EA4474">
              <w:rPr>
                <w:rFonts w:ascii="Arial Narrow" w:eastAsia="Arial,Times New Roman" w:hAnsi="Arial Narrow" w:cs="Arial"/>
                <w:lang w:val="es-ES" w:eastAsia="es-ES"/>
              </w:rPr>
              <w:t>no será necesario presentar el formato indicado.</w:t>
            </w:r>
          </w:p>
          <w:p w14:paraId="2BE6928A" w14:textId="77777777" w:rsidR="006F4351" w:rsidRPr="00EA4474" w:rsidRDefault="006F4351" w:rsidP="00A50996">
            <w:pPr>
              <w:spacing w:after="0" w:line="240" w:lineRule="auto"/>
              <w:ind w:left="22"/>
              <w:contextualSpacing/>
              <w:jc w:val="both"/>
              <w:rPr>
                <w:rFonts w:ascii="Arial Narrow" w:hAnsi="Arial Narrow"/>
              </w:rPr>
            </w:pPr>
          </w:p>
          <w:p w14:paraId="47909186" w14:textId="77777777" w:rsidR="006F4351" w:rsidRPr="00EA4474" w:rsidRDefault="006F4351" w:rsidP="00A50996">
            <w:pPr>
              <w:spacing w:after="0" w:line="240" w:lineRule="auto"/>
              <w:ind w:left="22"/>
              <w:contextualSpacing/>
              <w:jc w:val="both"/>
              <w:rPr>
                <w:rFonts w:ascii="Arial Narrow" w:hAnsi="Arial Narrow"/>
              </w:rPr>
            </w:pPr>
            <w:r w:rsidRPr="00EA4474">
              <w:rPr>
                <w:rFonts w:ascii="Arial Narrow" w:hAnsi="Arial Narrow"/>
              </w:rPr>
              <w:t xml:space="preserve">De conformidad con el Decreto 1860 de 2021, que reglamenta la Ley 2069 de 2020, se establece que todas las Entidades Estatales independientemente de su régimen de contratación, los patrimonios autónomos constituidos por Entidades Estatales y los particulares que ejecuten recursos públicos, deben limitar la convocatoria de los Procesos de Contratación con pluralidad de oferentes a las Mipyme colombianas con mínimo un (1) año de existencia, cuando concurran los siguientes requisitos: </w:t>
            </w:r>
          </w:p>
          <w:p w14:paraId="102B8FE8" w14:textId="77777777" w:rsidR="006F4351" w:rsidRPr="00EA4474" w:rsidRDefault="006F4351" w:rsidP="00A50996">
            <w:pPr>
              <w:spacing w:after="0" w:line="240" w:lineRule="auto"/>
              <w:ind w:left="22"/>
              <w:contextualSpacing/>
              <w:jc w:val="both"/>
              <w:rPr>
                <w:rFonts w:ascii="Arial Narrow" w:hAnsi="Arial Narrow"/>
              </w:rPr>
            </w:pPr>
          </w:p>
          <w:p w14:paraId="723C8308" w14:textId="77777777" w:rsidR="006F4351" w:rsidRPr="00EA4474" w:rsidRDefault="006F4351" w:rsidP="003E4222">
            <w:pPr>
              <w:pStyle w:val="Prrafodelista"/>
              <w:numPr>
                <w:ilvl w:val="0"/>
                <w:numId w:val="28"/>
              </w:numPr>
              <w:contextualSpacing/>
              <w:jc w:val="both"/>
              <w:rPr>
                <w:rFonts w:ascii="Arial Narrow" w:hAnsi="Arial Narrow"/>
                <w:sz w:val="22"/>
                <w:szCs w:val="22"/>
              </w:rPr>
            </w:pPr>
            <w:r w:rsidRPr="00EA4474">
              <w:rPr>
                <w:rFonts w:ascii="Arial Narrow" w:hAnsi="Arial Narrow"/>
                <w:sz w:val="22"/>
                <w:szCs w:val="22"/>
              </w:rPr>
              <w:t>El valor del Proceso de Contratación sea menor a ciento veinticinco mil dólares de los Estados Unidos de América (US$125.000), liquidados con la tasa de cambio que para el efecto determina cada dos años el Ministerio de Comercio, Industria y Turismo.</w:t>
            </w:r>
          </w:p>
          <w:p w14:paraId="167BBC40" w14:textId="77777777" w:rsidR="006F4351" w:rsidRPr="00EA4474" w:rsidRDefault="006F4351" w:rsidP="003E4222">
            <w:pPr>
              <w:pStyle w:val="Prrafodelista"/>
              <w:numPr>
                <w:ilvl w:val="0"/>
                <w:numId w:val="28"/>
              </w:numPr>
              <w:contextualSpacing/>
              <w:jc w:val="both"/>
              <w:rPr>
                <w:rFonts w:ascii="Arial Narrow" w:hAnsi="Arial Narrow" w:cs="Arial"/>
                <w:bCs/>
                <w:sz w:val="22"/>
                <w:szCs w:val="22"/>
                <w:u w:val="single"/>
              </w:rPr>
            </w:pPr>
            <w:r w:rsidRPr="00EA4474">
              <w:rPr>
                <w:rFonts w:ascii="Arial Narrow" w:hAnsi="Arial Narrow"/>
                <w:sz w:val="22"/>
                <w:szCs w:val="22"/>
              </w:rPr>
              <w:t xml:space="preserve">Se hayan recibido solicitudes de por lo menos dos (2) Mipyme colombianas para limitar la convocatoria a Mipyme colombianas. Las Entidades Estatales independientemente de su régimen de contratación, los patrimonios autónomos constituidos por Entidades Estatales y los particulares que ejecuten recursos públicos, deben recibir </w:t>
            </w:r>
            <w:r w:rsidRPr="00EA4474">
              <w:rPr>
                <w:rFonts w:ascii="Arial Narrow" w:hAnsi="Arial Narrow"/>
                <w:sz w:val="22"/>
                <w:szCs w:val="22"/>
              </w:rPr>
              <w:lastRenderedPageBreak/>
              <w:t xml:space="preserve">estas solicitudes dentro del mismo término para formular observaciones, de conformidad con el parágrafo del artículo </w:t>
            </w:r>
            <w:r w:rsidRPr="00EA4474">
              <w:rPr>
                <w:rFonts w:ascii="Arial Narrow" w:hAnsi="Arial Narrow" w:cs="Arial"/>
                <w:bCs/>
                <w:sz w:val="22"/>
                <w:szCs w:val="22"/>
                <w:shd w:val="clear" w:color="auto" w:fill="FFFFFF"/>
              </w:rPr>
              <w:t>2.2.1.2.1.5.2</w:t>
            </w:r>
            <w:r w:rsidRPr="00EA4474">
              <w:rPr>
                <w:rFonts w:ascii="Arial Narrow" w:hAnsi="Arial Narrow"/>
                <w:sz w:val="22"/>
                <w:szCs w:val="22"/>
              </w:rPr>
              <w:t xml:space="preserve">. del Decreto 1860 de 2021. </w:t>
            </w:r>
          </w:p>
          <w:p w14:paraId="23F19DEC" w14:textId="77777777" w:rsidR="006F4351" w:rsidRPr="00EA4474" w:rsidRDefault="006F4351" w:rsidP="003E4222">
            <w:pPr>
              <w:pStyle w:val="Prrafodelista"/>
              <w:numPr>
                <w:ilvl w:val="0"/>
                <w:numId w:val="28"/>
              </w:numPr>
              <w:contextualSpacing/>
              <w:jc w:val="both"/>
              <w:rPr>
                <w:rFonts w:ascii="Arial Narrow" w:hAnsi="Arial Narrow" w:cs="Arial"/>
                <w:bCs/>
                <w:sz w:val="22"/>
                <w:szCs w:val="22"/>
                <w:u w:val="single"/>
              </w:rPr>
            </w:pPr>
            <w:r w:rsidRPr="00EA4474">
              <w:rPr>
                <w:rFonts w:ascii="Arial Narrow" w:hAnsi="Arial Narrow"/>
                <w:sz w:val="22"/>
                <w:szCs w:val="22"/>
              </w:rPr>
              <w:t xml:space="preserve">Tratándose de personas jurídicas, las solicitudes solo las podrán realizar Mipyme, cuyo objeto social les permita ejecutar el contrato relacionado con el proceso contractual. </w:t>
            </w:r>
          </w:p>
          <w:p w14:paraId="074422D5" w14:textId="77777777" w:rsidR="006F4351" w:rsidRPr="00EA4474" w:rsidRDefault="006F4351" w:rsidP="003E4222">
            <w:pPr>
              <w:pStyle w:val="Prrafodelista"/>
              <w:numPr>
                <w:ilvl w:val="0"/>
                <w:numId w:val="28"/>
              </w:numPr>
              <w:contextualSpacing/>
              <w:jc w:val="both"/>
              <w:rPr>
                <w:rStyle w:val="Hipervnculo"/>
                <w:rFonts w:ascii="Arial Narrow" w:hAnsi="Arial Narrow" w:cs="Arial"/>
                <w:bCs/>
                <w:sz w:val="22"/>
                <w:szCs w:val="22"/>
              </w:rPr>
            </w:pPr>
            <w:r w:rsidRPr="00EA4474">
              <w:rPr>
                <w:rFonts w:ascii="Arial Narrow" w:hAnsi="Arial Narrow"/>
                <w:sz w:val="22"/>
                <w:szCs w:val="22"/>
              </w:rPr>
              <w:t>Las cooperativas y demás entidades de economía solidaria, siempre que tengan la calidad de Mipyme, podrán solicitar y participar en las convocatorias limitadas en las mismas condiciones dispuestas en el presente artículo.</w:t>
            </w:r>
          </w:p>
          <w:p w14:paraId="7F9EAB8C" w14:textId="77777777" w:rsidR="006F4351" w:rsidRPr="00A50996" w:rsidRDefault="006F4351" w:rsidP="00A50996">
            <w:pPr>
              <w:autoSpaceDE w:val="0"/>
              <w:autoSpaceDN w:val="0"/>
              <w:adjustRightInd w:val="0"/>
              <w:spacing w:after="0" w:line="240" w:lineRule="auto"/>
              <w:jc w:val="both"/>
              <w:rPr>
                <w:rFonts w:ascii="Arial Narrow" w:hAnsi="Arial Narrow" w:cs="Arial"/>
                <w:b/>
                <w:bCs/>
                <w:color w:val="000000" w:themeColor="text1"/>
              </w:rPr>
            </w:pPr>
          </w:p>
          <w:p w14:paraId="70ABBB83" w14:textId="77777777" w:rsidR="006F4351" w:rsidRDefault="006F4351" w:rsidP="00A50996">
            <w:pPr>
              <w:widowControl w:val="0"/>
              <w:tabs>
                <w:tab w:val="left" w:pos="0"/>
              </w:tabs>
              <w:spacing w:after="0" w:line="240" w:lineRule="auto"/>
              <w:jc w:val="both"/>
              <w:rPr>
                <w:rFonts w:ascii="Arial Narrow" w:hAnsi="Arial Narrow" w:cs="Arial"/>
                <w:b/>
                <w:lang w:eastAsia="es-CO"/>
              </w:rPr>
            </w:pPr>
          </w:p>
          <w:p w14:paraId="57281EF5" w14:textId="2382EC30" w:rsidR="006F4351" w:rsidRDefault="006F4351" w:rsidP="00A50996">
            <w:pPr>
              <w:widowControl w:val="0"/>
              <w:tabs>
                <w:tab w:val="left" w:pos="0"/>
              </w:tabs>
              <w:spacing w:after="0" w:line="240" w:lineRule="auto"/>
              <w:jc w:val="both"/>
              <w:rPr>
                <w:rFonts w:ascii="Arial Narrow" w:hAnsi="Arial Narrow" w:cs="Arial"/>
                <w:b/>
                <w:lang w:eastAsia="es-CO"/>
              </w:rPr>
            </w:pPr>
            <w:r w:rsidRPr="00EA4474">
              <w:rPr>
                <w:rFonts w:ascii="Arial Narrow" w:hAnsi="Arial Narrow" w:cs="Arial"/>
                <w:b/>
                <w:lang w:eastAsia="es-CO"/>
              </w:rPr>
              <w:t xml:space="preserve">LIMITACIONES TERRITORIALES. </w:t>
            </w:r>
          </w:p>
          <w:p w14:paraId="4CA3D1E1" w14:textId="77777777" w:rsidR="006F4351" w:rsidRDefault="006F4351" w:rsidP="00A50996">
            <w:pPr>
              <w:widowControl w:val="0"/>
              <w:tabs>
                <w:tab w:val="left" w:pos="0"/>
              </w:tabs>
              <w:spacing w:after="0" w:line="240" w:lineRule="auto"/>
              <w:jc w:val="both"/>
              <w:rPr>
                <w:rFonts w:ascii="Arial Narrow" w:hAnsi="Arial Narrow" w:cs="Arial"/>
                <w:b/>
                <w:lang w:eastAsia="es-CO"/>
              </w:rPr>
            </w:pPr>
          </w:p>
          <w:p w14:paraId="72336719" w14:textId="77777777" w:rsidR="006F4351" w:rsidRPr="00EA4474" w:rsidRDefault="006F4351" w:rsidP="00A50996">
            <w:pPr>
              <w:pStyle w:val="Default"/>
              <w:jc w:val="both"/>
              <w:rPr>
                <w:rFonts w:ascii="Arial Narrow" w:eastAsiaTheme="minorHAnsi" w:hAnsi="Arial Narrow"/>
                <w:iCs/>
                <w:color w:val="auto"/>
                <w:sz w:val="22"/>
                <w:szCs w:val="22"/>
              </w:rPr>
            </w:pPr>
            <w:r w:rsidRPr="00EA4474">
              <w:rPr>
                <w:rFonts w:ascii="Arial Narrow" w:eastAsiaTheme="minorHAnsi" w:hAnsi="Arial Narrow"/>
                <w:iCs/>
                <w:color w:val="auto"/>
                <w:sz w:val="22"/>
                <w:szCs w:val="22"/>
              </w:rPr>
              <w:t xml:space="preserve">Las Entidades Estatales, independientemente de su régimen de contratación, los patrimonios autónomos constituidos por Entidades Estatales </w:t>
            </w:r>
            <w:r w:rsidRPr="00EA4474">
              <w:rPr>
                <w:rFonts w:ascii="Arial Narrow" w:eastAsiaTheme="minorHAnsi" w:hAnsi="Arial Narrow"/>
                <w:color w:val="auto"/>
                <w:sz w:val="22"/>
                <w:szCs w:val="22"/>
              </w:rPr>
              <w:t xml:space="preserve">y </w:t>
            </w:r>
            <w:r w:rsidRPr="00EA4474">
              <w:rPr>
                <w:rFonts w:ascii="Arial Narrow" w:eastAsiaTheme="minorHAnsi" w:hAnsi="Arial Narrow"/>
                <w:iCs/>
                <w:color w:val="auto"/>
                <w:sz w:val="22"/>
                <w:szCs w:val="22"/>
              </w:rPr>
              <w:t xml:space="preserve">los particulares que ejecuten recursos públicos, pueden realizar convocatorias limitadas </w:t>
            </w:r>
            <w:r w:rsidRPr="00EA4474">
              <w:rPr>
                <w:rFonts w:ascii="Arial Narrow" w:eastAsiaTheme="minorHAnsi" w:hAnsi="Arial Narrow"/>
                <w:color w:val="auto"/>
                <w:sz w:val="22"/>
                <w:szCs w:val="22"/>
              </w:rPr>
              <w:t xml:space="preserve">a </w:t>
            </w:r>
            <w:r w:rsidRPr="00EA4474">
              <w:rPr>
                <w:rFonts w:ascii="Arial Narrow" w:eastAsiaTheme="minorHAnsi" w:hAnsi="Arial Narrow"/>
                <w:iCs/>
                <w:color w:val="auto"/>
                <w:sz w:val="22"/>
                <w:szCs w:val="22"/>
              </w:rPr>
              <w:t xml:space="preserve">Mipyme colombianas que tengan domicilio en los departamentos </w:t>
            </w:r>
            <w:r w:rsidRPr="00EA4474">
              <w:rPr>
                <w:rFonts w:ascii="Arial Narrow" w:eastAsiaTheme="minorHAnsi" w:hAnsi="Arial Narrow"/>
                <w:color w:val="auto"/>
                <w:sz w:val="22"/>
                <w:szCs w:val="22"/>
              </w:rPr>
              <w:t xml:space="preserve">o </w:t>
            </w:r>
            <w:r w:rsidRPr="00EA4474">
              <w:rPr>
                <w:rFonts w:ascii="Arial Narrow" w:eastAsiaTheme="minorHAnsi" w:hAnsi="Arial Narrow"/>
                <w:iCs/>
                <w:color w:val="auto"/>
                <w:sz w:val="22"/>
                <w:szCs w:val="22"/>
              </w:rPr>
              <w:t xml:space="preserve">municipios en donde se </w:t>
            </w:r>
            <w:r w:rsidRPr="00EA4474">
              <w:rPr>
                <w:rFonts w:ascii="Arial Narrow" w:eastAsiaTheme="minorHAnsi" w:hAnsi="Arial Narrow"/>
                <w:color w:val="auto"/>
                <w:sz w:val="22"/>
                <w:szCs w:val="22"/>
              </w:rPr>
              <w:t xml:space="preserve">va a </w:t>
            </w:r>
            <w:r w:rsidRPr="00EA4474">
              <w:rPr>
                <w:rFonts w:ascii="Arial Narrow" w:eastAsiaTheme="minorHAnsi" w:hAnsi="Arial Narrow"/>
                <w:iCs/>
                <w:color w:val="auto"/>
                <w:sz w:val="22"/>
                <w:szCs w:val="22"/>
              </w:rPr>
              <w:t xml:space="preserve">ejecutar el contrato. Cada Mipyme deberá acreditar su domicilio con los documentos </w:t>
            </w:r>
            <w:r w:rsidRPr="00EA4474">
              <w:rPr>
                <w:rFonts w:ascii="Arial Narrow" w:eastAsiaTheme="minorHAnsi" w:hAnsi="Arial Narrow"/>
                <w:color w:val="auto"/>
                <w:sz w:val="22"/>
                <w:szCs w:val="22"/>
              </w:rPr>
              <w:t xml:space="preserve">a </w:t>
            </w:r>
            <w:r w:rsidRPr="00EA4474">
              <w:rPr>
                <w:rFonts w:ascii="Arial Narrow" w:eastAsiaTheme="minorHAnsi" w:hAnsi="Arial Narrow"/>
                <w:iCs/>
                <w:color w:val="auto"/>
                <w:sz w:val="22"/>
                <w:szCs w:val="22"/>
              </w:rPr>
              <w:t xml:space="preserve">los que se refiere el Artículo </w:t>
            </w:r>
            <w:r w:rsidRPr="00EA4474">
              <w:rPr>
                <w:rFonts w:ascii="Arial Narrow" w:eastAsiaTheme="minorHAnsi" w:hAnsi="Arial Narrow"/>
                <w:color w:val="auto"/>
                <w:sz w:val="22"/>
                <w:szCs w:val="22"/>
              </w:rPr>
              <w:t xml:space="preserve">2.2.1.2.4.2.4. </w:t>
            </w:r>
            <w:r w:rsidRPr="00EA4474">
              <w:rPr>
                <w:rFonts w:ascii="Arial Narrow" w:eastAsiaTheme="minorHAnsi" w:hAnsi="Arial Narrow"/>
                <w:iCs/>
                <w:color w:val="auto"/>
                <w:sz w:val="22"/>
                <w:szCs w:val="22"/>
              </w:rPr>
              <w:t xml:space="preserve">Acreditación de requisitos para participar </w:t>
            </w:r>
            <w:r w:rsidRPr="00EA4474">
              <w:rPr>
                <w:rFonts w:ascii="Arial Narrow" w:eastAsiaTheme="minorHAnsi" w:hAnsi="Arial Narrow"/>
                <w:color w:val="auto"/>
                <w:sz w:val="22"/>
                <w:szCs w:val="22"/>
              </w:rPr>
              <w:t xml:space="preserve">en </w:t>
            </w:r>
            <w:r w:rsidRPr="00EA4474">
              <w:rPr>
                <w:rFonts w:ascii="Arial Narrow" w:eastAsiaTheme="minorHAnsi" w:hAnsi="Arial Narrow"/>
                <w:iCs/>
                <w:color w:val="auto"/>
                <w:sz w:val="22"/>
                <w:szCs w:val="22"/>
              </w:rPr>
              <w:t xml:space="preserve">convocatorias limitadas. La Mipyme colombianas deben acreditar que tiene el tamaño empresarial establecido por la ley de la siguiente manera: </w:t>
            </w:r>
          </w:p>
          <w:p w14:paraId="390713CE" w14:textId="77777777" w:rsidR="006F4351" w:rsidRPr="00EA4474" w:rsidRDefault="006F4351" w:rsidP="00A50996">
            <w:pPr>
              <w:pStyle w:val="Default"/>
              <w:rPr>
                <w:rFonts w:ascii="Arial Narrow" w:eastAsiaTheme="minorHAnsi" w:hAnsi="Arial Narrow"/>
                <w:color w:val="auto"/>
                <w:sz w:val="22"/>
                <w:szCs w:val="22"/>
              </w:rPr>
            </w:pPr>
          </w:p>
          <w:p w14:paraId="5F8FAB10" w14:textId="77777777" w:rsidR="006F4351" w:rsidRPr="00EA4474" w:rsidRDefault="006F4351" w:rsidP="003E4222">
            <w:pPr>
              <w:pStyle w:val="Prrafodelista"/>
              <w:numPr>
                <w:ilvl w:val="0"/>
                <w:numId w:val="28"/>
              </w:numPr>
              <w:autoSpaceDE w:val="0"/>
              <w:autoSpaceDN w:val="0"/>
              <w:adjustRightInd w:val="0"/>
              <w:spacing w:after="241"/>
              <w:jc w:val="both"/>
              <w:rPr>
                <w:rFonts w:ascii="Arial Narrow" w:eastAsiaTheme="minorHAnsi" w:hAnsi="Arial Narrow" w:cs="Arial"/>
                <w:sz w:val="22"/>
                <w:szCs w:val="22"/>
              </w:rPr>
            </w:pPr>
            <w:r w:rsidRPr="00EA4474">
              <w:rPr>
                <w:rFonts w:ascii="Arial Narrow" w:eastAsiaTheme="minorHAnsi" w:hAnsi="Arial Narrow" w:cs="Arial"/>
                <w:iCs/>
                <w:sz w:val="22"/>
                <w:szCs w:val="22"/>
              </w:rPr>
              <w:t xml:space="preserve">Las personas naturales mediante certificación expedida por ellos </w:t>
            </w:r>
            <w:r w:rsidRPr="00EA4474">
              <w:rPr>
                <w:rFonts w:ascii="Arial Narrow" w:eastAsiaTheme="minorHAnsi" w:hAnsi="Arial Narrow" w:cs="Arial"/>
                <w:sz w:val="22"/>
                <w:szCs w:val="22"/>
              </w:rPr>
              <w:t xml:space="preserve">y </w:t>
            </w:r>
            <w:r w:rsidRPr="00EA4474">
              <w:rPr>
                <w:rFonts w:ascii="Arial Narrow" w:eastAsiaTheme="minorHAnsi" w:hAnsi="Arial Narrow" w:cs="Arial"/>
                <w:iCs/>
                <w:sz w:val="22"/>
                <w:szCs w:val="22"/>
              </w:rPr>
              <w:t xml:space="preserve">un contador público, adjuntando copia del registro mercantil. </w:t>
            </w:r>
          </w:p>
          <w:p w14:paraId="25A26DDD" w14:textId="77777777" w:rsidR="006F4351" w:rsidRPr="00EA4474" w:rsidRDefault="006F4351" w:rsidP="003E4222">
            <w:pPr>
              <w:pStyle w:val="Prrafodelista"/>
              <w:numPr>
                <w:ilvl w:val="0"/>
                <w:numId w:val="28"/>
              </w:numPr>
              <w:autoSpaceDE w:val="0"/>
              <w:autoSpaceDN w:val="0"/>
              <w:adjustRightInd w:val="0"/>
              <w:jc w:val="both"/>
              <w:rPr>
                <w:rFonts w:ascii="Arial Narrow" w:eastAsiaTheme="minorHAnsi" w:hAnsi="Arial Narrow" w:cs="Arial"/>
                <w:sz w:val="22"/>
                <w:szCs w:val="22"/>
              </w:rPr>
            </w:pPr>
            <w:r w:rsidRPr="00EA4474">
              <w:rPr>
                <w:rFonts w:ascii="Arial Narrow" w:eastAsiaTheme="minorHAnsi" w:hAnsi="Arial Narrow" w:cs="Arial"/>
                <w:iCs/>
                <w:sz w:val="22"/>
                <w:szCs w:val="22"/>
              </w:rPr>
              <w:t xml:space="preserve">Las personas jurídicas mediante certificación expedida por el representante legal </w:t>
            </w:r>
            <w:r w:rsidRPr="00EA4474">
              <w:rPr>
                <w:rFonts w:ascii="Arial Narrow" w:eastAsiaTheme="minorHAnsi" w:hAnsi="Arial Narrow" w:cs="Arial"/>
                <w:sz w:val="22"/>
                <w:szCs w:val="22"/>
              </w:rPr>
              <w:t xml:space="preserve">y </w:t>
            </w:r>
            <w:r w:rsidRPr="00EA4474">
              <w:rPr>
                <w:rFonts w:ascii="Arial Narrow" w:eastAsiaTheme="minorHAnsi" w:hAnsi="Arial Narrow" w:cs="Arial"/>
                <w:iCs/>
                <w:sz w:val="22"/>
                <w:szCs w:val="22"/>
              </w:rPr>
              <w:t xml:space="preserve">el contador </w:t>
            </w:r>
            <w:r w:rsidRPr="00EA4474">
              <w:rPr>
                <w:rFonts w:ascii="Arial Narrow" w:eastAsiaTheme="minorHAnsi" w:hAnsi="Arial Narrow"/>
                <w:sz w:val="22"/>
                <w:szCs w:val="22"/>
              </w:rPr>
              <w:t xml:space="preserve">o </w:t>
            </w:r>
            <w:r w:rsidRPr="00EA4474">
              <w:rPr>
                <w:rFonts w:ascii="Arial Narrow" w:eastAsiaTheme="minorHAnsi" w:hAnsi="Arial Narrow" w:cs="Arial"/>
                <w:iCs/>
                <w:sz w:val="22"/>
                <w:szCs w:val="22"/>
              </w:rPr>
              <w:t xml:space="preserve">revisor fiscal, si están obligados </w:t>
            </w:r>
            <w:r w:rsidRPr="00EA4474">
              <w:rPr>
                <w:rFonts w:ascii="Arial Narrow" w:eastAsiaTheme="minorHAnsi" w:hAnsi="Arial Narrow"/>
                <w:sz w:val="22"/>
                <w:szCs w:val="22"/>
              </w:rPr>
              <w:t xml:space="preserve">a </w:t>
            </w:r>
            <w:r w:rsidRPr="00EA4474">
              <w:rPr>
                <w:rFonts w:ascii="Arial Narrow" w:eastAsiaTheme="minorHAnsi" w:hAnsi="Arial Narrow" w:cs="Arial"/>
                <w:iCs/>
                <w:sz w:val="22"/>
                <w:szCs w:val="22"/>
              </w:rPr>
              <w:t xml:space="preserve">tenerlo, adjuntando copia del certificado de existencia </w:t>
            </w:r>
            <w:r w:rsidRPr="00EA4474">
              <w:rPr>
                <w:rFonts w:ascii="Arial Narrow" w:eastAsiaTheme="minorHAnsi" w:hAnsi="Arial Narrow"/>
                <w:sz w:val="22"/>
                <w:szCs w:val="22"/>
              </w:rPr>
              <w:t xml:space="preserve">y </w:t>
            </w:r>
            <w:r w:rsidRPr="00EA4474">
              <w:rPr>
                <w:rFonts w:ascii="Arial Narrow" w:eastAsiaTheme="minorHAnsi" w:hAnsi="Arial Narrow" w:cs="Arial"/>
                <w:iCs/>
                <w:sz w:val="22"/>
                <w:szCs w:val="22"/>
              </w:rPr>
              <w:t xml:space="preserve">representación legal expedido por la Cámara de Comercio </w:t>
            </w:r>
            <w:r w:rsidRPr="00EA4474">
              <w:rPr>
                <w:rFonts w:ascii="Arial Narrow" w:eastAsiaTheme="minorHAnsi" w:hAnsi="Arial Narrow"/>
                <w:sz w:val="22"/>
                <w:szCs w:val="22"/>
              </w:rPr>
              <w:t xml:space="preserve">o </w:t>
            </w:r>
            <w:r w:rsidRPr="00EA4474">
              <w:rPr>
                <w:rFonts w:ascii="Arial Narrow" w:eastAsiaTheme="minorHAnsi" w:hAnsi="Arial Narrow" w:cs="Arial"/>
                <w:iCs/>
                <w:sz w:val="22"/>
                <w:szCs w:val="22"/>
              </w:rPr>
              <w:t xml:space="preserve">por la autoridad competente para expedir dicha certificación. </w:t>
            </w:r>
          </w:p>
          <w:p w14:paraId="635D8416" w14:textId="77777777" w:rsidR="006F4351" w:rsidRPr="00EA4474" w:rsidRDefault="006F4351" w:rsidP="00A50996">
            <w:pPr>
              <w:autoSpaceDE w:val="0"/>
              <w:autoSpaceDN w:val="0"/>
              <w:adjustRightInd w:val="0"/>
              <w:spacing w:after="0" w:line="240" w:lineRule="auto"/>
              <w:rPr>
                <w:rFonts w:ascii="Arial Narrow" w:eastAsiaTheme="minorHAnsi" w:hAnsi="Arial Narrow" w:cs="Arial"/>
              </w:rPr>
            </w:pPr>
          </w:p>
          <w:p w14:paraId="15A120CD" w14:textId="77777777" w:rsidR="006F4351" w:rsidRPr="00EA4474" w:rsidRDefault="006F4351" w:rsidP="003E4222">
            <w:pPr>
              <w:pStyle w:val="Prrafodelista"/>
              <w:numPr>
                <w:ilvl w:val="0"/>
                <w:numId w:val="28"/>
              </w:numPr>
              <w:autoSpaceDE w:val="0"/>
              <w:autoSpaceDN w:val="0"/>
              <w:adjustRightInd w:val="0"/>
              <w:spacing w:after="277" w:line="278" w:lineRule="atLeast"/>
              <w:jc w:val="both"/>
              <w:rPr>
                <w:rFonts w:ascii="Arial Narrow" w:eastAsiaTheme="minorHAnsi" w:hAnsi="Arial Narrow" w:cs="Arial"/>
                <w:sz w:val="22"/>
                <w:szCs w:val="22"/>
              </w:rPr>
            </w:pPr>
            <w:r w:rsidRPr="00EA4474">
              <w:rPr>
                <w:rFonts w:ascii="Arial Narrow" w:eastAsiaTheme="minorHAnsi" w:hAnsi="Arial Narrow" w:cs="Arial"/>
                <w:iCs/>
                <w:sz w:val="22"/>
                <w:szCs w:val="22"/>
              </w:rPr>
              <w:t xml:space="preserve">Para la acreditación deberán observarse los rangos de clasificación empresarial establecidos de conformidad con la Ley 590 de 2000 </w:t>
            </w:r>
            <w:r w:rsidRPr="00EA4474">
              <w:rPr>
                <w:rFonts w:ascii="Arial Narrow" w:eastAsiaTheme="minorHAnsi" w:hAnsi="Arial Narrow" w:cs="Arial"/>
                <w:sz w:val="22"/>
                <w:szCs w:val="22"/>
              </w:rPr>
              <w:t xml:space="preserve">y </w:t>
            </w:r>
            <w:r w:rsidRPr="00EA4474">
              <w:rPr>
                <w:rFonts w:ascii="Arial Narrow" w:eastAsiaTheme="minorHAnsi" w:hAnsi="Arial Narrow" w:cs="Arial"/>
                <w:iCs/>
                <w:sz w:val="22"/>
                <w:szCs w:val="22"/>
              </w:rPr>
              <w:t xml:space="preserve">el Decreto 1074 de 2015, </w:t>
            </w:r>
            <w:r w:rsidRPr="00EA4474">
              <w:rPr>
                <w:rFonts w:ascii="Arial Narrow" w:eastAsiaTheme="minorHAnsi" w:hAnsi="Arial Narrow"/>
                <w:sz w:val="22"/>
                <w:szCs w:val="22"/>
              </w:rPr>
              <w:t xml:space="preserve">o </w:t>
            </w:r>
            <w:r w:rsidRPr="00EA4474">
              <w:rPr>
                <w:rFonts w:ascii="Arial Narrow" w:eastAsiaTheme="minorHAnsi" w:hAnsi="Arial Narrow" w:cs="Arial"/>
                <w:iCs/>
                <w:sz w:val="22"/>
                <w:szCs w:val="22"/>
              </w:rPr>
              <w:t xml:space="preserve">las normas que lo modifiquen, sustituyan </w:t>
            </w:r>
            <w:r w:rsidRPr="00EA4474">
              <w:rPr>
                <w:rFonts w:ascii="Arial Narrow" w:eastAsiaTheme="minorHAnsi" w:hAnsi="Arial Narrow"/>
                <w:sz w:val="22"/>
                <w:szCs w:val="22"/>
              </w:rPr>
              <w:t xml:space="preserve">o </w:t>
            </w:r>
            <w:r w:rsidRPr="00EA4474">
              <w:rPr>
                <w:rFonts w:ascii="Arial Narrow" w:eastAsiaTheme="minorHAnsi" w:hAnsi="Arial Narrow" w:cs="Arial"/>
                <w:iCs/>
                <w:sz w:val="22"/>
                <w:szCs w:val="22"/>
              </w:rPr>
              <w:t xml:space="preserve">complementen. </w:t>
            </w:r>
          </w:p>
          <w:p w14:paraId="61742606" w14:textId="77777777" w:rsidR="006F4351" w:rsidRPr="00EA4474" w:rsidRDefault="006F4351" w:rsidP="003E4222">
            <w:pPr>
              <w:pStyle w:val="Prrafodelista"/>
              <w:widowControl w:val="0"/>
              <w:numPr>
                <w:ilvl w:val="0"/>
                <w:numId w:val="28"/>
              </w:numPr>
              <w:tabs>
                <w:tab w:val="left" w:pos="0"/>
              </w:tabs>
              <w:jc w:val="both"/>
              <w:rPr>
                <w:rFonts w:ascii="Arial Narrow" w:hAnsi="Arial Narrow" w:cs="Arial"/>
                <w:b/>
                <w:sz w:val="22"/>
                <w:szCs w:val="22"/>
              </w:rPr>
            </w:pPr>
            <w:r w:rsidRPr="00EA4474">
              <w:rPr>
                <w:rFonts w:ascii="Arial Narrow" w:eastAsiaTheme="minorHAnsi" w:hAnsi="Arial Narrow" w:cs="Arial"/>
                <w:iCs/>
                <w:sz w:val="22"/>
                <w:szCs w:val="22"/>
              </w:rPr>
              <w:t xml:space="preserve">Las Mipyme también podrán acreditar esta condición con la copia del certificado del Registro Único de Proponentes, el cual deberá encontrarse vigente </w:t>
            </w:r>
            <w:r w:rsidRPr="00EA4474">
              <w:rPr>
                <w:rFonts w:ascii="Arial Narrow" w:eastAsiaTheme="minorHAnsi" w:hAnsi="Arial Narrow" w:cs="Arial"/>
                <w:sz w:val="22"/>
                <w:szCs w:val="22"/>
              </w:rPr>
              <w:t xml:space="preserve">y </w:t>
            </w:r>
            <w:r w:rsidRPr="00EA4474">
              <w:rPr>
                <w:rFonts w:ascii="Arial Narrow" w:eastAsiaTheme="minorHAnsi" w:hAnsi="Arial Narrow" w:cs="Arial"/>
                <w:iCs/>
                <w:sz w:val="22"/>
                <w:szCs w:val="22"/>
              </w:rPr>
              <w:t>en firme al momento de su presentación.</w:t>
            </w:r>
          </w:p>
          <w:p w14:paraId="3FE38DF2" w14:textId="77777777" w:rsidR="006F4351" w:rsidRPr="00EA4474" w:rsidRDefault="006F4351" w:rsidP="00A50996">
            <w:pPr>
              <w:pStyle w:val="Prrafodelista"/>
              <w:widowControl w:val="0"/>
              <w:tabs>
                <w:tab w:val="left" w:pos="0"/>
              </w:tabs>
              <w:jc w:val="both"/>
              <w:rPr>
                <w:rFonts w:ascii="Arial Narrow" w:hAnsi="Arial Narrow" w:cs="Arial"/>
                <w:b/>
                <w:sz w:val="22"/>
                <w:szCs w:val="22"/>
              </w:rPr>
            </w:pPr>
          </w:p>
          <w:p w14:paraId="17C9479F" w14:textId="77777777" w:rsidR="006F4351" w:rsidRPr="00EA4474" w:rsidRDefault="006F4351" w:rsidP="003E4222">
            <w:pPr>
              <w:pStyle w:val="Prrafodelista"/>
              <w:widowControl w:val="0"/>
              <w:numPr>
                <w:ilvl w:val="0"/>
                <w:numId w:val="28"/>
              </w:numPr>
              <w:tabs>
                <w:tab w:val="left" w:pos="0"/>
              </w:tabs>
              <w:jc w:val="both"/>
              <w:rPr>
                <w:rFonts w:ascii="Arial Narrow" w:hAnsi="Arial Narrow" w:cs="Arial"/>
                <w:b/>
                <w:sz w:val="22"/>
                <w:szCs w:val="22"/>
              </w:rPr>
            </w:pPr>
            <w:r w:rsidRPr="00EA4474">
              <w:rPr>
                <w:rFonts w:ascii="Arial Narrow" w:eastAsiaTheme="minorHAnsi" w:hAnsi="Arial Narrow" w:cs="Arial"/>
                <w:iCs/>
                <w:sz w:val="22"/>
                <w:szCs w:val="22"/>
              </w:rPr>
              <w:t xml:space="preserve">Para efectos de la limitación </w:t>
            </w:r>
            <w:r w:rsidRPr="00EA4474">
              <w:rPr>
                <w:rFonts w:ascii="Arial Narrow" w:eastAsiaTheme="minorHAnsi" w:hAnsi="Arial Narrow" w:cs="Arial"/>
                <w:sz w:val="22"/>
                <w:szCs w:val="22"/>
              </w:rPr>
              <w:t xml:space="preserve">a </w:t>
            </w:r>
            <w:r w:rsidRPr="00EA4474">
              <w:rPr>
                <w:rFonts w:ascii="Arial Narrow" w:eastAsiaTheme="minorHAnsi" w:hAnsi="Arial Narrow" w:cs="Arial"/>
                <w:iCs/>
                <w:sz w:val="22"/>
                <w:szCs w:val="22"/>
              </w:rPr>
              <w:t xml:space="preserve">Mipyme, los proponentes aportarán la copia del registro mercantil, del certificado de existencia </w:t>
            </w:r>
            <w:r w:rsidRPr="00EA4474">
              <w:rPr>
                <w:rFonts w:ascii="Arial Narrow" w:eastAsiaTheme="minorHAnsi" w:hAnsi="Arial Narrow" w:cs="Arial"/>
                <w:sz w:val="22"/>
                <w:szCs w:val="22"/>
              </w:rPr>
              <w:t xml:space="preserve">y </w:t>
            </w:r>
            <w:r w:rsidRPr="00EA4474">
              <w:rPr>
                <w:rFonts w:ascii="Arial Narrow" w:eastAsiaTheme="minorHAnsi" w:hAnsi="Arial Narrow" w:cs="Arial"/>
                <w:iCs/>
                <w:sz w:val="22"/>
                <w:szCs w:val="22"/>
              </w:rPr>
              <w:t xml:space="preserve">representación legal </w:t>
            </w:r>
            <w:r w:rsidRPr="00EA4474">
              <w:rPr>
                <w:rFonts w:ascii="Arial Narrow" w:eastAsiaTheme="minorHAnsi" w:hAnsi="Arial Narrow"/>
                <w:sz w:val="22"/>
                <w:szCs w:val="22"/>
              </w:rPr>
              <w:t xml:space="preserve">o </w:t>
            </w:r>
            <w:r w:rsidRPr="00EA4474">
              <w:rPr>
                <w:rFonts w:ascii="Arial Narrow" w:eastAsiaTheme="minorHAnsi" w:hAnsi="Arial Narrow" w:cs="Arial"/>
                <w:iCs/>
                <w:sz w:val="22"/>
                <w:szCs w:val="22"/>
              </w:rPr>
              <w:t xml:space="preserve">del Registro Único de Proponentes, según corresponda conforme </w:t>
            </w:r>
            <w:r w:rsidRPr="00EA4474">
              <w:rPr>
                <w:rFonts w:ascii="Arial Narrow" w:eastAsiaTheme="minorHAnsi" w:hAnsi="Arial Narrow"/>
                <w:sz w:val="22"/>
                <w:szCs w:val="22"/>
              </w:rPr>
              <w:t xml:space="preserve">a </w:t>
            </w:r>
            <w:r w:rsidRPr="00EA4474">
              <w:rPr>
                <w:rFonts w:ascii="Arial Narrow" w:eastAsiaTheme="minorHAnsi" w:hAnsi="Arial Narrow" w:cs="Arial"/>
                <w:iCs/>
                <w:sz w:val="22"/>
                <w:szCs w:val="22"/>
              </w:rPr>
              <w:t xml:space="preserve">las reglas precedentes, con una fecha de máximo sesenta (60) días calendario anteriores </w:t>
            </w:r>
            <w:r w:rsidRPr="00EA4474">
              <w:rPr>
                <w:rFonts w:ascii="Arial Narrow" w:eastAsiaTheme="minorHAnsi" w:hAnsi="Arial Narrow" w:cs="Arial"/>
                <w:sz w:val="22"/>
                <w:szCs w:val="22"/>
              </w:rPr>
              <w:t xml:space="preserve">a </w:t>
            </w:r>
            <w:r w:rsidRPr="00EA4474">
              <w:rPr>
                <w:rFonts w:ascii="Arial Narrow" w:eastAsiaTheme="minorHAnsi" w:hAnsi="Arial Narrow" w:cs="Arial"/>
                <w:iCs/>
                <w:sz w:val="22"/>
                <w:szCs w:val="22"/>
              </w:rPr>
              <w:t xml:space="preserve">la prevista en el cronograma del Proceso de Contratación para el inicio del plazo para solicitar la convocatoria limitada. </w:t>
            </w:r>
          </w:p>
          <w:p w14:paraId="1FCD55E9" w14:textId="77777777" w:rsidR="006F4351" w:rsidRPr="00EA4474" w:rsidRDefault="006F4351" w:rsidP="00A50996">
            <w:pPr>
              <w:pStyle w:val="Prrafodelista"/>
              <w:rPr>
                <w:rFonts w:ascii="Arial Narrow" w:eastAsiaTheme="minorHAnsi" w:hAnsi="Arial Narrow" w:cs="Arial"/>
                <w:iCs/>
                <w:sz w:val="22"/>
                <w:szCs w:val="22"/>
              </w:rPr>
            </w:pPr>
          </w:p>
          <w:p w14:paraId="2365997F" w14:textId="77777777" w:rsidR="006F4351" w:rsidRPr="00EA4474" w:rsidRDefault="006F4351" w:rsidP="003E4222">
            <w:pPr>
              <w:pStyle w:val="Prrafodelista"/>
              <w:widowControl w:val="0"/>
              <w:numPr>
                <w:ilvl w:val="0"/>
                <w:numId w:val="28"/>
              </w:numPr>
              <w:tabs>
                <w:tab w:val="left" w:pos="0"/>
              </w:tabs>
              <w:jc w:val="both"/>
              <w:rPr>
                <w:rFonts w:ascii="Arial Narrow" w:hAnsi="Arial Narrow" w:cs="Arial"/>
                <w:b/>
                <w:sz w:val="22"/>
                <w:szCs w:val="22"/>
              </w:rPr>
            </w:pPr>
            <w:r w:rsidRPr="00EA4474">
              <w:rPr>
                <w:rFonts w:ascii="Arial Narrow" w:eastAsiaTheme="minorHAnsi" w:hAnsi="Arial Narrow" w:cs="Arial"/>
                <w:iCs/>
                <w:sz w:val="22"/>
                <w:szCs w:val="22"/>
              </w:rPr>
              <w:t xml:space="preserve">En las convocatorias limitadas, las Entidades Estatales independientemente de su régimen de contratación, los patrimonios autónomos constituidos por Entidades Estatales </w:t>
            </w:r>
            <w:r w:rsidRPr="00EA4474">
              <w:rPr>
                <w:rFonts w:ascii="Arial Narrow" w:eastAsiaTheme="minorHAnsi" w:hAnsi="Arial Narrow"/>
                <w:sz w:val="22"/>
                <w:szCs w:val="22"/>
              </w:rPr>
              <w:t xml:space="preserve">y </w:t>
            </w:r>
            <w:r w:rsidRPr="00EA4474">
              <w:rPr>
                <w:rFonts w:ascii="Arial Narrow" w:eastAsiaTheme="minorHAnsi" w:hAnsi="Arial Narrow" w:cs="Arial"/>
                <w:iCs/>
                <w:sz w:val="22"/>
                <w:szCs w:val="22"/>
              </w:rPr>
              <w:t xml:space="preserve">los particulares que ejecuten recursos públicos, solo deberán aceptar las ofertas de Mipyme </w:t>
            </w:r>
            <w:r w:rsidRPr="00EA4474">
              <w:rPr>
                <w:rFonts w:ascii="Arial Narrow" w:eastAsiaTheme="minorHAnsi" w:hAnsi="Arial Narrow"/>
                <w:sz w:val="22"/>
                <w:szCs w:val="22"/>
              </w:rPr>
              <w:t xml:space="preserve">o </w:t>
            </w:r>
            <w:r w:rsidRPr="00EA4474">
              <w:rPr>
                <w:rFonts w:ascii="Arial Narrow" w:eastAsiaTheme="minorHAnsi" w:hAnsi="Arial Narrow" w:cs="Arial"/>
                <w:iCs/>
                <w:sz w:val="22"/>
                <w:szCs w:val="22"/>
              </w:rPr>
              <w:t xml:space="preserve">de proponentes plurales integrados únicamente por Mipyme. </w:t>
            </w:r>
          </w:p>
          <w:p w14:paraId="0BBE6C6A" w14:textId="77777777" w:rsidR="006F4351" w:rsidRPr="00EA4474" w:rsidRDefault="006F4351" w:rsidP="00A50996">
            <w:pPr>
              <w:pStyle w:val="Prrafodelista"/>
              <w:rPr>
                <w:rFonts w:ascii="Arial Narrow" w:eastAsiaTheme="minorHAnsi" w:hAnsi="Arial Narrow" w:cs="Arial"/>
                <w:iCs/>
                <w:sz w:val="22"/>
                <w:szCs w:val="22"/>
              </w:rPr>
            </w:pPr>
          </w:p>
          <w:p w14:paraId="2351D8BB" w14:textId="77777777" w:rsidR="006F4351" w:rsidRPr="00EA4474" w:rsidRDefault="006F4351" w:rsidP="003E4222">
            <w:pPr>
              <w:pStyle w:val="Prrafodelista"/>
              <w:widowControl w:val="0"/>
              <w:numPr>
                <w:ilvl w:val="0"/>
                <w:numId w:val="28"/>
              </w:numPr>
              <w:tabs>
                <w:tab w:val="left" w:pos="0"/>
              </w:tabs>
              <w:jc w:val="both"/>
              <w:rPr>
                <w:rFonts w:ascii="Arial Narrow" w:hAnsi="Arial Narrow" w:cs="Arial"/>
                <w:b/>
                <w:sz w:val="22"/>
                <w:szCs w:val="22"/>
              </w:rPr>
            </w:pPr>
            <w:r w:rsidRPr="00EA4474">
              <w:rPr>
                <w:rFonts w:ascii="Arial Narrow" w:eastAsiaTheme="minorHAnsi" w:hAnsi="Arial Narrow" w:cs="Arial"/>
                <w:iCs/>
                <w:sz w:val="22"/>
                <w:szCs w:val="22"/>
              </w:rPr>
              <w:t xml:space="preserve">Los incentivos previstos en los artículos </w:t>
            </w:r>
            <w:r w:rsidRPr="00EA4474">
              <w:rPr>
                <w:rFonts w:ascii="Arial Narrow" w:eastAsiaTheme="minorHAnsi" w:hAnsi="Arial Narrow"/>
                <w:sz w:val="22"/>
                <w:szCs w:val="22"/>
              </w:rPr>
              <w:t xml:space="preserve">2.2.1.2.4.2.2 y </w:t>
            </w:r>
            <w:r w:rsidRPr="00EA4474">
              <w:rPr>
                <w:rFonts w:ascii="Arial Narrow" w:eastAsiaTheme="minorHAnsi" w:hAnsi="Arial Narrow" w:cs="Arial"/>
                <w:iCs/>
                <w:sz w:val="22"/>
                <w:szCs w:val="22"/>
                <w:lang w:eastAsia="en-US"/>
              </w:rPr>
              <w:t xml:space="preserve">2.2.1.2.4.2.3 de este Decreto no excluyen la aplicación de los criterios diferenciales para los emprendimientos </w:t>
            </w:r>
            <w:r w:rsidRPr="00EA4474">
              <w:rPr>
                <w:rFonts w:ascii="Arial Narrow" w:eastAsiaTheme="minorHAnsi" w:hAnsi="Arial Narrow"/>
                <w:sz w:val="22"/>
                <w:szCs w:val="22"/>
                <w:lang w:eastAsia="en-US"/>
              </w:rPr>
              <w:t xml:space="preserve">y </w:t>
            </w:r>
            <w:r w:rsidRPr="00EA4474">
              <w:rPr>
                <w:rFonts w:ascii="Arial Narrow" w:eastAsiaTheme="minorHAnsi" w:hAnsi="Arial Narrow" w:cs="Arial"/>
                <w:iCs/>
                <w:sz w:val="22"/>
                <w:szCs w:val="22"/>
                <w:lang w:eastAsia="en-US"/>
              </w:rPr>
              <w:t xml:space="preserve">empresas de mujeres en el sistema de compras públicas. </w:t>
            </w:r>
          </w:p>
          <w:p w14:paraId="15F43695" w14:textId="77777777" w:rsidR="006F4351" w:rsidRPr="00EA4474" w:rsidRDefault="006F4351" w:rsidP="00A50996">
            <w:pPr>
              <w:widowControl w:val="0"/>
              <w:tabs>
                <w:tab w:val="left" w:pos="0"/>
              </w:tabs>
              <w:spacing w:after="0" w:line="240" w:lineRule="auto"/>
              <w:jc w:val="both"/>
              <w:rPr>
                <w:rFonts w:ascii="Arial Narrow" w:hAnsi="Arial Narrow" w:cs="Arial"/>
                <w:b/>
                <w:lang w:eastAsia="es-CO"/>
              </w:rPr>
            </w:pPr>
          </w:p>
          <w:p w14:paraId="54DEB1E4" w14:textId="77777777" w:rsidR="006F4351" w:rsidRPr="00EA4474" w:rsidRDefault="006F4351" w:rsidP="00A50996">
            <w:pPr>
              <w:widowControl w:val="0"/>
              <w:tabs>
                <w:tab w:val="left" w:pos="0"/>
              </w:tabs>
              <w:spacing w:after="0" w:line="240" w:lineRule="auto"/>
              <w:jc w:val="both"/>
              <w:rPr>
                <w:rFonts w:ascii="Arial Narrow" w:hAnsi="Arial Narrow"/>
              </w:rPr>
            </w:pPr>
            <w:r w:rsidRPr="00EA4474">
              <w:rPr>
                <w:rFonts w:ascii="Arial Narrow" w:hAnsi="Arial Narrow"/>
              </w:rPr>
              <w:t>LA MANIFESTACIÓN DE INTERÉS DE LIMITAR LA CONVOCATORIA A MIPYME DEBE PRESENTARSE DENTRO DEL TÉRMINO SEÑALADO EN EL CRONOGRAMA DEL PRESENTE PROCESO.</w:t>
            </w:r>
          </w:p>
          <w:p w14:paraId="7326526C" w14:textId="77777777" w:rsidR="006F4351" w:rsidRDefault="006F4351" w:rsidP="00A50996">
            <w:pPr>
              <w:widowControl w:val="0"/>
              <w:tabs>
                <w:tab w:val="left" w:pos="0"/>
              </w:tabs>
              <w:spacing w:after="0" w:line="240" w:lineRule="auto"/>
              <w:jc w:val="both"/>
              <w:rPr>
                <w:rFonts w:ascii="Arial Narrow" w:hAnsi="Arial Narrow" w:cs="Arial"/>
                <w:b/>
                <w:lang w:eastAsia="es-CO"/>
              </w:rPr>
            </w:pPr>
          </w:p>
          <w:p w14:paraId="4F3ECA8C" w14:textId="59CADB4B" w:rsidR="006F4351" w:rsidRDefault="006F4351" w:rsidP="00A50996">
            <w:pPr>
              <w:tabs>
                <w:tab w:val="left" w:pos="426"/>
              </w:tabs>
              <w:spacing w:after="0" w:line="240" w:lineRule="auto"/>
              <w:jc w:val="both"/>
              <w:rPr>
                <w:rFonts w:ascii="Arial Narrow" w:hAnsi="Arial Narrow" w:cs="Arial"/>
                <w:b/>
                <w:bCs/>
              </w:rPr>
            </w:pPr>
            <w:r w:rsidRPr="00EA4474">
              <w:rPr>
                <w:rFonts w:ascii="Arial Narrow" w:hAnsi="Arial Narrow" w:cs="Arial"/>
                <w:b/>
                <w:bCs/>
              </w:rPr>
              <w:t>VALIDEZ</w:t>
            </w:r>
            <w:r w:rsidRPr="00EA4474">
              <w:rPr>
                <w:rFonts w:ascii="Arial Narrow" w:eastAsia="Arial Narrow" w:hAnsi="Arial Narrow" w:cs="Arial"/>
                <w:b/>
                <w:bCs/>
              </w:rPr>
              <w:t xml:space="preserve"> </w:t>
            </w:r>
            <w:r w:rsidRPr="00EA4474">
              <w:rPr>
                <w:rFonts w:ascii="Arial Narrow" w:hAnsi="Arial Narrow" w:cs="Arial"/>
                <w:b/>
                <w:bCs/>
              </w:rPr>
              <w:t>DE</w:t>
            </w:r>
            <w:r w:rsidRPr="00EA4474">
              <w:rPr>
                <w:rFonts w:ascii="Arial Narrow" w:eastAsia="Arial Narrow" w:hAnsi="Arial Narrow" w:cs="Arial"/>
                <w:b/>
                <w:bCs/>
              </w:rPr>
              <w:t xml:space="preserve"> </w:t>
            </w:r>
            <w:r w:rsidRPr="00EA4474">
              <w:rPr>
                <w:rFonts w:ascii="Arial Narrow" w:hAnsi="Arial Narrow" w:cs="Arial"/>
                <w:b/>
                <w:bCs/>
              </w:rPr>
              <w:t>LAS</w:t>
            </w:r>
            <w:r w:rsidRPr="00EA4474">
              <w:rPr>
                <w:rFonts w:ascii="Arial Narrow" w:eastAsia="Arial Narrow" w:hAnsi="Arial Narrow" w:cs="Arial"/>
                <w:b/>
                <w:bCs/>
              </w:rPr>
              <w:t xml:space="preserve"> </w:t>
            </w:r>
            <w:r w:rsidRPr="00EA4474">
              <w:rPr>
                <w:rFonts w:ascii="Arial Narrow" w:hAnsi="Arial Narrow" w:cs="Arial"/>
                <w:b/>
                <w:bCs/>
              </w:rPr>
              <w:t>PROPUESTAS</w:t>
            </w:r>
            <w:r>
              <w:rPr>
                <w:rFonts w:ascii="Arial Narrow" w:hAnsi="Arial Narrow" w:cs="Arial"/>
                <w:b/>
                <w:bCs/>
              </w:rPr>
              <w:t>.</w:t>
            </w:r>
          </w:p>
          <w:p w14:paraId="2E9152C7" w14:textId="77777777" w:rsidR="006F4351" w:rsidRDefault="006F4351" w:rsidP="00A50996">
            <w:pPr>
              <w:tabs>
                <w:tab w:val="left" w:pos="426"/>
              </w:tabs>
              <w:spacing w:after="0" w:line="240" w:lineRule="auto"/>
              <w:jc w:val="both"/>
              <w:rPr>
                <w:rFonts w:ascii="Arial Narrow" w:hAnsi="Arial Narrow" w:cs="Arial"/>
                <w:b/>
                <w:bCs/>
              </w:rPr>
            </w:pPr>
          </w:p>
          <w:p w14:paraId="11E4CA50" w14:textId="77777777" w:rsidR="006F4351" w:rsidRPr="00EA4474" w:rsidRDefault="006F4351" w:rsidP="00A50996">
            <w:pPr>
              <w:tabs>
                <w:tab w:val="left" w:pos="426"/>
              </w:tabs>
              <w:spacing w:after="0" w:line="240" w:lineRule="auto"/>
              <w:jc w:val="both"/>
              <w:rPr>
                <w:rFonts w:ascii="Arial Narrow" w:eastAsia="Arial Narrow" w:hAnsi="Arial Narrow" w:cs="Arial"/>
              </w:rPr>
            </w:pPr>
            <w:r w:rsidRPr="00EA4474">
              <w:rPr>
                <w:rFonts w:ascii="Arial Narrow" w:hAnsi="Arial Narrow" w:cs="Arial"/>
              </w:rPr>
              <w:t>La</w:t>
            </w:r>
            <w:r w:rsidRPr="00EA4474">
              <w:rPr>
                <w:rFonts w:ascii="Arial Narrow" w:eastAsia="Arial Narrow" w:hAnsi="Arial Narrow" w:cs="Arial"/>
              </w:rPr>
              <w:t xml:space="preserve"> </w:t>
            </w:r>
            <w:r w:rsidRPr="00EA4474">
              <w:rPr>
                <w:rFonts w:ascii="Arial Narrow" w:hAnsi="Arial Narrow" w:cs="Arial"/>
              </w:rPr>
              <w:t>propuesta</w:t>
            </w:r>
            <w:r w:rsidRPr="00EA4474">
              <w:rPr>
                <w:rFonts w:ascii="Arial Narrow" w:eastAsia="Arial Narrow" w:hAnsi="Arial Narrow" w:cs="Arial"/>
              </w:rPr>
              <w:t xml:space="preserve"> </w:t>
            </w:r>
            <w:r w:rsidRPr="00EA4474">
              <w:rPr>
                <w:rFonts w:ascii="Arial Narrow" w:hAnsi="Arial Narrow" w:cs="Arial"/>
              </w:rPr>
              <w:t>deberá</w:t>
            </w:r>
            <w:r w:rsidRPr="00EA4474">
              <w:rPr>
                <w:rFonts w:ascii="Arial Narrow" w:eastAsia="Arial Narrow" w:hAnsi="Arial Narrow" w:cs="Arial"/>
              </w:rPr>
              <w:t xml:space="preserve"> </w:t>
            </w:r>
            <w:r w:rsidRPr="00EA4474">
              <w:rPr>
                <w:rFonts w:ascii="Arial Narrow" w:hAnsi="Arial Narrow" w:cs="Arial"/>
              </w:rPr>
              <w:t>tener</w:t>
            </w:r>
            <w:r w:rsidRPr="00EA4474">
              <w:rPr>
                <w:rFonts w:ascii="Arial Narrow" w:eastAsia="Arial Narrow" w:hAnsi="Arial Narrow" w:cs="Arial"/>
              </w:rPr>
              <w:t xml:space="preserve"> </w:t>
            </w:r>
            <w:r w:rsidRPr="00EA4474">
              <w:rPr>
                <w:rFonts w:ascii="Arial Narrow" w:hAnsi="Arial Narrow" w:cs="Arial"/>
              </w:rPr>
              <w:t>validez</w:t>
            </w:r>
            <w:r w:rsidRPr="00EA4474">
              <w:rPr>
                <w:rFonts w:ascii="Arial Narrow" w:eastAsia="Arial Narrow" w:hAnsi="Arial Narrow" w:cs="Arial"/>
              </w:rPr>
              <w:t xml:space="preserve"> </w:t>
            </w:r>
            <w:r w:rsidRPr="00EA4474">
              <w:rPr>
                <w:rFonts w:ascii="Arial Narrow" w:hAnsi="Arial Narrow" w:cs="Arial"/>
              </w:rPr>
              <w:t>mínima</w:t>
            </w:r>
            <w:r w:rsidRPr="00EA4474">
              <w:rPr>
                <w:rFonts w:ascii="Arial Narrow" w:eastAsia="Arial Narrow" w:hAnsi="Arial Narrow" w:cs="Arial"/>
              </w:rPr>
              <w:t xml:space="preserve"> </w:t>
            </w:r>
            <w:r w:rsidRPr="00EA4474">
              <w:rPr>
                <w:rFonts w:ascii="Arial Narrow" w:hAnsi="Arial Narrow" w:cs="Arial"/>
              </w:rPr>
              <w:t>de</w:t>
            </w:r>
            <w:r w:rsidRPr="00EA4474">
              <w:rPr>
                <w:rFonts w:ascii="Arial Narrow" w:eastAsia="Arial Narrow" w:hAnsi="Arial Narrow" w:cs="Arial"/>
              </w:rPr>
              <w:t xml:space="preserve"> </w:t>
            </w:r>
            <w:r w:rsidRPr="00EA4474">
              <w:rPr>
                <w:rFonts w:ascii="Arial Narrow" w:hAnsi="Arial Narrow" w:cs="Arial"/>
              </w:rPr>
              <w:t>noventa</w:t>
            </w:r>
            <w:r w:rsidRPr="00EA4474">
              <w:rPr>
                <w:rFonts w:ascii="Arial Narrow" w:eastAsia="Arial Narrow" w:hAnsi="Arial Narrow" w:cs="Arial"/>
              </w:rPr>
              <w:t xml:space="preserve"> </w:t>
            </w:r>
            <w:r w:rsidRPr="00EA4474">
              <w:rPr>
                <w:rFonts w:ascii="Arial Narrow" w:hAnsi="Arial Narrow" w:cs="Arial"/>
              </w:rPr>
              <w:t>(90)</w:t>
            </w:r>
            <w:r w:rsidRPr="00EA4474">
              <w:rPr>
                <w:rFonts w:ascii="Arial Narrow" w:eastAsia="Arial Narrow" w:hAnsi="Arial Narrow" w:cs="Arial"/>
              </w:rPr>
              <w:t xml:space="preserve"> </w:t>
            </w:r>
            <w:r w:rsidRPr="00EA4474">
              <w:rPr>
                <w:rFonts w:ascii="Arial Narrow" w:hAnsi="Arial Narrow" w:cs="Arial"/>
              </w:rPr>
              <w:t>días</w:t>
            </w:r>
            <w:r w:rsidRPr="00EA4474">
              <w:rPr>
                <w:rFonts w:ascii="Arial Narrow" w:eastAsia="Arial Narrow" w:hAnsi="Arial Narrow" w:cs="Arial"/>
              </w:rPr>
              <w:t xml:space="preserve"> </w:t>
            </w:r>
            <w:r w:rsidRPr="00EA4474">
              <w:rPr>
                <w:rFonts w:ascii="Arial Narrow" w:hAnsi="Arial Narrow" w:cs="Arial"/>
              </w:rPr>
              <w:t>calendario,</w:t>
            </w:r>
            <w:r w:rsidRPr="00EA4474">
              <w:rPr>
                <w:rFonts w:ascii="Arial Narrow" w:eastAsia="Arial Narrow" w:hAnsi="Arial Narrow" w:cs="Arial"/>
              </w:rPr>
              <w:t xml:space="preserve"> </w:t>
            </w:r>
            <w:r w:rsidRPr="00EA4474">
              <w:rPr>
                <w:rFonts w:ascii="Arial Narrow" w:hAnsi="Arial Narrow" w:cs="Arial"/>
              </w:rPr>
              <w:t>contados</w:t>
            </w:r>
            <w:r w:rsidRPr="00EA4474">
              <w:rPr>
                <w:rFonts w:ascii="Arial Narrow" w:eastAsia="Arial Narrow" w:hAnsi="Arial Narrow" w:cs="Arial"/>
              </w:rPr>
              <w:t xml:space="preserve"> </w:t>
            </w:r>
            <w:r w:rsidRPr="00EA4474">
              <w:rPr>
                <w:rFonts w:ascii="Arial Narrow" w:hAnsi="Arial Narrow" w:cs="Arial"/>
              </w:rPr>
              <w:t>a</w:t>
            </w:r>
            <w:r w:rsidRPr="00EA4474">
              <w:rPr>
                <w:rFonts w:ascii="Arial Narrow" w:eastAsia="Arial Narrow" w:hAnsi="Arial Narrow" w:cs="Arial"/>
              </w:rPr>
              <w:t xml:space="preserve"> </w:t>
            </w:r>
            <w:r w:rsidRPr="00EA4474">
              <w:rPr>
                <w:rFonts w:ascii="Arial Narrow" w:hAnsi="Arial Narrow" w:cs="Arial"/>
              </w:rPr>
              <w:t>partir</w:t>
            </w:r>
            <w:r w:rsidRPr="00EA4474">
              <w:rPr>
                <w:rFonts w:ascii="Arial Narrow" w:eastAsia="Arial Narrow" w:hAnsi="Arial Narrow" w:cs="Arial"/>
              </w:rPr>
              <w:t xml:space="preserve"> </w:t>
            </w:r>
            <w:r w:rsidRPr="00EA4474">
              <w:rPr>
                <w:rFonts w:ascii="Arial Narrow" w:hAnsi="Arial Narrow" w:cs="Arial"/>
              </w:rPr>
              <w:t>de</w:t>
            </w:r>
            <w:r w:rsidRPr="00EA4474">
              <w:rPr>
                <w:rFonts w:ascii="Arial Narrow" w:eastAsia="Arial Narrow" w:hAnsi="Arial Narrow" w:cs="Arial"/>
              </w:rPr>
              <w:t xml:space="preserve"> </w:t>
            </w:r>
            <w:r w:rsidRPr="00EA4474">
              <w:rPr>
                <w:rFonts w:ascii="Arial Narrow" w:hAnsi="Arial Narrow" w:cs="Arial"/>
              </w:rPr>
              <w:t>la</w:t>
            </w:r>
            <w:r w:rsidRPr="00EA4474">
              <w:rPr>
                <w:rFonts w:ascii="Arial Narrow" w:eastAsia="Arial Narrow" w:hAnsi="Arial Narrow" w:cs="Arial"/>
              </w:rPr>
              <w:t xml:space="preserve"> </w:t>
            </w:r>
            <w:r w:rsidRPr="00EA4474">
              <w:rPr>
                <w:rFonts w:ascii="Arial Narrow" w:hAnsi="Arial Narrow" w:cs="Arial"/>
              </w:rPr>
              <w:t>fecha</w:t>
            </w:r>
            <w:r w:rsidRPr="00EA4474">
              <w:rPr>
                <w:rFonts w:ascii="Arial Narrow" w:eastAsia="Arial Narrow" w:hAnsi="Arial Narrow" w:cs="Arial"/>
              </w:rPr>
              <w:t xml:space="preserve"> </w:t>
            </w:r>
            <w:r w:rsidRPr="00EA4474">
              <w:rPr>
                <w:rFonts w:ascii="Arial Narrow" w:hAnsi="Arial Narrow" w:cs="Arial"/>
              </w:rPr>
              <w:t>límite</w:t>
            </w:r>
            <w:r w:rsidRPr="00EA4474">
              <w:rPr>
                <w:rFonts w:ascii="Arial Narrow" w:eastAsia="Arial Narrow" w:hAnsi="Arial Narrow" w:cs="Arial"/>
              </w:rPr>
              <w:t xml:space="preserve"> </w:t>
            </w:r>
            <w:r w:rsidRPr="00EA4474">
              <w:rPr>
                <w:rFonts w:ascii="Arial Narrow" w:hAnsi="Arial Narrow" w:cs="Arial"/>
              </w:rPr>
              <w:t>prevista</w:t>
            </w:r>
            <w:r w:rsidRPr="00EA4474">
              <w:rPr>
                <w:rFonts w:ascii="Arial Narrow" w:eastAsia="Arial Narrow" w:hAnsi="Arial Narrow" w:cs="Arial"/>
              </w:rPr>
              <w:t xml:space="preserve"> </w:t>
            </w:r>
            <w:r w:rsidRPr="00EA4474">
              <w:rPr>
                <w:rFonts w:ascii="Arial Narrow" w:hAnsi="Arial Narrow" w:cs="Arial"/>
              </w:rPr>
              <w:lastRenderedPageBreak/>
              <w:t>para</w:t>
            </w:r>
            <w:r w:rsidRPr="00EA4474">
              <w:rPr>
                <w:rFonts w:ascii="Arial Narrow" w:eastAsia="Arial Narrow" w:hAnsi="Arial Narrow" w:cs="Arial"/>
              </w:rPr>
              <w:t xml:space="preserve"> </w:t>
            </w:r>
            <w:r w:rsidRPr="00EA4474">
              <w:rPr>
                <w:rFonts w:ascii="Arial Narrow" w:hAnsi="Arial Narrow" w:cs="Arial"/>
              </w:rPr>
              <w:t>la</w:t>
            </w:r>
            <w:r w:rsidRPr="00EA4474">
              <w:rPr>
                <w:rFonts w:ascii="Arial Narrow" w:eastAsia="Arial Narrow" w:hAnsi="Arial Narrow" w:cs="Arial"/>
              </w:rPr>
              <w:t xml:space="preserve"> </w:t>
            </w:r>
            <w:r w:rsidRPr="00EA4474">
              <w:rPr>
                <w:rFonts w:ascii="Arial Narrow" w:hAnsi="Arial Narrow" w:cs="Arial"/>
              </w:rPr>
              <w:t>recepción</w:t>
            </w:r>
            <w:r w:rsidRPr="00EA4474">
              <w:rPr>
                <w:rFonts w:ascii="Arial Narrow" w:eastAsia="Arial Narrow" w:hAnsi="Arial Narrow" w:cs="Arial"/>
              </w:rPr>
              <w:t xml:space="preserve"> </w:t>
            </w:r>
            <w:r w:rsidRPr="00EA4474">
              <w:rPr>
                <w:rFonts w:ascii="Arial Narrow" w:hAnsi="Arial Narrow" w:cs="Arial"/>
              </w:rPr>
              <w:t>de</w:t>
            </w:r>
            <w:r w:rsidRPr="00EA4474">
              <w:rPr>
                <w:rFonts w:ascii="Arial Narrow" w:eastAsia="Arial Narrow" w:hAnsi="Arial Narrow" w:cs="Arial"/>
              </w:rPr>
              <w:t xml:space="preserve"> </w:t>
            </w:r>
            <w:r w:rsidRPr="00EA4474">
              <w:rPr>
                <w:rFonts w:ascii="Arial Narrow" w:hAnsi="Arial Narrow" w:cs="Arial"/>
              </w:rPr>
              <w:t>las</w:t>
            </w:r>
            <w:r w:rsidRPr="00EA4474">
              <w:rPr>
                <w:rFonts w:ascii="Arial Narrow" w:eastAsia="Arial Narrow" w:hAnsi="Arial Narrow" w:cs="Arial"/>
              </w:rPr>
              <w:t xml:space="preserve"> </w:t>
            </w:r>
            <w:r w:rsidRPr="00EA4474">
              <w:rPr>
                <w:rFonts w:ascii="Arial Narrow" w:hAnsi="Arial Narrow" w:cs="Arial"/>
              </w:rPr>
              <w:t>mismas,</w:t>
            </w:r>
            <w:r w:rsidRPr="00EA4474">
              <w:rPr>
                <w:rFonts w:ascii="Arial Narrow" w:eastAsia="Arial Narrow" w:hAnsi="Arial Narrow" w:cs="Arial"/>
              </w:rPr>
              <w:t xml:space="preserve"> </w:t>
            </w:r>
            <w:r w:rsidRPr="00EA4474">
              <w:rPr>
                <w:rFonts w:ascii="Arial Narrow" w:hAnsi="Arial Narrow" w:cs="Arial"/>
              </w:rPr>
              <w:t>la</w:t>
            </w:r>
            <w:r w:rsidRPr="00EA4474">
              <w:rPr>
                <w:rFonts w:ascii="Arial Narrow" w:eastAsia="Arial Narrow" w:hAnsi="Arial Narrow" w:cs="Arial"/>
              </w:rPr>
              <w:t xml:space="preserve"> </w:t>
            </w:r>
            <w:r w:rsidRPr="00EA4474">
              <w:rPr>
                <w:rFonts w:ascii="Arial Narrow" w:hAnsi="Arial Narrow" w:cs="Arial"/>
              </w:rPr>
              <w:t>cual</w:t>
            </w:r>
            <w:r w:rsidRPr="00EA4474">
              <w:rPr>
                <w:rFonts w:ascii="Arial Narrow" w:eastAsia="Arial Narrow" w:hAnsi="Arial Narrow" w:cs="Arial"/>
              </w:rPr>
              <w:t xml:space="preserve"> </w:t>
            </w:r>
            <w:r w:rsidRPr="00EA4474">
              <w:rPr>
                <w:rFonts w:ascii="Arial Narrow" w:hAnsi="Arial Narrow" w:cs="Arial"/>
              </w:rPr>
              <w:t>se</w:t>
            </w:r>
            <w:r w:rsidRPr="00EA4474">
              <w:rPr>
                <w:rFonts w:ascii="Arial Narrow" w:eastAsia="Arial Narrow" w:hAnsi="Arial Narrow" w:cs="Arial"/>
              </w:rPr>
              <w:t xml:space="preserve"> </w:t>
            </w:r>
            <w:r w:rsidRPr="00EA4474">
              <w:rPr>
                <w:rFonts w:ascii="Arial Narrow" w:hAnsi="Arial Narrow" w:cs="Arial"/>
              </w:rPr>
              <w:t>entiende</w:t>
            </w:r>
            <w:r w:rsidRPr="00EA4474">
              <w:rPr>
                <w:rFonts w:ascii="Arial Narrow" w:eastAsia="Arial Narrow" w:hAnsi="Arial Narrow" w:cs="Arial"/>
              </w:rPr>
              <w:t xml:space="preserve"> </w:t>
            </w:r>
            <w:r w:rsidRPr="00EA4474">
              <w:rPr>
                <w:rFonts w:ascii="Arial Narrow" w:hAnsi="Arial Narrow" w:cs="Arial"/>
              </w:rPr>
              <w:t>aceptada</w:t>
            </w:r>
            <w:r w:rsidRPr="00EA4474">
              <w:rPr>
                <w:rFonts w:ascii="Arial Narrow" w:eastAsia="Arial Narrow" w:hAnsi="Arial Narrow" w:cs="Arial"/>
              </w:rPr>
              <w:t xml:space="preserve"> </w:t>
            </w:r>
            <w:r w:rsidRPr="00EA4474">
              <w:rPr>
                <w:rFonts w:ascii="Arial Narrow" w:hAnsi="Arial Narrow" w:cs="Arial"/>
              </w:rPr>
              <w:t>con</w:t>
            </w:r>
            <w:r w:rsidRPr="00EA4474">
              <w:rPr>
                <w:rFonts w:ascii="Arial Narrow" w:eastAsia="Arial Narrow" w:hAnsi="Arial Narrow" w:cs="Arial"/>
              </w:rPr>
              <w:t xml:space="preserve"> </w:t>
            </w:r>
            <w:r w:rsidRPr="00EA4474">
              <w:rPr>
                <w:rFonts w:ascii="Arial Narrow" w:hAnsi="Arial Narrow" w:cs="Arial"/>
              </w:rPr>
              <w:t>la</w:t>
            </w:r>
            <w:r w:rsidRPr="00EA4474">
              <w:rPr>
                <w:rFonts w:ascii="Arial Narrow" w:eastAsia="Arial Narrow" w:hAnsi="Arial Narrow" w:cs="Arial"/>
              </w:rPr>
              <w:t xml:space="preserve"> </w:t>
            </w:r>
            <w:r w:rsidRPr="00EA4474">
              <w:rPr>
                <w:rFonts w:ascii="Arial Narrow" w:hAnsi="Arial Narrow" w:cs="Arial"/>
              </w:rPr>
              <w:t>presentación</w:t>
            </w:r>
            <w:r w:rsidRPr="00EA4474">
              <w:rPr>
                <w:rFonts w:ascii="Arial Narrow" w:eastAsia="Arial Narrow" w:hAnsi="Arial Narrow" w:cs="Arial"/>
              </w:rPr>
              <w:t xml:space="preserve"> </w:t>
            </w:r>
            <w:r w:rsidRPr="00EA4474">
              <w:rPr>
                <w:rFonts w:ascii="Arial Narrow" w:hAnsi="Arial Narrow" w:cs="Arial"/>
              </w:rPr>
              <w:t>y</w:t>
            </w:r>
            <w:r w:rsidRPr="00EA4474">
              <w:rPr>
                <w:rFonts w:ascii="Arial Narrow" w:eastAsia="Arial Narrow" w:hAnsi="Arial Narrow" w:cs="Arial"/>
              </w:rPr>
              <w:t xml:space="preserve"> </w:t>
            </w:r>
            <w:r w:rsidRPr="00EA4474">
              <w:rPr>
                <w:rFonts w:ascii="Arial Narrow" w:hAnsi="Arial Narrow" w:cs="Arial"/>
              </w:rPr>
              <w:t>firma</w:t>
            </w:r>
            <w:r w:rsidRPr="00EA4474">
              <w:rPr>
                <w:rFonts w:ascii="Arial Narrow" w:eastAsia="Arial Narrow" w:hAnsi="Arial Narrow" w:cs="Arial"/>
              </w:rPr>
              <w:t xml:space="preserve"> </w:t>
            </w:r>
            <w:r w:rsidRPr="00EA4474">
              <w:rPr>
                <w:rFonts w:ascii="Arial Narrow" w:hAnsi="Arial Narrow" w:cs="Arial"/>
              </w:rPr>
              <w:t>de</w:t>
            </w:r>
            <w:r w:rsidRPr="00EA4474">
              <w:rPr>
                <w:rFonts w:ascii="Arial Narrow" w:eastAsia="Arial Narrow" w:hAnsi="Arial Narrow" w:cs="Arial"/>
              </w:rPr>
              <w:t xml:space="preserve"> </w:t>
            </w:r>
            <w:r w:rsidRPr="00EA4474">
              <w:rPr>
                <w:rFonts w:ascii="Arial Narrow" w:hAnsi="Arial Narrow" w:cs="Arial"/>
              </w:rPr>
              <w:t>la</w:t>
            </w:r>
            <w:r w:rsidRPr="00EA4474">
              <w:rPr>
                <w:rFonts w:ascii="Arial Narrow" w:eastAsia="Arial Narrow" w:hAnsi="Arial Narrow" w:cs="Arial"/>
              </w:rPr>
              <w:t xml:space="preserve"> </w:t>
            </w:r>
            <w:r w:rsidRPr="00EA4474">
              <w:rPr>
                <w:rFonts w:ascii="Arial Narrow" w:hAnsi="Arial Narrow" w:cs="Arial"/>
              </w:rPr>
              <w:t>garantía</w:t>
            </w:r>
            <w:r w:rsidRPr="00EA4474">
              <w:rPr>
                <w:rFonts w:ascii="Arial Narrow" w:eastAsia="Arial Narrow" w:hAnsi="Arial Narrow" w:cs="Arial"/>
              </w:rPr>
              <w:t xml:space="preserve"> </w:t>
            </w:r>
            <w:r w:rsidRPr="00EA4474">
              <w:rPr>
                <w:rFonts w:ascii="Arial Narrow" w:hAnsi="Arial Narrow" w:cs="Arial"/>
              </w:rPr>
              <w:t>de</w:t>
            </w:r>
            <w:r w:rsidRPr="00EA4474">
              <w:rPr>
                <w:rFonts w:ascii="Arial Narrow" w:eastAsia="Arial Narrow" w:hAnsi="Arial Narrow" w:cs="Arial"/>
              </w:rPr>
              <w:t xml:space="preserve"> </w:t>
            </w:r>
            <w:r w:rsidRPr="00EA4474">
              <w:rPr>
                <w:rFonts w:ascii="Arial Narrow" w:hAnsi="Arial Narrow" w:cs="Arial"/>
              </w:rPr>
              <w:t>seriedad</w:t>
            </w:r>
            <w:r w:rsidRPr="00EA4474">
              <w:rPr>
                <w:rFonts w:ascii="Arial Narrow" w:eastAsia="Arial Narrow" w:hAnsi="Arial Narrow" w:cs="Arial"/>
              </w:rPr>
              <w:t xml:space="preserve"> </w:t>
            </w:r>
            <w:r w:rsidRPr="00EA4474">
              <w:rPr>
                <w:rFonts w:ascii="Arial Narrow" w:hAnsi="Arial Narrow" w:cs="Arial"/>
              </w:rPr>
              <w:t>de</w:t>
            </w:r>
            <w:r w:rsidRPr="00EA4474">
              <w:rPr>
                <w:rFonts w:ascii="Arial Narrow" w:eastAsia="Arial Narrow" w:hAnsi="Arial Narrow" w:cs="Arial"/>
              </w:rPr>
              <w:t xml:space="preserve"> </w:t>
            </w:r>
            <w:r w:rsidRPr="00EA4474">
              <w:rPr>
                <w:rFonts w:ascii="Arial Narrow" w:hAnsi="Arial Narrow" w:cs="Arial"/>
              </w:rPr>
              <w:t>la</w:t>
            </w:r>
            <w:r w:rsidRPr="00EA4474">
              <w:rPr>
                <w:rFonts w:ascii="Arial Narrow" w:eastAsia="Arial Narrow" w:hAnsi="Arial Narrow" w:cs="Arial"/>
              </w:rPr>
              <w:t xml:space="preserve"> </w:t>
            </w:r>
            <w:r w:rsidRPr="00EA4474">
              <w:rPr>
                <w:rFonts w:ascii="Arial Narrow" w:hAnsi="Arial Narrow" w:cs="Arial"/>
              </w:rPr>
              <w:t>propuesta</w:t>
            </w:r>
            <w:r w:rsidRPr="00EA4474">
              <w:rPr>
                <w:rFonts w:ascii="Arial Narrow" w:eastAsia="Arial Narrow" w:hAnsi="Arial Narrow" w:cs="Arial"/>
              </w:rPr>
              <w:t xml:space="preserve"> </w:t>
            </w:r>
            <w:r w:rsidRPr="00EA4474">
              <w:rPr>
                <w:rFonts w:ascii="Arial Narrow" w:hAnsi="Arial Narrow" w:cs="Arial"/>
              </w:rPr>
              <w:t>si</w:t>
            </w:r>
            <w:r w:rsidRPr="00EA4474">
              <w:rPr>
                <w:rFonts w:ascii="Arial Narrow" w:eastAsia="Arial Narrow" w:hAnsi="Arial Narrow" w:cs="Arial"/>
              </w:rPr>
              <w:t xml:space="preserve"> </w:t>
            </w:r>
            <w:r w:rsidRPr="00EA4474">
              <w:rPr>
                <w:rFonts w:ascii="Arial Narrow" w:hAnsi="Arial Narrow" w:cs="Arial"/>
              </w:rPr>
              <w:t>fuere</w:t>
            </w:r>
            <w:r w:rsidRPr="00EA4474">
              <w:rPr>
                <w:rFonts w:ascii="Arial Narrow" w:eastAsia="Arial Narrow" w:hAnsi="Arial Narrow" w:cs="Arial"/>
              </w:rPr>
              <w:t xml:space="preserve"> </w:t>
            </w:r>
            <w:r w:rsidRPr="00EA4474">
              <w:rPr>
                <w:rFonts w:ascii="Arial Narrow" w:hAnsi="Arial Narrow" w:cs="Arial"/>
              </w:rPr>
              <w:t>el</w:t>
            </w:r>
            <w:r w:rsidRPr="00EA4474">
              <w:rPr>
                <w:rFonts w:ascii="Arial Narrow" w:eastAsia="Arial Narrow" w:hAnsi="Arial Narrow" w:cs="Arial"/>
              </w:rPr>
              <w:t xml:space="preserve"> </w:t>
            </w:r>
            <w:r w:rsidRPr="00EA4474">
              <w:rPr>
                <w:rFonts w:ascii="Arial Narrow" w:hAnsi="Arial Narrow" w:cs="Arial"/>
              </w:rPr>
              <w:t>caso.</w:t>
            </w:r>
            <w:r w:rsidRPr="00EA4474">
              <w:rPr>
                <w:rFonts w:ascii="Arial Narrow" w:eastAsia="Arial Narrow" w:hAnsi="Arial Narrow" w:cs="Arial"/>
              </w:rPr>
              <w:t xml:space="preserve"> </w:t>
            </w:r>
          </w:p>
          <w:p w14:paraId="11321B9C" w14:textId="77777777" w:rsidR="006F4351" w:rsidRPr="00EA4474" w:rsidRDefault="006F4351" w:rsidP="00A50996">
            <w:pPr>
              <w:spacing w:after="0" w:line="240" w:lineRule="auto"/>
              <w:jc w:val="both"/>
              <w:rPr>
                <w:rFonts w:ascii="Arial Narrow" w:eastAsia="Arial" w:hAnsi="Arial Narrow" w:cs="Arial"/>
                <w:w w:val="105"/>
              </w:rPr>
            </w:pPr>
          </w:p>
          <w:p w14:paraId="4A59E886" w14:textId="77777777" w:rsidR="006F4351" w:rsidRPr="00EA4474" w:rsidRDefault="006F4351" w:rsidP="00A50996">
            <w:pPr>
              <w:spacing w:after="0" w:line="240" w:lineRule="auto"/>
              <w:jc w:val="both"/>
              <w:rPr>
                <w:rFonts w:ascii="Arial Narrow" w:eastAsia="Arial" w:hAnsi="Arial Narrow" w:cs="Arial"/>
                <w:b/>
                <w:bCs/>
                <w:w w:val="105"/>
                <w:lang w:val="es"/>
              </w:rPr>
            </w:pPr>
            <w:r w:rsidRPr="00EA4474">
              <w:rPr>
                <w:rFonts w:ascii="Arial Narrow" w:eastAsia="Arial" w:hAnsi="Arial Narrow" w:cs="Arial"/>
                <w:b/>
                <w:bCs/>
                <w:w w:val="105"/>
                <w:lang w:val="es"/>
              </w:rPr>
              <w:t>DOCUMENTOS HABILITANTES:</w:t>
            </w:r>
          </w:p>
          <w:p w14:paraId="763A3932" w14:textId="77777777" w:rsidR="006F4351" w:rsidRPr="00EA4474" w:rsidRDefault="006F4351" w:rsidP="00A50996">
            <w:pPr>
              <w:spacing w:after="0" w:line="240" w:lineRule="auto"/>
              <w:jc w:val="both"/>
              <w:rPr>
                <w:rFonts w:ascii="Arial Narrow" w:eastAsia="Arial" w:hAnsi="Arial Narrow" w:cs="Arial"/>
                <w:b/>
                <w:bCs/>
                <w:w w:val="105"/>
                <w:lang w:val="es"/>
              </w:rPr>
            </w:pPr>
          </w:p>
          <w:p w14:paraId="32B12162" w14:textId="77777777" w:rsidR="006F4351" w:rsidRPr="00EA4474" w:rsidRDefault="006F4351" w:rsidP="00A50996">
            <w:pPr>
              <w:spacing w:after="0" w:line="240" w:lineRule="auto"/>
              <w:jc w:val="both"/>
              <w:rPr>
                <w:rFonts w:ascii="Arial Narrow" w:eastAsia="Arial" w:hAnsi="Arial Narrow" w:cs="Arial"/>
                <w:b/>
                <w:bCs/>
                <w:w w:val="105"/>
                <w:lang w:val="es"/>
              </w:rPr>
            </w:pPr>
            <w:r w:rsidRPr="00EA4474">
              <w:rPr>
                <w:rFonts w:ascii="Arial Narrow" w:eastAsia="Arial" w:hAnsi="Arial Narrow" w:cs="Arial"/>
                <w:b/>
                <w:bCs/>
                <w:w w:val="105"/>
                <w:lang w:val="es"/>
              </w:rPr>
              <w:t>1. DOCUMENTOS DE VERIFICACIÓN JURÍDICA (CUMPLE O NO CUMPLE)</w:t>
            </w:r>
          </w:p>
          <w:p w14:paraId="505A8DEF" w14:textId="77777777" w:rsidR="006F4351" w:rsidRPr="00EA4474" w:rsidRDefault="006F4351" w:rsidP="00A50996">
            <w:pPr>
              <w:spacing w:after="0" w:line="240" w:lineRule="auto"/>
              <w:jc w:val="both"/>
              <w:rPr>
                <w:rFonts w:ascii="Arial Narrow" w:eastAsia="Arial" w:hAnsi="Arial Narrow" w:cs="Arial"/>
                <w:w w:val="105"/>
                <w:lang w:val="es"/>
              </w:rPr>
            </w:pPr>
          </w:p>
          <w:p w14:paraId="3D03E1CA" w14:textId="77777777" w:rsidR="006F4351" w:rsidRPr="00152D1D" w:rsidRDefault="006F4351" w:rsidP="003E4222">
            <w:pPr>
              <w:pStyle w:val="Prrafodelista"/>
              <w:numPr>
                <w:ilvl w:val="1"/>
                <w:numId w:val="29"/>
              </w:numPr>
              <w:jc w:val="both"/>
              <w:rPr>
                <w:rFonts w:ascii="Arial Narrow" w:eastAsia="Arial" w:hAnsi="Arial Narrow" w:cs="Arial"/>
                <w:b/>
                <w:bCs/>
                <w:w w:val="105"/>
                <w:lang w:val="es"/>
              </w:rPr>
            </w:pPr>
            <w:r w:rsidRPr="00152D1D">
              <w:rPr>
                <w:rFonts w:ascii="Arial Narrow" w:eastAsia="Arial" w:hAnsi="Arial Narrow" w:cs="Arial"/>
                <w:b/>
                <w:bCs/>
                <w:w w:val="105"/>
                <w:lang w:val="es"/>
              </w:rPr>
              <w:t xml:space="preserve">CARTA DE PRESENTACIÓN DE LA PROPUESTA – Formato 1 </w:t>
            </w:r>
          </w:p>
          <w:p w14:paraId="58F9E5A9" w14:textId="77777777" w:rsidR="006F4351" w:rsidRPr="00EA4474" w:rsidRDefault="006F4351" w:rsidP="00A50996">
            <w:pPr>
              <w:spacing w:after="0" w:line="240" w:lineRule="auto"/>
              <w:ind w:left="33" w:hanging="6"/>
              <w:jc w:val="both"/>
              <w:rPr>
                <w:rFonts w:ascii="Arial Narrow" w:eastAsia="Arial" w:hAnsi="Arial Narrow" w:cs="Arial"/>
                <w:w w:val="105"/>
                <w:lang w:val="es"/>
              </w:rPr>
            </w:pPr>
            <w:r w:rsidRPr="00EA4474">
              <w:rPr>
                <w:rFonts w:ascii="Arial Narrow" w:eastAsia="Arial" w:hAnsi="Arial Narrow" w:cs="Arial"/>
                <w:w w:val="105"/>
                <w:lang w:val="es"/>
              </w:rPr>
              <w:t xml:space="preserve">Carta de Presentación de la Oferta, el cual debe estar firmado por la persona natural o por el representante legal del Proponente individual o Plural, o por el apoderado. </w:t>
            </w:r>
          </w:p>
          <w:p w14:paraId="05EC7816" w14:textId="77777777" w:rsidR="006F4351" w:rsidRPr="00EA4474" w:rsidRDefault="006F4351" w:rsidP="00A50996">
            <w:pPr>
              <w:spacing w:after="0" w:line="240" w:lineRule="auto"/>
              <w:ind w:left="33" w:hanging="6"/>
              <w:jc w:val="both"/>
              <w:rPr>
                <w:rFonts w:ascii="Arial Narrow" w:eastAsia="Arial" w:hAnsi="Arial Narrow" w:cs="Arial"/>
                <w:w w:val="105"/>
                <w:lang w:val="es"/>
              </w:rPr>
            </w:pPr>
          </w:p>
          <w:p w14:paraId="5BC7A8DA" w14:textId="77777777" w:rsidR="006F4351" w:rsidRPr="00373DC2" w:rsidRDefault="006F4351" w:rsidP="00A50996">
            <w:pPr>
              <w:spacing w:after="0" w:line="240" w:lineRule="auto"/>
              <w:ind w:left="33" w:hanging="6"/>
              <w:jc w:val="both"/>
              <w:rPr>
                <w:rFonts w:ascii="Arial Narrow" w:eastAsia="Arial" w:hAnsi="Arial Narrow" w:cs="Arial"/>
                <w:w w:val="105"/>
                <w:lang w:val="es"/>
              </w:rPr>
            </w:pPr>
            <w:r w:rsidRPr="00373DC2">
              <w:rPr>
                <w:rFonts w:ascii="Arial Narrow" w:eastAsia="Arial" w:hAnsi="Arial Narrow" w:cs="Arial"/>
                <w:w w:val="105"/>
                <w:lang w:val="es"/>
              </w:rPr>
              <w:t>La persona natural (Proponente individual o integrante de un Proponente Plural) que pretenda participar en el presente proceso, debe acreditar que posee título como arquitecto o ingeniero en la respectiva rama de la ingeniería, para lo cual adjuntará copia de la tarjeta profesional y certificado de vigencia de la matrícula profesional expedida por la autoridad competente, vigente a la fecha de cierre de este procedimiento de selección. El requisito de la tarjeta profesional se puede suplir con el registro de que trata el artículo 18 del Decreto-Ley 2106 de 2019.</w:t>
            </w:r>
          </w:p>
          <w:p w14:paraId="15A58A44" w14:textId="77777777" w:rsidR="006F4351" w:rsidRPr="00373DC2" w:rsidRDefault="006F4351" w:rsidP="00A50996">
            <w:pPr>
              <w:spacing w:after="0" w:line="240" w:lineRule="auto"/>
              <w:ind w:left="33" w:hanging="6"/>
              <w:jc w:val="both"/>
              <w:rPr>
                <w:rFonts w:ascii="Arial Narrow" w:eastAsia="Arial" w:hAnsi="Arial Narrow" w:cs="Arial"/>
                <w:w w:val="105"/>
                <w:lang w:val="es"/>
              </w:rPr>
            </w:pPr>
          </w:p>
          <w:p w14:paraId="0AB608BB" w14:textId="77777777" w:rsidR="006F4351" w:rsidRPr="00EA4474" w:rsidRDefault="006F4351" w:rsidP="00A50996">
            <w:pPr>
              <w:spacing w:after="0" w:line="240" w:lineRule="auto"/>
              <w:ind w:left="33" w:hanging="6"/>
              <w:jc w:val="both"/>
              <w:rPr>
                <w:rFonts w:ascii="Arial Narrow" w:eastAsia="Arial" w:hAnsi="Arial Narrow" w:cs="Arial"/>
                <w:w w:val="105"/>
                <w:lang w:val="es"/>
              </w:rPr>
            </w:pPr>
            <w:r w:rsidRPr="00373DC2">
              <w:rPr>
                <w:rFonts w:ascii="Arial Narrow" w:eastAsia="Arial" w:hAnsi="Arial Narrow" w:cs="Arial"/>
                <w:w w:val="105"/>
                <w:lang w:val="es"/>
              </w:rPr>
              <w:t>En todo caso, de acuerdo con en el artículo 20 de la Ley 842 de 2003, si el Proponente es arquitecto, o el representante legal o el apoderado del proponente individual persona jurídica o el representante legal o apoderado de la estructura plural, no posee título de ingeniero en la respectiva rama de la ingeniería, la oferta tendrá que ser avalada por un ingeniero, para lo cual debe adjuntar copia de la tarjeta profesional y copia del certificado de vigencia de matrícula profesional expedida por el COPNIA, en la respectiva rama de la ingeniería, según corresponda, vigente a la fecha de cierre de este procedimiento de selección. El requisito de la tarjeta profesional se puede suplir con el registro de que trata el artículo 18 del Decreto-Ley 2106 de 2019.</w:t>
            </w:r>
            <w:r w:rsidRPr="00EA4474">
              <w:rPr>
                <w:rFonts w:ascii="Arial Narrow" w:eastAsia="Arial" w:hAnsi="Arial Narrow" w:cs="Arial"/>
                <w:w w:val="105"/>
                <w:lang w:val="es"/>
              </w:rPr>
              <w:t xml:space="preserve"> </w:t>
            </w:r>
          </w:p>
          <w:p w14:paraId="04799FFD" w14:textId="77777777" w:rsidR="006F4351" w:rsidRPr="00EA4474" w:rsidRDefault="006F4351" w:rsidP="00A50996">
            <w:pPr>
              <w:spacing w:after="0" w:line="240" w:lineRule="auto"/>
              <w:ind w:left="33" w:hanging="6"/>
              <w:jc w:val="both"/>
              <w:rPr>
                <w:rFonts w:ascii="Arial Narrow" w:eastAsia="Arial" w:hAnsi="Arial Narrow" w:cs="Arial"/>
                <w:w w:val="105"/>
                <w:lang w:val="es"/>
              </w:rPr>
            </w:pPr>
          </w:p>
          <w:p w14:paraId="48FB6D46" w14:textId="77777777" w:rsidR="006F4351" w:rsidRDefault="006F4351" w:rsidP="00A50996">
            <w:pPr>
              <w:spacing w:after="0" w:line="240" w:lineRule="auto"/>
              <w:jc w:val="both"/>
              <w:rPr>
                <w:rFonts w:ascii="Arial Narrow" w:eastAsia="Arial" w:hAnsi="Arial Narrow" w:cs="Arial"/>
                <w:w w:val="105"/>
                <w:lang w:val="es"/>
              </w:rPr>
            </w:pPr>
            <w:r w:rsidRPr="00EA4474">
              <w:rPr>
                <w:rFonts w:ascii="Arial Narrow" w:eastAsia="Arial" w:hAnsi="Arial Narrow" w:cs="Arial"/>
                <w:w w:val="105"/>
                <w:lang w:val="es"/>
              </w:rPr>
              <w:t>El aval del ingeniero de que trata el artículo 20 de la Ley 842 de 2003 hace parte integral del Formato 1 – Carta de presentación de la oferta, cuando el Proponente deba presentarlo.</w:t>
            </w:r>
          </w:p>
          <w:p w14:paraId="0DC45DB6" w14:textId="77777777" w:rsidR="006F4351" w:rsidRPr="00EA4474" w:rsidRDefault="006F4351" w:rsidP="00A50996">
            <w:pPr>
              <w:spacing w:after="0" w:line="240" w:lineRule="auto"/>
              <w:jc w:val="both"/>
              <w:rPr>
                <w:rFonts w:ascii="Arial Narrow" w:eastAsia="Arial" w:hAnsi="Arial Narrow" w:cs="Arial"/>
                <w:w w:val="105"/>
                <w:lang w:val="es"/>
              </w:rPr>
            </w:pPr>
          </w:p>
          <w:p w14:paraId="1E027BE9" w14:textId="77777777" w:rsidR="006F4351" w:rsidRDefault="006F4351" w:rsidP="00A50996">
            <w:pPr>
              <w:tabs>
                <w:tab w:val="left" w:pos="426"/>
              </w:tabs>
              <w:spacing w:after="0" w:line="240" w:lineRule="auto"/>
              <w:jc w:val="both"/>
              <w:rPr>
                <w:rFonts w:ascii="Arial Narrow" w:hAnsi="Arial Narrow" w:cs="Arial"/>
                <w:b/>
                <w:bCs/>
              </w:rPr>
            </w:pPr>
          </w:p>
          <w:p w14:paraId="56256EE0" w14:textId="77777777" w:rsidR="006F4351" w:rsidRPr="00152D1D" w:rsidRDefault="006F4351" w:rsidP="003E4222">
            <w:pPr>
              <w:pStyle w:val="Prrafodelista"/>
              <w:numPr>
                <w:ilvl w:val="1"/>
                <w:numId w:val="29"/>
              </w:numPr>
              <w:jc w:val="both"/>
              <w:rPr>
                <w:rFonts w:ascii="Arial Narrow" w:eastAsia="Arial" w:hAnsi="Arial Narrow" w:cs="Arial"/>
                <w:b/>
                <w:bCs/>
                <w:w w:val="105"/>
                <w:lang w:val="es"/>
              </w:rPr>
            </w:pPr>
            <w:r w:rsidRPr="00152D1D">
              <w:rPr>
                <w:rFonts w:ascii="Arial Narrow" w:eastAsia="Arial" w:hAnsi="Arial Narrow" w:cs="Arial"/>
                <w:b/>
                <w:bCs/>
                <w:w w:val="105"/>
                <w:lang w:val="es"/>
              </w:rPr>
              <w:t>FOTOCOPIA DE CÉDULA DE CIUDADANÍA</w:t>
            </w:r>
          </w:p>
          <w:p w14:paraId="0E6D8674" w14:textId="77777777" w:rsidR="006F4351" w:rsidRPr="00EA4474" w:rsidRDefault="006F4351" w:rsidP="00A50996">
            <w:pPr>
              <w:spacing w:after="0" w:line="240" w:lineRule="auto"/>
              <w:jc w:val="both"/>
              <w:rPr>
                <w:rFonts w:ascii="Arial Narrow" w:eastAsia="Arial" w:hAnsi="Arial Narrow" w:cs="Arial"/>
                <w:w w:val="105"/>
                <w:lang w:val="es"/>
              </w:rPr>
            </w:pPr>
            <w:r w:rsidRPr="00EA4474">
              <w:rPr>
                <w:rFonts w:ascii="Arial Narrow" w:eastAsia="Arial" w:hAnsi="Arial Narrow" w:cs="Arial"/>
                <w:w w:val="105"/>
                <w:lang w:val="es"/>
              </w:rPr>
              <w:t>Deberá presentar copia legible de la cédula de ciudadanía del proponente o representante legal del proponente.</w:t>
            </w:r>
          </w:p>
          <w:p w14:paraId="391752F7" w14:textId="77777777" w:rsidR="006F4351" w:rsidRDefault="006F4351" w:rsidP="00A50996">
            <w:pPr>
              <w:tabs>
                <w:tab w:val="left" w:pos="426"/>
              </w:tabs>
              <w:spacing w:after="0" w:line="240" w:lineRule="auto"/>
              <w:jc w:val="both"/>
              <w:rPr>
                <w:rFonts w:ascii="Arial Narrow" w:hAnsi="Arial Narrow" w:cs="Arial"/>
                <w:b/>
                <w:bCs/>
              </w:rPr>
            </w:pPr>
          </w:p>
          <w:p w14:paraId="5FC679A9" w14:textId="77777777" w:rsidR="006F4351" w:rsidRPr="00EA4474" w:rsidRDefault="006F4351" w:rsidP="0032390C">
            <w:pPr>
              <w:spacing w:after="0" w:line="240" w:lineRule="auto"/>
              <w:jc w:val="both"/>
              <w:rPr>
                <w:rFonts w:ascii="Arial Narrow" w:eastAsia="Arial" w:hAnsi="Arial Narrow" w:cs="Arial"/>
                <w:b/>
                <w:bCs/>
                <w:w w:val="105"/>
                <w:lang w:val="es"/>
              </w:rPr>
            </w:pPr>
            <w:r w:rsidRPr="00EA4474">
              <w:rPr>
                <w:rFonts w:ascii="Arial Narrow" w:eastAsia="Arial" w:hAnsi="Arial Narrow" w:cs="Arial"/>
                <w:b/>
                <w:bCs/>
                <w:w w:val="105"/>
                <w:lang w:val="es"/>
              </w:rPr>
              <w:t>1.3. FOTOCOPIA LIBRETA MILITAR</w:t>
            </w:r>
          </w:p>
          <w:p w14:paraId="5C363830" w14:textId="77777777" w:rsidR="006F4351" w:rsidRPr="00EA4474" w:rsidRDefault="006F4351" w:rsidP="0032390C">
            <w:pPr>
              <w:spacing w:after="0" w:line="240" w:lineRule="auto"/>
              <w:jc w:val="both"/>
              <w:rPr>
                <w:rFonts w:ascii="Arial Narrow" w:eastAsia="Arial" w:hAnsi="Arial Narrow" w:cs="Arial"/>
                <w:w w:val="105"/>
                <w:lang w:val="es"/>
              </w:rPr>
            </w:pPr>
            <w:r w:rsidRPr="00EA4474">
              <w:rPr>
                <w:rFonts w:ascii="Arial Narrow" w:eastAsia="Arial" w:hAnsi="Arial Narrow" w:cs="Arial"/>
                <w:w w:val="105"/>
                <w:lang w:val="es"/>
              </w:rPr>
              <w:t>Deberá anexar fotocopia de la libreta militar del del proponente o representante legal del proponente, tratándose de varón menor de 50 años.</w:t>
            </w:r>
          </w:p>
          <w:p w14:paraId="27166394" w14:textId="77777777" w:rsidR="006F4351" w:rsidRPr="00EA4474" w:rsidRDefault="006F4351" w:rsidP="0032390C">
            <w:pPr>
              <w:spacing w:after="0" w:line="240" w:lineRule="auto"/>
              <w:jc w:val="both"/>
              <w:rPr>
                <w:rFonts w:ascii="Arial Narrow" w:eastAsia="Arial" w:hAnsi="Arial Narrow" w:cs="Arial"/>
                <w:w w:val="105"/>
                <w:lang w:val="es"/>
              </w:rPr>
            </w:pPr>
          </w:p>
          <w:p w14:paraId="20F6EBF3" w14:textId="77777777" w:rsidR="006F4351" w:rsidRPr="00EA4474" w:rsidRDefault="006F4351" w:rsidP="0032390C">
            <w:pPr>
              <w:spacing w:after="0" w:line="240" w:lineRule="auto"/>
              <w:jc w:val="both"/>
              <w:rPr>
                <w:rFonts w:ascii="Arial Narrow" w:eastAsia="Arial" w:hAnsi="Arial Narrow" w:cs="Arial"/>
                <w:b/>
                <w:bCs/>
                <w:w w:val="105"/>
                <w:lang w:val="es"/>
              </w:rPr>
            </w:pPr>
            <w:r w:rsidRPr="00EA4474">
              <w:rPr>
                <w:rFonts w:ascii="Arial Narrow" w:eastAsia="Arial" w:hAnsi="Arial Narrow" w:cs="Arial"/>
                <w:b/>
                <w:bCs/>
                <w:w w:val="105"/>
                <w:lang w:val="es"/>
              </w:rPr>
              <w:t>1.4 DOCUMENTO DE CONFORMACIÓN DE CONSORCIO O UNIÓN TEMPORAL – Formato 1ª y 1B</w:t>
            </w:r>
          </w:p>
          <w:p w14:paraId="3BC6922F" w14:textId="77777777" w:rsidR="006F4351" w:rsidRPr="00EA4474" w:rsidRDefault="006F4351" w:rsidP="0032390C">
            <w:pPr>
              <w:spacing w:after="0" w:line="240" w:lineRule="auto"/>
              <w:jc w:val="both"/>
              <w:rPr>
                <w:rFonts w:ascii="Arial Narrow" w:eastAsia="Arial" w:hAnsi="Arial Narrow" w:cs="Arial"/>
                <w:w w:val="105"/>
                <w:lang w:val="es"/>
              </w:rPr>
            </w:pPr>
            <w:r w:rsidRPr="00EA4474">
              <w:rPr>
                <w:rFonts w:ascii="Arial Narrow" w:eastAsia="Arial" w:hAnsi="Arial Narrow" w:cs="Arial"/>
                <w:w w:val="105"/>
                <w:lang w:val="es"/>
              </w:rPr>
              <w:t>Cuando la oferta venga presentada por alguno de éstos se deberá diligenciar para su conformación y anexar fotocopia de la cédula de cada uno de los integrantes si fueren personas naturales.</w:t>
            </w:r>
          </w:p>
          <w:p w14:paraId="4BE2E4CC" w14:textId="77777777" w:rsidR="006F4351" w:rsidRPr="00EA4474" w:rsidRDefault="006F4351" w:rsidP="0032390C">
            <w:pPr>
              <w:spacing w:after="0" w:line="240" w:lineRule="auto"/>
              <w:jc w:val="both"/>
              <w:rPr>
                <w:rFonts w:ascii="Arial Narrow" w:eastAsia="Arial" w:hAnsi="Arial Narrow" w:cs="Arial"/>
                <w:b/>
                <w:bCs/>
                <w:w w:val="105"/>
                <w:lang w:val="es"/>
              </w:rPr>
            </w:pPr>
          </w:p>
          <w:p w14:paraId="5A704A23" w14:textId="77777777" w:rsidR="006F4351" w:rsidRPr="00EA4474" w:rsidRDefault="006F4351" w:rsidP="0032390C">
            <w:pPr>
              <w:spacing w:after="0" w:line="240" w:lineRule="auto"/>
              <w:jc w:val="both"/>
              <w:rPr>
                <w:rFonts w:ascii="Arial Narrow" w:eastAsia="Arial" w:hAnsi="Arial Narrow" w:cs="Arial"/>
                <w:b/>
                <w:bCs/>
                <w:w w:val="105"/>
                <w:lang w:val="es"/>
              </w:rPr>
            </w:pPr>
            <w:r w:rsidRPr="00EA4474">
              <w:rPr>
                <w:rFonts w:ascii="Arial Narrow" w:eastAsia="Arial" w:hAnsi="Arial Narrow" w:cs="Arial"/>
                <w:b/>
                <w:bCs/>
                <w:w w:val="105"/>
                <w:lang w:val="es"/>
              </w:rPr>
              <w:t>1.</w:t>
            </w:r>
            <w:r>
              <w:rPr>
                <w:rFonts w:ascii="Arial Narrow" w:eastAsia="Arial" w:hAnsi="Arial Narrow" w:cs="Arial"/>
                <w:b/>
                <w:bCs/>
                <w:w w:val="105"/>
                <w:lang w:val="es"/>
              </w:rPr>
              <w:t>5</w:t>
            </w:r>
            <w:r w:rsidRPr="00EA4474">
              <w:rPr>
                <w:rFonts w:ascii="Arial Narrow" w:eastAsia="Arial" w:hAnsi="Arial Narrow" w:cs="Arial"/>
                <w:b/>
                <w:bCs/>
                <w:w w:val="105"/>
                <w:lang w:val="es"/>
              </w:rPr>
              <w:t xml:space="preserve">. CERTIFICADO DE EXISTENCIA Y REPRESENTACIÓN LEGAL: </w:t>
            </w:r>
          </w:p>
          <w:p w14:paraId="20D90D5D" w14:textId="77777777" w:rsidR="006F4351" w:rsidRPr="00EA4474" w:rsidRDefault="006F4351" w:rsidP="0032390C">
            <w:pPr>
              <w:spacing w:after="0" w:line="240" w:lineRule="auto"/>
              <w:jc w:val="both"/>
              <w:rPr>
                <w:rFonts w:ascii="Arial Narrow" w:eastAsia="Arial" w:hAnsi="Arial Narrow" w:cs="Arial"/>
                <w:w w:val="105"/>
                <w:lang w:val="es"/>
              </w:rPr>
            </w:pPr>
            <w:r w:rsidRPr="00EA4474">
              <w:rPr>
                <w:rFonts w:ascii="Arial Narrow" w:eastAsia="Arial" w:hAnsi="Arial Narrow" w:cs="Arial"/>
                <w:w w:val="105"/>
                <w:lang w:val="es"/>
              </w:rPr>
              <w:t xml:space="preserve">Cuando se trate de persona jurídica deberá presentar con su oferta el certificado de existencia y representación legal expedido por la Cámara de Comercio, el cual debe haber sido expedido con no más de treinta (30) días calendario de antelación a la fecha de cierre de esta Convocatoria. </w:t>
            </w:r>
          </w:p>
          <w:p w14:paraId="41E26ACC" w14:textId="77777777" w:rsidR="006F4351" w:rsidRPr="00EA4474" w:rsidRDefault="006F4351" w:rsidP="0032390C">
            <w:pPr>
              <w:spacing w:after="0" w:line="240" w:lineRule="auto"/>
              <w:jc w:val="both"/>
              <w:rPr>
                <w:rFonts w:ascii="Arial Narrow" w:eastAsia="Arial" w:hAnsi="Arial Narrow" w:cs="Arial"/>
                <w:w w:val="105"/>
                <w:lang w:val="es"/>
              </w:rPr>
            </w:pPr>
          </w:p>
          <w:p w14:paraId="2627EEED" w14:textId="77777777" w:rsidR="006F4351" w:rsidRPr="00EA4474" w:rsidRDefault="006F4351" w:rsidP="0032390C">
            <w:pPr>
              <w:spacing w:after="0" w:line="240" w:lineRule="auto"/>
              <w:jc w:val="both"/>
              <w:rPr>
                <w:rFonts w:ascii="Arial Narrow" w:eastAsia="Arial" w:hAnsi="Arial Narrow" w:cs="Arial"/>
                <w:b/>
                <w:bCs/>
                <w:w w:val="105"/>
                <w:lang w:val="es"/>
              </w:rPr>
            </w:pPr>
            <w:r w:rsidRPr="00EA4474">
              <w:rPr>
                <w:rFonts w:ascii="Arial Narrow" w:eastAsia="Arial" w:hAnsi="Arial Narrow" w:cs="Arial"/>
                <w:b/>
                <w:bCs/>
                <w:w w:val="105"/>
                <w:lang w:val="es"/>
              </w:rPr>
              <w:t>1.</w:t>
            </w:r>
            <w:r>
              <w:rPr>
                <w:rFonts w:ascii="Arial Narrow" w:eastAsia="Arial" w:hAnsi="Arial Narrow" w:cs="Arial"/>
                <w:b/>
                <w:bCs/>
                <w:w w:val="105"/>
                <w:lang w:val="es"/>
              </w:rPr>
              <w:t>6</w:t>
            </w:r>
            <w:r w:rsidRPr="00EA4474">
              <w:rPr>
                <w:rFonts w:ascii="Arial Narrow" w:eastAsia="Arial" w:hAnsi="Arial Narrow" w:cs="Arial"/>
                <w:b/>
                <w:bCs/>
                <w:w w:val="105"/>
                <w:lang w:val="es"/>
              </w:rPr>
              <w:t xml:space="preserve">. AUTORIZACIÓN PARA CONTRATAR: </w:t>
            </w:r>
          </w:p>
          <w:p w14:paraId="6505B344" w14:textId="77777777" w:rsidR="006F4351" w:rsidRDefault="006F4351" w:rsidP="0032390C">
            <w:pPr>
              <w:spacing w:after="0" w:line="240" w:lineRule="auto"/>
              <w:jc w:val="both"/>
              <w:rPr>
                <w:rFonts w:ascii="Arial Narrow" w:eastAsia="Arial" w:hAnsi="Arial Narrow" w:cs="Arial"/>
                <w:w w:val="105"/>
                <w:lang w:val="es"/>
              </w:rPr>
            </w:pPr>
            <w:r w:rsidRPr="00EA4474">
              <w:rPr>
                <w:rFonts w:ascii="Arial Narrow" w:eastAsia="Arial" w:hAnsi="Arial Narrow" w:cs="Arial"/>
                <w:w w:val="105"/>
                <w:lang w:val="es"/>
              </w:rPr>
              <w:t xml:space="preserve">En caso de existir límites estatutarios a las facultades del representante legal para presentar propuesta, asociarse o contratar, se debe presentar copia de la autorización del órgano competente, en la cual se le faculte para presentar la propuesta y celebrar el contrato, en caso de ser favorecida la propuesta, o en su defecto certificación del </w:t>
            </w:r>
            <w:r w:rsidRPr="00EA4474">
              <w:rPr>
                <w:rFonts w:ascii="Arial Narrow" w:eastAsia="Arial" w:hAnsi="Arial Narrow" w:cs="Arial"/>
                <w:w w:val="105"/>
                <w:lang w:val="es"/>
              </w:rPr>
              <w:lastRenderedPageBreak/>
              <w:t>secretario del órgano competente donde conste la autorización.</w:t>
            </w:r>
          </w:p>
          <w:p w14:paraId="3607BD8B" w14:textId="77777777" w:rsidR="006F4351" w:rsidRDefault="006F4351" w:rsidP="0032390C">
            <w:pPr>
              <w:spacing w:after="0" w:line="240" w:lineRule="auto"/>
              <w:jc w:val="both"/>
              <w:rPr>
                <w:rFonts w:ascii="Arial Narrow" w:eastAsia="Arial" w:hAnsi="Arial Narrow" w:cs="Arial"/>
                <w:w w:val="105"/>
                <w:lang w:val="es"/>
              </w:rPr>
            </w:pPr>
          </w:p>
          <w:p w14:paraId="04D1AEE9" w14:textId="77777777" w:rsidR="006F4351" w:rsidRPr="003E4489" w:rsidRDefault="006F4351" w:rsidP="003E4222">
            <w:pPr>
              <w:pStyle w:val="Prrafodelista"/>
              <w:numPr>
                <w:ilvl w:val="1"/>
                <w:numId w:val="30"/>
              </w:numPr>
              <w:adjustRightInd w:val="0"/>
              <w:jc w:val="both"/>
              <w:rPr>
                <w:rFonts w:ascii="Arial Narrow" w:hAnsi="Arial Narrow"/>
                <w:b/>
                <w:bCs/>
                <w:sz w:val="22"/>
                <w:szCs w:val="22"/>
              </w:rPr>
            </w:pPr>
            <w:r w:rsidRPr="003E4489">
              <w:rPr>
                <w:rFonts w:ascii="Arial Narrow" w:hAnsi="Arial Narrow"/>
                <w:b/>
                <w:bCs/>
                <w:sz w:val="22"/>
                <w:szCs w:val="22"/>
              </w:rPr>
              <w:t>DOCUMENTOS VERIFICABLES POR LA ENTIDAD</w:t>
            </w:r>
          </w:p>
          <w:p w14:paraId="7B2FC4AF" w14:textId="77777777" w:rsidR="006F4351" w:rsidRPr="00EA4474" w:rsidRDefault="006F4351" w:rsidP="0032390C">
            <w:pPr>
              <w:spacing w:after="0" w:line="240" w:lineRule="auto"/>
              <w:jc w:val="both"/>
              <w:rPr>
                <w:rFonts w:ascii="Arial Narrow" w:hAnsi="Arial Narrow"/>
                <w:lang w:val="es-MX"/>
              </w:rPr>
            </w:pPr>
            <w:r w:rsidRPr="00EA4474">
              <w:rPr>
                <w:rFonts w:ascii="Arial Narrow" w:hAnsi="Arial Narrow"/>
                <w:lang w:val="es-MX"/>
              </w:rPr>
              <w:t>La Entidad deberá consultar los antecedentes judiciales en línea en los registros de las bases de datos, al igual que los antecedentes fiscales acorde con el artículo 60 de la Ley 610 de 2000, los antecedentes disciplinarios conforme con el artículo 1 de la Ley 1238 de 2008 y el Registro Nacional de Medidas Correctivas del Ministerio de Defensa Nacional – Policía Nacional, de acuerdo con lo dispuesto en el artículo 184 de la Ley 1801 de 2016 – Código Nacional de Seguridad y Convivencia Ciudadana.</w:t>
            </w:r>
          </w:p>
          <w:p w14:paraId="195C4BB9" w14:textId="77777777" w:rsidR="006F4351" w:rsidRDefault="006F4351" w:rsidP="0032390C">
            <w:pPr>
              <w:spacing w:after="0" w:line="240" w:lineRule="auto"/>
              <w:jc w:val="both"/>
              <w:rPr>
                <w:rFonts w:ascii="Arial Narrow" w:eastAsia="Arial" w:hAnsi="Arial Narrow" w:cs="Arial"/>
                <w:w w:val="105"/>
                <w:lang w:val="es"/>
              </w:rPr>
            </w:pPr>
          </w:p>
          <w:p w14:paraId="2716CF4C" w14:textId="77777777" w:rsidR="006F4351" w:rsidRPr="003E4489" w:rsidRDefault="006F4351" w:rsidP="003E4222">
            <w:pPr>
              <w:pStyle w:val="Prrafodelista"/>
              <w:numPr>
                <w:ilvl w:val="1"/>
                <w:numId w:val="30"/>
              </w:numPr>
              <w:jc w:val="both"/>
              <w:rPr>
                <w:rFonts w:ascii="Arial Narrow" w:eastAsia="Arial" w:hAnsi="Arial Narrow" w:cs="Arial"/>
                <w:b/>
                <w:bCs/>
                <w:w w:val="105"/>
                <w:sz w:val="22"/>
                <w:szCs w:val="22"/>
                <w:lang w:val="es"/>
              </w:rPr>
            </w:pPr>
            <w:r w:rsidRPr="003E4489">
              <w:rPr>
                <w:rFonts w:ascii="Arial Narrow" w:eastAsia="Arial" w:hAnsi="Arial Narrow" w:cs="Arial"/>
                <w:b/>
                <w:bCs/>
                <w:w w:val="105"/>
                <w:sz w:val="22"/>
                <w:szCs w:val="22"/>
                <w:lang w:val="es"/>
              </w:rPr>
              <w:t xml:space="preserve">FOTOCOPIA DEL RUT </w:t>
            </w:r>
          </w:p>
          <w:p w14:paraId="311B65E2" w14:textId="77777777" w:rsidR="006F4351" w:rsidRPr="00EA4474" w:rsidRDefault="006F4351" w:rsidP="0032390C">
            <w:pPr>
              <w:spacing w:after="0" w:line="240" w:lineRule="auto"/>
              <w:jc w:val="both"/>
              <w:rPr>
                <w:rFonts w:ascii="Arial Narrow" w:eastAsia="Arial" w:hAnsi="Arial Narrow" w:cs="Arial"/>
                <w:w w:val="105"/>
                <w:lang w:val="es"/>
              </w:rPr>
            </w:pPr>
            <w:r w:rsidRPr="00EA4474">
              <w:rPr>
                <w:rFonts w:ascii="Arial Narrow" w:eastAsia="Arial" w:hAnsi="Arial Narrow" w:cs="Arial"/>
                <w:w w:val="105"/>
                <w:lang w:val="es"/>
              </w:rPr>
              <w:t xml:space="preserve">El proponente deberá acreditar que se encuentra inscrito en el registro único tributario, mediante la presentación de la fotocopia de RUT, Aplica para la Persona Natural, Persona Jurídica </w:t>
            </w:r>
            <w:r w:rsidRPr="00EA4474">
              <w:rPr>
                <w:rFonts w:ascii="Arial Narrow" w:hAnsi="Arial Narrow" w:cs="Arial"/>
              </w:rPr>
              <w:t>y/o de cada uno de los integrantes del Consorcio o Unión Temporal según sea el caso.</w:t>
            </w:r>
          </w:p>
          <w:p w14:paraId="3709971B" w14:textId="77777777" w:rsidR="006F4351" w:rsidRDefault="006F4351" w:rsidP="0032390C">
            <w:pPr>
              <w:spacing w:after="0" w:line="240" w:lineRule="auto"/>
              <w:jc w:val="both"/>
              <w:rPr>
                <w:rFonts w:ascii="Arial Narrow" w:eastAsia="Arial" w:hAnsi="Arial Narrow" w:cs="Arial"/>
                <w:w w:val="105"/>
                <w:lang w:val="es"/>
              </w:rPr>
            </w:pPr>
          </w:p>
          <w:p w14:paraId="130FAA21" w14:textId="77777777" w:rsidR="006F4351" w:rsidRPr="00EA4474" w:rsidRDefault="006F4351" w:rsidP="003E4222">
            <w:pPr>
              <w:pStyle w:val="Prrafodelista"/>
              <w:numPr>
                <w:ilvl w:val="1"/>
                <w:numId w:val="30"/>
              </w:numPr>
              <w:jc w:val="both"/>
              <w:rPr>
                <w:rFonts w:ascii="Arial Narrow" w:eastAsia="Arial" w:hAnsi="Arial Narrow" w:cs="Arial"/>
                <w:b/>
                <w:bCs/>
                <w:w w:val="105"/>
                <w:sz w:val="22"/>
                <w:szCs w:val="22"/>
                <w:lang w:val="es"/>
              </w:rPr>
            </w:pPr>
            <w:r w:rsidRPr="00EA4474">
              <w:rPr>
                <w:rFonts w:ascii="Arial Narrow" w:eastAsia="Arial" w:hAnsi="Arial Narrow" w:cs="Arial"/>
                <w:b/>
                <w:bCs/>
                <w:w w:val="105"/>
                <w:sz w:val="22"/>
                <w:szCs w:val="22"/>
                <w:lang w:val="es"/>
              </w:rPr>
              <w:t>ACREDITACIÓN DEL PAGO A LOS SISTEMAS DE RIESGOS PROFESIONALES, PENSIÓN, SALUD Y APORTES A LAS CAJAS DE COMPENSACIÓN FAMILIAR, ICBF Y SENA – Formato 2</w:t>
            </w:r>
          </w:p>
          <w:p w14:paraId="1B7A22A1" w14:textId="77777777" w:rsidR="006F4351" w:rsidRDefault="006F4351" w:rsidP="00A50996">
            <w:pPr>
              <w:tabs>
                <w:tab w:val="left" w:pos="426"/>
              </w:tabs>
              <w:spacing w:after="0" w:line="240" w:lineRule="auto"/>
              <w:jc w:val="both"/>
              <w:rPr>
                <w:rFonts w:ascii="Arial Narrow" w:hAnsi="Arial Narrow" w:cs="Arial"/>
                <w:b/>
                <w:bCs/>
              </w:rPr>
            </w:pPr>
          </w:p>
          <w:p w14:paraId="3165A15A" w14:textId="77777777" w:rsidR="006F4351" w:rsidRPr="00EA4474" w:rsidRDefault="006F4351" w:rsidP="0032390C">
            <w:pPr>
              <w:spacing w:after="0" w:line="240" w:lineRule="auto"/>
              <w:jc w:val="both"/>
              <w:rPr>
                <w:rFonts w:ascii="Arial Narrow" w:eastAsia="Arial" w:hAnsi="Arial Narrow" w:cs="Arial"/>
                <w:b/>
                <w:bCs/>
                <w:w w:val="105"/>
                <w:lang w:val="es"/>
              </w:rPr>
            </w:pPr>
            <w:r w:rsidRPr="00EA4474">
              <w:rPr>
                <w:rFonts w:ascii="Arial Narrow" w:eastAsia="Arial" w:hAnsi="Arial Narrow" w:cs="Arial"/>
                <w:b/>
                <w:bCs/>
                <w:w w:val="105"/>
                <w:lang w:val="es"/>
              </w:rPr>
              <w:t>1.</w:t>
            </w:r>
            <w:r>
              <w:rPr>
                <w:rFonts w:ascii="Arial Narrow" w:eastAsia="Arial" w:hAnsi="Arial Narrow" w:cs="Arial"/>
                <w:b/>
                <w:bCs/>
                <w:w w:val="105"/>
                <w:lang w:val="es"/>
              </w:rPr>
              <w:t>9</w:t>
            </w:r>
            <w:r w:rsidRPr="00EA4474">
              <w:rPr>
                <w:rFonts w:ascii="Arial Narrow" w:eastAsia="Arial" w:hAnsi="Arial Narrow" w:cs="Arial"/>
                <w:b/>
                <w:bCs/>
                <w:w w:val="105"/>
                <w:lang w:val="es"/>
              </w:rPr>
              <w:t>.1 PERSONA JURÍDICA.</w:t>
            </w:r>
          </w:p>
          <w:p w14:paraId="22EBBD95" w14:textId="77777777" w:rsidR="006F4351" w:rsidRPr="00EA4474" w:rsidRDefault="006F4351" w:rsidP="0032390C">
            <w:pPr>
              <w:autoSpaceDE w:val="0"/>
              <w:autoSpaceDN w:val="0"/>
              <w:adjustRightInd w:val="0"/>
              <w:spacing w:after="0" w:line="240" w:lineRule="auto"/>
              <w:jc w:val="both"/>
              <w:rPr>
                <w:rFonts w:ascii="Arial Narrow" w:hAnsi="Arial Narrow" w:cs="Arial"/>
                <w:lang w:eastAsia="es-CO"/>
              </w:rPr>
            </w:pPr>
            <w:r w:rsidRPr="00EA4474">
              <w:rPr>
                <w:rFonts w:ascii="Arial Narrow" w:hAnsi="Arial Narrow" w:cs="Arial"/>
                <w:lang w:eastAsia="es-CO"/>
              </w:rPr>
              <w:t xml:space="preserve">De Conformidad con el artículo 23 de la Ley 1150 de 2007, los proponentes deberán acreditar que se encuentran al día en el pago de los aportes de sus empleados a los sistemas de salud, riesgos profesionales, pensiones y los aportes a las Cajas de Compensación Familiar, Instituto Colombiano de Bienestar Familiar y SENA, mediante certificación según Formato No. 2 expedida bajo la gravedad del juramento por el Revisor Fiscal cuando este exista de acuerdo con los requerimientos de Ley o en su defecto por el Representante Legal.  </w:t>
            </w:r>
            <w:r w:rsidRPr="00EA4474">
              <w:rPr>
                <w:rFonts w:ascii="Arial Narrow" w:hAnsi="Arial Narrow" w:cs="Arial"/>
              </w:rPr>
              <w:t>Adjuntar copia del documento de identidad, copia de la tarjeta profesional del Contador y/o Revisor Fiscal que firme la certificación al igual que el certificado de antecedentes disciplinarios expedido por la Junta Central de Contadores vigente.</w:t>
            </w:r>
          </w:p>
          <w:p w14:paraId="1430DB9C" w14:textId="77777777" w:rsidR="006F4351" w:rsidRDefault="006F4351" w:rsidP="00A50996">
            <w:pPr>
              <w:tabs>
                <w:tab w:val="left" w:pos="426"/>
              </w:tabs>
              <w:spacing w:after="0" w:line="240" w:lineRule="auto"/>
              <w:jc w:val="both"/>
              <w:rPr>
                <w:rFonts w:ascii="Arial Narrow" w:hAnsi="Arial Narrow" w:cs="Arial"/>
                <w:b/>
                <w:bCs/>
              </w:rPr>
            </w:pPr>
          </w:p>
          <w:p w14:paraId="703E0490" w14:textId="77777777" w:rsidR="006F4351" w:rsidRPr="00E42FC5" w:rsidRDefault="006F4351" w:rsidP="0032390C">
            <w:pPr>
              <w:autoSpaceDE w:val="0"/>
              <w:autoSpaceDN w:val="0"/>
              <w:adjustRightInd w:val="0"/>
              <w:spacing w:after="0" w:line="240" w:lineRule="auto"/>
              <w:jc w:val="both"/>
              <w:rPr>
                <w:rFonts w:ascii="Arial Narrow" w:eastAsia="Arial" w:hAnsi="Arial Narrow" w:cs="Arial"/>
                <w:b/>
                <w:bCs/>
                <w:w w:val="105"/>
                <w:sz w:val="24"/>
                <w:szCs w:val="24"/>
                <w:lang w:val="es"/>
              </w:rPr>
            </w:pPr>
            <w:r w:rsidRPr="00E42FC5">
              <w:rPr>
                <w:rFonts w:ascii="Arial Narrow" w:eastAsia="Arial" w:hAnsi="Arial Narrow" w:cs="Arial"/>
                <w:b/>
                <w:bCs/>
                <w:w w:val="105"/>
                <w:sz w:val="24"/>
                <w:szCs w:val="24"/>
                <w:lang w:val="es"/>
              </w:rPr>
              <w:t>1.</w:t>
            </w:r>
            <w:r>
              <w:rPr>
                <w:rFonts w:ascii="Arial Narrow" w:eastAsia="Arial" w:hAnsi="Arial Narrow" w:cs="Arial"/>
                <w:b/>
                <w:bCs/>
                <w:w w:val="105"/>
                <w:sz w:val="24"/>
                <w:szCs w:val="24"/>
                <w:lang w:val="es"/>
              </w:rPr>
              <w:t>9</w:t>
            </w:r>
            <w:r w:rsidRPr="00E42FC5">
              <w:rPr>
                <w:rFonts w:ascii="Arial Narrow" w:eastAsia="Arial" w:hAnsi="Arial Narrow" w:cs="Arial"/>
                <w:b/>
                <w:bCs/>
                <w:w w:val="105"/>
                <w:sz w:val="24"/>
                <w:szCs w:val="24"/>
                <w:lang w:val="es"/>
              </w:rPr>
              <w:t>.2 PERSONA NATURAL.</w:t>
            </w:r>
          </w:p>
          <w:p w14:paraId="1641F855" w14:textId="77777777" w:rsidR="006F4351" w:rsidRPr="00EA4474" w:rsidRDefault="006F4351" w:rsidP="0032390C">
            <w:pPr>
              <w:autoSpaceDE w:val="0"/>
              <w:autoSpaceDN w:val="0"/>
              <w:adjustRightInd w:val="0"/>
              <w:spacing w:after="0" w:line="240" w:lineRule="auto"/>
              <w:jc w:val="both"/>
              <w:rPr>
                <w:rFonts w:ascii="Arial Narrow" w:hAnsi="Arial Narrow" w:cs="Arial"/>
                <w:lang w:eastAsia="es-CO"/>
              </w:rPr>
            </w:pPr>
            <w:r w:rsidRPr="00EA4474">
              <w:rPr>
                <w:rFonts w:ascii="Arial Narrow" w:hAnsi="Arial Narrow" w:cs="Arial"/>
                <w:lang w:eastAsia="es-CO"/>
              </w:rPr>
              <w:t>Si se trata de persona natural deberá acreditar el pago de aporte mediante la presentación de la última planilla integrada de liquidación de aportes (PILA) en calidad de cotizante, vigente a la fecha de cierre.</w:t>
            </w:r>
          </w:p>
          <w:p w14:paraId="7BE09DA2" w14:textId="77777777" w:rsidR="006F4351" w:rsidRPr="00E42FC5" w:rsidRDefault="006F4351" w:rsidP="0032390C">
            <w:pPr>
              <w:autoSpaceDE w:val="0"/>
              <w:autoSpaceDN w:val="0"/>
              <w:adjustRightInd w:val="0"/>
              <w:spacing w:after="0" w:line="240" w:lineRule="auto"/>
              <w:jc w:val="both"/>
              <w:rPr>
                <w:rFonts w:ascii="Arial Narrow" w:hAnsi="Arial Narrow" w:cs="Arial"/>
                <w:sz w:val="24"/>
                <w:szCs w:val="24"/>
                <w:lang w:eastAsia="es-CO"/>
              </w:rPr>
            </w:pPr>
          </w:p>
          <w:p w14:paraId="730C3800" w14:textId="77777777" w:rsidR="006F4351" w:rsidRPr="00E42FC5" w:rsidRDefault="006F4351" w:rsidP="0032390C">
            <w:pPr>
              <w:autoSpaceDE w:val="0"/>
              <w:autoSpaceDN w:val="0"/>
              <w:adjustRightInd w:val="0"/>
              <w:spacing w:after="0" w:line="240" w:lineRule="auto"/>
              <w:jc w:val="both"/>
              <w:rPr>
                <w:rFonts w:ascii="Arial Narrow" w:hAnsi="Arial Narrow" w:cs="Arial"/>
                <w:sz w:val="24"/>
                <w:szCs w:val="24"/>
                <w:lang w:eastAsia="es-CO"/>
              </w:rPr>
            </w:pPr>
            <w:r w:rsidRPr="00E42FC5">
              <w:rPr>
                <w:rFonts w:ascii="Arial Narrow" w:hAnsi="Arial Narrow" w:cs="Arial"/>
                <w:b/>
                <w:bCs/>
                <w:sz w:val="24"/>
                <w:szCs w:val="24"/>
                <w:lang w:eastAsia="es-CO"/>
              </w:rPr>
              <w:t>1.</w:t>
            </w:r>
            <w:r>
              <w:rPr>
                <w:rFonts w:ascii="Arial Narrow" w:hAnsi="Arial Narrow" w:cs="Arial"/>
                <w:b/>
                <w:bCs/>
                <w:sz w:val="24"/>
                <w:szCs w:val="24"/>
                <w:lang w:eastAsia="es-CO"/>
              </w:rPr>
              <w:t>9</w:t>
            </w:r>
            <w:r w:rsidRPr="00E42FC5">
              <w:rPr>
                <w:rFonts w:ascii="Arial Narrow" w:hAnsi="Arial Narrow" w:cs="Arial"/>
                <w:b/>
                <w:bCs/>
                <w:sz w:val="24"/>
                <w:szCs w:val="24"/>
                <w:lang w:eastAsia="es-CO"/>
              </w:rPr>
              <w:t>.3</w:t>
            </w:r>
            <w:r w:rsidRPr="00E42FC5">
              <w:rPr>
                <w:rFonts w:ascii="Arial Narrow" w:hAnsi="Arial Narrow" w:cs="Arial"/>
                <w:sz w:val="24"/>
                <w:szCs w:val="24"/>
                <w:lang w:eastAsia="es-CO"/>
              </w:rPr>
              <w:t xml:space="preserve"> </w:t>
            </w:r>
            <w:r w:rsidRPr="00E42FC5">
              <w:rPr>
                <w:rFonts w:ascii="Arial Narrow" w:hAnsi="Arial Narrow" w:cs="Arial"/>
                <w:b/>
                <w:bCs/>
                <w:sz w:val="24"/>
                <w:szCs w:val="24"/>
                <w:lang w:eastAsia="es-CO"/>
              </w:rPr>
              <w:t>FORMAS ASOCIATIVAS.</w:t>
            </w:r>
            <w:r w:rsidRPr="00E42FC5">
              <w:rPr>
                <w:rFonts w:ascii="Arial Narrow" w:hAnsi="Arial Narrow" w:cs="Arial"/>
                <w:sz w:val="24"/>
                <w:szCs w:val="24"/>
                <w:lang w:eastAsia="es-CO"/>
              </w:rPr>
              <w:t xml:space="preserve"> </w:t>
            </w:r>
          </w:p>
          <w:p w14:paraId="36CD446C" w14:textId="77777777" w:rsidR="006F4351" w:rsidRPr="00EA4474" w:rsidRDefault="006F4351" w:rsidP="0032390C">
            <w:pPr>
              <w:autoSpaceDE w:val="0"/>
              <w:autoSpaceDN w:val="0"/>
              <w:adjustRightInd w:val="0"/>
              <w:spacing w:after="0" w:line="240" w:lineRule="auto"/>
              <w:jc w:val="both"/>
              <w:rPr>
                <w:rFonts w:ascii="Arial Narrow" w:hAnsi="Arial Narrow" w:cs="Arial"/>
                <w:lang w:eastAsia="es-CO"/>
              </w:rPr>
            </w:pPr>
            <w:r w:rsidRPr="00EA4474">
              <w:rPr>
                <w:rFonts w:ascii="Arial Narrow" w:hAnsi="Arial Narrow" w:cs="Arial"/>
                <w:lang w:eastAsia="es-CO"/>
              </w:rPr>
              <w:t>Si se trata de Consorcio o Unión Temporal, se deberá presentar los documentos requeridos para persona jurídica o persona natural según corresponda para cada uno de los integrantes.</w:t>
            </w:r>
          </w:p>
          <w:p w14:paraId="22E2C220" w14:textId="77777777" w:rsidR="006F4351" w:rsidRDefault="006F4351" w:rsidP="00A50996">
            <w:pPr>
              <w:tabs>
                <w:tab w:val="left" w:pos="426"/>
              </w:tabs>
              <w:spacing w:after="0" w:line="240" w:lineRule="auto"/>
              <w:jc w:val="both"/>
              <w:rPr>
                <w:rFonts w:ascii="Arial Narrow" w:hAnsi="Arial Narrow" w:cs="Arial"/>
                <w:b/>
                <w:bCs/>
              </w:rPr>
            </w:pPr>
          </w:p>
          <w:p w14:paraId="4F2BCEE2" w14:textId="77777777" w:rsidR="006F4351" w:rsidRPr="00EA4474" w:rsidRDefault="006F4351" w:rsidP="003E4222">
            <w:pPr>
              <w:pStyle w:val="Prrafodelista"/>
              <w:numPr>
                <w:ilvl w:val="1"/>
                <w:numId w:val="30"/>
              </w:numPr>
              <w:jc w:val="both"/>
              <w:rPr>
                <w:rFonts w:ascii="Arial Narrow" w:eastAsia="Arial" w:hAnsi="Arial Narrow" w:cs="Arial"/>
                <w:b/>
                <w:bCs/>
                <w:w w:val="105"/>
                <w:lang w:val="es"/>
              </w:rPr>
            </w:pPr>
            <w:r w:rsidRPr="00EA4474">
              <w:rPr>
                <w:rFonts w:ascii="Arial Narrow" w:eastAsia="Arial" w:hAnsi="Arial Narrow" w:cs="Arial"/>
                <w:b/>
                <w:bCs/>
                <w:w w:val="105"/>
                <w:lang w:val="es"/>
              </w:rPr>
              <w:t>COMPROMISO ANTICORRUPCIÓN.</w:t>
            </w:r>
          </w:p>
          <w:p w14:paraId="5EAC92F6" w14:textId="77777777" w:rsidR="006F4351" w:rsidRPr="00EA4474" w:rsidRDefault="006F4351" w:rsidP="0032390C">
            <w:pPr>
              <w:spacing w:after="0" w:line="240" w:lineRule="auto"/>
              <w:jc w:val="both"/>
              <w:rPr>
                <w:rFonts w:ascii="Arial Narrow" w:eastAsia="Arial" w:hAnsi="Arial Narrow" w:cs="Arial"/>
                <w:w w:val="105"/>
                <w:lang w:val="es"/>
              </w:rPr>
            </w:pPr>
            <w:r w:rsidRPr="00EA4474">
              <w:rPr>
                <w:rFonts w:ascii="Arial Narrow" w:eastAsia="Arial" w:hAnsi="Arial Narrow" w:cs="Arial"/>
                <w:w w:val="105"/>
                <w:lang w:val="es"/>
              </w:rPr>
              <w:t>El proponente deberá diligenciar de acuerdo con el texto de la misma según Formato No.3 de la presente invitación pública debidamente firmada por el representante legal del proponente, de acuerdo con la ley y la presente Invitación Publica.</w:t>
            </w:r>
          </w:p>
          <w:p w14:paraId="1D8EBF8F" w14:textId="77777777" w:rsidR="006F4351" w:rsidRPr="00EA4474" w:rsidRDefault="006F4351" w:rsidP="0032390C">
            <w:pPr>
              <w:spacing w:after="0" w:line="240" w:lineRule="auto"/>
              <w:jc w:val="both"/>
              <w:rPr>
                <w:rFonts w:ascii="Arial Narrow" w:eastAsia="Arial" w:hAnsi="Arial Narrow" w:cs="Arial"/>
                <w:w w:val="105"/>
                <w:lang w:val="es"/>
              </w:rPr>
            </w:pPr>
          </w:p>
          <w:p w14:paraId="0857A2C6" w14:textId="77777777" w:rsidR="006F4351" w:rsidRPr="00EA4474" w:rsidRDefault="006F4351" w:rsidP="003E4222">
            <w:pPr>
              <w:pStyle w:val="Prrafodelista"/>
              <w:numPr>
                <w:ilvl w:val="1"/>
                <w:numId w:val="30"/>
              </w:numPr>
              <w:autoSpaceDE w:val="0"/>
              <w:autoSpaceDN w:val="0"/>
              <w:adjustRightInd w:val="0"/>
              <w:jc w:val="both"/>
              <w:rPr>
                <w:rFonts w:ascii="Arial Narrow" w:hAnsi="Arial Narrow" w:cs="Arial"/>
                <w:b/>
              </w:rPr>
            </w:pPr>
            <w:r w:rsidRPr="00EA4474">
              <w:rPr>
                <w:rFonts w:ascii="Arial Narrow" w:hAnsi="Arial Narrow" w:cs="Arial"/>
                <w:b/>
              </w:rPr>
              <w:t>CERTIFICADO DE NO INHABILIDADES E INCOMPATIBILIDAD.</w:t>
            </w:r>
          </w:p>
          <w:p w14:paraId="250C46E5" w14:textId="77777777" w:rsidR="006F4351" w:rsidRDefault="006F4351" w:rsidP="0032390C">
            <w:pPr>
              <w:autoSpaceDE w:val="0"/>
              <w:autoSpaceDN w:val="0"/>
              <w:adjustRightInd w:val="0"/>
              <w:spacing w:after="0" w:line="240" w:lineRule="auto"/>
              <w:jc w:val="both"/>
              <w:rPr>
                <w:rFonts w:ascii="Arial Narrow" w:hAnsi="Arial Narrow" w:cs="Arial"/>
                <w:lang w:eastAsia="es-CO"/>
              </w:rPr>
            </w:pPr>
            <w:r w:rsidRPr="00EA4474">
              <w:rPr>
                <w:rFonts w:ascii="Arial Narrow" w:hAnsi="Arial Narrow" w:cs="Arial"/>
                <w:lang w:eastAsia="es-CO"/>
              </w:rPr>
              <w:t xml:space="preserve">El proponente deberá diligenciar de acuerdo con el texto de la misma según Formato No.4 de la presente invitación pública debidamente firmada por el representante legal del proponente, de acuerdo con la ley y la presente Invitación Publica. </w:t>
            </w:r>
          </w:p>
          <w:p w14:paraId="6308852C" w14:textId="77777777" w:rsidR="006F4351" w:rsidRDefault="006F4351" w:rsidP="0032390C">
            <w:pPr>
              <w:autoSpaceDE w:val="0"/>
              <w:autoSpaceDN w:val="0"/>
              <w:adjustRightInd w:val="0"/>
              <w:spacing w:after="0" w:line="240" w:lineRule="auto"/>
              <w:jc w:val="both"/>
              <w:rPr>
                <w:rFonts w:ascii="Arial Narrow" w:hAnsi="Arial Narrow" w:cs="Arial"/>
                <w:lang w:eastAsia="es-CO"/>
              </w:rPr>
            </w:pPr>
          </w:p>
          <w:p w14:paraId="58E9DBD9" w14:textId="77777777" w:rsidR="006F4351" w:rsidRPr="00EE0E48" w:rsidRDefault="006F4351" w:rsidP="0032390C">
            <w:pPr>
              <w:tabs>
                <w:tab w:val="left" w:pos="426"/>
              </w:tabs>
              <w:autoSpaceDE w:val="0"/>
              <w:spacing w:after="0" w:line="240" w:lineRule="auto"/>
              <w:rPr>
                <w:rFonts w:ascii="Arial Narrow" w:hAnsi="Arial Narrow" w:cs="Arial"/>
                <w:b/>
                <w:lang w:eastAsia="es-CO"/>
              </w:rPr>
            </w:pPr>
            <w:r>
              <w:rPr>
                <w:rFonts w:ascii="Arial Narrow" w:hAnsi="Arial Narrow" w:cs="Arial"/>
                <w:b/>
                <w:bCs/>
                <w:lang w:eastAsia="es-CO"/>
              </w:rPr>
              <w:t xml:space="preserve">1.12 </w:t>
            </w:r>
            <w:r w:rsidRPr="00A2680A">
              <w:rPr>
                <w:rFonts w:ascii="Arial Narrow" w:hAnsi="Arial Narrow" w:cs="Arial"/>
                <w:b/>
                <w:bCs/>
                <w:lang w:eastAsia="es-CO"/>
              </w:rPr>
              <w:t>GARANTIA DE SERIEDAD DE LA OFERTA.</w:t>
            </w:r>
            <w:r>
              <w:rPr>
                <w:rFonts w:ascii="Arial Narrow" w:hAnsi="Arial Narrow" w:cs="Arial"/>
                <w:b/>
                <w:bCs/>
              </w:rPr>
              <w:t xml:space="preserve"> </w:t>
            </w:r>
            <w:r w:rsidRPr="00EE0E48">
              <w:rPr>
                <w:rFonts w:ascii="Arial Narrow" w:hAnsi="Arial Narrow" w:cs="Arial"/>
                <w:b/>
                <w:lang w:eastAsia="es-CO"/>
              </w:rPr>
              <w:t>GARANTÍA</w:t>
            </w:r>
            <w:r w:rsidRPr="00EE0E48">
              <w:rPr>
                <w:rFonts w:ascii="Arial Narrow" w:eastAsia="ArialNarrow" w:hAnsi="Arial Narrow" w:cs="Arial"/>
                <w:b/>
                <w:lang w:eastAsia="es-CO"/>
              </w:rPr>
              <w:t xml:space="preserve"> </w:t>
            </w:r>
            <w:r w:rsidRPr="00EE0E48">
              <w:rPr>
                <w:rFonts w:ascii="Arial Narrow" w:hAnsi="Arial Narrow" w:cs="Arial"/>
                <w:b/>
                <w:lang w:eastAsia="es-CO"/>
              </w:rPr>
              <w:t>DE</w:t>
            </w:r>
            <w:r w:rsidRPr="00EE0E48">
              <w:rPr>
                <w:rFonts w:ascii="Arial Narrow" w:eastAsia="ArialNarrow" w:hAnsi="Arial Narrow" w:cs="Arial"/>
                <w:b/>
                <w:lang w:eastAsia="es-CO"/>
              </w:rPr>
              <w:t xml:space="preserve"> </w:t>
            </w:r>
            <w:r w:rsidRPr="00EE0E48">
              <w:rPr>
                <w:rFonts w:ascii="Arial Narrow" w:hAnsi="Arial Narrow" w:cs="Arial"/>
                <w:b/>
                <w:lang w:eastAsia="es-CO"/>
              </w:rPr>
              <w:t>SERIEDAD</w:t>
            </w:r>
            <w:r w:rsidRPr="00EE0E48">
              <w:rPr>
                <w:rFonts w:ascii="Arial Narrow" w:eastAsia="ArialNarrow" w:hAnsi="Arial Narrow" w:cs="Arial"/>
                <w:b/>
                <w:lang w:eastAsia="es-CO"/>
              </w:rPr>
              <w:t xml:space="preserve"> </w:t>
            </w:r>
            <w:r w:rsidRPr="00EE0E48">
              <w:rPr>
                <w:rFonts w:ascii="Arial Narrow" w:hAnsi="Arial Narrow" w:cs="Arial"/>
                <w:b/>
                <w:lang w:eastAsia="es-CO"/>
              </w:rPr>
              <w:t>DE</w:t>
            </w:r>
            <w:r w:rsidRPr="00EE0E48">
              <w:rPr>
                <w:rFonts w:ascii="Arial Narrow" w:eastAsia="ArialNarrow" w:hAnsi="Arial Narrow" w:cs="Arial"/>
                <w:b/>
                <w:lang w:eastAsia="es-CO"/>
              </w:rPr>
              <w:t xml:space="preserve"> </w:t>
            </w:r>
            <w:r w:rsidRPr="00EE0E48">
              <w:rPr>
                <w:rFonts w:ascii="Arial Narrow" w:hAnsi="Arial Narrow" w:cs="Arial"/>
                <w:b/>
                <w:lang w:eastAsia="es-CO"/>
              </w:rPr>
              <w:t>LA</w:t>
            </w:r>
            <w:r w:rsidRPr="00EE0E48">
              <w:rPr>
                <w:rFonts w:ascii="Arial Narrow" w:eastAsia="ArialNarrow" w:hAnsi="Arial Narrow" w:cs="Arial"/>
                <w:b/>
                <w:lang w:eastAsia="es-CO"/>
              </w:rPr>
              <w:t xml:space="preserve"> </w:t>
            </w:r>
            <w:r w:rsidRPr="00EE0E48">
              <w:rPr>
                <w:rFonts w:ascii="Arial Narrow" w:hAnsi="Arial Narrow" w:cs="Arial"/>
                <w:b/>
                <w:lang w:eastAsia="es-CO"/>
              </w:rPr>
              <w:t>OFERTA</w:t>
            </w:r>
          </w:p>
          <w:p w14:paraId="1EA3FF22" w14:textId="77777777" w:rsidR="006F4351" w:rsidRPr="00EE0E48" w:rsidRDefault="006F4351" w:rsidP="0032390C">
            <w:pPr>
              <w:tabs>
                <w:tab w:val="left" w:pos="284"/>
                <w:tab w:val="left" w:pos="900"/>
                <w:tab w:val="left" w:pos="993"/>
                <w:tab w:val="left" w:pos="3452"/>
                <w:tab w:val="left" w:pos="4172"/>
                <w:tab w:val="left" w:pos="4892"/>
                <w:tab w:val="left" w:pos="5612"/>
                <w:tab w:val="left" w:pos="6400"/>
                <w:tab w:val="left" w:pos="7052"/>
                <w:tab w:val="left" w:pos="7772"/>
                <w:tab w:val="left" w:pos="8492"/>
                <w:tab w:val="left" w:pos="9212"/>
              </w:tabs>
              <w:spacing w:after="0" w:line="240" w:lineRule="auto"/>
              <w:jc w:val="both"/>
              <w:rPr>
                <w:rFonts w:ascii="Arial Narrow" w:hAnsi="Arial Narrow" w:cs="Arial"/>
              </w:rPr>
            </w:pPr>
          </w:p>
          <w:p w14:paraId="147F7307" w14:textId="77777777" w:rsidR="006F4351" w:rsidRDefault="006F4351" w:rsidP="0032390C">
            <w:pPr>
              <w:tabs>
                <w:tab w:val="left" w:pos="284"/>
                <w:tab w:val="left" w:pos="900"/>
                <w:tab w:val="left" w:pos="993"/>
                <w:tab w:val="left" w:pos="3452"/>
                <w:tab w:val="left" w:pos="4172"/>
                <w:tab w:val="left" w:pos="4892"/>
                <w:tab w:val="left" w:pos="5612"/>
                <w:tab w:val="left" w:pos="6400"/>
                <w:tab w:val="left" w:pos="7052"/>
                <w:tab w:val="left" w:pos="7772"/>
                <w:tab w:val="left" w:pos="8492"/>
                <w:tab w:val="left" w:pos="9212"/>
              </w:tabs>
              <w:spacing w:after="0" w:line="240" w:lineRule="auto"/>
              <w:jc w:val="both"/>
              <w:rPr>
                <w:rFonts w:ascii="Arial Narrow" w:hAnsi="Arial Narrow" w:cs="Arial"/>
              </w:rPr>
            </w:pPr>
            <w:r w:rsidRPr="00EE0E48">
              <w:rPr>
                <w:rFonts w:ascii="Arial Narrow" w:hAnsi="Arial Narrow" w:cs="Arial"/>
              </w:rPr>
              <w:t>La</w:t>
            </w:r>
            <w:r w:rsidRPr="00EE0E48">
              <w:rPr>
                <w:rFonts w:ascii="Arial Narrow" w:eastAsia="Arial Narrow" w:hAnsi="Arial Narrow" w:cs="Arial"/>
              </w:rPr>
              <w:t xml:space="preserve"> </w:t>
            </w:r>
            <w:r w:rsidRPr="00EE0E48">
              <w:rPr>
                <w:rFonts w:ascii="Arial Narrow" w:hAnsi="Arial Narrow" w:cs="Arial"/>
              </w:rPr>
              <w:t>Propuesta</w:t>
            </w:r>
            <w:r w:rsidRPr="00EE0E48">
              <w:rPr>
                <w:rFonts w:ascii="Arial Narrow" w:eastAsia="Arial Narrow" w:hAnsi="Arial Narrow" w:cs="Arial"/>
              </w:rPr>
              <w:t xml:space="preserve"> </w:t>
            </w:r>
            <w:r w:rsidRPr="00EE0E48">
              <w:rPr>
                <w:rFonts w:ascii="Arial Narrow" w:hAnsi="Arial Narrow" w:cs="Arial"/>
              </w:rPr>
              <w:t>deberá</w:t>
            </w:r>
            <w:r w:rsidRPr="00EE0E48">
              <w:rPr>
                <w:rFonts w:ascii="Arial Narrow" w:eastAsia="Arial Narrow" w:hAnsi="Arial Narrow" w:cs="Arial"/>
              </w:rPr>
              <w:t xml:space="preserve"> </w:t>
            </w:r>
            <w:r w:rsidRPr="00EE0E48">
              <w:rPr>
                <w:rFonts w:ascii="Arial Narrow" w:hAnsi="Arial Narrow" w:cs="Arial"/>
              </w:rPr>
              <w:t>acompañarse</w:t>
            </w:r>
            <w:r w:rsidRPr="00EE0E48">
              <w:rPr>
                <w:rFonts w:ascii="Arial Narrow" w:eastAsia="Arial Narrow" w:hAnsi="Arial Narrow" w:cs="Arial"/>
              </w:rPr>
              <w:t xml:space="preserve"> </w:t>
            </w:r>
            <w:r w:rsidRPr="00EE0E48">
              <w:rPr>
                <w:rFonts w:ascii="Arial Narrow" w:hAnsi="Arial Narrow" w:cs="Arial"/>
              </w:rPr>
              <w:t>de</w:t>
            </w:r>
            <w:r w:rsidRPr="00EE0E48">
              <w:rPr>
                <w:rFonts w:ascii="Arial Narrow" w:eastAsia="Arial Narrow" w:hAnsi="Arial Narrow" w:cs="Arial"/>
              </w:rPr>
              <w:t xml:space="preserve"> </w:t>
            </w:r>
            <w:r w:rsidRPr="00EE0E48">
              <w:rPr>
                <w:rFonts w:ascii="Arial Narrow" w:hAnsi="Arial Narrow" w:cs="Arial"/>
              </w:rPr>
              <w:t>una</w:t>
            </w:r>
            <w:r w:rsidRPr="00EE0E48">
              <w:rPr>
                <w:rFonts w:ascii="Arial Narrow" w:eastAsia="Arial Narrow" w:hAnsi="Arial Narrow" w:cs="Arial"/>
              </w:rPr>
              <w:t xml:space="preserve"> </w:t>
            </w:r>
            <w:r w:rsidRPr="00EE0E48">
              <w:rPr>
                <w:rFonts w:ascii="Arial Narrow" w:hAnsi="Arial Narrow" w:cs="Arial"/>
              </w:rPr>
              <w:t>Garantía</w:t>
            </w:r>
            <w:r w:rsidRPr="00EE0E48">
              <w:rPr>
                <w:rFonts w:ascii="Arial Narrow" w:eastAsia="Arial Narrow" w:hAnsi="Arial Narrow" w:cs="Arial"/>
              </w:rPr>
              <w:t xml:space="preserve"> </w:t>
            </w:r>
            <w:r w:rsidRPr="00EE0E48">
              <w:rPr>
                <w:rFonts w:ascii="Arial Narrow" w:hAnsi="Arial Narrow" w:cs="Arial"/>
              </w:rPr>
              <w:t>bancaria</w:t>
            </w:r>
            <w:r w:rsidRPr="00EE0E48">
              <w:rPr>
                <w:rFonts w:ascii="Arial Narrow" w:eastAsia="Arial Narrow" w:hAnsi="Arial Narrow" w:cs="Arial"/>
              </w:rPr>
              <w:t xml:space="preserve"> </w:t>
            </w:r>
            <w:r w:rsidRPr="00EE0E48">
              <w:rPr>
                <w:rFonts w:ascii="Arial Narrow" w:hAnsi="Arial Narrow" w:cs="Arial"/>
              </w:rPr>
              <w:t>o</w:t>
            </w:r>
            <w:r w:rsidRPr="00EE0E48">
              <w:rPr>
                <w:rFonts w:ascii="Arial Narrow" w:eastAsia="Arial Narrow" w:hAnsi="Arial Narrow" w:cs="Arial"/>
              </w:rPr>
              <w:t xml:space="preserve"> </w:t>
            </w:r>
            <w:r w:rsidRPr="00EE0E48">
              <w:rPr>
                <w:rFonts w:ascii="Arial Narrow" w:hAnsi="Arial Narrow" w:cs="Arial"/>
              </w:rPr>
              <w:t>de</w:t>
            </w:r>
            <w:r w:rsidRPr="00EE0E48">
              <w:rPr>
                <w:rFonts w:ascii="Arial Narrow" w:eastAsia="Arial Narrow" w:hAnsi="Arial Narrow" w:cs="Arial"/>
              </w:rPr>
              <w:t xml:space="preserve"> </w:t>
            </w:r>
            <w:r w:rsidRPr="00EE0E48">
              <w:rPr>
                <w:rFonts w:ascii="Arial Narrow" w:hAnsi="Arial Narrow" w:cs="Arial"/>
              </w:rPr>
              <w:t>una</w:t>
            </w:r>
            <w:r w:rsidRPr="00EE0E48">
              <w:rPr>
                <w:rFonts w:ascii="Arial Narrow" w:eastAsia="Arial Narrow" w:hAnsi="Arial Narrow" w:cs="Arial"/>
              </w:rPr>
              <w:t xml:space="preserve"> </w:t>
            </w:r>
            <w:r w:rsidRPr="00EE0E48">
              <w:rPr>
                <w:rFonts w:ascii="Arial Narrow" w:hAnsi="Arial Narrow" w:cs="Arial"/>
              </w:rPr>
              <w:t>Póliza</w:t>
            </w:r>
            <w:r w:rsidRPr="00EE0E48">
              <w:rPr>
                <w:rFonts w:ascii="Arial Narrow" w:eastAsia="Arial Narrow" w:hAnsi="Arial Narrow" w:cs="Arial"/>
              </w:rPr>
              <w:t xml:space="preserve"> </w:t>
            </w:r>
            <w:r w:rsidRPr="00EE0E48">
              <w:rPr>
                <w:rFonts w:ascii="Arial Narrow" w:hAnsi="Arial Narrow" w:cs="Arial"/>
              </w:rPr>
              <w:t>otorgada</w:t>
            </w:r>
            <w:r w:rsidRPr="00EE0E48">
              <w:rPr>
                <w:rFonts w:ascii="Arial Narrow" w:eastAsia="Arial Narrow" w:hAnsi="Arial Narrow" w:cs="Arial"/>
              </w:rPr>
              <w:t xml:space="preserve"> </w:t>
            </w:r>
            <w:r w:rsidRPr="00EE0E48">
              <w:rPr>
                <w:rFonts w:ascii="Arial Narrow" w:hAnsi="Arial Narrow" w:cs="Arial"/>
              </w:rPr>
              <w:t>por</w:t>
            </w:r>
            <w:r w:rsidRPr="00EE0E48">
              <w:rPr>
                <w:rFonts w:ascii="Arial Narrow" w:eastAsia="Arial Narrow" w:hAnsi="Arial Narrow" w:cs="Arial"/>
              </w:rPr>
              <w:t xml:space="preserve"> </w:t>
            </w:r>
            <w:r w:rsidRPr="00EE0E48">
              <w:rPr>
                <w:rFonts w:ascii="Arial Narrow" w:hAnsi="Arial Narrow" w:cs="Arial"/>
              </w:rPr>
              <w:t>una</w:t>
            </w:r>
            <w:r w:rsidRPr="00EE0E48">
              <w:rPr>
                <w:rFonts w:ascii="Arial Narrow" w:eastAsia="Arial Narrow" w:hAnsi="Arial Narrow" w:cs="Arial"/>
              </w:rPr>
              <w:t xml:space="preserve"> </w:t>
            </w:r>
            <w:r w:rsidRPr="00EE0E48">
              <w:rPr>
                <w:rFonts w:ascii="Arial Narrow" w:hAnsi="Arial Narrow" w:cs="Arial"/>
              </w:rPr>
              <w:t>compañía</w:t>
            </w:r>
            <w:r w:rsidRPr="00EE0E48">
              <w:rPr>
                <w:rFonts w:ascii="Arial Narrow" w:eastAsia="Arial Narrow" w:hAnsi="Arial Narrow" w:cs="Arial"/>
              </w:rPr>
              <w:t xml:space="preserve"> </w:t>
            </w:r>
            <w:r w:rsidRPr="00EE0E48">
              <w:rPr>
                <w:rFonts w:ascii="Arial Narrow" w:hAnsi="Arial Narrow" w:cs="Arial"/>
              </w:rPr>
              <w:t>de</w:t>
            </w:r>
            <w:r w:rsidRPr="00EE0E48">
              <w:rPr>
                <w:rFonts w:ascii="Arial Narrow" w:eastAsia="Arial Narrow" w:hAnsi="Arial Narrow" w:cs="Arial"/>
              </w:rPr>
              <w:t xml:space="preserve"> </w:t>
            </w:r>
            <w:r w:rsidRPr="00EE0E48">
              <w:rPr>
                <w:rFonts w:ascii="Arial Narrow" w:hAnsi="Arial Narrow" w:cs="Arial"/>
              </w:rPr>
              <w:t>seguros</w:t>
            </w:r>
            <w:r w:rsidRPr="00EE0E48">
              <w:rPr>
                <w:rFonts w:ascii="Arial Narrow" w:eastAsia="Arial Narrow" w:hAnsi="Arial Narrow" w:cs="Arial"/>
              </w:rPr>
              <w:t xml:space="preserve"> </w:t>
            </w:r>
            <w:r w:rsidRPr="00EE0E48">
              <w:rPr>
                <w:rFonts w:ascii="Arial Narrow" w:hAnsi="Arial Narrow" w:cs="Arial"/>
              </w:rPr>
              <w:t>legalmente</w:t>
            </w:r>
            <w:r w:rsidRPr="00EE0E48">
              <w:rPr>
                <w:rFonts w:ascii="Arial Narrow" w:eastAsia="Arial Narrow" w:hAnsi="Arial Narrow" w:cs="Arial"/>
              </w:rPr>
              <w:t xml:space="preserve"> </w:t>
            </w:r>
            <w:r w:rsidRPr="00EE0E48">
              <w:rPr>
                <w:rFonts w:ascii="Arial Narrow" w:hAnsi="Arial Narrow" w:cs="Arial"/>
              </w:rPr>
              <w:t>establecida</w:t>
            </w:r>
            <w:r w:rsidRPr="00EE0E48">
              <w:rPr>
                <w:rFonts w:ascii="Arial Narrow" w:eastAsia="Arial Narrow" w:hAnsi="Arial Narrow" w:cs="Arial"/>
              </w:rPr>
              <w:t xml:space="preserve"> </w:t>
            </w:r>
            <w:r w:rsidRPr="00EE0E48">
              <w:rPr>
                <w:rFonts w:ascii="Arial Narrow" w:hAnsi="Arial Narrow" w:cs="Arial"/>
              </w:rPr>
              <w:t>en</w:t>
            </w:r>
            <w:r w:rsidRPr="00EE0E48">
              <w:rPr>
                <w:rFonts w:ascii="Arial Narrow" w:eastAsia="Arial Narrow" w:hAnsi="Arial Narrow" w:cs="Arial"/>
              </w:rPr>
              <w:t xml:space="preserve"> </w:t>
            </w:r>
            <w:r w:rsidRPr="00EE0E48">
              <w:rPr>
                <w:rFonts w:ascii="Arial Narrow" w:hAnsi="Arial Narrow" w:cs="Arial"/>
              </w:rPr>
              <w:t>Colombia,</w:t>
            </w:r>
            <w:r w:rsidRPr="00EE0E48">
              <w:rPr>
                <w:rFonts w:ascii="Arial Narrow" w:eastAsia="Arial Narrow" w:hAnsi="Arial Narrow" w:cs="Arial"/>
              </w:rPr>
              <w:t xml:space="preserve"> </w:t>
            </w:r>
            <w:r w:rsidRPr="00EE0E48">
              <w:rPr>
                <w:rFonts w:ascii="Arial Narrow" w:hAnsi="Arial Narrow" w:cs="Arial"/>
              </w:rPr>
              <w:t>con</w:t>
            </w:r>
            <w:r w:rsidRPr="00EE0E48">
              <w:rPr>
                <w:rFonts w:ascii="Arial Narrow" w:eastAsia="Arial Narrow" w:hAnsi="Arial Narrow" w:cs="Arial"/>
              </w:rPr>
              <w:t xml:space="preserve"> </w:t>
            </w:r>
            <w:r w:rsidRPr="00EE0E48">
              <w:rPr>
                <w:rFonts w:ascii="Arial Narrow" w:hAnsi="Arial Narrow" w:cs="Arial"/>
              </w:rPr>
              <w:t>el</w:t>
            </w:r>
            <w:r w:rsidRPr="00EE0E48">
              <w:rPr>
                <w:rFonts w:ascii="Arial Narrow" w:eastAsia="Arial Narrow" w:hAnsi="Arial Narrow" w:cs="Arial"/>
              </w:rPr>
              <w:t xml:space="preserve"> </w:t>
            </w:r>
            <w:r w:rsidRPr="00EE0E48">
              <w:rPr>
                <w:rFonts w:ascii="Arial Narrow" w:hAnsi="Arial Narrow" w:cs="Arial"/>
              </w:rPr>
              <w:t>fin</w:t>
            </w:r>
            <w:r w:rsidRPr="00EE0E48">
              <w:rPr>
                <w:rFonts w:ascii="Arial Narrow" w:eastAsia="Arial Narrow" w:hAnsi="Arial Narrow" w:cs="Arial"/>
              </w:rPr>
              <w:t xml:space="preserve"> </w:t>
            </w:r>
            <w:r w:rsidRPr="00EE0E48">
              <w:rPr>
                <w:rFonts w:ascii="Arial Narrow" w:hAnsi="Arial Narrow" w:cs="Arial"/>
              </w:rPr>
              <w:t>de</w:t>
            </w:r>
            <w:r w:rsidRPr="00EE0E48">
              <w:rPr>
                <w:rFonts w:ascii="Arial Narrow" w:eastAsia="Arial Narrow" w:hAnsi="Arial Narrow" w:cs="Arial"/>
              </w:rPr>
              <w:t xml:space="preserve"> </w:t>
            </w:r>
            <w:r w:rsidRPr="00EE0E48">
              <w:rPr>
                <w:rFonts w:ascii="Arial Narrow" w:hAnsi="Arial Narrow" w:cs="Arial"/>
              </w:rPr>
              <w:t>asegurar</w:t>
            </w:r>
            <w:r w:rsidRPr="00EE0E48">
              <w:rPr>
                <w:rFonts w:ascii="Arial Narrow" w:eastAsia="Arial Narrow" w:hAnsi="Arial Narrow" w:cs="Arial"/>
              </w:rPr>
              <w:t xml:space="preserve"> </w:t>
            </w:r>
            <w:r w:rsidRPr="00EE0E48">
              <w:rPr>
                <w:rFonts w:ascii="Arial Narrow" w:hAnsi="Arial Narrow" w:cs="Arial"/>
              </w:rPr>
              <w:t>la</w:t>
            </w:r>
            <w:r w:rsidRPr="00EE0E48">
              <w:rPr>
                <w:rFonts w:ascii="Arial Narrow" w:eastAsia="Arial Narrow" w:hAnsi="Arial Narrow" w:cs="Arial"/>
              </w:rPr>
              <w:t xml:space="preserve"> </w:t>
            </w:r>
            <w:r w:rsidRPr="00EE0E48">
              <w:rPr>
                <w:rFonts w:ascii="Arial Narrow" w:hAnsi="Arial Narrow" w:cs="Arial"/>
              </w:rPr>
              <w:t>firma</w:t>
            </w:r>
            <w:r w:rsidRPr="00EE0E48">
              <w:rPr>
                <w:rFonts w:ascii="Arial Narrow" w:eastAsia="Arial Narrow" w:hAnsi="Arial Narrow" w:cs="Arial"/>
              </w:rPr>
              <w:t xml:space="preserve"> </w:t>
            </w:r>
            <w:r w:rsidRPr="00EE0E48">
              <w:rPr>
                <w:rFonts w:ascii="Arial Narrow" w:hAnsi="Arial Narrow" w:cs="Arial"/>
              </w:rPr>
              <w:t>y</w:t>
            </w:r>
            <w:r w:rsidRPr="00EE0E48">
              <w:rPr>
                <w:rFonts w:ascii="Arial Narrow" w:eastAsia="Arial Narrow" w:hAnsi="Arial Narrow" w:cs="Arial"/>
              </w:rPr>
              <w:t xml:space="preserve"> </w:t>
            </w:r>
            <w:r w:rsidRPr="00EE0E48">
              <w:rPr>
                <w:rFonts w:ascii="Arial Narrow" w:hAnsi="Arial Narrow" w:cs="Arial"/>
              </w:rPr>
              <w:t>Perfeccionamiento</w:t>
            </w:r>
            <w:r w:rsidRPr="00EE0E48">
              <w:rPr>
                <w:rFonts w:ascii="Arial Narrow" w:eastAsia="Arial Narrow" w:hAnsi="Arial Narrow" w:cs="Arial"/>
              </w:rPr>
              <w:t xml:space="preserve"> </w:t>
            </w:r>
            <w:r w:rsidRPr="00EE0E48">
              <w:rPr>
                <w:rFonts w:ascii="Arial Narrow" w:hAnsi="Arial Narrow" w:cs="Arial"/>
              </w:rPr>
              <w:t>del</w:t>
            </w:r>
            <w:r w:rsidRPr="00EE0E48">
              <w:rPr>
                <w:rFonts w:ascii="Arial Narrow" w:eastAsia="Arial Narrow" w:hAnsi="Arial Narrow" w:cs="Arial"/>
              </w:rPr>
              <w:t xml:space="preserve"> </w:t>
            </w:r>
            <w:r w:rsidRPr="00EE0E48">
              <w:rPr>
                <w:rFonts w:ascii="Arial Narrow" w:hAnsi="Arial Narrow" w:cs="Arial"/>
              </w:rPr>
              <w:t>Contrato</w:t>
            </w:r>
            <w:r w:rsidRPr="00EE0E48">
              <w:rPr>
                <w:rFonts w:ascii="Arial Narrow" w:eastAsia="Arial Narrow" w:hAnsi="Arial Narrow" w:cs="Arial"/>
              </w:rPr>
              <w:t xml:space="preserve"> </w:t>
            </w:r>
            <w:r w:rsidRPr="00EE0E48">
              <w:rPr>
                <w:rFonts w:ascii="Arial Narrow" w:hAnsi="Arial Narrow" w:cs="Arial"/>
              </w:rPr>
              <w:t>por</w:t>
            </w:r>
            <w:r w:rsidRPr="00EE0E48">
              <w:rPr>
                <w:rFonts w:ascii="Arial Narrow" w:eastAsia="Arial Narrow" w:hAnsi="Arial Narrow" w:cs="Arial"/>
              </w:rPr>
              <w:t xml:space="preserve"> </w:t>
            </w:r>
            <w:r w:rsidRPr="00EE0E48">
              <w:rPr>
                <w:rFonts w:ascii="Arial Narrow" w:hAnsi="Arial Narrow" w:cs="Arial"/>
              </w:rPr>
              <w:t>parte</w:t>
            </w:r>
            <w:r w:rsidRPr="00EE0E48">
              <w:rPr>
                <w:rFonts w:ascii="Arial Narrow" w:eastAsia="Arial Narrow" w:hAnsi="Arial Narrow" w:cs="Arial"/>
              </w:rPr>
              <w:t xml:space="preserve"> </w:t>
            </w:r>
            <w:r w:rsidRPr="00EE0E48">
              <w:rPr>
                <w:rFonts w:ascii="Arial Narrow" w:hAnsi="Arial Narrow" w:cs="Arial"/>
              </w:rPr>
              <w:t>del</w:t>
            </w:r>
            <w:r w:rsidRPr="00EE0E48">
              <w:rPr>
                <w:rFonts w:ascii="Arial Narrow" w:eastAsia="Arial Narrow" w:hAnsi="Arial Narrow" w:cs="Arial"/>
              </w:rPr>
              <w:t xml:space="preserve"> </w:t>
            </w:r>
            <w:r w:rsidRPr="00EE0E48">
              <w:rPr>
                <w:rFonts w:ascii="Arial Narrow" w:hAnsi="Arial Narrow" w:cs="Arial"/>
              </w:rPr>
              <w:t>Proponente</w:t>
            </w:r>
            <w:r w:rsidRPr="00EE0E48">
              <w:rPr>
                <w:rFonts w:ascii="Arial Narrow" w:eastAsia="Arial Narrow" w:hAnsi="Arial Narrow" w:cs="Arial"/>
              </w:rPr>
              <w:t xml:space="preserve"> </w:t>
            </w:r>
            <w:r w:rsidRPr="00EE0E48">
              <w:rPr>
                <w:rFonts w:ascii="Arial Narrow" w:hAnsi="Arial Narrow" w:cs="Arial"/>
              </w:rPr>
              <w:t>favorecido</w:t>
            </w:r>
            <w:r w:rsidRPr="00EE0E48">
              <w:rPr>
                <w:rFonts w:ascii="Arial Narrow" w:eastAsia="Arial Narrow" w:hAnsi="Arial Narrow" w:cs="Arial"/>
              </w:rPr>
              <w:t xml:space="preserve"> </w:t>
            </w:r>
            <w:r w:rsidRPr="00EE0E48">
              <w:rPr>
                <w:rFonts w:ascii="Arial Narrow" w:hAnsi="Arial Narrow" w:cs="Arial"/>
              </w:rPr>
              <w:t>con</w:t>
            </w:r>
            <w:r w:rsidRPr="00EE0E48">
              <w:rPr>
                <w:rFonts w:ascii="Arial Narrow" w:eastAsia="Arial Narrow" w:hAnsi="Arial Narrow" w:cs="Arial"/>
              </w:rPr>
              <w:t xml:space="preserve"> </w:t>
            </w:r>
            <w:r w:rsidRPr="00EE0E48">
              <w:rPr>
                <w:rFonts w:ascii="Arial Narrow" w:hAnsi="Arial Narrow" w:cs="Arial"/>
              </w:rPr>
              <w:t>la</w:t>
            </w:r>
            <w:r w:rsidRPr="00EE0E48">
              <w:rPr>
                <w:rFonts w:ascii="Arial Narrow" w:eastAsia="Arial Narrow" w:hAnsi="Arial Narrow" w:cs="Arial"/>
              </w:rPr>
              <w:t xml:space="preserve"> </w:t>
            </w:r>
            <w:r w:rsidRPr="00EE0E48">
              <w:rPr>
                <w:rFonts w:ascii="Arial Narrow" w:hAnsi="Arial Narrow" w:cs="Arial"/>
              </w:rPr>
              <w:t>Adjudicación,</w:t>
            </w:r>
            <w:r w:rsidRPr="00EE0E48">
              <w:rPr>
                <w:rFonts w:ascii="Arial Narrow" w:eastAsia="Arial Narrow" w:hAnsi="Arial Narrow" w:cs="Arial"/>
              </w:rPr>
              <w:t xml:space="preserve"> </w:t>
            </w:r>
            <w:r w:rsidRPr="00EE0E48">
              <w:rPr>
                <w:rFonts w:ascii="Arial Narrow" w:hAnsi="Arial Narrow" w:cs="Arial"/>
              </w:rPr>
              <w:t>la</w:t>
            </w:r>
            <w:r w:rsidRPr="00EE0E48">
              <w:rPr>
                <w:rFonts w:ascii="Arial Narrow" w:eastAsia="Arial Narrow" w:hAnsi="Arial Narrow" w:cs="Arial"/>
              </w:rPr>
              <w:t xml:space="preserve"> </w:t>
            </w:r>
            <w:r w:rsidRPr="00EE0E48">
              <w:rPr>
                <w:rFonts w:ascii="Arial Narrow" w:hAnsi="Arial Narrow" w:cs="Arial"/>
              </w:rPr>
              <w:t>cual</w:t>
            </w:r>
            <w:r w:rsidRPr="00EE0E48">
              <w:rPr>
                <w:rFonts w:ascii="Arial Narrow" w:eastAsia="Arial Narrow" w:hAnsi="Arial Narrow" w:cs="Arial"/>
              </w:rPr>
              <w:t xml:space="preserve"> </w:t>
            </w:r>
            <w:r w:rsidRPr="00EE0E48">
              <w:rPr>
                <w:rFonts w:ascii="Arial Narrow" w:hAnsi="Arial Narrow" w:cs="Arial"/>
              </w:rPr>
              <w:t>contendrá:</w:t>
            </w:r>
          </w:p>
          <w:p w14:paraId="37F0F84A" w14:textId="77777777" w:rsidR="006F4351" w:rsidRPr="00EE0E48" w:rsidRDefault="006F4351" w:rsidP="003E4222">
            <w:pPr>
              <w:numPr>
                <w:ilvl w:val="0"/>
                <w:numId w:val="31"/>
              </w:numPr>
              <w:tabs>
                <w:tab w:val="left" w:pos="3452"/>
                <w:tab w:val="left" w:pos="4172"/>
                <w:tab w:val="left" w:pos="4892"/>
                <w:tab w:val="left" w:pos="5612"/>
                <w:tab w:val="left" w:pos="6400"/>
                <w:tab w:val="left" w:pos="7052"/>
                <w:tab w:val="left" w:pos="7772"/>
                <w:tab w:val="left" w:pos="8492"/>
                <w:tab w:val="left" w:pos="9212"/>
              </w:tabs>
              <w:suppressAutoHyphens/>
              <w:spacing w:after="0" w:line="240" w:lineRule="auto"/>
              <w:jc w:val="both"/>
              <w:rPr>
                <w:rFonts w:ascii="Arial Narrow" w:eastAsia="SimSun" w:hAnsi="Arial Narrow" w:cs="Arial"/>
                <w:shd w:val="clear" w:color="auto" w:fill="FFFF00"/>
              </w:rPr>
            </w:pPr>
            <w:r w:rsidRPr="00EE0E48">
              <w:rPr>
                <w:rFonts w:ascii="Arial Narrow" w:hAnsi="Arial Narrow" w:cs="Arial"/>
              </w:rPr>
              <w:lastRenderedPageBreak/>
              <w:t>Asegurado/Beneficiario:</w:t>
            </w:r>
            <w:r w:rsidRPr="00EE0E48">
              <w:rPr>
                <w:rFonts w:ascii="Arial Narrow" w:eastAsia="Arial Narrow" w:hAnsi="Arial Narrow" w:cs="Arial"/>
              </w:rPr>
              <w:t xml:space="preserve"> </w:t>
            </w:r>
            <w:r w:rsidRPr="006A5E9F">
              <w:rPr>
                <w:rFonts w:ascii="Arial Narrow" w:eastAsia="Times New Roman" w:hAnsi="Arial Narrow" w:cs="Calibri"/>
                <w:color w:val="000000"/>
                <w:lang w:val="es-ES" w:eastAsia="es-CO"/>
              </w:rPr>
              <w:t>Instituto Departamental Del Deporte, La Educación Física, La Recreación Y Aprovechamiento Del Tiempo Libre Del Huila - INDERHUILA</w:t>
            </w:r>
            <w:r w:rsidRPr="00EE0E48">
              <w:rPr>
                <w:rFonts w:ascii="Arial Narrow" w:eastAsia="Arial Narrow" w:hAnsi="Arial Narrow" w:cs="Arial"/>
              </w:rPr>
              <w:t xml:space="preserve"> – </w:t>
            </w:r>
            <w:r w:rsidRPr="00EE0E48">
              <w:rPr>
                <w:rFonts w:ascii="Arial Narrow" w:eastAsia="SimSun" w:hAnsi="Arial Narrow" w:cs="Arial"/>
              </w:rPr>
              <w:t>NIT:</w:t>
            </w:r>
            <w:r w:rsidRPr="00EE0E48">
              <w:rPr>
                <w:rFonts w:ascii="Arial Narrow" w:eastAsia="Arial Narrow" w:hAnsi="Arial Narrow" w:cs="Arial"/>
              </w:rPr>
              <w:t xml:space="preserve"> </w:t>
            </w:r>
            <w:r w:rsidRPr="00EE0E48">
              <w:rPr>
                <w:rFonts w:ascii="Arial Narrow" w:eastAsia="SimSun" w:hAnsi="Arial Narrow" w:cs="Arial"/>
              </w:rPr>
              <w:t>813.005.578-7</w:t>
            </w:r>
          </w:p>
          <w:p w14:paraId="327206B3" w14:textId="77777777" w:rsidR="006F4351" w:rsidRPr="00EE0E48" w:rsidRDefault="006F4351" w:rsidP="003E4222">
            <w:pPr>
              <w:numPr>
                <w:ilvl w:val="0"/>
                <w:numId w:val="31"/>
              </w:numPr>
              <w:tabs>
                <w:tab w:val="num" w:pos="371"/>
              </w:tabs>
              <w:suppressAutoHyphens/>
              <w:spacing w:after="0" w:line="240" w:lineRule="auto"/>
              <w:jc w:val="both"/>
              <w:rPr>
                <w:rFonts w:ascii="Arial Narrow" w:eastAsia="SimSun" w:hAnsi="Arial Narrow" w:cs="Arial"/>
              </w:rPr>
            </w:pPr>
            <w:r w:rsidRPr="00EE0E48">
              <w:rPr>
                <w:rFonts w:ascii="Arial Narrow" w:eastAsia="SimSun" w:hAnsi="Arial Narrow" w:cs="Arial"/>
              </w:rPr>
              <w:t>Cuantía:</w:t>
            </w:r>
            <w:r w:rsidRPr="00EE0E48">
              <w:rPr>
                <w:rFonts w:ascii="Arial Narrow" w:eastAsia="Arial Narrow" w:hAnsi="Arial Narrow" w:cs="Arial"/>
              </w:rPr>
              <w:t xml:space="preserve"> </w:t>
            </w:r>
            <w:r w:rsidRPr="00EE0E48">
              <w:rPr>
                <w:rFonts w:ascii="Arial Narrow" w:eastAsia="SimSun" w:hAnsi="Arial Narrow" w:cs="Arial"/>
              </w:rPr>
              <w:t>Diez</w:t>
            </w:r>
            <w:r w:rsidRPr="00EE0E48">
              <w:rPr>
                <w:rFonts w:ascii="Arial Narrow" w:eastAsia="Arial Narrow" w:hAnsi="Arial Narrow" w:cs="Arial"/>
              </w:rPr>
              <w:t xml:space="preserve"> </w:t>
            </w:r>
            <w:r w:rsidRPr="00EE0E48">
              <w:rPr>
                <w:rFonts w:ascii="Arial Narrow" w:eastAsia="SimSun" w:hAnsi="Arial Narrow" w:cs="Arial"/>
              </w:rPr>
              <w:t>por</w:t>
            </w:r>
            <w:r w:rsidRPr="00EE0E48">
              <w:rPr>
                <w:rFonts w:ascii="Arial Narrow" w:eastAsia="Arial Narrow" w:hAnsi="Arial Narrow" w:cs="Arial"/>
              </w:rPr>
              <w:t xml:space="preserve"> </w:t>
            </w:r>
            <w:r w:rsidRPr="00EE0E48">
              <w:rPr>
                <w:rFonts w:ascii="Arial Narrow" w:eastAsia="SimSun" w:hAnsi="Arial Narrow" w:cs="Arial"/>
              </w:rPr>
              <w:t>ciento</w:t>
            </w:r>
            <w:r w:rsidRPr="00EE0E48">
              <w:rPr>
                <w:rFonts w:ascii="Arial Narrow" w:eastAsia="Arial Narrow" w:hAnsi="Arial Narrow" w:cs="Arial"/>
              </w:rPr>
              <w:t xml:space="preserve"> </w:t>
            </w:r>
            <w:r w:rsidRPr="00EE0E48">
              <w:rPr>
                <w:rFonts w:ascii="Arial Narrow" w:eastAsia="SimSun" w:hAnsi="Arial Narrow" w:cs="Arial"/>
              </w:rPr>
              <w:t>(10%)</w:t>
            </w:r>
            <w:r w:rsidRPr="00EE0E48">
              <w:rPr>
                <w:rFonts w:ascii="Arial Narrow" w:eastAsia="Arial Narrow" w:hAnsi="Arial Narrow" w:cs="Arial"/>
              </w:rPr>
              <w:t xml:space="preserve"> </w:t>
            </w:r>
            <w:r w:rsidRPr="00EE0E48">
              <w:rPr>
                <w:rFonts w:ascii="Arial Narrow" w:eastAsia="SimSun" w:hAnsi="Arial Narrow" w:cs="Arial"/>
              </w:rPr>
              <w:t>del</w:t>
            </w:r>
            <w:r w:rsidRPr="00EE0E48">
              <w:rPr>
                <w:rFonts w:ascii="Arial Narrow" w:eastAsia="Arial Narrow" w:hAnsi="Arial Narrow" w:cs="Arial"/>
              </w:rPr>
              <w:t xml:space="preserve"> </w:t>
            </w:r>
            <w:r w:rsidRPr="00EE0E48">
              <w:rPr>
                <w:rFonts w:ascii="Arial Narrow" w:eastAsia="SimSun" w:hAnsi="Arial Narrow" w:cs="Arial"/>
              </w:rPr>
              <w:t>valor</w:t>
            </w:r>
            <w:r w:rsidRPr="00EE0E48">
              <w:rPr>
                <w:rFonts w:ascii="Arial Narrow" w:eastAsia="Arial Narrow" w:hAnsi="Arial Narrow" w:cs="Arial"/>
              </w:rPr>
              <w:t xml:space="preserve"> </w:t>
            </w:r>
            <w:r w:rsidRPr="00EE0E48">
              <w:rPr>
                <w:rFonts w:ascii="Arial Narrow" w:eastAsia="SimSun" w:hAnsi="Arial Narrow" w:cs="Arial"/>
              </w:rPr>
              <w:t>de</w:t>
            </w:r>
            <w:r w:rsidRPr="00EE0E48">
              <w:rPr>
                <w:rFonts w:ascii="Arial Narrow" w:eastAsia="Arial Narrow" w:hAnsi="Arial Narrow" w:cs="Arial"/>
              </w:rPr>
              <w:t xml:space="preserve"> </w:t>
            </w:r>
            <w:r w:rsidRPr="00EE0E48">
              <w:rPr>
                <w:rFonts w:ascii="Arial Narrow" w:eastAsia="SimSun" w:hAnsi="Arial Narrow" w:cs="Arial"/>
              </w:rPr>
              <w:t>la</w:t>
            </w:r>
            <w:r w:rsidRPr="00EE0E48">
              <w:rPr>
                <w:rFonts w:ascii="Arial Narrow" w:eastAsia="Arial Narrow" w:hAnsi="Arial Narrow" w:cs="Arial"/>
              </w:rPr>
              <w:t xml:space="preserve"> </w:t>
            </w:r>
            <w:r w:rsidRPr="00EE0E48">
              <w:rPr>
                <w:rFonts w:ascii="Arial Narrow" w:eastAsia="SimSun" w:hAnsi="Arial Narrow" w:cs="Arial"/>
              </w:rPr>
              <w:t>oferta.</w:t>
            </w:r>
          </w:p>
          <w:p w14:paraId="5B77D65F" w14:textId="77777777" w:rsidR="006F4351" w:rsidRPr="00EE0E48" w:rsidRDefault="006F4351" w:rsidP="003E4222">
            <w:pPr>
              <w:numPr>
                <w:ilvl w:val="0"/>
                <w:numId w:val="31"/>
              </w:numPr>
              <w:tabs>
                <w:tab w:val="num" w:pos="371"/>
              </w:tabs>
              <w:suppressAutoHyphens/>
              <w:spacing w:after="0" w:line="240" w:lineRule="auto"/>
              <w:jc w:val="both"/>
              <w:rPr>
                <w:rFonts w:ascii="Arial Narrow" w:eastAsia="SimSun" w:hAnsi="Arial Narrow" w:cs="Arial"/>
              </w:rPr>
            </w:pPr>
            <w:r w:rsidRPr="00EE0E48">
              <w:rPr>
                <w:rFonts w:ascii="Arial Narrow" w:eastAsia="SimSun" w:hAnsi="Arial Narrow" w:cs="Arial"/>
              </w:rPr>
              <w:t>Vigencia:</w:t>
            </w:r>
            <w:r w:rsidRPr="00EE0E48">
              <w:rPr>
                <w:rFonts w:ascii="Arial Narrow" w:eastAsia="Arial Narrow" w:hAnsi="Arial Narrow" w:cs="Arial"/>
              </w:rPr>
              <w:t xml:space="preserve"> </w:t>
            </w:r>
            <w:r w:rsidRPr="00EE0E48">
              <w:rPr>
                <w:rFonts w:ascii="Arial Narrow" w:eastAsia="SimSun" w:hAnsi="Arial Narrow" w:cs="Arial"/>
              </w:rPr>
              <w:t>Noventa</w:t>
            </w:r>
            <w:r w:rsidRPr="00EE0E48">
              <w:rPr>
                <w:rFonts w:ascii="Arial Narrow" w:eastAsia="Arial Narrow" w:hAnsi="Arial Narrow" w:cs="Arial"/>
              </w:rPr>
              <w:t xml:space="preserve"> </w:t>
            </w:r>
            <w:r w:rsidRPr="00EE0E48">
              <w:rPr>
                <w:rFonts w:ascii="Arial Narrow" w:eastAsia="SimSun" w:hAnsi="Arial Narrow" w:cs="Arial"/>
              </w:rPr>
              <w:t>(90)</w:t>
            </w:r>
            <w:r w:rsidRPr="00EE0E48">
              <w:rPr>
                <w:rFonts w:ascii="Arial Narrow" w:eastAsia="Arial Narrow" w:hAnsi="Arial Narrow" w:cs="Arial"/>
              </w:rPr>
              <w:t xml:space="preserve"> </w:t>
            </w:r>
            <w:r w:rsidRPr="00EE0E48">
              <w:rPr>
                <w:rFonts w:ascii="Arial Narrow" w:eastAsia="SimSun" w:hAnsi="Arial Narrow" w:cs="Arial"/>
              </w:rPr>
              <w:t>días</w:t>
            </w:r>
            <w:r w:rsidRPr="00EE0E48">
              <w:rPr>
                <w:rFonts w:ascii="Arial Narrow" w:eastAsia="Arial Narrow" w:hAnsi="Arial Narrow" w:cs="Arial"/>
              </w:rPr>
              <w:t xml:space="preserve"> </w:t>
            </w:r>
            <w:r w:rsidRPr="00EE0E48">
              <w:rPr>
                <w:rFonts w:ascii="Arial Narrow" w:eastAsia="SimSun" w:hAnsi="Arial Narrow" w:cs="Arial"/>
              </w:rPr>
              <w:t>calendario</w:t>
            </w:r>
            <w:r w:rsidRPr="00EE0E48">
              <w:rPr>
                <w:rFonts w:ascii="Arial Narrow" w:eastAsia="Arial Narrow" w:hAnsi="Arial Narrow" w:cs="Arial"/>
              </w:rPr>
              <w:t xml:space="preserve"> </w:t>
            </w:r>
            <w:r w:rsidRPr="00EE0E48">
              <w:rPr>
                <w:rFonts w:ascii="Arial Narrow" w:eastAsia="SimSun" w:hAnsi="Arial Narrow" w:cs="Arial"/>
              </w:rPr>
              <w:t>desde</w:t>
            </w:r>
            <w:r w:rsidRPr="00EE0E48">
              <w:rPr>
                <w:rFonts w:ascii="Arial Narrow" w:eastAsia="Arial Narrow" w:hAnsi="Arial Narrow" w:cs="Arial"/>
              </w:rPr>
              <w:t xml:space="preserve"> </w:t>
            </w:r>
            <w:r w:rsidRPr="00EE0E48">
              <w:rPr>
                <w:rFonts w:ascii="Arial Narrow" w:eastAsia="SimSun" w:hAnsi="Arial Narrow" w:cs="Arial"/>
              </w:rPr>
              <w:t>la</w:t>
            </w:r>
            <w:r w:rsidRPr="00EE0E48">
              <w:rPr>
                <w:rFonts w:ascii="Arial Narrow" w:eastAsia="Arial Narrow" w:hAnsi="Arial Narrow" w:cs="Arial"/>
              </w:rPr>
              <w:t xml:space="preserve"> </w:t>
            </w:r>
            <w:r w:rsidRPr="00EE0E48">
              <w:rPr>
                <w:rFonts w:ascii="Arial Narrow" w:eastAsia="SimSun" w:hAnsi="Arial Narrow" w:cs="Arial"/>
              </w:rPr>
              <w:t>fecha</w:t>
            </w:r>
            <w:r w:rsidRPr="00EE0E48">
              <w:rPr>
                <w:rFonts w:ascii="Arial Narrow" w:eastAsia="Arial Narrow" w:hAnsi="Arial Narrow" w:cs="Arial"/>
              </w:rPr>
              <w:t xml:space="preserve"> </w:t>
            </w:r>
            <w:r w:rsidRPr="00EE0E48">
              <w:rPr>
                <w:rFonts w:ascii="Arial Narrow" w:eastAsia="SimSun" w:hAnsi="Arial Narrow" w:cs="Arial"/>
              </w:rPr>
              <w:t>de</w:t>
            </w:r>
            <w:r w:rsidRPr="00EE0E48">
              <w:rPr>
                <w:rFonts w:ascii="Arial Narrow" w:eastAsia="Arial Narrow" w:hAnsi="Arial Narrow" w:cs="Arial"/>
              </w:rPr>
              <w:t xml:space="preserve"> </w:t>
            </w:r>
            <w:r w:rsidRPr="00EE0E48">
              <w:rPr>
                <w:rFonts w:ascii="Arial Narrow" w:eastAsia="SimSun" w:hAnsi="Arial Narrow" w:cs="Arial"/>
              </w:rPr>
              <w:t>Cierre</w:t>
            </w:r>
            <w:r w:rsidRPr="00EE0E48">
              <w:rPr>
                <w:rFonts w:ascii="Arial Narrow" w:eastAsia="Arial Narrow" w:hAnsi="Arial Narrow" w:cs="Arial"/>
              </w:rPr>
              <w:t xml:space="preserve"> </w:t>
            </w:r>
            <w:r w:rsidRPr="00EE0E48">
              <w:rPr>
                <w:rFonts w:ascii="Arial Narrow" w:eastAsia="SimSun" w:hAnsi="Arial Narrow" w:cs="Arial"/>
              </w:rPr>
              <w:t>de</w:t>
            </w:r>
            <w:r w:rsidRPr="00EE0E48">
              <w:rPr>
                <w:rFonts w:ascii="Arial Narrow" w:eastAsia="Arial Narrow" w:hAnsi="Arial Narrow" w:cs="Arial"/>
              </w:rPr>
              <w:t xml:space="preserve"> </w:t>
            </w:r>
            <w:r w:rsidRPr="00EE0E48">
              <w:rPr>
                <w:rFonts w:ascii="Arial Narrow" w:eastAsia="SimSun" w:hAnsi="Arial Narrow" w:cs="Arial"/>
              </w:rPr>
              <w:t>la</w:t>
            </w:r>
            <w:r w:rsidRPr="00EE0E48">
              <w:rPr>
                <w:rFonts w:ascii="Arial Narrow" w:eastAsia="Arial Narrow" w:hAnsi="Arial Narrow" w:cs="Arial"/>
              </w:rPr>
              <w:t xml:space="preserve"> </w:t>
            </w:r>
            <w:r w:rsidRPr="00EE0E48">
              <w:rPr>
                <w:rFonts w:ascii="Arial Narrow" w:eastAsia="SimSun" w:hAnsi="Arial Narrow" w:cs="Arial"/>
              </w:rPr>
              <w:t>Contratación.</w:t>
            </w:r>
          </w:p>
          <w:p w14:paraId="1F67D015" w14:textId="77777777" w:rsidR="006F4351" w:rsidRPr="00426BB9" w:rsidRDefault="006F4351" w:rsidP="003E4222">
            <w:pPr>
              <w:numPr>
                <w:ilvl w:val="0"/>
                <w:numId w:val="31"/>
              </w:numPr>
              <w:tabs>
                <w:tab w:val="num" w:pos="371"/>
              </w:tabs>
              <w:suppressAutoHyphens/>
              <w:spacing w:after="0" w:line="240" w:lineRule="auto"/>
              <w:jc w:val="both"/>
              <w:rPr>
                <w:rFonts w:ascii="Arial Narrow" w:eastAsia="SimSun" w:hAnsi="Arial Narrow" w:cs="Arial"/>
              </w:rPr>
            </w:pPr>
            <w:r w:rsidRPr="00EE0E48">
              <w:rPr>
                <w:rFonts w:ascii="Arial Narrow" w:eastAsia="SimSun" w:hAnsi="Arial Narrow" w:cs="Arial"/>
              </w:rPr>
              <w:t>Tomador/Afianzado:</w:t>
            </w:r>
            <w:r w:rsidRPr="00EE0E48">
              <w:rPr>
                <w:rFonts w:ascii="Arial Narrow" w:eastAsia="Arial Narrow" w:hAnsi="Arial Narrow" w:cs="Arial"/>
              </w:rPr>
              <w:t xml:space="preserve"> </w:t>
            </w:r>
            <w:r w:rsidRPr="00EE0E48">
              <w:rPr>
                <w:rFonts w:ascii="Arial Narrow" w:eastAsia="SimSun" w:hAnsi="Arial Narrow" w:cs="Arial"/>
              </w:rPr>
              <w:t>La</w:t>
            </w:r>
            <w:r w:rsidRPr="00EE0E48">
              <w:rPr>
                <w:rFonts w:ascii="Arial Narrow" w:eastAsia="Arial Narrow" w:hAnsi="Arial Narrow" w:cs="Arial"/>
              </w:rPr>
              <w:t xml:space="preserve"> </w:t>
            </w:r>
            <w:r w:rsidRPr="00EE0E48">
              <w:rPr>
                <w:rFonts w:ascii="Arial Narrow" w:eastAsia="SimSun" w:hAnsi="Arial Narrow" w:cs="Arial"/>
              </w:rPr>
              <w:t>Póliza</w:t>
            </w:r>
            <w:r w:rsidRPr="00EE0E48">
              <w:rPr>
                <w:rFonts w:ascii="Arial Narrow" w:eastAsia="Arial Narrow" w:hAnsi="Arial Narrow" w:cs="Arial"/>
              </w:rPr>
              <w:t xml:space="preserve"> </w:t>
            </w:r>
            <w:r w:rsidRPr="00EE0E48">
              <w:rPr>
                <w:rFonts w:ascii="Arial Narrow" w:eastAsia="SimSun" w:hAnsi="Arial Narrow" w:cs="Arial"/>
              </w:rPr>
              <w:t>o</w:t>
            </w:r>
            <w:r w:rsidRPr="00EE0E48">
              <w:rPr>
                <w:rFonts w:ascii="Arial Narrow" w:eastAsia="Arial Narrow" w:hAnsi="Arial Narrow" w:cs="Arial"/>
              </w:rPr>
              <w:t xml:space="preserve"> </w:t>
            </w:r>
            <w:r w:rsidRPr="00EE0E48">
              <w:rPr>
                <w:rFonts w:ascii="Arial Narrow" w:eastAsia="SimSun" w:hAnsi="Arial Narrow" w:cs="Arial"/>
              </w:rPr>
              <w:t>Garantía</w:t>
            </w:r>
            <w:r w:rsidRPr="00EE0E48">
              <w:rPr>
                <w:rFonts w:ascii="Arial Narrow" w:eastAsia="Arial Narrow" w:hAnsi="Arial Narrow" w:cs="Arial"/>
              </w:rPr>
              <w:t xml:space="preserve"> </w:t>
            </w:r>
            <w:r w:rsidRPr="00EE0E48">
              <w:rPr>
                <w:rFonts w:ascii="Arial Narrow" w:eastAsia="SimSun" w:hAnsi="Arial Narrow" w:cs="Arial"/>
              </w:rPr>
              <w:t>deberá</w:t>
            </w:r>
            <w:r w:rsidRPr="00EE0E48">
              <w:rPr>
                <w:rFonts w:ascii="Arial Narrow" w:eastAsia="Arial Narrow" w:hAnsi="Arial Narrow" w:cs="Arial"/>
              </w:rPr>
              <w:t xml:space="preserve"> </w:t>
            </w:r>
            <w:r w:rsidRPr="00426BB9">
              <w:rPr>
                <w:rFonts w:ascii="Arial Narrow" w:eastAsia="SimSun" w:hAnsi="Arial Narrow" w:cs="Arial"/>
              </w:rPr>
              <w:t>tomarse</w:t>
            </w:r>
            <w:r w:rsidRPr="00426BB9">
              <w:rPr>
                <w:rFonts w:ascii="Arial Narrow" w:eastAsia="Arial Narrow" w:hAnsi="Arial Narrow" w:cs="Arial"/>
              </w:rPr>
              <w:t xml:space="preserve"> </w:t>
            </w:r>
            <w:r w:rsidRPr="00426BB9">
              <w:rPr>
                <w:rFonts w:ascii="Arial Narrow" w:eastAsia="SimSun" w:hAnsi="Arial Narrow" w:cs="Arial"/>
              </w:rPr>
              <w:t>con</w:t>
            </w:r>
            <w:r w:rsidRPr="00426BB9">
              <w:rPr>
                <w:rFonts w:ascii="Arial Narrow" w:eastAsia="Arial Narrow" w:hAnsi="Arial Narrow" w:cs="Arial"/>
              </w:rPr>
              <w:t xml:space="preserve"> </w:t>
            </w:r>
            <w:r w:rsidRPr="00426BB9">
              <w:rPr>
                <w:rFonts w:ascii="Arial Narrow" w:eastAsia="SimSun" w:hAnsi="Arial Narrow" w:cs="Arial"/>
              </w:rPr>
              <w:t>el</w:t>
            </w:r>
            <w:r w:rsidRPr="00426BB9">
              <w:rPr>
                <w:rFonts w:ascii="Arial Narrow" w:eastAsia="Arial Narrow" w:hAnsi="Arial Narrow" w:cs="Arial"/>
              </w:rPr>
              <w:t xml:space="preserve"> </w:t>
            </w:r>
            <w:r w:rsidRPr="00426BB9">
              <w:rPr>
                <w:rFonts w:ascii="Arial Narrow" w:eastAsia="SimSun" w:hAnsi="Arial Narrow" w:cs="Arial"/>
              </w:rPr>
              <w:t>nombre</w:t>
            </w:r>
            <w:r w:rsidRPr="00426BB9">
              <w:rPr>
                <w:rFonts w:ascii="Arial Narrow" w:eastAsia="Arial Narrow" w:hAnsi="Arial Narrow" w:cs="Arial"/>
              </w:rPr>
              <w:t xml:space="preserve"> </w:t>
            </w:r>
            <w:r w:rsidRPr="00426BB9">
              <w:rPr>
                <w:rFonts w:ascii="Arial Narrow" w:eastAsia="SimSun" w:hAnsi="Arial Narrow" w:cs="Arial"/>
              </w:rPr>
              <w:t>del</w:t>
            </w:r>
            <w:r w:rsidRPr="00426BB9">
              <w:rPr>
                <w:rFonts w:ascii="Arial Narrow" w:eastAsia="Arial Narrow" w:hAnsi="Arial Narrow" w:cs="Arial"/>
              </w:rPr>
              <w:t xml:space="preserve"> </w:t>
            </w:r>
            <w:r w:rsidRPr="00426BB9">
              <w:rPr>
                <w:rFonts w:ascii="Arial Narrow" w:eastAsia="SimSun" w:hAnsi="Arial Narrow" w:cs="Arial"/>
              </w:rPr>
              <w:t>Oferente</w:t>
            </w:r>
            <w:r w:rsidRPr="00426BB9">
              <w:rPr>
                <w:rFonts w:ascii="Arial Narrow" w:eastAsia="Arial Narrow" w:hAnsi="Arial Narrow" w:cs="Arial"/>
              </w:rPr>
              <w:t xml:space="preserve"> </w:t>
            </w:r>
            <w:r w:rsidRPr="00426BB9">
              <w:rPr>
                <w:rFonts w:ascii="Arial Narrow" w:eastAsia="SimSun" w:hAnsi="Arial Narrow" w:cs="Arial"/>
              </w:rPr>
              <w:t>o</w:t>
            </w:r>
            <w:r w:rsidRPr="00426BB9">
              <w:rPr>
                <w:rFonts w:ascii="Arial Narrow" w:eastAsia="Arial Narrow" w:hAnsi="Arial Narrow" w:cs="Arial"/>
              </w:rPr>
              <w:t xml:space="preserve"> </w:t>
            </w:r>
            <w:r w:rsidRPr="00426BB9">
              <w:rPr>
                <w:rFonts w:ascii="Arial Narrow" w:eastAsia="SimSun" w:hAnsi="Arial Narrow" w:cs="Arial"/>
              </w:rPr>
              <w:t>de</w:t>
            </w:r>
            <w:r w:rsidRPr="00426BB9">
              <w:rPr>
                <w:rFonts w:ascii="Arial Narrow" w:eastAsia="Arial Narrow" w:hAnsi="Arial Narrow" w:cs="Arial"/>
              </w:rPr>
              <w:t xml:space="preserve"> </w:t>
            </w:r>
            <w:r w:rsidRPr="00426BB9">
              <w:rPr>
                <w:rFonts w:ascii="Arial Narrow" w:eastAsia="SimSun" w:hAnsi="Arial Narrow" w:cs="Arial"/>
              </w:rPr>
              <w:t>la</w:t>
            </w:r>
            <w:r w:rsidRPr="00426BB9">
              <w:rPr>
                <w:rFonts w:ascii="Arial Narrow" w:eastAsia="Arial Narrow" w:hAnsi="Arial Narrow" w:cs="Arial"/>
              </w:rPr>
              <w:t xml:space="preserve"> </w:t>
            </w:r>
            <w:r w:rsidRPr="00426BB9">
              <w:rPr>
                <w:rFonts w:ascii="Arial Narrow" w:eastAsia="SimSun" w:hAnsi="Arial Narrow" w:cs="Arial"/>
              </w:rPr>
              <w:t>razón</w:t>
            </w:r>
            <w:r w:rsidRPr="00426BB9">
              <w:rPr>
                <w:rFonts w:ascii="Arial Narrow" w:eastAsia="Arial Narrow" w:hAnsi="Arial Narrow" w:cs="Arial"/>
              </w:rPr>
              <w:t xml:space="preserve"> </w:t>
            </w:r>
            <w:r w:rsidRPr="00426BB9">
              <w:rPr>
                <w:rFonts w:ascii="Arial Narrow" w:eastAsia="SimSun" w:hAnsi="Arial Narrow" w:cs="Arial"/>
              </w:rPr>
              <w:t>social</w:t>
            </w:r>
            <w:r w:rsidRPr="00426BB9">
              <w:rPr>
                <w:rFonts w:ascii="Arial Narrow" w:eastAsia="Arial Narrow" w:hAnsi="Arial Narrow" w:cs="Arial"/>
              </w:rPr>
              <w:t xml:space="preserve"> </w:t>
            </w:r>
            <w:r w:rsidRPr="00426BB9">
              <w:rPr>
                <w:rFonts w:ascii="Arial Narrow" w:eastAsia="SimSun" w:hAnsi="Arial Narrow" w:cs="Arial"/>
              </w:rPr>
              <w:t>que</w:t>
            </w:r>
            <w:r w:rsidRPr="00426BB9">
              <w:rPr>
                <w:rFonts w:ascii="Arial Narrow" w:eastAsia="Arial Narrow" w:hAnsi="Arial Narrow" w:cs="Arial"/>
              </w:rPr>
              <w:t xml:space="preserve"> </w:t>
            </w:r>
            <w:r w:rsidRPr="00426BB9">
              <w:rPr>
                <w:rFonts w:ascii="Arial Narrow" w:eastAsia="SimSun" w:hAnsi="Arial Narrow" w:cs="Arial"/>
              </w:rPr>
              <w:t>figura</w:t>
            </w:r>
            <w:r w:rsidRPr="00426BB9">
              <w:rPr>
                <w:rFonts w:ascii="Arial Narrow" w:eastAsia="Arial Narrow" w:hAnsi="Arial Narrow" w:cs="Arial"/>
              </w:rPr>
              <w:t xml:space="preserve"> </w:t>
            </w:r>
            <w:r w:rsidRPr="00426BB9">
              <w:rPr>
                <w:rFonts w:ascii="Arial Narrow" w:eastAsia="SimSun" w:hAnsi="Arial Narrow" w:cs="Arial"/>
              </w:rPr>
              <w:t>en</w:t>
            </w:r>
            <w:r w:rsidRPr="00426BB9">
              <w:rPr>
                <w:rFonts w:ascii="Arial Narrow" w:eastAsia="Arial Narrow" w:hAnsi="Arial Narrow" w:cs="Arial"/>
              </w:rPr>
              <w:t xml:space="preserve"> </w:t>
            </w:r>
            <w:r w:rsidRPr="00426BB9">
              <w:rPr>
                <w:rFonts w:ascii="Arial Narrow" w:eastAsia="SimSun" w:hAnsi="Arial Narrow" w:cs="Arial"/>
              </w:rPr>
              <w:t>el</w:t>
            </w:r>
            <w:r w:rsidRPr="00426BB9">
              <w:rPr>
                <w:rFonts w:ascii="Arial Narrow" w:eastAsia="Arial Narrow" w:hAnsi="Arial Narrow" w:cs="Arial"/>
              </w:rPr>
              <w:t xml:space="preserve"> </w:t>
            </w:r>
            <w:r w:rsidRPr="00426BB9">
              <w:rPr>
                <w:rFonts w:ascii="Arial Narrow" w:eastAsia="SimSun" w:hAnsi="Arial Narrow" w:cs="Arial"/>
              </w:rPr>
              <w:t>Certificado</w:t>
            </w:r>
            <w:r w:rsidRPr="00426BB9">
              <w:rPr>
                <w:rFonts w:ascii="Arial Narrow" w:eastAsia="Arial Narrow" w:hAnsi="Arial Narrow" w:cs="Arial"/>
              </w:rPr>
              <w:t xml:space="preserve"> </w:t>
            </w:r>
            <w:r w:rsidRPr="00426BB9">
              <w:rPr>
                <w:rFonts w:ascii="Arial Narrow" w:eastAsia="SimSun" w:hAnsi="Arial Narrow" w:cs="Arial"/>
              </w:rPr>
              <w:t>de</w:t>
            </w:r>
            <w:r w:rsidRPr="00426BB9">
              <w:rPr>
                <w:rFonts w:ascii="Arial Narrow" w:eastAsia="Arial Narrow" w:hAnsi="Arial Narrow" w:cs="Arial"/>
              </w:rPr>
              <w:t xml:space="preserve"> </w:t>
            </w:r>
            <w:r w:rsidRPr="00426BB9">
              <w:rPr>
                <w:rFonts w:ascii="Arial Narrow" w:eastAsia="SimSun" w:hAnsi="Arial Narrow" w:cs="Arial"/>
              </w:rPr>
              <w:t>Existencia</w:t>
            </w:r>
            <w:r w:rsidRPr="00426BB9">
              <w:rPr>
                <w:rFonts w:ascii="Arial Narrow" w:eastAsia="Arial Narrow" w:hAnsi="Arial Narrow" w:cs="Arial"/>
              </w:rPr>
              <w:t xml:space="preserve"> </w:t>
            </w:r>
            <w:r w:rsidRPr="00426BB9">
              <w:rPr>
                <w:rFonts w:ascii="Arial Narrow" w:eastAsia="SimSun" w:hAnsi="Arial Narrow" w:cs="Arial"/>
              </w:rPr>
              <w:t>y</w:t>
            </w:r>
            <w:r w:rsidRPr="00426BB9">
              <w:rPr>
                <w:rFonts w:ascii="Arial Narrow" w:eastAsia="Arial Narrow" w:hAnsi="Arial Narrow" w:cs="Arial"/>
              </w:rPr>
              <w:t xml:space="preserve"> </w:t>
            </w:r>
            <w:r w:rsidRPr="00426BB9">
              <w:rPr>
                <w:rFonts w:ascii="Arial Narrow" w:eastAsia="SimSun" w:hAnsi="Arial Narrow" w:cs="Arial"/>
              </w:rPr>
              <w:t>Representación</w:t>
            </w:r>
            <w:r w:rsidRPr="00426BB9">
              <w:rPr>
                <w:rFonts w:ascii="Arial Narrow" w:eastAsia="Arial Narrow" w:hAnsi="Arial Narrow" w:cs="Arial"/>
              </w:rPr>
              <w:t xml:space="preserve"> </w:t>
            </w:r>
            <w:r w:rsidRPr="00426BB9">
              <w:rPr>
                <w:rFonts w:ascii="Arial Narrow" w:eastAsia="SimSun" w:hAnsi="Arial Narrow" w:cs="Arial"/>
              </w:rPr>
              <w:t>Legal</w:t>
            </w:r>
            <w:r w:rsidRPr="00426BB9">
              <w:rPr>
                <w:rFonts w:ascii="Arial Narrow" w:eastAsia="Arial Narrow" w:hAnsi="Arial Narrow" w:cs="Arial"/>
              </w:rPr>
              <w:t xml:space="preserve"> </w:t>
            </w:r>
            <w:r w:rsidRPr="00426BB9">
              <w:rPr>
                <w:rFonts w:ascii="Arial Narrow" w:eastAsia="SimSun" w:hAnsi="Arial Narrow" w:cs="Arial"/>
              </w:rPr>
              <w:t>expedido</w:t>
            </w:r>
            <w:r w:rsidRPr="00426BB9">
              <w:rPr>
                <w:rFonts w:ascii="Arial Narrow" w:eastAsia="Arial Narrow" w:hAnsi="Arial Narrow" w:cs="Arial"/>
              </w:rPr>
              <w:t xml:space="preserve"> </w:t>
            </w:r>
            <w:r w:rsidRPr="00426BB9">
              <w:rPr>
                <w:rFonts w:ascii="Arial Narrow" w:eastAsia="SimSun" w:hAnsi="Arial Narrow" w:cs="Arial"/>
              </w:rPr>
              <w:t>por</w:t>
            </w:r>
            <w:r w:rsidRPr="00426BB9">
              <w:rPr>
                <w:rFonts w:ascii="Arial Narrow" w:eastAsia="Arial Narrow" w:hAnsi="Arial Narrow" w:cs="Arial"/>
              </w:rPr>
              <w:t xml:space="preserve"> </w:t>
            </w:r>
            <w:r w:rsidRPr="00426BB9">
              <w:rPr>
                <w:rFonts w:ascii="Arial Narrow" w:eastAsia="SimSun" w:hAnsi="Arial Narrow" w:cs="Arial"/>
              </w:rPr>
              <w:t>la</w:t>
            </w:r>
            <w:r w:rsidRPr="00426BB9">
              <w:rPr>
                <w:rFonts w:ascii="Arial Narrow" w:eastAsia="Arial Narrow" w:hAnsi="Arial Narrow" w:cs="Arial"/>
              </w:rPr>
              <w:t xml:space="preserve"> </w:t>
            </w:r>
            <w:r w:rsidRPr="00426BB9">
              <w:rPr>
                <w:rFonts w:ascii="Arial Narrow" w:eastAsia="SimSun" w:hAnsi="Arial Narrow" w:cs="Arial"/>
              </w:rPr>
              <w:t>Cámara</w:t>
            </w:r>
            <w:r w:rsidRPr="00426BB9">
              <w:rPr>
                <w:rFonts w:ascii="Arial Narrow" w:eastAsia="Arial Narrow" w:hAnsi="Arial Narrow" w:cs="Arial"/>
              </w:rPr>
              <w:t xml:space="preserve"> </w:t>
            </w:r>
            <w:r w:rsidRPr="00426BB9">
              <w:rPr>
                <w:rFonts w:ascii="Arial Narrow" w:eastAsia="SimSun" w:hAnsi="Arial Narrow" w:cs="Arial"/>
              </w:rPr>
              <w:t>de</w:t>
            </w:r>
            <w:r w:rsidRPr="00426BB9">
              <w:rPr>
                <w:rFonts w:ascii="Arial Narrow" w:eastAsia="Arial Narrow" w:hAnsi="Arial Narrow" w:cs="Arial"/>
              </w:rPr>
              <w:t xml:space="preserve"> </w:t>
            </w:r>
            <w:r w:rsidRPr="00426BB9">
              <w:rPr>
                <w:rFonts w:ascii="Arial Narrow" w:eastAsia="SimSun" w:hAnsi="Arial Narrow" w:cs="Arial"/>
              </w:rPr>
              <w:t>Comercio.</w:t>
            </w:r>
          </w:p>
          <w:p w14:paraId="6AC4475E" w14:textId="77777777" w:rsidR="006F4351" w:rsidRPr="006F4351" w:rsidRDefault="006F4351" w:rsidP="003E4222">
            <w:pPr>
              <w:numPr>
                <w:ilvl w:val="0"/>
                <w:numId w:val="31"/>
              </w:numPr>
              <w:tabs>
                <w:tab w:val="num" w:pos="371"/>
              </w:tabs>
              <w:suppressAutoHyphens/>
              <w:spacing w:after="0" w:line="240" w:lineRule="auto"/>
              <w:jc w:val="both"/>
              <w:rPr>
                <w:rFonts w:ascii="Arial Narrow" w:eastAsia="SimSun" w:hAnsi="Arial Narrow" w:cs="Arial"/>
              </w:rPr>
            </w:pPr>
            <w:r w:rsidRPr="00426BB9">
              <w:rPr>
                <w:rFonts w:ascii="Arial Narrow" w:eastAsia="SimSun" w:hAnsi="Arial Narrow" w:cs="Arial"/>
              </w:rPr>
              <w:t>Firma</w:t>
            </w:r>
            <w:r w:rsidRPr="00426BB9">
              <w:rPr>
                <w:rFonts w:ascii="Arial Narrow" w:eastAsia="Arial Narrow" w:hAnsi="Arial Narrow" w:cs="Arial"/>
              </w:rPr>
              <w:t xml:space="preserve"> </w:t>
            </w:r>
            <w:r w:rsidRPr="00426BB9">
              <w:rPr>
                <w:rFonts w:ascii="Arial Narrow" w:eastAsia="SimSun" w:hAnsi="Arial Narrow" w:cs="Arial"/>
              </w:rPr>
              <w:t>del</w:t>
            </w:r>
            <w:r w:rsidRPr="00426BB9">
              <w:rPr>
                <w:rFonts w:ascii="Arial Narrow" w:eastAsia="Arial Narrow" w:hAnsi="Arial Narrow" w:cs="Arial"/>
              </w:rPr>
              <w:t xml:space="preserve"> </w:t>
            </w:r>
            <w:r w:rsidRPr="00426BB9">
              <w:rPr>
                <w:rFonts w:ascii="Arial Narrow" w:eastAsia="SimSun" w:hAnsi="Arial Narrow" w:cs="Arial"/>
              </w:rPr>
              <w:t>Representante</w:t>
            </w:r>
            <w:r w:rsidRPr="00426BB9">
              <w:rPr>
                <w:rFonts w:ascii="Arial Narrow" w:eastAsia="Arial Narrow" w:hAnsi="Arial Narrow" w:cs="Arial"/>
              </w:rPr>
              <w:t xml:space="preserve"> </w:t>
            </w:r>
            <w:r w:rsidRPr="00426BB9">
              <w:rPr>
                <w:rFonts w:ascii="Arial Narrow" w:eastAsia="SimSun" w:hAnsi="Arial Narrow" w:cs="Arial"/>
              </w:rPr>
              <w:t>Legal:</w:t>
            </w:r>
            <w:r w:rsidRPr="00426BB9">
              <w:rPr>
                <w:rFonts w:ascii="Arial Narrow" w:eastAsia="Arial Narrow" w:hAnsi="Arial Narrow" w:cs="Arial"/>
              </w:rPr>
              <w:t xml:space="preserve"> </w:t>
            </w:r>
            <w:r w:rsidRPr="00426BB9">
              <w:rPr>
                <w:rFonts w:ascii="Arial Narrow" w:eastAsia="SimSun" w:hAnsi="Arial Narrow" w:cs="Arial"/>
              </w:rPr>
              <w:t>La</w:t>
            </w:r>
            <w:r w:rsidRPr="00426BB9">
              <w:rPr>
                <w:rFonts w:ascii="Arial Narrow" w:eastAsia="Arial Narrow" w:hAnsi="Arial Narrow" w:cs="Arial"/>
              </w:rPr>
              <w:t xml:space="preserve"> </w:t>
            </w:r>
            <w:r w:rsidRPr="00426BB9">
              <w:rPr>
                <w:rFonts w:ascii="Arial Narrow" w:eastAsia="SimSun" w:hAnsi="Arial Narrow" w:cs="Arial"/>
              </w:rPr>
              <w:t>Póliza</w:t>
            </w:r>
            <w:r w:rsidRPr="00426BB9">
              <w:rPr>
                <w:rFonts w:ascii="Arial Narrow" w:eastAsia="Arial Narrow" w:hAnsi="Arial Narrow" w:cs="Arial"/>
              </w:rPr>
              <w:t xml:space="preserve"> </w:t>
            </w:r>
            <w:r w:rsidRPr="006F4351">
              <w:rPr>
                <w:rFonts w:ascii="Arial Narrow" w:eastAsia="SimSun" w:hAnsi="Arial Narrow" w:cs="Arial"/>
              </w:rPr>
              <w:t>deberá</w:t>
            </w:r>
            <w:r w:rsidRPr="006F4351">
              <w:rPr>
                <w:rFonts w:ascii="Arial Narrow" w:eastAsia="Arial Narrow" w:hAnsi="Arial Narrow" w:cs="Arial"/>
              </w:rPr>
              <w:t xml:space="preserve"> </w:t>
            </w:r>
            <w:r w:rsidRPr="006F4351">
              <w:rPr>
                <w:rFonts w:ascii="Arial Narrow" w:eastAsia="SimSun" w:hAnsi="Arial Narrow" w:cs="Arial"/>
              </w:rPr>
              <w:t>estar</w:t>
            </w:r>
            <w:r w:rsidRPr="006F4351">
              <w:rPr>
                <w:rFonts w:ascii="Arial Narrow" w:eastAsia="Arial Narrow" w:hAnsi="Arial Narrow" w:cs="Arial"/>
              </w:rPr>
              <w:t xml:space="preserve"> </w:t>
            </w:r>
            <w:r w:rsidRPr="006F4351">
              <w:rPr>
                <w:rFonts w:ascii="Arial Narrow" w:eastAsia="SimSun" w:hAnsi="Arial Narrow" w:cs="Arial"/>
              </w:rPr>
              <w:t>firmada</w:t>
            </w:r>
            <w:r w:rsidRPr="006F4351">
              <w:rPr>
                <w:rFonts w:ascii="Arial Narrow" w:eastAsia="Arial Narrow" w:hAnsi="Arial Narrow" w:cs="Arial"/>
              </w:rPr>
              <w:t xml:space="preserve"> </w:t>
            </w:r>
            <w:r w:rsidRPr="006F4351">
              <w:rPr>
                <w:rFonts w:ascii="Arial Narrow" w:eastAsia="SimSun" w:hAnsi="Arial Narrow" w:cs="Arial"/>
              </w:rPr>
              <w:t>por</w:t>
            </w:r>
            <w:r w:rsidRPr="006F4351">
              <w:rPr>
                <w:rFonts w:ascii="Arial Narrow" w:eastAsia="Arial Narrow" w:hAnsi="Arial Narrow" w:cs="Arial"/>
              </w:rPr>
              <w:t xml:space="preserve"> </w:t>
            </w:r>
            <w:r w:rsidRPr="006F4351">
              <w:rPr>
                <w:rFonts w:ascii="Arial Narrow" w:eastAsia="SimSun" w:hAnsi="Arial Narrow" w:cs="Arial"/>
              </w:rPr>
              <w:t>el</w:t>
            </w:r>
            <w:r w:rsidRPr="006F4351">
              <w:rPr>
                <w:rFonts w:ascii="Arial Narrow" w:eastAsia="Arial Narrow" w:hAnsi="Arial Narrow" w:cs="Arial"/>
              </w:rPr>
              <w:t xml:space="preserve"> </w:t>
            </w:r>
            <w:r w:rsidRPr="006F4351">
              <w:rPr>
                <w:rFonts w:ascii="Arial Narrow" w:eastAsia="SimSun" w:hAnsi="Arial Narrow" w:cs="Arial"/>
              </w:rPr>
              <w:t>Representante</w:t>
            </w:r>
            <w:r w:rsidRPr="006F4351">
              <w:rPr>
                <w:rFonts w:ascii="Arial Narrow" w:eastAsia="Arial Narrow" w:hAnsi="Arial Narrow" w:cs="Arial"/>
              </w:rPr>
              <w:t xml:space="preserve"> </w:t>
            </w:r>
            <w:r w:rsidRPr="006F4351">
              <w:rPr>
                <w:rFonts w:ascii="Arial Narrow" w:eastAsia="SimSun" w:hAnsi="Arial Narrow" w:cs="Arial"/>
              </w:rPr>
              <w:t>Legal</w:t>
            </w:r>
            <w:r w:rsidRPr="006F4351">
              <w:rPr>
                <w:rFonts w:ascii="Arial Narrow" w:eastAsia="Arial Narrow" w:hAnsi="Arial Narrow" w:cs="Arial"/>
              </w:rPr>
              <w:t xml:space="preserve"> </w:t>
            </w:r>
            <w:r w:rsidRPr="006F4351">
              <w:rPr>
                <w:rFonts w:ascii="Arial Narrow" w:eastAsia="SimSun" w:hAnsi="Arial Narrow" w:cs="Arial"/>
              </w:rPr>
              <w:t>del</w:t>
            </w:r>
            <w:r w:rsidRPr="006F4351">
              <w:rPr>
                <w:rFonts w:ascii="Arial Narrow" w:eastAsia="Arial Narrow" w:hAnsi="Arial Narrow" w:cs="Arial"/>
              </w:rPr>
              <w:t xml:space="preserve"> </w:t>
            </w:r>
            <w:r w:rsidRPr="006F4351">
              <w:rPr>
                <w:rFonts w:ascii="Arial Narrow" w:eastAsia="SimSun" w:hAnsi="Arial Narrow" w:cs="Arial"/>
              </w:rPr>
              <w:t>Oferente.</w:t>
            </w:r>
          </w:p>
          <w:p w14:paraId="499925C5" w14:textId="62E44546" w:rsidR="006F4351" w:rsidRPr="006F4351" w:rsidRDefault="006F4351" w:rsidP="003E4222">
            <w:pPr>
              <w:numPr>
                <w:ilvl w:val="0"/>
                <w:numId w:val="31"/>
              </w:numPr>
              <w:tabs>
                <w:tab w:val="num" w:pos="371"/>
              </w:tabs>
              <w:suppressAutoHyphens/>
              <w:spacing w:after="0" w:line="240" w:lineRule="auto"/>
              <w:jc w:val="both"/>
              <w:rPr>
                <w:rFonts w:ascii="Arial Narrow" w:eastAsia="SimSun" w:hAnsi="Arial Narrow" w:cs="Arial"/>
              </w:rPr>
            </w:pPr>
            <w:r w:rsidRPr="006F4351">
              <w:rPr>
                <w:rFonts w:ascii="Arial Narrow" w:eastAsia="SimSun" w:hAnsi="Arial Narrow" w:cs="Arial"/>
              </w:rPr>
              <w:t>Objeto:</w:t>
            </w:r>
            <w:r w:rsidRPr="006F4351">
              <w:rPr>
                <w:rFonts w:ascii="Arial Narrow" w:eastAsia="Arial Narrow" w:hAnsi="Arial Narrow" w:cs="Arial"/>
              </w:rPr>
              <w:t xml:space="preserve"> Invitación publica Mínima Cuantía  </w:t>
            </w:r>
            <w:r w:rsidRPr="006F4351">
              <w:rPr>
                <w:rFonts w:ascii="Arial Narrow" w:eastAsia="Arial" w:hAnsi="Arial Narrow" w:cs="Arial"/>
                <w:b/>
                <w:bCs/>
                <w:i/>
                <w:iCs/>
                <w:w w:val="105"/>
              </w:rPr>
              <w:t xml:space="preserve">No. IPMCIH011-2023 </w:t>
            </w:r>
            <w:r w:rsidRPr="006F4351">
              <w:rPr>
                <w:rFonts w:ascii="Arial Narrow" w:eastAsia="Arial" w:hAnsi="Arial Narrow" w:cs="Arial"/>
                <w:w w:val="105"/>
              </w:rPr>
              <w:t xml:space="preserve">cuyo objeto es la </w:t>
            </w:r>
            <w:r w:rsidRPr="006F4351">
              <w:rPr>
                <w:rFonts w:ascii="Arial Narrow" w:eastAsia="Arial Narrow" w:hAnsi="Arial Narrow" w:cs="Arial Narrow"/>
                <w:b/>
                <w:i/>
              </w:rPr>
              <w:t xml:space="preserve">INTERVENTORIA TECNICA, ADMINISTRATIVA, LEGAL Y FINANCIERA AL CONTRATO CUYO OBJETO ES LA </w:t>
            </w:r>
            <w:r w:rsidRPr="00236630">
              <w:rPr>
                <w:rFonts w:ascii="Arial Narrow" w:eastAsia="Arial Narrow" w:hAnsi="Arial Narrow" w:cs="Arial Narrow"/>
                <w:b/>
                <w:i/>
              </w:rPr>
              <w:t>“CONSTRUCCIÓN Y ADECUACIÓN PARQUES DE JUEGOS INFANTILES EN EL RESGUARDO INDIGENA YAKUAS EN EL MUNICIPIO DE PALESTINA y RESGUARDO INDIGENA YANACONA - RUMIYACO EN EL MUNICIPIO DE PITALITO, DEPARTAMENTO DEL HUILA”</w:t>
            </w:r>
          </w:p>
          <w:p w14:paraId="134AD5CE" w14:textId="77777777" w:rsidR="006F4351" w:rsidRPr="00EE0E48" w:rsidRDefault="006F4351" w:rsidP="003E4222">
            <w:pPr>
              <w:numPr>
                <w:ilvl w:val="0"/>
                <w:numId w:val="31"/>
              </w:numPr>
              <w:tabs>
                <w:tab w:val="num" w:pos="371"/>
              </w:tabs>
              <w:suppressAutoHyphens/>
              <w:spacing w:after="0" w:line="240" w:lineRule="auto"/>
              <w:jc w:val="both"/>
              <w:rPr>
                <w:rFonts w:ascii="Arial Narrow" w:eastAsia="Arial Narrow" w:hAnsi="Arial Narrow" w:cs="Arial"/>
              </w:rPr>
            </w:pPr>
            <w:r w:rsidRPr="00EE0E48">
              <w:rPr>
                <w:rFonts w:ascii="Arial Narrow" w:hAnsi="Arial Narrow" w:cs="Arial"/>
              </w:rPr>
              <w:t>Recibo</w:t>
            </w:r>
            <w:r w:rsidRPr="00EE0E48">
              <w:rPr>
                <w:rFonts w:ascii="Arial Narrow" w:eastAsia="Arial Narrow" w:hAnsi="Arial Narrow" w:cs="Arial"/>
              </w:rPr>
              <w:t xml:space="preserve"> </w:t>
            </w:r>
            <w:r w:rsidRPr="00EE0E48">
              <w:rPr>
                <w:rFonts w:ascii="Arial Narrow" w:eastAsia="SimSun" w:hAnsi="Arial Narrow" w:cs="Arial"/>
              </w:rPr>
              <w:t>de</w:t>
            </w:r>
            <w:r w:rsidRPr="00EE0E48">
              <w:rPr>
                <w:rFonts w:ascii="Arial Narrow" w:eastAsia="Arial Narrow" w:hAnsi="Arial Narrow" w:cs="Arial"/>
              </w:rPr>
              <w:t xml:space="preserve"> </w:t>
            </w:r>
            <w:r w:rsidRPr="00EE0E48">
              <w:rPr>
                <w:rFonts w:ascii="Arial Narrow" w:eastAsia="SimSun" w:hAnsi="Arial Narrow" w:cs="Arial"/>
              </w:rPr>
              <w:t>pago:</w:t>
            </w:r>
            <w:r w:rsidRPr="00EE0E48">
              <w:rPr>
                <w:rFonts w:ascii="Arial Narrow" w:eastAsia="Arial Narrow" w:hAnsi="Arial Narrow" w:cs="Arial"/>
              </w:rPr>
              <w:t xml:space="preserve"> </w:t>
            </w:r>
            <w:r w:rsidRPr="00EE0E48">
              <w:rPr>
                <w:rFonts w:ascii="Arial Narrow" w:eastAsia="SimSun" w:hAnsi="Arial Narrow" w:cs="Arial"/>
              </w:rPr>
              <w:t>donde</w:t>
            </w:r>
            <w:r w:rsidRPr="00EE0E48">
              <w:rPr>
                <w:rFonts w:ascii="Arial Narrow" w:eastAsia="Arial Narrow" w:hAnsi="Arial Narrow" w:cs="Arial"/>
              </w:rPr>
              <w:t xml:space="preserve"> </w:t>
            </w:r>
            <w:r w:rsidRPr="00EE0E48">
              <w:rPr>
                <w:rFonts w:ascii="Arial Narrow" w:eastAsia="SimSun" w:hAnsi="Arial Narrow" w:cs="Arial"/>
              </w:rPr>
              <w:t>se</w:t>
            </w:r>
            <w:r w:rsidRPr="00EE0E48">
              <w:rPr>
                <w:rFonts w:ascii="Arial Narrow" w:eastAsia="Arial Narrow" w:hAnsi="Arial Narrow" w:cs="Arial"/>
              </w:rPr>
              <w:t xml:space="preserve"> </w:t>
            </w:r>
            <w:r w:rsidRPr="00EE0E48">
              <w:rPr>
                <w:rFonts w:ascii="Arial Narrow" w:eastAsia="SimSun" w:hAnsi="Arial Narrow" w:cs="Arial"/>
              </w:rPr>
              <w:t>constate</w:t>
            </w:r>
            <w:r w:rsidRPr="00EE0E48">
              <w:rPr>
                <w:rFonts w:ascii="Arial Narrow" w:eastAsia="Arial Narrow" w:hAnsi="Arial Narrow" w:cs="Arial"/>
              </w:rPr>
              <w:t xml:space="preserve"> </w:t>
            </w:r>
            <w:r w:rsidRPr="00EE0E48">
              <w:rPr>
                <w:rFonts w:ascii="Arial Narrow" w:eastAsia="SimSun" w:hAnsi="Arial Narrow" w:cs="Arial"/>
              </w:rPr>
              <w:t>que</w:t>
            </w:r>
            <w:r w:rsidRPr="00EE0E48">
              <w:rPr>
                <w:rFonts w:ascii="Arial Narrow" w:eastAsia="Arial Narrow" w:hAnsi="Arial Narrow" w:cs="Arial"/>
              </w:rPr>
              <w:t xml:space="preserve"> </w:t>
            </w:r>
            <w:r w:rsidRPr="00EE0E48">
              <w:rPr>
                <w:rFonts w:ascii="Arial Narrow" w:eastAsia="SimSun" w:hAnsi="Arial Narrow" w:cs="Arial"/>
              </w:rPr>
              <w:t>el</w:t>
            </w:r>
            <w:r w:rsidRPr="00EE0E48">
              <w:rPr>
                <w:rFonts w:ascii="Arial Narrow" w:eastAsia="Arial Narrow" w:hAnsi="Arial Narrow" w:cs="Arial"/>
              </w:rPr>
              <w:t xml:space="preserve"> </w:t>
            </w:r>
            <w:r w:rsidRPr="00EE0E48">
              <w:rPr>
                <w:rFonts w:ascii="Arial Narrow" w:eastAsia="SimSun" w:hAnsi="Arial Narrow" w:cs="Arial"/>
              </w:rPr>
              <w:t>Valor</w:t>
            </w:r>
            <w:r w:rsidRPr="00EE0E48">
              <w:rPr>
                <w:rFonts w:ascii="Arial Narrow" w:eastAsia="Arial Narrow" w:hAnsi="Arial Narrow" w:cs="Arial"/>
              </w:rPr>
              <w:t xml:space="preserve"> </w:t>
            </w:r>
            <w:r w:rsidRPr="00EE0E48">
              <w:rPr>
                <w:rFonts w:ascii="Arial Narrow" w:eastAsia="SimSun" w:hAnsi="Arial Narrow" w:cs="Arial"/>
              </w:rPr>
              <w:t>de</w:t>
            </w:r>
            <w:r w:rsidRPr="00EE0E48">
              <w:rPr>
                <w:rFonts w:ascii="Arial Narrow" w:eastAsia="Arial Narrow" w:hAnsi="Arial Narrow" w:cs="Arial"/>
              </w:rPr>
              <w:t xml:space="preserve"> </w:t>
            </w:r>
            <w:r w:rsidRPr="00EE0E48">
              <w:rPr>
                <w:rFonts w:ascii="Arial Narrow" w:eastAsia="SimSun" w:hAnsi="Arial Narrow" w:cs="Arial"/>
              </w:rPr>
              <w:t>la</w:t>
            </w:r>
            <w:r w:rsidRPr="00EE0E48">
              <w:rPr>
                <w:rFonts w:ascii="Arial Narrow" w:eastAsia="Arial Narrow" w:hAnsi="Arial Narrow" w:cs="Arial"/>
              </w:rPr>
              <w:t xml:space="preserve"> </w:t>
            </w:r>
            <w:r w:rsidRPr="00EE0E48">
              <w:rPr>
                <w:rFonts w:ascii="Arial Narrow" w:eastAsia="SimSun" w:hAnsi="Arial Narrow" w:cs="Arial"/>
              </w:rPr>
              <w:t>Garantía</w:t>
            </w:r>
            <w:r w:rsidRPr="00EE0E48">
              <w:rPr>
                <w:rFonts w:ascii="Arial Narrow" w:eastAsia="Arial Narrow" w:hAnsi="Arial Narrow" w:cs="Arial"/>
              </w:rPr>
              <w:t xml:space="preserve"> </w:t>
            </w:r>
            <w:r w:rsidRPr="00EE0E48">
              <w:rPr>
                <w:rFonts w:ascii="Arial Narrow" w:eastAsia="SimSun" w:hAnsi="Arial Narrow" w:cs="Arial"/>
              </w:rPr>
              <w:t>fue</w:t>
            </w:r>
            <w:r w:rsidRPr="00EE0E48">
              <w:rPr>
                <w:rFonts w:ascii="Arial Narrow" w:eastAsia="Arial Narrow" w:hAnsi="Arial Narrow" w:cs="Arial"/>
              </w:rPr>
              <w:t xml:space="preserve"> </w:t>
            </w:r>
            <w:r w:rsidRPr="00EE0E48">
              <w:rPr>
                <w:rFonts w:ascii="Arial Narrow" w:eastAsia="SimSun" w:hAnsi="Arial Narrow" w:cs="Arial"/>
              </w:rPr>
              <w:t>efectivamente</w:t>
            </w:r>
            <w:r w:rsidRPr="00EE0E48">
              <w:rPr>
                <w:rFonts w:ascii="Arial Narrow" w:eastAsia="Arial Narrow" w:hAnsi="Arial Narrow" w:cs="Arial"/>
              </w:rPr>
              <w:t xml:space="preserve"> </w:t>
            </w:r>
            <w:r w:rsidRPr="00EE0E48">
              <w:rPr>
                <w:rFonts w:ascii="Arial Narrow" w:eastAsia="SimSun" w:hAnsi="Arial Narrow" w:cs="Arial"/>
              </w:rPr>
              <w:t>cancelado.</w:t>
            </w:r>
            <w:r w:rsidRPr="00EE0E48">
              <w:rPr>
                <w:rFonts w:ascii="Arial Narrow" w:eastAsia="Arial Narrow" w:hAnsi="Arial Narrow" w:cs="Arial"/>
              </w:rPr>
              <w:t xml:space="preserve"> </w:t>
            </w:r>
          </w:p>
          <w:p w14:paraId="55E3FA4B" w14:textId="77777777" w:rsidR="006F4351" w:rsidRDefault="006F4351" w:rsidP="0032390C">
            <w:pPr>
              <w:tabs>
                <w:tab w:val="left" w:pos="284"/>
                <w:tab w:val="left" w:pos="900"/>
                <w:tab w:val="left" w:pos="993"/>
                <w:tab w:val="left" w:pos="3452"/>
                <w:tab w:val="left" w:pos="4172"/>
                <w:tab w:val="left" w:pos="4892"/>
                <w:tab w:val="left" w:pos="5612"/>
                <w:tab w:val="left" w:pos="6400"/>
                <w:tab w:val="left" w:pos="7052"/>
                <w:tab w:val="left" w:pos="7772"/>
                <w:tab w:val="left" w:pos="8492"/>
                <w:tab w:val="left" w:pos="9212"/>
              </w:tabs>
              <w:spacing w:after="0" w:line="240" w:lineRule="auto"/>
              <w:jc w:val="both"/>
              <w:rPr>
                <w:rFonts w:ascii="Arial Narrow" w:hAnsi="Arial Narrow" w:cs="Arial"/>
              </w:rPr>
            </w:pPr>
          </w:p>
          <w:p w14:paraId="6958BD73" w14:textId="77777777" w:rsidR="006F4351" w:rsidRPr="009A0A86" w:rsidRDefault="006F4351" w:rsidP="00DA3502">
            <w:pPr>
              <w:spacing w:after="0" w:line="240" w:lineRule="auto"/>
              <w:jc w:val="both"/>
              <w:rPr>
                <w:rFonts w:ascii="Arial Narrow" w:eastAsia="SimSun" w:hAnsi="Arial Narrow" w:cs="Arial"/>
              </w:rPr>
            </w:pPr>
            <w:r w:rsidRPr="009A0A86">
              <w:rPr>
                <w:rFonts w:ascii="Arial Narrow" w:eastAsia="SimSun" w:hAnsi="Arial Narrow" w:cs="Arial"/>
              </w:rPr>
              <w:t>Cuando</w:t>
            </w:r>
            <w:r w:rsidRPr="009A0A86">
              <w:rPr>
                <w:rFonts w:ascii="Arial Narrow" w:eastAsia="Arial Narrow" w:hAnsi="Arial Narrow" w:cs="Arial"/>
              </w:rPr>
              <w:t xml:space="preserve"> </w:t>
            </w:r>
            <w:r w:rsidRPr="009A0A86">
              <w:rPr>
                <w:rFonts w:ascii="Arial Narrow" w:eastAsia="SimSun" w:hAnsi="Arial Narrow" w:cs="Arial"/>
              </w:rPr>
              <w:t>la</w:t>
            </w:r>
            <w:r w:rsidRPr="009A0A86">
              <w:rPr>
                <w:rFonts w:ascii="Arial Narrow" w:eastAsia="Arial Narrow" w:hAnsi="Arial Narrow" w:cs="Arial"/>
              </w:rPr>
              <w:t xml:space="preserve"> </w:t>
            </w:r>
            <w:r w:rsidRPr="009A0A86">
              <w:rPr>
                <w:rFonts w:ascii="Arial Narrow" w:eastAsia="SimSun" w:hAnsi="Arial Narrow" w:cs="Arial"/>
              </w:rPr>
              <w:t>Oferta</w:t>
            </w:r>
            <w:r w:rsidRPr="009A0A86">
              <w:rPr>
                <w:rFonts w:ascii="Arial Narrow" w:eastAsia="Arial Narrow" w:hAnsi="Arial Narrow" w:cs="Arial"/>
              </w:rPr>
              <w:t xml:space="preserve"> </w:t>
            </w:r>
            <w:r w:rsidRPr="009A0A86">
              <w:rPr>
                <w:rFonts w:ascii="Arial Narrow" w:eastAsia="SimSun" w:hAnsi="Arial Narrow" w:cs="Arial"/>
              </w:rPr>
              <w:t>la</w:t>
            </w:r>
            <w:r w:rsidRPr="009A0A86">
              <w:rPr>
                <w:rFonts w:ascii="Arial Narrow" w:eastAsia="Arial Narrow" w:hAnsi="Arial Narrow" w:cs="Arial"/>
              </w:rPr>
              <w:t xml:space="preserve"> </w:t>
            </w:r>
            <w:r w:rsidRPr="009A0A86">
              <w:rPr>
                <w:rFonts w:ascii="Arial Narrow" w:eastAsia="SimSun" w:hAnsi="Arial Narrow" w:cs="Arial"/>
              </w:rPr>
              <w:t>presente</w:t>
            </w:r>
            <w:r w:rsidRPr="009A0A86">
              <w:rPr>
                <w:rFonts w:ascii="Arial Narrow" w:eastAsia="Arial Narrow" w:hAnsi="Arial Narrow" w:cs="Arial"/>
              </w:rPr>
              <w:t xml:space="preserve"> </w:t>
            </w:r>
            <w:r w:rsidRPr="009A0A86">
              <w:rPr>
                <w:rFonts w:ascii="Arial Narrow" w:eastAsia="SimSun" w:hAnsi="Arial Narrow" w:cs="Arial"/>
              </w:rPr>
              <w:t>un</w:t>
            </w:r>
            <w:r w:rsidRPr="009A0A86">
              <w:rPr>
                <w:rFonts w:ascii="Arial Narrow" w:eastAsia="Arial Narrow" w:hAnsi="Arial Narrow" w:cs="Arial"/>
              </w:rPr>
              <w:t xml:space="preserve"> </w:t>
            </w:r>
            <w:r w:rsidRPr="009A0A86">
              <w:rPr>
                <w:rFonts w:ascii="Arial Narrow" w:eastAsia="SimSun" w:hAnsi="Arial Narrow" w:cs="Arial"/>
              </w:rPr>
              <w:t>Consorcio</w:t>
            </w:r>
            <w:r w:rsidRPr="009A0A86">
              <w:rPr>
                <w:rFonts w:ascii="Arial Narrow" w:eastAsia="Arial Narrow" w:hAnsi="Arial Narrow" w:cs="Arial"/>
              </w:rPr>
              <w:t xml:space="preserve"> </w:t>
            </w:r>
            <w:r w:rsidRPr="009A0A86">
              <w:rPr>
                <w:rFonts w:ascii="Arial Narrow" w:eastAsia="SimSun" w:hAnsi="Arial Narrow" w:cs="Arial"/>
              </w:rPr>
              <w:t>o</w:t>
            </w:r>
            <w:r w:rsidRPr="009A0A86">
              <w:rPr>
                <w:rFonts w:ascii="Arial Narrow" w:eastAsia="Arial Narrow" w:hAnsi="Arial Narrow" w:cs="Arial"/>
              </w:rPr>
              <w:t xml:space="preserve"> </w:t>
            </w:r>
            <w:r w:rsidRPr="009A0A86">
              <w:rPr>
                <w:rFonts w:ascii="Arial Narrow" w:eastAsia="SimSun" w:hAnsi="Arial Narrow" w:cs="Arial"/>
              </w:rPr>
              <w:t>una</w:t>
            </w:r>
            <w:r w:rsidRPr="009A0A86">
              <w:rPr>
                <w:rFonts w:ascii="Arial Narrow" w:eastAsia="Arial Narrow" w:hAnsi="Arial Narrow" w:cs="Arial"/>
              </w:rPr>
              <w:t xml:space="preserve"> </w:t>
            </w:r>
            <w:r w:rsidRPr="009A0A86">
              <w:rPr>
                <w:rFonts w:ascii="Arial Narrow" w:eastAsia="SimSun" w:hAnsi="Arial Narrow" w:cs="Arial"/>
              </w:rPr>
              <w:t>Unión</w:t>
            </w:r>
            <w:r w:rsidRPr="009A0A86">
              <w:rPr>
                <w:rFonts w:ascii="Arial Narrow" w:eastAsia="Arial Narrow" w:hAnsi="Arial Narrow" w:cs="Arial"/>
              </w:rPr>
              <w:t xml:space="preserve"> </w:t>
            </w:r>
            <w:r w:rsidRPr="009A0A86">
              <w:rPr>
                <w:rFonts w:ascii="Arial Narrow" w:eastAsia="SimSun" w:hAnsi="Arial Narrow" w:cs="Arial"/>
              </w:rPr>
              <w:t>Temporal,</w:t>
            </w:r>
            <w:r w:rsidRPr="009A0A86">
              <w:rPr>
                <w:rFonts w:ascii="Arial Narrow" w:eastAsia="Arial Narrow" w:hAnsi="Arial Narrow" w:cs="Arial"/>
              </w:rPr>
              <w:t xml:space="preserve"> </w:t>
            </w:r>
            <w:r w:rsidRPr="009A0A86">
              <w:rPr>
                <w:rFonts w:ascii="Arial Narrow" w:eastAsia="SimSun" w:hAnsi="Arial Narrow" w:cs="Arial"/>
              </w:rPr>
              <w:t>la</w:t>
            </w:r>
            <w:r w:rsidRPr="009A0A86">
              <w:rPr>
                <w:rFonts w:ascii="Arial Narrow" w:eastAsia="Arial Narrow" w:hAnsi="Arial Narrow" w:cs="Arial"/>
              </w:rPr>
              <w:t xml:space="preserve"> </w:t>
            </w:r>
            <w:r w:rsidRPr="009A0A86">
              <w:rPr>
                <w:rFonts w:ascii="Arial Narrow" w:eastAsia="SimSun" w:hAnsi="Arial Narrow" w:cs="Arial"/>
              </w:rPr>
              <w:t>Garantía</w:t>
            </w:r>
            <w:r w:rsidRPr="009A0A86">
              <w:rPr>
                <w:rFonts w:ascii="Arial Narrow" w:eastAsia="Arial Narrow" w:hAnsi="Arial Narrow" w:cs="Arial"/>
              </w:rPr>
              <w:t xml:space="preserve"> </w:t>
            </w:r>
            <w:r w:rsidRPr="009A0A86">
              <w:rPr>
                <w:rFonts w:ascii="Arial Narrow" w:eastAsia="SimSun" w:hAnsi="Arial Narrow" w:cs="Arial"/>
              </w:rPr>
              <w:t>de</w:t>
            </w:r>
            <w:r w:rsidRPr="009A0A86">
              <w:rPr>
                <w:rFonts w:ascii="Arial Narrow" w:eastAsia="Arial Narrow" w:hAnsi="Arial Narrow" w:cs="Arial"/>
              </w:rPr>
              <w:t xml:space="preserve"> </w:t>
            </w:r>
            <w:r w:rsidRPr="009A0A86">
              <w:rPr>
                <w:rFonts w:ascii="Arial Narrow" w:eastAsia="SimSun" w:hAnsi="Arial Narrow" w:cs="Arial"/>
              </w:rPr>
              <w:t>Seriedad</w:t>
            </w:r>
            <w:r w:rsidRPr="009A0A86">
              <w:rPr>
                <w:rFonts w:ascii="Arial Narrow" w:eastAsia="Arial Narrow" w:hAnsi="Arial Narrow" w:cs="Arial"/>
              </w:rPr>
              <w:t xml:space="preserve"> </w:t>
            </w:r>
            <w:r w:rsidRPr="009A0A86">
              <w:rPr>
                <w:rFonts w:ascii="Arial Narrow" w:eastAsia="SimSun" w:hAnsi="Arial Narrow" w:cs="Arial"/>
              </w:rPr>
              <w:t>debe</w:t>
            </w:r>
            <w:r w:rsidRPr="009A0A86">
              <w:rPr>
                <w:rFonts w:ascii="Arial Narrow" w:eastAsia="Arial Narrow" w:hAnsi="Arial Narrow" w:cs="Arial"/>
              </w:rPr>
              <w:t xml:space="preserve"> </w:t>
            </w:r>
            <w:r w:rsidRPr="009A0A86">
              <w:rPr>
                <w:rFonts w:ascii="Arial Narrow" w:eastAsia="SimSun" w:hAnsi="Arial Narrow" w:cs="Arial"/>
              </w:rPr>
              <w:t>ser</w:t>
            </w:r>
            <w:r w:rsidRPr="009A0A86">
              <w:rPr>
                <w:rFonts w:ascii="Arial Narrow" w:eastAsia="Arial Narrow" w:hAnsi="Arial Narrow" w:cs="Arial"/>
              </w:rPr>
              <w:t xml:space="preserve"> </w:t>
            </w:r>
            <w:r w:rsidRPr="009A0A86">
              <w:rPr>
                <w:rFonts w:ascii="Arial Narrow" w:eastAsia="SimSun" w:hAnsi="Arial Narrow" w:cs="Arial"/>
              </w:rPr>
              <w:t>tomada</w:t>
            </w:r>
            <w:r w:rsidRPr="009A0A86">
              <w:rPr>
                <w:rFonts w:ascii="Arial Narrow" w:eastAsia="Arial Narrow" w:hAnsi="Arial Narrow" w:cs="Arial"/>
              </w:rPr>
              <w:t xml:space="preserve"> </w:t>
            </w:r>
            <w:r w:rsidRPr="009A0A86">
              <w:rPr>
                <w:rFonts w:ascii="Arial Narrow" w:eastAsia="SimSun" w:hAnsi="Arial Narrow" w:cs="Arial"/>
              </w:rPr>
              <w:t>a</w:t>
            </w:r>
            <w:r w:rsidRPr="009A0A86">
              <w:rPr>
                <w:rFonts w:ascii="Arial Narrow" w:eastAsia="Arial Narrow" w:hAnsi="Arial Narrow" w:cs="Arial"/>
              </w:rPr>
              <w:t xml:space="preserve"> </w:t>
            </w:r>
            <w:r w:rsidRPr="009A0A86">
              <w:rPr>
                <w:rFonts w:ascii="Arial Narrow" w:eastAsia="SimSun" w:hAnsi="Arial Narrow" w:cs="Arial"/>
              </w:rPr>
              <w:t>nombre</w:t>
            </w:r>
            <w:r w:rsidRPr="009A0A86">
              <w:rPr>
                <w:rFonts w:ascii="Arial Narrow" w:eastAsia="Arial Narrow" w:hAnsi="Arial Narrow" w:cs="Arial"/>
              </w:rPr>
              <w:t xml:space="preserve"> </w:t>
            </w:r>
            <w:r w:rsidRPr="009A0A86">
              <w:rPr>
                <w:rFonts w:ascii="Arial Narrow" w:eastAsia="SimSun" w:hAnsi="Arial Narrow" w:cs="Arial"/>
              </w:rPr>
              <w:t>del</w:t>
            </w:r>
            <w:r w:rsidRPr="009A0A86">
              <w:rPr>
                <w:rFonts w:ascii="Arial Narrow" w:eastAsia="Arial Narrow" w:hAnsi="Arial Narrow" w:cs="Arial"/>
              </w:rPr>
              <w:t xml:space="preserve"> </w:t>
            </w:r>
            <w:r w:rsidRPr="009A0A86">
              <w:rPr>
                <w:rFonts w:ascii="Arial Narrow" w:eastAsia="SimSun" w:hAnsi="Arial Narrow" w:cs="Arial"/>
              </w:rPr>
              <w:t>Consorcio</w:t>
            </w:r>
            <w:r w:rsidRPr="009A0A86">
              <w:rPr>
                <w:rFonts w:ascii="Arial Narrow" w:eastAsia="Arial Narrow" w:hAnsi="Arial Narrow" w:cs="Arial"/>
              </w:rPr>
              <w:t xml:space="preserve"> </w:t>
            </w:r>
            <w:r w:rsidRPr="009A0A86">
              <w:rPr>
                <w:rFonts w:ascii="Arial Narrow" w:eastAsia="SimSun" w:hAnsi="Arial Narrow" w:cs="Arial"/>
              </w:rPr>
              <w:t>o</w:t>
            </w:r>
            <w:r w:rsidRPr="009A0A86">
              <w:rPr>
                <w:rFonts w:ascii="Arial Narrow" w:eastAsia="Arial Narrow" w:hAnsi="Arial Narrow" w:cs="Arial"/>
              </w:rPr>
              <w:t xml:space="preserve"> </w:t>
            </w:r>
            <w:r w:rsidRPr="009A0A86">
              <w:rPr>
                <w:rFonts w:ascii="Arial Narrow" w:eastAsia="SimSun" w:hAnsi="Arial Narrow" w:cs="Arial"/>
              </w:rPr>
              <w:t>Unión</w:t>
            </w:r>
            <w:r w:rsidRPr="009A0A86">
              <w:rPr>
                <w:rFonts w:ascii="Arial Narrow" w:eastAsia="Arial Narrow" w:hAnsi="Arial Narrow" w:cs="Arial"/>
              </w:rPr>
              <w:t xml:space="preserve"> </w:t>
            </w:r>
            <w:r w:rsidRPr="009A0A86">
              <w:rPr>
                <w:rFonts w:ascii="Arial Narrow" w:eastAsia="SimSun" w:hAnsi="Arial Narrow" w:cs="Arial"/>
              </w:rPr>
              <w:t>Temporal</w:t>
            </w:r>
            <w:r w:rsidRPr="009A0A86">
              <w:rPr>
                <w:rFonts w:ascii="Arial Narrow" w:eastAsia="Arial Narrow" w:hAnsi="Arial Narrow" w:cs="Arial"/>
              </w:rPr>
              <w:t xml:space="preserve"> </w:t>
            </w:r>
            <w:r w:rsidRPr="009A0A86">
              <w:rPr>
                <w:rFonts w:ascii="Arial Narrow" w:eastAsia="SimSun" w:hAnsi="Arial Narrow" w:cs="Arial"/>
              </w:rPr>
              <w:t>(indicando</w:t>
            </w:r>
            <w:r w:rsidRPr="009A0A86">
              <w:rPr>
                <w:rFonts w:ascii="Arial Narrow" w:eastAsia="Arial Narrow" w:hAnsi="Arial Narrow" w:cs="Arial"/>
              </w:rPr>
              <w:t xml:space="preserve"> </w:t>
            </w:r>
            <w:r w:rsidRPr="009A0A86">
              <w:rPr>
                <w:rFonts w:ascii="Arial Narrow" w:eastAsia="SimSun" w:hAnsi="Arial Narrow" w:cs="Arial"/>
              </w:rPr>
              <w:t>sus</w:t>
            </w:r>
            <w:r w:rsidRPr="009A0A86">
              <w:rPr>
                <w:rFonts w:ascii="Arial Narrow" w:eastAsia="Arial Narrow" w:hAnsi="Arial Narrow" w:cs="Arial"/>
              </w:rPr>
              <w:t xml:space="preserve"> </w:t>
            </w:r>
            <w:r w:rsidRPr="009A0A86">
              <w:rPr>
                <w:rFonts w:ascii="Arial Narrow" w:eastAsia="SimSun" w:hAnsi="Arial Narrow" w:cs="Arial"/>
              </w:rPr>
              <w:t>integrantes</w:t>
            </w:r>
            <w:r w:rsidRPr="009A0A86">
              <w:rPr>
                <w:rFonts w:ascii="Arial Narrow" w:eastAsia="Arial Narrow" w:hAnsi="Arial Narrow" w:cs="Arial"/>
              </w:rPr>
              <w:t xml:space="preserve"> </w:t>
            </w:r>
            <w:r w:rsidRPr="009A0A86">
              <w:rPr>
                <w:rFonts w:ascii="Arial Narrow" w:eastAsia="SimSun" w:hAnsi="Arial Narrow" w:cs="Arial"/>
              </w:rPr>
              <w:t>y</w:t>
            </w:r>
            <w:r w:rsidRPr="009A0A86">
              <w:rPr>
                <w:rFonts w:ascii="Arial Narrow" w:eastAsia="Arial Narrow" w:hAnsi="Arial Narrow" w:cs="Arial"/>
              </w:rPr>
              <w:t xml:space="preserve"> </w:t>
            </w:r>
            <w:r w:rsidRPr="009A0A86">
              <w:rPr>
                <w:rFonts w:ascii="Arial Narrow" w:eastAsia="SimSun" w:hAnsi="Arial Narrow" w:cs="Arial"/>
              </w:rPr>
              <w:t>su</w:t>
            </w:r>
            <w:r w:rsidRPr="009A0A86">
              <w:rPr>
                <w:rFonts w:ascii="Arial Narrow" w:eastAsia="Arial Narrow" w:hAnsi="Arial Narrow" w:cs="Arial"/>
              </w:rPr>
              <w:t xml:space="preserve"> </w:t>
            </w:r>
            <w:r w:rsidRPr="009A0A86">
              <w:rPr>
                <w:rFonts w:ascii="Arial Narrow" w:eastAsia="SimSun" w:hAnsi="Arial Narrow" w:cs="Arial"/>
              </w:rPr>
              <w:t>porcentaje</w:t>
            </w:r>
            <w:r w:rsidRPr="009A0A86">
              <w:rPr>
                <w:rFonts w:ascii="Arial Narrow" w:eastAsia="Arial Narrow" w:hAnsi="Arial Narrow" w:cs="Arial"/>
              </w:rPr>
              <w:t xml:space="preserve"> </w:t>
            </w:r>
            <w:r w:rsidRPr="009A0A86">
              <w:rPr>
                <w:rFonts w:ascii="Arial Narrow" w:eastAsia="SimSun" w:hAnsi="Arial Narrow" w:cs="Arial"/>
              </w:rPr>
              <w:t>de</w:t>
            </w:r>
            <w:r w:rsidRPr="009A0A86">
              <w:rPr>
                <w:rFonts w:ascii="Arial Narrow" w:eastAsia="Arial Narrow" w:hAnsi="Arial Narrow" w:cs="Arial"/>
              </w:rPr>
              <w:t xml:space="preserve"> </w:t>
            </w:r>
            <w:r w:rsidRPr="009A0A86">
              <w:rPr>
                <w:rFonts w:ascii="Arial Narrow" w:eastAsia="SimSun" w:hAnsi="Arial Narrow" w:cs="Arial"/>
              </w:rPr>
              <w:t>participación).</w:t>
            </w:r>
            <w:r w:rsidRPr="009A0A86">
              <w:rPr>
                <w:rFonts w:ascii="Arial Narrow" w:eastAsia="Arial Narrow" w:hAnsi="Arial Narrow" w:cs="Arial"/>
              </w:rPr>
              <w:t xml:space="preserve"> </w:t>
            </w:r>
            <w:r w:rsidRPr="009A0A86">
              <w:rPr>
                <w:rFonts w:ascii="Arial Narrow" w:eastAsia="SimSun" w:hAnsi="Arial Narrow" w:cs="Arial"/>
              </w:rPr>
              <w:t>En</w:t>
            </w:r>
            <w:r w:rsidRPr="009A0A86">
              <w:rPr>
                <w:rFonts w:ascii="Arial Narrow" w:eastAsia="Arial Narrow" w:hAnsi="Arial Narrow" w:cs="Arial"/>
              </w:rPr>
              <w:t xml:space="preserve"> </w:t>
            </w:r>
            <w:r w:rsidRPr="009A0A86">
              <w:rPr>
                <w:rFonts w:ascii="Arial Narrow" w:eastAsia="SimSun" w:hAnsi="Arial Narrow" w:cs="Arial"/>
              </w:rPr>
              <w:t>caso</w:t>
            </w:r>
            <w:r w:rsidRPr="009A0A86">
              <w:rPr>
                <w:rFonts w:ascii="Arial Narrow" w:eastAsia="Arial Narrow" w:hAnsi="Arial Narrow" w:cs="Arial"/>
              </w:rPr>
              <w:t xml:space="preserve"> </w:t>
            </w:r>
            <w:r w:rsidRPr="009A0A86">
              <w:rPr>
                <w:rFonts w:ascii="Arial Narrow" w:eastAsia="SimSun" w:hAnsi="Arial Narrow" w:cs="Arial"/>
              </w:rPr>
              <w:t>de</w:t>
            </w:r>
            <w:r w:rsidRPr="009A0A86">
              <w:rPr>
                <w:rFonts w:ascii="Arial Narrow" w:eastAsia="Arial Narrow" w:hAnsi="Arial Narrow" w:cs="Arial"/>
              </w:rPr>
              <w:t xml:space="preserve"> </w:t>
            </w:r>
            <w:r w:rsidRPr="009A0A86">
              <w:rPr>
                <w:rFonts w:ascii="Arial Narrow" w:eastAsia="SimSun" w:hAnsi="Arial Narrow" w:cs="Arial"/>
              </w:rPr>
              <w:t>que</w:t>
            </w:r>
            <w:r w:rsidRPr="009A0A86">
              <w:rPr>
                <w:rFonts w:ascii="Arial Narrow" w:eastAsia="Arial Narrow" w:hAnsi="Arial Narrow" w:cs="Arial"/>
              </w:rPr>
              <w:t xml:space="preserve"> </w:t>
            </w:r>
            <w:r w:rsidRPr="009A0A86">
              <w:rPr>
                <w:rFonts w:ascii="Arial Narrow" w:eastAsia="SimSun" w:hAnsi="Arial Narrow" w:cs="Arial"/>
              </w:rPr>
              <w:t>figure</w:t>
            </w:r>
            <w:r w:rsidRPr="009A0A86">
              <w:rPr>
                <w:rFonts w:ascii="Arial Narrow" w:eastAsia="Arial Narrow" w:hAnsi="Arial Narrow" w:cs="Arial"/>
              </w:rPr>
              <w:t xml:space="preserve"> </w:t>
            </w:r>
            <w:r w:rsidRPr="009A0A86">
              <w:rPr>
                <w:rFonts w:ascii="Arial Narrow" w:eastAsia="SimSun" w:hAnsi="Arial Narrow" w:cs="Arial"/>
              </w:rPr>
              <w:t>a</w:t>
            </w:r>
            <w:r w:rsidRPr="009A0A86">
              <w:rPr>
                <w:rFonts w:ascii="Arial Narrow" w:eastAsia="Arial Narrow" w:hAnsi="Arial Narrow" w:cs="Arial"/>
              </w:rPr>
              <w:t xml:space="preserve"> </w:t>
            </w:r>
            <w:r w:rsidRPr="009A0A86">
              <w:rPr>
                <w:rFonts w:ascii="Arial Narrow" w:eastAsia="SimSun" w:hAnsi="Arial Narrow" w:cs="Arial"/>
              </w:rPr>
              <w:t>nombre</w:t>
            </w:r>
            <w:r w:rsidRPr="009A0A86">
              <w:rPr>
                <w:rFonts w:ascii="Arial Narrow" w:eastAsia="Arial Narrow" w:hAnsi="Arial Narrow" w:cs="Arial"/>
              </w:rPr>
              <w:t xml:space="preserve"> </w:t>
            </w:r>
            <w:r w:rsidRPr="009A0A86">
              <w:rPr>
                <w:rFonts w:ascii="Arial Narrow" w:eastAsia="SimSun" w:hAnsi="Arial Narrow" w:cs="Arial"/>
              </w:rPr>
              <w:t>de</w:t>
            </w:r>
            <w:r w:rsidRPr="009A0A86">
              <w:rPr>
                <w:rFonts w:ascii="Arial Narrow" w:eastAsia="Arial Narrow" w:hAnsi="Arial Narrow" w:cs="Arial"/>
              </w:rPr>
              <w:t xml:space="preserve"> </w:t>
            </w:r>
            <w:r w:rsidRPr="009A0A86">
              <w:rPr>
                <w:rFonts w:ascii="Arial Narrow" w:eastAsia="SimSun" w:hAnsi="Arial Narrow" w:cs="Arial"/>
              </w:rPr>
              <w:t>uno</w:t>
            </w:r>
            <w:r w:rsidRPr="009A0A86">
              <w:rPr>
                <w:rFonts w:ascii="Arial Narrow" w:eastAsia="Arial Narrow" w:hAnsi="Arial Narrow" w:cs="Arial"/>
              </w:rPr>
              <w:t xml:space="preserve"> </w:t>
            </w:r>
            <w:r w:rsidRPr="009A0A86">
              <w:rPr>
                <w:rFonts w:ascii="Arial Narrow" w:eastAsia="SimSun" w:hAnsi="Arial Narrow" w:cs="Arial"/>
              </w:rPr>
              <w:t>de</w:t>
            </w:r>
            <w:r w:rsidRPr="009A0A86">
              <w:rPr>
                <w:rFonts w:ascii="Arial Narrow" w:eastAsia="Arial Narrow" w:hAnsi="Arial Narrow" w:cs="Arial"/>
              </w:rPr>
              <w:t xml:space="preserve"> </w:t>
            </w:r>
            <w:r w:rsidRPr="009A0A86">
              <w:rPr>
                <w:rFonts w:ascii="Arial Narrow" w:eastAsia="SimSun" w:hAnsi="Arial Narrow" w:cs="Arial"/>
              </w:rPr>
              <w:t>sus</w:t>
            </w:r>
            <w:r w:rsidRPr="009A0A86">
              <w:rPr>
                <w:rFonts w:ascii="Arial Narrow" w:eastAsia="Arial Narrow" w:hAnsi="Arial Narrow" w:cs="Arial"/>
              </w:rPr>
              <w:t xml:space="preserve"> </w:t>
            </w:r>
            <w:r w:rsidRPr="009A0A86">
              <w:rPr>
                <w:rFonts w:ascii="Arial Narrow" w:eastAsia="SimSun" w:hAnsi="Arial Narrow" w:cs="Arial"/>
              </w:rPr>
              <w:t>integrantes</w:t>
            </w:r>
            <w:r w:rsidRPr="009A0A86">
              <w:rPr>
                <w:rFonts w:ascii="Arial Narrow" w:eastAsia="Arial Narrow" w:hAnsi="Arial Narrow" w:cs="Arial"/>
              </w:rPr>
              <w:t xml:space="preserve"> </w:t>
            </w:r>
            <w:r w:rsidRPr="009A0A86">
              <w:rPr>
                <w:rFonts w:ascii="Arial Narrow" w:eastAsia="SimSun" w:hAnsi="Arial Narrow" w:cs="Arial"/>
              </w:rPr>
              <w:t>como</w:t>
            </w:r>
            <w:r w:rsidRPr="009A0A86">
              <w:rPr>
                <w:rFonts w:ascii="Arial Narrow" w:eastAsia="Arial Narrow" w:hAnsi="Arial Narrow" w:cs="Arial"/>
              </w:rPr>
              <w:t xml:space="preserve"> </w:t>
            </w:r>
            <w:r w:rsidRPr="009A0A86">
              <w:rPr>
                <w:rFonts w:ascii="Arial Narrow" w:eastAsia="SimSun" w:hAnsi="Arial Narrow" w:cs="Arial"/>
              </w:rPr>
              <w:t>tomador/afianzado,</w:t>
            </w:r>
            <w:r w:rsidRPr="009A0A86">
              <w:rPr>
                <w:rFonts w:ascii="Arial Narrow" w:eastAsia="Arial Narrow" w:hAnsi="Arial Narrow" w:cs="Arial"/>
              </w:rPr>
              <w:t xml:space="preserve"> </w:t>
            </w:r>
            <w:r w:rsidRPr="009A0A86">
              <w:rPr>
                <w:rFonts w:ascii="Arial Narrow" w:eastAsia="SimSun" w:hAnsi="Arial Narrow" w:cs="Arial"/>
              </w:rPr>
              <w:t>deberá</w:t>
            </w:r>
            <w:r w:rsidRPr="009A0A86">
              <w:rPr>
                <w:rFonts w:ascii="Arial Narrow" w:eastAsia="Arial Narrow" w:hAnsi="Arial Narrow" w:cs="Arial"/>
              </w:rPr>
              <w:t xml:space="preserve"> </w:t>
            </w:r>
            <w:r w:rsidRPr="009A0A86">
              <w:rPr>
                <w:rFonts w:ascii="Arial Narrow" w:eastAsia="SimSun" w:hAnsi="Arial Narrow" w:cs="Arial"/>
              </w:rPr>
              <w:t>Indicarse</w:t>
            </w:r>
            <w:r w:rsidRPr="009A0A86">
              <w:rPr>
                <w:rFonts w:ascii="Arial Narrow" w:eastAsia="Arial Narrow" w:hAnsi="Arial Narrow" w:cs="Arial"/>
              </w:rPr>
              <w:t xml:space="preserve"> </w:t>
            </w:r>
            <w:r w:rsidRPr="009A0A86">
              <w:rPr>
                <w:rFonts w:ascii="Arial Narrow" w:eastAsia="SimSun" w:hAnsi="Arial Narrow" w:cs="Arial"/>
              </w:rPr>
              <w:t>en</w:t>
            </w:r>
            <w:r w:rsidRPr="009A0A86">
              <w:rPr>
                <w:rFonts w:ascii="Arial Narrow" w:eastAsia="Arial Narrow" w:hAnsi="Arial Narrow" w:cs="Arial"/>
              </w:rPr>
              <w:t xml:space="preserve"> </w:t>
            </w:r>
            <w:r w:rsidRPr="009A0A86">
              <w:rPr>
                <w:rFonts w:ascii="Arial Narrow" w:eastAsia="SimSun" w:hAnsi="Arial Narrow" w:cs="Arial"/>
              </w:rPr>
              <w:t>el</w:t>
            </w:r>
            <w:r w:rsidRPr="009A0A86">
              <w:rPr>
                <w:rFonts w:ascii="Arial Narrow" w:eastAsia="Arial Narrow" w:hAnsi="Arial Narrow" w:cs="Arial"/>
              </w:rPr>
              <w:t xml:space="preserve"> </w:t>
            </w:r>
            <w:r w:rsidRPr="009A0A86">
              <w:rPr>
                <w:rFonts w:ascii="Arial Narrow" w:eastAsia="SimSun" w:hAnsi="Arial Narrow" w:cs="Arial"/>
              </w:rPr>
              <w:t>contenido</w:t>
            </w:r>
            <w:r w:rsidRPr="009A0A86">
              <w:rPr>
                <w:rFonts w:ascii="Arial Narrow" w:eastAsia="Arial Narrow" w:hAnsi="Arial Narrow" w:cs="Arial"/>
              </w:rPr>
              <w:t xml:space="preserve"> </w:t>
            </w:r>
            <w:r w:rsidRPr="009A0A86">
              <w:rPr>
                <w:rFonts w:ascii="Arial Narrow" w:eastAsia="SimSun" w:hAnsi="Arial Narrow" w:cs="Arial"/>
              </w:rPr>
              <w:t>de</w:t>
            </w:r>
            <w:r w:rsidRPr="009A0A86">
              <w:rPr>
                <w:rFonts w:ascii="Arial Narrow" w:eastAsia="Arial Narrow" w:hAnsi="Arial Narrow" w:cs="Arial"/>
              </w:rPr>
              <w:t xml:space="preserve"> </w:t>
            </w:r>
            <w:r w:rsidRPr="009A0A86">
              <w:rPr>
                <w:rFonts w:ascii="Arial Narrow" w:eastAsia="SimSun" w:hAnsi="Arial Narrow" w:cs="Arial"/>
              </w:rPr>
              <w:t>la</w:t>
            </w:r>
            <w:r w:rsidRPr="009A0A86">
              <w:rPr>
                <w:rFonts w:ascii="Arial Narrow" w:eastAsia="Arial Narrow" w:hAnsi="Arial Narrow" w:cs="Arial"/>
              </w:rPr>
              <w:t xml:space="preserve"> </w:t>
            </w:r>
            <w:r w:rsidRPr="009A0A86">
              <w:rPr>
                <w:rFonts w:ascii="Arial Narrow" w:eastAsia="SimSun" w:hAnsi="Arial Narrow" w:cs="Arial"/>
              </w:rPr>
              <w:t>Garantía</w:t>
            </w:r>
            <w:r w:rsidRPr="009A0A86">
              <w:rPr>
                <w:rFonts w:ascii="Arial Narrow" w:eastAsia="Arial Narrow" w:hAnsi="Arial Narrow" w:cs="Arial"/>
              </w:rPr>
              <w:t xml:space="preserve"> </w:t>
            </w:r>
            <w:r w:rsidRPr="009A0A86">
              <w:rPr>
                <w:rFonts w:ascii="Arial Narrow" w:eastAsia="SimSun" w:hAnsi="Arial Narrow" w:cs="Arial"/>
              </w:rPr>
              <w:t>el</w:t>
            </w:r>
            <w:r w:rsidRPr="009A0A86">
              <w:rPr>
                <w:rFonts w:ascii="Arial Narrow" w:eastAsia="Arial Narrow" w:hAnsi="Arial Narrow" w:cs="Arial"/>
              </w:rPr>
              <w:t xml:space="preserve"> </w:t>
            </w:r>
            <w:r w:rsidRPr="009A0A86">
              <w:rPr>
                <w:rFonts w:ascii="Arial Narrow" w:eastAsia="SimSun" w:hAnsi="Arial Narrow" w:cs="Arial"/>
              </w:rPr>
              <w:t>nombre</w:t>
            </w:r>
            <w:r w:rsidRPr="009A0A86">
              <w:rPr>
                <w:rFonts w:ascii="Arial Narrow" w:eastAsia="Arial Narrow" w:hAnsi="Arial Narrow" w:cs="Arial"/>
              </w:rPr>
              <w:t xml:space="preserve"> </w:t>
            </w:r>
            <w:r w:rsidRPr="009A0A86">
              <w:rPr>
                <w:rFonts w:ascii="Arial Narrow" w:eastAsia="SimSun" w:hAnsi="Arial Narrow" w:cs="Arial"/>
              </w:rPr>
              <w:t>de</w:t>
            </w:r>
            <w:r w:rsidRPr="009A0A86">
              <w:rPr>
                <w:rFonts w:ascii="Arial Narrow" w:eastAsia="Arial Narrow" w:hAnsi="Arial Narrow" w:cs="Arial"/>
              </w:rPr>
              <w:t xml:space="preserve"> </w:t>
            </w:r>
            <w:r w:rsidRPr="009A0A86">
              <w:rPr>
                <w:rFonts w:ascii="Arial Narrow" w:eastAsia="SimSun" w:hAnsi="Arial Narrow" w:cs="Arial"/>
              </w:rPr>
              <w:t>todos</w:t>
            </w:r>
            <w:r w:rsidRPr="009A0A86">
              <w:rPr>
                <w:rFonts w:ascii="Arial Narrow" w:eastAsia="Arial Narrow" w:hAnsi="Arial Narrow" w:cs="Arial"/>
              </w:rPr>
              <w:t xml:space="preserve"> </w:t>
            </w:r>
            <w:r w:rsidRPr="009A0A86">
              <w:rPr>
                <w:rFonts w:ascii="Arial Narrow" w:eastAsia="SimSun" w:hAnsi="Arial Narrow" w:cs="Arial"/>
              </w:rPr>
              <w:t>los</w:t>
            </w:r>
            <w:r w:rsidRPr="009A0A86">
              <w:rPr>
                <w:rFonts w:ascii="Arial Narrow" w:eastAsia="Arial Narrow" w:hAnsi="Arial Narrow" w:cs="Arial"/>
              </w:rPr>
              <w:t xml:space="preserve"> </w:t>
            </w:r>
            <w:r w:rsidRPr="009A0A86">
              <w:rPr>
                <w:rFonts w:ascii="Arial Narrow" w:eastAsia="SimSun" w:hAnsi="Arial Narrow" w:cs="Arial"/>
              </w:rPr>
              <w:t>integrantes</w:t>
            </w:r>
            <w:r w:rsidRPr="009A0A86">
              <w:rPr>
                <w:rFonts w:ascii="Arial Narrow" w:eastAsia="Arial Narrow" w:hAnsi="Arial Narrow" w:cs="Arial"/>
              </w:rPr>
              <w:t xml:space="preserve"> </w:t>
            </w:r>
            <w:r w:rsidRPr="009A0A86">
              <w:rPr>
                <w:rFonts w:ascii="Arial Narrow" w:eastAsia="SimSun" w:hAnsi="Arial Narrow" w:cs="Arial"/>
              </w:rPr>
              <w:t>del</w:t>
            </w:r>
            <w:r w:rsidRPr="009A0A86">
              <w:rPr>
                <w:rFonts w:ascii="Arial Narrow" w:eastAsia="Arial Narrow" w:hAnsi="Arial Narrow" w:cs="Arial"/>
              </w:rPr>
              <w:t xml:space="preserve"> </w:t>
            </w:r>
            <w:r w:rsidRPr="009A0A86">
              <w:rPr>
                <w:rFonts w:ascii="Arial Narrow" w:eastAsia="SimSun" w:hAnsi="Arial Narrow" w:cs="Arial"/>
              </w:rPr>
              <w:t>Consorcio</w:t>
            </w:r>
            <w:r w:rsidRPr="009A0A86">
              <w:rPr>
                <w:rFonts w:ascii="Arial Narrow" w:eastAsia="Arial Narrow" w:hAnsi="Arial Narrow" w:cs="Arial"/>
              </w:rPr>
              <w:t xml:space="preserve"> </w:t>
            </w:r>
            <w:r w:rsidRPr="009A0A86">
              <w:rPr>
                <w:rFonts w:ascii="Arial Narrow" w:eastAsia="SimSun" w:hAnsi="Arial Narrow" w:cs="Arial"/>
              </w:rPr>
              <w:t>o</w:t>
            </w:r>
            <w:r w:rsidRPr="009A0A86">
              <w:rPr>
                <w:rFonts w:ascii="Arial Narrow" w:eastAsia="Arial Narrow" w:hAnsi="Arial Narrow" w:cs="Arial"/>
              </w:rPr>
              <w:t xml:space="preserve"> </w:t>
            </w:r>
            <w:r w:rsidRPr="009A0A86">
              <w:rPr>
                <w:rFonts w:ascii="Arial Narrow" w:eastAsia="SimSun" w:hAnsi="Arial Narrow" w:cs="Arial"/>
              </w:rPr>
              <w:t>Unión</w:t>
            </w:r>
            <w:r w:rsidRPr="009A0A86">
              <w:rPr>
                <w:rFonts w:ascii="Arial Narrow" w:eastAsia="Arial Narrow" w:hAnsi="Arial Narrow" w:cs="Arial"/>
              </w:rPr>
              <w:t xml:space="preserve"> </w:t>
            </w:r>
            <w:r w:rsidRPr="009A0A86">
              <w:rPr>
                <w:rFonts w:ascii="Arial Narrow" w:eastAsia="SimSun" w:hAnsi="Arial Narrow" w:cs="Arial"/>
              </w:rPr>
              <w:t>Temporal.</w:t>
            </w:r>
          </w:p>
          <w:p w14:paraId="0C68E728" w14:textId="77777777" w:rsidR="006F4351" w:rsidRPr="009A0A86" w:rsidRDefault="006F4351" w:rsidP="00DA3502">
            <w:pPr>
              <w:spacing w:after="0" w:line="240" w:lineRule="auto"/>
              <w:jc w:val="both"/>
              <w:rPr>
                <w:rFonts w:ascii="Arial Narrow" w:eastAsia="SimSun" w:hAnsi="Arial Narrow" w:cs="Arial"/>
              </w:rPr>
            </w:pPr>
          </w:p>
          <w:p w14:paraId="2F789F1B" w14:textId="77777777" w:rsidR="006F4351" w:rsidRPr="009A0A86" w:rsidRDefault="006F4351" w:rsidP="00DA3502">
            <w:pPr>
              <w:spacing w:after="0" w:line="240" w:lineRule="auto"/>
              <w:jc w:val="both"/>
              <w:rPr>
                <w:rFonts w:ascii="Arial Narrow" w:eastAsia="SimSun" w:hAnsi="Arial Narrow" w:cs="Arial"/>
              </w:rPr>
            </w:pPr>
            <w:r w:rsidRPr="009A0A86">
              <w:rPr>
                <w:rFonts w:ascii="Arial Narrow" w:eastAsia="SimSun" w:hAnsi="Arial Narrow" w:cs="Arial"/>
              </w:rPr>
              <w:t>El</w:t>
            </w:r>
            <w:r w:rsidRPr="009A0A86">
              <w:rPr>
                <w:rFonts w:ascii="Arial Narrow" w:eastAsia="Arial Narrow" w:hAnsi="Arial Narrow" w:cs="Arial"/>
              </w:rPr>
              <w:t xml:space="preserve"> </w:t>
            </w:r>
            <w:r w:rsidRPr="009A0A86">
              <w:rPr>
                <w:rFonts w:ascii="Arial Narrow" w:hAnsi="Arial Narrow" w:cs="Arial"/>
              </w:rPr>
              <w:t>INDERHUILA</w:t>
            </w:r>
            <w:r w:rsidRPr="009A0A86">
              <w:rPr>
                <w:rFonts w:ascii="Arial Narrow" w:eastAsia="Arial Narrow" w:hAnsi="Arial Narrow" w:cs="Arial"/>
              </w:rPr>
              <w:t xml:space="preserve"> </w:t>
            </w:r>
            <w:r w:rsidRPr="009A0A86">
              <w:rPr>
                <w:rFonts w:ascii="Arial Narrow" w:eastAsia="SimSun" w:hAnsi="Arial Narrow" w:cs="Arial"/>
              </w:rPr>
              <w:t>podrá</w:t>
            </w:r>
            <w:r w:rsidRPr="009A0A86">
              <w:rPr>
                <w:rFonts w:ascii="Arial Narrow" w:eastAsia="Arial Narrow" w:hAnsi="Arial Narrow" w:cs="Arial"/>
              </w:rPr>
              <w:t xml:space="preserve"> </w:t>
            </w:r>
            <w:r w:rsidRPr="009A0A86">
              <w:rPr>
                <w:rFonts w:ascii="Arial Narrow" w:eastAsia="SimSun" w:hAnsi="Arial Narrow" w:cs="Arial"/>
              </w:rPr>
              <w:t>solicitar</w:t>
            </w:r>
            <w:r w:rsidRPr="009A0A86">
              <w:rPr>
                <w:rFonts w:ascii="Arial Narrow" w:eastAsia="Arial Narrow" w:hAnsi="Arial Narrow" w:cs="Arial"/>
              </w:rPr>
              <w:t xml:space="preserve"> </w:t>
            </w:r>
            <w:r w:rsidRPr="009A0A86">
              <w:rPr>
                <w:rFonts w:ascii="Arial Narrow" w:eastAsia="SimSun" w:hAnsi="Arial Narrow" w:cs="Arial"/>
              </w:rPr>
              <w:t>la</w:t>
            </w:r>
            <w:r w:rsidRPr="009A0A86">
              <w:rPr>
                <w:rFonts w:ascii="Arial Narrow" w:eastAsia="Arial Narrow" w:hAnsi="Arial Narrow" w:cs="Arial"/>
              </w:rPr>
              <w:t xml:space="preserve"> </w:t>
            </w:r>
            <w:r w:rsidRPr="009A0A86">
              <w:rPr>
                <w:rFonts w:ascii="Arial Narrow" w:eastAsia="SimSun" w:hAnsi="Arial Narrow" w:cs="Arial"/>
              </w:rPr>
              <w:t>prórroga</w:t>
            </w:r>
            <w:r w:rsidRPr="009A0A86">
              <w:rPr>
                <w:rFonts w:ascii="Arial Narrow" w:eastAsia="Arial Narrow" w:hAnsi="Arial Narrow" w:cs="Arial"/>
              </w:rPr>
              <w:t xml:space="preserve"> </w:t>
            </w:r>
            <w:r w:rsidRPr="009A0A86">
              <w:rPr>
                <w:rFonts w:ascii="Arial Narrow" w:eastAsia="SimSun" w:hAnsi="Arial Narrow" w:cs="Arial"/>
              </w:rPr>
              <w:t>de</w:t>
            </w:r>
            <w:r w:rsidRPr="009A0A86">
              <w:rPr>
                <w:rFonts w:ascii="Arial Narrow" w:eastAsia="Arial Narrow" w:hAnsi="Arial Narrow" w:cs="Arial"/>
              </w:rPr>
              <w:t xml:space="preserve"> </w:t>
            </w:r>
            <w:r w:rsidRPr="009A0A86">
              <w:rPr>
                <w:rFonts w:ascii="Arial Narrow" w:eastAsia="SimSun" w:hAnsi="Arial Narrow" w:cs="Arial"/>
              </w:rPr>
              <w:t>dicha</w:t>
            </w:r>
            <w:r w:rsidRPr="009A0A86">
              <w:rPr>
                <w:rFonts w:ascii="Arial Narrow" w:eastAsia="Arial Narrow" w:hAnsi="Arial Narrow" w:cs="Arial"/>
              </w:rPr>
              <w:t xml:space="preserve"> </w:t>
            </w:r>
            <w:r w:rsidRPr="009A0A86">
              <w:rPr>
                <w:rFonts w:ascii="Arial Narrow" w:eastAsia="SimSun" w:hAnsi="Arial Narrow" w:cs="Arial"/>
              </w:rPr>
              <w:t>Garantía.</w:t>
            </w:r>
            <w:r w:rsidRPr="009A0A86">
              <w:rPr>
                <w:rFonts w:ascii="Arial Narrow" w:eastAsia="Arial Narrow" w:hAnsi="Arial Narrow" w:cs="Arial"/>
              </w:rPr>
              <w:t xml:space="preserve"> </w:t>
            </w:r>
            <w:r w:rsidRPr="009A0A86">
              <w:rPr>
                <w:rFonts w:ascii="Arial Narrow" w:eastAsia="SimSun" w:hAnsi="Arial Narrow" w:cs="Arial"/>
              </w:rPr>
              <w:t>Todos</w:t>
            </w:r>
            <w:r w:rsidRPr="009A0A86">
              <w:rPr>
                <w:rFonts w:ascii="Arial Narrow" w:eastAsia="Arial Narrow" w:hAnsi="Arial Narrow" w:cs="Arial"/>
              </w:rPr>
              <w:t xml:space="preserve"> </w:t>
            </w:r>
            <w:r w:rsidRPr="009A0A86">
              <w:rPr>
                <w:rFonts w:ascii="Arial Narrow" w:eastAsia="SimSun" w:hAnsi="Arial Narrow" w:cs="Arial"/>
              </w:rPr>
              <w:t>los</w:t>
            </w:r>
            <w:r w:rsidRPr="009A0A86">
              <w:rPr>
                <w:rFonts w:ascii="Arial Narrow" w:eastAsia="Arial Narrow" w:hAnsi="Arial Narrow" w:cs="Arial"/>
              </w:rPr>
              <w:t xml:space="preserve"> </w:t>
            </w:r>
            <w:r w:rsidRPr="009A0A86">
              <w:rPr>
                <w:rFonts w:ascii="Arial Narrow" w:eastAsia="SimSun" w:hAnsi="Arial Narrow" w:cs="Arial"/>
              </w:rPr>
              <w:t>gastos</w:t>
            </w:r>
            <w:r w:rsidRPr="009A0A86">
              <w:rPr>
                <w:rFonts w:ascii="Arial Narrow" w:eastAsia="Arial Narrow" w:hAnsi="Arial Narrow" w:cs="Arial"/>
              </w:rPr>
              <w:t xml:space="preserve"> </w:t>
            </w:r>
            <w:r w:rsidRPr="009A0A86">
              <w:rPr>
                <w:rFonts w:ascii="Arial Narrow" w:eastAsia="SimSun" w:hAnsi="Arial Narrow" w:cs="Arial"/>
              </w:rPr>
              <w:t>relacionados</w:t>
            </w:r>
            <w:r w:rsidRPr="009A0A86">
              <w:rPr>
                <w:rFonts w:ascii="Arial Narrow" w:eastAsia="Arial Narrow" w:hAnsi="Arial Narrow" w:cs="Arial"/>
              </w:rPr>
              <w:t xml:space="preserve"> </w:t>
            </w:r>
            <w:r w:rsidRPr="009A0A86">
              <w:rPr>
                <w:rFonts w:ascii="Arial Narrow" w:eastAsia="SimSun" w:hAnsi="Arial Narrow" w:cs="Arial"/>
              </w:rPr>
              <w:t>con</w:t>
            </w:r>
            <w:r w:rsidRPr="009A0A86">
              <w:rPr>
                <w:rFonts w:ascii="Arial Narrow" w:eastAsia="Arial Narrow" w:hAnsi="Arial Narrow" w:cs="Arial"/>
              </w:rPr>
              <w:t xml:space="preserve"> </w:t>
            </w:r>
            <w:r w:rsidRPr="009A0A86">
              <w:rPr>
                <w:rFonts w:ascii="Arial Narrow" w:eastAsia="SimSun" w:hAnsi="Arial Narrow" w:cs="Arial"/>
              </w:rPr>
              <w:t>la</w:t>
            </w:r>
            <w:r w:rsidRPr="009A0A86">
              <w:rPr>
                <w:rFonts w:ascii="Arial Narrow" w:eastAsia="Arial Narrow" w:hAnsi="Arial Narrow" w:cs="Arial"/>
              </w:rPr>
              <w:t xml:space="preserve"> </w:t>
            </w:r>
            <w:r w:rsidRPr="009A0A86">
              <w:rPr>
                <w:rFonts w:ascii="Arial Narrow" w:eastAsia="SimSun" w:hAnsi="Arial Narrow" w:cs="Arial"/>
              </w:rPr>
              <w:t>suscripción</w:t>
            </w:r>
            <w:r w:rsidRPr="009A0A86">
              <w:rPr>
                <w:rFonts w:ascii="Arial Narrow" w:eastAsia="Arial Narrow" w:hAnsi="Arial Narrow" w:cs="Arial"/>
              </w:rPr>
              <w:t xml:space="preserve"> </w:t>
            </w:r>
            <w:r w:rsidRPr="009A0A86">
              <w:rPr>
                <w:rFonts w:ascii="Arial Narrow" w:eastAsia="SimSun" w:hAnsi="Arial Narrow" w:cs="Arial"/>
              </w:rPr>
              <w:t>y</w:t>
            </w:r>
            <w:r w:rsidRPr="009A0A86">
              <w:rPr>
                <w:rFonts w:ascii="Arial Narrow" w:eastAsia="Arial Narrow" w:hAnsi="Arial Narrow" w:cs="Arial"/>
              </w:rPr>
              <w:t xml:space="preserve"> </w:t>
            </w:r>
            <w:r w:rsidRPr="009A0A86">
              <w:rPr>
                <w:rFonts w:ascii="Arial Narrow" w:eastAsia="SimSun" w:hAnsi="Arial Narrow" w:cs="Arial"/>
              </w:rPr>
              <w:t>prórrogas</w:t>
            </w:r>
            <w:r w:rsidRPr="009A0A86">
              <w:rPr>
                <w:rFonts w:ascii="Arial Narrow" w:eastAsia="Arial Narrow" w:hAnsi="Arial Narrow" w:cs="Arial"/>
              </w:rPr>
              <w:t xml:space="preserve"> </w:t>
            </w:r>
            <w:r w:rsidRPr="009A0A86">
              <w:rPr>
                <w:rFonts w:ascii="Arial Narrow" w:eastAsia="SimSun" w:hAnsi="Arial Narrow" w:cs="Arial"/>
              </w:rPr>
              <w:t>de</w:t>
            </w:r>
            <w:r w:rsidRPr="009A0A86">
              <w:rPr>
                <w:rFonts w:ascii="Arial Narrow" w:eastAsia="Arial Narrow" w:hAnsi="Arial Narrow" w:cs="Arial"/>
              </w:rPr>
              <w:t xml:space="preserve"> </w:t>
            </w:r>
            <w:r w:rsidRPr="009A0A86">
              <w:rPr>
                <w:rFonts w:ascii="Arial Narrow" w:eastAsia="SimSun" w:hAnsi="Arial Narrow" w:cs="Arial"/>
              </w:rPr>
              <w:t>la</w:t>
            </w:r>
            <w:r w:rsidRPr="009A0A86">
              <w:rPr>
                <w:rFonts w:ascii="Arial Narrow" w:eastAsia="Arial Narrow" w:hAnsi="Arial Narrow" w:cs="Arial"/>
              </w:rPr>
              <w:t xml:space="preserve"> </w:t>
            </w:r>
            <w:r w:rsidRPr="009A0A86">
              <w:rPr>
                <w:rFonts w:ascii="Arial Narrow" w:eastAsia="SimSun" w:hAnsi="Arial Narrow" w:cs="Arial"/>
              </w:rPr>
              <w:t>Garantía</w:t>
            </w:r>
            <w:r w:rsidRPr="009A0A86">
              <w:rPr>
                <w:rFonts w:ascii="Arial Narrow" w:eastAsia="Arial Narrow" w:hAnsi="Arial Narrow" w:cs="Arial"/>
              </w:rPr>
              <w:t xml:space="preserve"> </w:t>
            </w:r>
            <w:r w:rsidRPr="009A0A86">
              <w:rPr>
                <w:rFonts w:ascii="Arial Narrow" w:eastAsia="SimSun" w:hAnsi="Arial Narrow" w:cs="Arial"/>
              </w:rPr>
              <w:t>de</w:t>
            </w:r>
            <w:r w:rsidRPr="009A0A86">
              <w:rPr>
                <w:rFonts w:ascii="Arial Narrow" w:eastAsia="Arial Narrow" w:hAnsi="Arial Narrow" w:cs="Arial"/>
              </w:rPr>
              <w:t xml:space="preserve"> </w:t>
            </w:r>
            <w:r w:rsidRPr="009A0A86">
              <w:rPr>
                <w:rFonts w:ascii="Arial Narrow" w:eastAsia="SimSun" w:hAnsi="Arial Narrow" w:cs="Arial"/>
              </w:rPr>
              <w:t>Seriedad,</w:t>
            </w:r>
            <w:r w:rsidRPr="009A0A86">
              <w:rPr>
                <w:rFonts w:ascii="Arial Narrow" w:eastAsia="Arial Narrow" w:hAnsi="Arial Narrow" w:cs="Arial"/>
              </w:rPr>
              <w:t xml:space="preserve"> </w:t>
            </w:r>
            <w:r w:rsidRPr="009A0A86">
              <w:rPr>
                <w:rFonts w:ascii="Arial Narrow" w:eastAsia="SimSun" w:hAnsi="Arial Narrow" w:cs="Arial"/>
              </w:rPr>
              <w:t>estarán</w:t>
            </w:r>
            <w:r w:rsidRPr="009A0A86">
              <w:rPr>
                <w:rFonts w:ascii="Arial Narrow" w:eastAsia="Arial Narrow" w:hAnsi="Arial Narrow" w:cs="Arial"/>
              </w:rPr>
              <w:t xml:space="preserve"> </w:t>
            </w:r>
            <w:r w:rsidRPr="009A0A86">
              <w:rPr>
                <w:rFonts w:ascii="Arial Narrow" w:eastAsia="SimSun" w:hAnsi="Arial Narrow" w:cs="Arial"/>
              </w:rPr>
              <w:t>a</w:t>
            </w:r>
            <w:r w:rsidRPr="009A0A86">
              <w:rPr>
                <w:rFonts w:ascii="Arial Narrow" w:eastAsia="Arial Narrow" w:hAnsi="Arial Narrow" w:cs="Arial"/>
              </w:rPr>
              <w:t xml:space="preserve"> </w:t>
            </w:r>
            <w:r w:rsidRPr="009A0A86">
              <w:rPr>
                <w:rFonts w:ascii="Arial Narrow" w:eastAsia="SimSun" w:hAnsi="Arial Narrow" w:cs="Arial"/>
              </w:rPr>
              <w:t>cargo</w:t>
            </w:r>
            <w:r w:rsidRPr="009A0A86">
              <w:rPr>
                <w:rFonts w:ascii="Arial Narrow" w:eastAsia="Arial Narrow" w:hAnsi="Arial Narrow" w:cs="Arial"/>
              </w:rPr>
              <w:t xml:space="preserve"> </w:t>
            </w:r>
            <w:r w:rsidRPr="009A0A86">
              <w:rPr>
                <w:rFonts w:ascii="Arial Narrow" w:eastAsia="SimSun" w:hAnsi="Arial Narrow" w:cs="Arial"/>
              </w:rPr>
              <w:t>del</w:t>
            </w:r>
            <w:r w:rsidRPr="009A0A86">
              <w:rPr>
                <w:rFonts w:ascii="Arial Narrow" w:eastAsia="Arial Narrow" w:hAnsi="Arial Narrow" w:cs="Arial"/>
              </w:rPr>
              <w:t xml:space="preserve"> </w:t>
            </w:r>
            <w:r w:rsidRPr="009A0A86">
              <w:rPr>
                <w:rFonts w:ascii="Arial Narrow" w:eastAsia="SimSun" w:hAnsi="Arial Narrow" w:cs="Arial"/>
              </w:rPr>
              <w:t>Oferente.</w:t>
            </w:r>
          </w:p>
          <w:p w14:paraId="417CA3C7" w14:textId="77777777" w:rsidR="006F4351" w:rsidRPr="009A0A86" w:rsidRDefault="006F4351" w:rsidP="00DA3502">
            <w:pPr>
              <w:spacing w:after="0" w:line="240" w:lineRule="auto"/>
              <w:jc w:val="both"/>
              <w:rPr>
                <w:rFonts w:ascii="Arial Narrow" w:eastAsia="SimSun" w:hAnsi="Arial Narrow" w:cs="Arial"/>
              </w:rPr>
            </w:pPr>
          </w:p>
          <w:p w14:paraId="65A3E261" w14:textId="77777777" w:rsidR="006F4351" w:rsidRPr="009A0A86" w:rsidRDefault="006F4351" w:rsidP="00DA3502">
            <w:pPr>
              <w:spacing w:after="0" w:line="240" w:lineRule="auto"/>
              <w:jc w:val="both"/>
              <w:rPr>
                <w:rFonts w:ascii="Arial Narrow" w:eastAsia="SimSun" w:hAnsi="Arial Narrow" w:cs="Arial"/>
              </w:rPr>
            </w:pPr>
            <w:r w:rsidRPr="009A0A86">
              <w:rPr>
                <w:rFonts w:ascii="Arial Narrow" w:eastAsia="SimSun" w:hAnsi="Arial Narrow" w:cs="Arial"/>
              </w:rPr>
              <w:t>El</w:t>
            </w:r>
            <w:r w:rsidRPr="009A0A86">
              <w:rPr>
                <w:rFonts w:ascii="Arial Narrow" w:eastAsia="Arial Narrow" w:hAnsi="Arial Narrow" w:cs="Arial"/>
              </w:rPr>
              <w:t xml:space="preserve"> </w:t>
            </w:r>
            <w:r w:rsidRPr="009A0A86">
              <w:rPr>
                <w:rFonts w:ascii="Arial Narrow" w:hAnsi="Arial Narrow" w:cs="Arial"/>
              </w:rPr>
              <w:t>INDERHUILA</w:t>
            </w:r>
            <w:r w:rsidRPr="009A0A86">
              <w:rPr>
                <w:rFonts w:ascii="Arial Narrow" w:eastAsia="Arial Narrow" w:hAnsi="Arial Narrow" w:cs="Arial"/>
              </w:rPr>
              <w:t xml:space="preserve"> </w:t>
            </w:r>
            <w:r w:rsidRPr="009A0A86">
              <w:rPr>
                <w:rFonts w:ascii="Arial Narrow" w:eastAsia="SimSun" w:hAnsi="Arial Narrow" w:cs="Arial"/>
              </w:rPr>
              <w:t>hará</w:t>
            </w:r>
            <w:r w:rsidRPr="009A0A86">
              <w:rPr>
                <w:rFonts w:ascii="Arial Narrow" w:eastAsia="Arial Narrow" w:hAnsi="Arial Narrow" w:cs="Arial"/>
              </w:rPr>
              <w:t xml:space="preserve"> </w:t>
            </w:r>
            <w:r w:rsidRPr="009A0A86">
              <w:rPr>
                <w:rFonts w:ascii="Arial Narrow" w:eastAsia="SimSun" w:hAnsi="Arial Narrow" w:cs="Arial"/>
              </w:rPr>
              <w:t>efectiva</w:t>
            </w:r>
            <w:r w:rsidRPr="009A0A86">
              <w:rPr>
                <w:rFonts w:ascii="Arial Narrow" w:eastAsia="Arial Narrow" w:hAnsi="Arial Narrow" w:cs="Arial"/>
              </w:rPr>
              <w:t xml:space="preserve"> </w:t>
            </w:r>
            <w:r w:rsidRPr="009A0A86">
              <w:rPr>
                <w:rFonts w:ascii="Arial Narrow" w:eastAsia="SimSun" w:hAnsi="Arial Narrow" w:cs="Arial"/>
              </w:rPr>
              <w:t>la</w:t>
            </w:r>
            <w:r w:rsidRPr="009A0A86">
              <w:rPr>
                <w:rFonts w:ascii="Arial Narrow" w:eastAsia="Arial Narrow" w:hAnsi="Arial Narrow" w:cs="Arial"/>
              </w:rPr>
              <w:t xml:space="preserve"> </w:t>
            </w:r>
            <w:r w:rsidRPr="009A0A86">
              <w:rPr>
                <w:rFonts w:ascii="Arial Narrow" w:eastAsia="SimSun" w:hAnsi="Arial Narrow" w:cs="Arial"/>
              </w:rPr>
              <w:t>totalidad</w:t>
            </w:r>
            <w:r w:rsidRPr="009A0A86">
              <w:rPr>
                <w:rFonts w:ascii="Arial Narrow" w:eastAsia="Arial Narrow" w:hAnsi="Arial Narrow" w:cs="Arial"/>
              </w:rPr>
              <w:t xml:space="preserve"> </w:t>
            </w:r>
            <w:r w:rsidRPr="009A0A86">
              <w:rPr>
                <w:rFonts w:ascii="Arial Narrow" w:eastAsia="SimSun" w:hAnsi="Arial Narrow" w:cs="Arial"/>
              </w:rPr>
              <w:t>de</w:t>
            </w:r>
            <w:r w:rsidRPr="009A0A86">
              <w:rPr>
                <w:rFonts w:ascii="Arial Narrow" w:eastAsia="Arial Narrow" w:hAnsi="Arial Narrow" w:cs="Arial"/>
              </w:rPr>
              <w:t xml:space="preserve"> </w:t>
            </w:r>
            <w:r w:rsidRPr="009A0A86">
              <w:rPr>
                <w:rFonts w:ascii="Arial Narrow" w:eastAsia="SimSun" w:hAnsi="Arial Narrow" w:cs="Arial"/>
              </w:rPr>
              <w:t>la</w:t>
            </w:r>
            <w:r w:rsidRPr="009A0A86">
              <w:rPr>
                <w:rFonts w:ascii="Arial Narrow" w:eastAsia="Arial Narrow" w:hAnsi="Arial Narrow" w:cs="Arial"/>
              </w:rPr>
              <w:t xml:space="preserve"> </w:t>
            </w:r>
            <w:r w:rsidRPr="009A0A86">
              <w:rPr>
                <w:rFonts w:ascii="Arial Narrow" w:eastAsia="SimSun" w:hAnsi="Arial Narrow" w:cs="Arial"/>
              </w:rPr>
              <w:t>Garantía</w:t>
            </w:r>
            <w:r w:rsidRPr="009A0A86">
              <w:rPr>
                <w:rFonts w:ascii="Arial Narrow" w:eastAsia="Arial Narrow" w:hAnsi="Arial Narrow" w:cs="Arial"/>
              </w:rPr>
              <w:t xml:space="preserve"> </w:t>
            </w:r>
            <w:r w:rsidRPr="009A0A86">
              <w:rPr>
                <w:rFonts w:ascii="Arial Narrow" w:eastAsia="SimSun" w:hAnsi="Arial Narrow" w:cs="Arial"/>
              </w:rPr>
              <w:t>en</w:t>
            </w:r>
            <w:r w:rsidRPr="009A0A86">
              <w:rPr>
                <w:rFonts w:ascii="Arial Narrow" w:eastAsia="Arial Narrow" w:hAnsi="Arial Narrow" w:cs="Arial"/>
              </w:rPr>
              <w:t xml:space="preserve"> </w:t>
            </w:r>
            <w:r w:rsidRPr="009A0A86">
              <w:rPr>
                <w:rFonts w:ascii="Arial Narrow" w:eastAsia="SimSun" w:hAnsi="Arial Narrow" w:cs="Arial"/>
              </w:rPr>
              <w:t>los</w:t>
            </w:r>
            <w:r w:rsidRPr="009A0A86">
              <w:rPr>
                <w:rFonts w:ascii="Arial Narrow" w:eastAsia="Arial Narrow" w:hAnsi="Arial Narrow" w:cs="Arial"/>
              </w:rPr>
              <w:t xml:space="preserve"> </w:t>
            </w:r>
            <w:r w:rsidRPr="009A0A86">
              <w:rPr>
                <w:rFonts w:ascii="Arial Narrow" w:eastAsia="SimSun" w:hAnsi="Arial Narrow" w:cs="Arial"/>
              </w:rPr>
              <w:t>siguientes</w:t>
            </w:r>
            <w:r w:rsidRPr="009A0A86">
              <w:rPr>
                <w:rFonts w:ascii="Arial Narrow" w:eastAsia="Arial Narrow" w:hAnsi="Arial Narrow" w:cs="Arial"/>
              </w:rPr>
              <w:t xml:space="preserve"> </w:t>
            </w:r>
            <w:r w:rsidRPr="009A0A86">
              <w:rPr>
                <w:rFonts w:ascii="Arial Narrow" w:eastAsia="SimSun" w:hAnsi="Arial Narrow" w:cs="Arial"/>
              </w:rPr>
              <w:t>casos,</w:t>
            </w:r>
            <w:r w:rsidRPr="009A0A86">
              <w:rPr>
                <w:rFonts w:ascii="Arial Narrow" w:eastAsia="Arial Narrow" w:hAnsi="Arial Narrow" w:cs="Arial"/>
              </w:rPr>
              <w:t xml:space="preserve"> </w:t>
            </w:r>
            <w:r w:rsidRPr="009A0A86">
              <w:rPr>
                <w:rFonts w:ascii="Arial Narrow" w:eastAsia="SimSun" w:hAnsi="Arial Narrow" w:cs="Arial"/>
              </w:rPr>
              <w:t>sin</w:t>
            </w:r>
            <w:r w:rsidRPr="009A0A86">
              <w:rPr>
                <w:rFonts w:ascii="Arial Narrow" w:eastAsia="Arial Narrow" w:hAnsi="Arial Narrow" w:cs="Arial"/>
              </w:rPr>
              <w:t xml:space="preserve"> </w:t>
            </w:r>
            <w:r w:rsidRPr="009A0A86">
              <w:rPr>
                <w:rFonts w:ascii="Arial Narrow" w:eastAsia="SimSun" w:hAnsi="Arial Narrow" w:cs="Arial"/>
              </w:rPr>
              <w:t>perjuicio</w:t>
            </w:r>
            <w:r w:rsidRPr="009A0A86">
              <w:rPr>
                <w:rFonts w:ascii="Arial Narrow" w:eastAsia="Arial Narrow" w:hAnsi="Arial Narrow" w:cs="Arial"/>
              </w:rPr>
              <w:t xml:space="preserve"> </w:t>
            </w:r>
            <w:r w:rsidRPr="009A0A86">
              <w:rPr>
                <w:rFonts w:ascii="Arial Narrow" w:eastAsia="SimSun" w:hAnsi="Arial Narrow" w:cs="Arial"/>
              </w:rPr>
              <w:t>de</w:t>
            </w:r>
            <w:r w:rsidRPr="009A0A86">
              <w:rPr>
                <w:rFonts w:ascii="Arial Narrow" w:eastAsia="Arial Narrow" w:hAnsi="Arial Narrow" w:cs="Arial"/>
              </w:rPr>
              <w:t xml:space="preserve"> </w:t>
            </w:r>
            <w:r w:rsidRPr="009A0A86">
              <w:rPr>
                <w:rFonts w:ascii="Arial Narrow" w:eastAsia="SimSun" w:hAnsi="Arial Narrow" w:cs="Arial"/>
              </w:rPr>
              <w:t>los</w:t>
            </w:r>
            <w:r w:rsidRPr="009A0A86">
              <w:rPr>
                <w:rFonts w:ascii="Arial Narrow" w:eastAsia="Arial Narrow" w:hAnsi="Arial Narrow" w:cs="Arial"/>
              </w:rPr>
              <w:t xml:space="preserve"> </w:t>
            </w:r>
            <w:r w:rsidRPr="009A0A86">
              <w:rPr>
                <w:rFonts w:ascii="Arial Narrow" w:eastAsia="SimSun" w:hAnsi="Arial Narrow" w:cs="Arial"/>
              </w:rPr>
              <w:t>casos</w:t>
            </w:r>
            <w:r w:rsidRPr="009A0A86">
              <w:rPr>
                <w:rFonts w:ascii="Arial Narrow" w:eastAsia="Arial Narrow" w:hAnsi="Arial Narrow" w:cs="Arial"/>
              </w:rPr>
              <w:t xml:space="preserve"> </w:t>
            </w:r>
            <w:r w:rsidRPr="009A0A86">
              <w:rPr>
                <w:rFonts w:ascii="Arial Narrow" w:eastAsia="SimSun" w:hAnsi="Arial Narrow" w:cs="Arial"/>
              </w:rPr>
              <w:t>establecidos</w:t>
            </w:r>
            <w:r w:rsidRPr="009A0A86">
              <w:rPr>
                <w:rFonts w:ascii="Arial Narrow" w:eastAsia="Arial Narrow" w:hAnsi="Arial Narrow" w:cs="Arial"/>
              </w:rPr>
              <w:t xml:space="preserve"> </w:t>
            </w:r>
            <w:r w:rsidRPr="009A0A86">
              <w:rPr>
                <w:rFonts w:ascii="Arial Narrow" w:eastAsia="SimSun" w:hAnsi="Arial Narrow" w:cs="Arial"/>
              </w:rPr>
              <w:t>en</w:t>
            </w:r>
            <w:r w:rsidRPr="009A0A86">
              <w:rPr>
                <w:rFonts w:ascii="Arial Narrow" w:eastAsia="Arial Narrow" w:hAnsi="Arial Narrow" w:cs="Arial"/>
              </w:rPr>
              <w:t xml:space="preserve"> </w:t>
            </w:r>
            <w:r w:rsidRPr="009A0A86">
              <w:rPr>
                <w:rFonts w:ascii="Arial Narrow" w:eastAsia="SimSun" w:hAnsi="Arial Narrow" w:cs="Arial"/>
              </w:rPr>
              <w:t>la</w:t>
            </w:r>
            <w:r w:rsidRPr="009A0A86">
              <w:rPr>
                <w:rFonts w:ascii="Arial Narrow" w:eastAsia="Arial Narrow" w:hAnsi="Arial Narrow" w:cs="Arial"/>
              </w:rPr>
              <w:t xml:space="preserve"> </w:t>
            </w:r>
            <w:r w:rsidRPr="009A0A86">
              <w:rPr>
                <w:rFonts w:ascii="Arial Narrow" w:eastAsia="SimSun" w:hAnsi="Arial Narrow" w:cs="Arial"/>
              </w:rPr>
              <w:t>Ley:</w:t>
            </w:r>
          </w:p>
          <w:p w14:paraId="5B30A251" w14:textId="77777777" w:rsidR="006F4351" w:rsidRPr="009A0A86" w:rsidRDefault="006F4351" w:rsidP="00DA3502">
            <w:pPr>
              <w:spacing w:after="0" w:line="240" w:lineRule="auto"/>
              <w:jc w:val="both"/>
              <w:rPr>
                <w:rFonts w:ascii="Arial Narrow" w:eastAsia="SimSun" w:hAnsi="Arial Narrow" w:cs="Arial"/>
              </w:rPr>
            </w:pPr>
          </w:p>
          <w:p w14:paraId="73CFD9A9" w14:textId="77777777" w:rsidR="006F4351" w:rsidRPr="009A0A86" w:rsidRDefault="006F4351" w:rsidP="003E4222">
            <w:pPr>
              <w:numPr>
                <w:ilvl w:val="0"/>
                <w:numId w:val="31"/>
              </w:numPr>
              <w:suppressAutoHyphens/>
              <w:spacing w:after="0" w:line="240" w:lineRule="auto"/>
              <w:jc w:val="both"/>
              <w:rPr>
                <w:rFonts w:ascii="Arial Narrow" w:eastAsia="SimSun" w:hAnsi="Arial Narrow" w:cs="Arial"/>
              </w:rPr>
            </w:pPr>
            <w:r w:rsidRPr="009A0A86">
              <w:rPr>
                <w:rFonts w:ascii="Arial Narrow" w:eastAsia="SimSun" w:hAnsi="Arial Narrow" w:cs="Arial"/>
              </w:rPr>
              <w:t>Cuando</w:t>
            </w:r>
            <w:r w:rsidRPr="009A0A86">
              <w:rPr>
                <w:rFonts w:ascii="Arial Narrow" w:eastAsia="Arial Narrow" w:hAnsi="Arial Narrow" w:cs="Arial"/>
              </w:rPr>
              <w:t xml:space="preserve"> </w:t>
            </w:r>
            <w:r w:rsidRPr="009A0A86">
              <w:rPr>
                <w:rFonts w:ascii="Arial Narrow" w:eastAsia="SimSun" w:hAnsi="Arial Narrow" w:cs="Arial"/>
              </w:rPr>
              <w:t>el</w:t>
            </w:r>
            <w:r w:rsidRPr="009A0A86">
              <w:rPr>
                <w:rFonts w:ascii="Arial Narrow" w:eastAsia="Arial Narrow" w:hAnsi="Arial Narrow" w:cs="Arial"/>
              </w:rPr>
              <w:t xml:space="preserve"> </w:t>
            </w:r>
            <w:r w:rsidRPr="009A0A86">
              <w:rPr>
                <w:rFonts w:ascii="Arial Narrow" w:eastAsia="SimSun" w:hAnsi="Arial Narrow" w:cs="Arial"/>
              </w:rPr>
              <w:t>Oferente,</w:t>
            </w:r>
            <w:r w:rsidRPr="009A0A86">
              <w:rPr>
                <w:rFonts w:ascii="Arial Narrow" w:eastAsia="Arial Narrow" w:hAnsi="Arial Narrow" w:cs="Arial"/>
              </w:rPr>
              <w:t xml:space="preserve"> </w:t>
            </w:r>
            <w:r w:rsidRPr="009A0A86">
              <w:rPr>
                <w:rFonts w:ascii="Arial Narrow" w:eastAsia="SimSun" w:hAnsi="Arial Narrow" w:cs="Arial"/>
              </w:rPr>
              <w:t>por</w:t>
            </w:r>
            <w:r w:rsidRPr="009A0A86">
              <w:rPr>
                <w:rFonts w:ascii="Arial Narrow" w:eastAsia="Arial Narrow" w:hAnsi="Arial Narrow" w:cs="Arial"/>
              </w:rPr>
              <w:t xml:space="preserve"> </w:t>
            </w:r>
            <w:r w:rsidRPr="009A0A86">
              <w:rPr>
                <w:rFonts w:ascii="Arial Narrow" w:eastAsia="SimSun" w:hAnsi="Arial Narrow" w:cs="Arial"/>
              </w:rPr>
              <w:t>cualquier</w:t>
            </w:r>
            <w:r w:rsidRPr="009A0A86">
              <w:rPr>
                <w:rFonts w:ascii="Arial Narrow" w:eastAsia="Arial Narrow" w:hAnsi="Arial Narrow" w:cs="Arial"/>
              </w:rPr>
              <w:t xml:space="preserve"> </w:t>
            </w:r>
            <w:r w:rsidRPr="009A0A86">
              <w:rPr>
                <w:rFonts w:ascii="Arial Narrow" w:eastAsia="SimSun" w:hAnsi="Arial Narrow" w:cs="Arial"/>
              </w:rPr>
              <w:t>motivo,</w:t>
            </w:r>
            <w:r w:rsidRPr="009A0A86">
              <w:rPr>
                <w:rFonts w:ascii="Arial Narrow" w:eastAsia="Arial Narrow" w:hAnsi="Arial Narrow" w:cs="Arial"/>
              </w:rPr>
              <w:t xml:space="preserve"> </w:t>
            </w:r>
            <w:r w:rsidRPr="009A0A86">
              <w:rPr>
                <w:rFonts w:ascii="Arial Narrow" w:eastAsia="SimSun" w:hAnsi="Arial Narrow" w:cs="Arial"/>
              </w:rPr>
              <w:t>salvo</w:t>
            </w:r>
            <w:r w:rsidRPr="009A0A86">
              <w:rPr>
                <w:rFonts w:ascii="Arial Narrow" w:eastAsia="Arial Narrow" w:hAnsi="Arial Narrow" w:cs="Arial"/>
              </w:rPr>
              <w:t xml:space="preserve"> </w:t>
            </w:r>
            <w:r w:rsidRPr="009A0A86">
              <w:rPr>
                <w:rFonts w:ascii="Arial Narrow" w:eastAsia="SimSun" w:hAnsi="Arial Narrow" w:cs="Arial"/>
              </w:rPr>
              <w:t>fuerza</w:t>
            </w:r>
            <w:r w:rsidRPr="009A0A86">
              <w:rPr>
                <w:rFonts w:ascii="Arial Narrow" w:eastAsia="Arial Narrow" w:hAnsi="Arial Narrow" w:cs="Arial"/>
              </w:rPr>
              <w:t xml:space="preserve"> </w:t>
            </w:r>
            <w:r w:rsidRPr="009A0A86">
              <w:rPr>
                <w:rFonts w:ascii="Arial Narrow" w:eastAsia="SimSun" w:hAnsi="Arial Narrow" w:cs="Arial"/>
              </w:rPr>
              <w:t>mayor</w:t>
            </w:r>
            <w:r w:rsidRPr="009A0A86">
              <w:rPr>
                <w:rFonts w:ascii="Arial Narrow" w:eastAsia="Arial Narrow" w:hAnsi="Arial Narrow" w:cs="Arial"/>
              </w:rPr>
              <w:t xml:space="preserve"> </w:t>
            </w:r>
            <w:r w:rsidRPr="009A0A86">
              <w:rPr>
                <w:rFonts w:ascii="Arial Narrow" w:eastAsia="SimSun" w:hAnsi="Arial Narrow" w:cs="Arial"/>
              </w:rPr>
              <w:t>debidamente</w:t>
            </w:r>
            <w:r w:rsidRPr="009A0A86">
              <w:rPr>
                <w:rFonts w:ascii="Arial Narrow" w:eastAsia="Arial Narrow" w:hAnsi="Arial Narrow" w:cs="Arial"/>
              </w:rPr>
              <w:t xml:space="preserve"> </w:t>
            </w:r>
            <w:r w:rsidRPr="009A0A86">
              <w:rPr>
                <w:rFonts w:ascii="Arial Narrow" w:eastAsia="SimSun" w:hAnsi="Arial Narrow" w:cs="Arial"/>
              </w:rPr>
              <w:t>comprobada</w:t>
            </w:r>
            <w:r w:rsidRPr="009A0A86">
              <w:rPr>
                <w:rFonts w:ascii="Arial Narrow" w:eastAsia="Arial Narrow" w:hAnsi="Arial Narrow" w:cs="Arial"/>
              </w:rPr>
              <w:t xml:space="preserve"> </w:t>
            </w:r>
            <w:r w:rsidRPr="009A0A86">
              <w:rPr>
                <w:rFonts w:ascii="Arial Narrow" w:eastAsia="SimSun" w:hAnsi="Arial Narrow" w:cs="Arial"/>
              </w:rPr>
              <w:t>y</w:t>
            </w:r>
            <w:r w:rsidRPr="009A0A86">
              <w:rPr>
                <w:rFonts w:ascii="Arial Narrow" w:eastAsia="Arial Narrow" w:hAnsi="Arial Narrow" w:cs="Arial"/>
              </w:rPr>
              <w:t xml:space="preserve"> </w:t>
            </w:r>
            <w:r w:rsidRPr="009A0A86">
              <w:rPr>
                <w:rFonts w:ascii="Arial Narrow" w:eastAsia="SimSun" w:hAnsi="Arial Narrow" w:cs="Arial"/>
              </w:rPr>
              <w:t>aceptada</w:t>
            </w:r>
            <w:r w:rsidRPr="009A0A86">
              <w:rPr>
                <w:rFonts w:ascii="Arial Narrow" w:eastAsia="Arial Narrow" w:hAnsi="Arial Narrow" w:cs="Arial"/>
              </w:rPr>
              <w:t xml:space="preserve"> </w:t>
            </w:r>
            <w:r w:rsidRPr="009A0A86">
              <w:rPr>
                <w:rFonts w:ascii="Arial Narrow" w:eastAsia="SimSun" w:hAnsi="Arial Narrow" w:cs="Arial"/>
              </w:rPr>
              <w:t>por</w:t>
            </w:r>
            <w:r w:rsidRPr="009A0A86">
              <w:rPr>
                <w:rFonts w:ascii="Arial Narrow" w:eastAsia="Arial Narrow" w:hAnsi="Arial Narrow" w:cs="Arial"/>
              </w:rPr>
              <w:t xml:space="preserve"> </w:t>
            </w:r>
            <w:r w:rsidRPr="009A0A86">
              <w:rPr>
                <w:rFonts w:ascii="Arial Narrow" w:eastAsia="SimSun" w:hAnsi="Arial Narrow" w:cs="Arial"/>
              </w:rPr>
              <w:t>El</w:t>
            </w:r>
            <w:r w:rsidRPr="009A0A86">
              <w:rPr>
                <w:rFonts w:ascii="Arial Narrow" w:eastAsia="Arial Narrow" w:hAnsi="Arial Narrow" w:cs="Arial"/>
              </w:rPr>
              <w:t xml:space="preserve"> </w:t>
            </w:r>
            <w:r w:rsidRPr="009A0A86">
              <w:rPr>
                <w:rFonts w:ascii="Arial Narrow" w:hAnsi="Arial Narrow" w:cs="Arial"/>
              </w:rPr>
              <w:t>INDERHUILA</w:t>
            </w:r>
            <w:r w:rsidRPr="009A0A86">
              <w:rPr>
                <w:rFonts w:ascii="Arial Narrow" w:eastAsia="SimSun" w:hAnsi="Arial Narrow" w:cs="Arial"/>
              </w:rPr>
              <w:t>,</w:t>
            </w:r>
            <w:r w:rsidRPr="009A0A86">
              <w:rPr>
                <w:rFonts w:ascii="Arial Narrow" w:eastAsia="Arial Narrow" w:hAnsi="Arial Narrow" w:cs="Arial"/>
              </w:rPr>
              <w:t xml:space="preserve"> no suscribiera el contrato, </w:t>
            </w:r>
            <w:r w:rsidRPr="009A0A86">
              <w:rPr>
                <w:rFonts w:ascii="Arial Narrow" w:eastAsia="SimSun" w:hAnsi="Arial Narrow" w:cs="Arial"/>
              </w:rPr>
              <w:t>no</w:t>
            </w:r>
            <w:r w:rsidRPr="009A0A86">
              <w:rPr>
                <w:rFonts w:ascii="Arial Narrow" w:eastAsia="Arial Narrow" w:hAnsi="Arial Narrow" w:cs="Arial"/>
              </w:rPr>
              <w:t xml:space="preserve"> </w:t>
            </w:r>
            <w:r w:rsidRPr="009A0A86">
              <w:rPr>
                <w:rFonts w:ascii="Arial Narrow" w:eastAsia="SimSun" w:hAnsi="Arial Narrow" w:cs="Arial"/>
              </w:rPr>
              <w:t>cumpliere</w:t>
            </w:r>
            <w:r w:rsidRPr="009A0A86">
              <w:rPr>
                <w:rFonts w:ascii="Arial Narrow" w:eastAsia="Arial Narrow" w:hAnsi="Arial Narrow" w:cs="Arial"/>
              </w:rPr>
              <w:t xml:space="preserve"> </w:t>
            </w:r>
            <w:r w:rsidRPr="009A0A86">
              <w:rPr>
                <w:rFonts w:ascii="Arial Narrow" w:eastAsia="SimSun" w:hAnsi="Arial Narrow" w:cs="Arial"/>
              </w:rPr>
              <w:t>las</w:t>
            </w:r>
            <w:r w:rsidRPr="009A0A86">
              <w:rPr>
                <w:rFonts w:ascii="Arial Narrow" w:eastAsia="Arial Narrow" w:hAnsi="Arial Narrow" w:cs="Arial"/>
              </w:rPr>
              <w:t xml:space="preserve"> </w:t>
            </w:r>
            <w:r w:rsidRPr="009A0A86">
              <w:rPr>
                <w:rFonts w:ascii="Arial Narrow" w:eastAsia="SimSun" w:hAnsi="Arial Narrow" w:cs="Arial"/>
              </w:rPr>
              <w:t>condiciones</w:t>
            </w:r>
            <w:r w:rsidRPr="009A0A86">
              <w:rPr>
                <w:rFonts w:ascii="Arial Narrow" w:eastAsia="Arial Narrow" w:hAnsi="Arial Narrow" w:cs="Arial"/>
              </w:rPr>
              <w:t xml:space="preserve"> </w:t>
            </w:r>
            <w:r w:rsidRPr="009A0A86">
              <w:rPr>
                <w:rFonts w:ascii="Arial Narrow" w:eastAsia="SimSun" w:hAnsi="Arial Narrow" w:cs="Arial"/>
              </w:rPr>
              <w:t>y</w:t>
            </w:r>
            <w:r w:rsidRPr="009A0A86">
              <w:rPr>
                <w:rFonts w:ascii="Arial Narrow" w:eastAsia="Arial Narrow" w:hAnsi="Arial Narrow" w:cs="Arial"/>
              </w:rPr>
              <w:t xml:space="preserve"> </w:t>
            </w:r>
            <w:r w:rsidRPr="009A0A86">
              <w:rPr>
                <w:rFonts w:ascii="Arial Narrow" w:eastAsia="SimSun" w:hAnsi="Arial Narrow" w:cs="Arial"/>
              </w:rPr>
              <w:t>obligaciones</w:t>
            </w:r>
            <w:r w:rsidRPr="009A0A86">
              <w:rPr>
                <w:rFonts w:ascii="Arial Narrow" w:eastAsia="Arial Narrow" w:hAnsi="Arial Narrow" w:cs="Arial"/>
              </w:rPr>
              <w:t xml:space="preserve"> </w:t>
            </w:r>
            <w:r w:rsidRPr="009A0A86">
              <w:rPr>
                <w:rFonts w:ascii="Arial Narrow" w:eastAsia="SimSun" w:hAnsi="Arial Narrow" w:cs="Arial"/>
              </w:rPr>
              <w:t>establecidas</w:t>
            </w:r>
            <w:r w:rsidRPr="009A0A86">
              <w:rPr>
                <w:rFonts w:ascii="Arial Narrow" w:eastAsia="Arial Narrow" w:hAnsi="Arial Narrow" w:cs="Arial"/>
              </w:rPr>
              <w:t xml:space="preserve"> </w:t>
            </w:r>
            <w:r w:rsidRPr="009A0A86">
              <w:rPr>
                <w:rFonts w:ascii="Arial Narrow" w:eastAsia="SimSun" w:hAnsi="Arial Narrow" w:cs="Arial"/>
              </w:rPr>
              <w:t>en</w:t>
            </w:r>
            <w:r w:rsidRPr="009A0A86">
              <w:rPr>
                <w:rFonts w:ascii="Arial Narrow" w:eastAsia="Arial Narrow" w:hAnsi="Arial Narrow" w:cs="Arial"/>
              </w:rPr>
              <w:t xml:space="preserve"> </w:t>
            </w:r>
            <w:r w:rsidRPr="009A0A86">
              <w:rPr>
                <w:rFonts w:ascii="Arial Narrow" w:eastAsia="SimSun" w:hAnsi="Arial Narrow" w:cs="Arial"/>
              </w:rPr>
              <w:t>este</w:t>
            </w:r>
            <w:r w:rsidRPr="009A0A86">
              <w:rPr>
                <w:rFonts w:ascii="Arial Narrow" w:eastAsia="Arial Narrow" w:hAnsi="Arial Narrow" w:cs="Arial"/>
              </w:rPr>
              <w:t xml:space="preserve"> </w:t>
            </w:r>
            <w:r w:rsidRPr="009A0A86">
              <w:rPr>
                <w:rFonts w:ascii="Arial Narrow" w:eastAsia="SimSun" w:hAnsi="Arial Narrow" w:cs="Arial"/>
              </w:rPr>
              <w:t>documento</w:t>
            </w:r>
            <w:r w:rsidRPr="009A0A86">
              <w:rPr>
                <w:rFonts w:ascii="Arial Narrow" w:eastAsia="Arial Narrow" w:hAnsi="Arial Narrow" w:cs="Arial"/>
              </w:rPr>
              <w:t xml:space="preserve"> </w:t>
            </w:r>
            <w:r w:rsidRPr="009A0A86">
              <w:rPr>
                <w:rFonts w:ascii="Arial Narrow" w:eastAsia="SimSun" w:hAnsi="Arial Narrow" w:cs="Arial"/>
              </w:rPr>
              <w:t>o</w:t>
            </w:r>
            <w:r w:rsidRPr="009A0A86">
              <w:rPr>
                <w:rFonts w:ascii="Arial Narrow" w:eastAsia="Arial Narrow" w:hAnsi="Arial Narrow" w:cs="Arial"/>
              </w:rPr>
              <w:t xml:space="preserve"> </w:t>
            </w:r>
            <w:r w:rsidRPr="009A0A86">
              <w:rPr>
                <w:rFonts w:ascii="Arial Narrow" w:eastAsia="SimSun" w:hAnsi="Arial Narrow" w:cs="Arial"/>
              </w:rPr>
              <w:t>en</w:t>
            </w:r>
            <w:r w:rsidRPr="009A0A86">
              <w:rPr>
                <w:rFonts w:ascii="Arial Narrow" w:eastAsia="Arial Narrow" w:hAnsi="Arial Narrow" w:cs="Arial"/>
              </w:rPr>
              <w:t xml:space="preserve"> </w:t>
            </w:r>
            <w:r w:rsidRPr="009A0A86">
              <w:rPr>
                <w:rFonts w:ascii="Arial Narrow" w:eastAsia="SimSun" w:hAnsi="Arial Narrow" w:cs="Arial"/>
              </w:rPr>
              <w:t>su</w:t>
            </w:r>
            <w:r w:rsidRPr="009A0A86">
              <w:rPr>
                <w:rFonts w:ascii="Arial Narrow" w:eastAsia="Arial Narrow" w:hAnsi="Arial Narrow" w:cs="Arial"/>
              </w:rPr>
              <w:t xml:space="preserve"> </w:t>
            </w:r>
            <w:r w:rsidRPr="009A0A86">
              <w:rPr>
                <w:rFonts w:ascii="Arial Narrow" w:eastAsia="SimSun" w:hAnsi="Arial Narrow" w:cs="Arial"/>
              </w:rPr>
              <w:t>Oferta,</w:t>
            </w:r>
            <w:r w:rsidRPr="009A0A86">
              <w:rPr>
                <w:rFonts w:ascii="Arial Narrow" w:eastAsia="Arial Narrow" w:hAnsi="Arial Narrow" w:cs="Arial"/>
              </w:rPr>
              <w:t xml:space="preserve"> </w:t>
            </w:r>
            <w:r w:rsidRPr="009A0A86">
              <w:rPr>
                <w:rFonts w:ascii="Arial Narrow" w:eastAsia="SimSun" w:hAnsi="Arial Narrow" w:cs="Arial"/>
              </w:rPr>
              <w:t>o</w:t>
            </w:r>
            <w:r w:rsidRPr="009A0A86">
              <w:rPr>
                <w:rFonts w:ascii="Arial Narrow" w:eastAsia="Arial Narrow" w:hAnsi="Arial Narrow" w:cs="Arial"/>
              </w:rPr>
              <w:t xml:space="preserve"> </w:t>
            </w:r>
            <w:r w:rsidRPr="009A0A86">
              <w:rPr>
                <w:rFonts w:ascii="Arial Narrow" w:eastAsia="SimSun" w:hAnsi="Arial Narrow" w:cs="Arial"/>
              </w:rPr>
              <w:t>no</w:t>
            </w:r>
            <w:r w:rsidRPr="009A0A86">
              <w:rPr>
                <w:rFonts w:ascii="Arial Narrow" w:eastAsia="Arial Narrow" w:hAnsi="Arial Narrow" w:cs="Arial"/>
              </w:rPr>
              <w:t xml:space="preserve"> </w:t>
            </w:r>
            <w:r w:rsidRPr="009A0A86">
              <w:rPr>
                <w:rFonts w:ascii="Arial Narrow" w:eastAsia="SimSun" w:hAnsi="Arial Narrow" w:cs="Arial"/>
              </w:rPr>
              <w:t>expida</w:t>
            </w:r>
            <w:r w:rsidRPr="009A0A86">
              <w:rPr>
                <w:rFonts w:ascii="Arial Narrow" w:eastAsia="Arial Narrow" w:hAnsi="Arial Narrow" w:cs="Arial"/>
              </w:rPr>
              <w:t xml:space="preserve"> </w:t>
            </w:r>
            <w:r w:rsidRPr="009A0A86">
              <w:rPr>
                <w:rFonts w:ascii="Arial Narrow" w:eastAsia="SimSun" w:hAnsi="Arial Narrow" w:cs="Arial"/>
              </w:rPr>
              <w:t>las</w:t>
            </w:r>
            <w:r w:rsidRPr="009A0A86">
              <w:rPr>
                <w:rFonts w:ascii="Arial Narrow" w:eastAsia="Arial Narrow" w:hAnsi="Arial Narrow" w:cs="Arial"/>
              </w:rPr>
              <w:t xml:space="preserve"> </w:t>
            </w:r>
            <w:r w:rsidRPr="009A0A86">
              <w:rPr>
                <w:rFonts w:ascii="Arial Narrow" w:eastAsia="SimSun" w:hAnsi="Arial Narrow" w:cs="Arial"/>
              </w:rPr>
              <w:t>pólizas</w:t>
            </w:r>
            <w:r w:rsidRPr="009A0A86">
              <w:rPr>
                <w:rFonts w:ascii="Arial Narrow" w:eastAsia="Arial Narrow" w:hAnsi="Arial Narrow" w:cs="Arial"/>
              </w:rPr>
              <w:t xml:space="preserve"> </w:t>
            </w:r>
            <w:r w:rsidRPr="009A0A86">
              <w:rPr>
                <w:rFonts w:ascii="Arial Narrow" w:eastAsia="SimSun" w:hAnsi="Arial Narrow" w:cs="Arial"/>
              </w:rPr>
              <w:t>dentro</w:t>
            </w:r>
            <w:r w:rsidRPr="009A0A86">
              <w:rPr>
                <w:rFonts w:ascii="Arial Narrow" w:eastAsia="Arial Narrow" w:hAnsi="Arial Narrow" w:cs="Arial"/>
              </w:rPr>
              <w:t xml:space="preserve"> </w:t>
            </w:r>
            <w:r w:rsidRPr="009A0A86">
              <w:rPr>
                <w:rFonts w:ascii="Arial Narrow" w:eastAsia="SimSun" w:hAnsi="Arial Narrow" w:cs="Arial"/>
              </w:rPr>
              <w:t>del</w:t>
            </w:r>
            <w:r w:rsidRPr="009A0A86">
              <w:rPr>
                <w:rFonts w:ascii="Arial Narrow" w:eastAsia="Arial Narrow" w:hAnsi="Arial Narrow" w:cs="Arial"/>
              </w:rPr>
              <w:t xml:space="preserve"> </w:t>
            </w:r>
            <w:r w:rsidRPr="009A0A86">
              <w:rPr>
                <w:rFonts w:ascii="Arial Narrow" w:eastAsia="SimSun" w:hAnsi="Arial Narrow" w:cs="Arial"/>
              </w:rPr>
              <w:t>término</w:t>
            </w:r>
            <w:r w:rsidRPr="009A0A86">
              <w:rPr>
                <w:rFonts w:ascii="Arial Narrow" w:eastAsia="Arial Narrow" w:hAnsi="Arial Narrow" w:cs="Arial"/>
              </w:rPr>
              <w:t xml:space="preserve"> </w:t>
            </w:r>
            <w:r w:rsidRPr="009A0A86">
              <w:rPr>
                <w:rFonts w:ascii="Arial Narrow" w:eastAsia="SimSun" w:hAnsi="Arial Narrow" w:cs="Arial"/>
              </w:rPr>
              <w:t>establecido</w:t>
            </w:r>
            <w:r w:rsidRPr="009A0A86">
              <w:rPr>
                <w:rFonts w:ascii="Arial Narrow" w:eastAsia="Arial Narrow" w:hAnsi="Arial Narrow" w:cs="Arial"/>
              </w:rPr>
              <w:t xml:space="preserve"> </w:t>
            </w:r>
            <w:r w:rsidRPr="009A0A86">
              <w:rPr>
                <w:rFonts w:ascii="Arial Narrow" w:eastAsia="SimSun" w:hAnsi="Arial Narrow" w:cs="Arial"/>
              </w:rPr>
              <w:t>en</w:t>
            </w:r>
            <w:r w:rsidRPr="009A0A86">
              <w:rPr>
                <w:rFonts w:ascii="Arial Narrow" w:eastAsia="Arial Narrow" w:hAnsi="Arial Narrow" w:cs="Arial"/>
              </w:rPr>
              <w:t xml:space="preserve"> </w:t>
            </w:r>
            <w:r w:rsidRPr="009A0A86">
              <w:rPr>
                <w:rFonts w:ascii="Arial Narrow" w:eastAsia="SimSun" w:hAnsi="Arial Narrow" w:cs="Arial"/>
              </w:rPr>
              <w:t>los</w:t>
            </w:r>
            <w:r w:rsidRPr="009A0A86">
              <w:rPr>
                <w:rFonts w:ascii="Arial Narrow" w:eastAsia="Arial Narrow" w:hAnsi="Arial Narrow" w:cs="Arial"/>
              </w:rPr>
              <w:t xml:space="preserve"> </w:t>
            </w:r>
            <w:r w:rsidRPr="009A0A86">
              <w:rPr>
                <w:rFonts w:ascii="Arial Narrow" w:eastAsia="SimSun" w:hAnsi="Arial Narrow" w:cs="Arial"/>
              </w:rPr>
              <w:t>presentes</w:t>
            </w:r>
            <w:r w:rsidRPr="009A0A86">
              <w:rPr>
                <w:rFonts w:ascii="Arial Narrow" w:eastAsia="Arial Narrow" w:hAnsi="Arial Narrow" w:cs="Arial"/>
              </w:rPr>
              <w:t xml:space="preserve"> </w:t>
            </w:r>
            <w:r w:rsidRPr="009A0A86">
              <w:rPr>
                <w:rFonts w:ascii="Arial Narrow" w:eastAsia="SimSun" w:hAnsi="Arial Narrow" w:cs="Arial"/>
              </w:rPr>
              <w:t>pliegos</w:t>
            </w:r>
            <w:r w:rsidRPr="009A0A86">
              <w:rPr>
                <w:rFonts w:ascii="Arial Narrow" w:eastAsia="Arial Narrow" w:hAnsi="Arial Narrow" w:cs="Arial"/>
              </w:rPr>
              <w:t xml:space="preserve"> </w:t>
            </w:r>
            <w:r w:rsidRPr="009A0A86">
              <w:rPr>
                <w:rFonts w:ascii="Arial Narrow" w:eastAsia="SimSun" w:hAnsi="Arial Narrow" w:cs="Arial"/>
              </w:rPr>
              <w:t>de</w:t>
            </w:r>
            <w:r w:rsidRPr="009A0A86">
              <w:rPr>
                <w:rFonts w:ascii="Arial Narrow" w:eastAsia="Arial Narrow" w:hAnsi="Arial Narrow" w:cs="Arial"/>
              </w:rPr>
              <w:t xml:space="preserve"> </w:t>
            </w:r>
            <w:r w:rsidRPr="009A0A86">
              <w:rPr>
                <w:rFonts w:ascii="Arial Narrow" w:eastAsia="SimSun" w:hAnsi="Arial Narrow" w:cs="Arial"/>
              </w:rPr>
              <w:t>condiciones,</w:t>
            </w:r>
            <w:r w:rsidRPr="009A0A86">
              <w:rPr>
                <w:rFonts w:ascii="Arial Narrow" w:eastAsia="Arial Narrow" w:hAnsi="Arial Narrow" w:cs="Arial"/>
              </w:rPr>
              <w:t xml:space="preserve"> </w:t>
            </w:r>
            <w:r w:rsidRPr="009A0A86">
              <w:rPr>
                <w:rFonts w:ascii="Arial Narrow" w:eastAsia="SimSun" w:hAnsi="Arial Narrow" w:cs="Arial"/>
              </w:rPr>
              <w:t>o</w:t>
            </w:r>
            <w:r w:rsidRPr="009A0A86">
              <w:rPr>
                <w:rFonts w:ascii="Arial Narrow" w:eastAsia="Arial Narrow" w:hAnsi="Arial Narrow" w:cs="Arial"/>
              </w:rPr>
              <w:t xml:space="preserve"> </w:t>
            </w:r>
            <w:r w:rsidRPr="009A0A86">
              <w:rPr>
                <w:rFonts w:ascii="Arial Narrow" w:eastAsia="SimSun" w:hAnsi="Arial Narrow" w:cs="Arial"/>
              </w:rPr>
              <w:t>no</w:t>
            </w:r>
            <w:r w:rsidRPr="009A0A86">
              <w:rPr>
                <w:rFonts w:ascii="Arial Narrow" w:eastAsia="Arial Narrow" w:hAnsi="Arial Narrow" w:cs="Arial"/>
              </w:rPr>
              <w:t xml:space="preserve"> </w:t>
            </w:r>
            <w:r w:rsidRPr="009A0A86">
              <w:rPr>
                <w:rFonts w:ascii="Arial Narrow" w:eastAsia="SimSun" w:hAnsi="Arial Narrow" w:cs="Arial"/>
              </w:rPr>
              <w:t>legalice</w:t>
            </w:r>
            <w:r w:rsidRPr="009A0A86">
              <w:rPr>
                <w:rFonts w:ascii="Arial Narrow" w:eastAsia="Arial Narrow" w:hAnsi="Arial Narrow" w:cs="Arial"/>
              </w:rPr>
              <w:t xml:space="preserve"> </w:t>
            </w:r>
            <w:r w:rsidRPr="009A0A86">
              <w:rPr>
                <w:rFonts w:ascii="Arial Narrow" w:eastAsia="SimSun" w:hAnsi="Arial Narrow" w:cs="Arial"/>
              </w:rPr>
              <w:t>dentro</w:t>
            </w:r>
            <w:r w:rsidRPr="009A0A86">
              <w:rPr>
                <w:rFonts w:ascii="Arial Narrow" w:eastAsia="Arial Narrow" w:hAnsi="Arial Narrow" w:cs="Arial"/>
              </w:rPr>
              <w:t xml:space="preserve"> </w:t>
            </w:r>
            <w:r w:rsidRPr="009A0A86">
              <w:rPr>
                <w:rFonts w:ascii="Arial Narrow" w:eastAsia="SimSun" w:hAnsi="Arial Narrow" w:cs="Arial"/>
              </w:rPr>
              <w:t>de</w:t>
            </w:r>
            <w:r w:rsidRPr="009A0A86">
              <w:rPr>
                <w:rFonts w:ascii="Arial Narrow" w:eastAsia="Arial Narrow" w:hAnsi="Arial Narrow" w:cs="Arial"/>
              </w:rPr>
              <w:t xml:space="preserve"> </w:t>
            </w:r>
            <w:r w:rsidRPr="009A0A86">
              <w:rPr>
                <w:rFonts w:ascii="Arial Narrow" w:eastAsia="SimSun" w:hAnsi="Arial Narrow" w:cs="Arial"/>
              </w:rPr>
              <w:t>los</w:t>
            </w:r>
            <w:r w:rsidRPr="009A0A86">
              <w:rPr>
                <w:rFonts w:ascii="Arial Narrow" w:eastAsia="Arial Narrow" w:hAnsi="Arial Narrow" w:cs="Arial"/>
              </w:rPr>
              <w:t xml:space="preserve"> dos </w:t>
            </w:r>
            <w:r w:rsidRPr="009A0A86">
              <w:rPr>
                <w:rFonts w:ascii="Arial Narrow" w:eastAsia="SimSun" w:hAnsi="Arial Narrow" w:cs="Arial"/>
              </w:rPr>
              <w:t>(2)</w:t>
            </w:r>
            <w:r w:rsidRPr="009A0A86">
              <w:rPr>
                <w:rFonts w:ascii="Arial Narrow" w:eastAsia="Arial Narrow" w:hAnsi="Arial Narrow" w:cs="Arial"/>
              </w:rPr>
              <w:t xml:space="preserve"> </w:t>
            </w:r>
            <w:r w:rsidRPr="009A0A86">
              <w:rPr>
                <w:rFonts w:ascii="Arial Narrow" w:eastAsia="SimSun" w:hAnsi="Arial Narrow" w:cs="Arial"/>
              </w:rPr>
              <w:t>días</w:t>
            </w:r>
            <w:r w:rsidRPr="009A0A86">
              <w:rPr>
                <w:rFonts w:ascii="Arial Narrow" w:eastAsia="Arial Narrow" w:hAnsi="Arial Narrow" w:cs="Arial"/>
              </w:rPr>
              <w:t xml:space="preserve"> </w:t>
            </w:r>
            <w:r w:rsidRPr="009A0A86">
              <w:rPr>
                <w:rFonts w:ascii="Arial Narrow" w:eastAsia="SimSun" w:hAnsi="Arial Narrow" w:cs="Arial"/>
              </w:rPr>
              <w:t>hábiles</w:t>
            </w:r>
            <w:r w:rsidRPr="009A0A86">
              <w:rPr>
                <w:rFonts w:ascii="Arial Narrow" w:eastAsia="Arial Narrow" w:hAnsi="Arial Narrow" w:cs="Arial"/>
              </w:rPr>
              <w:t xml:space="preserve"> </w:t>
            </w:r>
            <w:r w:rsidRPr="009A0A86">
              <w:rPr>
                <w:rFonts w:ascii="Arial Narrow" w:eastAsia="SimSun" w:hAnsi="Arial Narrow" w:cs="Arial"/>
              </w:rPr>
              <w:t>siguientes</w:t>
            </w:r>
            <w:r w:rsidRPr="009A0A86">
              <w:rPr>
                <w:rFonts w:ascii="Arial Narrow" w:eastAsia="Arial Narrow" w:hAnsi="Arial Narrow" w:cs="Arial"/>
              </w:rPr>
              <w:t xml:space="preserve"> </w:t>
            </w:r>
            <w:r w:rsidRPr="009A0A86">
              <w:rPr>
                <w:rFonts w:ascii="Arial Narrow" w:eastAsia="SimSun" w:hAnsi="Arial Narrow" w:cs="Arial"/>
              </w:rPr>
              <w:t>al</w:t>
            </w:r>
            <w:r w:rsidRPr="009A0A86">
              <w:rPr>
                <w:rFonts w:ascii="Arial Narrow" w:eastAsia="Arial Narrow" w:hAnsi="Arial Narrow" w:cs="Arial"/>
              </w:rPr>
              <w:t xml:space="preserve"> </w:t>
            </w:r>
            <w:r w:rsidRPr="009A0A86">
              <w:rPr>
                <w:rFonts w:ascii="Arial Narrow" w:eastAsia="SimSun" w:hAnsi="Arial Narrow" w:cs="Arial"/>
              </w:rPr>
              <w:t>perfeccionamiento</w:t>
            </w:r>
            <w:r w:rsidRPr="009A0A86">
              <w:rPr>
                <w:rFonts w:ascii="Arial Narrow" w:eastAsia="Arial Narrow" w:hAnsi="Arial Narrow" w:cs="Arial"/>
              </w:rPr>
              <w:t xml:space="preserve"> </w:t>
            </w:r>
            <w:r w:rsidRPr="009A0A86">
              <w:rPr>
                <w:rFonts w:ascii="Arial Narrow" w:eastAsia="SimSun" w:hAnsi="Arial Narrow" w:cs="Arial"/>
              </w:rPr>
              <w:t>o</w:t>
            </w:r>
            <w:r w:rsidRPr="009A0A86">
              <w:rPr>
                <w:rFonts w:ascii="Arial Narrow" w:eastAsia="Arial Narrow" w:hAnsi="Arial Narrow" w:cs="Arial"/>
              </w:rPr>
              <w:t xml:space="preserve"> </w:t>
            </w:r>
            <w:r w:rsidRPr="009A0A86">
              <w:rPr>
                <w:rFonts w:ascii="Arial Narrow" w:eastAsia="SimSun" w:hAnsi="Arial Narrow" w:cs="Arial"/>
              </w:rPr>
              <w:t>firma</w:t>
            </w:r>
            <w:r w:rsidRPr="009A0A86">
              <w:rPr>
                <w:rFonts w:ascii="Arial Narrow" w:eastAsia="Arial Narrow" w:hAnsi="Arial Narrow" w:cs="Arial"/>
              </w:rPr>
              <w:t xml:space="preserve"> </w:t>
            </w:r>
            <w:r w:rsidRPr="009A0A86">
              <w:rPr>
                <w:rFonts w:ascii="Arial Narrow" w:eastAsia="SimSun" w:hAnsi="Arial Narrow" w:cs="Arial"/>
              </w:rPr>
              <w:t>del</w:t>
            </w:r>
            <w:r w:rsidRPr="009A0A86">
              <w:rPr>
                <w:rFonts w:ascii="Arial Narrow" w:eastAsia="Arial Narrow" w:hAnsi="Arial Narrow" w:cs="Arial"/>
              </w:rPr>
              <w:t xml:space="preserve"> </w:t>
            </w:r>
            <w:r w:rsidRPr="009A0A86">
              <w:rPr>
                <w:rFonts w:ascii="Arial Narrow" w:eastAsia="SimSun" w:hAnsi="Arial Narrow" w:cs="Arial"/>
              </w:rPr>
              <w:t>contrato.</w:t>
            </w:r>
          </w:p>
          <w:p w14:paraId="07DE193E" w14:textId="77777777" w:rsidR="006F4351" w:rsidRPr="009A0A86" w:rsidRDefault="006F4351" w:rsidP="00DA3502">
            <w:pPr>
              <w:spacing w:after="0" w:line="240" w:lineRule="auto"/>
              <w:ind w:left="371"/>
              <w:jc w:val="both"/>
              <w:rPr>
                <w:rFonts w:ascii="Arial Narrow" w:eastAsia="SimSun" w:hAnsi="Arial Narrow" w:cs="Arial"/>
              </w:rPr>
            </w:pPr>
          </w:p>
          <w:p w14:paraId="6E7B01EA" w14:textId="77777777" w:rsidR="006F4351" w:rsidRPr="009A0A86" w:rsidRDefault="006F4351" w:rsidP="003E4222">
            <w:pPr>
              <w:numPr>
                <w:ilvl w:val="0"/>
                <w:numId w:val="31"/>
              </w:numPr>
              <w:suppressAutoHyphens/>
              <w:spacing w:after="0" w:line="240" w:lineRule="auto"/>
              <w:jc w:val="both"/>
              <w:rPr>
                <w:rFonts w:ascii="Arial Narrow" w:eastAsia="SimSun" w:hAnsi="Arial Narrow" w:cs="Arial"/>
              </w:rPr>
            </w:pPr>
            <w:r w:rsidRPr="009A0A86">
              <w:rPr>
                <w:rFonts w:ascii="Arial Narrow" w:eastAsia="SimSun" w:hAnsi="Arial Narrow" w:cs="Arial"/>
              </w:rPr>
              <w:t>Cuando</w:t>
            </w:r>
            <w:r w:rsidRPr="009A0A86">
              <w:rPr>
                <w:rFonts w:ascii="Arial Narrow" w:eastAsia="Arial Narrow" w:hAnsi="Arial Narrow" w:cs="Arial"/>
              </w:rPr>
              <w:t xml:space="preserve"> </w:t>
            </w:r>
            <w:r w:rsidRPr="009A0A86">
              <w:rPr>
                <w:rFonts w:ascii="Arial Narrow" w:eastAsia="SimSun" w:hAnsi="Arial Narrow" w:cs="Arial"/>
              </w:rPr>
              <w:t>el</w:t>
            </w:r>
            <w:r w:rsidRPr="009A0A86">
              <w:rPr>
                <w:rFonts w:ascii="Arial Narrow" w:eastAsia="Arial Narrow" w:hAnsi="Arial Narrow" w:cs="Arial"/>
              </w:rPr>
              <w:t xml:space="preserve"> </w:t>
            </w:r>
            <w:r w:rsidRPr="009A0A86">
              <w:rPr>
                <w:rFonts w:ascii="Arial Narrow" w:eastAsia="SimSun" w:hAnsi="Arial Narrow" w:cs="Arial"/>
              </w:rPr>
              <w:t>Oferente</w:t>
            </w:r>
            <w:r w:rsidRPr="009A0A86">
              <w:rPr>
                <w:rFonts w:ascii="Arial Narrow" w:eastAsia="Arial Narrow" w:hAnsi="Arial Narrow" w:cs="Arial"/>
              </w:rPr>
              <w:t xml:space="preserve"> </w:t>
            </w:r>
            <w:r w:rsidRPr="009A0A86">
              <w:rPr>
                <w:rFonts w:ascii="Arial Narrow" w:eastAsia="SimSun" w:hAnsi="Arial Narrow" w:cs="Arial"/>
              </w:rPr>
              <w:t>se</w:t>
            </w:r>
            <w:r w:rsidRPr="009A0A86">
              <w:rPr>
                <w:rFonts w:ascii="Arial Narrow" w:eastAsia="Arial Narrow" w:hAnsi="Arial Narrow" w:cs="Arial"/>
              </w:rPr>
              <w:t xml:space="preserve"> </w:t>
            </w:r>
            <w:r w:rsidRPr="009A0A86">
              <w:rPr>
                <w:rFonts w:ascii="Arial Narrow" w:eastAsia="SimSun" w:hAnsi="Arial Narrow" w:cs="Arial"/>
              </w:rPr>
              <w:t>niegue</w:t>
            </w:r>
            <w:r w:rsidRPr="009A0A86">
              <w:rPr>
                <w:rFonts w:ascii="Arial Narrow" w:eastAsia="Arial Narrow" w:hAnsi="Arial Narrow" w:cs="Arial"/>
              </w:rPr>
              <w:t xml:space="preserve"> </w:t>
            </w:r>
            <w:r w:rsidRPr="009A0A86">
              <w:rPr>
                <w:rFonts w:ascii="Arial Narrow" w:eastAsia="SimSun" w:hAnsi="Arial Narrow" w:cs="Arial"/>
              </w:rPr>
              <w:t>a</w:t>
            </w:r>
            <w:r w:rsidRPr="009A0A86">
              <w:rPr>
                <w:rFonts w:ascii="Arial Narrow" w:eastAsia="Arial Narrow" w:hAnsi="Arial Narrow" w:cs="Arial"/>
              </w:rPr>
              <w:t xml:space="preserve"> </w:t>
            </w:r>
            <w:r w:rsidRPr="009A0A86">
              <w:rPr>
                <w:rFonts w:ascii="Arial Narrow" w:eastAsia="SimSun" w:hAnsi="Arial Narrow" w:cs="Arial"/>
              </w:rPr>
              <w:t>prorrogar</w:t>
            </w:r>
            <w:r w:rsidRPr="009A0A86">
              <w:rPr>
                <w:rFonts w:ascii="Arial Narrow" w:eastAsia="Arial Narrow" w:hAnsi="Arial Narrow" w:cs="Arial"/>
              </w:rPr>
              <w:t xml:space="preserve"> </w:t>
            </w:r>
            <w:r w:rsidRPr="009A0A86">
              <w:rPr>
                <w:rFonts w:ascii="Arial Narrow" w:eastAsia="SimSun" w:hAnsi="Arial Narrow" w:cs="Arial"/>
              </w:rPr>
              <w:t>la</w:t>
            </w:r>
            <w:r w:rsidRPr="009A0A86">
              <w:rPr>
                <w:rFonts w:ascii="Arial Narrow" w:eastAsia="Arial Narrow" w:hAnsi="Arial Narrow" w:cs="Arial"/>
              </w:rPr>
              <w:t xml:space="preserve"> </w:t>
            </w:r>
            <w:r w:rsidRPr="009A0A86">
              <w:rPr>
                <w:rFonts w:ascii="Arial Narrow" w:eastAsia="SimSun" w:hAnsi="Arial Narrow" w:cs="Arial"/>
              </w:rPr>
              <w:t>Garantía</w:t>
            </w:r>
            <w:r w:rsidRPr="009A0A86">
              <w:rPr>
                <w:rFonts w:ascii="Arial Narrow" w:eastAsia="Arial Narrow" w:hAnsi="Arial Narrow" w:cs="Arial"/>
              </w:rPr>
              <w:t xml:space="preserve"> </w:t>
            </w:r>
            <w:r w:rsidRPr="009A0A86">
              <w:rPr>
                <w:rFonts w:ascii="Arial Narrow" w:eastAsia="SimSun" w:hAnsi="Arial Narrow" w:cs="Arial"/>
              </w:rPr>
              <w:t>de</w:t>
            </w:r>
            <w:r w:rsidRPr="009A0A86">
              <w:rPr>
                <w:rFonts w:ascii="Arial Narrow" w:eastAsia="Arial Narrow" w:hAnsi="Arial Narrow" w:cs="Arial"/>
              </w:rPr>
              <w:t xml:space="preserve"> </w:t>
            </w:r>
            <w:r w:rsidRPr="009A0A86">
              <w:rPr>
                <w:rFonts w:ascii="Arial Narrow" w:eastAsia="SimSun" w:hAnsi="Arial Narrow" w:cs="Arial"/>
              </w:rPr>
              <w:t>Seriedad</w:t>
            </w:r>
            <w:r w:rsidRPr="009A0A86">
              <w:rPr>
                <w:rFonts w:ascii="Arial Narrow" w:eastAsia="Arial Narrow" w:hAnsi="Arial Narrow" w:cs="Arial"/>
              </w:rPr>
              <w:t xml:space="preserve"> </w:t>
            </w:r>
            <w:r w:rsidRPr="009A0A86">
              <w:rPr>
                <w:rFonts w:ascii="Arial Narrow" w:eastAsia="SimSun" w:hAnsi="Arial Narrow" w:cs="Arial"/>
              </w:rPr>
              <w:t>de</w:t>
            </w:r>
            <w:r w:rsidRPr="009A0A86">
              <w:rPr>
                <w:rFonts w:ascii="Arial Narrow" w:eastAsia="Arial Narrow" w:hAnsi="Arial Narrow" w:cs="Arial"/>
              </w:rPr>
              <w:t xml:space="preserve"> </w:t>
            </w:r>
            <w:r w:rsidRPr="009A0A86">
              <w:rPr>
                <w:rFonts w:ascii="Arial Narrow" w:eastAsia="SimSun" w:hAnsi="Arial Narrow" w:cs="Arial"/>
              </w:rPr>
              <w:t>la</w:t>
            </w:r>
            <w:r w:rsidRPr="009A0A86">
              <w:rPr>
                <w:rFonts w:ascii="Arial Narrow" w:eastAsia="Arial Narrow" w:hAnsi="Arial Narrow" w:cs="Arial"/>
              </w:rPr>
              <w:t xml:space="preserve"> </w:t>
            </w:r>
            <w:r w:rsidRPr="009A0A86">
              <w:rPr>
                <w:rFonts w:ascii="Arial Narrow" w:eastAsia="SimSun" w:hAnsi="Arial Narrow" w:cs="Arial"/>
              </w:rPr>
              <w:t>Oferta,</w:t>
            </w:r>
            <w:r w:rsidRPr="009A0A86">
              <w:rPr>
                <w:rFonts w:ascii="Arial Narrow" w:eastAsia="Arial Narrow" w:hAnsi="Arial Narrow" w:cs="Arial"/>
              </w:rPr>
              <w:t xml:space="preserve"> </w:t>
            </w:r>
            <w:r w:rsidRPr="009A0A86">
              <w:rPr>
                <w:rFonts w:ascii="Arial Narrow" w:eastAsia="SimSun" w:hAnsi="Arial Narrow" w:cs="Arial"/>
              </w:rPr>
              <w:t>en</w:t>
            </w:r>
            <w:r w:rsidRPr="009A0A86">
              <w:rPr>
                <w:rFonts w:ascii="Arial Narrow" w:eastAsia="Arial Narrow" w:hAnsi="Arial Narrow" w:cs="Arial"/>
              </w:rPr>
              <w:t xml:space="preserve"> </w:t>
            </w:r>
            <w:r w:rsidRPr="009A0A86">
              <w:rPr>
                <w:rFonts w:ascii="Arial Narrow" w:eastAsia="SimSun" w:hAnsi="Arial Narrow" w:cs="Arial"/>
              </w:rPr>
              <w:t>caso</w:t>
            </w:r>
            <w:r w:rsidRPr="009A0A86">
              <w:rPr>
                <w:rFonts w:ascii="Arial Narrow" w:eastAsia="Arial Narrow" w:hAnsi="Arial Narrow" w:cs="Arial"/>
              </w:rPr>
              <w:t xml:space="preserve"> </w:t>
            </w:r>
            <w:r w:rsidRPr="009A0A86">
              <w:rPr>
                <w:rFonts w:ascii="Arial Narrow" w:eastAsia="SimSun" w:hAnsi="Arial Narrow" w:cs="Arial"/>
              </w:rPr>
              <w:t>que</w:t>
            </w:r>
            <w:r w:rsidRPr="009A0A86">
              <w:rPr>
                <w:rFonts w:ascii="Arial Narrow" w:eastAsia="Arial Narrow" w:hAnsi="Arial Narrow" w:cs="Arial"/>
              </w:rPr>
              <w:t xml:space="preserve"> </w:t>
            </w:r>
            <w:r w:rsidRPr="009A0A86">
              <w:rPr>
                <w:rFonts w:ascii="Arial Narrow" w:eastAsia="SimSun" w:hAnsi="Arial Narrow" w:cs="Arial"/>
              </w:rPr>
              <w:t>El</w:t>
            </w:r>
            <w:r w:rsidRPr="009A0A86">
              <w:rPr>
                <w:rFonts w:ascii="Arial Narrow" w:eastAsia="Arial Narrow" w:hAnsi="Arial Narrow" w:cs="Arial"/>
              </w:rPr>
              <w:t xml:space="preserve"> </w:t>
            </w:r>
            <w:r w:rsidRPr="009A0A86">
              <w:rPr>
                <w:rFonts w:ascii="Arial Narrow" w:hAnsi="Arial Narrow" w:cs="Arial"/>
              </w:rPr>
              <w:t>INDERHUILA</w:t>
            </w:r>
            <w:r w:rsidRPr="009A0A86">
              <w:rPr>
                <w:rFonts w:ascii="Arial Narrow" w:eastAsia="Arial Narrow" w:hAnsi="Arial Narrow" w:cs="Arial"/>
              </w:rPr>
              <w:t xml:space="preserve"> </w:t>
            </w:r>
            <w:r w:rsidRPr="009A0A86">
              <w:rPr>
                <w:rFonts w:ascii="Arial Narrow" w:eastAsia="SimSun" w:hAnsi="Arial Narrow" w:cs="Arial"/>
              </w:rPr>
              <w:t>decida</w:t>
            </w:r>
            <w:r w:rsidRPr="009A0A86">
              <w:rPr>
                <w:rFonts w:ascii="Arial Narrow" w:eastAsia="Arial Narrow" w:hAnsi="Arial Narrow" w:cs="Arial"/>
              </w:rPr>
              <w:t xml:space="preserve"> </w:t>
            </w:r>
            <w:r w:rsidRPr="009A0A86">
              <w:rPr>
                <w:rFonts w:ascii="Arial Narrow" w:eastAsia="SimSun" w:hAnsi="Arial Narrow" w:cs="Arial"/>
              </w:rPr>
              <w:t>modificar</w:t>
            </w:r>
            <w:r w:rsidRPr="009A0A86">
              <w:rPr>
                <w:rFonts w:ascii="Arial Narrow" w:eastAsia="Arial Narrow" w:hAnsi="Arial Narrow" w:cs="Arial"/>
              </w:rPr>
              <w:t xml:space="preserve"> </w:t>
            </w:r>
            <w:r w:rsidRPr="009A0A86">
              <w:rPr>
                <w:rFonts w:ascii="Arial Narrow" w:eastAsia="SimSun" w:hAnsi="Arial Narrow" w:cs="Arial"/>
              </w:rPr>
              <w:t>el</w:t>
            </w:r>
            <w:r w:rsidRPr="009A0A86">
              <w:rPr>
                <w:rFonts w:ascii="Arial Narrow" w:eastAsia="Arial Narrow" w:hAnsi="Arial Narrow" w:cs="Arial"/>
              </w:rPr>
              <w:t xml:space="preserve"> </w:t>
            </w:r>
            <w:r w:rsidRPr="009A0A86">
              <w:rPr>
                <w:rFonts w:ascii="Arial Narrow" w:eastAsia="SimSun" w:hAnsi="Arial Narrow" w:cs="Arial"/>
              </w:rPr>
              <w:t>cronograma</w:t>
            </w:r>
            <w:r w:rsidRPr="009A0A86">
              <w:rPr>
                <w:rFonts w:ascii="Arial Narrow" w:eastAsia="Arial Narrow" w:hAnsi="Arial Narrow" w:cs="Arial"/>
              </w:rPr>
              <w:t xml:space="preserve"> </w:t>
            </w:r>
            <w:r w:rsidRPr="009A0A86">
              <w:rPr>
                <w:rFonts w:ascii="Arial Narrow" w:eastAsia="SimSun" w:hAnsi="Arial Narrow" w:cs="Arial"/>
              </w:rPr>
              <w:t>de</w:t>
            </w:r>
            <w:r w:rsidRPr="009A0A86">
              <w:rPr>
                <w:rFonts w:ascii="Arial Narrow" w:eastAsia="Arial Narrow" w:hAnsi="Arial Narrow" w:cs="Arial"/>
              </w:rPr>
              <w:t xml:space="preserve"> </w:t>
            </w:r>
            <w:r w:rsidRPr="009A0A86">
              <w:rPr>
                <w:rFonts w:ascii="Arial Narrow" w:eastAsia="SimSun" w:hAnsi="Arial Narrow" w:cs="Arial"/>
              </w:rPr>
              <w:t>la</w:t>
            </w:r>
            <w:r w:rsidRPr="009A0A86">
              <w:rPr>
                <w:rFonts w:ascii="Arial Narrow" w:eastAsia="Arial Narrow" w:hAnsi="Arial Narrow" w:cs="Arial"/>
              </w:rPr>
              <w:t xml:space="preserve"> </w:t>
            </w:r>
            <w:r w:rsidRPr="009A0A86">
              <w:rPr>
                <w:rFonts w:ascii="Arial Narrow" w:eastAsia="SimSun" w:hAnsi="Arial Narrow" w:cs="Arial"/>
              </w:rPr>
              <w:t>Contratación.</w:t>
            </w:r>
          </w:p>
          <w:p w14:paraId="5D6281D9" w14:textId="77777777" w:rsidR="006F4351" w:rsidRDefault="006F4351" w:rsidP="0032390C">
            <w:pPr>
              <w:tabs>
                <w:tab w:val="left" w:pos="284"/>
                <w:tab w:val="left" w:pos="900"/>
                <w:tab w:val="left" w:pos="993"/>
                <w:tab w:val="left" w:pos="3452"/>
                <w:tab w:val="left" w:pos="4172"/>
                <w:tab w:val="left" w:pos="4892"/>
                <w:tab w:val="left" w:pos="5612"/>
                <w:tab w:val="left" w:pos="6400"/>
                <w:tab w:val="left" w:pos="7052"/>
                <w:tab w:val="left" w:pos="7772"/>
                <w:tab w:val="left" w:pos="8492"/>
                <w:tab w:val="left" w:pos="9212"/>
              </w:tabs>
              <w:spacing w:after="0" w:line="240" w:lineRule="auto"/>
              <w:jc w:val="both"/>
              <w:rPr>
                <w:rFonts w:ascii="Arial Narrow" w:hAnsi="Arial Narrow" w:cs="Arial"/>
              </w:rPr>
            </w:pPr>
          </w:p>
          <w:p w14:paraId="0593B456" w14:textId="77777777" w:rsidR="006F4351" w:rsidRDefault="006F4351" w:rsidP="0032390C">
            <w:pPr>
              <w:tabs>
                <w:tab w:val="left" w:pos="284"/>
                <w:tab w:val="left" w:pos="900"/>
                <w:tab w:val="left" w:pos="993"/>
                <w:tab w:val="left" w:pos="3452"/>
                <w:tab w:val="left" w:pos="4172"/>
                <w:tab w:val="left" w:pos="4892"/>
                <w:tab w:val="left" w:pos="5612"/>
                <w:tab w:val="left" w:pos="6400"/>
                <w:tab w:val="left" w:pos="7052"/>
                <w:tab w:val="left" w:pos="7772"/>
                <w:tab w:val="left" w:pos="8492"/>
                <w:tab w:val="left" w:pos="9212"/>
              </w:tabs>
              <w:spacing w:after="0" w:line="240" w:lineRule="auto"/>
              <w:jc w:val="both"/>
              <w:rPr>
                <w:rFonts w:ascii="Arial Narrow" w:hAnsi="Arial Narrow" w:cs="Arial"/>
              </w:rPr>
            </w:pPr>
          </w:p>
          <w:p w14:paraId="01A92DF9" w14:textId="77777777" w:rsidR="006F4351" w:rsidRPr="009A0A86" w:rsidRDefault="006F4351" w:rsidP="00DA3502">
            <w:pPr>
              <w:spacing w:after="0" w:line="240" w:lineRule="auto"/>
              <w:jc w:val="both"/>
              <w:rPr>
                <w:rFonts w:ascii="Arial Narrow" w:eastAsia="SimSun" w:hAnsi="Arial Narrow" w:cs="Arial"/>
              </w:rPr>
            </w:pPr>
            <w:r w:rsidRPr="009A0A86">
              <w:rPr>
                <w:rFonts w:ascii="Arial Narrow" w:eastAsia="SimSun" w:hAnsi="Arial Narrow" w:cs="Arial"/>
              </w:rPr>
              <w:t>Si</w:t>
            </w:r>
            <w:r w:rsidRPr="009A0A86">
              <w:rPr>
                <w:rFonts w:ascii="Arial Narrow" w:eastAsia="Arial Narrow" w:hAnsi="Arial Narrow" w:cs="Arial"/>
              </w:rPr>
              <w:t xml:space="preserve"> </w:t>
            </w:r>
            <w:r w:rsidRPr="009A0A86">
              <w:rPr>
                <w:rFonts w:ascii="Arial Narrow" w:eastAsia="SimSun" w:hAnsi="Arial Narrow" w:cs="Arial"/>
              </w:rPr>
              <w:t>por</w:t>
            </w:r>
            <w:r w:rsidRPr="009A0A86">
              <w:rPr>
                <w:rFonts w:ascii="Arial Narrow" w:eastAsia="Arial Narrow" w:hAnsi="Arial Narrow" w:cs="Arial"/>
              </w:rPr>
              <w:t xml:space="preserve"> </w:t>
            </w:r>
            <w:r w:rsidRPr="009A0A86">
              <w:rPr>
                <w:rFonts w:ascii="Arial Narrow" w:eastAsia="SimSun" w:hAnsi="Arial Narrow" w:cs="Arial"/>
              </w:rPr>
              <w:t>cualquier</w:t>
            </w:r>
            <w:r w:rsidRPr="009A0A86">
              <w:rPr>
                <w:rFonts w:ascii="Arial Narrow" w:eastAsia="Arial Narrow" w:hAnsi="Arial Narrow" w:cs="Arial"/>
              </w:rPr>
              <w:t xml:space="preserve"> </w:t>
            </w:r>
            <w:r w:rsidRPr="009A0A86">
              <w:rPr>
                <w:rFonts w:ascii="Arial Narrow" w:eastAsia="SimSun" w:hAnsi="Arial Narrow" w:cs="Arial"/>
              </w:rPr>
              <w:t>razón</w:t>
            </w:r>
            <w:r w:rsidRPr="009A0A86">
              <w:rPr>
                <w:rFonts w:ascii="Arial Narrow" w:eastAsia="Arial Narrow" w:hAnsi="Arial Narrow" w:cs="Arial"/>
              </w:rPr>
              <w:t xml:space="preserve"> </w:t>
            </w:r>
            <w:r w:rsidRPr="009A0A86">
              <w:rPr>
                <w:rFonts w:ascii="Arial Narrow" w:eastAsia="SimSun" w:hAnsi="Arial Narrow" w:cs="Arial"/>
              </w:rPr>
              <w:t>no</w:t>
            </w:r>
            <w:r w:rsidRPr="009A0A86">
              <w:rPr>
                <w:rFonts w:ascii="Arial Narrow" w:eastAsia="Arial Narrow" w:hAnsi="Arial Narrow" w:cs="Arial"/>
              </w:rPr>
              <w:t xml:space="preserve"> </w:t>
            </w:r>
            <w:r w:rsidRPr="009A0A86">
              <w:rPr>
                <w:rFonts w:ascii="Arial Narrow" w:eastAsia="SimSun" w:hAnsi="Arial Narrow" w:cs="Arial"/>
              </w:rPr>
              <w:t>se</w:t>
            </w:r>
            <w:r w:rsidRPr="009A0A86">
              <w:rPr>
                <w:rFonts w:ascii="Arial Narrow" w:eastAsia="Arial Narrow" w:hAnsi="Arial Narrow" w:cs="Arial"/>
              </w:rPr>
              <w:t xml:space="preserve"> </w:t>
            </w:r>
            <w:r w:rsidRPr="009A0A86">
              <w:rPr>
                <w:rFonts w:ascii="Arial Narrow" w:eastAsia="SimSun" w:hAnsi="Arial Narrow" w:cs="Arial"/>
              </w:rPr>
              <w:t>obtiene</w:t>
            </w:r>
            <w:r w:rsidRPr="009A0A86">
              <w:rPr>
                <w:rFonts w:ascii="Arial Narrow" w:eastAsia="Arial Narrow" w:hAnsi="Arial Narrow" w:cs="Arial"/>
              </w:rPr>
              <w:t xml:space="preserve"> </w:t>
            </w:r>
            <w:r w:rsidRPr="009A0A86">
              <w:rPr>
                <w:rFonts w:ascii="Arial Narrow" w:eastAsia="SimSun" w:hAnsi="Arial Narrow" w:cs="Arial"/>
              </w:rPr>
              <w:t>la</w:t>
            </w:r>
            <w:r w:rsidRPr="009A0A86">
              <w:rPr>
                <w:rFonts w:ascii="Arial Narrow" w:eastAsia="Arial Narrow" w:hAnsi="Arial Narrow" w:cs="Arial"/>
              </w:rPr>
              <w:t xml:space="preserve"> </w:t>
            </w:r>
            <w:r w:rsidRPr="009A0A86">
              <w:rPr>
                <w:rFonts w:ascii="Arial Narrow" w:eastAsia="SimSun" w:hAnsi="Arial Narrow" w:cs="Arial"/>
              </w:rPr>
              <w:t>efectividad</w:t>
            </w:r>
            <w:r w:rsidRPr="009A0A86">
              <w:rPr>
                <w:rFonts w:ascii="Arial Narrow" w:eastAsia="Arial Narrow" w:hAnsi="Arial Narrow" w:cs="Arial"/>
              </w:rPr>
              <w:t xml:space="preserve"> </w:t>
            </w:r>
            <w:r w:rsidRPr="009A0A86">
              <w:rPr>
                <w:rFonts w:ascii="Arial Narrow" w:eastAsia="SimSun" w:hAnsi="Arial Narrow" w:cs="Arial"/>
              </w:rPr>
              <w:t>de</w:t>
            </w:r>
            <w:r w:rsidRPr="009A0A86">
              <w:rPr>
                <w:rFonts w:ascii="Arial Narrow" w:eastAsia="Arial Narrow" w:hAnsi="Arial Narrow" w:cs="Arial"/>
              </w:rPr>
              <w:t xml:space="preserve"> </w:t>
            </w:r>
            <w:r w:rsidRPr="009A0A86">
              <w:rPr>
                <w:rFonts w:ascii="Arial Narrow" w:eastAsia="SimSun" w:hAnsi="Arial Narrow" w:cs="Arial"/>
              </w:rPr>
              <w:t>la</w:t>
            </w:r>
            <w:r w:rsidRPr="009A0A86">
              <w:rPr>
                <w:rFonts w:ascii="Arial Narrow" w:eastAsia="Arial Narrow" w:hAnsi="Arial Narrow" w:cs="Arial"/>
              </w:rPr>
              <w:t xml:space="preserve"> </w:t>
            </w:r>
            <w:r w:rsidRPr="009A0A86">
              <w:rPr>
                <w:rFonts w:ascii="Arial Narrow" w:eastAsia="SimSun" w:hAnsi="Arial Narrow" w:cs="Arial"/>
              </w:rPr>
              <w:t>Garantía</w:t>
            </w:r>
            <w:r w:rsidRPr="009A0A86">
              <w:rPr>
                <w:rFonts w:ascii="Arial Narrow" w:eastAsia="Arial Narrow" w:hAnsi="Arial Narrow" w:cs="Arial"/>
              </w:rPr>
              <w:t xml:space="preserve"> </w:t>
            </w:r>
            <w:r w:rsidRPr="009A0A86">
              <w:rPr>
                <w:rFonts w:ascii="Arial Narrow" w:eastAsia="SimSun" w:hAnsi="Arial Narrow" w:cs="Arial"/>
              </w:rPr>
              <w:t>de</w:t>
            </w:r>
            <w:r w:rsidRPr="009A0A86">
              <w:rPr>
                <w:rFonts w:ascii="Arial Narrow" w:eastAsia="Arial Narrow" w:hAnsi="Arial Narrow" w:cs="Arial"/>
              </w:rPr>
              <w:t xml:space="preserve"> </w:t>
            </w:r>
            <w:r w:rsidRPr="009A0A86">
              <w:rPr>
                <w:rFonts w:ascii="Arial Narrow" w:eastAsia="SimSun" w:hAnsi="Arial Narrow" w:cs="Arial"/>
              </w:rPr>
              <w:t>Seriedad</w:t>
            </w:r>
            <w:r w:rsidRPr="009A0A86">
              <w:rPr>
                <w:rFonts w:ascii="Arial Narrow" w:eastAsia="Arial Narrow" w:hAnsi="Arial Narrow" w:cs="Arial"/>
              </w:rPr>
              <w:t xml:space="preserve"> </w:t>
            </w:r>
            <w:r w:rsidRPr="009A0A86">
              <w:rPr>
                <w:rFonts w:ascii="Arial Narrow" w:eastAsia="SimSun" w:hAnsi="Arial Narrow" w:cs="Arial"/>
              </w:rPr>
              <w:t>de</w:t>
            </w:r>
            <w:r w:rsidRPr="009A0A86">
              <w:rPr>
                <w:rFonts w:ascii="Arial Narrow" w:eastAsia="Arial Narrow" w:hAnsi="Arial Narrow" w:cs="Arial"/>
              </w:rPr>
              <w:t xml:space="preserve"> </w:t>
            </w:r>
            <w:r w:rsidRPr="009A0A86">
              <w:rPr>
                <w:rFonts w:ascii="Arial Narrow" w:eastAsia="SimSun" w:hAnsi="Arial Narrow" w:cs="Arial"/>
              </w:rPr>
              <w:t>la</w:t>
            </w:r>
            <w:r w:rsidRPr="009A0A86">
              <w:rPr>
                <w:rFonts w:ascii="Arial Narrow" w:eastAsia="Arial Narrow" w:hAnsi="Arial Narrow" w:cs="Arial"/>
              </w:rPr>
              <w:t xml:space="preserve"> </w:t>
            </w:r>
            <w:r w:rsidRPr="009A0A86">
              <w:rPr>
                <w:rFonts w:ascii="Arial Narrow" w:eastAsia="SimSun" w:hAnsi="Arial Narrow" w:cs="Arial"/>
              </w:rPr>
              <w:t>Oferta,</w:t>
            </w:r>
            <w:r w:rsidRPr="009A0A86">
              <w:rPr>
                <w:rFonts w:ascii="Arial Narrow" w:eastAsia="Arial Narrow" w:hAnsi="Arial Narrow" w:cs="Arial"/>
              </w:rPr>
              <w:t xml:space="preserve"> </w:t>
            </w:r>
            <w:r w:rsidRPr="009A0A86">
              <w:rPr>
                <w:rFonts w:ascii="Arial Narrow" w:eastAsia="SimSun" w:hAnsi="Arial Narrow" w:cs="Arial"/>
              </w:rPr>
              <w:t>El</w:t>
            </w:r>
            <w:r w:rsidRPr="009A0A86">
              <w:rPr>
                <w:rFonts w:ascii="Arial Narrow" w:eastAsia="Arial Narrow" w:hAnsi="Arial Narrow" w:cs="Arial"/>
              </w:rPr>
              <w:t xml:space="preserve"> </w:t>
            </w:r>
            <w:r w:rsidRPr="009A0A86">
              <w:rPr>
                <w:rFonts w:ascii="Arial Narrow" w:hAnsi="Arial Narrow" w:cs="Arial"/>
              </w:rPr>
              <w:t>INDERHUILA</w:t>
            </w:r>
            <w:r w:rsidRPr="009A0A86">
              <w:rPr>
                <w:rFonts w:ascii="Arial Narrow" w:eastAsia="Arial Narrow" w:hAnsi="Arial Narrow" w:cs="Arial"/>
              </w:rPr>
              <w:t xml:space="preserve"> </w:t>
            </w:r>
            <w:r w:rsidRPr="009A0A86">
              <w:rPr>
                <w:rFonts w:ascii="Arial Narrow" w:eastAsia="SimSun" w:hAnsi="Arial Narrow" w:cs="Arial"/>
              </w:rPr>
              <w:t>podrá</w:t>
            </w:r>
            <w:r w:rsidRPr="009A0A86">
              <w:rPr>
                <w:rFonts w:ascii="Arial Narrow" w:eastAsia="Arial Narrow" w:hAnsi="Arial Narrow" w:cs="Arial"/>
              </w:rPr>
              <w:t xml:space="preserve"> </w:t>
            </w:r>
            <w:r w:rsidRPr="009A0A86">
              <w:rPr>
                <w:rFonts w:ascii="Arial Narrow" w:eastAsia="SimSun" w:hAnsi="Arial Narrow" w:cs="Arial"/>
              </w:rPr>
              <w:t>demandar</w:t>
            </w:r>
            <w:r w:rsidRPr="009A0A86">
              <w:rPr>
                <w:rFonts w:ascii="Arial Narrow" w:eastAsia="Arial Narrow" w:hAnsi="Arial Narrow" w:cs="Arial"/>
              </w:rPr>
              <w:t xml:space="preserve"> </w:t>
            </w:r>
            <w:r w:rsidRPr="009A0A86">
              <w:rPr>
                <w:rFonts w:ascii="Arial Narrow" w:eastAsia="SimSun" w:hAnsi="Arial Narrow" w:cs="Arial"/>
              </w:rPr>
              <w:t>por</w:t>
            </w:r>
            <w:r w:rsidRPr="009A0A86">
              <w:rPr>
                <w:rFonts w:ascii="Arial Narrow" w:eastAsia="Arial Narrow" w:hAnsi="Arial Narrow" w:cs="Arial"/>
              </w:rPr>
              <w:t xml:space="preserve"> </w:t>
            </w:r>
            <w:r w:rsidRPr="009A0A86">
              <w:rPr>
                <w:rFonts w:ascii="Arial Narrow" w:eastAsia="SimSun" w:hAnsi="Arial Narrow" w:cs="Arial"/>
              </w:rPr>
              <w:t>la</w:t>
            </w:r>
            <w:r w:rsidRPr="009A0A86">
              <w:rPr>
                <w:rFonts w:ascii="Arial Narrow" w:eastAsia="Arial Narrow" w:hAnsi="Arial Narrow" w:cs="Arial"/>
              </w:rPr>
              <w:t xml:space="preserve"> </w:t>
            </w:r>
            <w:r w:rsidRPr="009A0A86">
              <w:rPr>
                <w:rFonts w:ascii="Arial Narrow" w:eastAsia="SimSun" w:hAnsi="Arial Narrow" w:cs="Arial"/>
              </w:rPr>
              <w:t>vía</w:t>
            </w:r>
            <w:r w:rsidRPr="009A0A86">
              <w:rPr>
                <w:rFonts w:ascii="Arial Narrow" w:eastAsia="Arial Narrow" w:hAnsi="Arial Narrow" w:cs="Arial"/>
              </w:rPr>
              <w:t xml:space="preserve"> </w:t>
            </w:r>
            <w:r w:rsidRPr="009A0A86">
              <w:rPr>
                <w:rFonts w:ascii="Arial Narrow" w:eastAsia="SimSun" w:hAnsi="Arial Narrow" w:cs="Arial"/>
              </w:rPr>
              <w:t>ejecutiva</w:t>
            </w:r>
            <w:r w:rsidRPr="009A0A86">
              <w:rPr>
                <w:rFonts w:ascii="Arial Narrow" w:eastAsia="Arial Narrow" w:hAnsi="Arial Narrow" w:cs="Arial"/>
              </w:rPr>
              <w:t xml:space="preserve"> </w:t>
            </w:r>
            <w:r w:rsidRPr="009A0A86">
              <w:rPr>
                <w:rFonts w:ascii="Arial Narrow" w:eastAsia="SimSun" w:hAnsi="Arial Narrow" w:cs="Arial"/>
              </w:rPr>
              <w:t>el</w:t>
            </w:r>
            <w:r w:rsidRPr="009A0A86">
              <w:rPr>
                <w:rFonts w:ascii="Arial Narrow" w:eastAsia="Arial Narrow" w:hAnsi="Arial Narrow" w:cs="Arial"/>
              </w:rPr>
              <w:t xml:space="preserve"> </w:t>
            </w:r>
            <w:r w:rsidRPr="009A0A86">
              <w:rPr>
                <w:rFonts w:ascii="Arial Narrow" w:eastAsia="SimSun" w:hAnsi="Arial Narrow" w:cs="Arial"/>
              </w:rPr>
              <w:t>valor</w:t>
            </w:r>
            <w:r w:rsidRPr="009A0A86">
              <w:rPr>
                <w:rFonts w:ascii="Arial Narrow" w:eastAsia="Arial Narrow" w:hAnsi="Arial Narrow" w:cs="Arial"/>
              </w:rPr>
              <w:t xml:space="preserve"> </w:t>
            </w:r>
            <w:r w:rsidRPr="009A0A86">
              <w:rPr>
                <w:rFonts w:ascii="Arial Narrow" w:eastAsia="SimSun" w:hAnsi="Arial Narrow" w:cs="Arial"/>
              </w:rPr>
              <w:t>asegurado,</w:t>
            </w:r>
            <w:r w:rsidRPr="009A0A86">
              <w:rPr>
                <w:rFonts w:ascii="Arial Narrow" w:eastAsia="Arial Narrow" w:hAnsi="Arial Narrow" w:cs="Arial"/>
              </w:rPr>
              <w:t xml:space="preserve"> </w:t>
            </w:r>
            <w:r w:rsidRPr="009A0A86">
              <w:rPr>
                <w:rFonts w:ascii="Arial Narrow" w:eastAsia="SimSun" w:hAnsi="Arial Narrow" w:cs="Arial"/>
              </w:rPr>
              <w:t>para</w:t>
            </w:r>
            <w:r w:rsidRPr="009A0A86">
              <w:rPr>
                <w:rFonts w:ascii="Arial Narrow" w:eastAsia="Arial Narrow" w:hAnsi="Arial Narrow" w:cs="Arial"/>
              </w:rPr>
              <w:t xml:space="preserve"> </w:t>
            </w:r>
            <w:r w:rsidRPr="009A0A86">
              <w:rPr>
                <w:rFonts w:ascii="Arial Narrow" w:eastAsia="SimSun" w:hAnsi="Arial Narrow" w:cs="Arial"/>
              </w:rPr>
              <w:t>lo</w:t>
            </w:r>
            <w:r w:rsidRPr="009A0A86">
              <w:rPr>
                <w:rFonts w:ascii="Arial Narrow" w:eastAsia="Arial Narrow" w:hAnsi="Arial Narrow" w:cs="Arial"/>
              </w:rPr>
              <w:t xml:space="preserve"> </w:t>
            </w:r>
            <w:r w:rsidRPr="009A0A86">
              <w:rPr>
                <w:rFonts w:ascii="Arial Narrow" w:eastAsia="SimSun" w:hAnsi="Arial Narrow" w:cs="Arial"/>
              </w:rPr>
              <w:t>cual</w:t>
            </w:r>
            <w:r w:rsidRPr="009A0A86">
              <w:rPr>
                <w:rFonts w:ascii="Arial Narrow" w:eastAsia="Arial Narrow" w:hAnsi="Arial Narrow" w:cs="Arial"/>
              </w:rPr>
              <w:t xml:space="preserve"> </w:t>
            </w:r>
            <w:r w:rsidRPr="009A0A86">
              <w:rPr>
                <w:rFonts w:ascii="Arial Narrow" w:eastAsia="SimSun" w:hAnsi="Arial Narrow" w:cs="Arial"/>
              </w:rPr>
              <w:t>prestará</w:t>
            </w:r>
            <w:r w:rsidRPr="009A0A86">
              <w:rPr>
                <w:rFonts w:ascii="Arial Narrow" w:eastAsia="Arial Narrow" w:hAnsi="Arial Narrow" w:cs="Arial"/>
              </w:rPr>
              <w:t xml:space="preserve"> </w:t>
            </w:r>
            <w:r w:rsidRPr="009A0A86">
              <w:rPr>
                <w:rFonts w:ascii="Arial Narrow" w:eastAsia="SimSun" w:hAnsi="Arial Narrow" w:cs="Arial"/>
              </w:rPr>
              <w:t>mérito</w:t>
            </w:r>
            <w:r w:rsidRPr="009A0A86">
              <w:rPr>
                <w:rFonts w:ascii="Arial Narrow" w:eastAsia="Arial Narrow" w:hAnsi="Arial Narrow" w:cs="Arial"/>
              </w:rPr>
              <w:t xml:space="preserve"> </w:t>
            </w:r>
            <w:r w:rsidRPr="009A0A86">
              <w:rPr>
                <w:rFonts w:ascii="Arial Narrow" w:eastAsia="SimSun" w:hAnsi="Arial Narrow" w:cs="Arial"/>
              </w:rPr>
              <w:t>suficiente</w:t>
            </w:r>
            <w:r w:rsidRPr="009A0A86">
              <w:rPr>
                <w:rFonts w:ascii="Arial Narrow" w:eastAsia="Arial Narrow" w:hAnsi="Arial Narrow" w:cs="Arial"/>
              </w:rPr>
              <w:t xml:space="preserve"> </w:t>
            </w:r>
            <w:r w:rsidRPr="009A0A86">
              <w:rPr>
                <w:rFonts w:ascii="Arial Narrow" w:eastAsia="SimSun" w:hAnsi="Arial Narrow" w:cs="Arial"/>
              </w:rPr>
              <w:t>la</w:t>
            </w:r>
            <w:r w:rsidRPr="009A0A86">
              <w:rPr>
                <w:rFonts w:ascii="Arial Narrow" w:eastAsia="Arial Narrow" w:hAnsi="Arial Narrow" w:cs="Arial"/>
              </w:rPr>
              <w:t xml:space="preserve"> </w:t>
            </w:r>
            <w:r w:rsidRPr="009A0A86">
              <w:rPr>
                <w:rFonts w:ascii="Arial Narrow" w:eastAsia="SimSun" w:hAnsi="Arial Narrow" w:cs="Arial"/>
              </w:rPr>
              <w:t>Oferta</w:t>
            </w:r>
            <w:r w:rsidRPr="009A0A86">
              <w:rPr>
                <w:rFonts w:ascii="Arial Narrow" w:eastAsia="Arial Narrow" w:hAnsi="Arial Narrow" w:cs="Arial"/>
              </w:rPr>
              <w:t xml:space="preserve"> </w:t>
            </w:r>
            <w:r w:rsidRPr="009A0A86">
              <w:rPr>
                <w:rFonts w:ascii="Arial Narrow" w:eastAsia="SimSun" w:hAnsi="Arial Narrow" w:cs="Arial"/>
              </w:rPr>
              <w:t>del</w:t>
            </w:r>
            <w:r w:rsidRPr="009A0A86">
              <w:rPr>
                <w:rFonts w:ascii="Arial Narrow" w:eastAsia="Arial Narrow" w:hAnsi="Arial Narrow" w:cs="Arial"/>
              </w:rPr>
              <w:t xml:space="preserve"> </w:t>
            </w:r>
            <w:r w:rsidRPr="009A0A86">
              <w:rPr>
                <w:rFonts w:ascii="Arial Narrow" w:eastAsia="SimSun" w:hAnsi="Arial Narrow" w:cs="Arial"/>
              </w:rPr>
              <w:t>Oferente,</w:t>
            </w:r>
            <w:r w:rsidRPr="009A0A86">
              <w:rPr>
                <w:rFonts w:ascii="Arial Narrow" w:eastAsia="Arial Narrow" w:hAnsi="Arial Narrow" w:cs="Arial"/>
              </w:rPr>
              <w:t xml:space="preserve"> </w:t>
            </w:r>
            <w:r w:rsidRPr="009A0A86">
              <w:rPr>
                <w:rFonts w:ascii="Arial Narrow" w:eastAsia="SimSun" w:hAnsi="Arial Narrow" w:cs="Arial"/>
              </w:rPr>
              <w:t>ya</w:t>
            </w:r>
            <w:r w:rsidRPr="009A0A86">
              <w:rPr>
                <w:rFonts w:ascii="Arial Narrow" w:eastAsia="Arial Narrow" w:hAnsi="Arial Narrow" w:cs="Arial"/>
              </w:rPr>
              <w:t xml:space="preserve"> </w:t>
            </w:r>
            <w:r w:rsidRPr="009A0A86">
              <w:rPr>
                <w:rFonts w:ascii="Arial Narrow" w:eastAsia="SimSun" w:hAnsi="Arial Narrow" w:cs="Arial"/>
              </w:rPr>
              <w:t>que</w:t>
            </w:r>
            <w:r w:rsidRPr="009A0A86">
              <w:rPr>
                <w:rFonts w:ascii="Arial Narrow" w:eastAsia="Arial Narrow" w:hAnsi="Arial Narrow" w:cs="Arial"/>
              </w:rPr>
              <w:t xml:space="preserve"> </w:t>
            </w:r>
            <w:r w:rsidRPr="009A0A86">
              <w:rPr>
                <w:rFonts w:ascii="Arial Narrow" w:eastAsia="SimSun" w:hAnsi="Arial Narrow" w:cs="Arial"/>
              </w:rPr>
              <w:t>queda</w:t>
            </w:r>
            <w:r w:rsidRPr="009A0A86">
              <w:rPr>
                <w:rFonts w:ascii="Arial Narrow" w:eastAsia="Arial Narrow" w:hAnsi="Arial Narrow" w:cs="Arial"/>
              </w:rPr>
              <w:t xml:space="preserve"> </w:t>
            </w:r>
            <w:r w:rsidRPr="009A0A86">
              <w:rPr>
                <w:rFonts w:ascii="Arial Narrow" w:eastAsia="SimSun" w:hAnsi="Arial Narrow" w:cs="Arial"/>
              </w:rPr>
              <w:t>expresamente</w:t>
            </w:r>
            <w:r w:rsidRPr="009A0A86">
              <w:rPr>
                <w:rFonts w:ascii="Arial Narrow" w:eastAsia="Arial Narrow" w:hAnsi="Arial Narrow" w:cs="Arial"/>
              </w:rPr>
              <w:t xml:space="preserve"> </w:t>
            </w:r>
            <w:r w:rsidRPr="009A0A86">
              <w:rPr>
                <w:rFonts w:ascii="Arial Narrow" w:eastAsia="SimSun" w:hAnsi="Arial Narrow" w:cs="Arial"/>
              </w:rPr>
              <w:t>claro</w:t>
            </w:r>
            <w:r w:rsidRPr="009A0A86">
              <w:rPr>
                <w:rFonts w:ascii="Arial Narrow" w:eastAsia="Arial Narrow" w:hAnsi="Arial Narrow" w:cs="Arial"/>
              </w:rPr>
              <w:t xml:space="preserve"> </w:t>
            </w:r>
            <w:r w:rsidRPr="009A0A86">
              <w:rPr>
                <w:rFonts w:ascii="Arial Narrow" w:eastAsia="SimSun" w:hAnsi="Arial Narrow" w:cs="Arial"/>
              </w:rPr>
              <w:t>que</w:t>
            </w:r>
            <w:r w:rsidRPr="009A0A86">
              <w:rPr>
                <w:rFonts w:ascii="Arial Narrow" w:eastAsia="Arial Narrow" w:hAnsi="Arial Narrow" w:cs="Arial"/>
              </w:rPr>
              <w:t xml:space="preserve"> </w:t>
            </w:r>
            <w:r w:rsidRPr="009A0A86">
              <w:rPr>
                <w:rFonts w:ascii="Arial Narrow" w:eastAsia="SimSun" w:hAnsi="Arial Narrow" w:cs="Arial"/>
              </w:rPr>
              <w:t>la</w:t>
            </w:r>
            <w:r w:rsidRPr="009A0A86">
              <w:rPr>
                <w:rFonts w:ascii="Arial Narrow" w:eastAsia="Arial Narrow" w:hAnsi="Arial Narrow" w:cs="Arial"/>
              </w:rPr>
              <w:t xml:space="preserve"> </w:t>
            </w:r>
            <w:r w:rsidRPr="009A0A86">
              <w:rPr>
                <w:rFonts w:ascii="Arial Narrow" w:eastAsia="SimSun" w:hAnsi="Arial Narrow" w:cs="Arial"/>
              </w:rPr>
              <w:t>sola</w:t>
            </w:r>
            <w:r w:rsidRPr="009A0A86">
              <w:rPr>
                <w:rFonts w:ascii="Arial Narrow" w:eastAsia="Arial Narrow" w:hAnsi="Arial Narrow" w:cs="Arial"/>
              </w:rPr>
              <w:t xml:space="preserve"> </w:t>
            </w:r>
            <w:r w:rsidRPr="009A0A86">
              <w:rPr>
                <w:rFonts w:ascii="Arial Narrow" w:eastAsia="SimSun" w:hAnsi="Arial Narrow" w:cs="Arial"/>
              </w:rPr>
              <w:t>presentación</w:t>
            </w:r>
            <w:r w:rsidRPr="009A0A86">
              <w:rPr>
                <w:rFonts w:ascii="Arial Narrow" w:eastAsia="Arial Narrow" w:hAnsi="Arial Narrow" w:cs="Arial"/>
              </w:rPr>
              <w:t xml:space="preserve"> </w:t>
            </w:r>
            <w:r w:rsidRPr="009A0A86">
              <w:rPr>
                <w:rFonts w:ascii="Arial Narrow" w:eastAsia="SimSun" w:hAnsi="Arial Narrow" w:cs="Arial"/>
              </w:rPr>
              <w:t>de</w:t>
            </w:r>
            <w:r w:rsidRPr="009A0A86">
              <w:rPr>
                <w:rFonts w:ascii="Arial Narrow" w:eastAsia="Arial Narrow" w:hAnsi="Arial Narrow" w:cs="Arial"/>
              </w:rPr>
              <w:t xml:space="preserve"> </w:t>
            </w:r>
            <w:r w:rsidRPr="009A0A86">
              <w:rPr>
                <w:rFonts w:ascii="Arial Narrow" w:eastAsia="SimSun" w:hAnsi="Arial Narrow" w:cs="Arial"/>
              </w:rPr>
              <w:t>la</w:t>
            </w:r>
            <w:r w:rsidRPr="009A0A86">
              <w:rPr>
                <w:rFonts w:ascii="Arial Narrow" w:eastAsia="Arial Narrow" w:hAnsi="Arial Narrow" w:cs="Arial"/>
              </w:rPr>
              <w:t xml:space="preserve"> </w:t>
            </w:r>
            <w:r w:rsidRPr="009A0A86">
              <w:rPr>
                <w:rFonts w:ascii="Arial Narrow" w:eastAsia="SimSun" w:hAnsi="Arial Narrow" w:cs="Arial"/>
              </w:rPr>
              <w:t>Oferta</w:t>
            </w:r>
            <w:r w:rsidRPr="009A0A86">
              <w:rPr>
                <w:rFonts w:ascii="Arial Narrow" w:eastAsia="Arial Narrow" w:hAnsi="Arial Narrow" w:cs="Arial"/>
              </w:rPr>
              <w:t xml:space="preserve"> </w:t>
            </w:r>
            <w:r w:rsidRPr="009A0A86">
              <w:rPr>
                <w:rFonts w:ascii="Arial Narrow" w:eastAsia="SimSun" w:hAnsi="Arial Narrow" w:cs="Arial"/>
              </w:rPr>
              <w:t>constituye</w:t>
            </w:r>
            <w:r w:rsidRPr="009A0A86">
              <w:rPr>
                <w:rFonts w:ascii="Arial Narrow" w:eastAsia="Arial Narrow" w:hAnsi="Arial Narrow" w:cs="Arial"/>
              </w:rPr>
              <w:t xml:space="preserve"> </w:t>
            </w:r>
            <w:r w:rsidRPr="009A0A86">
              <w:rPr>
                <w:rFonts w:ascii="Arial Narrow" w:eastAsia="SimSun" w:hAnsi="Arial Narrow" w:cs="Arial"/>
              </w:rPr>
              <w:t>aceptación</w:t>
            </w:r>
            <w:r w:rsidRPr="009A0A86">
              <w:rPr>
                <w:rFonts w:ascii="Arial Narrow" w:eastAsia="Arial Narrow" w:hAnsi="Arial Narrow" w:cs="Arial"/>
              </w:rPr>
              <w:t xml:space="preserve"> </w:t>
            </w:r>
            <w:r w:rsidRPr="009A0A86">
              <w:rPr>
                <w:rFonts w:ascii="Arial Narrow" w:eastAsia="SimSun" w:hAnsi="Arial Narrow" w:cs="Arial"/>
              </w:rPr>
              <w:t>plena</w:t>
            </w:r>
            <w:r w:rsidRPr="009A0A86">
              <w:rPr>
                <w:rFonts w:ascii="Arial Narrow" w:eastAsia="Arial Narrow" w:hAnsi="Arial Narrow" w:cs="Arial"/>
              </w:rPr>
              <w:t xml:space="preserve"> </w:t>
            </w:r>
            <w:r w:rsidRPr="009A0A86">
              <w:rPr>
                <w:rFonts w:ascii="Arial Narrow" w:eastAsia="SimSun" w:hAnsi="Arial Narrow" w:cs="Arial"/>
              </w:rPr>
              <w:t>por</w:t>
            </w:r>
            <w:r w:rsidRPr="009A0A86">
              <w:rPr>
                <w:rFonts w:ascii="Arial Narrow" w:eastAsia="Arial Narrow" w:hAnsi="Arial Narrow" w:cs="Arial"/>
              </w:rPr>
              <w:t xml:space="preserve"> </w:t>
            </w:r>
            <w:r w:rsidRPr="009A0A86">
              <w:rPr>
                <w:rFonts w:ascii="Arial Narrow" w:eastAsia="SimSun" w:hAnsi="Arial Narrow" w:cs="Arial"/>
              </w:rPr>
              <w:t>parte</w:t>
            </w:r>
            <w:r w:rsidRPr="009A0A86">
              <w:rPr>
                <w:rFonts w:ascii="Arial Narrow" w:eastAsia="Arial Narrow" w:hAnsi="Arial Narrow" w:cs="Arial"/>
              </w:rPr>
              <w:t xml:space="preserve"> </w:t>
            </w:r>
            <w:r w:rsidRPr="009A0A86">
              <w:rPr>
                <w:rFonts w:ascii="Arial Narrow" w:eastAsia="SimSun" w:hAnsi="Arial Narrow" w:cs="Arial"/>
              </w:rPr>
              <w:t>de</w:t>
            </w:r>
            <w:r w:rsidRPr="009A0A86">
              <w:rPr>
                <w:rFonts w:ascii="Arial Narrow" w:eastAsia="Arial Narrow" w:hAnsi="Arial Narrow" w:cs="Arial"/>
              </w:rPr>
              <w:t xml:space="preserve"> </w:t>
            </w:r>
            <w:r w:rsidRPr="009A0A86">
              <w:rPr>
                <w:rFonts w:ascii="Arial Narrow" w:eastAsia="SimSun" w:hAnsi="Arial Narrow" w:cs="Arial"/>
              </w:rPr>
              <w:t>este</w:t>
            </w:r>
            <w:r w:rsidRPr="009A0A86">
              <w:rPr>
                <w:rFonts w:ascii="Arial Narrow" w:eastAsia="Arial Narrow" w:hAnsi="Arial Narrow" w:cs="Arial"/>
              </w:rPr>
              <w:t xml:space="preserve"> </w:t>
            </w:r>
            <w:r w:rsidRPr="009A0A86">
              <w:rPr>
                <w:rFonts w:ascii="Arial Narrow" w:eastAsia="SimSun" w:hAnsi="Arial Narrow" w:cs="Arial"/>
              </w:rPr>
              <w:t>último</w:t>
            </w:r>
            <w:r w:rsidRPr="009A0A86">
              <w:rPr>
                <w:rFonts w:ascii="Arial Narrow" w:eastAsia="Arial Narrow" w:hAnsi="Arial Narrow" w:cs="Arial"/>
              </w:rPr>
              <w:t xml:space="preserve"> </w:t>
            </w:r>
            <w:r w:rsidRPr="009A0A86">
              <w:rPr>
                <w:rFonts w:ascii="Arial Narrow" w:eastAsia="SimSun" w:hAnsi="Arial Narrow" w:cs="Arial"/>
              </w:rPr>
              <w:t>de</w:t>
            </w:r>
            <w:r w:rsidRPr="009A0A86">
              <w:rPr>
                <w:rFonts w:ascii="Arial Narrow" w:eastAsia="Arial Narrow" w:hAnsi="Arial Narrow" w:cs="Arial"/>
              </w:rPr>
              <w:t xml:space="preserve"> </w:t>
            </w:r>
            <w:r w:rsidRPr="009A0A86">
              <w:rPr>
                <w:rFonts w:ascii="Arial Narrow" w:eastAsia="SimSun" w:hAnsi="Arial Narrow" w:cs="Arial"/>
              </w:rPr>
              <w:t>todas</w:t>
            </w:r>
            <w:r w:rsidRPr="009A0A86">
              <w:rPr>
                <w:rFonts w:ascii="Arial Narrow" w:eastAsia="Arial Narrow" w:hAnsi="Arial Narrow" w:cs="Arial"/>
              </w:rPr>
              <w:t xml:space="preserve"> </w:t>
            </w:r>
            <w:r w:rsidRPr="009A0A86">
              <w:rPr>
                <w:rFonts w:ascii="Arial Narrow" w:eastAsia="SimSun" w:hAnsi="Arial Narrow" w:cs="Arial"/>
              </w:rPr>
              <w:t>las</w:t>
            </w:r>
            <w:r w:rsidRPr="009A0A86">
              <w:rPr>
                <w:rFonts w:ascii="Arial Narrow" w:eastAsia="Arial Narrow" w:hAnsi="Arial Narrow" w:cs="Arial"/>
              </w:rPr>
              <w:t xml:space="preserve"> </w:t>
            </w:r>
            <w:r w:rsidRPr="009A0A86">
              <w:rPr>
                <w:rFonts w:ascii="Arial Narrow" w:eastAsia="SimSun" w:hAnsi="Arial Narrow" w:cs="Arial"/>
              </w:rPr>
              <w:t>condiciones</w:t>
            </w:r>
            <w:r w:rsidRPr="009A0A86">
              <w:rPr>
                <w:rFonts w:ascii="Arial Narrow" w:eastAsia="Arial Narrow" w:hAnsi="Arial Narrow" w:cs="Arial"/>
              </w:rPr>
              <w:t xml:space="preserve"> </w:t>
            </w:r>
            <w:r w:rsidRPr="009A0A86">
              <w:rPr>
                <w:rFonts w:ascii="Arial Narrow" w:eastAsia="SimSun" w:hAnsi="Arial Narrow" w:cs="Arial"/>
              </w:rPr>
              <w:t>de</w:t>
            </w:r>
            <w:r w:rsidRPr="009A0A86">
              <w:rPr>
                <w:rFonts w:ascii="Arial Narrow" w:eastAsia="Arial Narrow" w:hAnsi="Arial Narrow" w:cs="Arial"/>
              </w:rPr>
              <w:t xml:space="preserve"> </w:t>
            </w:r>
            <w:r w:rsidRPr="009A0A86">
              <w:rPr>
                <w:rFonts w:ascii="Arial Narrow" w:eastAsia="SimSun" w:hAnsi="Arial Narrow" w:cs="Arial"/>
              </w:rPr>
              <w:t>este</w:t>
            </w:r>
            <w:r w:rsidRPr="009A0A86">
              <w:rPr>
                <w:rFonts w:ascii="Arial Narrow" w:eastAsia="Arial Narrow" w:hAnsi="Arial Narrow" w:cs="Arial"/>
              </w:rPr>
              <w:t xml:space="preserve"> </w:t>
            </w:r>
            <w:r w:rsidRPr="009A0A86">
              <w:rPr>
                <w:rFonts w:ascii="Arial Narrow" w:eastAsia="SimSun" w:hAnsi="Arial Narrow" w:cs="Arial"/>
              </w:rPr>
              <w:t>documento.</w:t>
            </w:r>
          </w:p>
          <w:p w14:paraId="52555CEF" w14:textId="77777777" w:rsidR="006F4351" w:rsidRPr="009A0A86" w:rsidRDefault="006F4351" w:rsidP="00DA3502">
            <w:pPr>
              <w:spacing w:after="0" w:line="240" w:lineRule="auto"/>
              <w:jc w:val="both"/>
              <w:rPr>
                <w:rFonts w:ascii="Arial Narrow" w:eastAsia="SimSun" w:hAnsi="Arial Narrow" w:cs="Arial"/>
              </w:rPr>
            </w:pPr>
          </w:p>
          <w:p w14:paraId="2FDB0E80" w14:textId="77777777" w:rsidR="006F4351" w:rsidRPr="00F226CD" w:rsidRDefault="006F4351" w:rsidP="00DA3502">
            <w:pPr>
              <w:spacing w:after="0" w:line="240" w:lineRule="auto"/>
              <w:jc w:val="both"/>
              <w:rPr>
                <w:rFonts w:ascii="Arial Narrow" w:eastAsia="SimSun" w:hAnsi="Arial Narrow" w:cs="Arial"/>
              </w:rPr>
            </w:pPr>
            <w:r w:rsidRPr="009A0A86">
              <w:rPr>
                <w:rFonts w:ascii="Arial Narrow" w:eastAsia="SimSun" w:hAnsi="Arial Narrow" w:cs="Arial"/>
              </w:rPr>
              <w:t>Sin</w:t>
            </w:r>
            <w:r w:rsidRPr="009A0A86">
              <w:rPr>
                <w:rFonts w:ascii="Arial Narrow" w:eastAsia="Arial Narrow" w:hAnsi="Arial Narrow" w:cs="Arial"/>
              </w:rPr>
              <w:t xml:space="preserve"> </w:t>
            </w:r>
            <w:r w:rsidRPr="009A0A86">
              <w:rPr>
                <w:rFonts w:ascii="Arial Narrow" w:eastAsia="SimSun" w:hAnsi="Arial Narrow" w:cs="Arial"/>
              </w:rPr>
              <w:t>embargo,</w:t>
            </w:r>
            <w:r w:rsidRPr="009A0A86">
              <w:rPr>
                <w:rFonts w:ascii="Arial Narrow" w:eastAsia="Arial Narrow" w:hAnsi="Arial Narrow" w:cs="Arial"/>
              </w:rPr>
              <w:t xml:space="preserve"> </w:t>
            </w:r>
            <w:r w:rsidRPr="009A0A86">
              <w:rPr>
                <w:rFonts w:ascii="Arial Narrow" w:eastAsia="SimSun" w:hAnsi="Arial Narrow" w:cs="Arial"/>
              </w:rPr>
              <w:t>son</w:t>
            </w:r>
            <w:r w:rsidRPr="009A0A86">
              <w:rPr>
                <w:rFonts w:ascii="Arial Narrow" w:eastAsia="Arial Narrow" w:hAnsi="Arial Narrow" w:cs="Arial"/>
              </w:rPr>
              <w:t xml:space="preserve"> </w:t>
            </w:r>
            <w:r w:rsidRPr="009A0A86">
              <w:rPr>
                <w:rFonts w:ascii="Arial Narrow" w:eastAsia="SimSun" w:hAnsi="Arial Narrow" w:cs="Arial"/>
              </w:rPr>
              <w:t>saneables</w:t>
            </w:r>
            <w:r w:rsidRPr="009A0A86">
              <w:rPr>
                <w:rFonts w:ascii="Arial Narrow" w:eastAsia="Arial Narrow" w:hAnsi="Arial Narrow" w:cs="Arial"/>
              </w:rPr>
              <w:t xml:space="preserve"> </w:t>
            </w:r>
            <w:r w:rsidRPr="009A0A86">
              <w:rPr>
                <w:rFonts w:ascii="Arial Narrow" w:eastAsia="SimSun" w:hAnsi="Arial Narrow" w:cs="Arial"/>
              </w:rPr>
              <w:t>errores</w:t>
            </w:r>
            <w:r w:rsidRPr="009A0A86">
              <w:rPr>
                <w:rFonts w:ascii="Arial Narrow" w:eastAsia="Arial Narrow" w:hAnsi="Arial Narrow" w:cs="Arial"/>
              </w:rPr>
              <w:t xml:space="preserve"> </w:t>
            </w:r>
            <w:r w:rsidRPr="009A0A86">
              <w:rPr>
                <w:rFonts w:ascii="Arial Narrow" w:eastAsia="SimSun" w:hAnsi="Arial Narrow" w:cs="Arial"/>
              </w:rPr>
              <w:t>aritméticos,</w:t>
            </w:r>
            <w:r w:rsidRPr="009A0A86">
              <w:rPr>
                <w:rFonts w:ascii="Arial Narrow" w:eastAsia="Arial Narrow" w:hAnsi="Arial Narrow" w:cs="Arial"/>
              </w:rPr>
              <w:t xml:space="preserve"> </w:t>
            </w:r>
            <w:r w:rsidRPr="009A0A86">
              <w:rPr>
                <w:rFonts w:ascii="Arial Narrow" w:eastAsia="SimSun" w:hAnsi="Arial Narrow" w:cs="Arial"/>
              </w:rPr>
              <w:t>de</w:t>
            </w:r>
            <w:r w:rsidRPr="009A0A86">
              <w:rPr>
                <w:rFonts w:ascii="Arial Narrow" w:eastAsia="Arial Narrow" w:hAnsi="Arial Narrow" w:cs="Arial"/>
              </w:rPr>
              <w:t xml:space="preserve"> </w:t>
            </w:r>
            <w:r w:rsidRPr="009A0A86">
              <w:rPr>
                <w:rFonts w:ascii="Arial Narrow" w:eastAsia="SimSun" w:hAnsi="Arial Narrow" w:cs="Arial"/>
              </w:rPr>
              <w:t>plazo</w:t>
            </w:r>
            <w:r w:rsidRPr="009A0A86">
              <w:rPr>
                <w:rFonts w:ascii="Arial Narrow" w:eastAsia="Arial Narrow" w:hAnsi="Arial Narrow" w:cs="Arial"/>
              </w:rPr>
              <w:t xml:space="preserve"> </w:t>
            </w:r>
            <w:r w:rsidRPr="009A0A86">
              <w:rPr>
                <w:rFonts w:ascii="Arial Narrow" w:eastAsia="SimSun" w:hAnsi="Arial Narrow" w:cs="Arial"/>
              </w:rPr>
              <w:t>de</w:t>
            </w:r>
            <w:r w:rsidRPr="009A0A86">
              <w:rPr>
                <w:rFonts w:ascii="Arial Narrow" w:eastAsia="Arial Narrow" w:hAnsi="Arial Narrow" w:cs="Arial"/>
              </w:rPr>
              <w:t xml:space="preserve"> </w:t>
            </w:r>
            <w:r w:rsidRPr="009A0A86">
              <w:rPr>
                <w:rFonts w:ascii="Arial Narrow" w:eastAsia="SimSun" w:hAnsi="Arial Narrow" w:cs="Arial"/>
              </w:rPr>
              <w:t>vigencia,</w:t>
            </w:r>
            <w:r w:rsidRPr="009A0A86">
              <w:rPr>
                <w:rFonts w:ascii="Arial Narrow" w:eastAsia="Arial Narrow" w:hAnsi="Arial Narrow" w:cs="Arial"/>
              </w:rPr>
              <w:t xml:space="preserve"> </w:t>
            </w:r>
            <w:r w:rsidRPr="009A0A86">
              <w:rPr>
                <w:rFonts w:ascii="Arial Narrow" w:eastAsia="SimSun" w:hAnsi="Arial Narrow" w:cs="Arial"/>
              </w:rPr>
              <w:t>de</w:t>
            </w:r>
            <w:r w:rsidRPr="009A0A86">
              <w:rPr>
                <w:rFonts w:ascii="Arial Narrow" w:eastAsia="Arial Narrow" w:hAnsi="Arial Narrow" w:cs="Arial"/>
              </w:rPr>
              <w:t xml:space="preserve"> </w:t>
            </w:r>
            <w:r w:rsidRPr="009A0A86">
              <w:rPr>
                <w:rFonts w:ascii="Arial Narrow" w:eastAsia="SimSun" w:hAnsi="Arial Narrow" w:cs="Arial"/>
              </w:rPr>
              <w:t>texto</w:t>
            </w:r>
            <w:r w:rsidRPr="009A0A86">
              <w:rPr>
                <w:rFonts w:ascii="Arial Narrow" w:eastAsia="Arial Narrow" w:hAnsi="Arial Narrow" w:cs="Arial"/>
              </w:rPr>
              <w:t xml:space="preserve"> </w:t>
            </w:r>
            <w:r w:rsidRPr="009A0A86">
              <w:rPr>
                <w:rFonts w:ascii="Arial Narrow" w:eastAsia="SimSun" w:hAnsi="Arial Narrow" w:cs="Arial"/>
              </w:rPr>
              <w:t>o</w:t>
            </w:r>
            <w:r w:rsidRPr="009A0A86">
              <w:rPr>
                <w:rFonts w:ascii="Arial Narrow" w:eastAsia="Arial Narrow" w:hAnsi="Arial Narrow" w:cs="Arial"/>
              </w:rPr>
              <w:t xml:space="preserve"> </w:t>
            </w:r>
            <w:r w:rsidRPr="009A0A86">
              <w:rPr>
                <w:rFonts w:ascii="Arial Narrow" w:eastAsia="SimSun" w:hAnsi="Arial Narrow" w:cs="Arial"/>
              </w:rPr>
              <w:t>la</w:t>
            </w:r>
            <w:r w:rsidRPr="009A0A86">
              <w:rPr>
                <w:rFonts w:ascii="Arial Narrow" w:eastAsia="Arial Narrow" w:hAnsi="Arial Narrow" w:cs="Arial"/>
              </w:rPr>
              <w:t xml:space="preserve"> </w:t>
            </w:r>
            <w:r w:rsidRPr="009A0A86">
              <w:rPr>
                <w:rFonts w:ascii="Arial Narrow" w:eastAsia="SimSun" w:hAnsi="Arial Narrow" w:cs="Arial"/>
              </w:rPr>
              <w:t>carencia</w:t>
            </w:r>
            <w:r w:rsidRPr="009A0A86">
              <w:rPr>
                <w:rFonts w:ascii="Arial Narrow" w:eastAsia="Arial Narrow" w:hAnsi="Arial Narrow" w:cs="Arial"/>
              </w:rPr>
              <w:t xml:space="preserve"> </w:t>
            </w:r>
            <w:r w:rsidRPr="009A0A86">
              <w:rPr>
                <w:rFonts w:ascii="Arial Narrow" w:eastAsia="SimSun" w:hAnsi="Arial Narrow" w:cs="Arial"/>
              </w:rPr>
              <w:t>de</w:t>
            </w:r>
            <w:r w:rsidRPr="009A0A86">
              <w:rPr>
                <w:rFonts w:ascii="Arial Narrow" w:eastAsia="Arial Narrow" w:hAnsi="Arial Narrow" w:cs="Arial"/>
              </w:rPr>
              <w:t xml:space="preserve"> </w:t>
            </w:r>
            <w:r w:rsidRPr="009A0A86">
              <w:rPr>
                <w:rFonts w:ascii="Arial Narrow" w:eastAsia="SimSun" w:hAnsi="Arial Narrow" w:cs="Arial"/>
              </w:rPr>
              <w:t>firma</w:t>
            </w:r>
            <w:r w:rsidRPr="009A0A86">
              <w:rPr>
                <w:rFonts w:ascii="Arial Narrow" w:eastAsia="Arial Narrow" w:hAnsi="Arial Narrow" w:cs="Arial"/>
              </w:rPr>
              <w:t xml:space="preserve"> </w:t>
            </w:r>
            <w:r w:rsidRPr="009A0A86">
              <w:rPr>
                <w:rFonts w:ascii="Arial Narrow" w:eastAsia="SimSun" w:hAnsi="Arial Narrow" w:cs="Arial"/>
              </w:rPr>
              <w:t>por</w:t>
            </w:r>
            <w:r w:rsidRPr="009A0A86">
              <w:rPr>
                <w:rFonts w:ascii="Arial Narrow" w:eastAsia="Arial Narrow" w:hAnsi="Arial Narrow" w:cs="Arial"/>
              </w:rPr>
              <w:t xml:space="preserve"> </w:t>
            </w:r>
            <w:r w:rsidRPr="009A0A86">
              <w:rPr>
                <w:rFonts w:ascii="Arial Narrow" w:eastAsia="SimSun" w:hAnsi="Arial Narrow" w:cs="Arial"/>
              </w:rPr>
              <w:t>el</w:t>
            </w:r>
            <w:r w:rsidRPr="009A0A86">
              <w:rPr>
                <w:rFonts w:ascii="Arial Narrow" w:eastAsia="Arial Narrow" w:hAnsi="Arial Narrow" w:cs="Arial"/>
              </w:rPr>
              <w:t xml:space="preserve"> </w:t>
            </w:r>
            <w:r w:rsidRPr="009A0A86">
              <w:rPr>
                <w:rFonts w:ascii="Arial Narrow" w:eastAsia="SimSun" w:hAnsi="Arial Narrow" w:cs="Arial"/>
              </w:rPr>
              <w:t>Tomador;</w:t>
            </w:r>
            <w:r w:rsidRPr="009A0A86">
              <w:rPr>
                <w:rFonts w:ascii="Arial Narrow" w:eastAsia="Arial Narrow" w:hAnsi="Arial Narrow" w:cs="Arial"/>
              </w:rPr>
              <w:t xml:space="preserve"> </w:t>
            </w:r>
            <w:r w:rsidRPr="009A0A86">
              <w:rPr>
                <w:rFonts w:ascii="Arial Narrow" w:eastAsia="SimSun" w:hAnsi="Arial Narrow" w:cs="Arial"/>
              </w:rPr>
              <w:t>para</w:t>
            </w:r>
            <w:r w:rsidRPr="009A0A86">
              <w:rPr>
                <w:rFonts w:ascii="Arial Narrow" w:eastAsia="Arial Narrow" w:hAnsi="Arial Narrow" w:cs="Arial"/>
              </w:rPr>
              <w:t xml:space="preserve"> </w:t>
            </w:r>
            <w:r w:rsidRPr="009A0A86">
              <w:rPr>
                <w:rFonts w:ascii="Arial Narrow" w:eastAsia="SimSun" w:hAnsi="Arial Narrow" w:cs="Arial"/>
              </w:rPr>
              <w:t>el</w:t>
            </w:r>
            <w:r w:rsidRPr="009A0A86">
              <w:rPr>
                <w:rFonts w:ascii="Arial Narrow" w:eastAsia="Arial Narrow" w:hAnsi="Arial Narrow" w:cs="Arial"/>
              </w:rPr>
              <w:t xml:space="preserve"> </w:t>
            </w:r>
            <w:r w:rsidRPr="009A0A86">
              <w:rPr>
                <w:rFonts w:ascii="Arial Narrow" w:eastAsia="SimSun" w:hAnsi="Arial Narrow" w:cs="Arial"/>
              </w:rPr>
              <w:t>efecto,</w:t>
            </w:r>
            <w:r w:rsidRPr="009A0A86">
              <w:rPr>
                <w:rFonts w:ascii="Arial Narrow" w:eastAsia="Arial Narrow" w:hAnsi="Arial Narrow" w:cs="Arial"/>
              </w:rPr>
              <w:t xml:space="preserve"> </w:t>
            </w:r>
            <w:r w:rsidRPr="009A0A86">
              <w:rPr>
                <w:rFonts w:ascii="Arial Narrow" w:eastAsia="SimSun" w:hAnsi="Arial Narrow" w:cs="Arial"/>
              </w:rPr>
              <w:t>el</w:t>
            </w:r>
            <w:r w:rsidRPr="009A0A86">
              <w:rPr>
                <w:rFonts w:ascii="Arial Narrow" w:eastAsia="Arial Narrow" w:hAnsi="Arial Narrow" w:cs="Arial"/>
              </w:rPr>
              <w:t xml:space="preserve"> </w:t>
            </w:r>
            <w:r w:rsidRPr="009A0A86">
              <w:rPr>
                <w:rFonts w:ascii="Arial Narrow" w:eastAsia="SimSun" w:hAnsi="Arial Narrow" w:cs="Arial"/>
              </w:rPr>
              <w:t>Oferente</w:t>
            </w:r>
            <w:r w:rsidRPr="009A0A86">
              <w:rPr>
                <w:rFonts w:ascii="Arial Narrow" w:eastAsia="Arial Narrow" w:hAnsi="Arial Narrow" w:cs="Arial"/>
              </w:rPr>
              <w:t xml:space="preserve"> </w:t>
            </w:r>
            <w:r w:rsidRPr="009A0A86">
              <w:rPr>
                <w:rFonts w:ascii="Arial Narrow" w:eastAsia="SimSun" w:hAnsi="Arial Narrow" w:cs="Arial"/>
              </w:rPr>
              <w:t>deberá</w:t>
            </w:r>
            <w:r w:rsidRPr="009A0A86">
              <w:rPr>
                <w:rFonts w:ascii="Arial Narrow" w:eastAsia="Arial Narrow" w:hAnsi="Arial Narrow" w:cs="Arial"/>
              </w:rPr>
              <w:t xml:space="preserve"> </w:t>
            </w:r>
            <w:r w:rsidRPr="009A0A86">
              <w:rPr>
                <w:rFonts w:ascii="Arial Narrow" w:eastAsia="SimSun" w:hAnsi="Arial Narrow" w:cs="Arial"/>
              </w:rPr>
              <w:t>presentar</w:t>
            </w:r>
            <w:r w:rsidRPr="009A0A86">
              <w:rPr>
                <w:rFonts w:ascii="Arial Narrow" w:eastAsia="Arial Narrow" w:hAnsi="Arial Narrow" w:cs="Arial"/>
              </w:rPr>
              <w:t xml:space="preserve"> </w:t>
            </w:r>
            <w:r w:rsidRPr="009A0A86">
              <w:rPr>
                <w:rFonts w:ascii="Arial Narrow" w:eastAsia="SimSun" w:hAnsi="Arial Narrow" w:cs="Arial"/>
              </w:rPr>
              <w:t>la</w:t>
            </w:r>
            <w:r w:rsidRPr="009A0A86">
              <w:rPr>
                <w:rFonts w:ascii="Arial Narrow" w:eastAsia="Arial Narrow" w:hAnsi="Arial Narrow" w:cs="Arial"/>
              </w:rPr>
              <w:t xml:space="preserve"> </w:t>
            </w:r>
            <w:r w:rsidRPr="009A0A86">
              <w:rPr>
                <w:rFonts w:ascii="Arial Narrow" w:eastAsia="SimSun" w:hAnsi="Arial Narrow" w:cs="Arial"/>
              </w:rPr>
              <w:t>Garantía</w:t>
            </w:r>
            <w:r w:rsidRPr="009A0A86">
              <w:rPr>
                <w:rFonts w:ascii="Arial Narrow" w:eastAsia="Arial Narrow" w:hAnsi="Arial Narrow" w:cs="Arial"/>
              </w:rPr>
              <w:t xml:space="preserve"> </w:t>
            </w:r>
            <w:r w:rsidRPr="009A0A86">
              <w:rPr>
                <w:rFonts w:ascii="Arial Narrow" w:eastAsia="SimSun" w:hAnsi="Arial Narrow" w:cs="Arial"/>
              </w:rPr>
              <w:t>de</w:t>
            </w:r>
            <w:r w:rsidRPr="009A0A86">
              <w:rPr>
                <w:rFonts w:ascii="Arial Narrow" w:eastAsia="Arial Narrow" w:hAnsi="Arial Narrow" w:cs="Arial"/>
              </w:rPr>
              <w:t xml:space="preserve"> </w:t>
            </w:r>
            <w:r w:rsidRPr="009A0A86">
              <w:rPr>
                <w:rFonts w:ascii="Arial Narrow" w:eastAsia="SimSun" w:hAnsi="Arial Narrow" w:cs="Arial"/>
              </w:rPr>
              <w:t>modificación</w:t>
            </w:r>
            <w:r w:rsidRPr="009A0A86">
              <w:rPr>
                <w:rFonts w:ascii="Arial Narrow" w:eastAsia="Arial Narrow" w:hAnsi="Arial Narrow" w:cs="Arial"/>
              </w:rPr>
              <w:t xml:space="preserve"> </w:t>
            </w:r>
            <w:r w:rsidRPr="009A0A86">
              <w:rPr>
                <w:rFonts w:ascii="Arial Narrow" w:eastAsia="SimSun" w:hAnsi="Arial Narrow" w:cs="Arial"/>
              </w:rPr>
              <w:t>o</w:t>
            </w:r>
            <w:r w:rsidRPr="009A0A86">
              <w:rPr>
                <w:rFonts w:ascii="Arial Narrow" w:eastAsia="Arial Narrow" w:hAnsi="Arial Narrow" w:cs="Arial"/>
              </w:rPr>
              <w:t xml:space="preserve"> </w:t>
            </w:r>
            <w:r w:rsidRPr="009A0A86">
              <w:rPr>
                <w:rFonts w:ascii="Arial Narrow" w:eastAsia="SimSun" w:hAnsi="Arial Narrow" w:cs="Arial"/>
              </w:rPr>
              <w:t>aclaración</w:t>
            </w:r>
            <w:r w:rsidRPr="009A0A86">
              <w:rPr>
                <w:rFonts w:ascii="Arial Narrow" w:eastAsia="Arial Narrow" w:hAnsi="Arial Narrow" w:cs="Arial"/>
              </w:rPr>
              <w:t xml:space="preserve"> </w:t>
            </w:r>
            <w:r w:rsidRPr="009A0A86">
              <w:rPr>
                <w:rFonts w:ascii="Arial Narrow" w:eastAsia="SimSun" w:hAnsi="Arial Narrow" w:cs="Arial"/>
              </w:rPr>
              <w:t>o</w:t>
            </w:r>
            <w:r w:rsidRPr="009A0A86">
              <w:rPr>
                <w:rFonts w:ascii="Arial Narrow" w:eastAsia="Arial Narrow" w:hAnsi="Arial Narrow" w:cs="Arial"/>
              </w:rPr>
              <w:t xml:space="preserve"> </w:t>
            </w:r>
            <w:r w:rsidRPr="009A0A86">
              <w:rPr>
                <w:rFonts w:ascii="Arial Narrow" w:eastAsia="SimSun" w:hAnsi="Arial Narrow" w:cs="Arial"/>
              </w:rPr>
              <w:t>suscribirla,</w:t>
            </w:r>
            <w:r w:rsidRPr="009A0A86">
              <w:rPr>
                <w:rFonts w:ascii="Arial Narrow" w:eastAsia="Arial Narrow" w:hAnsi="Arial Narrow" w:cs="Arial"/>
              </w:rPr>
              <w:t xml:space="preserve"> </w:t>
            </w:r>
            <w:r w:rsidRPr="009A0A86">
              <w:rPr>
                <w:rFonts w:ascii="Arial Narrow" w:eastAsia="SimSun" w:hAnsi="Arial Narrow" w:cs="Arial"/>
              </w:rPr>
              <w:t>dentro</w:t>
            </w:r>
            <w:r w:rsidRPr="009A0A86">
              <w:rPr>
                <w:rFonts w:ascii="Arial Narrow" w:eastAsia="Arial Narrow" w:hAnsi="Arial Narrow" w:cs="Arial"/>
              </w:rPr>
              <w:t xml:space="preserve"> </w:t>
            </w:r>
            <w:r w:rsidRPr="009A0A86">
              <w:rPr>
                <w:rFonts w:ascii="Arial Narrow" w:eastAsia="SimSun" w:hAnsi="Arial Narrow" w:cs="Arial"/>
              </w:rPr>
              <w:t>del</w:t>
            </w:r>
            <w:r w:rsidRPr="009A0A86">
              <w:rPr>
                <w:rFonts w:ascii="Arial Narrow" w:eastAsia="Arial Narrow" w:hAnsi="Arial Narrow" w:cs="Arial"/>
              </w:rPr>
              <w:t xml:space="preserve"> </w:t>
            </w:r>
            <w:r w:rsidRPr="009A0A86">
              <w:rPr>
                <w:rFonts w:ascii="Arial Narrow" w:eastAsia="SimSun" w:hAnsi="Arial Narrow" w:cs="Arial"/>
              </w:rPr>
              <w:t>plazo</w:t>
            </w:r>
            <w:r w:rsidRPr="009A0A86">
              <w:rPr>
                <w:rFonts w:ascii="Arial Narrow" w:eastAsia="Arial Narrow" w:hAnsi="Arial Narrow" w:cs="Arial"/>
              </w:rPr>
              <w:t xml:space="preserve"> </w:t>
            </w:r>
            <w:r w:rsidRPr="009A0A86">
              <w:rPr>
                <w:rFonts w:ascii="Arial Narrow" w:eastAsia="SimSun" w:hAnsi="Arial Narrow" w:cs="Arial"/>
              </w:rPr>
              <w:t>indicado</w:t>
            </w:r>
            <w:r w:rsidRPr="009A0A86">
              <w:rPr>
                <w:rFonts w:ascii="Arial Narrow" w:eastAsia="Arial Narrow" w:hAnsi="Arial Narrow" w:cs="Arial"/>
              </w:rPr>
              <w:t xml:space="preserve"> </w:t>
            </w:r>
            <w:r w:rsidRPr="009A0A86">
              <w:rPr>
                <w:rFonts w:ascii="Arial Narrow" w:eastAsia="SimSun" w:hAnsi="Arial Narrow" w:cs="Arial"/>
              </w:rPr>
              <w:t>en</w:t>
            </w:r>
            <w:r w:rsidRPr="009A0A86">
              <w:rPr>
                <w:rFonts w:ascii="Arial Narrow" w:eastAsia="Arial Narrow" w:hAnsi="Arial Narrow" w:cs="Arial"/>
              </w:rPr>
              <w:t xml:space="preserve"> </w:t>
            </w:r>
            <w:r w:rsidRPr="009A0A86">
              <w:rPr>
                <w:rFonts w:ascii="Arial Narrow" w:eastAsia="SimSun" w:hAnsi="Arial Narrow" w:cs="Arial"/>
              </w:rPr>
              <w:t>el</w:t>
            </w:r>
            <w:r w:rsidRPr="009A0A86">
              <w:rPr>
                <w:rFonts w:ascii="Arial Narrow" w:eastAsia="Arial Narrow" w:hAnsi="Arial Narrow" w:cs="Arial"/>
              </w:rPr>
              <w:t xml:space="preserve"> </w:t>
            </w:r>
            <w:r w:rsidRPr="009A0A86">
              <w:rPr>
                <w:rFonts w:ascii="Arial Narrow" w:eastAsia="SimSun" w:hAnsi="Arial Narrow" w:cs="Arial"/>
              </w:rPr>
              <w:t>oficio</w:t>
            </w:r>
            <w:r w:rsidRPr="009A0A86">
              <w:rPr>
                <w:rFonts w:ascii="Arial Narrow" w:eastAsia="Arial Narrow" w:hAnsi="Arial Narrow" w:cs="Arial"/>
              </w:rPr>
              <w:t xml:space="preserve"> </w:t>
            </w:r>
            <w:r w:rsidRPr="009A0A86">
              <w:rPr>
                <w:rFonts w:ascii="Arial Narrow" w:eastAsia="SimSun" w:hAnsi="Arial Narrow" w:cs="Arial"/>
              </w:rPr>
              <w:t>que</w:t>
            </w:r>
            <w:r w:rsidRPr="009A0A86">
              <w:rPr>
                <w:rFonts w:ascii="Arial Narrow" w:eastAsia="Arial Narrow" w:hAnsi="Arial Narrow" w:cs="Arial"/>
              </w:rPr>
              <w:t xml:space="preserve"> </w:t>
            </w:r>
            <w:r w:rsidRPr="009A0A86">
              <w:rPr>
                <w:rFonts w:ascii="Arial Narrow" w:eastAsia="SimSun" w:hAnsi="Arial Narrow" w:cs="Arial"/>
              </w:rPr>
              <w:t>los</w:t>
            </w:r>
            <w:r w:rsidRPr="009A0A86">
              <w:rPr>
                <w:rFonts w:ascii="Arial Narrow" w:eastAsia="Arial Narrow" w:hAnsi="Arial Narrow" w:cs="Arial"/>
              </w:rPr>
              <w:t xml:space="preserve"> </w:t>
            </w:r>
            <w:r w:rsidRPr="009A0A86">
              <w:rPr>
                <w:rFonts w:ascii="Arial Narrow" w:eastAsia="SimSun" w:hAnsi="Arial Narrow" w:cs="Arial"/>
              </w:rPr>
              <w:t>requiere,</w:t>
            </w:r>
            <w:r w:rsidRPr="009A0A86">
              <w:rPr>
                <w:rFonts w:ascii="Arial Narrow" w:eastAsia="Arial Narrow" w:hAnsi="Arial Narrow" w:cs="Arial"/>
              </w:rPr>
              <w:t xml:space="preserve"> </w:t>
            </w:r>
            <w:r w:rsidRPr="009A0A86">
              <w:rPr>
                <w:rFonts w:ascii="Arial Narrow" w:eastAsia="SimSun" w:hAnsi="Arial Narrow" w:cs="Arial"/>
              </w:rPr>
              <w:t>en</w:t>
            </w:r>
            <w:r w:rsidRPr="009A0A86">
              <w:rPr>
                <w:rFonts w:ascii="Arial Narrow" w:eastAsia="Arial Narrow" w:hAnsi="Arial Narrow" w:cs="Arial"/>
              </w:rPr>
              <w:t xml:space="preserve"> </w:t>
            </w:r>
            <w:r w:rsidRPr="009A0A86">
              <w:rPr>
                <w:rFonts w:ascii="Arial Narrow" w:eastAsia="SimSun" w:hAnsi="Arial Narrow" w:cs="Arial"/>
              </w:rPr>
              <w:t>el</w:t>
            </w:r>
            <w:r w:rsidRPr="009A0A86">
              <w:rPr>
                <w:rFonts w:ascii="Arial Narrow" w:eastAsia="Arial Narrow" w:hAnsi="Arial Narrow" w:cs="Arial"/>
              </w:rPr>
              <w:t xml:space="preserve"> </w:t>
            </w:r>
            <w:r w:rsidRPr="009A0A86">
              <w:rPr>
                <w:rFonts w:ascii="Arial Narrow" w:eastAsia="SimSun" w:hAnsi="Arial Narrow" w:cs="Arial"/>
              </w:rPr>
              <w:t>evento</w:t>
            </w:r>
            <w:r w:rsidRPr="009A0A86">
              <w:rPr>
                <w:rFonts w:ascii="Arial Narrow" w:eastAsia="Arial Narrow" w:hAnsi="Arial Narrow" w:cs="Arial"/>
              </w:rPr>
              <w:t xml:space="preserve"> </w:t>
            </w:r>
            <w:r w:rsidRPr="009A0A86">
              <w:rPr>
                <w:rFonts w:ascii="Arial Narrow" w:eastAsia="SimSun" w:hAnsi="Arial Narrow" w:cs="Arial"/>
              </w:rPr>
              <w:t>de</w:t>
            </w:r>
            <w:r w:rsidRPr="009A0A86">
              <w:rPr>
                <w:rFonts w:ascii="Arial Narrow" w:eastAsia="Arial Narrow" w:hAnsi="Arial Narrow" w:cs="Arial"/>
              </w:rPr>
              <w:t xml:space="preserve"> </w:t>
            </w:r>
            <w:r w:rsidRPr="009A0A86">
              <w:rPr>
                <w:rFonts w:ascii="Arial Narrow" w:eastAsia="SimSun" w:hAnsi="Arial Narrow" w:cs="Arial"/>
              </w:rPr>
              <w:t>no</w:t>
            </w:r>
            <w:r w:rsidRPr="009A0A86">
              <w:rPr>
                <w:rFonts w:ascii="Arial Narrow" w:eastAsia="Arial Narrow" w:hAnsi="Arial Narrow" w:cs="Arial"/>
              </w:rPr>
              <w:t xml:space="preserve"> </w:t>
            </w:r>
            <w:r w:rsidRPr="009A0A86">
              <w:rPr>
                <w:rFonts w:ascii="Arial Narrow" w:eastAsia="SimSun" w:hAnsi="Arial Narrow" w:cs="Arial"/>
              </w:rPr>
              <w:t>ser</w:t>
            </w:r>
            <w:r w:rsidRPr="009A0A86">
              <w:rPr>
                <w:rFonts w:ascii="Arial Narrow" w:eastAsia="Arial Narrow" w:hAnsi="Arial Narrow" w:cs="Arial"/>
              </w:rPr>
              <w:t xml:space="preserve"> </w:t>
            </w:r>
            <w:r w:rsidRPr="009A0A86">
              <w:rPr>
                <w:rFonts w:ascii="Arial Narrow" w:eastAsia="SimSun" w:hAnsi="Arial Narrow" w:cs="Arial"/>
              </w:rPr>
              <w:t>suministrados</w:t>
            </w:r>
            <w:r w:rsidRPr="009A0A86">
              <w:rPr>
                <w:rFonts w:ascii="Arial Narrow" w:eastAsia="Arial Narrow" w:hAnsi="Arial Narrow" w:cs="Arial"/>
              </w:rPr>
              <w:t xml:space="preserve"> </w:t>
            </w:r>
            <w:r w:rsidRPr="009A0A86">
              <w:rPr>
                <w:rFonts w:ascii="Arial Narrow" w:eastAsia="SimSun" w:hAnsi="Arial Narrow" w:cs="Arial"/>
              </w:rPr>
              <w:t>o</w:t>
            </w:r>
            <w:r w:rsidRPr="009A0A86">
              <w:rPr>
                <w:rFonts w:ascii="Arial Narrow" w:eastAsia="Arial Narrow" w:hAnsi="Arial Narrow" w:cs="Arial"/>
              </w:rPr>
              <w:t xml:space="preserve"> </w:t>
            </w:r>
            <w:r w:rsidRPr="009A0A86">
              <w:rPr>
                <w:rFonts w:ascii="Arial Narrow" w:eastAsia="SimSun" w:hAnsi="Arial Narrow" w:cs="Arial"/>
              </w:rPr>
              <w:t>suscrita</w:t>
            </w:r>
            <w:r w:rsidRPr="009A0A86">
              <w:rPr>
                <w:rFonts w:ascii="Arial Narrow" w:eastAsia="Arial Narrow" w:hAnsi="Arial Narrow" w:cs="Arial"/>
              </w:rPr>
              <w:t xml:space="preserve"> </w:t>
            </w:r>
            <w:r w:rsidRPr="009A0A86">
              <w:rPr>
                <w:rFonts w:ascii="Arial Narrow" w:eastAsia="SimSun" w:hAnsi="Arial Narrow" w:cs="Arial"/>
              </w:rPr>
              <w:t>en</w:t>
            </w:r>
            <w:r w:rsidRPr="009A0A86">
              <w:rPr>
                <w:rFonts w:ascii="Arial Narrow" w:eastAsia="Arial Narrow" w:hAnsi="Arial Narrow" w:cs="Arial"/>
              </w:rPr>
              <w:t xml:space="preserve"> </w:t>
            </w:r>
            <w:r w:rsidRPr="009A0A86">
              <w:rPr>
                <w:rFonts w:ascii="Arial Narrow" w:eastAsia="SimSun" w:hAnsi="Arial Narrow" w:cs="Arial"/>
              </w:rPr>
              <w:t>la</w:t>
            </w:r>
            <w:r w:rsidRPr="009A0A86">
              <w:rPr>
                <w:rFonts w:ascii="Arial Narrow" w:eastAsia="Arial Narrow" w:hAnsi="Arial Narrow" w:cs="Arial"/>
              </w:rPr>
              <w:t xml:space="preserve"> </w:t>
            </w:r>
            <w:r w:rsidRPr="009A0A86">
              <w:rPr>
                <w:rFonts w:ascii="Arial Narrow" w:eastAsia="SimSun" w:hAnsi="Arial Narrow" w:cs="Arial"/>
              </w:rPr>
              <w:t>fecha</w:t>
            </w:r>
            <w:r w:rsidRPr="009A0A86">
              <w:rPr>
                <w:rFonts w:ascii="Arial Narrow" w:eastAsia="Arial Narrow" w:hAnsi="Arial Narrow" w:cs="Arial"/>
              </w:rPr>
              <w:t xml:space="preserve"> </w:t>
            </w:r>
            <w:r w:rsidRPr="009A0A86">
              <w:rPr>
                <w:rFonts w:ascii="Arial Narrow" w:eastAsia="SimSun" w:hAnsi="Arial Narrow" w:cs="Arial"/>
              </w:rPr>
              <w:t>señalada,</w:t>
            </w:r>
            <w:r w:rsidRPr="009A0A86">
              <w:rPr>
                <w:rFonts w:ascii="Arial Narrow" w:eastAsia="Arial Narrow" w:hAnsi="Arial Narrow" w:cs="Arial"/>
              </w:rPr>
              <w:t xml:space="preserve"> </w:t>
            </w:r>
            <w:r w:rsidRPr="009A0A86">
              <w:rPr>
                <w:rFonts w:ascii="Arial Narrow" w:eastAsia="SimSun" w:hAnsi="Arial Narrow" w:cs="Arial"/>
              </w:rPr>
              <w:t>se</w:t>
            </w:r>
            <w:r w:rsidRPr="009A0A86">
              <w:rPr>
                <w:rFonts w:ascii="Arial Narrow" w:eastAsia="Arial Narrow" w:hAnsi="Arial Narrow" w:cs="Arial"/>
              </w:rPr>
              <w:t xml:space="preserve"> </w:t>
            </w:r>
            <w:r w:rsidRPr="009A0A86">
              <w:rPr>
                <w:rFonts w:ascii="Arial Narrow" w:eastAsia="SimSun" w:hAnsi="Arial Narrow" w:cs="Arial"/>
              </w:rPr>
              <w:t>rechazará</w:t>
            </w:r>
            <w:r w:rsidRPr="009A0A86">
              <w:rPr>
                <w:rFonts w:ascii="Arial Narrow" w:eastAsia="Arial Narrow" w:hAnsi="Arial Narrow" w:cs="Arial"/>
              </w:rPr>
              <w:t xml:space="preserve"> </w:t>
            </w:r>
            <w:r w:rsidRPr="009A0A86">
              <w:rPr>
                <w:rFonts w:ascii="Arial Narrow" w:eastAsia="SimSun" w:hAnsi="Arial Narrow" w:cs="Arial"/>
              </w:rPr>
              <w:t>la</w:t>
            </w:r>
            <w:r w:rsidRPr="009A0A86">
              <w:rPr>
                <w:rFonts w:ascii="Arial Narrow" w:eastAsia="Arial Narrow" w:hAnsi="Arial Narrow" w:cs="Arial"/>
              </w:rPr>
              <w:t xml:space="preserve"> </w:t>
            </w:r>
            <w:r w:rsidRPr="009A0A86">
              <w:rPr>
                <w:rFonts w:ascii="Arial Narrow" w:eastAsia="SimSun" w:hAnsi="Arial Narrow" w:cs="Arial"/>
              </w:rPr>
              <w:t>Propuesta.</w:t>
            </w:r>
          </w:p>
          <w:p w14:paraId="7743E5A5" w14:textId="77777777" w:rsidR="006F4351" w:rsidRDefault="006F4351" w:rsidP="0032390C">
            <w:pPr>
              <w:tabs>
                <w:tab w:val="left" w:pos="284"/>
                <w:tab w:val="left" w:pos="900"/>
                <w:tab w:val="left" w:pos="993"/>
                <w:tab w:val="left" w:pos="3452"/>
                <w:tab w:val="left" w:pos="4172"/>
                <w:tab w:val="left" w:pos="4892"/>
                <w:tab w:val="left" w:pos="5612"/>
                <w:tab w:val="left" w:pos="6400"/>
                <w:tab w:val="left" w:pos="7052"/>
                <w:tab w:val="left" w:pos="7772"/>
                <w:tab w:val="left" w:pos="8492"/>
                <w:tab w:val="left" w:pos="9212"/>
              </w:tabs>
              <w:spacing w:after="0" w:line="240" w:lineRule="auto"/>
              <w:jc w:val="both"/>
              <w:rPr>
                <w:rFonts w:ascii="Arial Narrow" w:hAnsi="Arial Narrow" w:cs="Arial"/>
              </w:rPr>
            </w:pPr>
          </w:p>
          <w:p w14:paraId="64E6A223" w14:textId="34118600" w:rsidR="006F4351" w:rsidRPr="00EA4474" w:rsidRDefault="00223159" w:rsidP="00625CF2">
            <w:pPr>
              <w:spacing w:after="0" w:line="240" w:lineRule="auto"/>
              <w:jc w:val="both"/>
              <w:rPr>
                <w:rFonts w:ascii="Arial Narrow" w:eastAsia="Arial" w:hAnsi="Arial Narrow" w:cs="Arial"/>
                <w:b/>
                <w:bCs/>
                <w:w w:val="105"/>
                <w:lang w:val="es"/>
              </w:rPr>
            </w:pPr>
            <w:r>
              <w:rPr>
                <w:rFonts w:ascii="Arial Narrow" w:eastAsia="Arial" w:hAnsi="Arial Narrow" w:cs="Arial"/>
                <w:b/>
                <w:bCs/>
                <w:w w:val="105"/>
                <w:lang w:val="es"/>
              </w:rPr>
              <w:t xml:space="preserve">2. </w:t>
            </w:r>
            <w:r w:rsidR="006F4351" w:rsidRPr="00EA4474">
              <w:rPr>
                <w:rFonts w:ascii="Arial Narrow" w:eastAsia="Arial" w:hAnsi="Arial Narrow" w:cs="Arial"/>
                <w:b/>
                <w:bCs/>
                <w:w w:val="105"/>
                <w:lang w:val="es"/>
              </w:rPr>
              <w:t>DOCUMENTOS DE VERIFICACIÓN TÉCNICA (CUMPLE O NO CUMPLE)</w:t>
            </w:r>
          </w:p>
          <w:p w14:paraId="7EE711CC" w14:textId="77777777" w:rsidR="006F4351" w:rsidRPr="00EA4474" w:rsidRDefault="006F4351" w:rsidP="00625CF2">
            <w:pPr>
              <w:spacing w:after="0" w:line="240" w:lineRule="auto"/>
              <w:jc w:val="both"/>
              <w:rPr>
                <w:rFonts w:ascii="Arial Narrow" w:eastAsia="Arial" w:hAnsi="Arial Narrow" w:cs="Arial"/>
                <w:w w:val="105"/>
                <w:lang w:val="es"/>
              </w:rPr>
            </w:pPr>
          </w:p>
          <w:p w14:paraId="01A2AD55" w14:textId="77777777" w:rsidR="006F4351" w:rsidRPr="00EA4474" w:rsidRDefault="006F4351" w:rsidP="00625CF2">
            <w:pPr>
              <w:spacing w:after="0" w:line="240" w:lineRule="auto"/>
              <w:jc w:val="both"/>
              <w:rPr>
                <w:rFonts w:ascii="Arial Narrow" w:hAnsi="Arial Narrow" w:cs="Arial"/>
              </w:rPr>
            </w:pPr>
            <w:r w:rsidRPr="00EA4474">
              <w:rPr>
                <w:rFonts w:ascii="Arial Narrow" w:hAnsi="Arial Narrow" w:cs="Arial"/>
              </w:rPr>
              <w:t>Las condiciones de experiencia del proponente serán habilitantes para participar en el proceso y no son objeto de calificación.</w:t>
            </w:r>
          </w:p>
          <w:p w14:paraId="58E050D9" w14:textId="77777777" w:rsidR="006F4351" w:rsidRPr="00EA4474" w:rsidRDefault="006F4351" w:rsidP="00625CF2">
            <w:pPr>
              <w:autoSpaceDE w:val="0"/>
              <w:spacing w:after="0" w:line="240" w:lineRule="auto"/>
              <w:jc w:val="both"/>
              <w:rPr>
                <w:rFonts w:ascii="Arial Narrow" w:hAnsi="Arial Narrow" w:cs="Arial"/>
                <w:lang w:eastAsia="es-CO"/>
              </w:rPr>
            </w:pPr>
          </w:p>
          <w:p w14:paraId="308A6CCD" w14:textId="77777777" w:rsidR="006F4351" w:rsidRPr="00EA4474" w:rsidRDefault="006F4351" w:rsidP="00625CF2">
            <w:pPr>
              <w:autoSpaceDE w:val="0"/>
              <w:spacing w:after="0" w:line="240" w:lineRule="auto"/>
              <w:jc w:val="both"/>
              <w:rPr>
                <w:rFonts w:ascii="Arial Narrow" w:hAnsi="Arial Narrow" w:cs="Arial"/>
                <w:lang w:eastAsia="es-CO"/>
              </w:rPr>
            </w:pPr>
            <w:r w:rsidRPr="00EA4474">
              <w:rPr>
                <w:rFonts w:ascii="Arial Narrow" w:hAnsi="Arial Narrow" w:cs="Arial"/>
                <w:lang w:eastAsia="es-CO"/>
              </w:rPr>
              <w:t>La</w:t>
            </w:r>
            <w:r w:rsidRPr="00EA4474">
              <w:rPr>
                <w:rFonts w:ascii="Arial Narrow" w:eastAsia="Arial Narrow" w:hAnsi="Arial Narrow" w:cs="Arial"/>
                <w:lang w:eastAsia="es-CO"/>
              </w:rPr>
              <w:t xml:space="preserve"> </w:t>
            </w:r>
            <w:r w:rsidRPr="00EA4474">
              <w:rPr>
                <w:rFonts w:ascii="Arial Narrow" w:hAnsi="Arial Narrow" w:cs="Arial"/>
                <w:lang w:eastAsia="es-CO"/>
              </w:rPr>
              <w:t>propuesta</w:t>
            </w:r>
            <w:r w:rsidRPr="00EA4474">
              <w:rPr>
                <w:rFonts w:ascii="Arial Narrow" w:eastAsia="Arial Narrow" w:hAnsi="Arial Narrow" w:cs="Arial"/>
                <w:lang w:eastAsia="es-CO"/>
              </w:rPr>
              <w:t xml:space="preserve"> </w:t>
            </w:r>
            <w:r w:rsidRPr="00EA4474">
              <w:rPr>
                <w:rFonts w:ascii="Arial Narrow" w:hAnsi="Arial Narrow" w:cs="Arial"/>
                <w:lang w:eastAsia="es-CO"/>
              </w:rPr>
              <w:t>debe</w:t>
            </w:r>
            <w:r w:rsidRPr="00EA4474">
              <w:rPr>
                <w:rFonts w:ascii="Arial Narrow" w:eastAsia="Arial Narrow" w:hAnsi="Arial Narrow" w:cs="Arial"/>
                <w:lang w:eastAsia="es-CO"/>
              </w:rPr>
              <w:t xml:space="preserve"> </w:t>
            </w:r>
            <w:r w:rsidRPr="00EA4474">
              <w:rPr>
                <w:rFonts w:ascii="Arial Narrow" w:hAnsi="Arial Narrow" w:cs="Arial"/>
                <w:lang w:eastAsia="es-CO"/>
              </w:rPr>
              <w:t>contener</w:t>
            </w:r>
            <w:r w:rsidRPr="00EA4474">
              <w:rPr>
                <w:rFonts w:ascii="Arial Narrow" w:eastAsia="Arial Narrow" w:hAnsi="Arial Narrow" w:cs="Arial"/>
                <w:lang w:eastAsia="es-CO"/>
              </w:rPr>
              <w:t xml:space="preserve"> </w:t>
            </w:r>
            <w:r w:rsidRPr="00EA4474">
              <w:rPr>
                <w:rFonts w:ascii="Arial Narrow" w:hAnsi="Arial Narrow" w:cs="Arial"/>
                <w:lang w:eastAsia="es-CO"/>
              </w:rPr>
              <w:t>descripción</w:t>
            </w:r>
            <w:r w:rsidRPr="00EA4474">
              <w:rPr>
                <w:rFonts w:ascii="Arial Narrow" w:eastAsia="Arial Narrow" w:hAnsi="Arial Narrow" w:cs="Arial"/>
                <w:lang w:eastAsia="es-CO"/>
              </w:rPr>
              <w:t xml:space="preserve"> </w:t>
            </w:r>
            <w:r w:rsidRPr="00EA4474">
              <w:rPr>
                <w:rFonts w:ascii="Arial Narrow" w:hAnsi="Arial Narrow" w:cs="Arial"/>
                <w:lang w:eastAsia="es-CO"/>
              </w:rPr>
              <w:t>técnica</w:t>
            </w:r>
            <w:r w:rsidRPr="00EA4474">
              <w:rPr>
                <w:rFonts w:ascii="Arial Narrow" w:eastAsia="Arial Narrow" w:hAnsi="Arial Narrow" w:cs="Arial"/>
                <w:lang w:eastAsia="es-CO"/>
              </w:rPr>
              <w:t xml:space="preserve"> </w:t>
            </w:r>
            <w:r w:rsidRPr="00EA4474">
              <w:rPr>
                <w:rFonts w:ascii="Arial Narrow" w:hAnsi="Arial Narrow" w:cs="Arial"/>
                <w:lang w:eastAsia="es-CO"/>
              </w:rPr>
              <w:t>con</w:t>
            </w:r>
            <w:r w:rsidRPr="00EA4474">
              <w:rPr>
                <w:rFonts w:ascii="Arial Narrow" w:eastAsia="Arial Narrow" w:hAnsi="Arial Narrow" w:cs="Arial"/>
                <w:lang w:eastAsia="es-CO"/>
              </w:rPr>
              <w:t xml:space="preserve"> </w:t>
            </w:r>
            <w:r w:rsidRPr="00EA4474">
              <w:rPr>
                <w:rFonts w:ascii="Arial Narrow" w:hAnsi="Arial Narrow" w:cs="Arial"/>
                <w:lang w:eastAsia="es-CO"/>
              </w:rPr>
              <w:t>sus</w:t>
            </w:r>
            <w:r w:rsidRPr="00EA4474">
              <w:rPr>
                <w:rFonts w:ascii="Arial Narrow" w:eastAsia="Arial Narrow" w:hAnsi="Arial Narrow" w:cs="Arial"/>
                <w:lang w:eastAsia="es-CO"/>
              </w:rPr>
              <w:t xml:space="preserve"> </w:t>
            </w:r>
            <w:r w:rsidRPr="00EA4474">
              <w:rPr>
                <w:rFonts w:ascii="Arial Narrow" w:hAnsi="Arial Narrow" w:cs="Arial"/>
                <w:lang w:eastAsia="es-CO"/>
              </w:rPr>
              <w:t>especificaciones.</w:t>
            </w:r>
          </w:p>
          <w:p w14:paraId="497CBCDA" w14:textId="77777777" w:rsidR="006F4351" w:rsidRPr="00EA4474" w:rsidRDefault="006F4351" w:rsidP="00625CF2">
            <w:pPr>
              <w:autoSpaceDE w:val="0"/>
              <w:spacing w:after="0" w:line="240" w:lineRule="auto"/>
              <w:jc w:val="both"/>
              <w:rPr>
                <w:rFonts w:ascii="Arial Narrow" w:hAnsi="Arial Narrow" w:cs="Arial"/>
                <w:lang w:eastAsia="es-CO"/>
              </w:rPr>
            </w:pPr>
          </w:p>
          <w:p w14:paraId="5165E2DE" w14:textId="77777777" w:rsidR="006F4351" w:rsidRPr="00EA4474" w:rsidRDefault="006F4351" w:rsidP="00625CF2">
            <w:pPr>
              <w:autoSpaceDE w:val="0"/>
              <w:spacing w:after="0" w:line="240" w:lineRule="auto"/>
              <w:jc w:val="both"/>
              <w:rPr>
                <w:rFonts w:ascii="Arial Narrow" w:hAnsi="Arial Narrow" w:cs="Arial"/>
                <w:bCs/>
                <w:lang w:eastAsia="es-CO"/>
              </w:rPr>
            </w:pPr>
            <w:r w:rsidRPr="00223159">
              <w:rPr>
                <w:rFonts w:ascii="Arial Narrow" w:hAnsi="Arial Narrow" w:cs="Arial"/>
                <w:bCs/>
                <w:lang w:eastAsia="es-CO"/>
              </w:rPr>
              <w:t xml:space="preserve">El área estimada de intervención del presente Proceso de Contratación corresponde a </w:t>
            </w:r>
            <w:r w:rsidRPr="00223159">
              <w:rPr>
                <w:rFonts w:ascii="Arial Narrow" w:hAnsi="Arial Narrow" w:cs="Arial"/>
                <w:b/>
                <w:bCs/>
                <w:lang w:eastAsia="es-CO"/>
              </w:rPr>
              <w:t xml:space="preserve">126,80 m2 </w:t>
            </w:r>
            <w:r w:rsidRPr="00223159">
              <w:rPr>
                <w:rFonts w:ascii="Arial Narrow" w:hAnsi="Arial Narrow" w:cs="Arial"/>
                <w:lang w:eastAsia="es-CO"/>
              </w:rPr>
              <w:t>para cada lugar de ejecución, para un total de</w:t>
            </w:r>
            <w:r w:rsidRPr="00223159">
              <w:rPr>
                <w:rFonts w:ascii="Arial Narrow" w:hAnsi="Arial Narrow" w:cs="Arial"/>
                <w:b/>
                <w:bCs/>
                <w:lang w:eastAsia="es-CO"/>
              </w:rPr>
              <w:t xml:space="preserve"> 253,60 M2</w:t>
            </w:r>
          </w:p>
          <w:p w14:paraId="69FE7A0B" w14:textId="77777777" w:rsidR="006F4351" w:rsidRDefault="006F4351" w:rsidP="0032390C">
            <w:pPr>
              <w:tabs>
                <w:tab w:val="left" w:pos="284"/>
                <w:tab w:val="left" w:pos="900"/>
                <w:tab w:val="left" w:pos="993"/>
                <w:tab w:val="left" w:pos="3452"/>
                <w:tab w:val="left" w:pos="4172"/>
                <w:tab w:val="left" w:pos="4892"/>
                <w:tab w:val="left" w:pos="5612"/>
                <w:tab w:val="left" w:pos="6400"/>
                <w:tab w:val="left" w:pos="7052"/>
                <w:tab w:val="left" w:pos="7772"/>
                <w:tab w:val="left" w:pos="8492"/>
                <w:tab w:val="left" w:pos="9212"/>
              </w:tabs>
              <w:spacing w:after="0" w:line="240" w:lineRule="auto"/>
              <w:jc w:val="both"/>
              <w:rPr>
                <w:rFonts w:ascii="Arial Narrow" w:hAnsi="Arial Narrow" w:cs="Arial"/>
              </w:rPr>
            </w:pPr>
          </w:p>
          <w:p w14:paraId="4E67A7C6" w14:textId="77777777" w:rsidR="006F4351" w:rsidRPr="00160589" w:rsidRDefault="006F4351" w:rsidP="00625CF2">
            <w:pPr>
              <w:autoSpaceDE w:val="0"/>
              <w:spacing w:after="0" w:line="240" w:lineRule="auto"/>
              <w:jc w:val="both"/>
              <w:rPr>
                <w:rFonts w:ascii="Arial Narrow" w:hAnsi="Arial Narrow" w:cs="Arial"/>
                <w:b/>
                <w:i/>
                <w:iCs/>
                <w:lang w:eastAsia="es-CO"/>
              </w:rPr>
            </w:pPr>
            <w:r w:rsidRPr="00160589">
              <w:rPr>
                <w:rFonts w:ascii="Arial Narrow" w:hAnsi="Arial Narrow" w:cs="Arial"/>
                <w:b/>
                <w:i/>
                <w:iCs/>
                <w:lang w:eastAsia="es-CO"/>
              </w:rPr>
              <w:t>Para habilitarse en el Proceso de Contratación, el Proponente acreditará que la sumatoria de los contratos aportados como experiencia es mayor o igual al cien por ciento (100 %) respecto del valor total del Presupuesto Oficial establecido para el Proceso de Contratación expresado en SMMLV.</w:t>
            </w:r>
          </w:p>
          <w:p w14:paraId="157FB3A3" w14:textId="77777777" w:rsidR="006F4351" w:rsidRDefault="006F4351" w:rsidP="0032390C">
            <w:pPr>
              <w:tabs>
                <w:tab w:val="left" w:pos="284"/>
                <w:tab w:val="left" w:pos="900"/>
                <w:tab w:val="left" w:pos="993"/>
                <w:tab w:val="left" w:pos="3452"/>
                <w:tab w:val="left" w:pos="4172"/>
                <w:tab w:val="left" w:pos="4892"/>
                <w:tab w:val="left" w:pos="5612"/>
                <w:tab w:val="left" w:pos="6400"/>
                <w:tab w:val="left" w:pos="7052"/>
                <w:tab w:val="left" w:pos="7772"/>
                <w:tab w:val="left" w:pos="8492"/>
                <w:tab w:val="left" w:pos="9212"/>
              </w:tabs>
              <w:spacing w:after="0" w:line="240" w:lineRule="auto"/>
              <w:jc w:val="both"/>
              <w:rPr>
                <w:rFonts w:ascii="Arial Narrow" w:hAnsi="Arial Narrow" w:cs="Arial"/>
              </w:rPr>
            </w:pPr>
          </w:p>
          <w:p w14:paraId="5C24CD94" w14:textId="77777777" w:rsidR="006F4351" w:rsidRDefault="006F4351" w:rsidP="00625CF2">
            <w:pPr>
              <w:widowControl w:val="0"/>
              <w:autoSpaceDE w:val="0"/>
              <w:autoSpaceDN w:val="0"/>
              <w:adjustRightInd w:val="0"/>
              <w:spacing w:after="0" w:line="240" w:lineRule="auto"/>
              <w:ind w:right="103"/>
              <w:jc w:val="both"/>
              <w:rPr>
                <w:rFonts w:ascii="Arial Narrow" w:hAnsi="Arial Narrow" w:cs="Arial"/>
                <w:lang w:eastAsia="es-CO"/>
              </w:rPr>
            </w:pPr>
            <w:r w:rsidRPr="00EA4474">
              <w:rPr>
                <w:rFonts w:ascii="Arial Narrow" w:hAnsi="Arial Narrow" w:cs="Arial"/>
                <w:lang w:eastAsia="es-CO"/>
              </w:rPr>
              <w:t>Para</w:t>
            </w:r>
            <w:r w:rsidRPr="00EA4474">
              <w:rPr>
                <w:rFonts w:ascii="Arial Narrow" w:eastAsia="Arial Narrow" w:hAnsi="Arial Narrow" w:cs="Arial"/>
                <w:lang w:eastAsia="es-CO"/>
              </w:rPr>
              <w:t xml:space="preserve"> </w:t>
            </w:r>
            <w:r w:rsidRPr="00EA4474">
              <w:rPr>
                <w:rFonts w:ascii="Arial Narrow" w:hAnsi="Arial Narrow" w:cs="Arial"/>
                <w:lang w:eastAsia="es-CO"/>
              </w:rPr>
              <w:t>efectos</w:t>
            </w:r>
            <w:r w:rsidRPr="00EA4474">
              <w:rPr>
                <w:rFonts w:ascii="Arial Narrow" w:eastAsia="Arial Narrow" w:hAnsi="Arial Narrow" w:cs="Arial"/>
                <w:lang w:eastAsia="es-CO"/>
              </w:rPr>
              <w:t xml:space="preserve"> </w:t>
            </w:r>
            <w:r w:rsidRPr="00EA4474">
              <w:rPr>
                <w:rFonts w:ascii="Arial Narrow" w:hAnsi="Arial Narrow" w:cs="Arial"/>
                <w:lang w:eastAsia="es-CO"/>
              </w:rPr>
              <w:t>de</w:t>
            </w:r>
            <w:r w:rsidRPr="00EA4474">
              <w:rPr>
                <w:rFonts w:ascii="Arial Narrow" w:eastAsia="Arial Narrow" w:hAnsi="Arial Narrow" w:cs="Arial"/>
                <w:lang w:eastAsia="es-CO"/>
              </w:rPr>
              <w:t xml:space="preserve"> </w:t>
            </w:r>
            <w:r w:rsidRPr="00EA4474">
              <w:rPr>
                <w:rFonts w:ascii="Arial Narrow" w:hAnsi="Arial Narrow" w:cs="Arial"/>
                <w:lang w:eastAsia="es-CO"/>
              </w:rPr>
              <w:t>presentar</w:t>
            </w:r>
            <w:r w:rsidRPr="00EA4474">
              <w:rPr>
                <w:rFonts w:ascii="Arial Narrow" w:eastAsia="Arial Narrow" w:hAnsi="Arial Narrow" w:cs="Arial"/>
                <w:lang w:eastAsia="es-CO"/>
              </w:rPr>
              <w:t xml:space="preserve"> </w:t>
            </w:r>
            <w:r w:rsidRPr="00EA4474">
              <w:rPr>
                <w:rFonts w:ascii="Arial Narrow" w:hAnsi="Arial Narrow" w:cs="Arial"/>
                <w:lang w:eastAsia="es-CO"/>
              </w:rPr>
              <w:t>los</w:t>
            </w:r>
            <w:r w:rsidRPr="00EA4474">
              <w:rPr>
                <w:rFonts w:ascii="Arial Narrow" w:eastAsia="Arial Narrow" w:hAnsi="Arial Narrow" w:cs="Arial"/>
                <w:lang w:eastAsia="es-CO"/>
              </w:rPr>
              <w:t xml:space="preserve"> </w:t>
            </w:r>
            <w:r w:rsidRPr="00EA4474">
              <w:rPr>
                <w:rFonts w:ascii="Arial Narrow" w:hAnsi="Arial Narrow" w:cs="Arial"/>
                <w:lang w:eastAsia="es-CO"/>
              </w:rPr>
              <w:t>documentos</w:t>
            </w:r>
            <w:r w:rsidRPr="00EA4474">
              <w:rPr>
                <w:rFonts w:ascii="Arial Narrow" w:eastAsia="Arial Narrow" w:hAnsi="Arial Narrow" w:cs="Arial"/>
                <w:lang w:eastAsia="es-CO"/>
              </w:rPr>
              <w:t xml:space="preserve"> </w:t>
            </w:r>
            <w:r w:rsidRPr="00EA4474">
              <w:rPr>
                <w:rFonts w:ascii="Arial Narrow" w:hAnsi="Arial Narrow" w:cs="Arial"/>
                <w:lang w:eastAsia="es-CO"/>
              </w:rPr>
              <w:t>de</w:t>
            </w:r>
            <w:r w:rsidRPr="00EA4474">
              <w:rPr>
                <w:rFonts w:ascii="Arial Narrow" w:eastAsia="Arial Narrow" w:hAnsi="Arial Narrow" w:cs="Arial"/>
                <w:lang w:eastAsia="es-CO"/>
              </w:rPr>
              <w:t xml:space="preserve"> </w:t>
            </w:r>
            <w:r w:rsidRPr="00EA4474">
              <w:rPr>
                <w:rFonts w:ascii="Arial Narrow" w:hAnsi="Arial Narrow" w:cs="Arial"/>
                <w:lang w:eastAsia="es-CO"/>
              </w:rPr>
              <w:t>contenido</w:t>
            </w:r>
            <w:r w:rsidRPr="00EA4474">
              <w:rPr>
                <w:rFonts w:ascii="Arial Narrow" w:eastAsia="Arial Narrow" w:hAnsi="Arial Narrow" w:cs="Arial"/>
                <w:lang w:eastAsia="es-CO"/>
              </w:rPr>
              <w:t xml:space="preserve"> </w:t>
            </w:r>
            <w:r w:rsidRPr="00EA4474">
              <w:rPr>
                <w:rFonts w:ascii="Arial Narrow" w:hAnsi="Arial Narrow" w:cs="Arial"/>
                <w:lang w:eastAsia="es-CO"/>
              </w:rPr>
              <w:t>técnico,</w:t>
            </w:r>
            <w:r w:rsidRPr="00EA4474">
              <w:rPr>
                <w:rFonts w:ascii="Arial Narrow" w:eastAsia="Arial Narrow" w:hAnsi="Arial Narrow" w:cs="Arial"/>
                <w:lang w:eastAsia="es-CO"/>
              </w:rPr>
              <w:t xml:space="preserve"> </w:t>
            </w:r>
            <w:r w:rsidRPr="00EA4474">
              <w:rPr>
                <w:rFonts w:ascii="Arial Narrow" w:hAnsi="Arial Narrow" w:cs="Arial"/>
                <w:lang w:eastAsia="es-CO"/>
              </w:rPr>
              <w:t>el</w:t>
            </w:r>
            <w:r w:rsidRPr="00EA4474">
              <w:rPr>
                <w:rFonts w:ascii="Arial Narrow" w:eastAsia="Arial Narrow" w:hAnsi="Arial Narrow" w:cs="Arial"/>
                <w:lang w:eastAsia="es-CO"/>
              </w:rPr>
              <w:t xml:space="preserve"> </w:t>
            </w:r>
            <w:r w:rsidRPr="00EA4474">
              <w:rPr>
                <w:rFonts w:ascii="Arial Narrow" w:hAnsi="Arial Narrow" w:cs="Arial"/>
                <w:lang w:eastAsia="es-CO"/>
              </w:rPr>
              <w:t>proponente</w:t>
            </w:r>
            <w:r w:rsidRPr="00EA4474">
              <w:rPr>
                <w:rFonts w:ascii="Arial Narrow" w:eastAsia="Arial Narrow" w:hAnsi="Arial Narrow" w:cs="Arial"/>
                <w:lang w:eastAsia="es-CO"/>
              </w:rPr>
              <w:t xml:space="preserve"> </w:t>
            </w:r>
            <w:r w:rsidRPr="00EA4474">
              <w:rPr>
                <w:rFonts w:ascii="Arial Narrow" w:hAnsi="Arial Narrow" w:cs="Arial"/>
                <w:lang w:eastAsia="es-CO"/>
              </w:rPr>
              <w:t>debe</w:t>
            </w:r>
            <w:r w:rsidRPr="00EA4474">
              <w:rPr>
                <w:rFonts w:ascii="Arial Narrow" w:eastAsia="Arial Narrow" w:hAnsi="Arial Narrow" w:cs="Arial"/>
                <w:lang w:eastAsia="es-CO"/>
              </w:rPr>
              <w:t xml:space="preserve"> </w:t>
            </w:r>
            <w:r w:rsidRPr="00EA4474">
              <w:rPr>
                <w:rFonts w:ascii="Arial Narrow" w:hAnsi="Arial Narrow" w:cs="Arial"/>
                <w:lang w:eastAsia="es-CO"/>
              </w:rPr>
              <w:t>tener</w:t>
            </w:r>
            <w:r w:rsidRPr="00EA4474">
              <w:rPr>
                <w:rFonts w:ascii="Arial Narrow" w:eastAsia="Arial Narrow" w:hAnsi="Arial Narrow" w:cs="Arial"/>
                <w:lang w:eastAsia="es-CO"/>
              </w:rPr>
              <w:t xml:space="preserve"> </w:t>
            </w:r>
            <w:r w:rsidRPr="00EA4474">
              <w:rPr>
                <w:rFonts w:ascii="Arial Narrow" w:hAnsi="Arial Narrow" w:cs="Arial"/>
                <w:lang w:eastAsia="es-CO"/>
              </w:rPr>
              <w:t>en</w:t>
            </w:r>
            <w:r w:rsidRPr="00EA4474">
              <w:rPr>
                <w:rFonts w:ascii="Arial Narrow" w:eastAsia="Arial Narrow" w:hAnsi="Arial Narrow" w:cs="Arial"/>
                <w:lang w:eastAsia="es-CO"/>
              </w:rPr>
              <w:t xml:space="preserve"> </w:t>
            </w:r>
            <w:r w:rsidRPr="00EA4474">
              <w:rPr>
                <w:rFonts w:ascii="Arial Narrow" w:hAnsi="Arial Narrow" w:cs="Arial"/>
                <w:lang w:eastAsia="es-CO"/>
              </w:rPr>
              <w:t>cuenta</w:t>
            </w:r>
            <w:r w:rsidRPr="00EA4474">
              <w:rPr>
                <w:rFonts w:ascii="Arial Narrow" w:eastAsia="Arial Narrow" w:hAnsi="Arial Narrow" w:cs="Arial"/>
                <w:lang w:eastAsia="es-CO"/>
              </w:rPr>
              <w:t xml:space="preserve"> </w:t>
            </w:r>
            <w:r w:rsidRPr="00EA4474">
              <w:rPr>
                <w:rFonts w:ascii="Arial Narrow" w:hAnsi="Arial Narrow" w:cs="Arial"/>
                <w:lang w:eastAsia="es-CO"/>
              </w:rPr>
              <w:t>los</w:t>
            </w:r>
            <w:r w:rsidRPr="00EA4474">
              <w:rPr>
                <w:rFonts w:ascii="Arial Narrow" w:eastAsia="Arial Narrow" w:hAnsi="Arial Narrow" w:cs="Arial"/>
                <w:lang w:eastAsia="es-CO"/>
              </w:rPr>
              <w:t xml:space="preserve"> </w:t>
            </w:r>
            <w:r w:rsidRPr="00EA4474">
              <w:rPr>
                <w:rFonts w:ascii="Arial Narrow" w:hAnsi="Arial Narrow" w:cs="Arial"/>
                <w:lang w:eastAsia="es-CO"/>
              </w:rPr>
              <w:t>siguientes</w:t>
            </w:r>
            <w:r w:rsidRPr="00EA4474">
              <w:rPr>
                <w:rFonts w:ascii="Arial Narrow" w:eastAsia="Arial Narrow" w:hAnsi="Arial Narrow" w:cs="Arial"/>
                <w:lang w:eastAsia="es-CO"/>
              </w:rPr>
              <w:t xml:space="preserve"> </w:t>
            </w:r>
            <w:r w:rsidRPr="00EA4474">
              <w:rPr>
                <w:rFonts w:ascii="Arial Narrow" w:hAnsi="Arial Narrow" w:cs="Arial"/>
                <w:lang w:eastAsia="es-CO"/>
              </w:rPr>
              <w:t>aspectos</w:t>
            </w:r>
            <w:r w:rsidRPr="00EA4474">
              <w:rPr>
                <w:rFonts w:ascii="Arial Narrow" w:eastAsia="Arial Narrow" w:hAnsi="Arial Narrow" w:cs="Arial"/>
                <w:lang w:eastAsia="es-CO"/>
              </w:rPr>
              <w:t xml:space="preserve"> </w:t>
            </w:r>
            <w:r w:rsidRPr="00EA4474">
              <w:rPr>
                <w:rFonts w:ascii="Arial Narrow" w:hAnsi="Arial Narrow" w:cs="Arial"/>
                <w:lang w:eastAsia="es-CO"/>
              </w:rPr>
              <w:t>que</w:t>
            </w:r>
            <w:r w:rsidRPr="00EA4474">
              <w:rPr>
                <w:rFonts w:ascii="Arial Narrow" w:eastAsia="Arial Narrow" w:hAnsi="Arial Narrow" w:cs="Arial"/>
                <w:lang w:eastAsia="es-CO"/>
              </w:rPr>
              <w:t xml:space="preserve"> </w:t>
            </w:r>
            <w:r w:rsidRPr="00EA4474">
              <w:rPr>
                <w:rFonts w:ascii="Arial Narrow" w:hAnsi="Arial Narrow" w:cs="Arial"/>
                <w:lang w:eastAsia="es-CO"/>
              </w:rPr>
              <w:t>serán</w:t>
            </w:r>
            <w:r w:rsidRPr="00EA4474">
              <w:rPr>
                <w:rFonts w:ascii="Arial Narrow" w:eastAsia="Arial Narrow" w:hAnsi="Arial Narrow" w:cs="Arial"/>
                <w:lang w:eastAsia="es-CO"/>
              </w:rPr>
              <w:t xml:space="preserve"> </w:t>
            </w:r>
            <w:r w:rsidRPr="00EA4474">
              <w:rPr>
                <w:rFonts w:ascii="Arial Narrow" w:hAnsi="Arial Narrow" w:cs="Arial"/>
                <w:lang w:eastAsia="es-CO"/>
              </w:rPr>
              <w:t>objeto</w:t>
            </w:r>
            <w:r w:rsidRPr="00EA4474">
              <w:rPr>
                <w:rFonts w:ascii="Arial Narrow" w:eastAsia="Arial Narrow" w:hAnsi="Arial Narrow" w:cs="Arial"/>
                <w:lang w:eastAsia="es-CO"/>
              </w:rPr>
              <w:t xml:space="preserve"> </w:t>
            </w:r>
            <w:r w:rsidRPr="00EA4474">
              <w:rPr>
                <w:rFonts w:ascii="Arial Narrow" w:hAnsi="Arial Narrow" w:cs="Arial"/>
                <w:lang w:eastAsia="es-CO"/>
              </w:rPr>
              <w:t>de</w:t>
            </w:r>
            <w:r w:rsidRPr="00EA4474">
              <w:rPr>
                <w:rFonts w:ascii="Arial Narrow" w:eastAsia="Arial Narrow" w:hAnsi="Arial Narrow" w:cs="Arial"/>
                <w:lang w:eastAsia="es-CO"/>
              </w:rPr>
              <w:t xml:space="preserve"> </w:t>
            </w:r>
            <w:r w:rsidRPr="00EA4474">
              <w:rPr>
                <w:rFonts w:ascii="Arial Narrow" w:hAnsi="Arial Narrow" w:cs="Arial"/>
                <w:lang w:eastAsia="es-CO"/>
              </w:rPr>
              <w:t>verificación</w:t>
            </w:r>
            <w:r w:rsidRPr="00EA4474">
              <w:rPr>
                <w:rFonts w:ascii="Arial Narrow" w:eastAsia="Arial Narrow" w:hAnsi="Arial Narrow" w:cs="Arial"/>
                <w:lang w:eastAsia="es-CO"/>
              </w:rPr>
              <w:t xml:space="preserve"> </w:t>
            </w:r>
            <w:r w:rsidRPr="00EA4474">
              <w:rPr>
                <w:rFonts w:ascii="Arial Narrow" w:hAnsi="Arial Narrow" w:cs="Arial"/>
                <w:lang w:eastAsia="es-CO"/>
              </w:rPr>
              <w:t>por</w:t>
            </w:r>
            <w:r w:rsidRPr="00EA4474">
              <w:rPr>
                <w:rFonts w:ascii="Arial Narrow" w:eastAsia="Arial Narrow" w:hAnsi="Arial Narrow" w:cs="Arial"/>
                <w:lang w:eastAsia="es-CO"/>
              </w:rPr>
              <w:t xml:space="preserve"> </w:t>
            </w:r>
            <w:r w:rsidRPr="00EA4474">
              <w:rPr>
                <w:rFonts w:ascii="Arial Narrow" w:hAnsi="Arial Narrow" w:cs="Arial"/>
                <w:lang w:eastAsia="es-CO"/>
              </w:rPr>
              <w:t>parte</w:t>
            </w:r>
            <w:r w:rsidRPr="00EA4474">
              <w:rPr>
                <w:rFonts w:ascii="Arial Narrow" w:eastAsia="Arial Narrow" w:hAnsi="Arial Narrow" w:cs="Arial"/>
                <w:lang w:eastAsia="es-CO"/>
              </w:rPr>
              <w:t xml:space="preserve"> </w:t>
            </w:r>
            <w:r w:rsidRPr="00EA4474">
              <w:rPr>
                <w:rFonts w:ascii="Arial Narrow" w:hAnsi="Arial Narrow" w:cs="Arial"/>
                <w:lang w:eastAsia="es-CO"/>
              </w:rPr>
              <w:t>de</w:t>
            </w:r>
            <w:r w:rsidRPr="00EA4474">
              <w:rPr>
                <w:rFonts w:ascii="Arial Narrow" w:eastAsia="Arial Narrow" w:hAnsi="Arial Narrow" w:cs="Arial"/>
                <w:lang w:eastAsia="es-CO"/>
              </w:rPr>
              <w:t xml:space="preserve"> </w:t>
            </w:r>
            <w:r w:rsidRPr="00EA4474">
              <w:rPr>
                <w:rFonts w:ascii="Arial Narrow" w:hAnsi="Arial Narrow" w:cs="Arial"/>
                <w:lang w:eastAsia="es-CO"/>
              </w:rPr>
              <w:t>la</w:t>
            </w:r>
            <w:r w:rsidRPr="00EA4474">
              <w:rPr>
                <w:rFonts w:ascii="Arial Narrow" w:eastAsia="Arial Narrow" w:hAnsi="Arial Narrow" w:cs="Arial"/>
                <w:lang w:eastAsia="es-CO"/>
              </w:rPr>
              <w:t xml:space="preserve"> </w:t>
            </w:r>
            <w:r w:rsidRPr="00EA4474">
              <w:rPr>
                <w:rFonts w:ascii="Arial Narrow" w:hAnsi="Arial Narrow" w:cs="Arial"/>
                <w:lang w:eastAsia="es-CO"/>
              </w:rPr>
              <w:t>entidad:</w:t>
            </w:r>
          </w:p>
          <w:p w14:paraId="0AEF8601" w14:textId="77777777" w:rsidR="006F4351" w:rsidRDefault="006F4351" w:rsidP="00625CF2">
            <w:pPr>
              <w:widowControl w:val="0"/>
              <w:autoSpaceDE w:val="0"/>
              <w:autoSpaceDN w:val="0"/>
              <w:adjustRightInd w:val="0"/>
              <w:spacing w:after="0" w:line="240" w:lineRule="auto"/>
              <w:ind w:right="103"/>
              <w:jc w:val="both"/>
              <w:rPr>
                <w:rFonts w:ascii="Arial Narrow" w:hAnsi="Arial Narrow" w:cs="Arial"/>
                <w:lang w:eastAsia="es-CO"/>
              </w:rPr>
            </w:pPr>
          </w:p>
          <w:p w14:paraId="21F482AC" w14:textId="77777777" w:rsidR="006F4351" w:rsidRDefault="006F4351" w:rsidP="00625CF2">
            <w:pPr>
              <w:spacing w:after="0" w:line="240" w:lineRule="auto"/>
              <w:jc w:val="both"/>
              <w:rPr>
                <w:rFonts w:ascii="Arial Narrow" w:eastAsia="Arial" w:hAnsi="Arial Narrow" w:cs="Arial"/>
                <w:b/>
                <w:bCs/>
                <w:w w:val="105"/>
                <w:lang w:val="es"/>
              </w:rPr>
            </w:pPr>
            <w:r>
              <w:rPr>
                <w:rFonts w:ascii="Arial Narrow" w:eastAsia="Arial" w:hAnsi="Arial Narrow" w:cs="Arial"/>
                <w:b/>
                <w:bCs/>
                <w:w w:val="105"/>
                <w:lang w:val="es"/>
              </w:rPr>
              <w:t xml:space="preserve">Adjuntar el </w:t>
            </w:r>
            <w:r w:rsidRPr="00EA4474">
              <w:rPr>
                <w:rFonts w:ascii="Arial Narrow" w:eastAsia="Arial" w:hAnsi="Arial Narrow" w:cs="Arial"/>
                <w:b/>
                <w:bCs/>
                <w:w w:val="105"/>
                <w:lang w:val="es"/>
              </w:rPr>
              <w:t>Formato 6</w:t>
            </w:r>
            <w:r>
              <w:rPr>
                <w:rFonts w:ascii="Arial Narrow" w:eastAsia="Arial" w:hAnsi="Arial Narrow" w:cs="Arial"/>
                <w:b/>
                <w:bCs/>
                <w:w w:val="105"/>
                <w:lang w:val="es"/>
              </w:rPr>
              <w:t xml:space="preserve"> - experiencia</w:t>
            </w:r>
          </w:p>
          <w:p w14:paraId="3C45BDB4" w14:textId="77777777" w:rsidR="006F4351" w:rsidRPr="00EA4474" w:rsidRDefault="006F4351" w:rsidP="00625CF2">
            <w:pPr>
              <w:widowControl w:val="0"/>
              <w:autoSpaceDE w:val="0"/>
              <w:autoSpaceDN w:val="0"/>
              <w:adjustRightInd w:val="0"/>
              <w:spacing w:after="0" w:line="240" w:lineRule="auto"/>
              <w:ind w:right="103"/>
              <w:jc w:val="both"/>
              <w:rPr>
                <w:rFonts w:ascii="Arial Narrow" w:hAnsi="Arial Narrow" w:cs="Arial"/>
              </w:rPr>
            </w:pPr>
          </w:p>
          <w:p w14:paraId="5A8B653A" w14:textId="77777777" w:rsidR="006F4351" w:rsidRDefault="006F4351" w:rsidP="00625CF2">
            <w:pPr>
              <w:spacing w:after="0" w:line="240" w:lineRule="auto"/>
              <w:rPr>
                <w:rFonts w:ascii="Arial Narrow" w:hAnsi="Arial Narrow" w:cs="Arial"/>
                <w:bCs/>
                <w:iCs/>
              </w:rPr>
            </w:pPr>
            <w:r w:rsidRPr="00EA4474">
              <w:rPr>
                <w:rFonts w:ascii="Arial Narrow" w:hAnsi="Arial Narrow" w:cs="Arial"/>
                <w:b/>
                <w:bCs/>
              </w:rPr>
              <w:t>ACTIVIDAD PRINCIPAL:</w:t>
            </w:r>
            <w:r w:rsidRPr="00EA4474">
              <w:rPr>
                <w:rFonts w:ascii="Arial Narrow" w:hAnsi="Arial Narrow" w:cs="Arial"/>
              </w:rPr>
              <w:t xml:space="preserve"> </w:t>
            </w:r>
            <w:r w:rsidRPr="00E56787">
              <w:rPr>
                <w:rFonts w:ascii="Arial Narrow" w:hAnsi="Arial Narrow" w:cs="Arial"/>
                <w:bCs/>
                <w:iCs/>
              </w:rPr>
              <w:t>1.1 INTERVENTORÍA A PROYECTOS DE CONSTRUCCIÓN Y/O RECONSTRUCCIÓN DE PARQUES</w:t>
            </w:r>
            <w:r>
              <w:rPr>
                <w:rFonts w:ascii="Arial Narrow" w:hAnsi="Arial Narrow" w:cs="Arial"/>
                <w:bCs/>
                <w:iCs/>
              </w:rPr>
              <w:t>.</w:t>
            </w:r>
          </w:p>
          <w:p w14:paraId="30B73CCF" w14:textId="77777777" w:rsidR="006F4351" w:rsidRPr="00EA4474" w:rsidRDefault="006F4351" w:rsidP="00625CF2">
            <w:pPr>
              <w:spacing w:after="0" w:line="240" w:lineRule="auto"/>
              <w:rPr>
                <w:rFonts w:ascii="Arial Narrow" w:hAnsi="Arial Narrow" w:cs="Arial"/>
                <w:bCs/>
                <w:i/>
              </w:rPr>
            </w:pPr>
          </w:p>
          <w:p w14:paraId="00A4A9C5" w14:textId="77777777" w:rsidR="006F4351" w:rsidRPr="00EA4474" w:rsidRDefault="006F4351" w:rsidP="00625CF2">
            <w:pPr>
              <w:spacing w:after="0" w:line="240" w:lineRule="auto"/>
              <w:jc w:val="both"/>
              <w:rPr>
                <w:rFonts w:ascii="Arial Narrow" w:eastAsia="Arial" w:hAnsi="Arial Narrow" w:cs="Arial"/>
                <w:w w:val="105"/>
                <w:lang w:val="es"/>
              </w:rPr>
            </w:pPr>
            <w:r w:rsidRPr="00BC3ABC">
              <w:rPr>
                <w:rFonts w:ascii="Arial Narrow" w:eastAsia="Arial" w:hAnsi="Arial Narrow" w:cs="Arial"/>
                <w:w w:val="105"/>
                <w:lang w:val="es"/>
              </w:rPr>
              <w:t>La experiencia se acreditará mediante certificaciones en mínimo uno (1) y máximo cinco (5) contratos ejecutados y terminados con entidad pública o privada, cuyo objeto se encuentre directamente relacionado con el objeto a contratarse.</w:t>
            </w:r>
            <w:r w:rsidRPr="00EA4474">
              <w:rPr>
                <w:rFonts w:ascii="Arial Narrow" w:eastAsia="Arial" w:hAnsi="Arial Narrow" w:cs="Arial"/>
                <w:w w:val="105"/>
                <w:lang w:val="es"/>
              </w:rPr>
              <w:t xml:space="preserve"> </w:t>
            </w:r>
          </w:p>
          <w:p w14:paraId="561AC5D8" w14:textId="77777777" w:rsidR="006F4351" w:rsidRDefault="006F4351" w:rsidP="0032390C">
            <w:pPr>
              <w:tabs>
                <w:tab w:val="left" w:pos="284"/>
                <w:tab w:val="left" w:pos="900"/>
                <w:tab w:val="left" w:pos="993"/>
                <w:tab w:val="left" w:pos="3452"/>
                <w:tab w:val="left" w:pos="4172"/>
                <w:tab w:val="left" w:pos="4892"/>
                <w:tab w:val="left" w:pos="5612"/>
                <w:tab w:val="left" w:pos="6400"/>
                <w:tab w:val="left" w:pos="7052"/>
                <w:tab w:val="left" w:pos="7772"/>
                <w:tab w:val="left" w:pos="8492"/>
                <w:tab w:val="left" w:pos="9212"/>
              </w:tabs>
              <w:spacing w:after="0" w:line="240" w:lineRule="auto"/>
              <w:jc w:val="both"/>
              <w:rPr>
                <w:rFonts w:ascii="Arial Narrow" w:hAnsi="Arial Narrow" w:cs="Arial"/>
              </w:rPr>
            </w:pPr>
          </w:p>
          <w:p w14:paraId="61E2A78F" w14:textId="77777777" w:rsidR="006F4351" w:rsidRDefault="006F4351" w:rsidP="003E4222">
            <w:pPr>
              <w:pStyle w:val="Prrafodelista"/>
              <w:numPr>
                <w:ilvl w:val="1"/>
                <w:numId w:val="32"/>
              </w:numPr>
              <w:jc w:val="both"/>
              <w:rPr>
                <w:rFonts w:ascii="Arial Narrow" w:eastAsia="Arial" w:hAnsi="Arial Narrow" w:cs="Arial"/>
                <w:w w:val="105"/>
                <w:lang w:val="es"/>
              </w:rPr>
            </w:pPr>
            <w:r w:rsidRPr="00373DC2">
              <w:rPr>
                <w:rFonts w:ascii="Arial Narrow" w:eastAsia="Arial" w:hAnsi="Arial Narrow" w:cs="Arial"/>
                <w:b/>
                <w:bCs/>
                <w:w w:val="105"/>
                <w:lang w:val="es"/>
              </w:rPr>
              <w:t>Experiencia General</w:t>
            </w:r>
            <w:r w:rsidRPr="00373DC2">
              <w:rPr>
                <w:rFonts w:ascii="Arial Narrow" w:eastAsia="Arial" w:hAnsi="Arial Narrow" w:cs="Arial"/>
                <w:w w:val="105"/>
                <w:lang w:val="es"/>
              </w:rPr>
              <w:t>.</w:t>
            </w:r>
          </w:p>
          <w:p w14:paraId="4F4310AF" w14:textId="77777777" w:rsidR="006F4351" w:rsidRPr="00B52DB4" w:rsidRDefault="006F4351" w:rsidP="00625CF2">
            <w:pPr>
              <w:jc w:val="both"/>
              <w:rPr>
                <w:rFonts w:ascii="Arial Narrow" w:eastAsia="Arial" w:hAnsi="Arial Narrow" w:cs="Arial"/>
                <w:bCs/>
                <w:w w:val="105"/>
              </w:rPr>
            </w:pPr>
            <w:r w:rsidRPr="000628A5">
              <w:rPr>
                <w:rFonts w:ascii="Arial Narrow" w:eastAsia="Arial" w:hAnsi="Arial Narrow" w:cs="Arial"/>
                <w:bCs/>
                <w:w w:val="105"/>
              </w:rPr>
              <w:t>Interventoría a proyectos que correspondan o hayan contenido una o algunas de las siguientes actividades</w:t>
            </w:r>
            <w:r>
              <w:rPr>
                <w:rFonts w:ascii="Arial Narrow" w:eastAsia="Arial" w:hAnsi="Arial Narrow" w:cs="Arial"/>
                <w:bCs/>
                <w:w w:val="105"/>
              </w:rPr>
              <w:t xml:space="preserve">, relacionadas a la actividad </w:t>
            </w:r>
            <w:r w:rsidRPr="00B52DB4">
              <w:rPr>
                <w:rFonts w:ascii="Arial Narrow" w:eastAsia="Arial" w:hAnsi="Arial Narrow" w:cs="Arial"/>
                <w:bCs/>
                <w:w w:val="105"/>
              </w:rPr>
              <w:t>principal:</w:t>
            </w:r>
          </w:p>
          <w:p w14:paraId="5AE3ED74" w14:textId="77777777" w:rsidR="006F4351" w:rsidRPr="00B52DB4" w:rsidRDefault="006F4351" w:rsidP="003E4222">
            <w:pPr>
              <w:pStyle w:val="Prrafodelista"/>
              <w:numPr>
                <w:ilvl w:val="0"/>
                <w:numId w:val="31"/>
              </w:numPr>
              <w:jc w:val="both"/>
              <w:rPr>
                <w:rFonts w:ascii="Arial Narrow" w:eastAsia="Arial" w:hAnsi="Arial Narrow" w:cs="Arial"/>
                <w:bCs/>
                <w:w w:val="105"/>
              </w:rPr>
            </w:pPr>
            <w:r w:rsidRPr="00B52DB4">
              <w:rPr>
                <w:rFonts w:ascii="Arial Narrow" w:eastAsia="Arial" w:hAnsi="Arial Narrow" w:cs="Arial"/>
                <w:bCs/>
                <w:w w:val="105"/>
              </w:rPr>
              <w:t>CONSTRUCCIÓN Y/O RECONSTRUCCIÓN DE PARQUES</w:t>
            </w:r>
          </w:p>
          <w:p w14:paraId="751959D9" w14:textId="77777777" w:rsidR="006F4351" w:rsidRPr="00B52DB4" w:rsidRDefault="006F4351" w:rsidP="003E4222">
            <w:pPr>
              <w:numPr>
                <w:ilvl w:val="0"/>
                <w:numId w:val="31"/>
              </w:numPr>
              <w:spacing w:after="0" w:line="240" w:lineRule="auto"/>
              <w:jc w:val="both"/>
              <w:rPr>
                <w:rFonts w:ascii="Arial Narrow" w:eastAsia="Arial" w:hAnsi="Arial Narrow" w:cs="Arial"/>
                <w:bCs/>
                <w:w w:val="105"/>
              </w:rPr>
            </w:pPr>
            <w:r w:rsidRPr="00B52DB4">
              <w:rPr>
                <w:rFonts w:ascii="Arial Narrow" w:eastAsia="Arial" w:hAnsi="Arial Narrow" w:cs="Arial"/>
                <w:bCs/>
                <w:w w:val="105"/>
              </w:rPr>
              <w:t xml:space="preserve">CONSTRUCCIÓN Y/O RECONSTRUCCIÓN DE ESPACIO PÚBLICO </w:t>
            </w:r>
          </w:p>
          <w:p w14:paraId="6898CA72" w14:textId="77777777" w:rsidR="006F4351" w:rsidRPr="00B52DB4" w:rsidRDefault="006F4351" w:rsidP="00625CF2">
            <w:pPr>
              <w:spacing w:after="0"/>
              <w:rPr>
                <w:rFonts w:ascii="Arial Narrow" w:eastAsia="Times New Roman" w:hAnsi="Arial Narrow" w:cs="Arial"/>
                <w:b/>
                <w:bCs/>
                <w:color w:val="000000"/>
                <w:sz w:val="20"/>
                <w:szCs w:val="20"/>
                <w:lang w:eastAsia="es-ES"/>
              </w:rPr>
            </w:pPr>
          </w:p>
          <w:p w14:paraId="489B77EA" w14:textId="77777777" w:rsidR="006F4351" w:rsidRPr="00B52DB4" w:rsidRDefault="006F4351" w:rsidP="00625CF2">
            <w:pPr>
              <w:spacing w:after="0"/>
              <w:rPr>
                <w:rFonts w:ascii="Arial Narrow" w:eastAsia="Times New Roman" w:hAnsi="Arial Narrow" w:cs="Arial"/>
                <w:bCs/>
                <w:color w:val="000000"/>
                <w:sz w:val="20"/>
                <w:szCs w:val="20"/>
                <w:lang w:eastAsia="es-ES"/>
              </w:rPr>
            </w:pPr>
            <w:r w:rsidRPr="00B52DB4">
              <w:rPr>
                <w:rFonts w:ascii="Arial Narrow" w:eastAsia="Times New Roman" w:hAnsi="Arial Narrow" w:cs="Arial"/>
                <w:b/>
                <w:bCs/>
                <w:color w:val="000000"/>
                <w:sz w:val="20"/>
                <w:szCs w:val="20"/>
                <w:lang w:eastAsia="es-ES"/>
              </w:rPr>
              <w:t>Nota 1:</w:t>
            </w:r>
            <w:r w:rsidRPr="00B52DB4">
              <w:rPr>
                <w:rFonts w:ascii="Arial Narrow" w:eastAsia="Times New Roman" w:hAnsi="Arial Narrow" w:cs="Arial"/>
                <w:bCs/>
                <w:color w:val="000000"/>
                <w:sz w:val="20"/>
                <w:szCs w:val="20"/>
                <w:lang w:eastAsia="es-ES"/>
              </w:rPr>
              <w:t xml:space="preserve"> Para el caso de experiencia de ESPACIO PÚBLICO se excluyen de estos las vías destinadas al tránsito vehicular, así como la conservación y/o preservación de playas marítimas.</w:t>
            </w:r>
          </w:p>
          <w:p w14:paraId="30FF3544" w14:textId="77777777" w:rsidR="006F4351" w:rsidRDefault="006F4351" w:rsidP="0032390C">
            <w:pPr>
              <w:tabs>
                <w:tab w:val="left" w:pos="284"/>
                <w:tab w:val="left" w:pos="900"/>
                <w:tab w:val="left" w:pos="993"/>
                <w:tab w:val="left" w:pos="3452"/>
                <w:tab w:val="left" w:pos="4172"/>
                <w:tab w:val="left" w:pos="4892"/>
                <w:tab w:val="left" w:pos="5612"/>
                <w:tab w:val="left" w:pos="6400"/>
                <w:tab w:val="left" w:pos="7052"/>
                <w:tab w:val="left" w:pos="7772"/>
                <w:tab w:val="left" w:pos="8492"/>
                <w:tab w:val="left" w:pos="9212"/>
              </w:tabs>
              <w:spacing w:after="0" w:line="240" w:lineRule="auto"/>
              <w:jc w:val="both"/>
              <w:rPr>
                <w:rFonts w:ascii="Arial Narrow" w:hAnsi="Arial Narrow" w:cs="Arial"/>
              </w:rPr>
            </w:pPr>
          </w:p>
          <w:p w14:paraId="172EEFE7" w14:textId="34B43DCA" w:rsidR="006F4351" w:rsidRPr="00B52DB4" w:rsidRDefault="006F4351" w:rsidP="00625CF2">
            <w:pPr>
              <w:spacing w:after="0" w:line="240" w:lineRule="auto"/>
              <w:jc w:val="both"/>
              <w:rPr>
                <w:rFonts w:ascii="Arial Narrow" w:eastAsia="Arial" w:hAnsi="Arial Narrow" w:cs="Arial"/>
                <w:b/>
                <w:bCs/>
                <w:w w:val="105"/>
                <w:lang w:val="es"/>
              </w:rPr>
            </w:pPr>
            <w:r>
              <w:rPr>
                <w:rFonts w:ascii="Arial Narrow" w:eastAsia="Arial" w:hAnsi="Arial Narrow" w:cs="Arial"/>
                <w:b/>
                <w:bCs/>
                <w:w w:val="105"/>
                <w:lang w:val="es"/>
              </w:rPr>
              <w:t xml:space="preserve">2.2 </w:t>
            </w:r>
            <w:r w:rsidRPr="00B52DB4">
              <w:rPr>
                <w:rFonts w:ascii="Arial Narrow" w:eastAsia="Arial" w:hAnsi="Arial Narrow" w:cs="Arial"/>
                <w:b/>
                <w:bCs/>
                <w:w w:val="105"/>
                <w:lang w:val="es"/>
              </w:rPr>
              <w:t xml:space="preserve">Experiencia Específica </w:t>
            </w:r>
          </w:p>
          <w:p w14:paraId="7EB61E52" w14:textId="77777777" w:rsidR="006F4351" w:rsidRPr="00B52DB4" w:rsidRDefault="006F4351" w:rsidP="00625CF2">
            <w:pPr>
              <w:spacing w:after="0" w:line="240" w:lineRule="auto"/>
              <w:jc w:val="both"/>
              <w:rPr>
                <w:rFonts w:ascii="Arial Narrow" w:eastAsia="Arial" w:hAnsi="Arial Narrow" w:cs="Arial"/>
                <w:w w:val="105"/>
                <w:lang w:val="es"/>
              </w:rPr>
            </w:pPr>
          </w:p>
          <w:p w14:paraId="2BB632D7" w14:textId="77777777" w:rsidR="006F4351" w:rsidRPr="00B52DB4" w:rsidRDefault="006F4351" w:rsidP="003E4222">
            <w:pPr>
              <w:pStyle w:val="Prrafodelista"/>
              <w:numPr>
                <w:ilvl w:val="0"/>
                <w:numId w:val="31"/>
              </w:numPr>
              <w:jc w:val="both"/>
              <w:rPr>
                <w:rFonts w:ascii="Arial Narrow" w:hAnsi="Arial Narrow" w:cs="Calibri"/>
              </w:rPr>
            </w:pPr>
            <w:r w:rsidRPr="00B52DB4">
              <w:rPr>
                <w:rFonts w:ascii="Arial Narrow" w:hAnsi="Arial Narrow" w:cs="Calibri"/>
              </w:rPr>
              <w:t>Con la sumatoria de hasta máximo dos (2) de los contratos válidos aportados como experiencia general deben contemplar un área intervenida o construida sea igual o superior al (70%) del total de metros cuadrados del proceso de selección.</w:t>
            </w:r>
          </w:p>
          <w:p w14:paraId="07C9301C" w14:textId="77777777" w:rsidR="006F4351" w:rsidRPr="00EA4474" w:rsidRDefault="006F4351" w:rsidP="00625CF2">
            <w:pPr>
              <w:spacing w:after="0" w:line="240" w:lineRule="auto"/>
              <w:jc w:val="both"/>
              <w:rPr>
                <w:rFonts w:ascii="Arial Narrow" w:eastAsia="Arial" w:hAnsi="Arial Narrow" w:cs="Arial"/>
                <w:w w:val="105"/>
              </w:rPr>
            </w:pPr>
          </w:p>
          <w:p w14:paraId="4C475905" w14:textId="77777777" w:rsidR="006F4351" w:rsidRPr="00EA4474" w:rsidRDefault="006F4351" w:rsidP="00625CF2">
            <w:pPr>
              <w:pStyle w:val="ecxlistavistosa-nfasis11"/>
              <w:spacing w:before="0" w:beforeAutospacing="0" w:after="0" w:afterAutospacing="0"/>
              <w:jc w:val="both"/>
              <w:rPr>
                <w:rFonts w:ascii="Arial Narrow" w:hAnsi="Arial Narrow"/>
                <w:sz w:val="22"/>
                <w:szCs w:val="22"/>
              </w:rPr>
            </w:pPr>
            <w:r w:rsidRPr="00EA4474">
              <w:rPr>
                <w:rFonts w:ascii="Arial Narrow" w:hAnsi="Arial Narrow"/>
                <w:sz w:val="22"/>
                <w:szCs w:val="22"/>
              </w:rPr>
              <w:t>Con el fin de garantizar la eficaz ejecución del Contrato, se considera que las condiciones exigidas en cuanto al número de contratos, el alcance del objeto y la condición de estar terminados, es adecuada y proporcional al objeto, obligaciones y valor. Se requiere que el contrato esté concluido en el término establecido en el estudio previo y en la invitación para garantizar que el cumplimiento del contrato se ha realizado a satisfacción y minimizar los riesgos de incumplimiento.</w:t>
            </w:r>
          </w:p>
          <w:p w14:paraId="404B63F3" w14:textId="77777777" w:rsidR="006F4351" w:rsidRDefault="006F4351" w:rsidP="0032390C">
            <w:pPr>
              <w:tabs>
                <w:tab w:val="left" w:pos="284"/>
                <w:tab w:val="left" w:pos="900"/>
                <w:tab w:val="left" w:pos="993"/>
                <w:tab w:val="left" w:pos="3452"/>
                <w:tab w:val="left" w:pos="4172"/>
                <w:tab w:val="left" w:pos="4892"/>
                <w:tab w:val="left" w:pos="5612"/>
                <w:tab w:val="left" w:pos="6400"/>
                <w:tab w:val="left" w:pos="7052"/>
                <w:tab w:val="left" w:pos="7772"/>
                <w:tab w:val="left" w:pos="8492"/>
                <w:tab w:val="left" w:pos="9212"/>
              </w:tabs>
              <w:spacing w:after="0" w:line="240" w:lineRule="auto"/>
              <w:jc w:val="both"/>
              <w:rPr>
                <w:rFonts w:ascii="Arial Narrow" w:hAnsi="Arial Narrow" w:cs="Arial"/>
              </w:rPr>
            </w:pPr>
          </w:p>
          <w:p w14:paraId="5203F120" w14:textId="77777777" w:rsidR="006F4351" w:rsidRPr="00EA4474" w:rsidRDefault="006F4351" w:rsidP="00625CF2">
            <w:pPr>
              <w:spacing w:after="0" w:line="240" w:lineRule="auto"/>
              <w:jc w:val="both"/>
              <w:rPr>
                <w:rFonts w:ascii="Arial Narrow" w:eastAsia="Arial" w:hAnsi="Arial Narrow" w:cs="Arial"/>
                <w:b/>
                <w:bCs/>
                <w:w w:val="105"/>
              </w:rPr>
            </w:pPr>
            <w:r w:rsidRPr="00EA4474">
              <w:rPr>
                <w:rFonts w:ascii="Arial Narrow" w:eastAsia="Arial" w:hAnsi="Arial Narrow" w:cs="Arial"/>
                <w:b/>
                <w:bCs/>
                <w:w w:val="105"/>
              </w:rPr>
              <w:t>REQUISITOS</w:t>
            </w:r>
          </w:p>
          <w:p w14:paraId="4790440B" w14:textId="77777777" w:rsidR="006F4351" w:rsidRDefault="006F4351" w:rsidP="0032390C">
            <w:pPr>
              <w:tabs>
                <w:tab w:val="left" w:pos="284"/>
                <w:tab w:val="left" w:pos="900"/>
                <w:tab w:val="left" w:pos="993"/>
                <w:tab w:val="left" w:pos="3452"/>
                <w:tab w:val="left" w:pos="4172"/>
                <w:tab w:val="left" w:pos="4892"/>
                <w:tab w:val="left" w:pos="5612"/>
                <w:tab w:val="left" w:pos="6400"/>
                <w:tab w:val="left" w:pos="7052"/>
                <w:tab w:val="left" w:pos="7772"/>
                <w:tab w:val="left" w:pos="8492"/>
                <w:tab w:val="left" w:pos="9212"/>
              </w:tabs>
              <w:spacing w:after="0" w:line="240" w:lineRule="auto"/>
              <w:jc w:val="both"/>
              <w:rPr>
                <w:rFonts w:ascii="Arial Narrow" w:hAnsi="Arial Narrow" w:cs="Arial"/>
              </w:rPr>
            </w:pPr>
          </w:p>
          <w:p w14:paraId="1D8A14A0" w14:textId="77777777" w:rsidR="006F4351" w:rsidRPr="00EA4474" w:rsidRDefault="006F4351" w:rsidP="00625CF2">
            <w:pPr>
              <w:spacing w:after="0" w:line="240" w:lineRule="auto"/>
              <w:jc w:val="both"/>
              <w:rPr>
                <w:rFonts w:ascii="Arial Narrow" w:eastAsia="Arial" w:hAnsi="Arial Narrow" w:cs="Arial"/>
                <w:w w:val="105"/>
                <w:lang w:val="es"/>
              </w:rPr>
            </w:pPr>
            <w:r w:rsidRPr="00EA4474">
              <w:rPr>
                <w:rFonts w:ascii="Arial Narrow" w:eastAsia="Arial" w:hAnsi="Arial Narrow" w:cs="Arial"/>
                <w:w w:val="105"/>
                <w:lang w:val="es"/>
              </w:rPr>
              <w:t>Para acreditar la experiencia mediante contratos ejecutados, deben aportar como mínimo la siguiente información:</w:t>
            </w:r>
          </w:p>
          <w:p w14:paraId="5545F978" w14:textId="77777777" w:rsidR="006F4351" w:rsidRPr="00EA4474" w:rsidRDefault="006F4351" w:rsidP="00625CF2">
            <w:pPr>
              <w:spacing w:after="0" w:line="240" w:lineRule="auto"/>
              <w:jc w:val="both"/>
              <w:rPr>
                <w:rFonts w:ascii="Arial Narrow" w:eastAsia="Arial" w:hAnsi="Arial Narrow" w:cs="Arial"/>
                <w:w w:val="105"/>
                <w:lang w:val="es"/>
              </w:rPr>
            </w:pPr>
            <w:r w:rsidRPr="00EA4474">
              <w:rPr>
                <w:rFonts w:ascii="Arial Narrow" w:eastAsia="Arial" w:hAnsi="Arial Narrow" w:cs="Arial"/>
                <w:w w:val="105"/>
                <w:lang w:val="es"/>
              </w:rPr>
              <w:t xml:space="preserve"> </w:t>
            </w:r>
          </w:p>
          <w:p w14:paraId="78804509" w14:textId="77777777" w:rsidR="006F4351" w:rsidRPr="00BB0D1D" w:rsidRDefault="006F4351" w:rsidP="003E4222">
            <w:pPr>
              <w:pStyle w:val="Prrafodelista"/>
              <w:numPr>
                <w:ilvl w:val="0"/>
                <w:numId w:val="33"/>
              </w:numPr>
              <w:jc w:val="both"/>
              <w:rPr>
                <w:rFonts w:ascii="Arial Narrow" w:eastAsia="Arial" w:hAnsi="Arial Narrow" w:cs="Arial"/>
                <w:w w:val="105"/>
                <w:lang w:val="es"/>
              </w:rPr>
            </w:pPr>
            <w:r w:rsidRPr="00BB0D1D">
              <w:rPr>
                <w:rFonts w:ascii="Arial Narrow" w:eastAsia="Arial" w:hAnsi="Arial Narrow" w:cs="Arial"/>
                <w:w w:val="105"/>
                <w:lang w:val="es"/>
              </w:rPr>
              <w:t>Contratista (Nombre o Razón social; Cédula de ciudadanía o NIT).</w:t>
            </w:r>
          </w:p>
          <w:p w14:paraId="6BE55F4E" w14:textId="77777777" w:rsidR="006F4351" w:rsidRPr="00EA4474" w:rsidRDefault="006F4351" w:rsidP="003E4222">
            <w:pPr>
              <w:pStyle w:val="Prrafodelista"/>
              <w:numPr>
                <w:ilvl w:val="0"/>
                <w:numId w:val="33"/>
              </w:numPr>
              <w:jc w:val="both"/>
              <w:rPr>
                <w:rFonts w:ascii="Arial Narrow" w:eastAsia="Arial" w:hAnsi="Arial Narrow" w:cs="Arial"/>
                <w:w w:val="105"/>
                <w:sz w:val="22"/>
                <w:szCs w:val="22"/>
                <w:lang w:val="es"/>
              </w:rPr>
            </w:pPr>
            <w:r w:rsidRPr="00EA4474">
              <w:rPr>
                <w:rFonts w:ascii="Arial Narrow" w:eastAsia="Arial" w:hAnsi="Arial Narrow" w:cs="Arial"/>
                <w:w w:val="105"/>
                <w:sz w:val="22"/>
                <w:szCs w:val="22"/>
                <w:lang w:val="es"/>
              </w:rPr>
              <w:lastRenderedPageBreak/>
              <w:t>Contratante (Nombre o Razón social).</w:t>
            </w:r>
          </w:p>
          <w:p w14:paraId="5986290C" w14:textId="77777777" w:rsidR="006F4351" w:rsidRPr="00EA4474" w:rsidRDefault="006F4351" w:rsidP="003E4222">
            <w:pPr>
              <w:pStyle w:val="Prrafodelista"/>
              <w:numPr>
                <w:ilvl w:val="0"/>
                <w:numId w:val="33"/>
              </w:numPr>
              <w:jc w:val="both"/>
              <w:rPr>
                <w:rFonts w:ascii="Arial Narrow" w:eastAsia="Arial" w:hAnsi="Arial Narrow" w:cs="Arial"/>
                <w:w w:val="105"/>
                <w:sz w:val="22"/>
                <w:szCs w:val="22"/>
                <w:lang w:val="es"/>
              </w:rPr>
            </w:pPr>
            <w:r w:rsidRPr="00EA4474">
              <w:rPr>
                <w:rFonts w:ascii="Arial Narrow" w:eastAsia="Arial" w:hAnsi="Arial Narrow" w:cs="Arial"/>
                <w:w w:val="105"/>
                <w:sz w:val="22"/>
                <w:szCs w:val="22"/>
                <w:lang w:val="es"/>
              </w:rPr>
              <w:t>Objeto del contrato.</w:t>
            </w:r>
          </w:p>
          <w:p w14:paraId="0AE198FD" w14:textId="77777777" w:rsidR="006F4351" w:rsidRPr="00EA4474" w:rsidRDefault="006F4351" w:rsidP="003E4222">
            <w:pPr>
              <w:pStyle w:val="Prrafodelista"/>
              <w:numPr>
                <w:ilvl w:val="0"/>
                <w:numId w:val="33"/>
              </w:numPr>
              <w:jc w:val="both"/>
              <w:rPr>
                <w:rFonts w:ascii="Arial Narrow" w:eastAsia="Arial" w:hAnsi="Arial Narrow" w:cs="Arial"/>
                <w:w w:val="105"/>
                <w:sz w:val="22"/>
                <w:szCs w:val="22"/>
                <w:lang w:val="es"/>
              </w:rPr>
            </w:pPr>
            <w:r w:rsidRPr="00EA4474">
              <w:rPr>
                <w:rFonts w:ascii="Arial Narrow" w:eastAsia="Arial" w:hAnsi="Arial Narrow" w:cs="Arial"/>
                <w:w w:val="105"/>
                <w:sz w:val="22"/>
                <w:szCs w:val="22"/>
                <w:lang w:val="es"/>
              </w:rPr>
              <w:t>Número del contrato.</w:t>
            </w:r>
          </w:p>
          <w:p w14:paraId="0BB6DD68" w14:textId="77777777" w:rsidR="006F4351" w:rsidRPr="00EA4474" w:rsidRDefault="006F4351" w:rsidP="003E4222">
            <w:pPr>
              <w:pStyle w:val="Prrafodelista"/>
              <w:numPr>
                <w:ilvl w:val="0"/>
                <w:numId w:val="33"/>
              </w:numPr>
              <w:jc w:val="both"/>
              <w:rPr>
                <w:rFonts w:ascii="Arial Narrow" w:eastAsia="Arial" w:hAnsi="Arial Narrow" w:cs="Arial"/>
                <w:w w:val="105"/>
                <w:sz w:val="22"/>
                <w:szCs w:val="22"/>
                <w:lang w:val="es"/>
              </w:rPr>
            </w:pPr>
            <w:r w:rsidRPr="00EA4474">
              <w:rPr>
                <w:rFonts w:ascii="Arial Narrow" w:eastAsia="Arial" w:hAnsi="Arial Narrow" w:cs="Arial"/>
                <w:w w:val="105"/>
                <w:sz w:val="22"/>
                <w:szCs w:val="22"/>
                <w:lang w:val="es"/>
              </w:rPr>
              <w:t>Principales actividades ejecutadas.</w:t>
            </w:r>
          </w:p>
          <w:p w14:paraId="01589ACE" w14:textId="77777777" w:rsidR="006F4351" w:rsidRPr="00EA4474" w:rsidRDefault="006F4351" w:rsidP="003E4222">
            <w:pPr>
              <w:pStyle w:val="Prrafodelista"/>
              <w:numPr>
                <w:ilvl w:val="0"/>
                <w:numId w:val="33"/>
              </w:numPr>
              <w:jc w:val="both"/>
              <w:rPr>
                <w:rFonts w:ascii="Arial Narrow" w:eastAsia="Arial" w:hAnsi="Arial Narrow" w:cs="Arial"/>
                <w:w w:val="105"/>
                <w:sz w:val="22"/>
                <w:szCs w:val="22"/>
                <w:lang w:val="es"/>
              </w:rPr>
            </w:pPr>
            <w:r w:rsidRPr="00EA4474">
              <w:rPr>
                <w:rFonts w:ascii="Arial Narrow" w:eastAsia="Arial" w:hAnsi="Arial Narrow" w:cs="Arial"/>
                <w:w w:val="105"/>
                <w:sz w:val="22"/>
                <w:szCs w:val="22"/>
                <w:lang w:val="es"/>
              </w:rPr>
              <w:t>Las longitudes, volúmenes, dimensiones, tipologías y demás condiciones de experiencia establecidas en la Matriz 1 - Experiencia a la cual se le realizó la interventoría, si aplica.</w:t>
            </w:r>
          </w:p>
          <w:p w14:paraId="3F3770E8" w14:textId="77777777" w:rsidR="006F4351" w:rsidRPr="00EA4474" w:rsidRDefault="006F4351" w:rsidP="003E4222">
            <w:pPr>
              <w:pStyle w:val="Prrafodelista"/>
              <w:numPr>
                <w:ilvl w:val="0"/>
                <w:numId w:val="33"/>
              </w:numPr>
              <w:jc w:val="both"/>
              <w:rPr>
                <w:rFonts w:ascii="Arial Narrow" w:eastAsia="Arial" w:hAnsi="Arial Narrow" w:cs="Arial"/>
                <w:w w:val="105"/>
                <w:sz w:val="22"/>
                <w:szCs w:val="22"/>
                <w:lang w:val="es"/>
              </w:rPr>
            </w:pPr>
            <w:r w:rsidRPr="00EA4474">
              <w:rPr>
                <w:rFonts w:ascii="Arial Narrow" w:eastAsia="Arial" w:hAnsi="Arial Narrow" w:cs="Arial"/>
                <w:w w:val="105"/>
                <w:sz w:val="22"/>
                <w:szCs w:val="22"/>
                <w:lang w:val="es"/>
              </w:rPr>
              <w:t xml:space="preserve">La fecha de iniciación de la ejecución del contrato. Esta fecha es diferente a la de suscripción del contrato, a menos que de los documentos se determine otra cosa. Si en los documentos válidos aportados para la acreditación de experiencia solo se evidencia fecha (mes, año) de suscripción y/o inicio del contrato: se tendrá en cuenta el último día del mes que se encuentre señalado en la certificación. </w:t>
            </w:r>
          </w:p>
          <w:p w14:paraId="4CF3443B" w14:textId="77777777" w:rsidR="006F4351" w:rsidRDefault="006F4351" w:rsidP="003E4222">
            <w:pPr>
              <w:pStyle w:val="Prrafodelista"/>
              <w:numPr>
                <w:ilvl w:val="0"/>
                <w:numId w:val="33"/>
              </w:numPr>
              <w:jc w:val="both"/>
              <w:rPr>
                <w:rFonts w:ascii="Arial Narrow" w:eastAsia="Arial" w:hAnsi="Arial Narrow" w:cs="Arial"/>
                <w:w w:val="105"/>
                <w:sz w:val="22"/>
                <w:szCs w:val="22"/>
                <w:lang w:val="es"/>
              </w:rPr>
            </w:pPr>
            <w:r w:rsidRPr="00EA4474">
              <w:rPr>
                <w:rFonts w:ascii="Arial Narrow" w:eastAsia="Arial" w:hAnsi="Arial Narrow" w:cs="Arial"/>
                <w:w w:val="105"/>
                <w:sz w:val="22"/>
                <w:szCs w:val="22"/>
                <w:lang w:val="es"/>
              </w:rPr>
              <w:t>La fecha de terminación de la ejecución del contrato. Esta fecha de terminación no es la fecha de entrega y/o recibo final, liquidación, o acta final. Si en los documentos válidos aportados para la acreditación de experiencia solo se evidencia fecha (mes, año) de terminación del contrato: se tendrá en cuenta el primer día del mes que se encuentre señalado en la certificación.</w:t>
            </w:r>
          </w:p>
          <w:p w14:paraId="2B8D6978" w14:textId="77777777" w:rsidR="006F4351" w:rsidRPr="00BD4B58" w:rsidRDefault="006F4351" w:rsidP="003E4222">
            <w:pPr>
              <w:pStyle w:val="Prrafodelista"/>
              <w:numPr>
                <w:ilvl w:val="0"/>
                <w:numId w:val="33"/>
              </w:numPr>
              <w:spacing w:after="200"/>
              <w:contextualSpacing/>
              <w:jc w:val="both"/>
              <w:rPr>
                <w:rFonts w:ascii="Arial Narrow" w:eastAsia="Arial" w:hAnsi="Arial Narrow" w:cs="Arial"/>
                <w:sz w:val="22"/>
                <w:szCs w:val="22"/>
                <w:lang w:eastAsia="es-ES"/>
              </w:rPr>
            </w:pPr>
            <w:r>
              <w:rPr>
                <w:rFonts w:ascii="Arial Narrow" w:eastAsia="Arial" w:hAnsi="Arial Narrow" w:cs="Arial"/>
                <w:sz w:val="22"/>
                <w:szCs w:val="22"/>
                <w:lang w:eastAsia="es-ES"/>
              </w:rPr>
              <w:t xml:space="preserve">El porcentaje de participación del integrante del Contratista plural, el cual corresponderá con el consignado en el Registro Único de Proponentes (RUP), o en alguno de los documentos válidos para la acreditación de experiencia en caso de que el integrante no esté obligado a tener RUP. </w:t>
            </w:r>
          </w:p>
          <w:p w14:paraId="6B13F8DB" w14:textId="77777777" w:rsidR="006F4351" w:rsidRPr="00EA4474" w:rsidRDefault="006F4351" w:rsidP="003E4222">
            <w:pPr>
              <w:pStyle w:val="Prrafodelista"/>
              <w:numPr>
                <w:ilvl w:val="0"/>
                <w:numId w:val="33"/>
              </w:numPr>
              <w:jc w:val="both"/>
              <w:rPr>
                <w:rFonts w:ascii="Arial Narrow" w:eastAsia="Arial" w:hAnsi="Arial Narrow" w:cs="Arial"/>
                <w:w w:val="105"/>
                <w:sz w:val="22"/>
                <w:szCs w:val="22"/>
                <w:lang w:val="es"/>
              </w:rPr>
            </w:pPr>
            <w:r w:rsidRPr="00EA4474">
              <w:rPr>
                <w:rFonts w:ascii="Arial Narrow" w:eastAsia="Arial" w:hAnsi="Arial Narrow" w:cs="Arial"/>
                <w:w w:val="105"/>
                <w:sz w:val="22"/>
                <w:szCs w:val="22"/>
                <w:lang w:val="es"/>
              </w:rPr>
              <w:t>Nombre(s), apellidos(s) y cargo que desempeña la persona que expide la certificación.</w:t>
            </w:r>
          </w:p>
          <w:p w14:paraId="783EE8B5" w14:textId="77777777" w:rsidR="006F4351" w:rsidRPr="00EA4474" w:rsidRDefault="006F4351" w:rsidP="003E4222">
            <w:pPr>
              <w:pStyle w:val="Prrafodelista"/>
              <w:numPr>
                <w:ilvl w:val="0"/>
                <w:numId w:val="33"/>
              </w:numPr>
              <w:jc w:val="both"/>
              <w:rPr>
                <w:rFonts w:ascii="Arial Narrow" w:eastAsia="Arial" w:hAnsi="Arial Narrow" w:cs="Arial"/>
                <w:w w:val="105"/>
                <w:sz w:val="22"/>
                <w:szCs w:val="22"/>
                <w:lang w:val="es"/>
              </w:rPr>
            </w:pPr>
            <w:r w:rsidRPr="00EA4474">
              <w:rPr>
                <w:rFonts w:ascii="Arial Narrow" w:eastAsia="Arial" w:hAnsi="Arial Narrow" w:cs="Arial"/>
                <w:w w:val="105"/>
                <w:sz w:val="22"/>
                <w:szCs w:val="22"/>
                <w:lang w:val="es"/>
              </w:rPr>
              <w:t>Valor total ejecutado.</w:t>
            </w:r>
          </w:p>
          <w:p w14:paraId="20727166" w14:textId="77777777" w:rsidR="006F4351" w:rsidRPr="00EA4474" w:rsidRDefault="006F4351" w:rsidP="00625CF2">
            <w:pPr>
              <w:spacing w:after="0" w:line="240" w:lineRule="auto"/>
              <w:ind w:left="708" w:hanging="708"/>
              <w:jc w:val="both"/>
              <w:rPr>
                <w:rFonts w:ascii="Arial Narrow" w:eastAsia="Arial" w:hAnsi="Arial Narrow" w:cs="Arial"/>
                <w:b/>
                <w:bCs/>
                <w:w w:val="105"/>
              </w:rPr>
            </w:pPr>
          </w:p>
          <w:p w14:paraId="61752374" w14:textId="77777777" w:rsidR="006F4351" w:rsidRPr="00EA4474" w:rsidRDefault="006F4351" w:rsidP="00625CF2">
            <w:pPr>
              <w:spacing w:after="0" w:line="240" w:lineRule="auto"/>
              <w:jc w:val="both"/>
              <w:rPr>
                <w:rFonts w:ascii="Arial Narrow" w:eastAsia="Arial" w:hAnsi="Arial Narrow" w:cs="Arial"/>
                <w:w w:val="105"/>
              </w:rPr>
            </w:pPr>
            <w:r w:rsidRPr="00EA4474">
              <w:rPr>
                <w:rFonts w:ascii="Arial Narrow" w:eastAsia="Arial" w:hAnsi="Arial Narrow" w:cs="Arial"/>
                <w:w w:val="105"/>
              </w:rPr>
              <w:t>Las certificaciones sobre experiencia, seriedad y cumplimiento del proponente, deben ser expedidas únicamente por el contratante y suscritas por las personas competentes o autorizadas para ello.</w:t>
            </w:r>
          </w:p>
          <w:p w14:paraId="65DE0B54" w14:textId="77777777" w:rsidR="006F4351" w:rsidRPr="00EA4474" w:rsidRDefault="006F4351" w:rsidP="00625CF2">
            <w:pPr>
              <w:spacing w:after="0" w:line="240" w:lineRule="auto"/>
              <w:jc w:val="both"/>
              <w:rPr>
                <w:rFonts w:ascii="Arial Narrow" w:eastAsia="Arial" w:hAnsi="Arial Narrow" w:cs="Arial"/>
                <w:w w:val="105"/>
              </w:rPr>
            </w:pPr>
          </w:p>
          <w:p w14:paraId="12658ED4" w14:textId="77777777" w:rsidR="006F4351" w:rsidRPr="00EA4474" w:rsidRDefault="006F4351" w:rsidP="00625CF2">
            <w:pPr>
              <w:spacing w:after="0" w:line="240" w:lineRule="auto"/>
              <w:jc w:val="both"/>
              <w:rPr>
                <w:rFonts w:ascii="Arial Narrow" w:eastAsia="Arial" w:hAnsi="Arial Narrow" w:cs="Arial"/>
                <w:w w:val="105"/>
              </w:rPr>
            </w:pPr>
            <w:r w:rsidRPr="00EA4474">
              <w:rPr>
                <w:rFonts w:ascii="Arial Narrow" w:eastAsia="Arial" w:hAnsi="Arial Narrow" w:cs="Arial"/>
                <w:w w:val="105"/>
              </w:rPr>
              <w:t>En los casos en que el contrato o los contratos hayan sido celebrados en consorcio, unión temporal o bajo cualquier otra forma de participación conjunta, será tenida en cuenta la experiencia de acuerdo al porcentaje de participación.</w:t>
            </w:r>
          </w:p>
          <w:p w14:paraId="5D25116A" w14:textId="77777777" w:rsidR="006F4351" w:rsidRPr="00EA4474" w:rsidRDefault="006F4351" w:rsidP="00625CF2">
            <w:pPr>
              <w:spacing w:after="0" w:line="240" w:lineRule="auto"/>
              <w:jc w:val="both"/>
              <w:rPr>
                <w:rFonts w:ascii="Arial Narrow" w:eastAsia="Arial" w:hAnsi="Arial Narrow" w:cs="Arial"/>
                <w:w w:val="105"/>
              </w:rPr>
            </w:pPr>
          </w:p>
          <w:p w14:paraId="7219E466" w14:textId="77777777" w:rsidR="006F4351" w:rsidRPr="00EA4474" w:rsidRDefault="006F4351" w:rsidP="00625CF2">
            <w:pPr>
              <w:spacing w:after="0" w:line="240" w:lineRule="auto"/>
              <w:jc w:val="both"/>
              <w:rPr>
                <w:rFonts w:ascii="Arial Narrow" w:eastAsia="Arial" w:hAnsi="Arial Narrow" w:cs="Arial"/>
                <w:w w:val="105"/>
              </w:rPr>
            </w:pPr>
            <w:r w:rsidRPr="00EA4474">
              <w:rPr>
                <w:rFonts w:ascii="Arial Narrow" w:eastAsia="Arial" w:hAnsi="Arial Narrow" w:cs="Arial"/>
                <w:w w:val="105"/>
              </w:rPr>
              <w:t>En caso de presentarse certificaciones por contratos adicionales, estos se evaluarán en conjunto con el contrato principal al que están adicionando. Para el efecto, la certificación deberá contener como mínimo el valor del contrato adicional y la fecha de su celebración.</w:t>
            </w:r>
          </w:p>
          <w:p w14:paraId="665C158A" w14:textId="77777777" w:rsidR="006F4351" w:rsidRPr="00EA4474" w:rsidRDefault="006F4351" w:rsidP="00625CF2">
            <w:pPr>
              <w:spacing w:after="0" w:line="240" w:lineRule="auto"/>
              <w:jc w:val="both"/>
              <w:rPr>
                <w:rFonts w:ascii="Arial Narrow" w:eastAsia="Arial" w:hAnsi="Arial Narrow" w:cs="Arial"/>
                <w:w w:val="105"/>
              </w:rPr>
            </w:pPr>
          </w:p>
          <w:p w14:paraId="75B32BF7" w14:textId="77777777" w:rsidR="006F4351" w:rsidRPr="00EA4474" w:rsidRDefault="006F4351" w:rsidP="00625CF2">
            <w:pPr>
              <w:spacing w:after="0" w:line="240" w:lineRule="auto"/>
              <w:jc w:val="both"/>
              <w:rPr>
                <w:rFonts w:ascii="Arial Narrow" w:eastAsia="Arial" w:hAnsi="Arial Narrow" w:cs="Arial"/>
                <w:w w:val="105"/>
              </w:rPr>
            </w:pPr>
            <w:r w:rsidRPr="00EA4474">
              <w:rPr>
                <w:rFonts w:ascii="Arial Narrow" w:eastAsia="Arial" w:hAnsi="Arial Narrow" w:cs="Arial"/>
                <w:w w:val="105"/>
              </w:rPr>
              <w:t>Se aceptan certificaciones dirigidas a otra entidad, siempre y cuando del contenido de éstas, se puedan certificar el cumplimiento de los requisitos que se exigen en el presente pliego de condiciones. No se aceptarán certificaciones de contratos en ejecución.</w:t>
            </w:r>
          </w:p>
          <w:p w14:paraId="75AAA4F4" w14:textId="77777777" w:rsidR="006F4351" w:rsidRPr="00EA4474" w:rsidRDefault="006F4351" w:rsidP="00625CF2">
            <w:pPr>
              <w:spacing w:after="0" w:line="240" w:lineRule="auto"/>
              <w:jc w:val="both"/>
              <w:rPr>
                <w:rFonts w:ascii="Arial Narrow" w:eastAsia="Arial" w:hAnsi="Arial Narrow" w:cs="Arial"/>
                <w:w w:val="105"/>
              </w:rPr>
            </w:pPr>
          </w:p>
          <w:p w14:paraId="2E871928" w14:textId="77777777" w:rsidR="006F4351" w:rsidRPr="00EA4474" w:rsidRDefault="006F4351" w:rsidP="00625CF2">
            <w:pPr>
              <w:spacing w:after="0" w:line="240" w:lineRule="auto"/>
              <w:jc w:val="both"/>
              <w:rPr>
                <w:rFonts w:ascii="Arial Narrow" w:eastAsia="Arial" w:hAnsi="Arial Narrow" w:cs="Arial"/>
                <w:w w:val="105"/>
              </w:rPr>
            </w:pPr>
            <w:r w:rsidRPr="00EA4474">
              <w:rPr>
                <w:rFonts w:ascii="Arial Narrow" w:eastAsia="Arial" w:hAnsi="Arial Narrow" w:cs="Arial"/>
                <w:w w:val="105"/>
              </w:rPr>
              <w:t>El INDERHUILA se reserva el derecho de verificar la autenticidad de las certificaciones aportadas o solicitar los respectivos contratos o documentos que lo soporten.</w:t>
            </w:r>
          </w:p>
          <w:p w14:paraId="0FDCD865" w14:textId="77777777" w:rsidR="006F4351" w:rsidRPr="00EA4474" w:rsidRDefault="006F4351" w:rsidP="00625CF2">
            <w:pPr>
              <w:spacing w:after="0" w:line="240" w:lineRule="auto"/>
              <w:jc w:val="both"/>
              <w:rPr>
                <w:rFonts w:ascii="Arial Narrow" w:eastAsia="Arial" w:hAnsi="Arial Narrow" w:cs="Arial"/>
                <w:w w:val="105"/>
              </w:rPr>
            </w:pPr>
          </w:p>
          <w:p w14:paraId="26664B66" w14:textId="77777777" w:rsidR="006F4351" w:rsidRPr="00EA4474" w:rsidRDefault="006F4351" w:rsidP="00625CF2">
            <w:pPr>
              <w:spacing w:after="0" w:line="240" w:lineRule="auto"/>
              <w:jc w:val="both"/>
              <w:rPr>
                <w:rFonts w:ascii="Arial Narrow" w:eastAsia="Arial" w:hAnsi="Arial Narrow" w:cs="Arial"/>
                <w:w w:val="105"/>
              </w:rPr>
            </w:pPr>
            <w:r w:rsidRPr="00EA4474">
              <w:rPr>
                <w:rFonts w:ascii="Arial Narrow" w:eastAsia="Arial" w:hAnsi="Arial Narrow" w:cs="Arial"/>
                <w:w w:val="105"/>
              </w:rPr>
              <w:t>En el evento en que se presente un número de contratos superiores a los exigidos en la experiencia general o específica, se tomarán los contratos en el orden que han sido relacionados en los formatos anexos.</w:t>
            </w:r>
          </w:p>
          <w:p w14:paraId="3D673E14" w14:textId="77777777" w:rsidR="006F4351" w:rsidRPr="00EA4474" w:rsidRDefault="006F4351" w:rsidP="00625CF2">
            <w:pPr>
              <w:spacing w:after="0" w:line="240" w:lineRule="auto"/>
              <w:jc w:val="both"/>
              <w:rPr>
                <w:rFonts w:ascii="Arial Narrow" w:eastAsia="Arial" w:hAnsi="Arial Narrow" w:cs="Arial"/>
                <w:w w:val="105"/>
              </w:rPr>
            </w:pPr>
          </w:p>
          <w:p w14:paraId="3CC55DAE" w14:textId="77777777" w:rsidR="006F4351" w:rsidRPr="00EA4474" w:rsidRDefault="006F4351" w:rsidP="00625CF2">
            <w:pPr>
              <w:spacing w:after="0" w:line="240" w:lineRule="auto"/>
              <w:jc w:val="both"/>
              <w:rPr>
                <w:rFonts w:ascii="Arial Narrow" w:eastAsia="Arial" w:hAnsi="Arial Narrow" w:cs="Arial"/>
                <w:w w:val="105"/>
              </w:rPr>
            </w:pPr>
            <w:r w:rsidRPr="00EA4474">
              <w:rPr>
                <w:rFonts w:ascii="Arial Narrow" w:eastAsia="Arial" w:hAnsi="Arial Narrow" w:cs="Arial"/>
                <w:w w:val="105"/>
              </w:rPr>
              <w:t>La conversión a salarios mínimos (SMMLV) para toda la información presentada se debe hacer   con   el   valor   del salario mínimo vigente en la fecha de terminación del contrato respectivo. Para efectos de los cálculos, se debe hacer uso de la tabla de equivalencias que se relaciona a continuación:</w:t>
            </w:r>
          </w:p>
          <w:p w14:paraId="646F512D" w14:textId="77777777" w:rsidR="006F4351" w:rsidRDefault="006F4351" w:rsidP="0032390C">
            <w:pPr>
              <w:tabs>
                <w:tab w:val="left" w:pos="284"/>
                <w:tab w:val="left" w:pos="900"/>
                <w:tab w:val="left" w:pos="993"/>
                <w:tab w:val="left" w:pos="3452"/>
                <w:tab w:val="left" w:pos="4172"/>
                <w:tab w:val="left" w:pos="4892"/>
                <w:tab w:val="left" w:pos="5612"/>
                <w:tab w:val="left" w:pos="6400"/>
                <w:tab w:val="left" w:pos="7052"/>
                <w:tab w:val="left" w:pos="7772"/>
                <w:tab w:val="left" w:pos="8492"/>
                <w:tab w:val="left" w:pos="9212"/>
              </w:tabs>
              <w:spacing w:after="0" w:line="240" w:lineRule="auto"/>
              <w:jc w:val="both"/>
              <w:rPr>
                <w:rFonts w:ascii="Arial Narrow" w:hAnsi="Arial Narrow" w:cs="Arial"/>
              </w:rPr>
            </w:pPr>
          </w:p>
          <w:tbl>
            <w:tblPr>
              <w:tblW w:w="8080" w:type="dxa"/>
              <w:jc w:val="center"/>
              <w:tblLayout w:type="fixed"/>
              <w:tblCellMar>
                <w:left w:w="70" w:type="dxa"/>
                <w:right w:w="70" w:type="dxa"/>
              </w:tblCellMar>
              <w:tblLook w:val="04A0" w:firstRow="1" w:lastRow="0" w:firstColumn="1" w:lastColumn="0" w:noHBand="0" w:noVBand="1"/>
            </w:tblPr>
            <w:tblGrid>
              <w:gridCol w:w="5387"/>
              <w:gridCol w:w="2693"/>
            </w:tblGrid>
            <w:tr w:rsidR="006F4351" w:rsidRPr="00EA4474" w14:paraId="542A2136" w14:textId="77777777" w:rsidTr="00E22EAB">
              <w:trPr>
                <w:trHeight w:hRule="exact" w:val="402"/>
                <w:jc w:val="center"/>
              </w:trPr>
              <w:tc>
                <w:tcPr>
                  <w:tcW w:w="538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297BDB7" w14:textId="77777777" w:rsidR="006F4351" w:rsidRPr="00EA4474" w:rsidRDefault="006F4351" w:rsidP="00625CF2">
                  <w:pPr>
                    <w:spacing w:after="0" w:line="240" w:lineRule="auto"/>
                    <w:jc w:val="both"/>
                    <w:rPr>
                      <w:rFonts w:ascii="Arial Narrow" w:eastAsia="Arial" w:hAnsi="Arial Narrow" w:cs="Arial"/>
                      <w:w w:val="105"/>
                    </w:rPr>
                  </w:pPr>
                  <w:r w:rsidRPr="00EA4474">
                    <w:rPr>
                      <w:rFonts w:ascii="Arial Narrow" w:eastAsia="Arial" w:hAnsi="Arial Narrow" w:cs="Arial"/>
                      <w:w w:val="105"/>
                    </w:rPr>
                    <w:t>PERÍODO</w:t>
                  </w:r>
                </w:p>
              </w:tc>
              <w:tc>
                <w:tcPr>
                  <w:tcW w:w="2693" w:type="dxa"/>
                  <w:tcBorders>
                    <w:top w:val="single" w:sz="4" w:space="0" w:color="auto"/>
                    <w:left w:val="nil"/>
                    <w:bottom w:val="single" w:sz="4" w:space="0" w:color="auto"/>
                    <w:right w:val="single" w:sz="4" w:space="0" w:color="auto"/>
                  </w:tcBorders>
                  <w:shd w:val="clear" w:color="auto" w:fill="auto"/>
                  <w:vAlign w:val="center"/>
                  <w:hideMark/>
                </w:tcPr>
                <w:p w14:paraId="2255E475" w14:textId="77777777" w:rsidR="006F4351" w:rsidRPr="00EA4474" w:rsidRDefault="006F4351" w:rsidP="00625CF2">
                  <w:pPr>
                    <w:spacing w:after="0" w:line="240" w:lineRule="auto"/>
                    <w:jc w:val="both"/>
                    <w:rPr>
                      <w:rFonts w:ascii="Arial Narrow" w:eastAsia="Arial" w:hAnsi="Arial Narrow" w:cs="Arial"/>
                      <w:w w:val="105"/>
                    </w:rPr>
                  </w:pPr>
                  <w:r w:rsidRPr="00EA4474">
                    <w:rPr>
                      <w:rFonts w:ascii="Arial Narrow" w:eastAsia="Arial" w:hAnsi="Arial Narrow" w:cs="Arial"/>
                      <w:w w:val="105"/>
                    </w:rPr>
                    <w:t>MONTO MENSUAL</w:t>
                  </w:r>
                </w:p>
              </w:tc>
            </w:tr>
            <w:tr w:rsidR="006F4351" w:rsidRPr="00EA4474" w14:paraId="3DECB237" w14:textId="77777777" w:rsidTr="00E22EAB">
              <w:trPr>
                <w:trHeight w:hRule="exact" w:val="402"/>
                <w:jc w:val="center"/>
              </w:trPr>
              <w:tc>
                <w:tcPr>
                  <w:tcW w:w="5387" w:type="dxa"/>
                  <w:tcBorders>
                    <w:top w:val="nil"/>
                    <w:left w:val="single" w:sz="4" w:space="0" w:color="auto"/>
                    <w:bottom w:val="single" w:sz="4" w:space="0" w:color="auto"/>
                    <w:right w:val="single" w:sz="4" w:space="0" w:color="auto"/>
                  </w:tcBorders>
                  <w:shd w:val="clear" w:color="auto" w:fill="auto"/>
                  <w:vAlign w:val="center"/>
                  <w:hideMark/>
                </w:tcPr>
                <w:p w14:paraId="6F49041C" w14:textId="77777777" w:rsidR="006F4351" w:rsidRPr="00EA4474" w:rsidRDefault="006F4351" w:rsidP="00625CF2">
                  <w:pPr>
                    <w:spacing w:after="0" w:line="240" w:lineRule="auto"/>
                    <w:jc w:val="both"/>
                    <w:rPr>
                      <w:rFonts w:ascii="Arial Narrow" w:eastAsia="Arial" w:hAnsi="Arial Narrow" w:cs="Arial"/>
                      <w:w w:val="105"/>
                    </w:rPr>
                  </w:pPr>
                  <w:r w:rsidRPr="00EA4474">
                    <w:rPr>
                      <w:rFonts w:ascii="Arial Narrow" w:eastAsia="Arial" w:hAnsi="Arial Narrow" w:cs="Arial"/>
                      <w:w w:val="105"/>
                    </w:rPr>
                    <w:t>Enero 1 de 2015 a la fecha de cierre de 2015</w:t>
                  </w:r>
                </w:p>
              </w:tc>
              <w:tc>
                <w:tcPr>
                  <w:tcW w:w="2693" w:type="dxa"/>
                  <w:tcBorders>
                    <w:top w:val="nil"/>
                    <w:left w:val="nil"/>
                    <w:bottom w:val="single" w:sz="4" w:space="0" w:color="auto"/>
                    <w:right w:val="single" w:sz="4" w:space="0" w:color="auto"/>
                  </w:tcBorders>
                  <w:shd w:val="clear" w:color="auto" w:fill="auto"/>
                  <w:vAlign w:val="center"/>
                  <w:hideMark/>
                </w:tcPr>
                <w:p w14:paraId="5F2F8ACD" w14:textId="77777777" w:rsidR="006F4351" w:rsidRPr="00EA4474" w:rsidRDefault="006F4351" w:rsidP="00625CF2">
                  <w:pPr>
                    <w:spacing w:after="0" w:line="240" w:lineRule="auto"/>
                    <w:jc w:val="both"/>
                    <w:rPr>
                      <w:rFonts w:ascii="Arial Narrow" w:eastAsia="Arial" w:hAnsi="Arial Narrow" w:cs="Arial"/>
                      <w:w w:val="105"/>
                    </w:rPr>
                  </w:pPr>
                  <w:r w:rsidRPr="00EA4474">
                    <w:rPr>
                      <w:rFonts w:ascii="Arial Narrow" w:eastAsia="Arial" w:hAnsi="Arial Narrow" w:cs="Arial"/>
                      <w:w w:val="105"/>
                    </w:rPr>
                    <w:t>644.300.00</w:t>
                  </w:r>
                </w:p>
              </w:tc>
            </w:tr>
            <w:tr w:rsidR="006F4351" w:rsidRPr="00EA4474" w14:paraId="7A427B7B" w14:textId="77777777" w:rsidTr="00E22EAB">
              <w:trPr>
                <w:trHeight w:hRule="exact" w:val="402"/>
                <w:jc w:val="center"/>
              </w:trPr>
              <w:tc>
                <w:tcPr>
                  <w:tcW w:w="5387" w:type="dxa"/>
                  <w:tcBorders>
                    <w:top w:val="nil"/>
                    <w:left w:val="single" w:sz="4" w:space="0" w:color="auto"/>
                    <w:bottom w:val="single" w:sz="4" w:space="0" w:color="auto"/>
                    <w:right w:val="single" w:sz="4" w:space="0" w:color="auto"/>
                  </w:tcBorders>
                  <w:shd w:val="clear" w:color="auto" w:fill="auto"/>
                  <w:vAlign w:val="center"/>
                  <w:hideMark/>
                </w:tcPr>
                <w:p w14:paraId="3C7DB65B" w14:textId="77777777" w:rsidR="006F4351" w:rsidRPr="00EA4474" w:rsidRDefault="006F4351" w:rsidP="00625CF2">
                  <w:pPr>
                    <w:spacing w:after="0" w:line="240" w:lineRule="auto"/>
                    <w:jc w:val="both"/>
                    <w:rPr>
                      <w:rFonts w:ascii="Arial Narrow" w:eastAsia="Arial" w:hAnsi="Arial Narrow" w:cs="Arial"/>
                      <w:w w:val="105"/>
                    </w:rPr>
                  </w:pPr>
                  <w:r w:rsidRPr="00EA4474">
                    <w:rPr>
                      <w:rFonts w:ascii="Arial Narrow" w:eastAsia="Arial" w:hAnsi="Arial Narrow" w:cs="Arial"/>
                      <w:w w:val="105"/>
                    </w:rPr>
                    <w:t>Enero 1 de 2016 a la fecha de cierre de 2016</w:t>
                  </w:r>
                </w:p>
              </w:tc>
              <w:tc>
                <w:tcPr>
                  <w:tcW w:w="2693" w:type="dxa"/>
                  <w:tcBorders>
                    <w:top w:val="nil"/>
                    <w:left w:val="nil"/>
                    <w:bottom w:val="single" w:sz="4" w:space="0" w:color="auto"/>
                    <w:right w:val="single" w:sz="4" w:space="0" w:color="auto"/>
                  </w:tcBorders>
                  <w:shd w:val="clear" w:color="auto" w:fill="auto"/>
                  <w:vAlign w:val="center"/>
                  <w:hideMark/>
                </w:tcPr>
                <w:p w14:paraId="3DC99AC0" w14:textId="77777777" w:rsidR="006F4351" w:rsidRPr="00EA4474" w:rsidRDefault="006F4351" w:rsidP="00625CF2">
                  <w:pPr>
                    <w:spacing w:after="0" w:line="240" w:lineRule="auto"/>
                    <w:jc w:val="both"/>
                    <w:rPr>
                      <w:rFonts w:ascii="Arial Narrow" w:eastAsia="Arial" w:hAnsi="Arial Narrow" w:cs="Arial"/>
                      <w:w w:val="105"/>
                    </w:rPr>
                  </w:pPr>
                  <w:r w:rsidRPr="00EA4474">
                    <w:rPr>
                      <w:rFonts w:ascii="Arial Narrow" w:eastAsia="Arial" w:hAnsi="Arial Narrow" w:cs="Arial"/>
                      <w:w w:val="105"/>
                    </w:rPr>
                    <w:t>689.454.00</w:t>
                  </w:r>
                </w:p>
              </w:tc>
            </w:tr>
            <w:tr w:rsidR="006F4351" w:rsidRPr="00EA4474" w14:paraId="01BF7F9C" w14:textId="77777777" w:rsidTr="00E22EAB">
              <w:trPr>
                <w:trHeight w:hRule="exact" w:val="402"/>
                <w:jc w:val="center"/>
              </w:trPr>
              <w:tc>
                <w:tcPr>
                  <w:tcW w:w="5387" w:type="dxa"/>
                  <w:tcBorders>
                    <w:top w:val="nil"/>
                    <w:left w:val="single" w:sz="4" w:space="0" w:color="auto"/>
                    <w:bottom w:val="single" w:sz="4" w:space="0" w:color="auto"/>
                    <w:right w:val="single" w:sz="4" w:space="0" w:color="auto"/>
                  </w:tcBorders>
                  <w:shd w:val="clear" w:color="auto" w:fill="auto"/>
                  <w:vAlign w:val="center"/>
                  <w:hideMark/>
                </w:tcPr>
                <w:p w14:paraId="638825AD" w14:textId="77777777" w:rsidR="006F4351" w:rsidRPr="00EA4474" w:rsidRDefault="006F4351" w:rsidP="00625CF2">
                  <w:pPr>
                    <w:spacing w:after="0" w:line="240" w:lineRule="auto"/>
                    <w:jc w:val="both"/>
                    <w:rPr>
                      <w:rFonts w:ascii="Arial Narrow" w:eastAsia="Arial" w:hAnsi="Arial Narrow" w:cs="Arial"/>
                      <w:w w:val="105"/>
                    </w:rPr>
                  </w:pPr>
                  <w:r w:rsidRPr="00EA4474">
                    <w:rPr>
                      <w:rFonts w:ascii="Arial Narrow" w:eastAsia="Arial" w:hAnsi="Arial Narrow" w:cs="Arial"/>
                      <w:w w:val="105"/>
                    </w:rPr>
                    <w:lastRenderedPageBreak/>
                    <w:t>Enero 1 de 2017 a la fecha de cierre de 2017</w:t>
                  </w:r>
                </w:p>
              </w:tc>
              <w:tc>
                <w:tcPr>
                  <w:tcW w:w="2693" w:type="dxa"/>
                  <w:tcBorders>
                    <w:top w:val="nil"/>
                    <w:left w:val="nil"/>
                    <w:bottom w:val="single" w:sz="4" w:space="0" w:color="auto"/>
                    <w:right w:val="single" w:sz="4" w:space="0" w:color="auto"/>
                  </w:tcBorders>
                  <w:shd w:val="clear" w:color="auto" w:fill="auto"/>
                  <w:vAlign w:val="center"/>
                  <w:hideMark/>
                </w:tcPr>
                <w:p w14:paraId="791A51C2" w14:textId="77777777" w:rsidR="006F4351" w:rsidRPr="00EA4474" w:rsidRDefault="006F4351" w:rsidP="00625CF2">
                  <w:pPr>
                    <w:spacing w:after="0" w:line="240" w:lineRule="auto"/>
                    <w:jc w:val="both"/>
                    <w:rPr>
                      <w:rFonts w:ascii="Arial Narrow" w:eastAsia="Arial" w:hAnsi="Arial Narrow" w:cs="Arial"/>
                      <w:w w:val="105"/>
                    </w:rPr>
                  </w:pPr>
                  <w:r w:rsidRPr="00EA4474">
                    <w:rPr>
                      <w:rFonts w:ascii="Arial Narrow" w:eastAsia="Arial" w:hAnsi="Arial Narrow" w:cs="Arial"/>
                      <w:w w:val="105"/>
                    </w:rPr>
                    <w:t>737.717.00</w:t>
                  </w:r>
                </w:p>
              </w:tc>
            </w:tr>
            <w:tr w:rsidR="006F4351" w:rsidRPr="00EA4474" w14:paraId="38554495" w14:textId="77777777" w:rsidTr="00E22EAB">
              <w:trPr>
                <w:trHeight w:hRule="exact" w:val="402"/>
                <w:jc w:val="center"/>
              </w:trPr>
              <w:tc>
                <w:tcPr>
                  <w:tcW w:w="5387" w:type="dxa"/>
                  <w:tcBorders>
                    <w:top w:val="nil"/>
                    <w:left w:val="single" w:sz="4" w:space="0" w:color="auto"/>
                    <w:bottom w:val="single" w:sz="4" w:space="0" w:color="auto"/>
                    <w:right w:val="single" w:sz="4" w:space="0" w:color="auto"/>
                  </w:tcBorders>
                  <w:shd w:val="clear" w:color="auto" w:fill="auto"/>
                  <w:vAlign w:val="center"/>
                  <w:hideMark/>
                </w:tcPr>
                <w:p w14:paraId="2A8F282A" w14:textId="77777777" w:rsidR="006F4351" w:rsidRPr="00EA4474" w:rsidRDefault="006F4351" w:rsidP="00625CF2">
                  <w:pPr>
                    <w:spacing w:after="0" w:line="240" w:lineRule="auto"/>
                    <w:jc w:val="both"/>
                    <w:rPr>
                      <w:rFonts w:ascii="Arial Narrow" w:eastAsia="Arial" w:hAnsi="Arial Narrow" w:cs="Arial"/>
                      <w:w w:val="105"/>
                    </w:rPr>
                  </w:pPr>
                  <w:r w:rsidRPr="00EA4474">
                    <w:rPr>
                      <w:rFonts w:ascii="Arial Narrow" w:eastAsia="Arial" w:hAnsi="Arial Narrow" w:cs="Arial"/>
                      <w:w w:val="105"/>
                    </w:rPr>
                    <w:t>Enero 1 de 2018 a la fecha de cierre de 2018</w:t>
                  </w:r>
                </w:p>
              </w:tc>
              <w:tc>
                <w:tcPr>
                  <w:tcW w:w="2693" w:type="dxa"/>
                  <w:tcBorders>
                    <w:top w:val="nil"/>
                    <w:left w:val="nil"/>
                    <w:bottom w:val="single" w:sz="4" w:space="0" w:color="auto"/>
                    <w:right w:val="single" w:sz="4" w:space="0" w:color="auto"/>
                  </w:tcBorders>
                  <w:shd w:val="clear" w:color="auto" w:fill="auto"/>
                  <w:vAlign w:val="center"/>
                  <w:hideMark/>
                </w:tcPr>
                <w:p w14:paraId="51049858" w14:textId="77777777" w:rsidR="006F4351" w:rsidRPr="00EA4474" w:rsidRDefault="006F4351" w:rsidP="00625CF2">
                  <w:pPr>
                    <w:spacing w:after="0" w:line="240" w:lineRule="auto"/>
                    <w:jc w:val="both"/>
                    <w:rPr>
                      <w:rFonts w:ascii="Arial Narrow" w:eastAsia="Arial" w:hAnsi="Arial Narrow" w:cs="Arial"/>
                      <w:w w:val="105"/>
                    </w:rPr>
                  </w:pPr>
                  <w:r w:rsidRPr="00EA4474">
                    <w:rPr>
                      <w:rFonts w:ascii="Arial Narrow" w:eastAsia="Arial" w:hAnsi="Arial Narrow" w:cs="Arial"/>
                      <w:w w:val="105"/>
                    </w:rPr>
                    <w:t>781.242.00</w:t>
                  </w:r>
                </w:p>
              </w:tc>
            </w:tr>
            <w:tr w:rsidR="006F4351" w:rsidRPr="00EA4474" w14:paraId="76E5D424" w14:textId="77777777" w:rsidTr="00E22EAB">
              <w:trPr>
                <w:trHeight w:hRule="exact" w:val="402"/>
                <w:jc w:val="center"/>
              </w:trPr>
              <w:tc>
                <w:tcPr>
                  <w:tcW w:w="5387" w:type="dxa"/>
                  <w:tcBorders>
                    <w:top w:val="nil"/>
                    <w:left w:val="single" w:sz="4" w:space="0" w:color="auto"/>
                    <w:bottom w:val="single" w:sz="4" w:space="0" w:color="auto"/>
                    <w:right w:val="single" w:sz="4" w:space="0" w:color="auto"/>
                  </w:tcBorders>
                  <w:shd w:val="clear" w:color="auto" w:fill="auto"/>
                  <w:vAlign w:val="center"/>
                  <w:hideMark/>
                </w:tcPr>
                <w:p w14:paraId="3A34CF16" w14:textId="77777777" w:rsidR="006F4351" w:rsidRPr="00EA4474" w:rsidRDefault="006F4351" w:rsidP="00625CF2">
                  <w:pPr>
                    <w:spacing w:after="0" w:line="240" w:lineRule="auto"/>
                    <w:jc w:val="both"/>
                    <w:rPr>
                      <w:rFonts w:ascii="Arial Narrow" w:eastAsia="Arial" w:hAnsi="Arial Narrow" w:cs="Arial"/>
                      <w:w w:val="105"/>
                    </w:rPr>
                  </w:pPr>
                  <w:r w:rsidRPr="00EA4474">
                    <w:rPr>
                      <w:rFonts w:ascii="Arial Narrow" w:eastAsia="Arial" w:hAnsi="Arial Narrow" w:cs="Arial"/>
                      <w:w w:val="105"/>
                    </w:rPr>
                    <w:t>Enero 1 de 2019 a la fecha de cierre de 2019</w:t>
                  </w:r>
                </w:p>
              </w:tc>
              <w:tc>
                <w:tcPr>
                  <w:tcW w:w="2693" w:type="dxa"/>
                  <w:tcBorders>
                    <w:top w:val="nil"/>
                    <w:left w:val="nil"/>
                    <w:bottom w:val="single" w:sz="4" w:space="0" w:color="auto"/>
                    <w:right w:val="single" w:sz="4" w:space="0" w:color="auto"/>
                  </w:tcBorders>
                  <w:shd w:val="clear" w:color="auto" w:fill="auto"/>
                  <w:vAlign w:val="center"/>
                  <w:hideMark/>
                </w:tcPr>
                <w:p w14:paraId="16F9595C" w14:textId="77777777" w:rsidR="006F4351" w:rsidRPr="00EA4474" w:rsidRDefault="006F4351" w:rsidP="00625CF2">
                  <w:pPr>
                    <w:spacing w:after="0" w:line="240" w:lineRule="auto"/>
                    <w:jc w:val="both"/>
                    <w:rPr>
                      <w:rFonts w:ascii="Arial Narrow" w:eastAsia="Arial" w:hAnsi="Arial Narrow" w:cs="Arial"/>
                      <w:w w:val="105"/>
                    </w:rPr>
                  </w:pPr>
                  <w:r w:rsidRPr="00EA4474">
                    <w:rPr>
                      <w:rFonts w:ascii="Arial Narrow" w:eastAsia="Arial" w:hAnsi="Arial Narrow" w:cs="Arial"/>
                      <w:w w:val="105"/>
                    </w:rPr>
                    <w:t>828.116.00</w:t>
                  </w:r>
                </w:p>
              </w:tc>
            </w:tr>
            <w:tr w:rsidR="006F4351" w:rsidRPr="00EA4474" w14:paraId="60296B2C" w14:textId="77777777" w:rsidTr="00E22EAB">
              <w:trPr>
                <w:trHeight w:hRule="exact" w:val="402"/>
                <w:jc w:val="center"/>
              </w:trPr>
              <w:tc>
                <w:tcPr>
                  <w:tcW w:w="5387" w:type="dxa"/>
                  <w:tcBorders>
                    <w:top w:val="nil"/>
                    <w:left w:val="single" w:sz="4" w:space="0" w:color="auto"/>
                    <w:bottom w:val="single" w:sz="4" w:space="0" w:color="auto"/>
                    <w:right w:val="single" w:sz="4" w:space="0" w:color="auto"/>
                  </w:tcBorders>
                  <w:shd w:val="clear" w:color="auto" w:fill="auto"/>
                  <w:vAlign w:val="center"/>
                  <w:hideMark/>
                </w:tcPr>
                <w:p w14:paraId="6A087258" w14:textId="77777777" w:rsidR="006F4351" w:rsidRPr="00EA4474" w:rsidRDefault="006F4351" w:rsidP="00625CF2">
                  <w:pPr>
                    <w:spacing w:after="0" w:line="240" w:lineRule="auto"/>
                    <w:jc w:val="both"/>
                    <w:rPr>
                      <w:rFonts w:ascii="Arial Narrow" w:eastAsia="Arial" w:hAnsi="Arial Narrow" w:cs="Arial"/>
                      <w:w w:val="105"/>
                    </w:rPr>
                  </w:pPr>
                  <w:r w:rsidRPr="00EA4474">
                    <w:rPr>
                      <w:rFonts w:ascii="Arial Narrow" w:eastAsia="Arial" w:hAnsi="Arial Narrow" w:cs="Arial"/>
                      <w:w w:val="105"/>
                    </w:rPr>
                    <w:t>Enero 1 de 2020 a la fecha de cierre de 2020</w:t>
                  </w:r>
                </w:p>
              </w:tc>
              <w:tc>
                <w:tcPr>
                  <w:tcW w:w="2693" w:type="dxa"/>
                  <w:tcBorders>
                    <w:top w:val="nil"/>
                    <w:left w:val="nil"/>
                    <w:bottom w:val="single" w:sz="4" w:space="0" w:color="auto"/>
                    <w:right w:val="single" w:sz="4" w:space="0" w:color="auto"/>
                  </w:tcBorders>
                  <w:shd w:val="clear" w:color="auto" w:fill="auto"/>
                  <w:vAlign w:val="center"/>
                  <w:hideMark/>
                </w:tcPr>
                <w:p w14:paraId="6117912E" w14:textId="77777777" w:rsidR="006F4351" w:rsidRPr="00EA4474" w:rsidRDefault="006F4351" w:rsidP="00625CF2">
                  <w:pPr>
                    <w:spacing w:after="0" w:line="240" w:lineRule="auto"/>
                    <w:jc w:val="both"/>
                    <w:rPr>
                      <w:rFonts w:ascii="Arial Narrow" w:eastAsia="Arial" w:hAnsi="Arial Narrow" w:cs="Arial"/>
                      <w:w w:val="105"/>
                    </w:rPr>
                  </w:pPr>
                  <w:r w:rsidRPr="00EA4474">
                    <w:rPr>
                      <w:rFonts w:ascii="Arial Narrow" w:eastAsia="Arial" w:hAnsi="Arial Narrow" w:cs="Arial"/>
                      <w:w w:val="105"/>
                    </w:rPr>
                    <w:t>877.803.00</w:t>
                  </w:r>
                </w:p>
              </w:tc>
            </w:tr>
            <w:tr w:rsidR="006F4351" w:rsidRPr="00EA4474" w14:paraId="43BBEC57" w14:textId="77777777" w:rsidTr="00E22EAB">
              <w:trPr>
                <w:trHeight w:hRule="exact" w:val="402"/>
                <w:jc w:val="center"/>
              </w:trPr>
              <w:tc>
                <w:tcPr>
                  <w:tcW w:w="538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001728B" w14:textId="77777777" w:rsidR="006F4351" w:rsidRPr="00EA4474" w:rsidRDefault="006F4351" w:rsidP="00625CF2">
                  <w:pPr>
                    <w:spacing w:after="0" w:line="240" w:lineRule="auto"/>
                    <w:jc w:val="both"/>
                    <w:rPr>
                      <w:rFonts w:ascii="Arial Narrow" w:eastAsia="Arial" w:hAnsi="Arial Narrow" w:cs="Arial"/>
                      <w:w w:val="105"/>
                    </w:rPr>
                  </w:pPr>
                  <w:r w:rsidRPr="00EA4474">
                    <w:rPr>
                      <w:rFonts w:ascii="Arial Narrow" w:eastAsia="Arial" w:hAnsi="Arial Narrow" w:cs="Arial"/>
                      <w:w w:val="105"/>
                    </w:rPr>
                    <w:t>Enero 1 de 2021 a la fecha de cierre de 2021</w:t>
                  </w:r>
                </w:p>
              </w:tc>
              <w:tc>
                <w:tcPr>
                  <w:tcW w:w="2693" w:type="dxa"/>
                  <w:tcBorders>
                    <w:top w:val="single" w:sz="4" w:space="0" w:color="auto"/>
                    <w:left w:val="nil"/>
                    <w:bottom w:val="single" w:sz="4" w:space="0" w:color="auto"/>
                    <w:right w:val="single" w:sz="4" w:space="0" w:color="auto"/>
                  </w:tcBorders>
                  <w:shd w:val="clear" w:color="auto" w:fill="auto"/>
                  <w:vAlign w:val="center"/>
                  <w:hideMark/>
                </w:tcPr>
                <w:p w14:paraId="42940621" w14:textId="77777777" w:rsidR="006F4351" w:rsidRPr="00EA4474" w:rsidRDefault="006F4351" w:rsidP="00625CF2">
                  <w:pPr>
                    <w:spacing w:after="0" w:line="240" w:lineRule="auto"/>
                    <w:jc w:val="both"/>
                    <w:rPr>
                      <w:rFonts w:ascii="Arial Narrow" w:eastAsia="Arial" w:hAnsi="Arial Narrow" w:cs="Arial"/>
                      <w:w w:val="105"/>
                    </w:rPr>
                  </w:pPr>
                  <w:r w:rsidRPr="00EA4474">
                    <w:rPr>
                      <w:rFonts w:ascii="Arial Narrow" w:eastAsia="Arial" w:hAnsi="Arial Narrow" w:cs="Arial"/>
                      <w:w w:val="105"/>
                    </w:rPr>
                    <w:t>908.526.00</w:t>
                  </w:r>
                </w:p>
              </w:tc>
            </w:tr>
            <w:tr w:rsidR="006F4351" w:rsidRPr="00EA4474" w14:paraId="0C1A583F" w14:textId="77777777" w:rsidTr="00E22EAB">
              <w:trPr>
                <w:trHeight w:hRule="exact" w:val="402"/>
                <w:jc w:val="center"/>
              </w:trPr>
              <w:tc>
                <w:tcPr>
                  <w:tcW w:w="5387" w:type="dxa"/>
                  <w:tcBorders>
                    <w:top w:val="single" w:sz="4" w:space="0" w:color="auto"/>
                    <w:left w:val="single" w:sz="4" w:space="0" w:color="auto"/>
                    <w:bottom w:val="single" w:sz="4" w:space="0" w:color="auto"/>
                    <w:right w:val="single" w:sz="4" w:space="0" w:color="auto"/>
                  </w:tcBorders>
                  <w:shd w:val="clear" w:color="auto" w:fill="auto"/>
                  <w:vAlign w:val="center"/>
                </w:tcPr>
                <w:p w14:paraId="1B66A2F8" w14:textId="77777777" w:rsidR="006F4351" w:rsidRPr="00EA4474" w:rsidRDefault="006F4351" w:rsidP="00625CF2">
                  <w:pPr>
                    <w:spacing w:after="0" w:line="240" w:lineRule="auto"/>
                    <w:jc w:val="both"/>
                    <w:rPr>
                      <w:rFonts w:ascii="Arial Narrow" w:eastAsia="Arial" w:hAnsi="Arial Narrow" w:cs="Arial"/>
                      <w:w w:val="105"/>
                    </w:rPr>
                  </w:pPr>
                  <w:r w:rsidRPr="00EA4474">
                    <w:rPr>
                      <w:rFonts w:ascii="Arial Narrow" w:eastAsia="Arial" w:hAnsi="Arial Narrow" w:cs="Arial"/>
                      <w:w w:val="105"/>
                    </w:rPr>
                    <w:t>Enero 1 de 2022 a la fecha de cierre de 2022</w:t>
                  </w:r>
                  <w:r w:rsidRPr="00EA4474">
                    <w:rPr>
                      <w:rFonts w:ascii="Arial Narrow" w:eastAsia="Arial" w:hAnsi="Arial Narrow" w:cs="Arial"/>
                      <w:w w:val="105"/>
                    </w:rPr>
                    <w:tab/>
                  </w:r>
                </w:p>
              </w:tc>
              <w:tc>
                <w:tcPr>
                  <w:tcW w:w="2693" w:type="dxa"/>
                  <w:tcBorders>
                    <w:top w:val="single" w:sz="4" w:space="0" w:color="auto"/>
                    <w:left w:val="nil"/>
                    <w:bottom w:val="single" w:sz="4" w:space="0" w:color="auto"/>
                    <w:right w:val="single" w:sz="4" w:space="0" w:color="auto"/>
                  </w:tcBorders>
                  <w:shd w:val="clear" w:color="auto" w:fill="auto"/>
                  <w:vAlign w:val="center"/>
                </w:tcPr>
                <w:p w14:paraId="4B86C402" w14:textId="77777777" w:rsidR="006F4351" w:rsidRPr="00EA4474" w:rsidRDefault="006F4351" w:rsidP="00625CF2">
                  <w:pPr>
                    <w:spacing w:after="0" w:line="240" w:lineRule="auto"/>
                    <w:jc w:val="both"/>
                    <w:rPr>
                      <w:rFonts w:ascii="Arial Narrow" w:eastAsia="Arial" w:hAnsi="Arial Narrow" w:cs="Arial"/>
                      <w:w w:val="105"/>
                    </w:rPr>
                  </w:pPr>
                  <w:r w:rsidRPr="00EA4474">
                    <w:rPr>
                      <w:rFonts w:ascii="Arial Narrow" w:eastAsia="Arial" w:hAnsi="Arial Narrow" w:cs="Arial"/>
                      <w:w w:val="105"/>
                    </w:rPr>
                    <w:t>1.000. 000.00</w:t>
                  </w:r>
                </w:p>
              </w:tc>
            </w:tr>
            <w:tr w:rsidR="006F4351" w:rsidRPr="00EA4474" w14:paraId="34B79226" w14:textId="77777777" w:rsidTr="00E22EAB">
              <w:trPr>
                <w:trHeight w:hRule="exact" w:val="402"/>
                <w:jc w:val="center"/>
              </w:trPr>
              <w:tc>
                <w:tcPr>
                  <w:tcW w:w="5387" w:type="dxa"/>
                  <w:tcBorders>
                    <w:top w:val="single" w:sz="4" w:space="0" w:color="auto"/>
                    <w:left w:val="single" w:sz="4" w:space="0" w:color="auto"/>
                    <w:bottom w:val="single" w:sz="4" w:space="0" w:color="auto"/>
                    <w:right w:val="single" w:sz="4" w:space="0" w:color="auto"/>
                  </w:tcBorders>
                  <w:shd w:val="clear" w:color="auto" w:fill="auto"/>
                  <w:vAlign w:val="center"/>
                </w:tcPr>
                <w:p w14:paraId="69B8225B" w14:textId="77777777" w:rsidR="006F4351" w:rsidRPr="00EA4474" w:rsidRDefault="006F4351" w:rsidP="00625CF2">
                  <w:pPr>
                    <w:spacing w:after="0" w:line="240" w:lineRule="auto"/>
                    <w:jc w:val="both"/>
                    <w:rPr>
                      <w:rFonts w:ascii="Arial Narrow" w:eastAsia="Arial" w:hAnsi="Arial Narrow" w:cs="Arial"/>
                      <w:w w:val="105"/>
                    </w:rPr>
                  </w:pPr>
                  <w:r w:rsidRPr="00EA4474">
                    <w:rPr>
                      <w:rFonts w:ascii="Arial Narrow" w:eastAsia="Arial" w:hAnsi="Arial Narrow" w:cs="Arial"/>
                      <w:w w:val="105"/>
                    </w:rPr>
                    <w:t>Enero 1 de 2023 a la fecha de cierre de 2023</w:t>
                  </w:r>
                  <w:r w:rsidRPr="00EA4474">
                    <w:rPr>
                      <w:rFonts w:ascii="Arial Narrow" w:eastAsia="Arial" w:hAnsi="Arial Narrow" w:cs="Arial"/>
                      <w:w w:val="105"/>
                    </w:rPr>
                    <w:tab/>
                  </w:r>
                </w:p>
              </w:tc>
              <w:tc>
                <w:tcPr>
                  <w:tcW w:w="2693" w:type="dxa"/>
                  <w:tcBorders>
                    <w:top w:val="single" w:sz="4" w:space="0" w:color="auto"/>
                    <w:left w:val="nil"/>
                    <w:bottom w:val="single" w:sz="4" w:space="0" w:color="auto"/>
                    <w:right w:val="single" w:sz="4" w:space="0" w:color="auto"/>
                  </w:tcBorders>
                  <w:shd w:val="clear" w:color="auto" w:fill="auto"/>
                  <w:vAlign w:val="center"/>
                </w:tcPr>
                <w:p w14:paraId="580AE31C" w14:textId="77777777" w:rsidR="006F4351" w:rsidRPr="00EA4474" w:rsidRDefault="006F4351" w:rsidP="00625CF2">
                  <w:pPr>
                    <w:spacing w:after="0" w:line="240" w:lineRule="auto"/>
                    <w:jc w:val="both"/>
                    <w:rPr>
                      <w:rFonts w:ascii="Arial Narrow" w:eastAsia="Arial" w:hAnsi="Arial Narrow" w:cs="Arial"/>
                      <w:w w:val="105"/>
                    </w:rPr>
                  </w:pPr>
                  <w:r w:rsidRPr="00EA4474">
                    <w:rPr>
                      <w:rFonts w:ascii="Arial Narrow" w:eastAsia="Arial" w:hAnsi="Arial Narrow" w:cs="Arial"/>
                      <w:w w:val="105"/>
                    </w:rPr>
                    <w:t>1.160. 000.00</w:t>
                  </w:r>
                </w:p>
              </w:tc>
            </w:tr>
          </w:tbl>
          <w:p w14:paraId="6A76C255" w14:textId="77777777" w:rsidR="006F4351" w:rsidRDefault="006F4351" w:rsidP="0032390C">
            <w:pPr>
              <w:tabs>
                <w:tab w:val="left" w:pos="284"/>
                <w:tab w:val="left" w:pos="900"/>
                <w:tab w:val="left" w:pos="993"/>
                <w:tab w:val="left" w:pos="3452"/>
                <w:tab w:val="left" w:pos="4172"/>
                <w:tab w:val="left" w:pos="4892"/>
                <w:tab w:val="left" w:pos="5612"/>
                <w:tab w:val="left" w:pos="6400"/>
                <w:tab w:val="left" w:pos="7052"/>
                <w:tab w:val="left" w:pos="7772"/>
                <w:tab w:val="left" w:pos="8492"/>
                <w:tab w:val="left" w:pos="9212"/>
              </w:tabs>
              <w:spacing w:after="0" w:line="240" w:lineRule="auto"/>
              <w:jc w:val="both"/>
              <w:rPr>
                <w:rFonts w:ascii="Arial Narrow" w:hAnsi="Arial Narrow" w:cs="Arial"/>
              </w:rPr>
            </w:pPr>
          </w:p>
          <w:p w14:paraId="557879EC" w14:textId="070C12DA" w:rsidR="006F4351" w:rsidRDefault="006F4351" w:rsidP="0032390C">
            <w:pPr>
              <w:tabs>
                <w:tab w:val="left" w:pos="284"/>
                <w:tab w:val="left" w:pos="900"/>
                <w:tab w:val="left" w:pos="993"/>
                <w:tab w:val="left" w:pos="3452"/>
                <w:tab w:val="left" w:pos="4172"/>
                <w:tab w:val="left" w:pos="4892"/>
                <w:tab w:val="left" w:pos="5612"/>
                <w:tab w:val="left" w:pos="6400"/>
                <w:tab w:val="left" w:pos="7052"/>
                <w:tab w:val="left" w:pos="7772"/>
                <w:tab w:val="left" w:pos="8492"/>
                <w:tab w:val="left" w:pos="9212"/>
              </w:tabs>
              <w:spacing w:after="0" w:line="240" w:lineRule="auto"/>
              <w:jc w:val="both"/>
              <w:rPr>
                <w:rFonts w:ascii="Arial Narrow" w:hAnsi="Arial Narrow" w:cs="Arial"/>
              </w:rPr>
            </w:pPr>
            <w:r>
              <w:rPr>
                <w:rFonts w:ascii="Arial Narrow" w:eastAsia="Arial" w:hAnsi="Arial Narrow" w:cs="Arial"/>
                <w:noProof/>
                <w:w w:val="105"/>
              </w:rPr>
              <w:t xml:space="preserve">                                              </w:t>
            </w:r>
            <w:r w:rsidRPr="00EA4474">
              <w:rPr>
                <w:rFonts w:ascii="Arial Narrow" w:eastAsia="Arial" w:hAnsi="Arial Narrow" w:cs="Arial"/>
                <w:noProof/>
                <w:w w:val="105"/>
                <w:lang w:eastAsia="es-CO"/>
              </w:rPr>
              <w:drawing>
                <wp:inline distT="0" distB="0" distL="0" distR="0" wp14:anchorId="792FA463" wp14:editId="33C26F30">
                  <wp:extent cx="3584360" cy="914400"/>
                  <wp:effectExtent l="0" t="0" r="0" b="0"/>
                  <wp:docPr id="270160763" name="Imagen 270160763"/>
                  <wp:cNvGraphicFramePr/>
                  <a:graphic xmlns:a="http://schemas.openxmlformats.org/drawingml/2006/main">
                    <a:graphicData uri="http://schemas.openxmlformats.org/drawingml/2006/picture">
                      <pic:pic xmlns:pic="http://schemas.openxmlformats.org/drawingml/2006/picture">
                        <pic:nvPicPr>
                          <pic:cNvPr id="4" name="Imagen 4"/>
                          <pic:cNvPicPr/>
                        </pic:nvPicPr>
                        <pic:blipFill rotWithShape="1">
                          <a:blip r:embed="rId12"/>
                          <a:srcRect l="22047" t="37789" r="35825" b="34620"/>
                          <a:stretch/>
                        </pic:blipFill>
                        <pic:spPr bwMode="auto">
                          <a:xfrm>
                            <a:off x="0" y="0"/>
                            <a:ext cx="3640991" cy="928847"/>
                          </a:xfrm>
                          <a:prstGeom prst="rect">
                            <a:avLst/>
                          </a:prstGeom>
                          <a:ln>
                            <a:noFill/>
                          </a:ln>
                          <a:extLst>
                            <a:ext uri="{53640926-AAD7-44D8-BBD7-CCE9431645EC}">
                              <a14:shadowObscured xmlns:a14="http://schemas.microsoft.com/office/drawing/2010/main"/>
                            </a:ext>
                          </a:extLst>
                        </pic:spPr>
                      </pic:pic>
                    </a:graphicData>
                  </a:graphic>
                </wp:inline>
              </w:drawing>
            </w:r>
          </w:p>
          <w:p w14:paraId="43D9A160" w14:textId="77777777" w:rsidR="006F4351" w:rsidRDefault="006F4351" w:rsidP="0032390C">
            <w:pPr>
              <w:tabs>
                <w:tab w:val="left" w:pos="284"/>
                <w:tab w:val="left" w:pos="900"/>
                <w:tab w:val="left" w:pos="993"/>
                <w:tab w:val="left" w:pos="3452"/>
                <w:tab w:val="left" w:pos="4172"/>
                <w:tab w:val="left" w:pos="4892"/>
                <w:tab w:val="left" w:pos="5612"/>
                <w:tab w:val="left" w:pos="6400"/>
                <w:tab w:val="left" w:pos="7052"/>
                <w:tab w:val="left" w:pos="7772"/>
                <w:tab w:val="left" w:pos="8492"/>
                <w:tab w:val="left" w:pos="9212"/>
              </w:tabs>
              <w:spacing w:after="0" w:line="240" w:lineRule="auto"/>
              <w:jc w:val="both"/>
              <w:rPr>
                <w:rFonts w:ascii="Arial Narrow" w:hAnsi="Arial Narrow" w:cs="Arial"/>
              </w:rPr>
            </w:pPr>
          </w:p>
          <w:p w14:paraId="460EE09B" w14:textId="77777777" w:rsidR="006F4351" w:rsidRPr="00EA4474" w:rsidRDefault="006F4351" w:rsidP="00625CF2">
            <w:pPr>
              <w:spacing w:after="0" w:line="240" w:lineRule="auto"/>
              <w:jc w:val="both"/>
              <w:rPr>
                <w:rFonts w:ascii="Arial Narrow" w:eastAsia="Arial" w:hAnsi="Arial Narrow" w:cs="Arial"/>
                <w:w w:val="105"/>
              </w:rPr>
            </w:pPr>
            <w:r w:rsidRPr="00EA4474">
              <w:rPr>
                <w:rFonts w:ascii="Arial Narrow" w:eastAsia="Arial" w:hAnsi="Arial Narrow" w:cs="Arial"/>
                <w:w w:val="105"/>
              </w:rPr>
              <w:t>La información deberá ser presentada en moneda legal colombiana, en este orden, cuando el valor de los contratos esté expresado en monedas extranjeras, éste deberá convertirse en pesos colombianos, siguiendo el procedimiento que a continuación se describe:</w:t>
            </w:r>
          </w:p>
          <w:p w14:paraId="43CB7DAA" w14:textId="77777777" w:rsidR="006F4351" w:rsidRPr="00EA4474" w:rsidRDefault="006F4351" w:rsidP="00625CF2">
            <w:pPr>
              <w:spacing w:after="0" w:line="240" w:lineRule="auto"/>
              <w:jc w:val="both"/>
              <w:rPr>
                <w:rFonts w:ascii="Arial Narrow" w:eastAsia="Arial" w:hAnsi="Arial Narrow" w:cs="Arial"/>
                <w:w w:val="105"/>
              </w:rPr>
            </w:pPr>
          </w:p>
          <w:p w14:paraId="70A0B70D" w14:textId="77777777" w:rsidR="006F4351" w:rsidRPr="00EA4474" w:rsidRDefault="006F4351" w:rsidP="00625CF2">
            <w:pPr>
              <w:spacing w:after="0" w:line="240" w:lineRule="auto"/>
              <w:jc w:val="both"/>
              <w:rPr>
                <w:rFonts w:ascii="Arial Narrow" w:eastAsia="Arial" w:hAnsi="Arial Narrow" w:cs="Arial"/>
                <w:w w:val="105"/>
              </w:rPr>
            </w:pPr>
            <w:r w:rsidRPr="00EA4474">
              <w:rPr>
                <w:rFonts w:ascii="Arial Narrow" w:eastAsia="Arial" w:hAnsi="Arial Narrow" w:cs="Arial"/>
                <w:w w:val="105"/>
              </w:rPr>
              <w:t>Pesos colombianos, utilizando para ello el valor correspondiente al promedio de las tasas representativas del mercado, certificadas por el Banco de la República, a la fecha de terminación del contrato.</w:t>
            </w:r>
          </w:p>
          <w:p w14:paraId="609B54D3" w14:textId="77777777" w:rsidR="006F4351" w:rsidRPr="00EA4474" w:rsidRDefault="006F4351" w:rsidP="00625CF2">
            <w:pPr>
              <w:spacing w:after="0" w:line="240" w:lineRule="auto"/>
              <w:jc w:val="both"/>
              <w:rPr>
                <w:rFonts w:ascii="Arial Narrow" w:eastAsia="Arial" w:hAnsi="Arial Narrow" w:cs="Arial"/>
                <w:w w:val="105"/>
              </w:rPr>
            </w:pPr>
          </w:p>
          <w:p w14:paraId="4211FA18" w14:textId="77777777" w:rsidR="006F4351" w:rsidRPr="00EA4474" w:rsidRDefault="006F4351" w:rsidP="00625CF2">
            <w:pPr>
              <w:spacing w:after="0" w:line="240" w:lineRule="auto"/>
              <w:jc w:val="both"/>
              <w:rPr>
                <w:rFonts w:ascii="Arial Narrow" w:eastAsia="Arial" w:hAnsi="Arial Narrow" w:cs="Arial"/>
                <w:w w:val="105"/>
              </w:rPr>
            </w:pPr>
            <w:r w:rsidRPr="00EA4474">
              <w:rPr>
                <w:rFonts w:ascii="Arial Narrow" w:eastAsia="Arial" w:hAnsi="Arial Narrow" w:cs="Arial"/>
                <w:w w:val="105"/>
              </w:rPr>
              <w:t>Dólar Americano: deberá convertirse a esta moneda, utilizando para ello el valor correspondiente al promedio de las tasas de cambio vigente entre el dólar y dicha moneda, a la fecha de terminación del contrato. Hecho esto, se procederá en la forma que señala el inciso anterior.</w:t>
            </w:r>
          </w:p>
          <w:p w14:paraId="70233D80" w14:textId="77777777" w:rsidR="006F4351" w:rsidRDefault="006F4351" w:rsidP="0032390C">
            <w:pPr>
              <w:tabs>
                <w:tab w:val="left" w:pos="284"/>
                <w:tab w:val="left" w:pos="900"/>
                <w:tab w:val="left" w:pos="993"/>
                <w:tab w:val="left" w:pos="3452"/>
                <w:tab w:val="left" w:pos="4172"/>
                <w:tab w:val="left" w:pos="4892"/>
                <w:tab w:val="left" w:pos="5612"/>
                <w:tab w:val="left" w:pos="6400"/>
                <w:tab w:val="left" w:pos="7052"/>
                <w:tab w:val="left" w:pos="7772"/>
                <w:tab w:val="left" w:pos="8492"/>
                <w:tab w:val="left" w:pos="9212"/>
              </w:tabs>
              <w:spacing w:after="0" w:line="240" w:lineRule="auto"/>
              <w:jc w:val="both"/>
              <w:rPr>
                <w:rFonts w:ascii="Arial Narrow" w:hAnsi="Arial Narrow" w:cs="Arial"/>
              </w:rPr>
            </w:pPr>
          </w:p>
          <w:p w14:paraId="1E637B0E" w14:textId="69B5C173" w:rsidR="006F4351" w:rsidRPr="00625CF2" w:rsidRDefault="006F4351" w:rsidP="003E4222">
            <w:pPr>
              <w:pStyle w:val="Prrafodelista"/>
              <w:numPr>
                <w:ilvl w:val="1"/>
                <w:numId w:val="32"/>
              </w:numPr>
              <w:jc w:val="both"/>
              <w:rPr>
                <w:rFonts w:ascii="Arial Narrow" w:eastAsia="Arial" w:hAnsi="Arial Narrow" w:cs="Arial"/>
                <w:b/>
                <w:bCs/>
                <w:w w:val="105"/>
                <w:lang w:val="es"/>
              </w:rPr>
            </w:pPr>
            <w:r w:rsidRPr="00625CF2">
              <w:rPr>
                <w:rFonts w:ascii="Arial Narrow" w:eastAsia="Arial" w:hAnsi="Arial Narrow" w:cs="Arial"/>
                <w:b/>
                <w:bCs/>
                <w:w w:val="105"/>
                <w:lang w:val="es"/>
              </w:rPr>
              <w:t>CRITERIOS DIFERENCIALES PARA MIPYME (Decreto 1860 de 2021).</w:t>
            </w:r>
          </w:p>
          <w:p w14:paraId="3FC45320" w14:textId="77777777" w:rsidR="006F4351" w:rsidRDefault="006F4351" w:rsidP="00625CF2">
            <w:pPr>
              <w:pStyle w:val="Prrafodelista"/>
              <w:ind w:left="360"/>
              <w:jc w:val="both"/>
              <w:rPr>
                <w:rFonts w:ascii="Arial Narrow" w:eastAsia="Arial" w:hAnsi="Arial Narrow" w:cs="Arial"/>
                <w:b/>
                <w:bCs/>
                <w:w w:val="105"/>
                <w:lang w:val="es"/>
              </w:rPr>
            </w:pPr>
          </w:p>
          <w:p w14:paraId="1A81D175" w14:textId="77777777" w:rsidR="006F4351" w:rsidRPr="00EA4474" w:rsidRDefault="006F4351" w:rsidP="00625CF2">
            <w:pPr>
              <w:spacing w:after="0" w:line="240" w:lineRule="auto"/>
              <w:jc w:val="both"/>
              <w:rPr>
                <w:rFonts w:ascii="Arial Narrow" w:eastAsia="Arial" w:hAnsi="Arial Narrow" w:cs="Arial"/>
                <w:w w:val="105"/>
                <w:lang w:val="es"/>
              </w:rPr>
            </w:pPr>
            <w:r w:rsidRPr="00EA4474">
              <w:rPr>
                <w:rFonts w:ascii="Arial Narrow" w:eastAsia="Arial" w:hAnsi="Arial Narrow" w:cs="Arial"/>
                <w:w w:val="105"/>
                <w:lang w:val="es"/>
              </w:rPr>
              <w:t xml:space="preserve">La experiencia específica se acreditará mediante la certificación de máximo </w:t>
            </w:r>
            <w:r>
              <w:rPr>
                <w:rFonts w:ascii="Arial Narrow" w:eastAsia="Arial" w:hAnsi="Arial Narrow" w:cs="Arial"/>
                <w:w w:val="105"/>
                <w:lang w:val="es"/>
              </w:rPr>
              <w:t xml:space="preserve">dos </w:t>
            </w:r>
            <w:r w:rsidRPr="00EA4474">
              <w:rPr>
                <w:rFonts w:ascii="Arial Narrow" w:eastAsia="Arial" w:hAnsi="Arial Narrow" w:cs="Arial"/>
                <w:w w:val="105"/>
                <w:lang w:val="es"/>
              </w:rPr>
              <w:t>(</w:t>
            </w:r>
            <w:r>
              <w:rPr>
                <w:rFonts w:ascii="Arial Narrow" w:eastAsia="Arial" w:hAnsi="Arial Narrow" w:cs="Arial"/>
                <w:w w:val="105"/>
                <w:lang w:val="es"/>
              </w:rPr>
              <w:t>2</w:t>
            </w:r>
            <w:r w:rsidRPr="00EA4474">
              <w:rPr>
                <w:rFonts w:ascii="Arial Narrow" w:eastAsia="Arial" w:hAnsi="Arial Narrow" w:cs="Arial"/>
                <w:w w:val="105"/>
                <w:lang w:val="es"/>
              </w:rPr>
              <w:t>) contratos o similar celebrado con entidad pública o privada, cuyo objeto se encuentre directamente relacionado con el objeto a contratarse, ejecutados durante los últimos cinco años, cuya sumatoria corresponda al cien (100%) del presupuesto oficial del presente proceso de selección expresado en salarios mínimos mensuales legales vigentes y deben contener como mínimo la siguiente información:</w:t>
            </w:r>
          </w:p>
          <w:p w14:paraId="014D3B57" w14:textId="77777777" w:rsidR="006F4351" w:rsidRPr="00EA4474" w:rsidRDefault="006F4351" w:rsidP="00625CF2">
            <w:pPr>
              <w:spacing w:after="0" w:line="240" w:lineRule="auto"/>
              <w:jc w:val="both"/>
              <w:rPr>
                <w:rFonts w:ascii="Arial Narrow" w:eastAsia="Arial" w:hAnsi="Arial Narrow" w:cs="Arial"/>
                <w:w w:val="105"/>
                <w:lang w:val="es"/>
              </w:rPr>
            </w:pPr>
            <w:r w:rsidRPr="00EA4474">
              <w:rPr>
                <w:rFonts w:ascii="Arial Narrow" w:eastAsia="Arial" w:hAnsi="Arial Narrow" w:cs="Arial"/>
                <w:w w:val="105"/>
                <w:lang w:val="es"/>
              </w:rPr>
              <w:t xml:space="preserve"> </w:t>
            </w:r>
          </w:p>
          <w:p w14:paraId="0AEA372D" w14:textId="77777777" w:rsidR="006F4351" w:rsidRPr="00EA4474" w:rsidRDefault="006F4351" w:rsidP="003E4222">
            <w:pPr>
              <w:pStyle w:val="Prrafodelista"/>
              <w:numPr>
                <w:ilvl w:val="0"/>
                <w:numId w:val="34"/>
              </w:numPr>
              <w:jc w:val="both"/>
              <w:rPr>
                <w:rFonts w:ascii="Arial Narrow" w:eastAsia="Arial" w:hAnsi="Arial Narrow" w:cs="Arial"/>
                <w:w w:val="105"/>
                <w:sz w:val="22"/>
                <w:szCs w:val="22"/>
                <w:lang w:val="es"/>
              </w:rPr>
            </w:pPr>
            <w:r w:rsidRPr="00EA4474">
              <w:rPr>
                <w:rFonts w:ascii="Arial Narrow" w:eastAsia="Arial" w:hAnsi="Arial Narrow" w:cs="Arial"/>
                <w:w w:val="105"/>
                <w:sz w:val="22"/>
                <w:szCs w:val="22"/>
                <w:lang w:val="es"/>
              </w:rPr>
              <w:t>CONTRATISTA (Nombre o Razón social; Cédula de ciudadanía o NIT.)</w:t>
            </w:r>
          </w:p>
          <w:p w14:paraId="56536029" w14:textId="77777777" w:rsidR="006F4351" w:rsidRPr="00EA4474" w:rsidRDefault="006F4351" w:rsidP="003E4222">
            <w:pPr>
              <w:pStyle w:val="Prrafodelista"/>
              <w:numPr>
                <w:ilvl w:val="0"/>
                <w:numId w:val="34"/>
              </w:numPr>
              <w:jc w:val="both"/>
              <w:rPr>
                <w:rFonts w:ascii="Arial Narrow" w:eastAsia="Arial" w:hAnsi="Arial Narrow" w:cs="Arial"/>
                <w:w w:val="105"/>
                <w:sz w:val="22"/>
                <w:szCs w:val="22"/>
                <w:lang w:val="es"/>
              </w:rPr>
            </w:pPr>
            <w:r w:rsidRPr="00EA4474">
              <w:rPr>
                <w:rFonts w:ascii="Arial Narrow" w:eastAsia="Arial" w:hAnsi="Arial Narrow" w:cs="Arial"/>
                <w:w w:val="105"/>
                <w:sz w:val="22"/>
                <w:szCs w:val="22"/>
                <w:lang w:val="es"/>
              </w:rPr>
              <w:t>CONTRATANTE (Nombre o Razón social)</w:t>
            </w:r>
          </w:p>
          <w:p w14:paraId="579CEDAE" w14:textId="77777777" w:rsidR="006F4351" w:rsidRPr="00EA4474" w:rsidRDefault="006F4351" w:rsidP="003E4222">
            <w:pPr>
              <w:pStyle w:val="Prrafodelista"/>
              <w:numPr>
                <w:ilvl w:val="0"/>
                <w:numId w:val="34"/>
              </w:numPr>
              <w:jc w:val="both"/>
              <w:rPr>
                <w:rFonts w:ascii="Arial Narrow" w:eastAsia="Arial" w:hAnsi="Arial Narrow" w:cs="Arial"/>
                <w:w w:val="105"/>
                <w:sz w:val="22"/>
                <w:szCs w:val="22"/>
                <w:lang w:val="es"/>
              </w:rPr>
            </w:pPr>
            <w:r w:rsidRPr="00EA4474">
              <w:rPr>
                <w:rFonts w:ascii="Arial Narrow" w:eastAsia="Arial" w:hAnsi="Arial Narrow" w:cs="Arial"/>
                <w:w w:val="105"/>
                <w:sz w:val="22"/>
                <w:szCs w:val="22"/>
                <w:lang w:val="es"/>
              </w:rPr>
              <w:t>OBJETO DEL CONTRATO</w:t>
            </w:r>
          </w:p>
          <w:p w14:paraId="3A571A35" w14:textId="77777777" w:rsidR="006F4351" w:rsidRPr="00EA4474" w:rsidRDefault="006F4351" w:rsidP="003E4222">
            <w:pPr>
              <w:pStyle w:val="Prrafodelista"/>
              <w:numPr>
                <w:ilvl w:val="0"/>
                <w:numId w:val="34"/>
              </w:numPr>
              <w:jc w:val="both"/>
              <w:rPr>
                <w:rFonts w:ascii="Arial Narrow" w:eastAsia="Arial" w:hAnsi="Arial Narrow" w:cs="Arial"/>
                <w:w w:val="105"/>
                <w:sz w:val="22"/>
                <w:szCs w:val="22"/>
                <w:lang w:val="es"/>
              </w:rPr>
            </w:pPr>
            <w:r w:rsidRPr="00EA4474">
              <w:rPr>
                <w:rFonts w:ascii="Arial Narrow" w:eastAsia="Arial" w:hAnsi="Arial Narrow" w:cs="Arial"/>
                <w:w w:val="105"/>
                <w:sz w:val="22"/>
                <w:szCs w:val="22"/>
                <w:lang w:val="es"/>
              </w:rPr>
              <w:t>NÚMERO DEL CONTRATO.</w:t>
            </w:r>
          </w:p>
          <w:p w14:paraId="3A952F9B" w14:textId="77777777" w:rsidR="006F4351" w:rsidRPr="00EA4474" w:rsidRDefault="006F4351" w:rsidP="003E4222">
            <w:pPr>
              <w:pStyle w:val="Prrafodelista"/>
              <w:numPr>
                <w:ilvl w:val="0"/>
                <w:numId w:val="34"/>
              </w:numPr>
              <w:jc w:val="both"/>
              <w:rPr>
                <w:rFonts w:ascii="Arial Narrow" w:eastAsia="Arial" w:hAnsi="Arial Narrow" w:cs="Arial"/>
                <w:w w:val="105"/>
                <w:sz w:val="22"/>
                <w:szCs w:val="22"/>
                <w:lang w:val="es"/>
              </w:rPr>
            </w:pPr>
            <w:r w:rsidRPr="00EA4474">
              <w:rPr>
                <w:rFonts w:ascii="Arial Narrow" w:eastAsia="Arial" w:hAnsi="Arial Narrow" w:cs="Arial"/>
                <w:w w:val="105"/>
                <w:sz w:val="22"/>
                <w:szCs w:val="22"/>
                <w:lang w:val="es"/>
              </w:rPr>
              <w:t>VALOR FINAL Y/O TOTAL</w:t>
            </w:r>
          </w:p>
          <w:p w14:paraId="08502AAC" w14:textId="77777777" w:rsidR="006F4351" w:rsidRPr="00EA4474" w:rsidRDefault="006F4351" w:rsidP="003E4222">
            <w:pPr>
              <w:pStyle w:val="Prrafodelista"/>
              <w:numPr>
                <w:ilvl w:val="0"/>
                <w:numId w:val="34"/>
              </w:numPr>
              <w:jc w:val="both"/>
              <w:rPr>
                <w:rFonts w:ascii="Arial Narrow" w:eastAsia="Arial" w:hAnsi="Arial Narrow" w:cs="Arial"/>
                <w:w w:val="105"/>
                <w:sz w:val="22"/>
                <w:szCs w:val="22"/>
                <w:lang w:val="es"/>
              </w:rPr>
            </w:pPr>
            <w:r w:rsidRPr="00EA4474">
              <w:rPr>
                <w:rFonts w:ascii="Arial Narrow" w:eastAsia="Arial" w:hAnsi="Arial Narrow" w:cs="Arial"/>
                <w:w w:val="105"/>
                <w:sz w:val="22"/>
                <w:szCs w:val="22"/>
                <w:lang w:val="es"/>
              </w:rPr>
              <w:t>FIRMA DE QUIEN LO CERTIFICA. (Nombre(s) y apellido(s). Cargo que desempeña)</w:t>
            </w:r>
          </w:p>
          <w:p w14:paraId="4C020CEF" w14:textId="77777777" w:rsidR="006F4351" w:rsidRDefault="006F4351" w:rsidP="0032390C">
            <w:pPr>
              <w:tabs>
                <w:tab w:val="left" w:pos="284"/>
                <w:tab w:val="left" w:pos="900"/>
                <w:tab w:val="left" w:pos="993"/>
                <w:tab w:val="left" w:pos="3452"/>
                <w:tab w:val="left" w:pos="4172"/>
                <w:tab w:val="left" w:pos="4892"/>
                <w:tab w:val="left" w:pos="5612"/>
                <w:tab w:val="left" w:pos="6400"/>
                <w:tab w:val="left" w:pos="7052"/>
                <w:tab w:val="left" w:pos="7772"/>
                <w:tab w:val="left" w:pos="8492"/>
                <w:tab w:val="left" w:pos="9212"/>
              </w:tabs>
              <w:spacing w:after="0" w:line="240" w:lineRule="auto"/>
              <w:jc w:val="both"/>
              <w:rPr>
                <w:rFonts w:ascii="Arial Narrow" w:hAnsi="Arial Narrow" w:cs="Arial"/>
              </w:rPr>
            </w:pPr>
          </w:p>
          <w:p w14:paraId="51D5D602" w14:textId="77777777" w:rsidR="006F4351" w:rsidRPr="00EA4474" w:rsidRDefault="006F4351" w:rsidP="00625CF2">
            <w:pPr>
              <w:spacing w:after="0" w:line="240" w:lineRule="auto"/>
              <w:jc w:val="both"/>
              <w:rPr>
                <w:rFonts w:ascii="Arial Narrow" w:eastAsia="Arial" w:hAnsi="Arial Narrow" w:cs="Arial"/>
                <w:w w:val="105"/>
                <w:lang w:val="es"/>
              </w:rPr>
            </w:pPr>
            <w:r w:rsidRPr="00EA4474">
              <w:rPr>
                <w:rFonts w:ascii="Arial Narrow" w:eastAsia="Arial" w:hAnsi="Arial Narrow" w:cs="Arial"/>
                <w:w w:val="105"/>
                <w:lang w:val="es"/>
              </w:rPr>
              <w:t xml:space="preserve">En caso que el oferente aporte y relacione más de tres certificaciones de experiencia específica, la entidad tendrá en cuenta para efectos de verificación las tres primeras </w:t>
            </w:r>
            <w:r w:rsidRPr="00EA4474">
              <w:rPr>
                <w:rFonts w:ascii="Arial Narrow" w:hAnsi="Arial Narrow" w:cs="Calibri"/>
              </w:rPr>
              <w:t>que se relacione en el Formato 6 - Experiencia especifica.</w:t>
            </w:r>
          </w:p>
          <w:p w14:paraId="137FF640" w14:textId="77777777" w:rsidR="006F4351" w:rsidRPr="00EA4474" w:rsidRDefault="006F4351" w:rsidP="00625CF2">
            <w:pPr>
              <w:spacing w:after="0" w:line="240" w:lineRule="auto"/>
              <w:jc w:val="both"/>
              <w:rPr>
                <w:rFonts w:ascii="Arial Narrow" w:eastAsia="Arial" w:hAnsi="Arial Narrow" w:cs="Arial"/>
                <w:w w:val="105"/>
                <w:lang w:val="es"/>
              </w:rPr>
            </w:pPr>
          </w:p>
          <w:p w14:paraId="2F16C1D4" w14:textId="77777777" w:rsidR="006F4351" w:rsidRPr="00EA4474" w:rsidRDefault="006F4351" w:rsidP="00625CF2">
            <w:pPr>
              <w:pStyle w:val="ecxlistavistosa-nfasis11"/>
              <w:spacing w:before="0" w:beforeAutospacing="0" w:after="0" w:afterAutospacing="0"/>
              <w:jc w:val="both"/>
              <w:rPr>
                <w:rFonts w:ascii="Arial Narrow" w:hAnsi="Arial Narrow"/>
                <w:sz w:val="22"/>
                <w:szCs w:val="22"/>
              </w:rPr>
            </w:pPr>
            <w:r w:rsidRPr="00EA4474">
              <w:rPr>
                <w:rFonts w:ascii="Arial Narrow" w:hAnsi="Arial Narrow"/>
                <w:sz w:val="22"/>
                <w:szCs w:val="22"/>
              </w:rPr>
              <w:t xml:space="preserve">Con el fin de garantizar la eficaz ejecución del Contrato, se considera que las condiciones exigidas en cuanto al número </w:t>
            </w:r>
            <w:r w:rsidRPr="00EA4474">
              <w:rPr>
                <w:rFonts w:ascii="Arial Narrow" w:hAnsi="Arial Narrow"/>
                <w:sz w:val="22"/>
                <w:szCs w:val="22"/>
              </w:rPr>
              <w:lastRenderedPageBreak/>
              <w:t>de contratos, el alcance del objeto y la condición de estar terminados, es adecuada y proporcional al objeto, obligaciones y valor. Se requiere que el contrato esté concluido en el término establecido en el estudio previo y en la invitación para garantizar que el cumplimiento del contrato se ha realizado a satisfacción y minimizar los riesgos de incumplimiento.</w:t>
            </w:r>
          </w:p>
          <w:p w14:paraId="5BCEFF2D" w14:textId="77777777" w:rsidR="006F4351" w:rsidRDefault="006F4351" w:rsidP="0032390C">
            <w:pPr>
              <w:tabs>
                <w:tab w:val="left" w:pos="284"/>
                <w:tab w:val="left" w:pos="900"/>
                <w:tab w:val="left" w:pos="993"/>
                <w:tab w:val="left" w:pos="3452"/>
                <w:tab w:val="left" w:pos="4172"/>
                <w:tab w:val="left" w:pos="4892"/>
                <w:tab w:val="left" w:pos="5612"/>
                <w:tab w:val="left" w:pos="6400"/>
                <w:tab w:val="left" w:pos="7052"/>
                <w:tab w:val="left" w:pos="7772"/>
                <w:tab w:val="left" w:pos="8492"/>
                <w:tab w:val="left" w:pos="9212"/>
              </w:tabs>
              <w:spacing w:after="0" w:line="240" w:lineRule="auto"/>
              <w:jc w:val="both"/>
              <w:rPr>
                <w:rFonts w:ascii="Arial Narrow" w:hAnsi="Arial Narrow" w:cs="Arial"/>
              </w:rPr>
            </w:pPr>
          </w:p>
          <w:p w14:paraId="2B4C8DA9" w14:textId="77777777" w:rsidR="006F4351" w:rsidRPr="00EA4474" w:rsidRDefault="006F4351" w:rsidP="00625CF2">
            <w:pPr>
              <w:spacing w:after="0" w:line="240" w:lineRule="auto"/>
              <w:jc w:val="both"/>
              <w:rPr>
                <w:rFonts w:ascii="Arial Narrow" w:eastAsia="Arial" w:hAnsi="Arial Narrow" w:cs="Arial"/>
                <w:b/>
                <w:bCs/>
                <w:w w:val="105"/>
              </w:rPr>
            </w:pPr>
            <w:r w:rsidRPr="00EA4474">
              <w:rPr>
                <w:rFonts w:ascii="Arial Narrow" w:eastAsia="Arial" w:hAnsi="Arial Narrow" w:cs="Arial"/>
                <w:b/>
                <w:bCs/>
                <w:w w:val="105"/>
              </w:rPr>
              <w:t>2.</w:t>
            </w:r>
            <w:r>
              <w:rPr>
                <w:rFonts w:ascii="Arial Narrow" w:eastAsia="Arial" w:hAnsi="Arial Narrow" w:cs="Arial"/>
                <w:b/>
                <w:bCs/>
                <w:w w:val="105"/>
              </w:rPr>
              <w:t xml:space="preserve">4 </w:t>
            </w:r>
            <w:r w:rsidRPr="00EA4474">
              <w:rPr>
                <w:rFonts w:ascii="Arial Narrow" w:eastAsia="Arial" w:hAnsi="Arial Narrow" w:cs="Arial"/>
                <w:b/>
                <w:bCs/>
                <w:w w:val="105"/>
              </w:rPr>
              <w:t>EQUIPO DE TRABAJO.</w:t>
            </w:r>
          </w:p>
          <w:p w14:paraId="32E34830" w14:textId="77777777" w:rsidR="006F4351" w:rsidRPr="00EA4474" w:rsidRDefault="006F4351" w:rsidP="00625CF2">
            <w:pPr>
              <w:spacing w:after="0" w:line="240" w:lineRule="auto"/>
              <w:jc w:val="both"/>
              <w:rPr>
                <w:rFonts w:ascii="Arial Narrow" w:eastAsia="Arial" w:hAnsi="Arial Narrow" w:cs="Arial"/>
                <w:b/>
                <w:bCs/>
                <w:w w:val="105"/>
              </w:rPr>
            </w:pPr>
          </w:p>
          <w:p w14:paraId="54553154" w14:textId="77777777" w:rsidR="006F4351" w:rsidRPr="00EA4474" w:rsidRDefault="006F4351" w:rsidP="00625CF2">
            <w:pPr>
              <w:autoSpaceDE w:val="0"/>
              <w:autoSpaceDN w:val="0"/>
              <w:adjustRightInd w:val="0"/>
              <w:jc w:val="both"/>
              <w:rPr>
                <w:rFonts w:ascii="Arial Narrow" w:hAnsi="Arial Narrow" w:cs="Arial"/>
                <w:b/>
                <w:bCs/>
              </w:rPr>
            </w:pPr>
            <w:r w:rsidRPr="00EA4474">
              <w:rPr>
                <w:rFonts w:ascii="Arial Narrow" w:eastAsia="Arial" w:hAnsi="Arial Narrow" w:cs="Arial"/>
                <w:b/>
                <w:bCs/>
              </w:rPr>
              <w:t>EXIGENCIAS MÍNIMAS DE EXPERIENCIA Y FORMACIÓN ACADÉMICA DEL EQUIPO DE TRABAJO</w:t>
            </w:r>
          </w:p>
          <w:p w14:paraId="63523FD3" w14:textId="77777777" w:rsidR="006F4351" w:rsidRPr="00EA4474" w:rsidRDefault="006F4351" w:rsidP="00625CF2">
            <w:pPr>
              <w:autoSpaceDE w:val="0"/>
              <w:autoSpaceDN w:val="0"/>
              <w:adjustRightInd w:val="0"/>
              <w:spacing w:after="0" w:line="240" w:lineRule="auto"/>
              <w:jc w:val="both"/>
              <w:rPr>
                <w:rFonts w:ascii="Arial Narrow" w:hAnsi="Arial Narrow" w:cs="Arial"/>
                <w:bCs/>
                <w:lang w:eastAsia="es-CO"/>
              </w:rPr>
            </w:pPr>
            <w:r w:rsidRPr="00EA4474">
              <w:rPr>
                <w:rFonts w:ascii="Arial Narrow" w:hAnsi="Arial Narrow" w:cs="Arial"/>
                <w:bCs/>
                <w:lang w:eastAsia="es-CO"/>
              </w:rPr>
              <w:t>El Proponente deberá aportar la siguiente información:</w:t>
            </w:r>
          </w:p>
          <w:p w14:paraId="65677976" w14:textId="77777777" w:rsidR="006F4351" w:rsidRPr="0079511B" w:rsidRDefault="006F4351" w:rsidP="00625CF2">
            <w:pPr>
              <w:autoSpaceDE w:val="0"/>
              <w:autoSpaceDN w:val="0"/>
              <w:adjustRightInd w:val="0"/>
              <w:spacing w:after="0" w:line="240" w:lineRule="auto"/>
              <w:jc w:val="both"/>
              <w:rPr>
                <w:rFonts w:ascii="Arial Narrow" w:hAnsi="Arial Narrow" w:cs="Arial"/>
                <w:bCs/>
                <w:lang w:eastAsia="es-CO"/>
              </w:rPr>
            </w:pPr>
          </w:p>
          <w:p w14:paraId="4DAB8EB7" w14:textId="77777777" w:rsidR="006F4351" w:rsidRPr="0079511B" w:rsidRDefault="006F4351" w:rsidP="003E4222">
            <w:pPr>
              <w:pStyle w:val="Prrafodelista"/>
              <w:numPr>
                <w:ilvl w:val="0"/>
                <w:numId w:val="35"/>
              </w:numPr>
              <w:contextualSpacing/>
              <w:jc w:val="both"/>
              <w:rPr>
                <w:rFonts w:ascii="Arial Narrow" w:hAnsi="Arial Narrow" w:cs="Arial"/>
                <w:szCs w:val="20"/>
              </w:rPr>
            </w:pPr>
            <w:r w:rsidRPr="0079511B">
              <w:rPr>
                <w:rFonts w:ascii="Arial Narrow" w:hAnsi="Arial Narrow" w:cs="Arial"/>
                <w:szCs w:val="20"/>
              </w:rPr>
              <w:t xml:space="preserve">Aportar y diligenciar en forma clara, completa, correcta y legible el </w:t>
            </w:r>
            <w:r w:rsidRPr="0079511B">
              <w:rPr>
                <w:rFonts w:ascii="Arial Narrow" w:hAnsi="Arial Narrow" w:cs="Arial"/>
                <w:b/>
                <w:szCs w:val="20"/>
              </w:rPr>
              <w:t>“</w:t>
            </w:r>
            <w:r w:rsidRPr="0079511B">
              <w:rPr>
                <w:rFonts w:ascii="Arial Narrow" w:hAnsi="Arial Narrow" w:cs="Arial"/>
                <w:b/>
                <w:bCs/>
                <w:szCs w:val="20"/>
              </w:rPr>
              <w:t>Formato 8 - Aceptación y cumplimiento de la formación académica y la experiencia del personal clave evaluable”,</w:t>
            </w:r>
            <w:r w:rsidRPr="0079511B">
              <w:rPr>
                <w:rFonts w:ascii="Arial Narrow" w:hAnsi="Arial Narrow" w:cs="Arial"/>
                <w:szCs w:val="20"/>
              </w:rPr>
              <w:t xml:space="preserve"> de acuerdo con los requisitos y condiciones que allí se indican y demás señaladas en el Pliego de Condiciones y sus documentos correspondientes para la validez de la experiencia anexos para acreditación. </w:t>
            </w:r>
          </w:p>
          <w:p w14:paraId="498EDD12" w14:textId="77777777" w:rsidR="006F4351" w:rsidRPr="0079511B" w:rsidRDefault="006F4351" w:rsidP="00625CF2">
            <w:pPr>
              <w:pStyle w:val="Prrafodelista"/>
              <w:jc w:val="both"/>
              <w:rPr>
                <w:rFonts w:ascii="Arial Narrow" w:hAnsi="Arial Narrow" w:cs="Arial"/>
                <w:sz w:val="22"/>
                <w:szCs w:val="20"/>
              </w:rPr>
            </w:pPr>
          </w:p>
          <w:p w14:paraId="08C3C62C" w14:textId="77777777" w:rsidR="006F4351" w:rsidRPr="0079511B" w:rsidRDefault="006F4351" w:rsidP="003E4222">
            <w:pPr>
              <w:pStyle w:val="Prrafodelista"/>
              <w:numPr>
                <w:ilvl w:val="0"/>
                <w:numId w:val="35"/>
              </w:numPr>
              <w:contextualSpacing/>
              <w:jc w:val="both"/>
              <w:rPr>
                <w:rFonts w:ascii="Arial" w:hAnsi="Arial" w:cs="Arial"/>
                <w:sz w:val="20"/>
                <w:szCs w:val="20"/>
              </w:rPr>
            </w:pPr>
            <w:r w:rsidRPr="0079511B">
              <w:rPr>
                <w:rFonts w:ascii="Arial Narrow" w:hAnsi="Arial Narrow" w:cs="Arial"/>
                <w:szCs w:val="20"/>
              </w:rPr>
              <w:t>El “</w:t>
            </w:r>
            <w:r w:rsidRPr="0079511B">
              <w:rPr>
                <w:rFonts w:ascii="Arial Narrow" w:hAnsi="Arial Narrow" w:cs="Arial"/>
                <w:b/>
                <w:bCs/>
                <w:szCs w:val="20"/>
              </w:rPr>
              <w:t xml:space="preserve">Formato 8 – Aceptación y cumplimiento de la formación académica y la experiencia del personal clave evaluable” </w:t>
            </w:r>
            <w:r w:rsidRPr="0079511B">
              <w:rPr>
                <w:rFonts w:ascii="Arial Narrow" w:hAnsi="Arial Narrow" w:cs="Arial"/>
                <w:szCs w:val="20"/>
              </w:rPr>
              <w:t>debe suscribirlo el Proponente persona natural, representante legal de la persona jurídica o representante del Proponente Plural</w:t>
            </w:r>
            <w:r w:rsidRPr="0079511B">
              <w:rPr>
                <w:rFonts w:ascii="Arial" w:hAnsi="Arial" w:cs="Arial"/>
                <w:sz w:val="20"/>
                <w:szCs w:val="20"/>
              </w:rPr>
              <w:t>.</w:t>
            </w:r>
          </w:p>
          <w:p w14:paraId="59963629" w14:textId="77777777" w:rsidR="006F4351" w:rsidRPr="00EA4474" w:rsidRDefault="006F4351" w:rsidP="00625CF2">
            <w:pPr>
              <w:autoSpaceDE w:val="0"/>
              <w:autoSpaceDN w:val="0"/>
              <w:adjustRightInd w:val="0"/>
              <w:spacing w:after="0" w:line="240" w:lineRule="auto"/>
              <w:ind w:left="736"/>
              <w:jc w:val="both"/>
              <w:rPr>
                <w:rFonts w:ascii="Arial Narrow" w:hAnsi="Arial Narrow" w:cs="Arial"/>
                <w:bCs/>
                <w:lang w:eastAsia="es-CO"/>
              </w:rPr>
            </w:pPr>
            <w:r w:rsidRPr="0079511B">
              <w:rPr>
                <w:rFonts w:ascii="Arial Narrow" w:hAnsi="Arial Narrow" w:cs="Arial"/>
                <w:bCs/>
                <w:lang w:eastAsia="es-CO"/>
              </w:rPr>
              <w:t>Para los fines de este numeral se entiende por Personal Clave Evaluable los siguientes perfiles:</w:t>
            </w:r>
          </w:p>
          <w:p w14:paraId="0396C616" w14:textId="77777777" w:rsidR="006F4351" w:rsidRDefault="006F4351" w:rsidP="0032390C">
            <w:pPr>
              <w:tabs>
                <w:tab w:val="left" w:pos="284"/>
                <w:tab w:val="left" w:pos="900"/>
                <w:tab w:val="left" w:pos="993"/>
                <w:tab w:val="left" w:pos="3452"/>
                <w:tab w:val="left" w:pos="4172"/>
                <w:tab w:val="left" w:pos="4892"/>
                <w:tab w:val="left" w:pos="5612"/>
                <w:tab w:val="left" w:pos="6400"/>
                <w:tab w:val="left" w:pos="7052"/>
                <w:tab w:val="left" w:pos="7772"/>
                <w:tab w:val="left" w:pos="8492"/>
                <w:tab w:val="left" w:pos="9212"/>
              </w:tabs>
              <w:spacing w:after="0" w:line="240" w:lineRule="auto"/>
              <w:jc w:val="both"/>
              <w:rPr>
                <w:rFonts w:ascii="Arial Narrow" w:hAnsi="Arial Narrow" w:cs="Arial"/>
              </w:rPr>
            </w:pPr>
          </w:p>
          <w:p w14:paraId="061E3B57" w14:textId="77777777" w:rsidR="006F4351" w:rsidRPr="00EA4474" w:rsidRDefault="006F4351" w:rsidP="00625CF2">
            <w:pPr>
              <w:pStyle w:val="Sinespaciado"/>
              <w:jc w:val="both"/>
              <w:rPr>
                <w:rFonts w:ascii="Arial Narrow" w:hAnsi="Arial Narrow" w:cs="Arial"/>
                <w:b/>
                <w:u w:val="single"/>
                <w:lang w:val="es-CO" w:eastAsia="es-CO"/>
              </w:rPr>
            </w:pPr>
            <w:r>
              <w:rPr>
                <w:rFonts w:ascii="Arial Narrow" w:hAnsi="Arial Narrow" w:cs="Arial"/>
                <w:b/>
                <w:u w:val="single"/>
                <w:lang w:eastAsia="es-CO"/>
              </w:rPr>
              <w:t xml:space="preserve">2.4.1 </w:t>
            </w:r>
            <w:r w:rsidRPr="00EA4474">
              <w:rPr>
                <w:rFonts w:ascii="Arial Narrow" w:hAnsi="Arial Narrow" w:cs="Arial"/>
                <w:b/>
                <w:u w:val="single"/>
                <w:lang w:eastAsia="es-CO"/>
              </w:rPr>
              <w:t xml:space="preserve">DIRECTOR DE </w:t>
            </w:r>
            <w:r w:rsidRPr="00223159">
              <w:rPr>
                <w:rFonts w:ascii="Arial Narrow" w:hAnsi="Arial Narrow" w:cs="Arial"/>
                <w:b/>
                <w:u w:val="single"/>
                <w:lang w:eastAsia="es-CO"/>
              </w:rPr>
              <w:t xml:space="preserve">INTERVENTORIA </w:t>
            </w:r>
            <w:r w:rsidRPr="00223159">
              <w:rPr>
                <w:rFonts w:ascii="Arial Narrow" w:hAnsi="Arial Narrow" w:cs="Arial"/>
                <w:b/>
                <w:u w:val="single"/>
                <w:lang w:val="es-CO" w:eastAsia="es-CO"/>
              </w:rPr>
              <w:t>(tiempo de ocupación 40%)</w:t>
            </w:r>
            <w:r w:rsidRPr="00EA4474">
              <w:rPr>
                <w:rFonts w:ascii="Arial Narrow" w:hAnsi="Arial Narrow" w:cs="Arial"/>
                <w:b/>
                <w:u w:val="single"/>
                <w:lang w:val="es-CO" w:eastAsia="es-CO"/>
              </w:rPr>
              <w:t xml:space="preserve">  </w:t>
            </w:r>
          </w:p>
          <w:p w14:paraId="50D730F3" w14:textId="77777777" w:rsidR="006F4351" w:rsidRPr="00EA4474" w:rsidRDefault="006F4351" w:rsidP="00625CF2">
            <w:pPr>
              <w:autoSpaceDE w:val="0"/>
              <w:autoSpaceDN w:val="0"/>
              <w:adjustRightInd w:val="0"/>
              <w:spacing w:after="0" w:line="240" w:lineRule="auto"/>
              <w:jc w:val="both"/>
              <w:rPr>
                <w:rFonts w:ascii="Arial Narrow" w:hAnsi="Arial Narrow" w:cs="Arial"/>
                <w:b/>
                <w:u w:val="single"/>
                <w:lang w:eastAsia="es-CO"/>
              </w:rPr>
            </w:pPr>
          </w:p>
          <w:p w14:paraId="6A7DCAE4" w14:textId="77777777" w:rsidR="006F4351" w:rsidRPr="00EA4474" w:rsidRDefault="006F4351" w:rsidP="00625CF2">
            <w:pPr>
              <w:autoSpaceDE w:val="0"/>
              <w:autoSpaceDN w:val="0"/>
              <w:adjustRightInd w:val="0"/>
              <w:spacing w:after="0" w:line="240" w:lineRule="auto"/>
              <w:jc w:val="both"/>
              <w:rPr>
                <w:rFonts w:ascii="Arial Narrow" w:hAnsi="Arial Narrow" w:cs="Arial"/>
                <w:b/>
                <w:lang w:eastAsia="es-CO"/>
              </w:rPr>
            </w:pPr>
            <w:r w:rsidRPr="00EA4474">
              <w:rPr>
                <w:rFonts w:ascii="Arial Narrow" w:hAnsi="Arial Narrow" w:cs="Arial"/>
                <w:bCs/>
                <w:lang w:eastAsia="es-CO"/>
              </w:rPr>
              <w:t xml:space="preserve">Ingeniero civil y/o arquitecto y/o Constructor en Arquitectura e Ingeniería, con experiencia general mínima de </w:t>
            </w:r>
            <w:r>
              <w:rPr>
                <w:rFonts w:ascii="Arial Narrow" w:hAnsi="Arial Narrow" w:cs="Arial"/>
                <w:bCs/>
                <w:lang w:eastAsia="es-CO"/>
              </w:rPr>
              <w:t>tres</w:t>
            </w:r>
            <w:r w:rsidRPr="00EA4474">
              <w:rPr>
                <w:rFonts w:ascii="Arial Narrow" w:hAnsi="Arial Narrow" w:cs="Arial"/>
                <w:bCs/>
                <w:lang w:eastAsia="es-CO"/>
              </w:rPr>
              <w:t xml:space="preserve"> (0</w:t>
            </w:r>
            <w:r>
              <w:rPr>
                <w:rFonts w:ascii="Arial Narrow" w:hAnsi="Arial Narrow" w:cs="Arial"/>
                <w:bCs/>
                <w:lang w:eastAsia="es-CO"/>
              </w:rPr>
              <w:t>3</w:t>
            </w:r>
            <w:r w:rsidRPr="00EA4474">
              <w:rPr>
                <w:rFonts w:ascii="Arial Narrow" w:hAnsi="Arial Narrow" w:cs="Arial"/>
                <w:bCs/>
                <w:lang w:eastAsia="es-CO"/>
              </w:rPr>
              <w:t xml:space="preserve">) años. Contados a partir de la fecha de expedición de la matricula profesional, soportado con la certificación de vigencia de la matricula profesional, expedida por el organismo de control del área correspondiente, y experiencia especifica donde deberá demostrar la participación como Director de interventoría cuyo objeto esté relacionado con interventorías a obras de CONSTRUCCIÓN </w:t>
            </w:r>
            <w:r>
              <w:rPr>
                <w:rFonts w:ascii="Arial Narrow" w:hAnsi="Arial Narrow" w:cs="Arial"/>
                <w:bCs/>
                <w:lang w:eastAsia="es-CO"/>
              </w:rPr>
              <w:t>Y/O RECONSTRUCCION DE PARQUES O ESPACIO PUBLICO</w:t>
            </w:r>
            <w:r w:rsidRPr="00EA4474">
              <w:rPr>
                <w:rFonts w:ascii="Arial Narrow" w:hAnsi="Arial Narrow" w:cs="Arial"/>
                <w:bCs/>
                <w:lang w:eastAsia="es-CO"/>
              </w:rPr>
              <w:t xml:space="preserve"> en donde con la sumatoria de hasta máximo 4 contratos acredite área intervenida igual o superior al área total del presente proceso de selección</w:t>
            </w:r>
            <w:r>
              <w:rPr>
                <w:rFonts w:ascii="Arial Narrow" w:hAnsi="Arial Narrow" w:cs="Arial"/>
                <w:bCs/>
                <w:lang w:eastAsia="es-CO"/>
              </w:rPr>
              <w:t>.</w:t>
            </w:r>
          </w:p>
          <w:p w14:paraId="76DD8D41" w14:textId="77777777" w:rsidR="006F4351" w:rsidRPr="00EA4474" w:rsidRDefault="006F4351" w:rsidP="00625CF2">
            <w:pPr>
              <w:pStyle w:val="Sinespaciado"/>
              <w:jc w:val="both"/>
              <w:rPr>
                <w:rFonts w:ascii="Arial Narrow" w:hAnsi="Arial Narrow" w:cs="Arial"/>
                <w:b/>
                <w:lang w:val="es-CO" w:eastAsia="es-CO"/>
              </w:rPr>
            </w:pPr>
          </w:p>
          <w:p w14:paraId="2C80DD31" w14:textId="77777777" w:rsidR="006F4351" w:rsidRPr="00EA4474" w:rsidRDefault="006F4351" w:rsidP="00625CF2">
            <w:pPr>
              <w:spacing w:after="0" w:line="240" w:lineRule="auto"/>
              <w:ind w:hanging="2"/>
              <w:jc w:val="both"/>
              <w:rPr>
                <w:rFonts w:ascii="Arial Narrow" w:hAnsi="Arial Narrow" w:cs="Arial"/>
                <w:bCs/>
                <w:lang w:eastAsia="es-CO"/>
              </w:rPr>
            </w:pPr>
            <w:r w:rsidRPr="00EA4474">
              <w:rPr>
                <w:rFonts w:ascii="Arial Narrow" w:hAnsi="Arial Narrow" w:cs="Arial"/>
                <w:bCs/>
                <w:i/>
                <w:lang w:eastAsia="es-CO"/>
              </w:rPr>
              <w:t>Todo el personal descrito en este capítulo será al que se les asigne única y exclusivamente a las labores directas de la ejecución del proyecto</w:t>
            </w:r>
            <w:r w:rsidRPr="00EA4474">
              <w:rPr>
                <w:rFonts w:ascii="Arial Narrow" w:hAnsi="Arial Narrow" w:cs="Arial"/>
                <w:bCs/>
                <w:lang w:eastAsia="es-CO"/>
              </w:rPr>
              <w:t>.</w:t>
            </w:r>
          </w:p>
          <w:p w14:paraId="66B26DE6" w14:textId="77777777" w:rsidR="006F4351" w:rsidRPr="00BA19AB" w:rsidRDefault="006F4351" w:rsidP="00625CF2">
            <w:pPr>
              <w:pStyle w:val="Sinespaciado"/>
              <w:jc w:val="both"/>
              <w:rPr>
                <w:rFonts w:ascii="Arial Narrow" w:eastAsia="Arial" w:hAnsi="Arial Narrow" w:cs="Arial"/>
                <w:w w:val="105"/>
              </w:rPr>
            </w:pPr>
          </w:p>
          <w:p w14:paraId="662F0D3C" w14:textId="77777777" w:rsidR="006F4351" w:rsidRPr="00EA4474" w:rsidRDefault="006F4351" w:rsidP="00625CF2">
            <w:pPr>
              <w:spacing w:after="0" w:line="240" w:lineRule="auto"/>
              <w:jc w:val="both"/>
              <w:rPr>
                <w:rFonts w:ascii="Arial Narrow" w:eastAsia="Arial" w:hAnsi="Arial Narrow" w:cs="Arial"/>
                <w:w w:val="105"/>
              </w:rPr>
            </w:pPr>
            <w:r w:rsidRPr="00BA19AB">
              <w:rPr>
                <w:rFonts w:ascii="Arial Narrow" w:eastAsia="Arial" w:hAnsi="Arial Narrow" w:cs="Arial"/>
                <w:b/>
                <w:w w:val="105"/>
              </w:rPr>
              <w:t>3.  Capacidad Financiera – No aplica.</w:t>
            </w:r>
          </w:p>
          <w:p w14:paraId="361B9A3A" w14:textId="77777777" w:rsidR="006F4351" w:rsidRPr="00EA4474" w:rsidRDefault="006F4351" w:rsidP="00625CF2">
            <w:pPr>
              <w:spacing w:after="0" w:line="240" w:lineRule="auto"/>
              <w:jc w:val="both"/>
              <w:rPr>
                <w:rFonts w:ascii="Arial Narrow" w:eastAsia="Arial" w:hAnsi="Arial Narrow" w:cs="Arial"/>
                <w:w w:val="105"/>
              </w:rPr>
            </w:pPr>
            <w:r w:rsidRPr="00EA4474">
              <w:rPr>
                <w:rFonts w:ascii="Arial Narrow" w:eastAsia="Arial" w:hAnsi="Arial Narrow" w:cs="Arial"/>
                <w:w w:val="105"/>
              </w:rPr>
              <w:t xml:space="preserve"> </w:t>
            </w:r>
          </w:p>
          <w:p w14:paraId="5BF87E55" w14:textId="77777777" w:rsidR="006F4351" w:rsidRDefault="006F4351" w:rsidP="00625CF2">
            <w:pPr>
              <w:spacing w:after="0" w:line="240" w:lineRule="auto"/>
              <w:jc w:val="both"/>
              <w:rPr>
                <w:i/>
              </w:rPr>
            </w:pPr>
            <w:r>
              <w:rPr>
                <w:rFonts w:ascii="Arial Narrow" w:eastAsia="Arial" w:hAnsi="Arial Narrow" w:cs="Arial"/>
                <w:b/>
                <w:bCs/>
                <w:w w:val="105"/>
                <w:lang w:val="es"/>
              </w:rPr>
              <w:t>4</w:t>
            </w:r>
            <w:r w:rsidRPr="00EA4474">
              <w:rPr>
                <w:rFonts w:ascii="Arial Narrow" w:eastAsia="Arial" w:hAnsi="Arial Narrow" w:cs="Arial"/>
                <w:b/>
                <w:bCs/>
                <w:w w:val="105"/>
                <w:lang w:val="es"/>
              </w:rPr>
              <w:t xml:space="preserve">. </w:t>
            </w:r>
            <w:r w:rsidRPr="00EA4474">
              <w:rPr>
                <w:rFonts w:ascii="Arial Narrow" w:eastAsia="Arial" w:hAnsi="Arial Narrow" w:cs="Arial"/>
                <w:b/>
                <w:bCs/>
                <w:w w:val="105"/>
              </w:rPr>
              <w:t>Oferta Económica.</w:t>
            </w:r>
            <w:r>
              <w:rPr>
                <w:rFonts w:ascii="Arial Narrow" w:eastAsia="Arial" w:hAnsi="Arial Narrow" w:cs="Arial"/>
                <w:b/>
                <w:bCs/>
                <w:w w:val="105"/>
              </w:rPr>
              <w:t xml:space="preserve"> </w:t>
            </w:r>
            <w:r w:rsidRPr="00FD101E">
              <w:rPr>
                <w:rFonts w:ascii="Arial Narrow" w:eastAsia="Arial" w:hAnsi="Arial Narrow" w:cs="Arial"/>
                <w:b/>
                <w:bCs/>
                <w:color w:val="070707"/>
                <w:w w:val="105"/>
                <w:lang w:val="es"/>
              </w:rPr>
              <w:t xml:space="preserve">– </w:t>
            </w:r>
            <w:r w:rsidRPr="00FD101E">
              <w:rPr>
                <w:rFonts w:ascii="Arial Narrow" w:hAnsi="Arial Narrow"/>
                <w:b/>
                <w:bCs/>
                <w:iCs/>
              </w:rPr>
              <w:t>El proponente deberá presentar el Formulario 1 – Oferta Económica</w:t>
            </w:r>
          </w:p>
          <w:p w14:paraId="671365DB" w14:textId="77777777" w:rsidR="006F4351" w:rsidRPr="00EA4474" w:rsidRDefault="006F4351" w:rsidP="00625CF2">
            <w:pPr>
              <w:spacing w:after="0" w:line="240" w:lineRule="auto"/>
              <w:jc w:val="both"/>
              <w:rPr>
                <w:rFonts w:ascii="Arial Narrow" w:eastAsia="Arial" w:hAnsi="Arial Narrow" w:cs="Arial"/>
                <w:b/>
                <w:bCs/>
                <w:w w:val="105"/>
                <w:u w:val="single"/>
              </w:rPr>
            </w:pPr>
          </w:p>
          <w:p w14:paraId="6E3780BC" w14:textId="77777777" w:rsidR="006F4351" w:rsidRPr="00EA4474" w:rsidRDefault="006F4351" w:rsidP="00625CF2">
            <w:pPr>
              <w:autoSpaceDE w:val="0"/>
              <w:autoSpaceDN w:val="0"/>
              <w:adjustRightInd w:val="0"/>
              <w:spacing w:after="0" w:line="240" w:lineRule="auto"/>
              <w:jc w:val="both"/>
              <w:rPr>
                <w:rFonts w:ascii="Arial Narrow" w:hAnsi="Arial Narrow" w:cs="Arial"/>
                <w:lang w:eastAsia="es-CO"/>
              </w:rPr>
            </w:pPr>
            <w:r w:rsidRPr="00EA4474">
              <w:rPr>
                <w:rFonts w:ascii="Arial Narrow" w:hAnsi="Arial Narrow" w:cs="Arial"/>
                <w:lang w:eastAsia="es-CO"/>
              </w:rPr>
              <w:t xml:space="preserve">a) El proponente debe presentar su propuesta económica </w:t>
            </w:r>
            <w:r>
              <w:rPr>
                <w:rFonts w:ascii="Arial Narrow" w:hAnsi="Arial Narrow" w:cs="Arial"/>
                <w:lang w:eastAsia="es-CO"/>
              </w:rPr>
              <w:t xml:space="preserve">diligenciado el formulario 1. Propuesta económica y publicarla </w:t>
            </w:r>
            <w:r w:rsidRPr="00EA4474">
              <w:rPr>
                <w:rFonts w:ascii="Arial Narrow" w:hAnsi="Arial Narrow" w:cs="Arial"/>
                <w:lang w:eastAsia="es-CO"/>
              </w:rPr>
              <w:t>en la plataforma SECOP II</w:t>
            </w:r>
            <w:r>
              <w:rPr>
                <w:rFonts w:ascii="Arial Narrow" w:hAnsi="Arial Narrow" w:cs="Arial"/>
                <w:lang w:eastAsia="es-CO"/>
              </w:rPr>
              <w:t>.</w:t>
            </w:r>
          </w:p>
          <w:p w14:paraId="6252A800" w14:textId="77777777" w:rsidR="006F4351" w:rsidRPr="00EA4474" w:rsidRDefault="006F4351" w:rsidP="00625CF2">
            <w:pPr>
              <w:autoSpaceDE w:val="0"/>
              <w:autoSpaceDN w:val="0"/>
              <w:adjustRightInd w:val="0"/>
              <w:spacing w:after="0" w:line="240" w:lineRule="auto"/>
              <w:jc w:val="both"/>
              <w:rPr>
                <w:rFonts w:ascii="Arial Narrow" w:hAnsi="Arial Narrow" w:cs="Arial"/>
                <w:lang w:eastAsia="es-CO"/>
              </w:rPr>
            </w:pPr>
          </w:p>
          <w:p w14:paraId="18040402" w14:textId="77777777" w:rsidR="006F4351" w:rsidRPr="00EA4474" w:rsidRDefault="006F4351" w:rsidP="00625CF2">
            <w:pPr>
              <w:autoSpaceDE w:val="0"/>
              <w:autoSpaceDN w:val="0"/>
              <w:adjustRightInd w:val="0"/>
              <w:spacing w:after="0" w:line="240" w:lineRule="auto"/>
              <w:jc w:val="both"/>
              <w:rPr>
                <w:rFonts w:ascii="Arial Narrow" w:hAnsi="Arial Narrow" w:cs="Arial"/>
                <w:lang w:eastAsia="es-CO"/>
              </w:rPr>
            </w:pPr>
            <w:r w:rsidRPr="00EA4474">
              <w:rPr>
                <w:rFonts w:ascii="Arial Narrow" w:hAnsi="Arial Narrow" w:cs="Arial"/>
                <w:lang w:eastAsia="es-CO"/>
              </w:rPr>
              <w:t xml:space="preserve">b) Debe ofertar la totalidad de los ítems requeridos, en las unidades, medidas y cantidades requeridas. La oferta no debe omitir, variar, eliminar o modificar ningún ítem ni las cantidades o unidades de medida establecidas, </w:t>
            </w:r>
            <w:r w:rsidRPr="00EA4474">
              <w:rPr>
                <w:rFonts w:ascii="Arial Narrow" w:hAnsi="Arial Narrow" w:cs="Arial"/>
                <w:b/>
                <w:bCs/>
                <w:lang w:eastAsia="es-CO"/>
              </w:rPr>
              <w:t>so pena de rechazo</w:t>
            </w:r>
            <w:r w:rsidRPr="00EA4474">
              <w:rPr>
                <w:rFonts w:ascii="Arial Narrow" w:hAnsi="Arial Narrow" w:cs="Arial"/>
                <w:lang w:eastAsia="es-CO"/>
              </w:rPr>
              <w:t xml:space="preserve">. </w:t>
            </w:r>
          </w:p>
          <w:p w14:paraId="6D1A8BCD" w14:textId="77777777" w:rsidR="006F4351" w:rsidRPr="00EA4474" w:rsidRDefault="006F4351" w:rsidP="00625CF2">
            <w:pPr>
              <w:autoSpaceDE w:val="0"/>
              <w:autoSpaceDN w:val="0"/>
              <w:adjustRightInd w:val="0"/>
              <w:spacing w:after="0" w:line="240" w:lineRule="auto"/>
              <w:jc w:val="both"/>
              <w:rPr>
                <w:rFonts w:ascii="Arial Narrow" w:hAnsi="Arial Narrow" w:cs="Arial"/>
                <w:lang w:eastAsia="es-CO"/>
              </w:rPr>
            </w:pPr>
          </w:p>
          <w:p w14:paraId="2E7237D4" w14:textId="77777777" w:rsidR="006F4351" w:rsidRPr="00EA4474" w:rsidRDefault="006F4351" w:rsidP="00625CF2">
            <w:pPr>
              <w:autoSpaceDE w:val="0"/>
              <w:autoSpaceDN w:val="0"/>
              <w:adjustRightInd w:val="0"/>
              <w:spacing w:after="0" w:line="240" w:lineRule="auto"/>
              <w:jc w:val="both"/>
              <w:rPr>
                <w:rFonts w:ascii="Arial Narrow" w:hAnsi="Arial Narrow" w:cs="Arial"/>
                <w:lang w:eastAsia="es-CO"/>
              </w:rPr>
            </w:pPr>
            <w:r w:rsidRPr="00EA4474">
              <w:rPr>
                <w:rFonts w:ascii="Arial Narrow" w:hAnsi="Arial Narrow" w:cs="Arial"/>
                <w:lang w:eastAsia="es-CO"/>
              </w:rPr>
              <w:t xml:space="preserve">c) Su oferta económica se entenderá que ha sido presentada en moneda legal colombiana a través de la plataforma SECOP II, discriminando precios unitarios, valor total de la oferta y no podrán superar el presupuesto oficial establecido en el estudio previo, según el régimen al que pertenezca el proponente. </w:t>
            </w:r>
            <w:r w:rsidRPr="00EA4474">
              <w:rPr>
                <w:rFonts w:ascii="Arial Narrow" w:hAnsi="Arial Narrow" w:cs="Arial"/>
                <w:b/>
                <w:bCs/>
                <w:lang w:eastAsia="es-CO"/>
              </w:rPr>
              <w:t>so pena de rechazo</w:t>
            </w:r>
            <w:r w:rsidRPr="00EA4474">
              <w:rPr>
                <w:rFonts w:ascii="Arial Narrow" w:hAnsi="Arial Narrow" w:cs="Arial"/>
                <w:lang w:eastAsia="es-CO"/>
              </w:rPr>
              <w:t xml:space="preserve">. </w:t>
            </w:r>
          </w:p>
          <w:p w14:paraId="6ED47955" w14:textId="77777777" w:rsidR="006F4351" w:rsidRPr="00EA4474" w:rsidRDefault="006F4351" w:rsidP="00625CF2">
            <w:pPr>
              <w:autoSpaceDE w:val="0"/>
              <w:autoSpaceDN w:val="0"/>
              <w:adjustRightInd w:val="0"/>
              <w:spacing w:after="0" w:line="240" w:lineRule="auto"/>
              <w:jc w:val="both"/>
              <w:rPr>
                <w:rFonts w:ascii="Arial Narrow" w:hAnsi="Arial Narrow" w:cs="Arial"/>
                <w:lang w:eastAsia="es-CO"/>
              </w:rPr>
            </w:pPr>
          </w:p>
          <w:p w14:paraId="683FB05B" w14:textId="77777777" w:rsidR="006F4351" w:rsidRPr="00EA4474" w:rsidRDefault="006F4351" w:rsidP="00625CF2">
            <w:pPr>
              <w:autoSpaceDE w:val="0"/>
              <w:autoSpaceDN w:val="0"/>
              <w:adjustRightInd w:val="0"/>
              <w:spacing w:after="0" w:line="240" w:lineRule="auto"/>
              <w:jc w:val="both"/>
              <w:rPr>
                <w:rFonts w:ascii="Arial Narrow" w:hAnsi="Arial Narrow" w:cs="Arial"/>
                <w:lang w:eastAsia="es-CO"/>
              </w:rPr>
            </w:pPr>
            <w:r w:rsidRPr="00EA4474">
              <w:rPr>
                <w:rFonts w:ascii="Arial Narrow" w:hAnsi="Arial Narrow" w:cs="Arial"/>
                <w:lang w:eastAsia="es-CO"/>
              </w:rPr>
              <w:t xml:space="preserve">d) Se verificarán los valores contenidos en las ofertas, teniendo en cuenta los precios del mercado. </w:t>
            </w:r>
          </w:p>
          <w:p w14:paraId="6E5D8446" w14:textId="77777777" w:rsidR="006F4351" w:rsidRPr="00EA4474" w:rsidRDefault="006F4351" w:rsidP="00625CF2">
            <w:pPr>
              <w:autoSpaceDE w:val="0"/>
              <w:autoSpaceDN w:val="0"/>
              <w:adjustRightInd w:val="0"/>
              <w:spacing w:after="0" w:line="240" w:lineRule="auto"/>
              <w:jc w:val="both"/>
              <w:rPr>
                <w:rFonts w:ascii="Arial Narrow" w:hAnsi="Arial Narrow" w:cs="Arial"/>
                <w:lang w:eastAsia="es-CO"/>
              </w:rPr>
            </w:pPr>
          </w:p>
          <w:p w14:paraId="14A85CE1" w14:textId="77777777" w:rsidR="006F4351" w:rsidRPr="00EA4474" w:rsidRDefault="006F4351" w:rsidP="00625CF2">
            <w:pPr>
              <w:autoSpaceDE w:val="0"/>
              <w:autoSpaceDN w:val="0"/>
              <w:adjustRightInd w:val="0"/>
              <w:spacing w:after="0" w:line="240" w:lineRule="auto"/>
              <w:jc w:val="both"/>
              <w:rPr>
                <w:rFonts w:ascii="Arial Narrow" w:hAnsi="Arial Narrow" w:cs="Arial"/>
                <w:lang w:eastAsia="es-CO"/>
              </w:rPr>
            </w:pPr>
            <w:r w:rsidRPr="00EA4474">
              <w:rPr>
                <w:rFonts w:ascii="Arial Narrow" w:hAnsi="Arial Narrow" w:cs="Arial"/>
                <w:lang w:eastAsia="es-CO"/>
              </w:rPr>
              <w:t xml:space="preserve">e) En el evento en que la propuesta económica tenga centavos, el comité evaluador deberá aproximarla al peso, ya sea por exceso o por defecto, si la suma es mayor o menor a 0.50 centavos. NO DEBE SOBREPASAR PRECIOS ESTIMADOS POR LA ENTIDAD. </w:t>
            </w:r>
          </w:p>
          <w:p w14:paraId="19FFE980" w14:textId="77777777" w:rsidR="006F4351" w:rsidRPr="00EA4474" w:rsidRDefault="006F4351" w:rsidP="00625CF2">
            <w:pPr>
              <w:autoSpaceDE w:val="0"/>
              <w:autoSpaceDN w:val="0"/>
              <w:adjustRightInd w:val="0"/>
              <w:spacing w:after="0" w:line="240" w:lineRule="auto"/>
              <w:jc w:val="both"/>
              <w:rPr>
                <w:rFonts w:ascii="Arial Narrow" w:hAnsi="Arial Narrow" w:cs="Arial"/>
                <w:lang w:eastAsia="es-CO"/>
              </w:rPr>
            </w:pPr>
          </w:p>
          <w:p w14:paraId="09AD8B1A" w14:textId="77777777" w:rsidR="006F4351" w:rsidRPr="00EA4474" w:rsidRDefault="006F4351" w:rsidP="00625CF2">
            <w:pPr>
              <w:autoSpaceDE w:val="0"/>
              <w:autoSpaceDN w:val="0"/>
              <w:adjustRightInd w:val="0"/>
              <w:spacing w:after="0" w:line="240" w:lineRule="auto"/>
              <w:jc w:val="both"/>
              <w:rPr>
                <w:rFonts w:ascii="Arial Narrow" w:hAnsi="Arial Narrow" w:cs="Arial"/>
                <w:lang w:eastAsia="es-CO"/>
              </w:rPr>
            </w:pPr>
            <w:r w:rsidRPr="00EA4474">
              <w:rPr>
                <w:rFonts w:ascii="Arial Narrow" w:hAnsi="Arial Narrow" w:cs="Arial"/>
                <w:lang w:eastAsia="es-CO"/>
              </w:rPr>
              <w:t>f) Al formular la oferta, el Proponente acepta que estarán a su cargo todos los impuestos, tasas y contribuciones establecidos por las diferentes autoridades del orden nacional, departamental o municipal.</w:t>
            </w:r>
          </w:p>
          <w:p w14:paraId="61BE0F61" w14:textId="77777777" w:rsidR="006F4351" w:rsidRPr="00EA4474" w:rsidRDefault="006F4351" w:rsidP="00625CF2">
            <w:pPr>
              <w:autoSpaceDE w:val="0"/>
              <w:autoSpaceDN w:val="0"/>
              <w:adjustRightInd w:val="0"/>
              <w:spacing w:after="0" w:line="240" w:lineRule="auto"/>
              <w:jc w:val="both"/>
              <w:rPr>
                <w:rFonts w:ascii="Arial Narrow" w:hAnsi="Arial Narrow" w:cs="Arial"/>
                <w:lang w:eastAsia="es-CO"/>
              </w:rPr>
            </w:pPr>
          </w:p>
          <w:p w14:paraId="5360D926" w14:textId="77777777" w:rsidR="006F4351" w:rsidRPr="00EA4474" w:rsidRDefault="006F4351" w:rsidP="00625CF2">
            <w:pPr>
              <w:autoSpaceDE w:val="0"/>
              <w:autoSpaceDN w:val="0"/>
              <w:adjustRightInd w:val="0"/>
              <w:spacing w:after="0" w:line="240" w:lineRule="auto"/>
              <w:jc w:val="both"/>
              <w:rPr>
                <w:rFonts w:ascii="Arial Narrow" w:hAnsi="Arial Narrow" w:cs="Arial"/>
                <w:lang w:eastAsia="es-CO"/>
              </w:rPr>
            </w:pPr>
            <w:r w:rsidRPr="00EA4474">
              <w:rPr>
                <w:rFonts w:ascii="Arial Narrow" w:hAnsi="Arial Narrow" w:cs="Arial"/>
                <w:lang w:val="x-none" w:eastAsia="es-CO"/>
              </w:rPr>
              <w:t xml:space="preserve">El INDERHUILA </w:t>
            </w:r>
            <w:r w:rsidRPr="00EA4474">
              <w:rPr>
                <w:rFonts w:ascii="Arial Narrow" w:hAnsi="Arial Narrow" w:cs="Arial"/>
                <w:lang w:eastAsia="es-CO"/>
              </w:rPr>
              <w:t>define  los impuesto, tasas o contribuciones que aplican al proceso de contratación.</w:t>
            </w:r>
          </w:p>
          <w:p w14:paraId="3CEDB3F9" w14:textId="77777777" w:rsidR="006F4351" w:rsidRDefault="006F4351" w:rsidP="0032390C">
            <w:pPr>
              <w:tabs>
                <w:tab w:val="left" w:pos="284"/>
                <w:tab w:val="left" w:pos="900"/>
                <w:tab w:val="left" w:pos="993"/>
                <w:tab w:val="left" w:pos="3452"/>
                <w:tab w:val="left" w:pos="4172"/>
                <w:tab w:val="left" w:pos="4892"/>
                <w:tab w:val="left" w:pos="5612"/>
                <w:tab w:val="left" w:pos="6400"/>
                <w:tab w:val="left" w:pos="7052"/>
                <w:tab w:val="left" w:pos="7772"/>
                <w:tab w:val="left" w:pos="8492"/>
                <w:tab w:val="left" w:pos="9212"/>
              </w:tabs>
              <w:spacing w:after="0" w:line="240" w:lineRule="auto"/>
              <w:jc w:val="both"/>
              <w:rPr>
                <w:rFonts w:ascii="Arial Narrow" w:hAnsi="Arial Narrow" w:cs="Arial"/>
              </w:rPr>
            </w:pPr>
          </w:p>
          <w:tbl>
            <w:tblPr>
              <w:tblStyle w:val="Tablaconcuadrcula"/>
              <w:tblW w:w="9515" w:type="dxa"/>
              <w:jc w:val="center"/>
              <w:tblLayout w:type="fixed"/>
              <w:tblLook w:val="04A0" w:firstRow="1" w:lastRow="0" w:firstColumn="1" w:lastColumn="0" w:noHBand="0" w:noVBand="1"/>
            </w:tblPr>
            <w:tblGrid>
              <w:gridCol w:w="1327"/>
              <w:gridCol w:w="4637"/>
              <w:gridCol w:w="2238"/>
              <w:gridCol w:w="1313"/>
            </w:tblGrid>
            <w:tr w:rsidR="006F4351" w:rsidRPr="00EA4474" w14:paraId="224FB86D" w14:textId="77777777" w:rsidTr="00E22EAB">
              <w:trPr>
                <w:trHeight w:val="429"/>
                <w:jc w:val="center"/>
              </w:trPr>
              <w:tc>
                <w:tcPr>
                  <w:tcW w:w="132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4E877D24" w14:textId="77777777" w:rsidR="006F4351" w:rsidRPr="00EA4474" w:rsidRDefault="006F4351" w:rsidP="00625CF2">
                  <w:pPr>
                    <w:jc w:val="center"/>
                    <w:rPr>
                      <w:rFonts w:ascii="Arial Narrow" w:hAnsi="Arial Narrow" w:cs="Arial"/>
                      <w:sz w:val="18"/>
                      <w:szCs w:val="18"/>
                      <w:lang w:val="es-MX"/>
                    </w:rPr>
                  </w:pPr>
                  <w:r w:rsidRPr="00EA4474">
                    <w:rPr>
                      <w:rFonts w:ascii="Arial Narrow" w:hAnsi="Arial Narrow" w:cs="Arial"/>
                      <w:b/>
                      <w:spacing w:val="-1"/>
                      <w:sz w:val="18"/>
                      <w:szCs w:val="18"/>
                    </w:rPr>
                    <w:t>ESTAMPILLA/</w:t>
                  </w:r>
                  <w:r w:rsidRPr="00EA4474">
                    <w:rPr>
                      <w:rFonts w:ascii="Arial Narrow" w:hAnsi="Arial Narrow" w:cs="Arial"/>
                      <w:b/>
                      <w:spacing w:val="-53"/>
                      <w:sz w:val="18"/>
                      <w:szCs w:val="18"/>
                    </w:rPr>
                    <w:t xml:space="preserve"> </w:t>
                  </w:r>
                  <w:r w:rsidRPr="00EA4474">
                    <w:rPr>
                      <w:rFonts w:ascii="Arial Narrow" w:hAnsi="Arial Narrow" w:cs="Arial"/>
                      <w:b/>
                      <w:sz w:val="18"/>
                      <w:szCs w:val="18"/>
                    </w:rPr>
                    <w:t>TASA</w:t>
                  </w:r>
                </w:p>
              </w:tc>
              <w:tc>
                <w:tcPr>
                  <w:tcW w:w="463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3ED8BE8C" w14:textId="77777777" w:rsidR="006F4351" w:rsidRPr="00EA4474" w:rsidRDefault="006F4351" w:rsidP="00625CF2">
                  <w:pPr>
                    <w:jc w:val="center"/>
                    <w:rPr>
                      <w:rFonts w:ascii="Arial Narrow" w:hAnsi="Arial Narrow" w:cs="Arial"/>
                      <w:sz w:val="18"/>
                      <w:szCs w:val="18"/>
                      <w:lang w:val="es-MX"/>
                    </w:rPr>
                  </w:pPr>
                  <w:r w:rsidRPr="00EA4474">
                    <w:rPr>
                      <w:rFonts w:ascii="Arial Narrow" w:hAnsi="Arial Narrow" w:cs="Arial"/>
                      <w:b/>
                      <w:sz w:val="18"/>
                      <w:szCs w:val="18"/>
                    </w:rPr>
                    <w:t>HECHO</w:t>
                  </w:r>
                  <w:r w:rsidRPr="00EA4474">
                    <w:rPr>
                      <w:rFonts w:ascii="Arial Narrow" w:hAnsi="Arial Narrow" w:cs="Arial"/>
                      <w:b/>
                      <w:spacing w:val="-3"/>
                      <w:sz w:val="18"/>
                      <w:szCs w:val="18"/>
                    </w:rPr>
                    <w:t xml:space="preserve"> </w:t>
                  </w:r>
                  <w:r w:rsidRPr="00EA4474">
                    <w:rPr>
                      <w:rFonts w:ascii="Arial Narrow" w:hAnsi="Arial Narrow" w:cs="Arial"/>
                      <w:b/>
                      <w:sz w:val="18"/>
                      <w:szCs w:val="18"/>
                    </w:rPr>
                    <w:t>GENERADOR</w:t>
                  </w:r>
                </w:p>
              </w:tc>
              <w:tc>
                <w:tcPr>
                  <w:tcW w:w="2238"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1C12CCFD" w14:textId="77777777" w:rsidR="006F4351" w:rsidRPr="00EA4474" w:rsidRDefault="006F4351" w:rsidP="00625CF2">
                  <w:pPr>
                    <w:jc w:val="center"/>
                    <w:rPr>
                      <w:rFonts w:ascii="Arial Narrow" w:hAnsi="Arial Narrow" w:cs="Arial"/>
                      <w:sz w:val="18"/>
                      <w:szCs w:val="18"/>
                      <w:lang w:val="es-MX"/>
                    </w:rPr>
                  </w:pPr>
                  <w:r w:rsidRPr="00EA4474">
                    <w:rPr>
                      <w:rFonts w:ascii="Arial Narrow" w:hAnsi="Arial Narrow" w:cs="Arial"/>
                      <w:b/>
                      <w:sz w:val="18"/>
                      <w:szCs w:val="18"/>
                    </w:rPr>
                    <w:t>TARIFA</w:t>
                  </w:r>
                </w:p>
              </w:tc>
              <w:tc>
                <w:tcPr>
                  <w:tcW w:w="1313"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184ECE5E" w14:textId="77777777" w:rsidR="006F4351" w:rsidRPr="00EA4474" w:rsidRDefault="006F4351" w:rsidP="00625CF2">
                  <w:pPr>
                    <w:jc w:val="center"/>
                    <w:rPr>
                      <w:rFonts w:ascii="Arial Narrow" w:hAnsi="Arial Narrow" w:cs="Arial"/>
                      <w:sz w:val="18"/>
                      <w:szCs w:val="18"/>
                      <w:lang w:val="es-MX"/>
                    </w:rPr>
                  </w:pPr>
                  <w:r w:rsidRPr="00EA4474">
                    <w:rPr>
                      <w:rFonts w:ascii="Arial Narrow" w:hAnsi="Arial Narrow" w:cs="Arial"/>
                      <w:b/>
                      <w:spacing w:val="-1"/>
                      <w:sz w:val="18"/>
                      <w:szCs w:val="18"/>
                    </w:rPr>
                    <w:t>ORDENAN</w:t>
                  </w:r>
                  <w:r w:rsidRPr="00EA4474">
                    <w:rPr>
                      <w:rFonts w:ascii="Arial Narrow" w:hAnsi="Arial Narrow" w:cs="Arial"/>
                      <w:b/>
                      <w:spacing w:val="-53"/>
                      <w:sz w:val="18"/>
                      <w:szCs w:val="18"/>
                    </w:rPr>
                    <w:t xml:space="preserve"> </w:t>
                  </w:r>
                  <w:r w:rsidRPr="00EA4474">
                    <w:rPr>
                      <w:rFonts w:ascii="Arial Narrow" w:hAnsi="Arial Narrow" w:cs="Arial"/>
                      <w:b/>
                      <w:sz w:val="18"/>
                      <w:szCs w:val="18"/>
                    </w:rPr>
                    <w:t>ZA</w:t>
                  </w:r>
                </w:p>
              </w:tc>
            </w:tr>
            <w:tr w:rsidR="006F4351" w:rsidRPr="00EA4474" w14:paraId="175F93A3" w14:textId="77777777" w:rsidTr="00E22EAB">
              <w:trPr>
                <w:trHeight w:val="1799"/>
                <w:jc w:val="center"/>
              </w:trPr>
              <w:tc>
                <w:tcPr>
                  <w:tcW w:w="1327" w:type="dxa"/>
                  <w:vMerge w:val="restart"/>
                  <w:tcBorders>
                    <w:top w:val="single" w:sz="4" w:space="0" w:color="auto"/>
                    <w:left w:val="single" w:sz="4" w:space="0" w:color="auto"/>
                    <w:bottom w:val="single" w:sz="4" w:space="0" w:color="auto"/>
                    <w:right w:val="single" w:sz="4" w:space="0" w:color="auto"/>
                  </w:tcBorders>
                </w:tcPr>
                <w:p w14:paraId="676303FD" w14:textId="77777777" w:rsidR="006F4351" w:rsidRPr="00EA4474" w:rsidRDefault="006F4351" w:rsidP="00625CF2">
                  <w:pPr>
                    <w:rPr>
                      <w:rFonts w:ascii="Arial Narrow" w:hAnsi="Arial Narrow" w:cs="Arial"/>
                      <w:sz w:val="18"/>
                      <w:szCs w:val="18"/>
                      <w:lang w:val="es-MX"/>
                    </w:rPr>
                  </w:pPr>
                </w:p>
                <w:p w14:paraId="5C9CEB4F" w14:textId="77777777" w:rsidR="006F4351" w:rsidRPr="00EA4474" w:rsidRDefault="006F4351" w:rsidP="00625CF2">
                  <w:pPr>
                    <w:rPr>
                      <w:rFonts w:ascii="Arial Narrow" w:hAnsi="Arial Narrow" w:cs="Arial"/>
                      <w:sz w:val="18"/>
                      <w:szCs w:val="18"/>
                      <w:lang w:val="es-MX"/>
                    </w:rPr>
                  </w:pPr>
                </w:p>
                <w:p w14:paraId="0AFC0CD8" w14:textId="77777777" w:rsidR="006F4351" w:rsidRPr="00EA4474" w:rsidRDefault="006F4351" w:rsidP="00625CF2">
                  <w:pPr>
                    <w:jc w:val="center"/>
                    <w:rPr>
                      <w:rFonts w:ascii="Arial Narrow" w:hAnsi="Arial Narrow" w:cs="Arial"/>
                      <w:b/>
                      <w:bCs/>
                      <w:sz w:val="18"/>
                      <w:szCs w:val="18"/>
                      <w:lang w:val="es-MX"/>
                    </w:rPr>
                  </w:pPr>
                  <w:r w:rsidRPr="00EA4474">
                    <w:rPr>
                      <w:rFonts w:ascii="Arial Narrow" w:hAnsi="Arial Narrow" w:cs="Arial"/>
                      <w:b/>
                      <w:bCs/>
                      <w:sz w:val="18"/>
                      <w:szCs w:val="18"/>
                      <w:lang w:val="es-MX"/>
                    </w:rPr>
                    <w:t>PRO DESARROLLO</w:t>
                  </w:r>
                </w:p>
              </w:tc>
              <w:tc>
                <w:tcPr>
                  <w:tcW w:w="4637" w:type="dxa"/>
                  <w:tcBorders>
                    <w:top w:val="single" w:sz="4" w:space="0" w:color="auto"/>
                    <w:left w:val="single" w:sz="4" w:space="0" w:color="auto"/>
                    <w:bottom w:val="single" w:sz="4" w:space="0" w:color="auto"/>
                    <w:right w:val="single" w:sz="4" w:space="0" w:color="auto"/>
                  </w:tcBorders>
                  <w:hideMark/>
                </w:tcPr>
                <w:p w14:paraId="02857777" w14:textId="77777777" w:rsidR="006F4351" w:rsidRPr="00EA4474" w:rsidRDefault="006F4351" w:rsidP="00625CF2">
                  <w:pPr>
                    <w:jc w:val="both"/>
                    <w:rPr>
                      <w:rFonts w:ascii="Arial Narrow" w:hAnsi="Arial Narrow" w:cs="Arial"/>
                      <w:sz w:val="18"/>
                      <w:szCs w:val="18"/>
                      <w:lang w:val="es-MX"/>
                    </w:rPr>
                  </w:pPr>
                  <w:r w:rsidRPr="00EA4474">
                    <w:rPr>
                      <w:rFonts w:ascii="Arial Narrow" w:hAnsi="Arial Narrow" w:cs="Arial"/>
                      <w:sz w:val="18"/>
                      <w:szCs w:val="18"/>
                      <w:lang w:val="es-MX"/>
                    </w:rPr>
                    <w:t xml:space="preserve">Ordenes de trabajo, los contratos de prestación de servicios profesionales y de apoyo a la gestión y las adiciones de valor que se hagan sobre estos, que celebre el Departamento del Huila, sus entidades descentralizadas y demás organismos del orden Departamental, cuya cuantía supere los veinte (20) Salarios Mínimos Mensuales Legales Vigentes (SMMLV). </w:t>
                  </w:r>
                </w:p>
              </w:tc>
              <w:tc>
                <w:tcPr>
                  <w:tcW w:w="2238" w:type="dxa"/>
                  <w:tcBorders>
                    <w:top w:val="single" w:sz="4" w:space="0" w:color="auto"/>
                    <w:left w:val="single" w:sz="4" w:space="0" w:color="auto"/>
                    <w:bottom w:val="single" w:sz="4" w:space="0" w:color="auto"/>
                    <w:right w:val="single" w:sz="4" w:space="0" w:color="auto"/>
                  </w:tcBorders>
                </w:tcPr>
                <w:p w14:paraId="5544BE29" w14:textId="77777777" w:rsidR="006F4351" w:rsidRPr="00EA4474" w:rsidRDefault="006F4351" w:rsidP="00625CF2">
                  <w:pPr>
                    <w:rPr>
                      <w:rFonts w:ascii="Arial Narrow" w:hAnsi="Arial Narrow" w:cs="Arial"/>
                      <w:sz w:val="18"/>
                      <w:szCs w:val="18"/>
                      <w:lang w:val="es-MX"/>
                    </w:rPr>
                  </w:pPr>
                </w:p>
                <w:p w14:paraId="494011FF" w14:textId="77777777" w:rsidR="006F4351" w:rsidRPr="00EA4474" w:rsidRDefault="006F4351" w:rsidP="00625CF2">
                  <w:pPr>
                    <w:rPr>
                      <w:rFonts w:ascii="Arial Narrow" w:hAnsi="Arial Narrow" w:cs="Arial"/>
                      <w:sz w:val="18"/>
                      <w:szCs w:val="18"/>
                      <w:lang w:val="es-MX"/>
                    </w:rPr>
                  </w:pPr>
                </w:p>
                <w:p w14:paraId="39FF5215" w14:textId="77777777" w:rsidR="006F4351" w:rsidRPr="00EA4474" w:rsidRDefault="006F4351" w:rsidP="00625CF2">
                  <w:pPr>
                    <w:rPr>
                      <w:rFonts w:ascii="Arial Narrow" w:hAnsi="Arial Narrow" w:cs="Arial"/>
                      <w:sz w:val="18"/>
                      <w:szCs w:val="18"/>
                      <w:lang w:val="es-MX"/>
                    </w:rPr>
                  </w:pPr>
                </w:p>
                <w:p w14:paraId="12FCBF6E" w14:textId="77777777" w:rsidR="006F4351" w:rsidRPr="00EA4474" w:rsidRDefault="006F4351" w:rsidP="00625CF2">
                  <w:pPr>
                    <w:jc w:val="center"/>
                    <w:rPr>
                      <w:rFonts w:ascii="Arial Narrow" w:hAnsi="Arial Narrow" w:cs="Arial"/>
                      <w:sz w:val="18"/>
                      <w:szCs w:val="18"/>
                      <w:lang w:val="es-MX"/>
                    </w:rPr>
                  </w:pPr>
                  <w:r w:rsidRPr="00EA4474">
                    <w:rPr>
                      <w:rFonts w:ascii="Arial Narrow" w:hAnsi="Arial Narrow" w:cs="Arial"/>
                      <w:sz w:val="18"/>
                      <w:szCs w:val="18"/>
                      <w:lang w:val="es-MX"/>
                    </w:rPr>
                    <w:t>0.5%</w:t>
                  </w:r>
                </w:p>
              </w:tc>
              <w:tc>
                <w:tcPr>
                  <w:tcW w:w="1313" w:type="dxa"/>
                  <w:tcBorders>
                    <w:top w:val="single" w:sz="4" w:space="0" w:color="auto"/>
                    <w:left w:val="single" w:sz="4" w:space="0" w:color="auto"/>
                    <w:bottom w:val="single" w:sz="4" w:space="0" w:color="auto"/>
                    <w:right w:val="single" w:sz="4" w:space="0" w:color="auto"/>
                  </w:tcBorders>
                </w:tcPr>
                <w:p w14:paraId="0548A399" w14:textId="77777777" w:rsidR="006F4351" w:rsidRPr="00EA4474" w:rsidRDefault="006F4351" w:rsidP="00625CF2">
                  <w:pPr>
                    <w:rPr>
                      <w:rFonts w:ascii="Arial Narrow" w:hAnsi="Arial Narrow" w:cs="Arial"/>
                      <w:sz w:val="18"/>
                      <w:szCs w:val="18"/>
                      <w:lang w:val="es-MX"/>
                    </w:rPr>
                  </w:pPr>
                </w:p>
                <w:p w14:paraId="4EB8E6BE" w14:textId="77777777" w:rsidR="006F4351" w:rsidRPr="00EA4474" w:rsidRDefault="006F4351" w:rsidP="00625CF2">
                  <w:pPr>
                    <w:rPr>
                      <w:rFonts w:ascii="Arial Narrow" w:hAnsi="Arial Narrow" w:cs="Arial"/>
                      <w:sz w:val="18"/>
                      <w:szCs w:val="18"/>
                      <w:lang w:val="es-MX"/>
                    </w:rPr>
                  </w:pPr>
                </w:p>
                <w:p w14:paraId="2678EFC6" w14:textId="77777777" w:rsidR="006F4351" w:rsidRPr="00EA4474" w:rsidRDefault="006F4351" w:rsidP="00625CF2">
                  <w:pPr>
                    <w:rPr>
                      <w:rFonts w:ascii="Arial Narrow" w:hAnsi="Arial Narrow" w:cs="Arial"/>
                      <w:sz w:val="18"/>
                      <w:szCs w:val="18"/>
                      <w:lang w:val="es-MX"/>
                    </w:rPr>
                  </w:pPr>
                </w:p>
                <w:p w14:paraId="0893563A" w14:textId="77777777" w:rsidR="006F4351" w:rsidRPr="00EA4474" w:rsidRDefault="006F4351" w:rsidP="00625CF2">
                  <w:pPr>
                    <w:jc w:val="center"/>
                    <w:rPr>
                      <w:rFonts w:ascii="Arial Narrow" w:hAnsi="Arial Narrow" w:cs="Arial"/>
                      <w:sz w:val="18"/>
                      <w:szCs w:val="18"/>
                      <w:lang w:val="es-MX"/>
                    </w:rPr>
                  </w:pPr>
                  <w:r w:rsidRPr="00EA4474">
                    <w:rPr>
                      <w:rFonts w:ascii="Arial Narrow" w:hAnsi="Arial Narrow" w:cs="Arial"/>
                      <w:sz w:val="18"/>
                      <w:szCs w:val="18"/>
                      <w:lang w:val="es-MX"/>
                    </w:rPr>
                    <w:t>004-21</w:t>
                  </w:r>
                </w:p>
              </w:tc>
            </w:tr>
            <w:tr w:rsidR="006F4351" w:rsidRPr="00EA4474" w14:paraId="2CDEFE77" w14:textId="77777777" w:rsidTr="00E22EAB">
              <w:trPr>
                <w:trHeight w:val="1478"/>
                <w:jc w:val="center"/>
              </w:trPr>
              <w:tc>
                <w:tcPr>
                  <w:tcW w:w="1327" w:type="dxa"/>
                  <w:vMerge/>
                  <w:tcBorders>
                    <w:top w:val="single" w:sz="4" w:space="0" w:color="auto"/>
                    <w:left w:val="single" w:sz="4" w:space="0" w:color="auto"/>
                    <w:bottom w:val="single" w:sz="4" w:space="0" w:color="auto"/>
                    <w:right w:val="single" w:sz="4" w:space="0" w:color="auto"/>
                  </w:tcBorders>
                  <w:vAlign w:val="center"/>
                  <w:hideMark/>
                </w:tcPr>
                <w:p w14:paraId="48AFA044" w14:textId="77777777" w:rsidR="006F4351" w:rsidRPr="00EA4474" w:rsidRDefault="006F4351" w:rsidP="00625CF2">
                  <w:pPr>
                    <w:rPr>
                      <w:rFonts w:ascii="Arial Narrow" w:hAnsi="Arial Narrow" w:cs="Arial"/>
                      <w:b/>
                      <w:bCs/>
                      <w:sz w:val="18"/>
                      <w:szCs w:val="18"/>
                      <w:lang w:val="es-MX"/>
                    </w:rPr>
                  </w:pPr>
                </w:p>
              </w:tc>
              <w:tc>
                <w:tcPr>
                  <w:tcW w:w="4637" w:type="dxa"/>
                  <w:tcBorders>
                    <w:top w:val="single" w:sz="4" w:space="0" w:color="auto"/>
                    <w:left w:val="single" w:sz="4" w:space="0" w:color="auto"/>
                    <w:bottom w:val="single" w:sz="4" w:space="0" w:color="auto"/>
                    <w:right w:val="single" w:sz="4" w:space="0" w:color="auto"/>
                  </w:tcBorders>
                </w:tcPr>
                <w:p w14:paraId="14A4388F" w14:textId="77777777" w:rsidR="006F4351" w:rsidRPr="00EA4474" w:rsidRDefault="006F4351" w:rsidP="00625CF2">
                  <w:pPr>
                    <w:jc w:val="both"/>
                    <w:rPr>
                      <w:rFonts w:ascii="Arial Narrow" w:hAnsi="Arial Narrow" w:cs="Arial"/>
                      <w:sz w:val="18"/>
                      <w:szCs w:val="18"/>
                      <w:lang w:val="es-MX"/>
                    </w:rPr>
                  </w:pPr>
                  <w:r w:rsidRPr="00EA4474">
                    <w:rPr>
                      <w:rFonts w:ascii="Arial Narrow" w:hAnsi="Arial Narrow" w:cs="Arial"/>
                      <w:sz w:val="18"/>
                      <w:szCs w:val="18"/>
                      <w:lang w:val="es-MX"/>
                    </w:rPr>
                    <w:t>Los servicios prestados por los sindicatos con personería jurídica vigente en el desarrollo de contratos sindicales del sector salud, debidamente depositados ante el ministerio de Trabajo y las adiciones de valor que se hagan sobre estos, que celebre el Departamento del Huila, sus entidades descentralizadas y demás organismos del orden Departamental.</w:t>
                  </w:r>
                </w:p>
              </w:tc>
              <w:tc>
                <w:tcPr>
                  <w:tcW w:w="2238" w:type="dxa"/>
                  <w:tcBorders>
                    <w:top w:val="single" w:sz="4" w:space="0" w:color="auto"/>
                    <w:left w:val="single" w:sz="4" w:space="0" w:color="auto"/>
                    <w:bottom w:val="single" w:sz="4" w:space="0" w:color="auto"/>
                    <w:right w:val="single" w:sz="4" w:space="0" w:color="auto"/>
                  </w:tcBorders>
                </w:tcPr>
                <w:p w14:paraId="7B1A6FFB" w14:textId="77777777" w:rsidR="006F4351" w:rsidRPr="00EA4474" w:rsidRDefault="006F4351" w:rsidP="00625CF2">
                  <w:pPr>
                    <w:rPr>
                      <w:rFonts w:ascii="Arial Narrow" w:hAnsi="Arial Narrow" w:cs="Arial"/>
                      <w:sz w:val="18"/>
                      <w:szCs w:val="18"/>
                      <w:lang w:val="es-MX"/>
                    </w:rPr>
                  </w:pPr>
                </w:p>
                <w:p w14:paraId="4046EC91" w14:textId="77777777" w:rsidR="006F4351" w:rsidRPr="00EA4474" w:rsidRDefault="006F4351" w:rsidP="00625CF2">
                  <w:pPr>
                    <w:rPr>
                      <w:rFonts w:ascii="Arial Narrow" w:hAnsi="Arial Narrow" w:cs="Arial"/>
                      <w:sz w:val="18"/>
                      <w:szCs w:val="18"/>
                      <w:lang w:val="es-MX"/>
                    </w:rPr>
                  </w:pPr>
                </w:p>
                <w:p w14:paraId="7BEE3E3B" w14:textId="77777777" w:rsidR="006F4351" w:rsidRPr="00EA4474" w:rsidRDefault="006F4351" w:rsidP="00625CF2">
                  <w:pPr>
                    <w:rPr>
                      <w:rFonts w:ascii="Arial Narrow" w:hAnsi="Arial Narrow" w:cs="Arial"/>
                      <w:sz w:val="18"/>
                      <w:szCs w:val="18"/>
                      <w:lang w:val="es-MX"/>
                    </w:rPr>
                  </w:pPr>
                </w:p>
                <w:p w14:paraId="7DD6492D" w14:textId="77777777" w:rsidR="006F4351" w:rsidRPr="00EA4474" w:rsidRDefault="006F4351" w:rsidP="00625CF2">
                  <w:pPr>
                    <w:jc w:val="center"/>
                    <w:rPr>
                      <w:rFonts w:ascii="Arial Narrow" w:hAnsi="Arial Narrow" w:cs="Arial"/>
                      <w:sz w:val="18"/>
                      <w:szCs w:val="18"/>
                      <w:lang w:val="es-MX"/>
                    </w:rPr>
                  </w:pPr>
                  <w:r w:rsidRPr="00EA4474">
                    <w:rPr>
                      <w:rFonts w:ascii="Arial Narrow" w:hAnsi="Arial Narrow" w:cs="Arial"/>
                      <w:sz w:val="18"/>
                      <w:szCs w:val="18"/>
                      <w:lang w:val="es-MX"/>
                    </w:rPr>
                    <w:t>0.5%</w:t>
                  </w:r>
                </w:p>
              </w:tc>
              <w:tc>
                <w:tcPr>
                  <w:tcW w:w="1313" w:type="dxa"/>
                  <w:tcBorders>
                    <w:top w:val="single" w:sz="4" w:space="0" w:color="auto"/>
                    <w:left w:val="single" w:sz="4" w:space="0" w:color="auto"/>
                    <w:bottom w:val="single" w:sz="4" w:space="0" w:color="auto"/>
                    <w:right w:val="single" w:sz="4" w:space="0" w:color="auto"/>
                  </w:tcBorders>
                </w:tcPr>
                <w:p w14:paraId="20C24B58" w14:textId="77777777" w:rsidR="006F4351" w:rsidRPr="00EA4474" w:rsidRDefault="006F4351" w:rsidP="00625CF2">
                  <w:pPr>
                    <w:rPr>
                      <w:rFonts w:ascii="Arial Narrow" w:hAnsi="Arial Narrow" w:cs="Arial"/>
                      <w:sz w:val="18"/>
                      <w:szCs w:val="18"/>
                      <w:lang w:val="es-MX"/>
                    </w:rPr>
                  </w:pPr>
                </w:p>
                <w:p w14:paraId="58D13C85" w14:textId="77777777" w:rsidR="006F4351" w:rsidRPr="00EA4474" w:rsidRDefault="006F4351" w:rsidP="00625CF2">
                  <w:pPr>
                    <w:rPr>
                      <w:rFonts w:ascii="Arial Narrow" w:hAnsi="Arial Narrow" w:cs="Arial"/>
                      <w:sz w:val="18"/>
                      <w:szCs w:val="18"/>
                      <w:lang w:val="es-MX"/>
                    </w:rPr>
                  </w:pPr>
                </w:p>
                <w:p w14:paraId="6E0B9414" w14:textId="77777777" w:rsidR="006F4351" w:rsidRPr="00EA4474" w:rsidRDefault="006F4351" w:rsidP="00625CF2">
                  <w:pPr>
                    <w:rPr>
                      <w:rFonts w:ascii="Arial Narrow" w:hAnsi="Arial Narrow" w:cs="Arial"/>
                      <w:sz w:val="18"/>
                      <w:szCs w:val="18"/>
                      <w:lang w:val="es-MX"/>
                    </w:rPr>
                  </w:pPr>
                </w:p>
                <w:p w14:paraId="4D3CB455" w14:textId="77777777" w:rsidR="006F4351" w:rsidRPr="00EA4474" w:rsidRDefault="006F4351" w:rsidP="00625CF2">
                  <w:pPr>
                    <w:jc w:val="center"/>
                    <w:rPr>
                      <w:rFonts w:ascii="Arial Narrow" w:hAnsi="Arial Narrow" w:cs="Arial"/>
                      <w:sz w:val="18"/>
                      <w:szCs w:val="18"/>
                      <w:lang w:val="es-MX"/>
                    </w:rPr>
                  </w:pPr>
                  <w:r w:rsidRPr="00EA4474">
                    <w:rPr>
                      <w:rFonts w:ascii="Arial Narrow" w:hAnsi="Arial Narrow" w:cs="Arial"/>
                      <w:sz w:val="18"/>
                      <w:szCs w:val="18"/>
                      <w:lang w:val="es-MX"/>
                    </w:rPr>
                    <w:t>004-21</w:t>
                  </w:r>
                </w:p>
              </w:tc>
            </w:tr>
            <w:tr w:rsidR="006F4351" w:rsidRPr="00EA4474" w14:paraId="492D7B0E" w14:textId="77777777" w:rsidTr="00E22EAB">
              <w:trPr>
                <w:trHeight w:val="148"/>
                <w:jc w:val="center"/>
              </w:trPr>
              <w:tc>
                <w:tcPr>
                  <w:tcW w:w="1327" w:type="dxa"/>
                  <w:vMerge/>
                  <w:tcBorders>
                    <w:top w:val="single" w:sz="4" w:space="0" w:color="auto"/>
                    <w:left w:val="single" w:sz="4" w:space="0" w:color="auto"/>
                    <w:bottom w:val="single" w:sz="4" w:space="0" w:color="auto"/>
                    <w:right w:val="single" w:sz="4" w:space="0" w:color="auto"/>
                  </w:tcBorders>
                  <w:vAlign w:val="center"/>
                  <w:hideMark/>
                </w:tcPr>
                <w:p w14:paraId="01D4F00E" w14:textId="77777777" w:rsidR="006F4351" w:rsidRPr="00EA4474" w:rsidRDefault="006F4351" w:rsidP="00625CF2">
                  <w:pPr>
                    <w:rPr>
                      <w:rFonts w:ascii="Arial Narrow" w:hAnsi="Arial Narrow" w:cs="Arial"/>
                      <w:b/>
                      <w:bCs/>
                      <w:sz w:val="18"/>
                      <w:szCs w:val="18"/>
                      <w:lang w:val="es-MX"/>
                    </w:rPr>
                  </w:pPr>
                </w:p>
              </w:tc>
              <w:tc>
                <w:tcPr>
                  <w:tcW w:w="4637" w:type="dxa"/>
                  <w:tcBorders>
                    <w:top w:val="single" w:sz="4" w:space="0" w:color="auto"/>
                    <w:left w:val="single" w:sz="4" w:space="0" w:color="auto"/>
                    <w:bottom w:val="single" w:sz="4" w:space="0" w:color="auto"/>
                    <w:right w:val="single" w:sz="4" w:space="0" w:color="auto"/>
                  </w:tcBorders>
                  <w:hideMark/>
                </w:tcPr>
                <w:p w14:paraId="6109EDE0" w14:textId="77777777" w:rsidR="006F4351" w:rsidRPr="00EA4474" w:rsidRDefault="006F4351" w:rsidP="00625CF2">
                  <w:pPr>
                    <w:jc w:val="both"/>
                    <w:rPr>
                      <w:rFonts w:ascii="Arial Narrow" w:hAnsi="Arial Narrow" w:cs="Arial"/>
                      <w:sz w:val="18"/>
                      <w:szCs w:val="18"/>
                      <w:lang w:val="es-MX"/>
                    </w:rPr>
                  </w:pPr>
                  <w:r w:rsidRPr="00EA4474">
                    <w:rPr>
                      <w:rFonts w:ascii="Arial Narrow" w:hAnsi="Arial Narrow" w:cs="Arial"/>
                      <w:sz w:val="18"/>
                      <w:szCs w:val="18"/>
                      <w:lang w:val="es-MX"/>
                    </w:rPr>
                    <w:t>Los contratos, convenios de mínima cuantía y las adiciones de valor que se hagan sobre estos, que celebre el Departamento del Huila, sus entidades descentralizadas y demás organismos del orden Departamental, con las juntas de acción comunal</w:t>
                  </w:r>
                </w:p>
              </w:tc>
              <w:tc>
                <w:tcPr>
                  <w:tcW w:w="2238" w:type="dxa"/>
                  <w:tcBorders>
                    <w:top w:val="single" w:sz="4" w:space="0" w:color="auto"/>
                    <w:left w:val="single" w:sz="4" w:space="0" w:color="auto"/>
                    <w:bottom w:val="single" w:sz="4" w:space="0" w:color="auto"/>
                    <w:right w:val="single" w:sz="4" w:space="0" w:color="auto"/>
                  </w:tcBorders>
                </w:tcPr>
                <w:p w14:paraId="54F78B55" w14:textId="77777777" w:rsidR="006F4351" w:rsidRPr="00EA4474" w:rsidRDefault="006F4351" w:rsidP="00625CF2">
                  <w:pPr>
                    <w:rPr>
                      <w:rFonts w:ascii="Arial Narrow" w:hAnsi="Arial Narrow" w:cs="Arial"/>
                      <w:sz w:val="18"/>
                      <w:szCs w:val="18"/>
                      <w:lang w:val="es-MX"/>
                    </w:rPr>
                  </w:pPr>
                </w:p>
                <w:p w14:paraId="37A92E5F" w14:textId="77777777" w:rsidR="006F4351" w:rsidRPr="00EA4474" w:rsidRDefault="006F4351" w:rsidP="00625CF2">
                  <w:pPr>
                    <w:jc w:val="center"/>
                    <w:rPr>
                      <w:rFonts w:ascii="Arial Narrow" w:hAnsi="Arial Narrow" w:cs="Arial"/>
                      <w:sz w:val="18"/>
                      <w:szCs w:val="18"/>
                      <w:lang w:val="es-MX"/>
                    </w:rPr>
                  </w:pPr>
                  <w:r w:rsidRPr="00EA4474">
                    <w:rPr>
                      <w:rFonts w:ascii="Arial Narrow" w:hAnsi="Arial Narrow" w:cs="Arial"/>
                      <w:sz w:val="18"/>
                      <w:szCs w:val="18"/>
                      <w:lang w:val="es-MX"/>
                    </w:rPr>
                    <w:t>0.5%</w:t>
                  </w:r>
                </w:p>
              </w:tc>
              <w:tc>
                <w:tcPr>
                  <w:tcW w:w="1313" w:type="dxa"/>
                  <w:tcBorders>
                    <w:top w:val="single" w:sz="4" w:space="0" w:color="auto"/>
                    <w:left w:val="single" w:sz="4" w:space="0" w:color="auto"/>
                    <w:bottom w:val="single" w:sz="4" w:space="0" w:color="auto"/>
                    <w:right w:val="single" w:sz="4" w:space="0" w:color="auto"/>
                  </w:tcBorders>
                </w:tcPr>
                <w:p w14:paraId="7064BAF7" w14:textId="77777777" w:rsidR="006F4351" w:rsidRPr="00EA4474" w:rsidRDefault="006F4351" w:rsidP="00625CF2">
                  <w:pPr>
                    <w:rPr>
                      <w:rFonts w:ascii="Arial Narrow" w:hAnsi="Arial Narrow" w:cs="Arial"/>
                      <w:sz w:val="18"/>
                      <w:szCs w:val="18"/>
                      <w:lang w:val="es-MX"/>
                    </w:rPr>
                  </w:pPr>
                </w:p>
                <w:p w14:paraId="6365885E" w14:textId="77777777" w:rsidR="006F4351" w:rsidRPr="00EA4474" w:rsidRDefault="006F4351" w:rsidP="00625CF2">
                  <w:pPr>
                    <w:jc w:val="center"/>
                    <w:rPr>
                      <w:rFonts w:ascii="Arial Narrow" w:hAnsi="Arial Narrow" w:cs="Arial"/>
                      <w:sz w:val="18"/>
                      <w:szCs w:val="18"/>
                      <w:lang w:val="es-MX"/>
                    </w:rPr>
                  </w:pPr>
                  <w:r w:rsidRPr="00EA4474">
                    <w:rPr>
                      <w:rFonts w:ascii="Arial Narrow" w:hAnsi="Arial Narrow" w:cs="Arial"/>
                      <w:sz w:val="18"/>
                      <w:szCs w:val="18"/>
                      <w:lang w:val="es-MX"/>
                    </w:rPr>
                    <w:t>004-21</w:t>
                  </w:r>
                </w:p>
              </w:tc>
            </w:tr>
            <w:tr w:rsidR="006F4351" w:rsidRPr="00EA4474" w14:paraId="1EE4BFBF" w14:textId="77777777" w:rsidTr="00E22EAB">
              <w:trPr>
                <w:trHeight w:val="148"/>
                <w:jc w:val="center"/>
              </w:trPr>
              <w:tc>
                <w:tcPr>
                  <w:tcW w:w="1327" w:type="dxa"/>
                  <w:vMerge/>
                  <w:tcBorders>
                    <w:top w:val="single" w:sz="4" w:space="0" w:color="auto"/>
                    <w:left w:val="single" w:sz="4" w:space="0" w:color="auto"/>
                    <w:bottom w:val="single" w:sz="4" w:space="0" w:color="auto"/>
                    <w:right w:val="single" w:sz="4" w:space="0" w:color="auto"/>
                  </w:tcBorders>
                  <w:vAlign w:val="center"/>
                  <w:hideMark/>
                </w:tcPr>
                <w:p w14:paraId="70D69A0E" w14:textId="77777777" w:rsidR="006F4351" w:rsidRPr="00EA4474" w:rsidRDefault="006F4351" w:rsidP="00625CF2">
                  <w:pPr>
                    <w:rPr>
                      <w:rFonts w:ascii="Arial Narrow" w:hAnsi="Arial Narrow" w:cs="Arial"/>
                      <w:b/>
                      <w:bCs/>
                      <w:sz w:val="18"/>
                      <w:szCs w:val="18"/>
                      <w:lang w:val="es-MX"/>
                    </w:rPr>
                  </w:pPr>
                </w:p>
              </w:tc>
              <w:tc>
                <w:tcPr>
                  <w:tcW w:w="4637" w:type="dxa"/>
                  <w:tcBorders>
                    <w:top w:val="single" w:sz="4" w:space="0" w:color="auto"/>
                    <w:left w:val="single" w:sz="4" w:space="0" w:color="auto"/>
                    <w:bottom w:val="single" w:sz="4" w:space="0" w:color="auto"/>
                    <w:right w:val="single" w:sz="4" w:space="0" w:color="auto"/>
                  </w:tcBorders>
                  <w:hideMark/>
                </w:tcPr>
                <w:p w14:paraId="73E10059" w14:textId="77777777" w:rsidR="006F4351" w:rsidRPr="00EA4474" w:rsidRDefault="006F4351" w:rsidP="00625CF2">
                  <w:pPr>
                    <w:jc w:val="both"/>
                    <w:rPr>
                      <w:rFonts w:ascii="Arial Narrow" w:hAnsi="Arial Narrow" w:cs="Arial"/>
                      <w:sz w:val="18"/>
                      <w:szCs w:val="18"/>
                      <w:lang w:val="es-MX"/>
                    </w:rPr>
                  </w:pPr>
                  <w:r w:rsidRPr="00EA4474">
                    <w:rPr>
                      <w:rFonts w:ascii="Arial Narrow" w:hAnsi="Arial Narrow" w:cs="Arial"/>
                      <w:sz w:val="18"/>
                      <w:szCs w:val="18"/>
                      <w:lang w:val="es-MX"/>
                    </w:rPr>
                    <w:t>Contrato, convenio y las adiciones de valor que se hagan sobre estos, que celebre el Departamento del Huila, sus entidades descentralizadas y demás organismos del orden Departamental.</w:t>
                  </w:r>
                </w:p>
              </w:tc>
              <w:tc>
                <w:tcPr>
                  <w:tcW w:w="2238" w:type="dxa"/>
                  <w:tcBorders>
                    <w:top w:val="single" w:sz="4" w:space="0" w:color="auto"/>
                    <w:left w:val="single" w:sz="4" w:space="0" w:color="auto"/>
                    <w:bottom w:val="single" w:sz="4" w:space="0" w:color="auto"/>
                    <w:right w:val="single" w:sz="4" w:space="0" w:color="auto"/>
                  </w:tcBorders>
                </w:tcPr>
                <w:p w14:paraId="19D73A84" w14:textId="77777777" w:rsidR="006F4351" w:rsidRPr="00EA4474" w:rsidRDefault="006F4351" w:rsidP="00625CF2">
                  <w:pPr>
                    <w:rPr>
                      <w:rFonts w:ascii="Arial Narrow" w:hAnsi="Arial Narrow" w:cs="Arial"/>
                      <w:sz w:val="18"/>
                      <w:szCs w:val="18"/>
                      <w:lang w:val="es-MX"/>
                    </w:rPr>
                  </w:pPr>
                </w:p>
                <w:p w14:paraId="70EC87E2" w14:textId="77777777" w:rsidR="006F4351" w:rsidRPr="00EA4474" w:rsidRDefault="006F4351" w:rsidP="00625CF2">
                  <w:pPr>
                    <w:jc w:val="center"/>
                    <w:rPr>
                      <w:rFonts w:ascii="Arial Narrow" w:hAnsi="Arial Narrow" w:cs="Arial"/>
                      <w:sz w:val="18"/>
                      <w:szCs w:val="18"/>
                      <w:lang w:val="es-MX"/>
                    </w:rPr>
                  </w:pPr>
                  <w:r w:rsidRPr="00EA4474">
                    <w:rPr>
                      <w:rFonts w:ascii="Arial Narrow" w:hAnsi="Arial Narrow" w:cs="Arial"/>
                      <w:sz w:val="18"/>
                      <w:szCs w:val="18"/>
                      <w:lang w:val="es-MX"/>
                    </w:rPr>
                    <w:t>2%</w:t>
                  </w:r>
                </w:p>
              </w:tc>
              <w:tc>
                <w:tcPr>
                  <w:tcW w:w="1313" w:type="dxa"/>
                  <w:tcBorders>
                    <w:top w:val="single" w:sz="4" w:space="0" w:color="auto"/>
                    <w:left w:val="single" w:sz="4" w:space="0" w:color="auto"/>
                    <w:bottom w:val="single" w:sz="4" w:space="0" w:color="auto"/>
                    <w:right w:val="single" w:sz="4" w:space="0" w:color="auto"/>
                  </w:tcBorders>
                </w:tcPr>
                <w:p w14:paraId="3D25D034" w14:textId="77777777" w:rsidR="006F4351" w:rsidRPr="00EA4474" w:rsidRDefault="006F4351" w:rsidP="00625CF2">
                  <w:pPr>
                    <w:rPr>
                      <w:rFonts w:ascii="Arial Narrow" w:hAnsi="Arial Narrow" w:cs="Arial"/>
                      <w:sz w:val="18"/>
                      <w:szCs w:val="18"/>
                      <w:lang w:val="es-MX"/>
                    </w:rPr>
                  </w:pPr>
                </w:p>
                <w:p w14:paraId="6EB13254" w14:textId="77777777" w:rsidR="006F4351" w:rsidRPr="00EA4474" w:rsidRDefault="006F4351" w:rsidP="00625CF2">
                  <w:pPr>
                    <w:jc w:val="center"/>
                    <w:rPr>
                      <w:rFonts w:ascii="Arial Narrow" w:hAnsi="Arial Narrow" w:cs="Arial"/>
                      <w:sz w:val="18"/>
                      <w:szCs w:val="18"/>
                      <w:lang w:val="es-MX"/>
                    </w:rPr>
                  </w:pPr>
                  <w:r w:rsidRPr="00EA4474">
                    <w:rPr>
                      <w:rFonts w:ascii="Arial Narrow" w:hAnsi="Arial Narrow" w:cs="Arial"/>
                      <w:sz w:val="18"/>
                      <w:szCs w:val="18"/>
                      <w:lang w:val="es-MX"/>
                    </w:rPr>
                    <w:t>004-21</w:t>
                  </w:r>
                </w:p>
              </w:tc>
            </w:tr>
            <w:tr w:rsidR="006F4351" w:rsidRPr="00EA4474" w14:paraId="50898057" w14:textId="77777777" w:rsidTr="00E22EAB">
              <w:trPr>
                <w:trHeight w:val="206"/>
                <w:jc w:val="center"/>
              </w:trPr>
              <w:tc>
                <w:tcPr>
                  <w:tcW w:w="1327"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489CC659" w14:textId="77777777" w:rsidR="006F4351" w:rsidRPr="00EA4474" w:rsidRDefault="006F4351" w:rsidP="00625CF2">
                  <w:pPr>
                    <w:rPr>
                      <w:rFonts w:ascii="Arial Narrow" w:hAnsi="Arial Narrow" w:cs="Arial"/>
                      <w:sz w:val="18"/>
                      <w:szCs w:val="18"/>
                      <w:lang w:val="es-MX"/>
                    </w:rPr>
                  </w:pPr>
                </w:p>
              </w:tc>
              <w:tc>
                <w:tcPr>
                  <w:tcW w:w="8188" w:type="dxa"/>
                  <w:gridSpan w:val="3"/>
                  <w:shd w:val="clear" w:color="auto" w:fill="BFBFBF" w:themeFill="background1" w:themeFillShade="BF"/>
                </w:tcPr>
                <w:p w14:paraId="41721481" w14:textId="77777777" w:rsidR="006F4351" w:rsidRPr="00EA4474" w:rsidRDefault="006F4351" w:rsidP="00625CF2">
                  <w:pPr>
                    <w:rPr>
                      <w:rFonts w:ascii="Arial Narrow" w:hAnsi="Arial Narrow"/>
                      <w:sz w:val="18"/>
                      <w:szCs w:val="18"/>
                    </w:rPr>
                  </w:pPr>
                </w:p>
              </w:tc>
            </w:tr>
            <w:tr w:rsidR="006F4351" w:rsidRPr="00EA4474" w14:paraId="44FEAA7A" w14:textId="77777777" w:rsidTr="00E22EAB">
              <w:trPr>
                <w:trHeight w:val="1473"/>
                <w:jc w:val="center"/>
              </w:trPr>
              <w:tc>
                <w:tcPr>
                  <w:tcW w:w="1327" w:type="dxa"/>
                  <w:vMerge w:val="restart"/>
                  <w:tcBorders>
                    <w:top w:val="single" w:sz="4" w:space="0" w:color="auto"/>
                    <w:left w:val="single" w:sz="4" w:space="0" w:color="auto"/>
                    <w:bottom w:val="single" w:sz="4" w:space="0" w:color="auto"/>
                    <w:right w:val="single" w:sz="4" w:space="0" w:color="auto"/>
                  </w:tcBorders>
                  <w:vAlign w:val="center"/>
                </w:tcPr>
                <w:p w14:paraId="460D5D86" w14:textId="77777777" w:rsidR="006F4351" w:rsidRPr="00EA4474" w:rsidRDefault="006F4351" w:rsidP="00625CF2">
                  <w:pPr>
                    <w:jc w:val="center"/>
                    <w:rPr>
                      <w:rFonts w:ascii="Arial Narrow" w:hAnsi="Arial Narrow" w:cs="Arial"/>
                      <w:sz w:val="18"/>
                      <w:szCs w:val="18"/>
                      <w:lang w:val="es-MX"/>
                    </w:rPr>
                  </w:pPr>
                  <w:r w:rsidRPr="00EA4474">
                    <w:rPr>
                      <w:rFonts w:ascii="Arial Narrow" w:hAnsi="Arial Narrow" w:cs="Arial"/>
                      <w:b/>
                      <w:bCs/>
                      <w:sz w:val="18"/>
                      <w:szCs w:val="18"/>
                      <w:lang w:val="es-MX"/>
                    </w:rPr>
                    <w:t>PRO CULTURA</w:t>
                  </w:r>
                </w:p>
              </w:tc>
              <w:tc>
                <w:tcPr>
                  <w:tcW w:w="4637" w:type="dxa"/>
                  <w:tcBorders>
                    <w:top w:val="single" w:sz="4" w:space="0" w:color="auto"/>
                    <w:left w:val="single" w:sz="4" w:space="0" w:color="auto"/>
                    <w:bottom w:val="single" w:sz="4" w:space="0" w:color="auto"/>
                    <w:right w:val="single" w:sz="4" w:space="0" w:color="auto"/>
                  </w:tcBorders>
                  <w:hideMark/>
                </w:tcPr>
                <w:p w14:paraId="09C9C84E" w14:textId="77777777" w:rsidR="006F4351" w:rsidRPr="00EA4474" w:rsidRDefault="006F4351" w:rsidP="00625CF2">
                  <w:pPr>
                    <w:jc w:val="both"/>
                    <w:rPr>
                      <w:rFonts w:ascii="Arial Narrow" w:hAnsi="Arial Narrow" w:cs="Arial"/>
                      <w:sz w:val="18"/>
                      <w:szCs w:val="18"/>
                      <w:lang w:val="es-MX"/>
                    </w:rPr>
                  </w:pPr>
                  <w:r w:rsidRPr="00EA4474">
                    <w:rPr>
                      <w:rFonts w:ascii="Arial Narrow" w:hAnsi="Arial Narrow" w:cs="Arial"/>
                      <w:sz w:val="18"/>
                      <w:szCs w:val="18"/>
                    </w:rPr>
                    <w:t>Ordenes de trabajo, los contratos de prestación de servicios profesionales y de apoyo a la gestión y las adiciones de valor que se hagan sobre estos, que celebre el Departamento del Huila, sus entidades descentralizadas y demás organismos del orden Departamental, cuya cuantía supere los veinte (20) Salarios Mínimos Mensuales Legales Vigentes (SMMLV).</w:t>
                  </w:r>
                </w:p>
              </w:tc>
              <w:tc>
                <w:tcPr>
                  <w:tcW w:w="2238" w:type="dxa"/>
                  <w:tcBorders>
                    <w:top w:val="single" w:sz="4" w:space="0" w:color="auto"/>
                    <w:left w:val="single" w:sz="4" w:space="0" w:color="auto"/>
                    <w:bottom w:val="single" w:sz="4" w:space="0" w:color="auto"/>
                    <w:right w:val="single" w:sz="4" w:space="0" w:color="auto"/>
                  </w:tcBorders>
                </w:tcPr>
                <w:p w14:paraId="1D161E06" w14:textId="77777777" w:rsidR="006F4351" w:rsidRPr="00EA4474" w:rsidRDefault="006F4351" w:rsidP="00625CF2">
                  <w:pPr>
                    <w:jc w:val="center"/>
                    <w:rPr>
                      <w:rFonts w:ascii="Arial Narrow" w:hAnsi="Arial Narrow" w:cs="Arial"/>
                      <w:sz w:val="18"/>
                      <w:szCs w:val="18"/>
                      <w:lang w:val="es-MX"/>
                    </w:rPr>
                  </w:pPr>
                </w:p>
                <w:p w14:paraId="748A7CCE" w14:textId="77777777" w:rsidR="006F4351" w:rsidRPr="00EA4474" w:rsidRDefault="006F4351" w:rsidP="00625CF2">
                  <w:pPr>
                    <w:jc w:val="center"/>
                    <w:rPr>
                      <w:rFonts w:ascii="Arial Narrow" w:hAnsi="Arial Narrow" w:cs="Arial"/>
                      <w:sz w:val="18"/>
                      <w:szCs w:val="18"/>
                      <w:lang w:val="es-MX"/>
                    </w:rPr>
                  </w:pPr>
                </w:p>
                <w:p w14:paraId="7FE2E69D" w14:textId="77777777" w:rsidR="006F4351" w:rsidRPr="00EA4474" w:rsidRDefault="006F4351" w:rsidP="00625CF2">
                  <w:pPr>
                    <w:jc w:val="center"/>
                    <w:rPr>
                      <w:rFonts w:ascii="Arial Narrow" w:hAnsi="Arial Narrow" w:cs="Arial"/>
                      <w:sz w:val="18"/>
                      <w:szCs w:val="18"/>
                      <w:lang w:val="es-MX"/>
                    </w:rPr>
                  </w:pPr>
                </w:p>
                <w:p w14:paraId="3EB617EF" w14:textId="77777777" w:rsidR="006F4351" w:rsidRPr="00EA4474" w:rsidRDefault="006F4351" w:rsidP="00625CF2">
                  <w:pPr>
                    <w:jc w:val="center"/>
                    <w:rPr>
                      <w:rFonts w:ascii="Arial Narrow" w:hAnsi="Arial Narrow" w:cs="Arial"/>
                      <w:sz w:val="18"/>
                      <w:szCs w:val="18"/>
                      <w:lang w:val="es-MX"/>
                    </w:rPr>
                  </w:pPr>
                  <w:r w:rsidRPr="00EA4474">
                    <w:rPr>
                      <w:rFonts w:ascii="Arial Narrow" w:hAnsi="Arial Narrow" w:cs="Arial"/>
                      <w:sz w:val="18"/>
                      <w:szCs w:val="18"/>
                      <w:lang w:val="es-MX"/>
                    </w:rPr>
                    <w:t>0.5%</w:t>
                  </w:r>
                </w:p>
              </w:tc>
              <w:tc>
                <w:tcPr>
                  <w:tcW w:w="1313" w:type="dxa"/>
                  <w:tcBorders>
                    <w:top w:val="single" w:sz="4" w:space="0" w:color="auto"/>
                    <w:left w:val="single" w:sz="4" w:space="0" w:color="auto"/>
                    <w:bottom w:val="single" w:sz="4" w:space="0" w:color="auto"/>
                    <w:right w:val="single" w:sz="4" w:space="0" w:color="auto"/>
                  </w:tcBorders>
                </w:tcPr>
                <w:p w14:paraId="6AC11240" w14:textId="77777777" w:rsidR="006F4351" w:rsidRPr="00EA4474" w:rsidRDefault="006F4351" w:rsidP="00625CF2">
                  <w:pPr>
                    <w:jc w:val="center"/>
                    <w:rPr>
                      <w:rFonts w:ascii="Arial Narrow" w:hAnsi="Arial Narrow" w:cs="Arial"/>
                      <w:sz w:val="18"/>
                      <w:szCs w:val="18"/>
                      <w:lang w:val="es-MX"/>
                    </w:rPr>
                  </w:pPr>
                </w:p>
                <w:p w14:paraId="0BE606B5" w14:textId="77777777" w:rsidR="006F4351" w:rsidRPr="00EA4474" w:rsidRDefault="006F4351" w:rsidP="00625CF2">
                  <w:pPr>
                    <w:jc w:val="center"/>
                    <w:rPr>
                      <w:rFonts w:ascii="Arial Narrow" w:hAnsi="Arial Narrow" w:cs="Arial"/>
                      <w:sz w:val="18"/>
                      <w:szCs w:val="18"/>
                      <w:lang w:val="es-MX"/>
                    </w:rPr>
                  </w:pPr>
                </w:p>
                <w:p w14:paraId="129BFEFC" w14:textId="77777777" w:rsidR="006F4351" w:rsidRPr="00EA4474" w:rsidRDefault="006F4351" w:rsidP="00625CF2">
                  <w:pPr>
                    <w:jc w:val="center"/>
                    <w:rPr>
                      <w:rFonts w:ascii="Arial Narrow" w:hAnsi="Arial Narrow" w:cs="Arial"/>
                      <w:sz w:val="18"/>
                      <w:szCs w:val="18"/>
                      <w:lang w:val="es-MX"/>
                    </w:rPr>
                  </w:pPr>
                </w:p>
                <w:p w14:paraId="0591C9FD" w14:textId="77777777" w:rsidR="006F4351" w:rsidRPr="00EA4474" w:rsidRDefault="006F4351" w:rsidP="00625CF2">
                  <w:pPr>
                    <w:jc w:val="center"/>
                    <w:rPr>
                      <w:rFonts w:ascii="Arial Narrow" w:hAnsi="Arial Narrow" w:cs="Arial"/>
                      <w:sz w:val="18"/>
                      <w:szCs w:val="18"/>
                      <w:lang w:val="es-MX"/>
                    </w:rPr>
                  </w:pPr>
                  <w:r w:rsidRPr="00EA4474">
                    <w:rPr>
                      <w:rFonts w:ascii="Arial Narrow" w:hAnsi="Arial Narrow" w:cs="Arial"/>
                      <w:sz w:val="18"/>
                      <w:szCs w:val="18"/>
                      <w:lang w:val="es-MX"/>
                    </w:rPr>
                    <w:t>004-21</w:t>
                  </w:r>
                </w:p>
              </w:tc>
            </w:tr>
            <w:tr w:rsidR="006F4351" w:rsidRPr="00EA4474" w14:paraId="63DA8C1B" w14:textId="77777777" w:rsidTr="00E22EAB">
              <w:trPr>
                <w:trHeight w:val="148"/>
                <w:jc w:val="center"/>
              </w:trPr>
              <w:tc>
                <w:tcPr>
                  <w:tcW w:w="1327" w:type="dxa"/>
                  <w:vMerge/>
                  <w:tcBorders>
                    <w:top w:val="single" w:sz="4" w:space="0" w:color="auto"/>
                    <w:left w:val="single" w:sz="4" w:space="0" w:color="auto"/>
                    <w:bottom w:val="single" w:sz="4" w:space="0" w:color="auto"/>
                    <w:right w:val="single" w:sz="4" w:space="0" w:color="auto"/>
                  </w:tcBorders>
                  <w:vAlign w:val="center"/>
                  <w:hideMark/>
                </w:tcPr>
                <w:p w14:paraId="78DEF3AB" w14:textId="77777777" w:rsidR="006F4351" w:rsidRPr="00EA4474" w:rsidRDefault="006F4351" w:rsidP="00625CF2">
                  <w:pPr>
                    <w:rPr>
                      <w:rFonts w:ascii="Arial Narrow" w:hAnsi="Arial Narrow" w:cs="Arial"/>
                      <w:sz w:val="18"/>
                      <w:szCs w:val="18"/>
                      <w:lang w:val="es-MX"/>
                    </w:rPr>
                  </w:pPr>
                </w:p>
              </w:tc>
              <w:tc>
                <w:tcPr>
                  <w:tcW w:w="4637" w:type="dxa"/>
                  <w:tcBorders>
                    <w:top w:val="single" w:sz="4" w:space="0" w:color="auto"/>
                    <w:left w:val="single" w:sz="4" w:space="0" w:color="auto"/>
                    <w:bottom w:val="single" w:sz="4" w:space="0" w:color="auto"/>
                    <w:right w:val="single" w:sz="4" w:space="0" w:color="auto"/>
                  </w:tcBorders>
                  <w:hideMark/>
                </w:tcPr>
                <w:p w14:paraId="1C36CFCC" w14:textId="77777777" w:rsidR="006F4351" w:rsidRPr="00EA4474" w:rsidRDefault="006F4351" w:rsidP="00625CF2">
                  <w:pPr>
                    <w:jc w:val="both"/>
                    <w:rPr>
                      <w:rFonts w:ascii="Arial Narrow" w:hAnsi="Arial Narrow" w:cs="Arial"/>
                      <w:sz w:val="18"/>
                      <w:szCs w:val="18"/>
                      <w:lang w:val="es-MX"/>
                    </w:rPr>
                  </w:pPr>
                  <w:r w:rsidRPr="00EA4474">
                    <w:rPr>
                      <w:rFonts w:ascii="Arial Narrow" w:hAnsi="Arial Narrow" w:cs="Arial"/>
                      <w:sz w:val="18"/>
                      <w:szCs w:val="18"/>
                    </w:rPr>
                    <w:t>Los servicios prestados por los sindicatos con personería jurídica vigente en el desarrollo de contratos sindicales del sector salud, debidamente depositados ante el ministerio de Trabajo y las adiciones de valor que se hagan sobre estos, que celebre el Departamento del Huila, sus entidades descentralizadas y demás organismos del orden Departamental.</w:t>
                  </w:r>
                </w:p>
              </w:tc>
              <w:tc>
                <w:tcPr>
                  <w:tcW w:w="2238" w:type="dxa"/>
                  <w:tcBorders>
                    <w:top w:val="single" w:sz="4" w:space="0" w:color="auto"/>
                    <w:left w:val="single" w:sz="4" w:space="0" w:color="auto"/>
                    <w:bottom w:val="single" w:sz="4" w:space="0" w:color="auto"/>
                    <w:right w:val="single" w:sz="4" w:space="0" w:color="auto"/>
                  </w:tcBorders>
                </w:tcPr>
                <w:p w14:paraId="7DCE9581" w14:textId="77777777" w:rsidR="006F4351" w:rsidRPr="00EA4474" w:rsidRDefault="006F4351" w:rsidP="00625CF2">
                  <w:pPr>
                    <w:jc w:val="center"/>
                    <w:rPr>
                      <w:rFonts w:ascii="Arial Narrow" w:hAnsi="Arial Narrow" w:cs="Arial"/>
                      <w:sz w:val="18"/>
                      <w:szCs w:val="18"/>
                      <w:lang w:val="es-MX"/>
                    </w:rPr>
                  </w:pPr>
                </w:p>
                <w:p w14:paraId="794A723E" w14:textId="77777777" w:rsidR="006F4351" w:rsidRPr="00EA4474" w:rsidRDefault="006F4351" w:rsidP="00625CF2">
                  <w:pPr>
                    <w:jc w:val="center"/>
                    <w:rPr>
                      <w:rFonts w:ascii="Arial Narrow" w:hAnsi="Arial Narrow" w:cs="Arial"/>
                      <w:sz w:val="18"/>
                      <w:szCs w:val="18"/>
                      <w:lang w:val="es-MX"/>
                    </w:rPr>
                  </w:pPr>
                </w:p>
                <w:p w14:paraId="380DA272" w14:textId="77777777" w:rsidR="006F4351" w:rsidRPr="00EA4474" w:rsidRDefault="006F4351" w:rsidP="00625CF2">
                  <w:pPr>
                    <w:jc w:val="center"/>
                    <w:rPr>
                      <w:rFonts w:ascii="Arial Narrow" w:hAnsi="Arial Narrow" w:cs="Arial"/>
                      <w:sz w:val="18"/>
                      <w:szCs w:val="18"/>
                      <w:lang w:val="es-MX"/>
                    </w:rPr>
                  </w:pPr>
                </w:p>
                <w:p w14:paraId="7E1DB4DE" w14:textId="77777777" w:rsidR="006F4351" w:rsidRPr="00EA4474" w:rsidRDefault="006F4351" w:rsidP="00625CF2">
                  <w:pPr>
                    <w:jc w:val="center"/>
                    <w:rPr>
                      <w:rFonts w:ascii="Arial Narrow" w:hAnsi="Arial Narrow" w:cs="Arial"/>
                      <w:sz w:val="18"/>
                      <w:szCs w:val="18"/>
                      <w:lang w:val="es-MX"/>
                    </w:rPr>
                  </w:pPr>
                  <w:r w:rsidRPr="00EA4474">
                    <w:rPr>
                      <w:rFonts w:ascii="Arial Narrow" w:hAnsi="Arial Narrow" w:cs="Arial"/>
                      <w:sz w:val="18"/>
                      <w:szCs w:val="18"/>
                      <w:lang w:val="es-MX"/>
                    </w:rPr>
                    <w:t>0.5%</w:t>
                  </w:r>
                </w:p>
              </w:tc>
              <w:tc>
                <w:tcPr>
                  <w:tcW w:w="1313" w:type="dxa"/>
                  <w:tcBorders>
                    <w:top w:val="single" w:sz="4" w:space="0" w:color="auto"/>
                    <w:left w:val="single" w:sz="4" w:space="0" w:color="auto"/>
                    <w:bottom w:val="single" w:sz="4" w:space="0" w:color="auto"/>
                    <w:right w:val="single" w:sz="4" w:space="0" w:color="auto"/>
                  </w:tcBorders>
                </w:tcPr>
                <w:p w14:paraId="54B0B776" w14:textId="77777777" w:rsidR="006F4351" w:rsidRPr="00EA4474" w:rsidRDefault="006F4351" w:rsidP="00625CF2">
                  <w:pPr>
                    <w:jc w:val="center"/>
                    <w:rPr>
                      <w:rFonts w:ascii="Arial Narrow" w:hAnsi="Arial Narrow" w:cs="Arial"/>
                      <w:sz w:val="18"/>
                      <w:szCs w:val="18"/>
                      <w:lang w:val="es-MX"/>
                    </w:rPr>
                  </w:pPr>
                </w:p>
                <w:p w14:paraId="1A7B0BCD" w14:textId="77777777" w:rsidR="006F4351" w:rsidRPr="00EA4474" w:rsidRDefault="006F4351" w:rsidP="00625CF2">
                  <w:pPr>
                    <w:jc w:val="center"/>
                    <w:rPr>
                      <w:rFonts w:ascii="Arial Narrow" w:hAnsi="Arial Narrow" w:cs="Arial"/>
                      <w:sz w:val="18"/>
                      <w:szCs w:val="18"/>
                      <w:lang w:val="es-MX"/>
                    </w:rPr>
                  </w:pPr>
                </w:p>
                <w:p w14:paraId="7D807A75" w14:textId="77777777" w:rsidR="006F4351" w:rsidRPr="00EA4474" w:rsidRDefault="006F4351" w:rsidP="00625CF2">
                  <w:pPr>
                    <w:jc w:val="center"/>
                    <w:rPr>
                      <w:rFonts w:ascii="Arial Narrow" w:hAnsi="Arial Narrow" w:cs="Arial"/>
                      <w:sz w:val="18"/>
                      <w:szCs w:val="18"/>
                      <w:lang w:val="es-MX"/>
                    </w:rPr>
                  </w:pPr>
                </w:p>
                <w:p w14:paraId="44E6C32E" w14:textId="77777777" w:rsidR="006F4351" w:rsidRPr="00EA4474" w:rsidRDefault="006F4351" w:rsidP="00625CF2">
                  <w:pPr>
                    <w:jc w:val="center"/>
                    <w:rPr>
                      <w:rFonts w:ascii="Arial Narrow" w:hAnsi="Arial Narrow" w:cs="Arial"/>
                      <w:sz w:val="18"/>
                      <w:szCs w:val="18"/>
                      <w:lang w:val="es-MX"/>
                    </w:rPr>
                  </w:pPr>
                  <w:r w:rsidRPr="00EA4474">
                    <w:rPr>
                      <w:rFonts w:ascii="Arial Narrow" w:hAnsi="Arial Narrow" w:cs="Arial"/>
                      <w:sz w:val="18"/>
                      <w:szCs w:val="18"/>
                      <w:lang w:val="es-MX"/>
                    </w:rPr>
                    <w:t>004-21</w:t>
                  </w:r>
                </w:p>
              </w:tc>
            </w:tr>
            <w:tr w:rsidR="006F4351" w:rsidRPr="00EA4474" w14:paraId="68CDD8A9" w14:textId="77777777" w:rsidTr="00E22EAB">
              <w:trPr>
                <w:trHeight w:val="148"/>
                <w:jc w:val="center"/>
              </w:trPr>
              <w:tc>
                <w:tcPr>
                  <w:tcW w:w="1327" w:type="dxa"/>
                  <w:vMerge/>
                  <w:tcBorders>
                    <w:top w:val="single" w:sz="4" w:space="0" w:color="auto"/>
                    <w:left w:val="single" w:sz="4" w:space="0" w:color="auto"/>
                    <w:bottom w:val="single" w:sz="4" w:space="0" w:color="auto"/>
                    <w:right w:val="single" w:sz="4" w:space="0" w:color="auto"/>
                  </w:tcBorders>
                  <w:vAlign w:val="center"/>
                  <w:hideMark/>
                </w:tcPr>
                <w:p w14:paraId="523DE430" w14:textId="77777777" w:rsidR="006F4351" w:rsidRPr="00EA4474" w:rsidRDefault="006F4351" w:rsidP="00625CF2">
                  <w:pPr>
                    <w:rPr>
                      <w:rFonts w:ascii="Arial Narrow" w:hAnsi="Arial Narrow" w:cs="Arial"/>
                      <w:sz w:val="18"/>
                      <w:szCs w:val="18"/>
                      <w:lang w:val="es-MX"/>
                    </w:rPr>
                  </w:pPr>
                </w:p>
              </w:tc>
              <w:tc>
                <w:tcPr>
                  <w:tcW w:w="4637" w:type="dxa"/>
                  <w:tcBorders>
                    <w:top w:val="single" w:sz="4" w:space="0" w:color="auto"/>
                    <w:left w:val="single" w:sz="4" w:space="0" w:color="auto"/>
                    <w:bottom w:val="single" w:sz="4" w:space="0" w:color="auto"/>
                    <w:right w:val="single" w:sz="4" w:space="0" w:color="auto"/>
                  </w:tcBorders>
                  <w:hideMark/>
                </w:tcPr>
                <w:p w14:paraId="2B67F35C" w14:textId="77777777" w:rsidR="006F4351" w:rsidRPr="00EA4474" w:rsidRDefault="006F4351" w:rsidP="00625CF2">
                  <w:pPr>
                    <w:jc w:val="both"/>
                    <w:rPr>
                      <w:rFonts w:ascii="Arial Narrow" w:hAnsi="Arial Narrow" w:cs="Arial"/>
                      <w:sz w:val="18"/>
                      <w:szCs w:val="18"/>
                      <w:lang w:val="es-MX"/>
                    </w:rPr>
                  </w:pPr>
                  <w:r w:rsidRPr="00EA4474">
                    <w:rPr>
                      <w:rFonts w:ascii="Arial Narrow" w:hAnsi="Arial Narrow" w:cs="Arial"/>
                      <w:sz w:val="18"/>
                      <w:szCs w:val="18"/>
                    </w:rPr>
                    <w:t>Los contratos, convenios de mínima cuantía y las adiciones de valor que se hagan sobre estos, que celebre el Departamento del Huila, sus entidades descentralizadas y demás organismos del orden Departamental, con las juntas de acción comunal</w:t>
                  </w:r>
                </w:p>
              </w:tc>
              <w:tc>
                <w:tcPr>
                  <w:tcW w:w="2238" w:type="dxa"/>
                  <w:tcBorders>
                    <w:top w:val="single" w:sz="4" w:space="0" w:color="auto"/>
                    <w:left w:val="single" w:sz="4" w:space="0" w:color="auto"/>
                    <w:bottom w:val="single" w:sz="4" w:space="0" w:color="auto"/>
                    <w:right w:val="single" w:sz="4" w:space="0" w:color="auto"/>
                  </w:tcBorders>
                </w:tcPr>
                <w:p w14:paraId="4DEFD5CE" w14:textId="77777777" w:rsidR="006F4351" w:rsidRPr="00EA4474" w:rsidRDefault="006F4351" w:rsidP="00625CF2">
                  <w:pPr>
                    <w:jc w:val="center"/>
                    <w:rPr>
                      <w:rFonts w:ascii="Arial Narrow" w:hAnsi="Arial Narrow" w:cs="Arial"/>
                      <w:sz w:val="18"/>
                      <w:szCs w:val="18"/>
                      <w:lang w:val="es-MX"/>
                    </w:rPr>
                  </w:pPr>
                </w:p>
                <w:p w14:paraId="04EA2152" w14:textId="77777777" w:rsidR="006F4351" w:rsidRPr="00EA4474" w:rsidRDefault="006F4351" w:rsidP="00625CF2">
                  <w:pPr>
                    <w:jc w:val="center"/>
                    <w:rPr>
                      <w:rFonts w:ascii="Arial Narrow" w:hAnsi="Arial Narrow" w:cs="Arial"/>
                      <w:sz w:val="18"/>
                      <w:szCs w:val="18"/>
                      <w:lang w:val="es-MX"/>
                    </w:rPr>
                  </w:pPr>
                  <w:r w:rsidRPr="00EA4474">
                    <w:rPr>
                      <w:rFonts w:ascii="Arial Narrow" w:hAnsi="Arial Narrow" w:cs="Arial"/>
                      <w:sz w:val="18"/>
                      <w:szCs w:val="18"/>
                      <w:lang w:val="es-MX"/>
                    </w:rPr>
                    <w:t>0.5%</w:t>
                  </w:r>
                </w:p>
              </w:tc>
              <w:tc>
                <w:tcPr>
                  <w:tcW w:w="1313" w:type="dxa"/>
                  <w:tcBorders>
                    <w:top w:val="single" w:sz="4" w:space="0" w:color="auto"/>
                    <w:left w:val="single" w:sz="4" w:space="0" w:color="auto"/>
                    <w:bottom w:val="single" w:sz="4" w:space="0" w:color="auto"/>
                    <w:right w:val="single" w:sz="4" w:space="0" w:color="auto"/>
                  </w:tcBorders>
                </w:tcPr>
                <w:p w14:paraId="250D0655" w14:textId="77777777" w:rsidR="006F4351" w:rsidRPr="00EA4474" w:rsidRDefault="006F4351" w:rsidP="00625CF2">
                  <w:pPr>
                    <w:jc w:val="center"/>
                    <w:rPr>
                      <w:rFonts w:ascii="Arial Narrow" w:hAnsi="Arial Narrow" w:cs="Arial"/>
                      <w:sz w:val="18"/>
                      <w:szCs w:val="18"/>
                      <w:lang w:val="es-MX"/>
                    </w:rPr>
                  </w:pPr>
                </w:p>
                <w:p w14:paraId="7FB89F8D" w14:textId="77777777" w:rsidR="006F4351" w:rsidRPr="00EA4474" w:rsidRDefault="006F4351" w:rsidP="00625CF2">
                  <w:pPr>
                    <w:jc w:val="center"/>
                    <w:rPr>
                      <w:rFonts w:ascii="Arial Narrow" w:hAnsi="Arial Narrow" w:cs="Arial"/>
                      <w:sz w:val="18"/>
                      <w:szCs w:val="18"/>
                      <w:lang w:val="es-MX"/>
                    </w:rPr>
                  </w:pPr>
                  <w:r w:rsidRPr="00EA4474">
                    <w:rPr>
                      <w:rFonts w:ascii="Arial Narrow" w:hAnsi="Arial Narrow" w:cs="Arial"/>
                      <w:sz w:val="18"/>
                      <w:szCs w:val="18"/>
                      <w:lang w:val="es-MX"/>
                    </w:rPr>
                    <w:t>004-21</w:t>
                  </w:r>
                </w:p>
              </w:tc>
            </w:tr>
            <w:tr w:rsidR="006F4351" w:rsidRPr="00EA4474" w14:paraId="1560E09A" w14:textId="77777777" w:rsidTr="00E22EAB">
              <w:trPr>
                <w:trHeight w:val="148"/>
                <w:jc w:val="center"/>
              </w:trPr>
              <w:tc>
                <w:tcPr>
                  <w:tcW w:w="1327" w:type="dxa"/>
                  <w:vMerge/>
                  <w:tcBorders>
                    <w:top w:val="single" w:sz="4" w:space="0" w:color="auto"/>
                    <w:left w:val="single" w:sz="4" w:space="0" w:color="auto"/>
                    <w:bottom w:val="single" w:sz="4" w:space="0" w:color="auto"/>
                    <w:right w:val="single" w:sz="4" w:space="0" w:color="auto"/>
                  </w:tcBorders>
                  <w:vAlign w:val="center"/>
                  <w:hideMark/>
                </w:tcPr>
                <w:p w14:paraId="3BFDAFB9" w14:textId="77777777" w:rsidR="006F4351" w:rsidRPr="00EA4474" w:rsidRDefault="006F4351" w:rsidP="00625CF2">
                  <w:pPr>
                    <w:rPr>
                      <w:rFonts w:ascii="Arial Narrow" w:hAnsi="Arial Narrow" w:cs="Arial"/>
                      <w:sz w:val="18"/>
                      <w:szCs w:val="18"/>
                      <w:lang w:val="es-MX"/>
                    </w:rPr>
                  </w:pPr>
                </w:p>
              </w:tc>
              <w:tc>
                <w:tcPr>
                  <w:tcW w:w="4637" w:type="dxa"/>
                  <w:tcBorders>
                    <w:top w:val="single" w:sz="4" w:space="0" w:color="auto"/>
                    <w:left w:val="single" w:sz="4" w:space="0" w:color="auto"/>
                    <w:bottom w:val="single" w:sz="4" w:space="0" w:color="auto"/>
                    <w:right w:val="single" w:sz="4" w:space="0" w:color="auto"/>
                  </w:tcBorders>
                  <w:hideMark/>
                </w:tcPr>
                <w:p w14:paraId="0E4B2E5E" w14:textId="77777777" w:rsidR="006F4351" w:rsidRPr="00EA4474" w:rsidRDefault="006F4351" w:rsidP="00625CF2">
                  <w:pPr>
                    <w:jc w:val="both"/>
                    <w:rPr>
                      <w:rFonts w:ascii="Arial Narrow" w:hAnsi="Arial Narrow" w:cs="Arial"/>
                      <w:sz w:val="18"/>
                      <w:szCs w:val="18"/>
                      <w:lang w:val="es-MX"/>
                    </w:rPr>
                  </w:pPr>
                  <w:r w:rsidRPr="00EA4474">
                    <w:rPr>
                      <w:rFonts w:ascii="Arial Narrow" w:hAnsi="Arial Narrow" w:cs="Arial"/>
                      <w:sz w:val="18"/>
                      <w:szCs w:val="18"/>
                    </w:rPr>
                    <w:t>Contrato, convenio y las adiciones de valor que se hagan y demás organismos del orden Departamental sobre estos, que celebre el Departamento del Huila, sus entidades descentralizadas.</w:t>
                  </w:r>
                </w:p>
              </w:tc>
              <w:tc>
                <w:tcPr>
                  <w:tcW w:w="2238" w:type="dxa"/>
                  <w:tcBorders>
                    <w:top w:val="single" w:sz="4" w:space="0" w:color="auto"/>
                    <w:left w:val="single" w:sz="4" w:space="0" w:color="auto"/>
                    <w:bottom w:val="single" w:sz="4" w:space="0" w:color="auto"/>
                    <w:right w:val="single" w:sz="4" w:space="0" w:color="auto"/>
                  </w:tcBorders>
                </w:tcPr>
                <w:p w14:paraId="753E7DAC" w14:textId="77777777" w:rsidR="006F4351" w:rsidRPr="00EA4474" w:rsidRDefault="006F4351" w:rsidP="00625CF2">
                  <w:pPr>
                    <w:jc w:val="center"/>
                    <w:rPr>
                      <w:rFonts w:ascii="Arial Narrow" w:hAnsi="Arial Narrow" w:cs="Arial"/>
                      <w:sz w:val="18"/>
                      <w:szCs w:val="18"/>
                      <w:lang w:val="es-MX"/>
                    </w:rPr>
                  </w:pPr>
                </w:p>
                <w:p w14:paraId="79683228" w14:textId="77777777" w:rsidR="006F4351" w:rsidRPr="00EA4474" w:rsidRDefault="006F4351" w:rsidP="00625CF2">
                  <w:pPr>
                    <w:jc w:val="center"/>
                    <w:rPr>
                      <w:rFonts w:ascii="Arial Narrow" w:hAnsi="Arial Narrow" w:cs="Arial"/>
                      <w:sz w:val="18"/>
                      <w:szCs w:val="18"/>
                      <w:lang w:val="es-MX"/>
                    </w:rPr>
                  </w:pPr>
                  <w:r w:rsidRPr="00EA4474">
                    <w:rPr>
                      <w:rFonts w:ascii="Arial Narrow" w:hAnsi="Arial Narrow" w:cs="Arial"/>
                      <w:sz w:val="18"/>
                      <w:szCs w:val="18"/>
                      <w:lang w:val="es-MX"/>
                    </w:rPr>
                    <w:t>1.5%</w:t>
                  </w:r>
                </w:p>
              </w:tc>
              <w:tc>
                <w:tcPr>
                  <w:tcW w:w="1313" w:type="dxa"/>
                  <w:tcBorders>
                    <w:top w:val="single" w:sz="4" w:space="0" w:color="auto"/>
                    <w:left w:val="single" w:sz="4" w:space="0" w:color="auto"/>
                    <w:bottom w:val="single" w:sz="4" w:space="0" w:color="auto"/>
                    <w:right w:val="single" w:sz="4" w:space="0" w:color="auto"/>
                  </w:tcBorders>
                </w:tcPr>
                <w:p w14:paraId="2D592058" w14:textId="77777777" w:rsidR="006F4351" w:rsidRPr="00EA4474" w:rsidRDefault="006F4351" w:rsidP="00625CF2">
                  <w:pPr>
                    <w:jc w:val="center"/>
                    <w:rPr>
                      <w:rFonts w:ascii="Arial Narrow" w:hAnsi="Arial Narrow" w:cs="Arial"/>
                      <w:sz w:val="18"/>
                      <w:szCs w:val="18"/>
                      <w:lang w:val="es-MX"/>
                    </w:rPr>
                  </w:pPr>
                </w:p>
                <w:p w14:paraId="4F3A9487" w14:textId="77777777" w:rsidR="006F4351" w:rsidRPr="00EA4474" w:rsidRDefault="006F4351" w:rsidP="00625CF2">
                  <w:pPr>
                    <w:jc w:val="center"/>
                    <w:rPr>
                      <w:rFonts w:ascii="Arial Narrow" w:hAnsi="Arial Narrow" w:cs="Arial"/>
                      <w:sz w:val="18"/>
                      <w:szCs w:val="18"/>
                      <w:lang w:val="es-MX"/>
                    </w:rPr>
                  </w:pPr>
                  <w:r w:rsidRPr="00EA4474">
                    <w:rPr>
                      <w:rFonts w:ascii="Arial Narrow" w:hAnsi="Arial Narrow" w:cs="Arial"/>
                      <w:sz w:val="18"/>
                      <w:szCs w:val="18"/>
                      <w:lang w:val="es-MX"/>
                    </w:rPr>
                    <w:t>004-21</w:t>
                  </w:r>
                </w:p>
              </w:tc>
            </w:tr>
            <w:tr w:rsidR="006F4351" w:rsidRPr="00EA4474" w14:paraId="187C4CE7" w14:textId="77777777" w:rsidTr="00E22EAB">
              <w:trPr>
                <w:trHeight w:val="206"/>
                <w:jc w:val="center"/>
              </w:trPr>
              <w:tc>
                <w:tcPr>
                  <w:tcW w:w="1327"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40953A74" w14:textId="77777777" w:rsidR="006F4351" w:rsidRPr="00EA4474" w:rsidRDefault="006F4351" w:rsidP="00625CF2">
                  <w:pPr>
                    <w:rPr>
                      <w:rFonts w:ascii="Arial Narrow" w:hAnsi="Arial Narrow" w:cs="Arial"/>
                      <w:sz w:val="18"/>
                      <w:szCs w:val="18"/>
                      <w:lang w:val="es-MX"/>
                    </w:rPr>
                  </w:pPr>
                </w:p>
              </w:tc>
              <w:tc>
                <w:tcPr>
                  <w:tcW w:w="8188" w:type="dxa"/>
                  <w:gridSpan w:val="3"/>
                  <w:shd w:val="clear" w:color="auto" w:fill="BFBFBF" w:themeFill="background1" w:themeFillShade="BF"/>
                </w:tcPr>
                <w:p w14:paraId="37F04B0F" w14:textId="77777777" w:rsidR="006F4351" w:rsidRPr="00EA4474" w:rsidRDefault="006F4351" w:rsidP="00625CF2">
                  <w:pPr>
                    <w:jc w:val="both"/>
                    <w:rPr>
                      <w:rFonts w:ascii="Arial Narrow" w:hAnsi="Arial Narrow"/>
                      <w:sz w:val="18"/>
                      <w:szCs w:val="18"/>
                    </w:rPr>
                  </w:pPr>
                </w:p>
              </w:tc>
            </w:tr>
            <w:tr w:rsidR="006F4351" w:rsidRPr="00EA4474" w14:paraId="0713C64D" w14:textId="77777777" w:rsidTr="00E22EAB">
              <w:trPr>
                <w:trHeight w:val="857"/>
                <w:jc w:val="center"/>
              </w:trPr>
              <w:tc>
                <w:tcPr>
                  <w:tcW w:w="1327" w:type="dxa"/>
                  <w:tcBorders>
                    <w:top w:val="single" w:sz="4" w:space="0" w:color="auto"/>
                    <w:left w:val="single" w:sz="4" w:space="0" w:color="auto"/>
                    <w:bottom w:val="single" w:sz="4" w:space="0" w:color="auto"/>
                    <w:right w:val="single" w:sz="4" w:space="0" w:color="auto"/>
                  </w:tcBorders>
                </w:tcPr>
                <w:p w14:paraId="739EF436" w14:textId="77777777" w:rsidR="006F4351" w:rsidRPr="00EA4474" w:rsidRDefault="006F4351" w:rsidP="00625CF2">
                  <w:pPr>
                    <w:pStyle w:val="TableParagraph"/>
                    <w:spacing w:before="8"/>
                    <w:rPr>
                      <w:rFonts w:ascii="Arial Narrow" w:hAnsi="Arial Narrow"/>
                      <w:b/>
                      <w:sz w:val="18"/>
                      <w:szCs w:val="18"/>
                    </w:rPr>
                  </w:pPr>
                </w:p>
                <w:p w14:paraId="340BA198" w14:textId="77777777" w:rsidR="006F4351" w:rsidRPr="00EA4474" w:rsidRDefault="006F4351" w:rsidP="00625CF2">
                  <w:pPr>
                    <w:jc w:val="center"/>
                    <w:rPr>
                      <w:rFonts w:ascii="Arial Narrow" w:hAnsi="Arial Narrow" w:cs="Arial"/>
                      <w:sz w:val="18"/>
                      <w:szCs w:val="18"/>
                      <w:lang w:val="es-MX"/>
                    </w:rPr>
                  </w:pPr>
                  <w:r w:rsidRPr="00EA4474">
                    <w:rPr>
                      <w:rFonts w:ascii="Arial Narrow" w:hAnsi="Arial Narrow" w:cs="Arial"/>
                      <w:b/>
                      <w:sz w:val="18"/>
                      <w:szCs w:val="18"/>
                    </w:rPr>
                    <w:t>PRO</w:t>
                  </w:r>
                  <w:r w:rsidRPr="00EA4474">
                    <w:rPr>
                      <w:rFonts w:ascii="Arial Narrow" w:hAnsi="Arial Narrow" w:cs="Arial"/>
                      <w:b/>
                      <w:spacing w:val="1"/>
                      <w:sz w:val="18"/>
                      <w:szCs w:val="18"/>
                    </w:rPr>
                    <w:t xml:space="preserve"> </w:t>
                  </w:r>
                  <w:r w:rsidRPr="00EA4474">
                    <w:rPr>
                      <w:rFonts w:ascii="Arial Narrow" w:hAnsi="Arial Narrow" w:cs="Arial"/>
                      <w:b/>
                      <w:sz w:val="18"/>
                      <w:szCs w:val="18"/>
                    </w:rPr>
                    <w:t>UNIVERSIDAD</w:t>
                  </w:r>
                  <w:r w:rsidRPr="00EA4474">
                    <w:rPr>
                      <w:rFonts w:ascii="Arial Narrow" w:hAnsi="Arial Narrow" w:cs="Arial"/>
                      <w:b/>
                      <w:spacing w:val="1"/>
                      <w:sz w:val="18"/>
                      <w:szCs w:val="18"/>
                    </w:rPr>
                    <w:t xml:space="preserve"> </w:t>
                  </w:r>
                  <w:r w:rsidRPr="00EA4474">
                    <w:rPr>
                      <w:rFonts w:ascii="Arial Narrow" w:hAnsi="Arial Narrow" w:cs="Arial"/>
                      <w:b/>
                      <w:sz w:val="18"/>
                      <w:szCs w:val="18"/>
                    </w:rPr>
                    <w:t>SURCOLOMBIA</w:t>
                  </w:r>
                  <w:r w:rsidRPr="00EA4474">
                    <w:rPr>
                      <w:rFonts w:ascii="Arial Narrow" w:hAnsi="Arial Narrow" w:cs="Arial"/>
                      <w:b/>
                      <w:spacing w:val="-53"/>
                      <w:sz w:val="18"/>
                      <w:szCs w:val="18"/>
                    </w:rPr>
                    <w:t xml:space="preserve"> </w:t>
                  </w:r>
                  <w:r w:rsidRPr="00EA4474">
                    <w:rPr>
                      <w:rFonts w:ascii="Arial Narrow" w:hAnsi="Arial Narrow" w:cs="Arial"/>
                      <w:b/>
                      <w:sz w:val="18"/>
                      <w:szCs w:val="18"/>
                    </w:rPr>
                    <w:t>NA</w:t>
                  </w:r>
                </w:p>
              </w:tc>
              <w:tc>
                <w:tcPr>
                  <w:tcW w:w="4637" w:type="dxa"/>
                  <w:tcBorders>
                    <w:top w:val="single" w:sz="4" w:space="0" w:color="auto"/>
                    <w:left w:val="single" w:sz="4" w:space="0" w:color="auto"/>
                    <w:bottom w:val="single" w:sz="4" w:space="0" w:color="auto"/>
                    <w:right w:val="single" w:sz="4" w:space="0" w:color="auto"/>
                  </w:tcBorders>
                  <w:hideMark/>
                </w:tcPr>
                <w:p w14:paraId="3D43264D" w14:textId="77777777" w:rsidR="006F4351" w:rsidRPr="00EA4474" w:rsidRDefault="006F4351" w:rsidP="00625CF2">
                  <w:pPr>
                    <w:jc w:val="both"/>
                    <w:rPr>
                      <w:rFonts w:ascii="Arial Narrow" w:hAnsi="Arial Narrow" w:cs="Arial"/>
                      <w:sz w:val="18"/>
                      <w:szCs w:val="18"/>
                      <w:lang w:val="es-MX"/>
                    </w:rPr>
                  </w:pPr>
                  <w:r w:rsidRPr="00EA4474">
                    <w:rPr>
                      <w:rFonts w:ascii="Arial Narrow" w:hAnsi="Arial Narrow" w:cs="Arial"/>
                      <w:sz w:val="18"/>
                      <w:szCs w:val="18"/>
                      <w:lang w:val="es-MX"/>
                    </w:rPr>
                    <w:t>Contrato, convenio principal o las adiciones de valor que se hagan sobre estos suscritos por el Departamento del Huila, sus entidades descentralizadas y demás organismos del orden Departamental y los municipios del Departamento del Huila que la adopten, cuya cuantía supere los veinte (20) Salarios Mínimos Mensuales Legales Vigentes (SMMLV).</w:t>
                  </w:r>
                </w:p>
              </w:tc>
              <w:tc>
                <w:tcPr>
                  <w:tcW w:w="2238" w:type="dxa"/>
                  <w:tcBorders>
                    <w:top w:val="single" w:sz="4" w:space="0" w:color="auto"/>
                    <w:left w:val="single" w:sz="4" w:space="0" w:color="auto"/>
                    <w:bottom w:val="single" w:sz="4" w:space="0" w:color="auto"/>
                    <w:right w:val="single" w:sz="4" w:space="0" w:color="auto"/>
                  </w:tcBorders>
                </w:tcPr>
                <w:p w14:paraId="542128E5" w14:textId="77777777" w:rsidR="006F4351" w:rsidRPr="00EA4474" w:rsidRDefault="006F4351" w:rsidP="00625CF2">
                  <w:pPr>
                    <w:jc w:val="center"/>
                    <w:rPr>
                      <w:rFonts w:ascii="Arial Narrow" w:hAnsi="Arial Narrow" w:cs="Arial"/>
                      <w:sz w:val="18"/>
                      <w:szCs w:val="18"/>
                      <w:lang w:val="es-MX"/>
                    </w:rPr>
                  </w:pPr>
                </w:p>
                <w:p w14:paraId="172AB9A0" w14:textId="77777777" w:rsidR="006F4351" w:rsidRPr="00EA4474" w:rsidRDefault="006F4351" w:rsidP="00625CF2">
                  <w:pPr>
                    <w:jc w:val="center"/>
                    <w:rPr>
                      <w:rFonts w:ascii="Arial Narrow" w:hAnsi="Arial Narrow" w:cs="Arial"/>
                      <w:sz w:val="18"/>
                      <w:szCs w:val="18"/>
                      <w:lang w:val="es-MX"/>
                    </w:rPr>
                  </w:pPr>
                </w:p>
                <w:p w14:paraId="5D200032" w14:textId="77777777" w:rsidR="006F4351" w:rsidRPr="00EA4474" w:rsidRDefault="006F4351" w:rsidP="00625CF2">
                  <w:pPr>
                    <w:jc w:val="center"/>
                    <w:rPr>
                      <w:rFonts w:ascii="Arial Narrow" w:hAnsi="Arial Narrow" w:cs="Arial"/>
                      <w:sz w:val="18"/>
                      <w:szCs w:val="18"/>
                      <w:lang w:val="es-MX"/>
                    </w:rPr>
                  </w:pPr>
                </w:p>
                <w:p w14:paraId="2FB46C89" w14:textId="77777777" w:rsidR="006F4351" w:rsidRPr="00EA4474" w:rsidRDefault="006F4351" w:rsidP="00625CF2">
                  <w:pPr>
                    <w:jc w:val="center"/>
                    <w:rPr>
                      <w:rFonts w:ascii="Arial Narrow" w:hAnsi="Arial Narrow" w:cs="Arial"/>
                      <w:sz w:val="18"/>
                      <w:szCs w:val="18"/>
                      <w:lang w:val="es-MX"/>
                    </w:rPr>
                  </w:pPr>
                  <w:r w:rsidRPr="00EA4474">
                    <w:rPr>
                      <w:rFonts w:ascii="Arial Narrow" w:hAnsi="Arial Narrow" w:cs="Arial"/>
                      <w:sz w:val="18"/>
                      <w:szCs w:val="18"/>
                      <w:lang w:val="es-MX"/>
                    </w:rPr>
                    <w:t>0.5%</w:t>
                  </w:r>
                </w:p>
              </w:tc>
              <w:tc>
                <w:tcPr>
                  <w:tcW w:w="1313" w:type="dxa"/>
                  <w:tcBorders>
                    <w:top w:val="single" w:sz="4" w:space="0" w:color="auto"/>
                    <w:left w:val="single" w:sz="4" w:space="0" w:color="auto"/>
                    <w:bottom w:val="single" w:sz="4" w:space="0" w:color="auto"/>
                    <w:right w:val="single" w:sz="4" w:space="0" w:color="auto"/>
                  </w:tcBorders>
                </w:tcPr>
                <w:p w14:paraId="37B48C9A" w14:textId="77777777" w:rsidR="006F4351" w:rsidRPr="00EA4474" w:rsidRDefault="006F4351" w:rsidP="00625CF2">
                  <w:pPr>
                    <w:jc w:val="center"/>
                    <w:rPr>
                      <w:rFonts w:ascii="Arial Narrow" w:hAnsi="Arial Narrow" w:cs="Arial"/>
                      <w:sz w:val="18"/>
                      <w:szCs w:val="18"/>
                      <w:lang w:val="es-MX"/>
                    </w:rPr>
                  </w:pPr>
                </w:p>
                <w:p w14:paraId="2482B8B4" w14:textId="77777777" w:rsidR="006F4351" w:rsidRPr="00EA4474" w:rsidRDefault="006F4351" w:rsidP="00625CF2">
                  <w:pPr>
                    <w:jc w:val="center"/>
                    <w:rPr>
                      <w:rFonts w:ascii="Arial Narrow" w:hAnsi="Arial Narrow" w:cs="Arial"/>
                      <w:sz w:val="18"/>
                      <w:szCs w:val="18"/>
                      <w:lang w:val="es-MX"/>
                    </w:rPr>
                  </w:pPr>
                </w:p>
                <w:p w14:paraId="45F4932D" w14:textId="77777777" w:rsidR="006F4351" w:rsidRPr="00EA4474" w:rsidRDefault="006F4351" w:rsidP="00625CF2">
                  <w:pPr>
                    <w:jc w:val="center"/>
                    <w:rPr>
                      <w:rFonts w:ascii="Arial Narrow" w:hAnsi="Arial Narrow" w:cs="Arial"/>
                      <w:sz w:val="18"/>
                      <w:szCs w:val="18"/>
                      <w:lang w:val="es-MX"/>
                    </w:rPr>
                  </w:pPr>
                </w:p>
                <w:p w14:paraId="52BF119E" w14:textId="77777777" w:rsidR="006F4351" w:rsidRPr="00EA4474" w:rsidRDefault="006F4351" w:rsidP="00625CF2">
                  <w:pPr>
                    <w:jc w:val="center"/>
                    <w:rPr>
                      <w:rFonts w:ascii="Arial Narrow" w:hAnsi="Arial Narrow" w:cs="Arial"/>
                      <w:sz w:val="18"/>
                      <w:szCs w:val="18"/>
                      <w:lang w:val="es-MX"/>
                    </w:rPr>
                  </w:pPr>
                  <w:r w:rsidRPr="00EA4474">
                    <w:rPr>
                      <w:rFonts w:ascii="Arial Narrow" w:hAnsi="Arial Narrow" w:cs="Arial"/>
                      <w:sz w:val="18"/>
                      <w:szCs w:val="18"/>
                      <w:lang w:val="es-MX"/>
                    </w:rPr>
                    <w:t>004-21</w:t>
                  </w:r>
                </w:p>
              </w:tc>
            </w:tr>
            <w:tr w:rsidR="006F4351" w:rsidRPr="00EA4474" w14:paraId="637DE9A8" w14:textId="77777777" w:rsidTr="00E22EAB">
              <w:trPr>
                <w:trHeight w:val="148"/>
                <w:jc w:val="center"/>
              </w:trPr>
              <w:tc>
                <w:tcPr>
                  <w:tcW w:w="1327"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1CAB1AAB" w14:textId="77777777" w:rsidR="006F4351" w:rsidRPr="00EA4474" w:rsidRDefault="006F4351" w:rsidP="00625CF2">
                  <w:pPr>
                    <w:rPr>
                      <w:rFonts w:ascii="Arial Narrow" w:hAnsi="Arial Narrow" w:cs="Arial"/>
                      <w:sz w:val="18"/>
                      <w:szCs w:val="18"/>
                      <w:lang w:val="es-MX"/>
                    </w:rPr>
                  </w:pPr>
                </w:p>
              </w:tc>
              <w:tc>
                <w:tcPr>
                  <w:tcW w:w="8188" w:type="dxa"/>
                  <w:gridSpan w:val="3"/>
                  <w:shd w:val="clear" w:color="auto" w:fill="BFBFBF" w:themeFill="background1" w:themeFillShade="BF"/>
                </w:tcPr>
                <w:p w14:paraId="6B2AC96A" w14:textId="77777777" w:rsidR="006F4351" w:rsidRPr="00EA4474" w:rsidRDefault="006F4351" w:rsidP="00625CF2">
                  <w:pPr>
                    <w:jc w:val="both"/>
                    <w:rPr>
                      <w:rFonts w:ascii="Arial Narrow" w:hAnsi="Arial Narrow" w:cs="Arial"/>
                      <w:sz w:val="18"/>
                      <w:szCs w:val="18"/>
                      <w:lang w:val="es-MX"/>
                    </w:rPr>
                  </w:pPr>
                </w:p>
              </w:tc>
            </w:tr>
            <w:tr w:rsidR="006F4351" w:rsidRPr="00EA4474" w14:paraId="116FE171" w14:textId="77777777" w:rsidTr="00E22EAB">
              <w:trPr>
                <w:trHeight w:val="148"/>
                <w:jc w:val="center"/>
              </w:trPr>
              <w:tc>
                <w:tcPr>
                  <w:tcW w:w="1327" w:type="dxa"/>
                  <w:tcBorders>
                    <w:top w:val="single" w:sz="4" w:space="0" w:color="auto"/>
                    <w:left w:val="single" w:sz="4" w:space="0" w:color="auto"/>
                    <w:bottom w:val="single" w:sz="4" w:space="0" w:color="auto"/>
                    <w:right w:val="single" w:sz="4" w:space="0" w:color="auto"/>
                  </w:tcBorders>
                  <w:vAlign w:val="center"/>
                </w:tcPr>
                <w:p w14:paraId="7079BF80" w14:textId="77777777" w:rsidR="006F4351" w:rsidRPr="00EA4474" w:rsidRDefault="006F4351" w:rsidP="00625CF2">
                  <w:pPr>
                    <w:jc w:val="center"/>
                    <w:rPr>
                      <w:rFonts w:ascii="Arial Narrow" w:hAnsi="Arial Narrow" w:cs="Arial"/>
                      <w:sz w:val="18"/>
                      <w:szCs w:val="18"/>
                      <w:lang w:val="es-MX"/>
                    </w:rPr>
                  </w:pPr>
                  <w:r w:rsidRPr="00EA4474">
                    <w:rPr>
                      <w:rFonts w:ascii="Arial Narrow" w:hAnsi="Arial Narrow" w:cs="Arial"/>
                      <w:b/>
                      <w:sz w:val="18"/>
                      <w:szCs w:val="18"/>
                    </w:rPr>
                    <w:t>TASA</w:t>
                  </w:r>
                  <w:r w:rsidRPr="00EA4474">
                    <w:rPr>
                      <w:rFonts w:ascii="Arial Narrow" w:hAnsi="Arial Narrow" w:cs="Arial"/>
                      <w:b/>
                      <w:spacing w:val="1"/>
                      <w:sz w:val="18"/>
                      <w:szCs w:val="18"/>
                    </w:rPr>
                    <w:t xml:space="preserve"> </w:t>
                  </w:r>
                  <w:r w:rsidRPr="00EA4474">
                    <w:rPr>
                      <w:rFonts w:ascii="Arial Narrow" w:hAnsi="Arial Narrow" w:cs="Arial"/>
                      <w:b/>
                      <w:sz w:val="18"/>
                      <w:szCs w:val="18"/>
                    </w:rPr>
                    <w:t>PRODEPORTE</w:t>
                  </w:r>
                  <w:r w:rsidRPr="00EA4474">
                    <w:rPr>
                      <w:rFonts w:ascii="Arial Narrow" w:hAnsi="Arial Narrow" w:cs="Arial"/>
                      <w:b/>
                      <w:spacing w:val="1"/>
                      <w:sz w:val="18"/>
                      <w:szCs w:val="18"/>
                    </w:rPr>
                    <w:t xml:space="preserve"> </w:t>
                  </w:r>
                  <w:r w:rsidRPr="00EA4474">
                    <w:rPr>
                      <w:rFonts w:ascii="Arial Narrow" w:hAnsi="Arial Narrow" w:cs="Arial"/>
                      <w:b/>
                      <w:spacing w:val="-1"/>
                      <w:sz w:val="18"/>
                      <w:szCs w:val="18"/>
                    </w:rPr>
                    <w:t>Y</w:t>
                  </w:r>
                  <w:r w:rsidRPr="00EA4474">
                    <w:rPr>
                      <w:rFonts w:ascii="Arial Narrow" w:hAnsi="Arial Narrow" w:cs="Arial"/>
                      <w:b/>
                      <w:spacing w:val="-6"/>
                      <w:sz w:val="18"/>
                      <w:szCs w:val="18"/>
                    </w:rPr>
                    <w:t xml:space="preserve"> </w:t>
                  </w:r>
                  <w:r w:rsidRPr="00EA4474">
                    <w:rPr>
                      <w:rFonts w:ascii="Arial Narrow" w:hAnsi="Arial Narrow" w:cs="Arial"/>
                      <w:b/>
                      <w:spacing w:val="-1"/>
                      <w:sz w:val="18"/>
                      <w:szCs w:val="18"/>
                    </w:rPr>
                    <w:t>RECREACION</w:t>
                  </w:r>
                </w:p>
              </w:tc>
              <w:tc>
                <w:tcPr>
                  <w:tcW w:w="4637" w:type="dxa"/>
                  <w:tcBorders>
                    <w:top w:val="single" w:sz="4" w:space="0" w:color="auto"/>
                    <w:left w:val="single" w:sz="4" w:space="0" w:color="auto"/>
                    <w:bottom w:val="single" w:sz="4" w:space="0" w:color="auto"/>
                    <w:right w:val="single" w:sz="4" w:space="0" w:color="auto"/>
                  </w:tcBorders>
                </w:tcPr>
                <w:p w14:paraId="09B479CE" w14:textId="77777777" w:rsidR="006F4351" w:rsidRPr="00EA4474" w:rsidRDefault="006F4351" w:rsidP="00625CF2">
                  <w:pPr>
                    <w:jc w:val="both"/>
                    <w:rPr>
                      <w:rFonts w:ascii="Arial Narrow" w:hAnsi="Arial Narrow" w:cs="Arial"/>
                      <w:sz w:val="18"/>
                      <w:szCs w:val="18"/>
                      <w:lang w:val="es-MX"/>
                    </w:rPr>
                  </w:pPr>
                </w:p>
                <w:p w14:paraId="6BB18151" w14:textId="77777777" w:rsidR="006F4351" w:rsidRPr="00EA4474" w:rsidRDefault="006F4351" w:rsidP="00625CF2">
                  <w:pPr>
                    <w:jc w:val="both"/>
                    <w:rPr>
                      <w:rFonts w:ascii="Arial Narrow" w:hAnsi="Arial Narrow" w:cs="Arial"/>
                      <w:sz w:val="18"/>
                      <w:szCs w:val="18"/>
                      <w:lang w:val="es-MX"/>
                    </w:rPr>
                  </w:pPr>
                  <w:r w:rsidRPr="00EA4474">
                    <w:rPr>
                      <w:rFonts w:ascii="Arial Narrow" w:hAnsi="Arial Narrow" w:cs="Arial"/>
                      <w:sz w:val="18"/>
                      <w:szCs w:val="18"/>
                      <w:lang w:val="es-MX"/>
                    </w:rPr>
                    <w:t>La Tasa Pro Deporte y Recreación se generará en la suscripción de contratos y convenios que realicen la administración central del departamento, sus establecimientos públicos, las empresas Industriales y comerciales, y sociales del estado del departamento, las sociedades de economía mixta donde la entidad territorial posea capital social o accionario superior al cincuenta por ciento (50%) y las entidades descentralizadas indirectas con personas naturales o jurídicas.</w:t>
                  </w:r>
                </w:p>
              </w:tc>
              <w:tc>
                <w:tcPr>
                  <w:tcW w:w="2238" w:type="dxa"/>
                  <w:tcBorders>
                    <w:top w:val="single" w:sz="4" w:space="0" w:color="auto"/>
                    <w:left w:val="single" w:sz="4" w:space="0" w:color="auto"/>
                    <w:bottom w:val="single" w:sz="4" w:space="0" w:color="auto"/>
                    <w:right w:val="single" w:sz="4" w:space="0" w:color="auto"/>
                  </w:tcBorders>
                  <w:vAlign w:val="center"/>
                  <w:hideMark/>
                </w:tcPr>
                <w:p w14:paraId="13BAE415" w14:textId="77777777" w:rsidR="006F4351" w:rsidRPr="00EA4474" w:rsidRDefault="006F4351" w:rsidP="00625CF2">
                  <w:pPr>
                    <w:jc w:val="both"/>
                    <w:rPr>
                      <w:rFonts w:ascii="Arial Narrow" w:hAnsi="Arial Narrow" w:cs="Arial"/>
                      <w:sz w:val="18"/>
                      <w:szCs w:val="18"/>
                      <w:lang w:val="es-MX"/>
                    </w:rPr>
                  </w:pPr>
                  <w:r w:rsidRPr="00EA4474">
                    <w:rPr>
                      <w:rFonts w:ascii="Arial Narrow" w:hAnsi="Arial Narrow" w:cs="Arial"/>
                      <w:sz w:val="18"/>
                      <w:szCs w:val="18"/>
                      <w:lang w:val="es-MX"/>
                    </w:rPr>
                    <w:t>El uno punto cinco por ciento (1.5%) del valor total del contrato determinado en el comprobante de egreso que se establezcan entre el ente territorial y las personas naturales y/o jurídicas, públicas o privadas.</w:t>
                  </w:r>
                </w:p>
              </w:tc>
              <w:tc>
                <w:tcPr>
                  <w:tcW w:w="1313" w:type="dxa"/>
                  <w:tcBorders>
                    <w:top w:val="single" w:sz="4" w:space="0" w:color="auto"/>
                    <w:left w:val="single" w:sz="4" w:space="0" w:color="auto"/>
                    <w:bottom w:val="single" w:sz="4" w:space="0" w:color="auto"/>
                    <w:right w:val="single" w:sz="4" w:space="0" w:color="auto"/>
                  </w:tcBorders>
                </w:tcPr>
                <w:p w14:paraId="03CCC396" w14:textId="77777777" w:rsidR="006F4351" w:rsidRPr="00EA4474" w:rsidRDefault="006F4351" w:rsidP="00625CF2">
                  <w:pPr>
                    <w:jc w:val="center"/>
                    <w:rPr>
                      <w:rFonts w:ascii="Arial Narrow" w:hAnsi="Arial Narrow" w:cs="Arial"/>
                      <w:sz w:val="18"/>
                      <w:szCs w:val="18"/>
                      <w:lang w:val="es-MX"/>
                    </w:rPr>
                  </w:pPr>
                </w:p>
                <w:p w14:paraId="61780FAE" w14:textId="77777777" w:rsidR="006F4351" w:rsidRPr="00EA4474" w:rsidRDefault="006F4351" w:rsidP="00625CF2">
                  <w:pPr>
                    <w:jc w:val="center"/>
                    <w:rPr>
                      <w:rFonts w:ascii="Arial Narrow" w:hAnsi="Arial Narrow" w:cs="Arial"/>
                      <w:sz w:val="18"/>
                      <w:szCs w:val="18"/>
                      <w:lang w:val="es-MX"/>
                    </w:rPr>
                  </w:pPr>
                </w:p>
                <w:p w14:paraId="55FE7D45" w14:textId="77777777" w:rsidR="006F4351" w:rsidRPr="00EA4474" w:rsidRDefault="006F4351" w:rsidP="00625CF2">
                  <w:pPr>
                    <w:jc w:val="center"/>
                    <w:rPr>
                      <w:rFonts w:ascii="Arial Narrow" w:hAnsi="Arial Narrow" w:cs="Arial"/>
                      <w:sz w:val="18"/>
                      <w:szCs w:val="18"/>
                      <w:lang w:val="es-MX"/>
                    </w:rPr>
                  </w:pPr>
                </w:p>
                <w:p w14:paraId="1F18B1F6" w14:textId="77777777" w:rsidR="006F4351" w:rsidRPr="00EA4474" w:rsidRDefault="006F4351" w:rsidP="00625CF2">
                  <w:pPr>
                    <w:jc w:val="center"/>
                    <w:rPr>
                      <w:rFonts w:ascii="Arial Narrow" w:hAnsi="Arial Narrow" w:cs="Arial"/>
                      <w:sz w:val="18"/>
                      <w:szCs w:val="18"/>
                      <w:lang w:val="es-MX"/>
                    </w:rPr>
                  </w:pPr>
                  <w:r w:rsidRPr="00EA4474">
                    <w:rPr>
                      <w:rFonts w:ascii="Arial Narrow" w:hAnsi="Arial Narrow" w:cs="Arial"/>
                      <w:sz w:val="18"/>
                      <w:szCs w:val="18"/>
                      <w:lang w:val="es-MX"/>
                    </w:rPr>
                    <w:t>051-20</w:t>
                  </w:r>
                </w:p>
              </w:tc>
            </w:tr>
          </w:tbl>
          <w:p w14:paraId="155A915E" w14:textId="77777777" w:rsidR="006F4351" w:rsidRDefault="006F4351" w:rsidP="0032390C">
            <w:pPr>
              <w:tabs>
                <w:tab w:val="left" w:pos="284"/>
                <w:tab w:val="left" w:pos="900"/>
                <w:tab w:val="left" w:pos="993"/>
                <w:tab w:val="left" w:pos="3452"/>
                <w:tab w:val="left" w:pos="4172"/>
                <w:tab w:val="left" w:pos="4892"/>
                <w:tab w:val="left" w:pos="5612"/>
                <w:tab w:val="left" w:pos="6400"/>
                <w:tab w:val="left" w:pos="7052"/>
                <w:tab w:val="left" w:pos="7772"/>
                <w:tab w:val="left" w:pos="8492"/>
                <w:tab w:val="left" w:pos="9212"/>
              </w:tabs>
              <w:spacing w:after="0" w:line="240" w:lineRule="auto"/>
              <w:jc w:val="both"/>
              <w:rPr>
                <w:rFonts w:ascii="Arial Narrow" w:hAnsi="Arial Narrow" w:cs="Arial"/>
              </w:rPr>
            </w:pPr>
          </w:p>
          <w:p w14:paraId="2CDBFCE8" w14:textId="77777777" w:rsidR="006F4351" w:rsidRPr="00EA4474" w:rsidRDefault="006F4351" w:rsidP="00625CF2">
            <w:pPr>
              <w:autoSpaceDE w:val="0"/>
              <w:autoSpaceDN w:val="0"/>
              <w:adjustRightInd w:val="0"/>
              <w:spacing w:after="0" w:line="240" w:lineRule="auto"/>
              <w:jc w:val="both"/>
              <w:rPr>
                <w:rFonts w:ascii="Arial Narrow" w:hAnsi="Arial Narrow" w:cs="Arial"/>
                <w:lang w:eastAsia="es-CO"/>
              </w:rPr>
            </w:pPr>
            <w:r w:rsidRPr="00EA4474">
              <w:rPr>
                <w:rFonts w:ascii="Arial Narrow" w:hAnsi="Arial Narrow" w:cs="Arial"/>
                <w:lang w:eastAsia="es-CO"/>
              </w:rPr>
              <w:t xml:space="preserve">g) La oferta económica debe ser clara y verificable aritméticamente, en ella se deberán discriminar los precios unitarios para los ítems requeridos y el valor total de la oferta no podrá superar el presupuesto oficial asignado por la Entidad. </w:t>
            </w:r>
          </w:p>
          <w:p w14:paraId="0E8225C7" w14:textId="77777777" w:rsidR="006F4351" w:rsidRPr="00EA4474" w:rsidRDefault="006F4351" w:rsidP="00625CF2">
            <w:pPr>
              <w:spacing w:after="0" w:line="240" w:lineRule="auto"/>
              <w:jc w:val="both"/>
              <w:rPr>
                <w:rFonts w:ascii="Arial Narrow" w:eastAsia="Arial" w:hAnsi="Arial Narrow" w:cs="Arial"/>
                <w:w w:val="105"/>
              </w:rPr>
            </w:pPr>
          </w:p>
          <w:p w14:paraId="31F00070" w14:textId="77777777" w:rsidR="006F4351" w:rsidRPr="00EA4474" w:rsidRDefault="006F4351" w:rsidP="00625CF2">
            <w:pPr>
              <w:spacing w:after="0" w:line="240" w:lineRule="auto"/>
              <w:jc w:val="both"/>
              <w:rPr>
                <w:rFonts w:ascii="Arial Narrow" w:hAnsi="Arial Narrow" w:cs="Arial Narrow,BoldItalic"/>
                <w:bCs/>
                <w:lang w:eastAsia="es-CO"/>
              </w:rPr>
            </w:pPr>
            <w:r w:rsidRPr="00EA4474">
              <w:rPr>
                <w:rFonts w:ascii="Arial Narrow" w:hAnsi="Arial Narrow" w:cs="Arial Narrow,BoldItalic"/>
                <w:bCs/>
                <w:lang w:eastAsia="es-CO"/>
              </w:rPr>
              <w:t>h) Con la propuesta económica el proponente deberá tener en cuenta todos los costos, gastos, impuestos, seguros, pago de salarios, prestaciones sociales y demás emolumentos que considere necesarios para la fijación de la oferta económica.</w:t>
            </w:r>
          </w:p>
          <w:p w14:paraId="5F4D848E" w14:textId="77777777" w:rsidR="006F4351" w:rsidRPr="00EA4474" w:rsidRDefault="006F4351" w:rsidP="00625CF2">
            <w:pPr>
              <w:spacing w:after="0" w:line="240" w:lineRule="auto"/>
              <w:jc w:val="both"/>
              <w:rPr>
                <w:rFonts w:ascii="Arial Narrow" w:hAnsi="Arial Narrow" w:cs="Arial Narrow,BoldItalic"/>
                <w:bCs/>
                <w:lang w:eastAsia="es-CO"/>
              </w:rPr>
            </w:pPr>
          </w:p>
          <w:p w14:paraId="3BE31A72" w14:textId="77777777" w:rsidR="006F4351" w:rsidRPr="00EA4474" w:rsidRDefault="006F4351" w:rsidP="00625CF2">
            <w:pPr>
              <w:spacing w:after="0" w:line="240" w:lineRule="auto"/>
              <w:jc w:val="both"/>
              <w:rPr>
                <w:rFonts w:ascii="Arial Narrow" w:hAnsi="Arial Narrow" w:cs="Arial Narrow,BoldItalic"/>
                <w:b/>
                <w:bCs/>
                <w:lang w:eastAsia="es-CO"/>
              </w:rPr>
            </w:pPr>
            <w:r w:rsidRPr="00EA4474">
              <w:rPr>
                <w:rFonts w:ascii="Arial Narrow" w:hAnsi="Arial Narrow" w:cs="Arial Narrow,BoldItalic"/>
                <w:b/>
                <w:bCs/>
                <w:lang w:eastAsia="es-CO"/>
              </w:rPr>
              <w:t>PRECIO ARTIFICIALMENTE BAJO</w:t>
            </w:r>
          </w:p>
          <w:p w14:paraId="127A5F9C" w14:textId="77777777" w:rsidR="006F4351" w:rsidRPr="00EA4474" w:rsidRDefault="006F4351" w:rsidP="00625CF2">
            <w:pPr>
              <w:spacing w:after="0" w:line="240" w:lineRule="auto"/>
              <w:jc w:val="both"/>
              <w:rPr>
                <w:rFonts w:ascii="Arial Narrow" w:hAnsi="Arial Narrow" w:cs="Arial Narrow,BoldItalic"/>
                <w:b/>
                <w:bCs/>
                <w:lang w:eastAsia="es-CO"/>
              </w:rPr>
            </w:pPr>
          </w:p>
          <w:p w14:paraId="7BB28F21" w14:textId="77777777" w:rsidR="006F4351" w:rsidRPr="00EA4474" w:rsidRDefault="006F4351" w:rsidP="00625CF2">
            <w:pPr>
              <w:spacing w:after="0" w:line="240" w:lineRule="auto"/>
              <w:jc w:val="both"/>
              <w:rPr>
                <w:rFonts w:ascii="Arial Narrow" w:hAnsi="Arial Narrow" w:cs="Arial Narrow,BoldItalic"/>
                <w:bCs/>
                <w:lang w:eastAsia="es-CO"/>
              </w:rPr>
            </w:pPr>
            <w:r w:rsidRPr="00EA4474">
              <w:rPr>
                <w:rFonts w:ascii="Arial Narrow" w:hAnsi="Arial Narrow" w:cs="Arial Narrow,BoldItalic"/>
                <w:bCs/>
                <w:lang w:eastAsia="es-CO"/>
              </w:rPr>
              <w:t>En el evento en el que el precio de una oferta, al momento de su evaluación, no parezca suficiente para garantizar una correcta ejecución del contrato, de acuerdo con la información recogida durante la etapa de planeación y particularmente en el estudio del sector, la Entidad aplicará el proceso descrito en el artículo 2.2.1.1.2.2.4. del Decreto 1082 de 2015, además podrá acudir a los parámetros definidos en la Guía para el manejo de ofertas artificialmente bajas en los Procesos de Contratación de Colombia Compra Eficiente, como un criterio metodológico.</w:t>
            </w:r>
          </w:p>
          <w:p w14:paraId="32CE3BE1" w14:textId="77777777" w:rsidR="006F4351" w:rsidRDefault="006F4351" w:rsidP="0032390C">
            <w:pPr>
              <w:tabs>
                <w:tab w:val="left" w:pos="284"/>
                <w:tab w:val="left" w:pos="900"/>
                <w:tab w:val="left" w:pos="993"/>
                <w:tab w:val="left" w:pos="3452"/>
                <w:tab w:val="left" w:pos="4172"/>
                <w:tab w:val="left" w:pos="4892"/>
                <w:tab w:val="left" w:pos="5612"/>
                <w:tab w:val="left" w:pos="6400"/>
                <w:tab w:val="left" w:pos="7052"/>
                <w:tab w:val="left" w:pos="7772"/>
                <w:tab w:val="left" w:pos="8492"/>
                <w:tab w:val="left" w:pos="9212"/>
              </w:tabs>
              <w:spacing w:after="0" w:line="240" w:lineRule="auto"/>
              <w:jc w:val="both"/>
              <w:rPr>
                <w:rFonts w:ascii="Arial Narrow" w:hAnsi="Arial Narrow" w:cs="Arial"/>
              </w:rPr>
            </w:pPr>
          </w:p>
          <w:p w14:paraId="3F41C464" w14:textId="77777777" w:rsidR="006F4351" w:rsidRPr="00EA4474" w:rsidRDefault="006F4351" w:rsidP="00625CF2">
            <w:pPr>
              <w:spacing w:after="0" w:line="240" w:lineRule="auto"/>
              <w:jc w:val="both"/>
              <w:rPr>
                <w:rFonts w:ascii="Arial Narrow" w:eastAsia="Arial" w:hAnsi="Arial Narrow" w:cs="Arial"/>
                <w:b/>
                <w:bCs/>
                <w:w w:val="105"/>
                <w:lang w:val="es"/>
              </w:rPr>
            </w:pPr>
            <w:r w:rsidRPr="00EA4474">
              <w:rPr>
                <w:rFonts w:ascii="Arial Narrow" w:eastAsia="Arial" w:hAnsi="Arial Narrow" w:cs="Arial"/>
                <w:b/>
                <w:bCs/>
                <w:w w:val="105"/>
                <w:lang w:val="es"/>
              </w:rPr>
              <w:t xml:space="preserve">FACTOR DE SELECCION     </w:t>
            </w:r>
          </w:p>
          <w:p w14:paraId="59180033" w14:textId="77777777" w:rsidR="006F4351" w:rsidRPr="00EA4474" w:rsidRDefault="006F4351" w:rsidP="00625CF2">
            <w:pPr>
              <w:spacing w:after="0" w:line="240" w:lineRule="auto"/>
              <w:jc w:val="both"/>
              <w:rPr>
                <w:rFonts w:ascii="Arial Narrow" w:eastAsia="Arial" w:hAnsi="Arial Narrow" w:cs="Arial"/>
                <w:w w:val="105"/>
                <w:lang w:val="e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201"/>
              <w:gridCol w:w="7719"/>
              <w:gridCol w:w="1207"/>
            </w:tblGrid>
            <w:tr w:rsidR="006F4351" w:rsidRPr="00EA4474" w14:paraId="7A5C04B9" w14:textId="77777777" w:rsidTr="00E22EAB">
              <w:trPr>
                <w:trHeight w:val="251"/>
              </w:trPr>
              <w:tc>
                <w:tcPr>
                  <w:tcW w:w="1201" w:type="dxa"/>
                </w:tcPr>
                <w:p w14:paraId="08CC967F" w14:textId="77777777" w:rsidR="006F4351" w:rsidRPr="00B20C6B" w:rsidRDefault="006F4351" w:rsidP="00625CF2">
                  <w:pPr>
                    <w:spacing w:after="0" w:line="240" w:lineRule="auto"/>
                    <w:jc w:val="center"/>
                    <w:rPr>
                      <w:rFonts w:ascii="Arial Narrow" w:eastAsia="Arial" w:hAnsi="Arial Narrow" w:cs="Arial"/>
                      <w:b/>
                      <w:bCs/>
                      <w:w w:val="105"/>
                      <w:lang w:val="es"/>
                    </w:rPr>
                  </w:pPr>
                  <w:r w:rsidRPr="00B20C6B">
                    <w:rPr>
                      <w:rFonts w:ascii="Arial Narrow" w:eastAsia="Arial" w:hAnsi="Arial Narrow" w:cs="Arial"/>
                      <w:b/>
                      <w:bCs/>
                      <w:w w:val="105"/>
                      <w:lang w:val="es"/>
                    </w:rPr>
                    <w:t>1</w:t>
                  </w:r>
                </w:p>
              </w:tc>
              <w:tc>
                <w:tcPr>
                  <w:tcW w:w="7719" w:type="dxa"/>
                </w:tcPr>
                <w:p w14:paraId="2BB6442E" w14:textId="77777777" w:rsidR="006F4351" w:rsidRPr="00B20C6B" w:rsidRDefault="006F4351" w:rsidP="00625CF2">
                  <w:pPr>
                    <w:spacing w:after="0" w:line="240" w:lineRule="auto"/>
                    <w:rPr>
                      <w:rFonts w:ascii="Arial Narrow" w:eastAsia="Arial" w:hAnsi="Arial Narrow" w:cs="Arial"/>
                      <w:b/>
                      <w:bCs/>
                      <w:w w:val="105"/>
                      <w:lang w:val="es"/>
                    </w:rPr>
                  </w:pPr>
                  <w:r w:rsidRPr="00B20C6B">
                    <w:rPr>
                      <w:rFonts w:ascii="Arial Narrow" w:eastAsia="Arial" w:hAnsi="Arial Narrow" w:cs="Arial"/>
                      <w:b/>
                      <w:bCs/>
                      <w:w w:val="105"/>
                      <w:lang w:val="es"/>
                    </w:rPr>
                    <w:t xml:space="preserve">Menor Precio </w:t>
                  </w:r>
                </w:p>
              </w:tc>
              <w:tc>
                <w:tcPr>
                  <w:tcW w:w="1207" w:type="dxa"/>
                </w:tcPr>
                <w:p w14:paraId="0A625B7A" w14:textId="77777777" w:rsidR="006F4351" w:rsidRPr="00B20C6B" w:rsidRDefault="006F4351" w:rsidP="00625CF2">
                  <w:pPr>
                    <w:spacing w:after="0" w:line="240" w:lineRule="auto"/>
                    <w:jc w:val="center"/>
                    <w:rPr>
                      <w:rFonts w:ascii="Arial Narrow" w:eastAsia="Arial" w:hAnsi="Arial Narrow" w:cs="Arial"/>
                      <w:b/>
                      <w:bCs/>
                      <w:w w:val="105"/>
                      <w:lang w:val="es"/>
                    </w:rPr>
                  </w:pPr>
                  <w:r w:rsidRPr="00B20C6B">
                    <w:rPr>
                      <w:rFonts w:ascii="Arial Narrow" w:eastAsia="Arial" w:hAnsi="Arial Narrow" w:cs="Arial"/>
                      <w:b/>
                      <w:bCs/>
                      <w:w w:val="105"/>
                      <w:lang w:val="es"/>
                    </w:rPr>
                    <w:t>X</w:t>
                  </w:r>
                </w:p>
              </w:tc>
            </w:tr>
            <w:tr w:rsidR="006F4351" w:rsidRPr="00EA4474" w14:paraId="42B37840" w14:textId="77777777" w:rsidTr="00E22EAB">
              <w:trPr>
                <w:trHeight w:val="251"/>
              </w:trPr>
              <w:tc>
                <w:tcPr>
                  <w:tcW w:w="1201" w:type="dxa"/>
                </w:tcPr>
                <w:p w14:paraId="372E3042" w14:textId="77777777" w:rsidR="006F4351" w:rsidRPr="00EA4474" w:rsidRDefault="006F4351" w:rsidP="00625CF2">
                  <w:pPr>
                    <w:spacing w:after="0" w:line="240" w:lineRule="auto"/>
                    <w:jc w:val="center"/>
                    <w:rPr>
                      <w:rFonts w:ascii="Arial Narrow" w:eastAsia="Arial" w:hAnsi="Arial Narrow" w:cs="Arial"/>
                      <w:w w:val="105"/>
                      <w:lang w:val="es"/>
                    </w:rPr>
                  </w:pPr>
                  <w:r w:rsidRPr="00EA4474">
                    <w:rPr>
                      <w:rFonts w:ascii="Arial Narrow" w:eastAsia="Arial" w:hAnsi="Arial Narrow" w:cs="Arial"/>
                      <w:w w:val="105"/>
                      <w:lang w:val="es"/>
                    </w:rPr>
                    <w:t>2</w:t>
                  </w:r>
                </w:p>
              </w:tc>
              <w:tc>
                <w:tcPr>
                  <w:tcW w:w="7719" w:type="dxa"/>
                </w:tcPr>
                <w:p w14:paraId="01FE21FB" w14:textId="77777777" w:rsidR="006F4351" w:rsidRPr="00EA4474" w:rsidRDefault="006F4351" w:rsidP="00625CF2">
                  <w:pPr>
                    <w:spacing w:after="0" w:line="240" w:lineRule="auto"/>
                    <w:rPr>
                      <w:rFonts w:ascii="Arial Narrow" w:eastAsia="Arial" w:hAnsi="Arial Narrow" w:cs="Arial"/>
                      <w:w w:val="105"/>
                      <w:lang w:val="es"/>
                    </w:rPr>
                  </w:pPr>
                  <w:r w:rsidRPr="00EA4474">
                    <w:rPr>
                      <w:rFonts w:ascii="Arial Narrow" w:eastAsia="Arial" w:hAnsi="Arial Narrow" w:cs="Arial"/>
                      <w:w w:val="105"/>
                      <w:lang w:val="es"/>
                    </w:rPr>
                    <w:t>Calidad</w:t>
                  </w:r>
                </w:p>
              </w:tc>
              <w:tc>
                <w:tcPr>
                  <w:tcW w:w="1207" w:type="dxa"/>
                </w:tcPr>
                <w:p w14:paraId="0D6A5109" w14:textId="77777777" w:rsidR="006F4351" w:rsidRPr="00EA4474" w:rsidRDefault="006F4351" w:rsidP="00625CF2">
                  <w:pPr>
                    <w:spacing w:after="0" w:line="240" w:lineRule="auto"/>
                    <w:rPr>
                      <w:rFonts w:ascii="Arial Narrow" w:eastAsia="Arial" w:hAnsi="Arial Narrow" w:cs="Arial"/>
                      <w:w w:val="105"/>
                      <w:lang w:val="es"/>
                    </w:rPr>
                  </w:pPr>
                </w:p>
              </w:tc>
            </w:tr>
            <w:tr w:rsidR="006F4351" w:rsidRPr="00EA4474" w14:paraId="3A29E780" w14:textId="77777777" w:rsidTr="00E22EAB">
              <w:trPr>
                <w:trHeight w:val="251"/>
              </w:trPr>
              <w:tc>
                <w:tcPr>
                  <w:tcW w:w="1201" w:type="dxa"/>
                </w:tcPr>
                <w:p w14:paraId="7A18FFA5" w14:textId="77777777" w:rsidR="006F4351" w:rsidRPr="00EA4474" w:rsidRDefault="006F4351" w:rsidP="00625CF2">
                  <w:pPr>
                    <w:spacing w:after="0" w:line="240" w:lineRule="auto"/>
                    <w:jc w:val="center"/>
                    <w:rPr>
                      <w:rFonts w:ascii="Arial Narrow" w:eastAsia="Arial" w:hAnsi="Arial Narrow" w:cs="Arial"/>
                      <w:w w:val="105"/>
                      <w:lang w:val="es"/>
                    </w:rPr>
                  </w:pPr>
                  <w:r w:rsidRPr="00EA4474">
                    <w:rPr>
                      <w:rFonts w:ascii="Arial Narrow" w:eastAsia="Arial" w:hAnsi="Arial Narrow" w:cs="Arial"/>
                      <w:w w:val="105"/>
                      <w:lang w:val="es"/>
                    </w:rPr>
                    <w:t>3</w:t>
                  </w:r>
                </w:p>
              </w:tc>
              <w:tc>
                <w:tcPr>
                  <w:tcW w:w="7719" w:type="dxa"/>
                </w:tcPr>
                <w:p w14:paraId="2C145953" w14:textId="77777777" w:rsidR="006F4351" w:rsidRPr="00EA4474" w:rsidRDefault="006F4351" w:rsidP="00625CF2">
                  <w:pPr>
                    <w:spacing w:after="0" w:line="240" w:lineRule="auto"/>
                    <w:rPr>
                      <w:rFonts w:ascii="Arial Narrow" w:eastAsia="Arial" w:hAnsi="Arial Narrow" w:cs="Arial"/>
                      <w:w w:val="105"/>
                      <w:lang w:val="es"/>
                    </w:rPr>
                  </w:pPr>
                  <w:r w:rsidRPr="00EA4474">
                    <w:rPr>
                      <w:rFonts w:ascii="Arial Narrow" w:eastAsia="Arial" w:hAnsi="Arial Narrow" w:cs="Arial"/>
                      <w:w w:val="105"/>
                      <w:lang w:val="es"/>
                    </w:rPr>
                    <w:t>Ponderación Calidad y Precio</w:t>
                  </w:r>
                </w:p>
              </w:tc>
              <w:tc>
                <w:tcPr>
                  <w:tcW w:w="1207" w:type="dxa"/>
                </w:tcPr>
                <w:p w14:paraId="23B38CB6" w14:textId="77777777" w:rsidR="006F4351" w:rsidRPr="00EA4474" w:rsidRDefault="006F4351" w:rsidP="00625CF2">
                  <w:pPr>
                    <w:spacing w:after="0" w:line="240" w:lineRule="auto"/>
                    <w:rPr>
                      <w:rFonts w:ascii="Arial Narrow" w:eastAsia="Arial" w:hAnsi="Arial Narrow" w:cs="Arial"/>
                      <w:w w:val="105"/>
                      <w:lang w:val="es"/>
                    </w:rPr>
                  </w:pPr>
                </w:p>
              </w:tc>
            </w:tr>
            <w:tr w:rsidR="006F4351" w:rsidRPr="00EA4474" w14:paraId="6094E8FB" w14:textId="77777777" w:rsidTr="00E22EAB">
              <w:trPr>
                <w:trHeight w:val="220"/>
              </w:trPr>
              <w:tc>
                <w:tcPr>
                  <w:tcW w:w="1201" w:type="dxa"/>
                </w:tcPr>
                <w:p w14:paraId="74A2FAFB" w14:textId="77777777" w:rsidR="006F4351" w:rsidRPr="00EA4474" w:rsidRDefault="006F4351" w:rsidP="00625CF2">
                  <w:pPr>
                    <w:spacing w:after="0" w:line="240" w:lineRule="auto"/>
                    <w:jc w:val="center"/>
                    <w:rPr>
                      <w:rFonts w:ascii="Arial Narrow" w:eastAsia="Arial" w:hAnsi="Arial Narrow" w:cs="Arial"/>
                      <w:w w:val="105"/>
                      <w:lang w:val="es"/>
                    </w:rPr>
                  </w:pPr>
                  <w:r w:rsidRPr="00EA4474">
                    <w:rPr>
                      <w:rFonts w:ascii="Arial Narrow" w:eastAsia="Arial" w:hAnsi="Arial Narrow" w:cs="Arial"/>
                      <w:w w:val="105"/>
                      <w:lang w:val="es"/>
                    </w:rPr>
                    <w:t>4</w:t>
                  </w:r>
                </w:p>
              </w:tc>
              <w:tc>
                <w:tcPr>
                  <w:tcW w:w="7719" w:type="dxa"/>
                </w:tcPr>
                <w:p w14:paraId="2B835516" w14:textId="77777777" w:rsidR="006F4351" w:rsidRPr="00EA4474" w:rsidRDefault="006F4351" w:rsidP="00625CF2">
                  <w:pPr>
                    <w:spacing w:after="0" w:line="240" w:lineRule="auto"/>
                    <w:rPr>
                      <w:rFonts w:ascii="Arial Narrow" w:eastAsia="Arial" w:hAnsi="Arial Narrow" w:cs="Arial"/>
                      <w:w w:val="105"/>
                      <w:lang w:val="es"/>
                    </w:rPr>
                  </w:pPr>
                  <w:r w:rsidRPr="00EA4474">
                    <w:rPr>
                      <w:rFonts w:ascii="Arial Narrow" w:eastAsia="Arial" w:hAnsi="Arial Narrow" w:cs="Arial"/>
                      <w:w w:val="105"/>
                      <w:lang w:val="es"/>
                    </w:rPr>
                    <w:t>Ponderación Calidad y Precio con Mejor relación costo/beneficio</w:t>
                  </w:r>
                </w:p>
              </w:tc>
              <w:tc>
                <w:tcPr>
                  <w:tcW w:w="1207" w:type="dxa"/>
                </w:tcPr>
                <w:p w14:paraId="68640807" w14:textId="77777777" w:rsidR="006F4351" w:rsidRPr="00EA4474" w:rsidRDefault="006F4351" w:rsidP="00625CF2">
                  <w:pPr>
                    <w:spacing w:after="0" w:line="240" w:lineRule="auto"/>
                    <w:rPr>
                      <w:rFonts w:ascii="Arial Narrow" w:eastAsia="Arial" w:hAnsi="Arial Narrow" w:cs="Arial"/>
                      <w:w w:val="105"/>
                      <w:lang w:val="es"/>
                    </w:rPr>
                  </w:pPr>
                </w:p>
              </w:tc>
            </w:tr>
          </w:tbl>
          <w:p w14:paraId="4BBAC95D" w14:textId="77777777" w:rsidR="006F4351" w:rsidRPr="00EA4474" w:rsidRDefault="006F4351" w:rsidP="00625CF2">
            <w:pPr>
              <w:spacing w:after="0" w:line="240" w:lineRule="auto"/>
              <w:jc w:val="both"/>
              <w:rPr>
                <w:rFonts w:ascii="Arial Narrow" w:eastAsia="Arial" w:hAnsi="Arial Narrow" w:cs="Arial"/>
                <w:w w:val="105"/>
                <w:lang w:val="es"/>
              </w:rPr>
            </w:pPr>
          </w:p>
          <w:p w14:paraId="6235D67D" w14:textId="77777777" w:rsidR="006F4351" w:rsidRPr="00EA4474" w:rsidRDefault="006F4351" w:rsidP="00625CF2">
            <w:pPr>
              <w:spacing w:after="0" w:line="240" w:lineRule="auto"/>
              <w:jc w:val="both"/>
              <w:rPr>
                <w:rFonts w:ascii="Arial Narrow" w:eastAsia="Arial" w:hAnsi="Arial Narrow" w:cs="Arial"/>
                <w:w w:val="105"/>
                <w:lang w:val="es"/>
              </w:rPr>
            </w:pPr>
            <w:r w:rsidRPr="00EA4474">
              <w:rPr>
                <w:rFonts w:ascii="Arial Narrow" w:eastAsia="Arial" w:hAnsi="Arial Narrow" w:cs="Arial"/>
                <w:w w:val="105"/>
                <w:lang w:val="es"/>
              </w:rPr>
              <w:t xml:space="preserve">La escogencia recaerá sobre aquella oferta con el precio más bajo, </w:t>
            </w:r>
            <w:r w:rsidRPr="00EA4474">
              <w:rPr>
                <w:rFonts w:ascii="Arial Narrow" w:hAnsi="Arial Narrow"/>
              </w:rPr>
              <w:t>de acuerdo con las condiciones descritas.</w:t>
            </w:r>
          </w:p>
          <w:p w14:paraId="46726C6D" w14:textId="77777777" w:rsidR="006F4351" w:rsidRPr="00EA4474" w:rsidRDefault="006F4351" w:rsidP="00625CF2">
            <w:pPr>
              <w:spacing w:after="0" w:line="240" w:lineRule="auto"/>
              <w:jc w:val="both"/>
              <w:rPr>
                <w:rFonts w:ascii="Arial Narrow" w:eastAsia="Arial" w:hAnsi="Arial Narrow" w:cs="Arial"/>
                <w:w w:val="105"/>
                <w:lang w:val="es"/>
              </w:rPr>
            </w:pPr>
          </w:p>
          <w:p w14:paraId="2EB66478" w14:textId="77777777" w:rsidR="006F4351" w:rsidRPr="00EA4474" w:rsidRDefault="006F4351" w:rsidP="00625CF2">
            <w:pPr>
              <w:autoSpaceDE w:val="0"/>
              <w:autoSpaceDN w:val="0"/>
              <w:adjustRightInd w:val="0"/>
              <w:spacing w:after="0" w:line="240" w:lineRule="auto"/>
              <w:jc w:val="both"/>
              <w:rPr>
                <w:rFonts w:ascii="Arial Narrow" w:eastAsiaTheme="minorHAnsi" w:hAnsi="Arial Narrow" w:cs="Arial"/>
              </w:rPr>
            </w:pPr>
            <w:r w:rsidRPr="00EA4474">
              <w:rPr>
                <w:rFonts w:ascii="Arial Narrow" w:eastAsia="Arial" w:hAnsi="Arial Narrow" w:cs="Arial"/>
                <w:w w:val="105"/>
                <w:lang w:val="es"/>
              </w:rPr>
              <w:t xml:space="preserve">La Entidad Estatal revisará las ofertas económicas y verificará que la de menor precio cumple con las condiciones de la invitación. Si esta no cumple, la Entidad verificará el cumplimento de los requisitos de la invitación de la oferta con el segundo mejor precio, y así sucesivamente”. </w:t>
            </w:r>
            <w:r w:rsidRPr="00EA4474">
              <w:rPr>
                <w:rFonts w:ascii="Arial Narrow" w:eastAsiaTheme="minorHAnsi" w:hAnsi="Arial Narrow" w:cs="Arial"/>
              </w:rPr>
              <w:t xml:space="preserve">Lo anterior sin perjuicio de la oportunidad que deberán otorgar las Entidades Estatales para subsanar las ofertas, en los términos del artículo </w:t>
            </w:r>
            <w:r w:rsidRPr="00EA4474">
              <w:rPr>
                <w:rFonts w:ascii="Arial Narrow" w:eastAsiaTheme="minorHAnsi" w:hAnsi="Arial Narrow" w:cs="Arial"/>
                <w:b/>
                <w:bCs/>
              </w:rPr>
              <w:t xml:space="preserve">5 </w:t>
            </w:r>
            <w:r w:rsidRPr="00EA4474">
              <w:rPr>
                <w:rFonts w:ascii="Arial Narrow" w:eastAsiaTheme="minorHAnsi" w:hAnsi="Arial Narrow" w:cs="Arial"/>
              </w:rPr>
              <w:t>de la Ley 1150 de 2007.</w:t>
            </w:r>
          </w:p>
          <w:p w14:paraId="26392563" w14:textId="77777777" w:rsidR="006F4351" w:rsidRPr="00EA4474" w:rsidRDefault="006F4351" w:rsidP="00625CF2">
            <w:pPr>
              <w:spacing w:after="0" w:line="240" w:lineRule="auto"/>
              <w:jc w:val="both"/>
              <w:rPr>
                <w:rFonts w:ascii="Arial Narrow" w:eastAsia="Arial" w:hAnsi="Arial Narrow" w:cs="Arial"/>
                <w:w w:val="105"/>
                <w:lang w:val="es"/>
              </w:rPr>
            </w:pPr>
          </w:p>
          <w:p w14:paraId="795C1FFA" w14:textId="77777777" w:rsidR="006F4351" w:rsidRPr="00EA4474" w:rsidRDefault="006F4351" w:rsidP="00625CF2">
            <w:pPr>
              <w:spacing w:after="0" w:line="240" w:lineRule="auto"/>
              <w:jc w:val="both"/>
              <w:rPr>
                <w:rFonts w:ascii="Arial Narrow" w:eastAsia="Arial" w:hAnsi="Arial Narrow" w:cs="Arial"/>
                <w:w w:val="105"/>
                <w:lang w:val="es"/>
              </w:rPr>
            </w:pPr>
            <w:r w:rsidRPr="00EA4474">
              <w:rPr>
                <w:rFonts w:ascii="Arial Narrow" w:eastAsiaTheme="minorHAnsi" w:hAnsi="Arial Narrow" w:cs="Arial"/>
                <w:b/>
                <w:bCs/>
              </w:rPr>
              <w:t>NOTA 1:</w:t>
            </w:r>
            <w:r w:rsidRPr="00EA4474">
              <w:rPr>
                <w:rFonts w:ascii="Arial Narrow" w:eastAsiaTheme="minorHAnsi" w:hAnsi="Arial Narrow" w:cs="Arial"/>
              </w:rPr>
              <w:t xml:space="preserve"> Para efectos de evaluación del valor de la oferta económica, tanto al participante de Régimen Simplificado como al que pertenece al Régimen Común (obligación tributaria de cobro de IVA), la valoración del menor precio se realizará antes de IVA, sin que al incluir el porcentaje de dicho impuesto la propuesta pueda sobrepasar el presupuesto oficial</w:t>
            </w:r>
          </w:p>
          <w:p w14:paraId="5E43B1EE" w14:textId="77777777" w:rsidR="006F4351" w:rsidRPr="00EA4474" w:rsidRDefault="006F4351" w:rsidP="00625CF2">
            <w:pPr>
              <w:spacing w:after="0" w:line="240" w:lineRule="auto"/>
              <w:jc w:val="both"/>
              <w:rPr>
                <w:rFonts w:ascii="Arial Narrow" w:eastAsia="Arial" w:hAnsi="Arial Narrow" w:cs="Arial"/>
                <w:b/>
                <w:bCs/>
                <w:w w:val="105"/>
                <w:lang w:val="es"/>
              </w:rPr>
            </w:pPr>
          </w:p>
          <w:p w14:paraId="660DD7E4" w14:textId="77777777" w:rsidR="006F4351" w:rsidRPr="00EA4474" w:rsidRDefault="006F4351" w:rsidP="00625CF2">
            <w:pPr>
              <w:spacing w:after="0" w:line="240" w:lineRule="auto"/>
              <w:jc w:val="both"/>
              <w:rPr>
                <w:rFonts w:ascii="Arial Narrow" w:hAnsi="Arial Narrow"/>
              </w:rPr>
            </w:pPr>
            <w:r w:rsidRPr="00EA4474">
              <w:rPr>
                <w:rFonts w:ascii="Arial Narrow" w:eastAsia="Arial" w:hAnsi="Arial Narrow" w:cs="Arial"/>
                <w:b/>
                <w:bCs/>
                <w:w w:val="105"/>
                <w:lang w:val="es"/>
              </w:rPr>
              <w:t xml:space="preserve">NOTA 2: </w:t>
            </w:r>
            <w:r w:rsidRPr="00EA4474">
              <w:rPr>
                <w:rFonts w:ascii="Arial Narrow" w:hAnsi="Arial Narrow"/>
              </w:rPr>
              <w:t xml:space="preserve">Para el diligenciamiento del cuestionario de la propuesta económica en la plataforma del SECOP II, el valor que se debe registrar es el correspondiente al </w:t>
            </w:r>
            <w:r w:rsidRPr="00EA4474">
              <w:rPr>
                <w:rFonts w:ascii="Arial Narrow" w:hAnsi="Arial Narrow"/>
                <w:b/>
                <w:bCs/>
              </w:rPr>
              <w:t xml:space="preserve">valor total del presupuesto oficial del contrato </w:t>
            </w:r>
            <w:r w:rsidRPr="00EA4474">
              <w:rPr>
                <w:rFonts w:ascii="Arial Narrow" w:hAnsi="Arial Narrow"/>
              </w:rPr>
              <w:t>con IVA (si se está obligado a declarar)</w:t>
            </w:r>
          </w:p>
          <w:p w14:paraId="661E9B89" w14:textId="77777777" w:rsidR="006F4351" w:rsidRDefault="006F4351" w:rsidP="0032390C">
            <w:pPr>
              <w:tabs>
                <w:tab w:val="left" w:pos="284"/>
                <w:tab w:val="left" w:pos="900"/>
                <w:tab w:val="left" w:pos="993"/>
                <w:tab w:val="left" w:pos="3452"/>
                <w:tab w:val="left" w:pos="4172"/>
                <w:tab w:val="left" w:pos="4892"/>
                <w:tab w:val="left" w:pos="5612"/>
                <w:tab w:val="left" w:pos="6400"/>
                <w:tab w:val="left" w:pos="7052"/>
                <w:tab w:val="left" w:pos="7772"/>
                <w:tab w:val="left" w:pos="8492"/>
                <w:tab w:val="left" w:pos="9212"/>
              </w:tabs>
              <w:spacing w:after="0" w:line="240" w:lineRule="auto"/>
              <w:jc w:val="both"/>
              <w:rPr>
                <w:rFonts w:ascii="Arial Narrow" w:hAnsi="Arial Narrow" w:cs="Arial"/>
              </w:rPr>
            </w:pPr>
          </w:p>
          <w:p w14:paraId="6CE91691" w14:textId="77777777" w:rsidR="006F4351" w:rsidRPr="00EA4474" w:rsidRDefault="006F4351" w:rsidP="00625CF2">
            <w:pPr>
              <w:spacing w:after="0" w:line="240" w:lineRule="auto"/>
              <w:jc w:val="both"/>
              <w:rPr>
                <w:rFonts w:ascii="Arial Narrow" w:eastAsia="Arial" w:hAnsi="Arial Narrow" w:cs="Arial"/>
                <w:bCs/>
                <w:w w:val="105"/>
              </w:rPr>
            </w:pPr>
            <w:r w:rsidRPr="00EA4474">
              <w:rPr>
                <w:rFonts w:ascii="Arial Narrow" w:eastAsia="Arial" w:hAnsi="Arial Narrow" w:cs="Arial"/>
                <w:b/>
                <w:bCs/>
                <w:w w:val="105"/>
              </w:rPr>
              <w:t>CRITERIOS DE DESEMPATE:</w:t>
            </w:r>
            <w:r w:rsidRPr="00EA4474">
              <w:rPr>
                <w:rFonts w:ascii="Arial Narrow" w:eastAsia="Arial" w:hAnsi="Arial Narrow" w:cs="Arial"/>
                <w:bCs/>
                <w:w w:val="105"/>
              </w:rPr>
              <w:t xml:space="preserve"> </w:t>
            </w:r>
          </w:p>
          <w:p w14:paraId="45139DD4" w14:textId="77777777" w:rsidR="006F4351" w:rsidRPr="00EA4474" w:rsidRDefault="006F4351" w:rsidP="00625CF2">
            <w:pPr>
              <w:spacing w:after="0" w:line="240" w:lineRule="auto"/>
              <w:jc w:val="both"/>
              <w:rPr>
                <w:rFonts w:ascii="Arial Narrow" w:eastAsia="Arial" w:hAnsi="Arial Narrow" w:cs="Arial"/>
                <w:b/>
                <w:bCs/>
                <w:w w:val="105"/>
              </w:rPr>
            </w:pPr>
          </w:p>
          <w:p w14:paraId="1C9AB040" w14:textId="77777777" w:rsidR="006F4351" w:rsidRPr="00EA4474" w:rsidRDefault="006F4351" w:rsidP="00625CF2">
            <w:pPr>
              <w:spacing w:after="0" w:line="240" w:lineRule="auto"/>
              <w:jc w:val="both"/>
              <w:rPr>
                <w:rFonts w:ascii="Arial Narrow" w:eastAsia="Arial" w:hAnsi="Arial Narrow" w:cs="Arial"/>
                <w:bCs/>
                <w:w w:val="105"/>
              </w:rPr>
            </w:pPr>
            <w:r w:rsidRPr="00EA4474">
              <w:rPr>
                <w:rFonts w:ascii="Arial Narrow" w:eastAsia="Arial" w:hAnsi="Arial Narrow" w:cs="Arial"/>
                <w:bCs/>
                <w:w w:val="105"/>
              </w:rPr>
              <w:t xml:space="preserve">En caso de empate en el puntaje total de dos o más ofertas evaluadas se aplicarán las siguientes reglas de forma sucesiva y excluyente para seleccionar al oferente favorecido, respetando en todo caso los compromisos internacionales vigentes, </w:t>
            </w:r>
            <w:r w:rsidRPr="00EA4474">
              <w:rPr>
                <w:rFonts w:ascii="Arial Narrow" w:eastAsia="Arial" w:hAnsi="Arial Narrow" w:cs="Arial"/>
                <w:bCs/>
                <w:iCs/>
                <w:w w:val="105"/>
              </w:rPr>
              <w:t xml:space="preserve">especialmente en materia de trato nacional, establecidos en el Articulo 2.2.1.2.4.2.17 </w:t>
            </w:r>
            <w:r w:rsidRPr="00EA4474">
              <w:rPr>
                <w:rFonts w:ascii="Arial Narrow" w:eastAsia="Arial" w:hAnsi="Arial Narrow" w:cs="Arial"/>
                <w:b/>
                <w:bCs/>
                <w:i/>
                <w:iCs/>
                <w:w w:val="105"/>
              </w:rPr>
              <w:t>Factores de desempate y acreditación</w:t>
            </w:r>
            <w:r w:rsidRPr="00EA4474">
              <w:rPr>
                <w:rFonts w:ascii="Arial Narrow" w:eastAsia="Arial" w:hAnsi="Arial Narrow" w:cs="Arial"/>
                <w:bCs/>
                <w:iCs/>
                <w:w w:val="105"/>
              </w:rPr>
              <w:t xml:space="preserve"> del Decreto 1860 de 2021, en consonancia con el Artículo 35 de la ley 2069 de 2020</w:t>
            </w:r>
            <w:r w:rsidRPr="00EA4474">
              <w:rPr>
                <w:rFonts w:ascii="Arial Narrow" w:eastAsia="Arial" w:hAnsi="Arial Narrow" w:cs="Arial"/>
                <w:bCs/>
                <w:w w:val="105"/>
              </w:rPr>
              <w:t xml:space="preserve">: </w:t>
            </w:r>
          </w:p>
          <w:p w14:paraId="75683FBE" w14:textId="77777777" w:rsidR="006F4351" w:rsidRPr="00EA4474" w:rsidRDefault="006F4351" w:rsidP="00625CF2">
            <w:pPr>
              <w:spacing w:after="0" w:line="240" w:lineRule="auto"/>
              <w:jc w:val="both"/>
              <w:rPr>
                <w:rFonts w:ascii="Arial Narrow" w:eastAsia="Arial" w:hAnsi="Arial Narrow" w:cs="Arial"/>
                <w:bCs/>
                <w:w w:val="105"/>
                <w:lang w:val="es"/>
              </w:rPr>
            </w:pPr>
          </w:p>
          <w:p w14:paraId="3B625A94" w14:textId="77777777" w:rsidR="006F4351" w:rsidRPr="00EA4474" w:rsidRDefault="006F4351" w:rsidP="00625CF2">
            <w:pPr>
              <w:spacing w:after="0" w:line="240" w:lineRule="auto"/>
              <w:jc w:val="both"/>
              <w:rPr>
                <w:rFonts w:ascii="Arial Narrow" w:eastAsia="Arial" w:hAnsi="Arial Narrow" w:cs="Arial"/>
                <w:bCs/>
                <w:w w:val="105"/>
              </w:rPr>
            </w:pPr>
            <w:r w:rsidRPr="00EA4474">
              <w:rPr>
                <w:rFonts w:ascii="Arial Narrow" w:eastAsia="Arial" w:hAnsi="Arial Narrow" w:cs="Arial"/>
                <w:bCs/>
                <w:iCs/>
                <w:w w:val="105"/>
              </w:rPr>
              <w:t xml:space="preserve">1. Preferir la oferta de bienes </w:t>
            </w:r>
            <w:r w:rsidRPr="00EA4474">
              <w:rPr>
                <w:rFonts w:ascii="Arial Narrow" w:eastAsia="Arial" w:hAnsi="Arial Narrow" w:cs="Arial"/>
                <w:bCs/>
                <w:w w:val="105"/>
              </w:rPr>
              <w:t xml:space="preserve">o </w:t>
            </w:r>
            <w:r w:rsidRPr="00EA4474">
              <w:rPr>
                <w:rFonts w:ascii="Arial Narrow" w:eastAsia="Arial" w:hAnsi="Arial Narrow" w:cs="Arial"/>
                <w:bCs/>
                <w:iCs/>
                <w:w w:val="105"/>
              </w:rPr>
              <w:t xml:space="preserve">servicios nacionales frente </w:t>
            </w:r>
            <w:r w:rsidRPr="00EA4474">
              <w:rPr>
                <w:rFonts w:ascii="Arial Narrow" w:eastAsia="Arial" w:hAnsi="Arial Narrow" w:cs="Arial"/>
                <w:bCs/>
                <w:w w:val="105"/>
              </w:rPr>
              <w:t xml:space="preserve">a </w:t>
            </w:r>
            <w:r w:rsidRPr="00EA4474">
              <w:rPr>
                <w:rFonts w:ascii="Arial Narrow" w:eastAsia="Arial" w:hAnsi="Arial Narrow" w:cs="Arial"/>
                <w:bCs/>
                <w:iCs/>
                <w:w w:val="105"/>
              </w:rPr>
              <w:t xml:space="preserve">la oferta de bienes </w:t>
            </w:r>
            <w:r w:rsidRPr="00EA4474">
              <w:rPr>
                <w:rFonts w:ascii="Arial Narrow" w:eastAsia="Arial" w:hAnsi="Arial Narrow" w:cs="Arial"/>
                <w:bCs/>
                <w:w w:val="105"/>
              </w:rPr>
              <w:t xml:space="preserve">o </w:t>
            </w:r>
            <w:r w:rsidRPr="00EA4474">
              <w:rPr>
                <w:rFonts w:ascii="Arial Narrow" w:eastAsia="Arial" w:hAnsi="Arial Narrow" w:cs="Arial"/>
                <w:bCs/>
                <w:iCs/>
                <w:w w:val="105"/>
              </w:rPr>
              <w:t xml:space="preserve">servicios extranjeros. Para acreditar este factor de desempate se tendrán en cuenta las definiciones de que trata el artículo </w:t>
            </w:r>
            <w:r w:rsidRPr="00EA4474">
              <w:rPr>
                <w:rFonts w:ascii="Arial Narrow" w:eastAsia="Arial" w:hAnsi="Arial Narrow" w:cs="Arial"/>
                <w:bCs/>
                <w:w w:val="105"/>
              </w:rPr>
              <w:t xml:space="preserve">2.2.1.1.1.3.1., </w:t>
            </w:r>
            <w:r w:rsidRPr="00EA4474">
              <w:rPr>
                <w:rFonts w:ascii="Arial Narrow" w:eastAsia="Arial" w:hAnsi="Arial Narrow" w:cs="Arial"/>
                <w:bCs/>
                <w:iCs/>
                <w:w w:val="105"/>
              </w:rPr>
              <w:t xml:space="preserve">en concordancia con el artículo </w:t>
            </w:r>
            <w:r w:rsidRPr="00EA4474">
              <w:rPr>
                <w:rFonts w:ascii="Arial Narrow" w:eastAsia="Arial" w:hAnsi="Arial Narrow" w:cs="Arial"/>
                <w:bCs/>
                <w:w w:val="105"/>
              </w:rPr>
              <w:t xml:space="preserve">2.2.1.2.4.2.9. </w:t>
            </w:r>
            <w:r w:rsidRPr="00EA4474">
              <w:rPr>
                <w:rFonts w:ascii="Arial Narrow" w:eastAsia="Arial" w:hAnsi="Arial Narrow" w:cs="Arial"/>
                <w:bCs/>
                <w:iCs/>
                <w:w w:val="105"/>
              </w:rPr>
              <w:t xml:space="preserve">del Decreto 1082 de 2015, Único Reglamentario del Sector Administrativo de Planeación Nacional, que trata del puntaje para la promoción de la industria nacional en los Procesos de Contratación de servicios. Para estos efectos, incluso se aplicará el inciso tercero de la definición de Servicios Nacionales establecida en el artículo </w:t>
            </w:r>
            <w:r w:rsidRPr="00EA4474">
              <w:rPr>
                <w:rFonts w:ascii="Arial Narrow" w:eastAsia="Arial" w:hAnsi="Arial Narrow" w:cs="Arial"/>
                <w:bCs/>
                <w:w w:val="105"/>
              </w:rPr>
              <w:t xml:space="preserve">2.2. 1. 1. 1.3. 1., </w:t>
            </w:r>
            <w:r w:rsidRPr="00EA4474">
              <w:rPr>
                <w:rFonts w:ascii="Arial Narrow" w:eastAsia="Arial" w:hAnsi="Arial Narrow" w:cs="Arial"/>
                <w:bCs/>
                <w:iCs/>
                <w:w w:val="105"/>
              </w:rPr>
              <w:t xml:space="preserve">citado anteriormente. </w:t>
            </w:r>
          </w:p>
          <w:p w14:paraId="4739B1AA" w14:textId="77777777" w:rsidR="006F4351" w:rsidRPr="00EA4474" w:rsidRDefault="006F4351" w:rsidP="00625CF2">
            <w:pPr>
              <w:spacing w:after="0" w:line="240" w:lineRule="auto"/>
              <w:jc w:val="both"/>
              <w:rPr>
                <w:rFonts w:ascii="Arial Narrow" w:eastAsia="Arial" w:hAnsi="Arial Narrow" w:cs="Arial"/>
                <w:bCs/>
                <w:iCs/>
                <w:w w:val="105"/>
              </w:rPr>
            </w:pPr>
          </w:p>
          <w:p w14:paraId="0B618EB1" w14:textId="77777777" w:rsidR="006F4351" w:rsidRPr="00EA4474" w:rsidRDefault="006F4351" w:rsidP="00625CF2">
            <w:pPr>
              <w:spacing w:after="0" w:line="240" w:lineRule="auto"/>
              <w:jc w:val="both"/>
              <w:rPr>
                <w:rFonts w:ascii="Arial Narrow" w:eastAsia="Arial" w:hAnsi="Arial Narrow" w:cs="Arial"/>
                <w:bCs/>
                <w:iCs/>
                <w:w w:val="105"/>
              </w:rPr>
            </w:pPr>
            <w:r w:rsidRPr="00EA4474">
              <w:rPr>
                <w:rFonts w:ascii="Arial Narrow" w:eastAsia="Arial" w:hAnsi="Arial Narrow" w:cs="Arial"/>
                <w:bCs/>
                <w:iCs/>
                <w:w w:val="105"/>
              </w:rPr>
              <w:t xml:space="preserve">En este sentido, en los procesos en los que aplique el puntaje previsto en el inciso </w:t>
            </w:r>
            <w:r w:rsidRPr="00EA4474">
              <w:rPr>
                <w:rFonts w:ascii="Arial Narrow" w:eastAsia="Arial" w:hAnsi="Arial Narrow" w:cs="Arial"/>
                <w:bCs/>
                <w:w w:val="105"/>
              </w:rPr>
              <w:t xml:space="preserve">1 </w:t>
            </w:r>
            <w:r w:rsidRPr="00EA4474">
              <w:rPr>
                <w:rFonts w:ascii="Arial Narrow" w:eastAsia="Arial" w:hAnsi="Arial Narrow" w:cs="Arial"/>
                <w:bCs/>
                <w:iCs/>
                <w:w w:val="105"/>
              </w:rPr>
              <w:t xml:space="preserve">del artículo </w:t>
            </w:r>
            <w:r w:rsidRPr="00EA4474">
              <w:rPr>
                <w:rFonts w:ascii="Arial Narrow" w:eastAsia="Arial" w:hAnsi="Arial Narrow" w:cs="Arial"/>
                <w:bCs/>
                <w:w w:val="105"/>
              </w:rPr>
              <w:t xml:space="preserve">2 </w:t>
            </w:r>
            <w:r w:rsidRPr="00EA4474">
              <w:rPr>
                <w:rFonts w:ascii="Arial Narrow" w:eastAsia="Arial" w:hAnsi="Arial Narrow" w:cs="Arial"/>
                <w:bCs/>
                <w:iCs/>
                <w:w w:val="105"/>
              </w:rPr>
              <w:t xml:space="preserve">de la Ley </w:t>
            </w:r>
            <w:r w:rsidRPr="00EA4474">
              <w:rPr>
                <w:rFonts w:ascii="Arial Narrow" w:eastAsia="Arial" w:hAnsi="Arial Narrow" w:cs="Arial"/>
                <w:bCs/>
                <w:w w:val="105"/>
              </w:rPr>
              <w:t xml:space="preserve">816 </w:t>
            </w:r>
            <w:r w:rsidRPr="00EA4474">
              <w:rPr>
                <w:rFonts w:ascii="Arial Narrow" w:eastAsia="Arial" w:hAnsi="Arial Narrow" w:cs="Arial"/>
                <w:bCs/>
                <w:iCs/>
                <w:w w:val="105"/>
              </w:rPr>
              <w:t xml:space="preserve">de 2003, el requisito se cumplirá en los mismos términos establecidos en los artículos indicados en el inciso anterior. Por tanto, este criterio de desempate se acreditará con los mismos documentos que se presenten para obtener dicho puntaje. </w:t>
            </w:r>
          </w:p>
          <w:p w14:paraId="38ABDE2A" w14:textId="77777777" w:rsidR="006F4351" w:rsidRPr="00EA4474" w:rsidRDefault="006F4351" w:rsidP="00625CF2">
            <w:pPr>
              <w:spacing w:after="0" w:line="240" w:lineRule="auto"/>
              <w:jc w:val="both"/>
              <w:rPr>
                <w:rFonts w:ascii="Arial Narrow" w:eastAsia="Arial" w:hAnsi="Arial Narrow" w:cs="Arial"/>
                <w:bCs/>
                <w:w w:val="105"/>
              </w:rPr>
            </w:pPr>
          </w:p>
          <w:p w14:paraId="3476BE23" w14:textId="77777777" w:rsidR="006F4351" w:rsidRPr="00EA4474" w:rsidRDefault="006F4351" w:rsidP="00625CF2">
            <w:pPr>
              <w:spacing w:after="0" w:line="240" w:lineRule="auto"/>
              <w:jc w:val="both"/>
              <w:rPr>
                <w:rFonts w:ascii="Arial Narrow" w:eastAsia="Arial" w:hAnsi="Arial Narrow" w:cs="Arial"/>
                <w:bCs/>
                <w:w w:val="105"/>
              </w:rPr>
            </w:pPr>
            <w:r w:rsidRPr="00EA4474">
              <w:rPr>
                <w:rFonts w:ascii="Arial Narrow" w:eastAsia="Arial" w:hAnsi="Arial Narrow" w:cs="Arial"/>
                <w:bCs/>
                <w:iCs/>
                <w:w w:val="105"/>
              </w:rPr>
              <w:t xml:space="preserve">En similares términos, en los procesos en que no aplique el referido puntaje, la Entidad Estatal deberá definir en el pliego de condiciones, invitación </w:t>
            </w:r>
            <w:r w:rsidRPr="00EA4474">
              <w:rPr>
                <w:rFonts w:ascii="Arial Narrow" w:eastAsia="Arial" w:hAnsi="Arial Narrow" w:cs="Arial"/>
                <w:bCs/>
                <w:w w:val="105"/>
              </w:rPr>
              <w:t xml:space="preserve">o </w:t>
            </w:r>
            <w:r w:rsidRPr="00EA4474">
              <w:rPr>
                <w:rFonts w:ascii="Arial Narrow" w:eastAsia="Arial" w:hAnsi="Arial Narrow" w:cs="Arial"/>
                <w:bCs/>
                <w:iCs/>
                <w:w w:val="105"/>
              </w:rPr>
              <w:t xml:space="preserve">documento equivalente, las condiciones </w:t>
            </w:r>
            <w:r w:rsidRPr="00EA4474">
              <w:rPr>
                <w:rFonts w:ascii="Arial Narrow" w:eastAsia="Arial" w:hAnsi="Arial Narrow" w:cs="Arial"/>
                <w:bCs/>
                <w:w w:val="105"/>
              </w:rPr>
              <w:t xml:space="preserve">y </w:t>
            </w:r>
            <w:r w:rsidRPr="00EA4474">
              <w:rPr>
                <w:rFonts w:ascii="Arial Narrow" w:eastAsia="Arial" w:hAnsi="Arial Narrow" w:cs="Arial"/>
                <w:bCs/>
                <w:iCs/>
                <w:w w:val="105"/>
              </w:rPr>
              <w:t xml:space="preserve">los documentos con los que se acreditará el origen nacional del bien </w:t>
            </w:r>
            <w:r w:rsidRPr="00EA4474">
              <w:rPr>
                <w:rFonts w:ascii="Arial Narrow" w:eastAsia="Arial" w:hAnsi="Arial Narrow" w:cs="Arial"/>
                <w:bCs/>
                <w:w w:val="105"/>
              </w:rPr>
              <w:t xml:space="preserve">o </w:t>
            </w:r>
            <w:r w:rsidRPr="00EA4474">
              <w:rPr>
                <w:rFonts w:ascii="Arial Narrow" w:eastAsia="Arial" w:hAnsi="Arial Narrow" w:cs="Arial"/>
                <w:bCs/>
                <w:iCs/>
                <w:w w:val="105"/>
              </w:rPr>
              <w:t xml:space="preserve">servicio </w:t>
            </w:r>
            <w:r w:rsidRPr="00EA4474">
              <w:rPr>
                <w:rFonts w:ascii="Arial Narrow" w:eastAsia="Arial" w:hAnsi="Arial Narrow" w:cs="Arial"/>
                <w:bCs/>
                <w:w w:val="105"/>
              </w:rPr>
              <w:t xml:space="preserve">a </w:t>
            </w:r>
            <w:r w:rsidRPr="00EA4474">
              <w:rPr>
                <w:rFonts w:ascii="Arial Narrow" w:eastAsia="Arial" w:hAnsi="Arial Narrow" w:cs="Arial"/>
                <w:bCs/>
                <w:iCs/>
                <w:w w:val="105"/>
              </w:rPr>
              <w:t xml:space="preserve">efectos aplicar este factor, los cuales, en todo caso, deberán cumplir con los elementos de la noción de Servicio Nacional establecida en el artículo </w:t>
            </w:r>
            <w:r w:rsidRPr="00EA4474">
              <w:rPr>
                <w:rFonts w:ascii="Arial Narrow" w:eastAsia="Arial" w:hAnsi="Arial Narrow" w:cs="Arial"/>
                <w:bCs/>
                <w:w w:val="105"/>
              </w:rPr>
              <w:t xml:space="preserve">2.2.1.1.1.3.1 </w:t>
            </w:r>
            <w:r w:rsidRPr="00EA4474">
              <w:rPr>
                <w:rFonts w:ascii="Arial Narrow" w:eastAsia="Arial" w:hAnsi="Arial Narrow" w:cs="Arial"/>
                <w:bCs/>
                <w:iCs/>
                <w:w w:val="105"/>
              </w:rPr>
              <w:t xml:space="preserve">del Decreto 1082 de 2015, Único Reglamentario del Sector Administrativo de Planeación Nacional </w:t>
            </w:r>
            <w:r w:rsidRPr="00EA4474">
              <w:rPr>
                <w:rFonts w:ascii="Arial Narrow" w:eastAsia="Arial" w:hAnsi="Arial Narrow" w:cs="Arial"/>
                <w:bCs/>
                <w:w w:val="105"/>
              </w:rPr>
              <w:t xml:space="preserve">y </w:t>
            </w:r>
            <w:r w:rsidRPr="00EA4474">
              <w:rPr>
                <w:rFonts w:ascii="Arial Narrow" w:eastAsia="Arial" w:hAnsi="Arial Narrow" w:cs="Arial"/>
                <w:bCs/>
                <w:iCs/>
                <w:w w:val="105"/>
              </w:rPr>
              <w:t xml:space="preserve">observando los mismos lineamientos prescritos en el artículo 2.2.1.2.4.2.9, solo que el efecto de acreditar dichas circunstancias consistirá en beneficiarse de este criterio de desempate en lugar de obtener puntaje. </w:t>
            </w:r>
          </w:p>
          <w:p w14:paraId="4A690620" w14:textId="77777777" w:rsidR="006F4351" w:rsidRPr="00EA4474" w:rsidRDefault="006F4351" w:rsidP="00625CF2">
            <w:pPr>
              <w:spacing w:after="0" w:line="240" w:lineRule="auto"/>
              <w:jc w:val="both"/>
              <w:rPr>
                <w:rFonts w:ascii="Arial Narrow" w:eastAsia="Arial" w:hAnsi="Arial Narrow" w:cs="Arial"/>
                <w:bCs/>
                <w:iCs/>
                <w:w w:val="105"/>
              </w:rPr>
            </w:pPr>
          </w:p>
          <w:p w14:paraId="3A1CE96B" w14:textId="77777777" w:rsidR="006F4351" w:rsidRPr="00EA4474" w:rsidRDefault="006F4351" w:rsidP="00625CF2">
            <w:pPr>
              <w:spacing w:after="0" w:line="240" w:lineRule="auto"/>
              <w:jc w:val="both"/>
              <w:rPr>
                <w:rFonts w:ascii="Arial Narrow" w:eastAsia="Arial" w:hAnsi="Arial Narrow" w:cs="Arial"/>
                <w:bCs/>
                <w:w w:val="105"/>
              </w:rPr>
            </w:pPr>
            <w:r w:rsidRPr="00EA4474">
              <w:rPr>
                <w:rFonts w:ascii="Arial Narrow" w:eastAsia="Arial" w:hAnsi="Arial Narrow" w:cs="Arial"/>
                <w:bCs/>
                <w:iCs/>
                <w:w w:val="105"/>
              </w:rPr>
              <w:t xml:space="preserve">2. Preferir la propuesta de la mujer cabeza de familia. Su acreditación se realizará en los términos del parágrafo del artículo </w:t>
            </w:r>
            <w:r w:rsidRPr="00EA4474">
              <w:rPr>
                <w:rFonts w:ascii="Arial Narrow" w:eastAsia="Arial" w:hAnsi="Arial Narrow" w:cs="Arial"/>
                <w:bCs/>
                <w:w w:val="105"/>
              </w:rPr>
              <w:t xml:space="preserve">2 </w:t>
            </w:r>
            <w:r w:rsidRPr="00EA4474">
              <w:rPr>
                <w:rFonts w:ascii="Arial Narrow" w:eastAsia="Arial" w:hAnsi="Arial Narrow" w:cs="Arial"/>
                <w:bCs/>
                <w:iCs/>
                <w:w w:val="105"/>
              </w:rPr>
              <w:t xml:space="preserve">de la Ley </w:t>
            </w:r>
            <w:r w:rsidRPr="00EA4474">
              <w:rPr>
                <w:rFonts w:ascii="Arial Narrow" w:eastAsia="Arial" w:hAnsi="Arial Narrow" w:cs="Arial"/>
                <w:bCs/>
                <w:w w:val="105"/>
              </w:rPr>
              <w:t xml:space="preserve">82 </w:t>
            </w:r>
            <w:r w:rsidRPr="00EA4474">
              <w:rPr>
                <w:rFonts w:ascii="Arial Narrow" w:eastAsia="Arial" w:hAnsi="Arial Narrow" w:cs="Arial"/>
                <w:bCs/>
                <w:iCs/>
                <w:w w:val="105"/>
              </w:rPr>
              <w:t xml:space="preserve">de 1993, modificado por el artículo </w:t>
            </w:r>
            <w:r w:rsidRPr="00EA4474">
              <w:rPr>
                <w:rFonts w:ascii="Arial Narrow" w:eastAsia="Arial" w:hAnsi="Arial Narrow" w:cs="Arial"/>
                <w:bCs/>
                <w:w w:val="105"/>
              </w:rPr>
              <w:t xml:space="preserve">1 </w:t>
            </w:r>
            <w:r w:rsidRPr="00EA4474">
              <w:rPr>
                <w:rFonts w:ascii="Arial Narrow" w:eastAsia="Arial" w:hAnsi="Arial Narrow" w:cs="Arial"/>
                <w:bCs/>
                <w:iCs/>
                <w:w w:val="105"/>
              </w:rPr>
              <w:t xml:space="preserve">de la Ley </w:t>
            </w:r>
            <w:r w:rsidRPr="00EA4474">
              <w:rPr>
                <w:rFonts w:ascii="Arial Narrow" w:eastAsia="Arial" w:hAnsi="Arial Narrow" w:cs="Arial"/>
                <w:bCs/>
                <w:w w:val="105"/>
              </w:rPr>
              <w:t xml:space="preserve">1232 </w:t>
            </w:r>
            <w:r w:rsidRPr="00EA4474">
              <w:rPr>
                <w:rFonts w:ascii="Arial Narrow" w:eastAsia="Arial" w:hAnsi="Arial Narrow" w:cs="Arial"/>
                <w:bCs/>
                <w:iCs/>
                <w:w w:val="105"/>
              </w:rPr>
              <w:t xml:space="preserve">de 2008, </w:t>
            </w:r>
            <w:r w:rsidRPr="00EA4474">
              <w:rPr>
                <w:rFonts w:ascii="Arial Narrow" w:eastAsia="Arial" w:hAnsi="Arial Narrow" w:cs="Arial"/>
                <w:bCs/>
                <w:w w:val="105"/>
              </w:rPr>
              <w:t xml:space="preserve">o </w:t>
            </w:r>
            <w:r w:rsidRPr="00EA4474">
              <w:rPr>
                <w:rFonts w:ascii="Arial Narrow" w:eastAsia="Arial" w:hAnsi="Arial Narrow" w:cs="Arial"/>
                <w:bCs/>
                <w:iCs/>
                <w:w w:val="105"/>
              </w:rPr>
              <w:t xml:space="preserve">la norma que lo modifique, aclare, adicione </w:t>
            </w:r>
            <w:r w:rsidRPr="00EA4474">
              <w:rPr>
                <w:rFonts w:ascii="Arial Narrow" w:eastAsia="Arial" w:hAnsi="Arial Narrow" w:cs="Arial"/>
                <w:bCs/>
                <w:w w:val="105"/>
              </w:rPr>
              <w:t xml:space="preserve">o </w:t>
            </w:r>
            <w:r w:rsidRPr="00EA4474">
              <w:rPr>
                <w:rFonts w:ascii="Arial Narrow" w:eastAsia="Arial" w:hAnsi="Arial Narrow" w:cs="Arial"/>
                <w:bCs/>
                <w:iCs/>
                <w:w w:val="105"/>
              </w:rPr>
              <w:t xml:space="preserve">sustituya. Es decir, la condición de mujer cabeza de familia </w:t>
            </w:r>
            <w:r w:rsidRPr="00EA4474">
              <w:rPr>
                <w:rFonts w:ascii="Arial Narrow" w:eastAsia="Arial" w:hAnsi="Arial Narrow" w:cs="Arial"/>
                <w:bCs/>
                <w:w w:val="105"/>
              </w:rPr>
              <w:t xml:space="preserve">y </w:t>
            </w:r>
            <w:r w:rsidRPr="00EA4474">
              <w:rPr>
                <w:rFonts w:ascii="Arial Narrow" w:eastAsia="Arial" w:hAnsi="Arial Narrow" w:cs="Arial"/>
                <w:bCs/>
                <w:iCs/>
                <w:w w:val="105"/>
              </w:rPr>
              <w:t xml:space="preserve">la cesación de esta se otorgará desde el momento en que ocurra el respectivo evento </w:t>
            </w:r>
            <w:r w:rsidRPr="00EA4474">
              <w:rPr>
                <w:rFonts w:ascii="Arial Narrow" w:eastAsia="Arial" w:hAnsi="Arial Narrow" w:cs="Arial"/>
                <w:bCs/>
                <w:w w:val="105"/>
              </w:rPr>
              <w:t xml:space="preserve">y </w:t>
            </w:r>
            <w:r w:rsidRPr="00EA4474">
              <w:rPr>
                <w:rFonts w:ascii="Arial Narrow" w:eastAsia="Arial" w:hAnsi="Arial Narrow" w:cs="Arial"/>
                <w:bCs/>
                <w:iCs/>
                <w:w w:val="105"/>
              </w:rPr>
              <w:t xml:space="preserve">se declare ante un notario. En la declaración que se presente para acreditar la calidad de mujer cabeza de familia deberá verificarse que la misma dé cuenta del cumplimiento de los requisitos establecidos en el artículo </w:t>
            </w:r>
            <w:r w:rsidRPr="00EA4474">
              <w:rPr>
                <w:rFonts w:ascii="Arial Narrow" w:eastAsia="Arial" w:hAnsi="Arial Narrow" w:cs="Arial"/>
                <w:bCs/>
                <w:w w:val="105"/>
              </w:rPr>
              <w:t xml:space="preserve">2 </w:t>
            </w:r>
            <w:r w:rsidRPr="00EA4474">
              <w:rPr>
                <w:rFonts w:ascii="Arial Narrow" w:eastAsia="Arial" w:hAnsi="Arial Narrow" w:cs="Arial"/>
                <w:bCs/>
                <w:iCs/>
                <w:w w:val="105"/>
              </w:rPr>
              <w:t xml:space="preserve">de la Ley </w:t>
            </w:r>
            <w:r w:rsidRPr="00EA4474">
              <w:rPr>
                <w:rFonts w:ascii="Arial Narrow" w:eastAsia="Arial" w:hAnsi="Arial Narrow" w:cs="Arial"/>
                <w:bCs/>
                <w:w w:val="105"/>
              </w:rPr>
              <w:t xml:space="preserve">82 </w:t>
            </w:r>
            <w:r w:rsidRPr="00EA4474">
              <w:rPr>
                <w:rFonts w:ascii="Arial Narrow" w:eastAsia="Arial" w:hAnsi="Arial Narrow" w:cs="Arial"/>
                <w:bCs/>
                <w:iCs/>
                <w:w w:val="105"/>
              </w:rPr>
              <w:t xml:space="preserve">de </w:t>
            </w:r>
            <w:r w:rsidRPr="00EA4474">
              <w:rPr>
                <w:rFonts w:ascii="Arial Narrow" w:eastAsia="Arial" w:hAnsi="Arial Narrow" w:cs="Arial"/>
                <w:bCs/>
                <w:w w:val="105"/>
              </w:rPr>
              <w:t xml:space="preserve">1993, </w:t>
            </w:r>
            <w:r w:rsidRPr="00EA4474">
              <w:rPr>
                <w:rFonts w:ascii="Arial Narrow" w:eastAsia="Arial" w:hAnsi="Arial Narrow" w:cs="Arial"/>
                <w:bCs/>
                <w:iCs/>
                <w:w w:val="105"/>
              </w:rPr>
              <w:t xml:space="preserve">modificado por el artículo 1 de la Ley </w:t>
            </w:r>
            <w:r w:rsidRPr="00EA4474">
              <w:rPr>
                <w:rFonts w:ascii="Arial Narrow" w:eastAsia="Arial" w:hAnsi="Arial Narrow" w:cs="Arial"/>
                <w:bCs/>
                <w:w w:val="105"/>
              </w:rPr>
              <w:t xml:space="preserve">1232 </w:t>
            </w:r>
            <w:r w:rsidRPr="00EA4474">
              <w:rPr>
                <w:rFonts w:ascii="Arial Narrow" w:eastAsia="Arial" w:hAnsi="Arial Narrow" w:cs="Arial"/>
                <w:bCs/>
                <w:iCs/>
                <w:w w:val="105"/>
              </w:rPr>
              <w:t xml:space="preserve">de 2008. </w:t>
            </w:r>
          </w:p>
          <w:p w14:paraId="02338804" w14:textId="77777777" w:rsidR="006F4351" w:rsidRPr="00EA4474" w:rsidRDefault="006F4351" w:rsidP="00625CF2">
            <w:pPr>
              <w:spacing w:after="0" w:line="240" w:lineRule="auto"/>
              <w:jc w:val="both"/>
              <w:rPr>
                <w:rFonts w:ascii="Arial Narrow" w:eastAsia="Arial" w:hAnsi="Arial Narrow" w:cs="Arial"/>
                <w:bCs/>
                <w:iCs/>
                <w:w w:val="105"/>
              </w:rPr>
            </w:pPr>
          </w:p>
          <w:p w14:paraId="0DF5A246" w14:textId="77777777" w:rsidR="006F4351" w:rsidRPr="00EA4474" w:rsidRDefault="006F4351" w:rsidP="00625CF2">
            <w:pPr>
              <w:spacing w:after="0" w:line="240" w:lineRule="auto"/>
              <w:jc w:val="both"/>
              <w:rPr>
                <w:rFonts w:ascii="Arial Narrow" w:eastAsia="Arial" w:hAnsi="Arial Narrow" w:cs="Arial"/>
                <w:bCs/>
                <w:w w:val="105"/>
              </w:rPr>
            </w:pPr>
            <w:r w:rsidRPr="00EA4474">
              <w:rPr>
                <w:rFonts w:ascii="Arial Narrow" w:eastAsia="Arial" w:hAnsi="Arial Narrow" w:cs="Arial"/>
                <w:bCs/>
                <w:iCs/>
                <w:w w:val="105"/>
              </w:rPr>
              <w:t>Igualmente, se preferirá la propuesta de la mujer víctima de violencia intra</w:t>
            </w:r>
            <w:r w:rsidRPr="00EA4474">
              <w:rPr>
                <w:rFonts w:ascii="Arial Narrow" w:eastAsia="Arial" w:hAnsi="Arial Narrow" w:cs="Arial"/>
                <w:bCs/>
                <w:w w:val="105"/>
              </w:rPr>
              <w:t>fa</w:t>
            </w:r>
            <w:r w:rsidRPr="00EA4474">
              <w:rPr>
                <w:rFonts w:ascii="Arial Narrow" w:eastAsia="Arial" w:hAnsi="Arial Narrow" w:cs="Arial"/>
                <w:bCs/>
                <w:iCs/>
                <w:w w:val="105"/>
              </w:rPr>
              <w:t xml:space="preserve">miliar, la cual acreditará dicha condición de conformidad con el artículo 21 de la Ley </w:t>
            </w:r>
            <w:r w:rsidRPr="00EA4474">
              <w:rPr>
                <w:rFonts w:ascii="Arial Narrow" w:eastAsia="Arial" w:hAnsi="Arial Narrow" w:cs="Arial"/>
                <w:bCs/>
                <w:w w:val="105"/>
              </w:rPr>
              <w:t xml:space="preserve">1257 </w:t>
            </w:r>
            <w:r w:rsidRPr="00EA4474">
              <w:rPr>
                <w:rFonts w:ascii="Arial Narrow" w:eastAsia="Arial" w:hAnsi="Arial Narrow" w:cs="Arial"/>
                <w:bCs/>
                <w:iCs/>
                <w:w w:val="105"/>
              </w:rPr>
              <w:t>de 2008, esto es, cuando se profiera una medida de</w:t>
            </w:r>
            <w:r w:rsidRPr="00EA4474">
              <w:rPr>
                <w:rFonts w:ascii="Arial Narrow" w:eastAsia="Arial" w:hAnsi="Arial Narrow" w:cs="Arial"/>
                <w:bCs/>
                <w:w w:val="105"/>
              </w:rPr>
              <w:t xml:space="preserve"> </w:t>
            </w:r>
            <w:r w:rsidRPr="00EA4474">
              <w:rPr>
                <w:rFonts w:ascii="Arial Narrow" w:eastAsia="Arial" w:hAnsi="Arial Narrow" w:cs="Arial"/>
                <w:bCs/>
                <w:iCs/>
                <w:w w:val="105"/>
              </w:rPr>
              <w:t xml:space="preserve">protección expedida por la autoridad competente, En virtud del artículo </w:t>
            </w:r>
            <w:r w:rsidRPr="00EA4474">
              <w:rPr>
                <w:rFonts w:ascii="Arial Narrow" w:eastAsia="Arial" w:hAnsi="Arial Narrow" w:cs="Arial"/>
                <w:bCs/>
                <w:w w:val="105"/>
              </w:rPr>
              <w:t xml:space="preserve">16 </w:t>
            </w:r>
            <w:r w:rsidRPr="00EA4474">
              <w:rPr>
                <w:rFonts w:ascii="Arial Narrow" w:eastAsia="Arial" w:hAnsi="Arial Narrow" w:cs="Arial"/>
                <w:bCs/>
                <w:iCs/>
                <w:w w:val="105"/>
              </w:rPr>
              <w:t xml:space="preserve">de la Ley </w:t>
            </w:r>
            <w:r w:rsidRPr="00EA4474">
              <w:rPr>
                <w:rFonts w:ascii="Arial Narrow" w:eastAsia="Arial" w:hAnsi="Arial Narrow" w:cs="Arial"/>
                <w:bCs/>
                <w:w w:val="105"/>
              </w:rPr>
              <w:t xml:space="preserve">1257 </w:t>
            </w:r>
            <w:r w:rsidRPr="00EA4474">
              <w:rPr>
                <w:rFonts w:ascii="Arial Narrow" w:eastAsia="Arial" w:hAnsi="Arial Narrow" w:cs="Arial"/>
                <w:bCs/>
                <w:iCs/>
                <w:w w:val="105"/>
              </w:rPr>
              <w:t xml:space="preserve">de 2008, la medida de protección la debe impartir el comisario de familia del lugar donde ocurrieron los hechos </w:t>
            </w:r>
            <w:r w:rsidRPr="00EA4474">
              <w:rPr>
                <w:rFonts w:ascii="Arial Narrow" w:eastAsia="Arial" w:hAnsi="Arial Narrow" w:cs="Arial"/>
                <w:bCs/>
                <w:w w:val="105"/>
              </w:rPr>
              <w:t xml:space="preserve">y, a </w:t>
            </w:r>
            <w:r w:rsidRPr="00EA4474">
              <w:rPr>
                <w:rFonts w:ascii="Arial Narrow" w:eastAsia="Arial" w:hAnsi="Arial Narrow" w:cs="Arial"/>
                <w:bCs/>
                <w:iCs/>
                <w:w w:val="105"/>
              </w:rPr>
              <w:t xml:space="preserve">falta de este, del juez civil municipal </w:t>
            </w:r>
            <w:r w:rsidRPr="00EA4474">
              <w:rPr>
                <w:rFonts w:ascii="Arial Narrow" w:eastAsia="Arial" w:hAnsi="Arial Narrow" w:cs="Arial"/>
                <w:bCs/>
                <w:w w:val="105"/>
              </w:rPr>
              <w:t xml:space="preserve">o </w:t>
            </w:r>
            <w:r w:rsidRPr="00EA4474">
              <w:rPr>
                <w:rFonts w:ascii="Arial Narrow" w:eastAsia="Arial" w:hAnsi="Arial Narrow" w:cs="Arial"/>
                <w:bCs/>
                <w:iCs/>
                <w:w w:val="105"/>
              </w:rPr>
              <w:t xml:space="preserve">promiscuo municipal, </w:t>
            </w:r>
            <w:r w:rsidRPr="00EA4474">
              <w:rPr>
                <w:rFonts w:ascii="Arial Narrow" w:eastAsia="Arial" w:hAnsi="Arial Narrow" w:cs="Arial"/>
                <w:bCs/>
                <w:w w:val="105"/>
              </w:rPr>
              <w:t xml:space="preserve">o </w:t>
            </w:r>
            <w:r w:rsidRPr="00EA4474">
              <w:rPr>
                <w:rFonts w:ascii="Arial Narrow" w:eastAsia="Arial" w:hAnsi="Arial Narrow" w:cs="Arial"/>
                <w:bCs/>
                <w:iCs/>
                <w:w w:val="105"/>
              </w:rPr>
              <w:t xml:space="preserve">la autoridad indígena en los casos de violencia intrafamiliar en las comunidades de esta naturaleza. </w:t>
            </w:r>
          </w:p>
          <w:p w14:paraId="235F2057" w14:textId="77777777" w:rsidR="006F4351" w:rsidRPr="00EA4474" w:rsidRDefault="006F4351" w:rsidP="00625CF2">
            <w:pPr>
              <w:spacing w:after="0" w:line="240" w:lineRule="auto"/>
              <w:jc w:val="both"/>
              <w:rPr>
                <w:rFonts w:ascii="Arial Narrow" w:eastAsia="Arial" w:hAnsi="Arial Narrow" w:cs="Arial"/>
                <w:bCs/>
                <w:iCs/>
                <w:w w:val="105"/>
              </w:rPr>
            </w:pPr>
          </w:p>
          <w:p w14:paraId="136869F9" w14:textId="77777777" w:rsidR="006F4351" w:rsidRPr="00EA4474" w:rsidRDefault="006F4351" w:rsidP="00625CF2">
            <w:pPr>
              <w:spacing w:after="0" w:line="240" w:lineRule="auto"/>
              <w:jc w:val="both"/>
              <w:rPr>
                <w:rFonts w:ascii="Arial Narrow" w:eastAsia="Arial" w:hAnsi="Arial Narrow" w:cs="Arial"/>
                <w:bCs/>
                <w:w w:val="105"/>
              </w:rPr>
            </w:pPr>
            <w:r w:rsidRPr="00EA4474">
              <w:rPr>
                <w:rFonts w:ascii="Arial Narrow" w:eastAsia="Arial" w:hAnsi="Arial Narrow" w:cs="Arial"/>
                <w:bCs/>
                <w:iCs/>
                <w:w w:val="105"/>
              </w:rPr>
              <w:t xml:space="preserve">En el caso de las personas jurídicas se preferirá </w:t>
            </w:r>
            <w:r w:rsidRPr="00EA4474">
              <w:rPr>
                <w:rFonts w:ascii="Arial Narrow" w:eastAsia="Arial" w:hAnsi="Arial Narrow" w:cs="Arial"/>
                <w:bCs/>
                <w:w w:val="105"/>
              </w:rPr>
              <w:t xml:space="preserve">a </w:t>
            </w:r>
            <w:r w:rsidRPr="00EA4474">
              <w:rPr>
                <w:rFonts w:ascii="Arial Narrow" w:eastAsia="Arial" w:hAnsi="Arial Narrow" w:cs="Arial"/>
                <w:bCs/>
                <w:iCs/>
                <w:w w:val="105"/>
              </w:rPr>
              <w:t xml:space="preserve">aquellas en las que participen mayoritariamente mujeres cabeza de familia y/o mujeres víctimas de violencia intrafamiliar, para lo cual el representante legal </w:t>
            </w:r>
            <w:r w:rsidRPr="00EA4474">
              <w:rPr>
                <w:rFonts w:ascii="Arial Narrow" w:eastAsia="Arial" w:hAnsi="Arial Narrow" w:cs="Arial"/>
                <w:bCs/>
                <w:w w:val="105"/>
              </w:rPr>
              <w:t xml:space="preserve">o </w:t>
            </w:r>
            <w:r w:rsidRPr="00EA4474">
              <w:rPr>
                <w:rFonts w:ascii="Arial Narrow" w:eastAsia="Arial" w:hAnsi="Arial Narrow" w:cs="Arial"/>
                <w:bCs/>
                <w:iCs/>
                <w:w w:val="105"/>
              </w:rPr>
              <w:t xml:space="preserve">el revisor fiscal, según corresponda, presentará un certificado, mediante el cual acredita, bajo la gravedad de juramento, que más del cincuenta por ciento (50 </w:t>
            </w:r>
            <w:r w:rsidRPr="00EA4474">
              <w:rPr>
                <w:rFonts w:ascii="Arial Narrow" w:eastAsia="Arial" w:hAnsi="Arial Narrow" w:cs="Arial"/>
                <w:bCs/>
                <w:w w:val="105"/>
              </w:rPr>
              <w:t xml:space="preserve">%) </w:t>
            </w:r>
            <w:r w:rsidRPr="00EA4474">
              <w:rPr>
                <w:rFonts w:ascii="Arial Narrow" w:eastAsia="Arial" w:hAnsi="Arial Narrow" w:cs="Arial"/>
                <w:bCs/>
                <w:iCs/>
                <w:w w:val="105"/>
              </w:rPr>
              <w:t xml:space="preserve">de la composición accionaria </w:t>
            </w:r>
            <w:r w:rsidRPr="00EA4474">
              <w:rPr>
                <w:rFonts w:ascii="Arial Narrow" w:eastAsia="Arial" w:hAnsi="Arial Narrow" w:cs="Arial"/>
                <w:bCs/>
                <w:w w:val="105"/>
              </w:rPr>
              <w:t xml:space="preserve">o </w:t>
            </w:r>
            <w:r w:rsidRPr="00EA4474">
              <w:rPr>
                <w:rFonts w:ascii="Arial Narrow" w:eastAsia="Arial" w:hAnsi="Arial Narrow" w:cs="Arial"/>
                <w:bCs/>
                <w:iCs/>
                <w:w w:val="105"/>
              </w:rPr>
              <w:t xml:space="preserve">cuota parte de la persona jurídica está constituida por mujeres cabeza de familia y/o mujeres víctimas de violencia intrafamiliar, Además, deberá acreditar la condición </w:t>
            </w:r>
            <w:r w:rsidRPr="00EA4474">
              <w:rPr>
                <w:rFonts w:ascii="Arial Narrow" w:eastAsia="Arial" w:hAnsi="Arial Narrow" w:cs="Arial"/>
                <w:bCs/>
                <w:iCs/>
                <w:w w:val="105"/>
              </w:rPr>
              <w:lastRenderedPageBreak/>
              <w:t xml:space="preserve">indicada de cada una de las mujeres que participen en la sociedad, aportando los documentos de cada una de ellas, de acuerdo con los dos incisos anteriores, </w:t>
            </w:r>
          </w:p>
          <w:p w14:paraId="27B62A0F" w14:textId="77777777" w:rsidR="006F4351" w:rsidRPr="00EA4474" w:rsidRDefault="006F4351" w:rsidP="00625CF2">
            <w:pPr>
              <w:spacing w:after="0" w:line="240" w:lineRule="auto"/>
              <w:jc w:val="both"/>
              <w:rPr>
                <w:rFonts w:ascii="Arial Narrow" w:eastAsia="Arial" w:hAnsi="Arial Narrow" w:cs="Arial"/>
                <w:bCs/>
                <w:iCs/>
                <w:w w:val="105"/>
              </w:rPr>
            </w:pPr>
          </w:p>
          <w:p w14:paraId="1278488F" w14:textId="77777777" w:rsidR="006F4351" w:rsidRPr="00EA4474" w:rsidRDefault="006F4351" w:rsidP="00625CF2">
            <w:pPr>
              <w:spacing w:after="0" w:line="240" w:lineRule="auto"/>
              <w:jc w:val="both"/>
              <w:rPr>
                <w:rFonts w:ascii="Arial Narrow" w:eastAsia="Arial" w:hAnsi="Arial Narrow" w:cs="Arial"/>
                <w:bCs/>
                <w:w w:val="105"/>
              </w:rPr>
            </w:pPr>
            <w:r w:rsidRPr="00EA4474">
              <w:rPr>
                <w:rFonts w:ascii="Arial Narrow" w:eastAsia="Arial" w:hAnsi="Arial Narrow" w:cs="Arial"/>
                <w:bCs/>
                <w:iCs/>
                <w:w w:val="105"/>
              </w:rPr>
              <w:t xml:space="preserve">Finalmente, en el caso de los proponentes plurales, se preferirá la oferta cuando cada uno de los integrantes acredite alguna de las condiciones señaladas en los incisos anteriores de este numeral. </w:t>
            </w:r>
          </w:p>
          <w:p w14:paraId="2B8457E3" w14:textId="77777777" w:rsidR="006F4351" w:rsidRPr="00EA4474" w:rsidRDefault="006F4351" w:rsidP="00625CF2">
            <w:pPr>
              <w:spacing w:after="0" w:line="240" w:lineRule="auto"/>
              <w:jc w:val="both"/>
              <w:rPr>
                <w:rFonts w:ascii="Arial Narrow" w:eastAsia="Arial" w:hAnsi="Arial Narrow" w:cs="Arial"/>
                <w:bCs/>
                <w:iCs/>
                <w:w w:val="105"/>
              </w:rPr>
            </w:pPr>
          </w:p>
          <w:p w14:paraId="0F2C7350" w14:textId="77777777" w:rsidR="006F4351" w:rsidRPr="00EA4474" w:rsidRDefault="006F4351" w:rsidP="00625CF2">
            <w:pPr>
              <w:spacing w:after="0" w:line="240" w:lineRule="auto"/>
              <w:jc w:val="both"/>
              <w:rPr>
                <w:rFonts w:ascii="Arial Narrow" w:eastAsia="Arial" w:hAnsi="Arial Narrow" w:cs="Arial"/>
                <w:bCs/>
                <w:w w:val="105"/>
              </w:rPr>
            </w:pPr>
            <w:r w:rsidRPr="00EA4474">
              <w:rPr>
                <w:rFonts w:ascii="Arial Narrow" w:eastAsia="Arial" w:hAnsi="Arial Narrow" w:cs="Arial"/>
                <w:bCs/>
                <w:iCs/>
                <w:w w:val="105"/>
              </w:rPr>
              <w:t xml:space="preserve">De acuerdo con el artículo </w:t>
            </w:r>
            <w:r w:rsidRPr="00EA4474">
              <w:rPr>
                <w:rFonts w:ascii="Arial Narrow" w:eastAsia="Arial" w:hAnsi="Arial Narrow" w:cs="Arial"/>
                <w:bCs/>
                <w:w w:val="105"/>
              </w:rPr>
              <w:t xml:space="preserve">5 </w:t>
            </w:r>
            <w:r w:rsidRPr="00EA4474">
              <w:rPr>
                <w:rFonts w:ascii="Arial Narrow" w:eastAsia="Arial" w:hAnsi="Arial Narrow" w:cs="Arial"/>
                <w:bCs/>
                <w:iCs/>
                <w:w w:val="105"/>
              </w:rPr>
              <w:t xml:space="preserve">de la Ley </w:t>
            </w:r>
            <w:r w:rsidRPr="00EA4474">
              <w:rPr>
                <w:rFonts w:ascii="Arial Narrow" w:eastAsia="Arial" w:hAnsi="Arial Narrow" w:cs="Arial"/>
                <w:bCs/>
                <w:w w:val="105"/>
              </w:rPr>
              <w:t xml:space="preserve">1581 </w:t>
            </w:r>
            <w:r w:rsidRPr="00EA4474">
              <w:rPr>
                <w:rFonts w:ascii="Arial Narrow" w:eastAsia="Arial" w:hAnsi="Arial Narrow" w:cs="Arial"/>
                <w:bCs/>
                <w:iCs/>
                <w:w w:val="105"/>
              </w:rPr>
              <w:t xml:space="preserve">de 2012, el titular de la información de estos datos sensibles, como es el caso de las mujeres víctimas de violencia intrafamiliar, deberá autorizar de manera previa </w:t>
            </w:r>
            <w:r w:rsidRPr="00EA4474">
              <w:rPr>
                <w:rFonts w:ascii="Arial Narrow" w:eastAsia="Arial" w:hAnsi="Arial Narrow" w:cs="Arial"/>
                <w:bCs/>
                <w:w w:val="105"/>
              </w:rPr>
              <w:t xml:space="preserve">y </w:t>
            </w:r>
            <w:r w:rsidRPr="00EA4474">
              <w:rPr>
                <w:rFonts w:ascii="Arial Narrow" w:eastAsia="Arial" w:hAnsi="Arial Narrow" w:cs="Arial"/>
                <w:bCs/>
                <w:iCs/>
                <w:w w:val="105"/>
              </w:rPr>
              <w:t xml:space="preserve">expresa el tratamiento de esta información, en los términos del literal </w:t>
            </w:r>
            <w:r w:rsidRPr="00EA4474">
              <w:rPr>
                <w:rFonts w:ascii="Arial Narrow" w:eastAsia="Arial" w:hAnsi="Arial Narrow" w:cs="Arial"/>
                <w:bCs/>
                <w:w w:val="105"/>
              </w:rPr>
              <w:t xml:space="preserve">a) </w:t>
            </w:r>
            <w:r w:rsidRPr="00EA4474">
              <w:rPr>
                <w:rFonts w:ascii="Arial Narrow" w:eastAsia="Arial" w:hAnsi="Arial Narrow" w:cs="Arial"/>
                <w:bCs/>
                <w:iCs/>
                <w:w w:val="105"/>
              </w:rPr>
              <w:t xml:space="preserve">del artículo </w:t>
            </w:r>
            <w:r w:rsidRPr="00EA4474">
              <w:rPr>
                <w:rFonts w:ascii="Arial Narrow" w:eastAsia="Arial" w:hAnsi="Arial Narrow" w:cs="Arial"/>
                <w:bCs/>
                <w:w w:val="105"/>
              </w:rPr>
              <w:t xml:space="preserve">6 </w:t>
            </w:r>
            <w:r w:rsidRPr="00EA4474">
              <w:rPr>
                <w:rFonts w:ascii="Arial Narrow" w:eastAsia="Arial" w:hAnsi="Arial Narrow" w:cs="Arial"/>
                <w:bCs/>
                <w:iCs/>
                <w:w w:val="105"/>
              </w:rPr>
              <w:t>de la precitada Ley, como requisito para el otorgamiento del criterio de desempate.</w:t>
            </w:r>
          </w:p>
          <w:p w14:paraId="3750815B" w14:textId="77777777" w:rsidR="006F4351" w:rsidRPr="00EA4474" w:rsidRDefault="006F4351" w:rsidP="00625CF2">
            <w:pPr>
              <w:spacing w:after="0" w:line="240" w:lineRule="auto"/>
              <w:jc w:val="both"/>
              <w:rPr>
                <w:rFonts w:ascii="Arial Narrow" w:eastAsia="Arial" w:hAnsi="Arial Narrow" w:cs="Arial"/>
                <w:bCs/>
                <w:iCs/>
                <w:w w:val="105"/>
              </w:rPr>
            </w:pPr>
          </w:p>
          <w:p w14:paraId="267F49DD" w14:textId="77777777" w:rsidR="006F4351" w:rsidRPr="00EA4474" w:rsidRDefault="006F4351" w:rsidP="00625CF2">
            <w:pPr>
              <w:spacing w:after="0" w:line="240" w:lineRule="auto"/>
              <w:jc w:val="both"/>
              <w:rPr>
                <w:rFonts w:ascii="Arial Narrow" w:eastAsia="Arial" w:hAnsi="Arial Narrow" w:cs="Arial"/>
                <w:bCs/>
                <w:w w:val="105"/>
              </w:rPr>
            </w:pPr>
            <w:r w:rsidRPr="00EA4474">
              <w:rPr>
                <w:rFonts w:ascii="Arial Narrow" w:eastAsia="Arial" w:hAnsi="Arial Narrow" w:cs="Arial"/>
                <w:bCs/>
                <w:iCs/>
                <w:w w:val="105"/>
              </w:rPr>
              <w:t xml:space="preserve">3. Preferir la propuesta presentada por el proponente que acredite en las condiciones establecidas en la ley que por lo menos el diez por ciento (10%) de su nómina está en condición de discapacidad, de acuerdo con el artículo 24 de la Ley </w:t>
            </w:r>
            <w:r w:rsidRPr="00EA4474">
              <w:rPr>
                <w:rFonts w:ascii="Arial Narrow" w:eastAsia="Arial" w:hAnsi="Arial Narrow" w:cs="Arial"/>
                <w:bCs/>
                <w:w w:val="105"/>
              </w:rPr>
              <w:t xml:space="preserve">361 </w:t>
            </w:r>
            <w:r w:rsidRPr="00EA4474">
              <w:rPr>
                <w:rFonts w:ascii="Arial Narrow" w:eastAsia="Arial" w:hAnsi="Arial Narrow" w:cs="Arial"/>
                <w:bCs/>
                <w:iCs/>
                <w:w w:val="105"/>
              </w:rPr>
              <w:t xml:space="preserve">de </w:t>
            </w:r>
            <w:r w:rsidRPr="00EA4474">
              <w:rPr>
                <w:rFonts w:ascii="Arial Narrow" w:eastAsia="Arial" w:hAnsi="Arial Narrow" w:cs="Arial"/>
                <w:bCs/>
                <w:w w:val="105"/>
              </w:rPr>
              <w:t xml:space="preserve">1997, </w:t>
            </w:r>
            <w:r w:rsidRPr="00EA4474">
              <w:rPr>
                <w:rFonts w:ascii="Arial Narrow" w:eastAsia="Arial" w:hAnsi="Arial Narrow" w:cs="Arial"/>
                <w:bCs/>
                <w:iCs/>
                <w:w w:val="105"/>
              </w:rPr>
              <w:t xml:space="preserve">debidamente certificadas por la oficina del Ministerio del Trabajo de la respectiva zona, que hayan sido contratados con por lo menos un </w:t>
            </w:r>
            <w:r w:rsidRPr="00EA4474">
              <w:rPr>
                <w:rFonts w:ascii="Arial Narrow" w:eastAsia="Arial" w:hAnsi="Arial Narrow" w:cs="Arial"/>
                <w:bCs/>
                <w:w w:val="105"/>
              </w:rPr>
              <w:t xml:space="preserve">(1) </w:t>
            </w:r>
            <w:r w:rsidRPr="00EA4474">
              <w:rPr>
                <w:rFonts w:ascii="Arial Narrow" w:eastAsia="Arial" w:hAnsi="Arial Narrow" w:cs="Arial"/>
                <w:bCs/>
                <w:iCs/>
                <w:w w:val="105"/>
              </w:rPr>
              <w:t xml:space="preserve">año de anterioridad </w:t>
            </w:r>
            <w:r w:rsidRPr="00EA4474">
              <w:rPr>
                <w:rFonts w:ascii="Arial Narrow" w:eastAsia="Arial" w:hAnsi="Arial Narrow" w:cs="Arial"/>
                <w:bCs/>
                <w:w w:val="105"/>
              </w:rPr>
              <w:t xml:space="preserve">a </w:t>
            </w:r>
            <w:r w:rsidRPr="00EA4474">
              <w:rPr>
                <w:rFonts w:ascii="Arial Narrow" w:eastAsia="Arial" w:hAnsi="Arial Narrow" w:cs="Arial"/>
                <w:bCs/>
                <w:iCs/>
                <w:w w:val="105"/>
              </w:rPr>
              <w:t xml:space="preserve">la fecha de cierre del Proceso de Contratación </w:t>
            </w:r>
            <w:r w:rsidRPr="00EA4474">
              <w:rPr>
                <w:rFonts w:ascii="Arial Narrow" w:eastAsia="Arial" w:hAnsi="Arial Narrow" w:cs="Arial"/>
                <w:bCs/>
                <w:w w:val="105"/>
              </w:rPr>
              <w:t xml:space="preserve">o </w:t>
            </w:r>
            <w:r w:rsidRPr="00EA4474">
              <w:rPr>
                <w:rFonts w:ascii="Arial Narrow" w:eastAsia="Arial" w:hAnsi="Arial Narrow" w:cs="Arial"/>
                <w:bCs/>
                <w:iCs/>
                <w:w w:val="105"/>
              </w:rPr>
              <w:t xml:space="preserve">desde el momento de la constitución de la persona jurídica cuando esta es inferior </w:t>
            </w:r>
            <w:r w:rsidRPr="00EA4474">
              <w:rPr>
                <w:rFonts w:ascii="Arial Narrow" w:eastAsia="Arial" w:hAnsi="Arial Narrow" w:cs="Arial"/>
                <w:bCs/>
                <w:w w:val="105"/>
              </w:rPr>
              <w:t xml:space="preserve">a </w:t>
            </w:r>
            <w:r w:rsidRPr="00EA4474">
              <w:rPr>
                <w:rFonts w:ascii="Arial Narrow" w:eastAsia="Arial" w:hAnsi="Arial Narrow" w:cs="Arial"/>
                <w:bCs/>
                <w:iCs/>
                <w:w w:val="105"/>
              </w:rPr>
              <w:t xml:space="preserve">un </w:t>
            </w:r>
            <w:r w:rsidRPr="00EA4474">
              <w:rPr>
                <w:rFonts w:ascii="Arial Narrow" w:eastAsia="Arial" w:hAnsi="Arial Narrow" w:cs="Arial"/>
                <w:bCs/>
                <w:w w:val="105"/>
              </w:rPr>
              <w:t xml:space="preserve">(1) </w:t>
            </w:r>
            <w:r w:rsidRPr="00EA4474">
              <w:rPr>
                <w:rFonts w:ascii="Arial Narrow" w:eastAsia="Arial" w:hAnsi="Arial Narrow" w:cs="Arial"/>
                <w:bCs/>
                <w:iCs/>
                <w:w w:val="105"/>
              </w:rPr>
              <w:t xml:space="preserve">año </w:t>
            </w:r>
            <w:r w:rsidRPr="00EA4474">
              <w:rPr>
                <w:rFonts w:ascii="Arial Narrow" w:eastAsia="Arial" w:hAnsi="Arial Narrow" w:cs="Arial"/>
                <w:bCs/>
                <w:w w:val="105"/>
              </w:rPr>
              <w:t xml:space="preserve">y </w:t>
            </w:r>
            <w:r w:rsidRPr="00EA4474">
              <w:rPr>
                <w:rFonts w:ascii="Arial Narrow" w:eastAsia="Arial" w:hAnsi="Arial Narrow" w:cs="Arial"/>
                <w:bCs/>
                <w:iCs/>
                <w:w w:val="105"/>
              </w:rPr>
              <w:t xml:space="preserve">que manifieste adicionalmente que mantendrá dicho personal por un lapso igual al término de ejecución del contrato. </w:t>
            </w:r>
          </w:p>
          <w:p w14:paraId="7C4179E6" w14:textId="77777777" w:rsidR="006F4351" w:rsidRPr="00EA4474" w:rsidRDefault="006F4351" w:rsidP="00625CF2">
            <w:pPr>
              <w:spacing w:after="0" w:line="240" w:lineRule="auto"/>
              <w:jc w:val="both"/>
              <w:rPr>
                <w:rFonts w:ascii="Arial Narrow" w:eastAsia="Arial" w:hAnsi="Arial Narrow" w:cs="Arial"/>
                <w:bCs/>
                <w:iCs/>
                <w:w w:val="105"/>
              </w:rPr>
            </w:pPr>
          </w:p>
          <w:p w14:paraId="76EE6BDB" w14:textId="77777777" w:rsidR="006F4351" w:rsidRPr="00EA4474" w:rsidRDefault="006F4351" w:rsidP="00625CF2">
            <w:pPr>
              <w:spacing w:after="0" w:line="240" w:lineRule="auto"/>
              <w:jc w:val="both"/>
              <w:rPr>
                <w:rFonts w:ascii="Arial Narrow" w:eastAsia="Arial" w:hAnsi="Arial Narrow" w:cs="Arial"/>
                <w:bCs/>
                <w:w w:val="105"/>
              </w:rPr>
            </w:pPr>
            <w:r w:rsidRPr="00EA4474">
              <w:rPr>
                <w:rFonts w:ascii="Arial Narrow" w:eastAsia="Arial" w:hAnsi="Arial Narrow" w:cs="Arial"/>
                <w:bCs/>
                <w:iCs/>
                <w:w w:val="105"/>
              </w:rPr>
              <w:t xml:space="preserve">Si la oferta es presentada por un proponente plural, el integrante que acredite que el diez por ciento (10%) de su nómina está en condición de discapacidad, en los términos del presente numeral, debe tener una participación de por lo menos el veinticinco por ciento </w:t>
            </w:r>
            <w:r w:rsidRPr="00EA4474">
              <w:rPr>
                <w:rFonts w:ascii="Arial Narrow" w:eastAsia="Arial" w:hAnsi="Arial Narrow" w:cs="Arial"/>
                <w:bCs/>
                <w:w w:val="105"/>
              </w:rPr>
              <w:t xml:space="preserve">(25%) </w:t>
            </w:r>
            <w:r w:rsidRPr="00EA4474">
              <w:rPr>
                <w:rFonts w:ascii="Arial Narrow" w:eastAsia="Arial" w:hAnsi="Arial Narrow" w:cs="Arial"/>
                <w:bCs/>
                <w:iCs/>
                <w:w w:val="105"/>
              </w:rPr>
              <w:t xml:space="preserve">en la estructura plural </w:t>
            </w:r>
            <w:r w:rsidRPr="00EA4474">
              <w:rPr>
                <w:rFonts w:ascii="Arial Narrow" w:eastAsia="Arial" w:hAnsi="Arial Narrow" w:cs="Arial"/>
                <w:bCs/>
                <w:w w:val="105"/>
              </w:rPr>
              <w:t xml:space="preserve">y </w:t>
            </w:r>
            <w:r w:rsidRPr="00EA4474">
              <w:rPr>
                <w:rFonts w:ascii="Arial Narrow" w:eastAsia="Arial" w:hAnsi="Arial Narrow" w:cs="Arial"/>
                <w:bCs/>
                <w:iCs/>
                <w:w w:val="105"/>
              </w:rPr>
              <w:t xml:space="preserve">aportar como mínimo el veinticinco por ciento </w:t>
            </w:r>
            <w:r w:rsidRPr="00EA4474">
              <w:rPr>
                <w:rFonts w:ascii="Arial Narrow" w:eastAsia="Arial" w:hAnsi="Arial Narrow" w:cs="Arial"/>
                <w:bCs/>
                <w:w w:val="105"/>
              </w:rPr>
              <w:t xml:space="preserve">(25%) </w:t>
            </w:r>
            <w:r w:rsidRPr="00EA4474">
              <w:rPr>
                <w:rFonts w:ascii="Arial Narrow" w:eastAsia="Arial" w:hAnsi="Arial Narrow" w:cs="Arial"/>
                <w:bCs/>
                <w:iCs/>
                <w:w w:val="105"/>
              </w:rPr>
              <w:t xml:space="preserve">de la experiencia acreditada en la oferta. </w:t>
            </w:r>
          </w:p>
          <w:p w14:paraId="33ACA1C7" w14:textId="77777777" w:rsidR="006F4351" w:rsidRPr="00EA4474" w:rsidRDefault="006F4351" w:rsidP="00625CF2">
            <w:pPr>
              <w:spacing w:after="0" w:line="240" w:lineRule="auto"/>
              <w:jc w:val="both"/>
              <w:rPr>
                <w:rFonts w:ascii="Arial Narrow" w:eastAsia="Arial" w:hAnsi="Arial Narrow" w:cs="Arial"/>
                <w:bCs/>
                <w:iCs/>
                <w:w w:val="105"/>
              </w:rPr>
            </w:pPr>
          </w:p>
          <w:p w14:paraId="00C71475" w14:textId="77777777" w:rsidR="006F4351" w:rsidRPr="00EA4474" w:rsidRDefault="006F4351" w:rsidP="00625CF2">
            <w:pPr>
              <w:spacing w:after="0" w:line="240" w:lineRule="auto"/>
              <w:jc w:val="both"/>
              <w:rPr>
                <w:rFonts w:ascii="Arial Narrow" w:eastAsia="Arial" w:hAnsi="Arial Narrow" w:cs="Arial"/>
                <w:bCs/>
                <w:iCs/>
                <w:w w:val="105"/>
              </w:rPr>
            </w:pPr>
            <w:r w:rsidRPr="00EA4474">
              <w:rPr>
                <w:rFonts w:ascii="Arial Narrow" w:eastAsia="Arial" w:hAnsi="Arial Narrow" w:cs="Arial"/>
                <w:bCs/>
                <w:iCs/>
                <w:w w:val="105"/>
              </w:rPr>
              <w:t xml:space="preserve">El tiempo de vinculación en la planta referida de que trata este numeral se acreditará con el certificado de aportes </w:t>
            </w:r>
            <w:r w:rsidRPr="00EA4474">
              <w:rPr>
                <w:rFonts w:ascii="Arial Narrow" w:eastAsia="Arial" w:hAnsi="Arial Narrow" w:cs="Arial"/>
                <w:bCs/>
                <w:w w:val="105"/>
              </w:rPr>
              <w:t xml:space="preserve">a </w:t>
            </w:r>
            <w:r w:rsidRPr="00EA4474">
              <w:rPr>
                <w:rFonts w:ascii="Arial Narrow" w:eastAsia="Arial" w:hAnsi="Arial Narrow" w:cs="Arial"/>
                <w:bCs/>
                <w:iCs/>
                <w:w w:val="105"/>
              </w:rPr>
              <w:t xml:space="preserve">seguridad social del último año </w:t>
            </w:r>
            <w:r w:rsidRPr="00EA4474">
              <w:rPr>
                <w:rFonts w:ascii="Arial Narrow" w:eastAsia="Arial" w:hAnsi="Arial Narrow" w:cs="Arial"/>
                <w:bCs/>
                <w:w w:val="105"/>
              </w:rPr>
              <w:t xml:space="preserve">o </w:t>
            </w:r>
            <w:r w:rsidRPr="00EA4474">
              <w:rPr>
                <w:rFonts w:ascii="Arial Narrow" w:eastAsia="Arial" w:hAnsi="Arial Narrow" w:cs="Arial"/>
                <w:bCs/>
                <w:iCs/>
                <w:w w:val="105"/>
              </w:rPr>
              <w:t xml:space="preserve">del tiempo de su constitución cuando su conformación es inferior </w:t>
            </w:r>
            <w:r w:rsidRPr="00EA4474">
              <w:rPr>
                <w:rFonts w:ascii="Arial Narrow" w:eastAsia="Arial" w:hAnsi="Arial Narrow" w:cs="Arial"/>
                <w:bCs/>
                <w:w w:val="105"/>
              </w:rPr>
              <w:t xml:space="preserve">a </w:t>
            </w:r>
            <w:r w:rsidRPr="00EA4474">
              <w:rPr>
                <w:rFonts w:ascii="Arial Narrow" w:eastAsia="Arial" w:hAnsi="Arial Narrow" w:cs="Arial"/>
                <w:bCs/>
                <w:iCs/>
                <w:w w:val="105"/>
              </w:rPr>
              <w:t xml:space="preserve">un </w:t>
            </w:r>
            <w:r w:rsidRPr="00EA4474">
              <w:rPr>
                <w:rFonts w:ascii="Arial Narrow" w:eastAsia="Arial" w:hAnsi="Arial Narrow" w:cs="Arial"/>
                <w:bCs/>
                <w:w w:val="105"/>
              </w:rPr>
              <w:t xml:space="preserve">(1) </w:t>
            </w:r>
            <w:r w:rsidRPr="00EA4474">
              <w:rPr>
                <w:rFonts w:ascii="Arial Narrow" w:eastAsia="Arial" w:hAnsi="Arial Narrow" w:cs="Arial"/>
                <w:bCs/>
                <w:iCs/>
                <w:w w:val="105"/>
              </w:rPr>
              <w:t>año, en el que se demuestren los pagos realizados por el empleador.</w:t>
            </w:r>
          </w:p>
          <w:p w14:paraId="706872B7" w14:textId="77777777" w:rsidR="006F4351" w:rsidRPr="00EA4474" w:rsidRDefault="006F4351" w:rsidP="00625CF2">
            <w:pPr>
              <w:spacing w:after="0" w:line="240" w:lineRule="auto"/>
              <w:jc w:val="both"/>
              <w:rPr>
                <w:rFonts w:ascii="Arial Narrow" w:eastAsia="Arial" w:hAnsi="Arial Narrow" w:cs="Arial"/>
                <w:bCs/>
                <w:iCs/>
                <w:w w:val="105"/>
              </w:rPr>
            </w:pPr>
          </w:p>
          <w:p w14:paraId="7205C8BF" w14:textId="77777777" w:rsidR="006F4351" w:rsidRPr="00EA4474" w:rsidRDefault="006F4351" w:rsidP="00625CF2">
            <w:pPr>
              <w:spacing w:after="0" w:line="240" w:lineRule="auto"/>
              <w:jc w:val="both"/>
              <w:rPr>
                <w:rFonts w:ascii="Arial Narrow" w:eastAsia="Arial" w:hAnsi="Arial Narrow" w:cs="Arial"/>
                <w:bCs/>
                <w:w w:val="105"/>
              </w:rPr>
            </w:pPr>
            <w:r w:rsidRPr="00EA4474">
              <w:rPr>
                <w:rFonts w:ascii="Arial Narrow" w:eastAsia="Arial" w:hAnsi="Arial Narrow" w:cs="Arial"/>
                <w:bCs/>
                <w:iCs/>
                <w:w w:val="105"/>
              </w:rPr>
              <w:t xml:space="preserve">4. Preferir la propuesta presentada por el oferente que acredite la vinculación en mayor proporción de personas mayores que no sean beneficiarias de la pensión de vejez, familiar </w:t>
            </w:r>
            <w:r w:rsidRPr="00EA4474">
              <w:rPr>
                <w:rFonts w:ascii="Arial Narrow" w:eastAsia="Arial" w:hAnsi="Arial Narrow" w:cs="Arial"/>
                <w:bCs/>
                <w:w w:val="105"/>
              </w:rPr>
              <w:t xml:space="preserve">o </w:t>
            </w:r>
            <w:r w:rsidRPr="00EA4474">
              <w:rPr>
                <w:rFonts w:ascii="Arial Narrow" w:eastAsia="Arial" w:hAnsi="Arial Narrow" w:cs="Arial"/>
                <w:bCs/>
                <w:iCs/>
                <w:w w:val="105"/>
              </w:rPr>
              <w:t xml:space="preserve">de sobrevivencia </w:t>
            </w:r>
            <w:r w:rsidRPr="00EA4474">
              <w:rPr>
                <w:rFonts w:ascii="Arial Narrow" w:eastAsia="Arial" w:hAnsi="Arial Narrow" w:cs="Arial"/>
                <w:bCs/>
                <w:w w:val="105"/>
              </w:rPr>
              <w:t xml:space="preserve">y </w:t>
            </w:r>
            <w:r w:rsidRPr="00EA4474">
              <w:rPr>
                <w:rFonts w:ascii="Arial Narrow" w:eastAsia="Arial" w:hAnsi="Arial Narrow" w:cs="Arial"/>
                <w:bCs/>
                <w:iCs/>
                <w:w w:val="105"/>
              </w:rPr>
              <w:t xml:space="preserve">que hayan cumplido el requisito de edad de pensión establecido en la ley, para ello, la persona natural, el representante legal de la persona jurídica </w:t>
            </w:r>
            <w:r w:rsidRPr="00EA4474">
              <w:rPr>
                <w:rFonts w:ascii="Arial Narrow" w:eastAsia="Arial" w:hAnsi="Arial Narrow" w:cs="Arial"/>
                <w:bCs/>
                <w:w w:val="105"/>
              </w:rPr>
              <w:t xml:space="preserve">o </w:t>
            </w:r>
            <w:r w:rsidRPr="00EA4474">
              <w:rPr>
                <w:rFonts w:ascii="Arial Narrow" w:eastAsia="Arial" w:hAnsi="Arial Narrow" w:cs="Arial"/>
                <w:bCs/>
                <w:iCs/>
                <w:w w:val="105"/>
              </w:rPr>
              <w:t xml:space="preserve">el revisor fiscal, según corresponda, entregará un certificado, en el que se acredite, bajo la gravedad de juramento, las personas vinculadas en su nómina </w:t>
            </w:r>
            <w:r w:rsidRPr="00EA4474">
              <w:rPr>
                <w:rFonts w:ascii="Arial Narrow" w:eastAsia="Arial" w:hAnsi="Arial Narrow" w:cs="Arial"/>
                <w:bCs/>
                <w:w w:val="105"/>
              </w:rPr>
              <w:t xml:space="preserve">y </w:t>
            </w:r>
            <w:r w:rsidRPr="00EA4474">
              <w:rPr>
                <w:rFonts w:ascii="Arial Narrow" w:eastAsia="Arial" w:hAnsi="Arial Narrow" w:cs="Arial"/>
                <w:bCs/>
                <w:iCs/>
                <w:w w:val="105"/>
              </w:rPr>
              <w:t xml:space="preserve">el número de trabajadores que no son beneficiarios de la pensión de vejez, familiar </w:t>
            </w:r>
            <w:r w:rsidRPr="00EA4474">
              <w:rPr>
                <w:rFonts w:ascii="Arial Narrow" w:eastAsia="Arial" w:hAnsi="Arial Narrow" w:cs="Arial"/>
                <w:bCs/>
                <w:w w:val="105"/>
              </w:rPr>
              <w:t xml:space="preserve">o </w:t>
            </w:r>
            <w:r w:rsidRPr="00EA4474">
              <w:rPr>
                <w:rFonts w:ascii="Arial Narrow" w:eastAsia="Arial" w:hAnsi="Arial Narrow" w:cs="Arial"/>
                <w:bCs/>
                <w:iCs/>
                <w:w w:val="105"/>
              </w:rPr>
              <w:t xml:space="preserve">de sobrevivencia </w:t>
            </w:r>
            <w:r w:rsidRPr="00EA4474">
              <w:rPr>
                <w:rFonts w:ascii="Arial Narrow" w:eastAsia="Arial" w:hAnsi="Arial Narrow" w:cs="Arial"/>
                <w:bCs/>
                <w:w w:val="105"/>
              </w:rPr>
              <w:t xml:space="preserve">y </w:t>
            </w:r>
            <w:r w:rsidRPr="00EA4474">
              <w:rPr>
                <w:rFonts w:ascii="Arial Narrow" w:eastAsia="Arial" w:hAnsi="Arial Narrow" w:cs="Arial"/>
                <w:bCs/>
                <w:iCs/>
                <w:w w:val="105"/>
              </w:rPr>
              <w:t xml:space="preserve">que cumplieron el requisito de edad de pensión. Solo se tendrá en cuenta la vinculación de aquellas personas que se encuentren en las condiciones descritas </w:t>
            </w:r>
            <w:r w:rsidRPr="00EA4474">
              <w:rPr>
                <w:rFonts w:ascii="Arial Narrow" w:eastAsia="Arial" w:hAnsi="Arial Narrow" w:cs="Arial"/>
                <w:bCs/>
                <w:w w:val="105"/>
              </w:rPr>
              <w:t xml:space="preserve">y </w:t>
            </w:r>
            <w:r w:rsidRPr="00EA4474">
              <w:rPr>
                <w:rFonts w:ascii="Arial Narrow" w:eastAsia="Arial" w:hAnsi="Arial Narrow" w:cs="Arial"/>
                <w:bCs/>
                <w:iCs/>
                <w:w w:val="105"/>
              </w:rPr>
              <w:t xml:space="preserve">que hayan estado vinculadas con una anterioridad igualo mayor </w:t>
            </w:r>
            <w:r w:rsidRPr="00EA4474">
              <w:rPr>
                <w:rFonts w:ascii="Arial Narrow" w:eastAsia="Arial" w:hAnsi="Arial Narrow" w:cs="Arial"/>
                <w:bCs/>
                <w:w w:val="105"/>
              </w:rPr>
              <w:t xml:space="preserve">a </w:t>
            </w:r>
            <w:r w:rsidRPr="00EA4474">
              <w:rPr>
                <w:rFonts w:ascii="Arial Narrow" w:eastAsia="Arial" w:hAnsi="Arial Narrow" w:cs="Arial"/>
                <w:bCs/>
                <w:iCs/>
                <w:w w:val="105"/>
              </w:rPr>
              <w:t xml:space="preserve">un </w:t>
            </w:r>
            <w:r w:rsidRPr="00EA4474">
              <w:rPr>
                <w:rFonts w:ascii="Arial Narrow" w:eastAsia="Arial" w:hAnsi="Arial Narrow" w:cs="Arial"/>
                <w:bCs/>
                <w:w w:val="105"/>
              </w:rPr>
              <w:t xml:space="preserve">(1) </w:t>
            </w:r>
            <w:r w:rsidRPr="00EA4474">
              <w:rPr>
                <w:rFonts w:ascii="Arial Narrow" w:eastAsia="Arial" w:hAnsi="Arial Narrow" w:cs="Arial"/>
                <w:bCs/>
                <w:iCs/>
                <w:w w:val="105"/>
              </w:rPr>
              <w:t xml:space="preserve">año contado </w:t>
            </w:r>
            <w:r w:rsidRPr="00EA4474">
              <w:rPr>
                <w:rFonts w:ascii="Arial Narrow" w:eastAsia="Arial" w:hAnsi="Arial Narrow" w:cs="Arial"/>
                <w:bCs/>
                <w:w w:val="105"/>
              </w:rPr>
              <w:t xml:space="preserve">a </w:t>
            </w:r>
            <w:r w:rsidRPr="00EA4474">
              <w:rPr>
                <w:rFonts w:ascii="Arial Narrow" w:eastAsia="Arial" w:hAnsi="Arial Narrow" w:cs="Arial"/>
                <w:bCs/>
                <w:iCs/>
                <w:w w:val="105"/>
              </w:rPr>
              <w:t xml:space="preserve">partir de la fecha del cierre del proceso. Para los casos de constitución inferior </w:t>
            </w:r>
            <w:r w:rsidRPr="00EA4474">
              <w:rPr>
                <w:rFonts w:ascii="Arial Narrow" w:eastAsia="Arial" w:hAnsi="Arial Narrow" w:cs="Arial"/>
                <w:bCs/>
                <w:w w:val="105"/>
              </w:rPr>
              <w:t xml:space="preserve">a </w:t>
            </w:r>
            <w:r w:rsidRPr="00EA4474">
              <w:rPr>
                <w:rFonts w:ascii="Arial Narrow" w:eastAsia="Arial" w:hAnsi="Arial Narrow" w:cs="Arial"/>
                <w:bCs/>
                <w:iCs/>
                <w:w w:val="105"/>
              </w:rPr>
              <w:t xml:space="preserve">un </w:t>
            </w:r>
            <w:r w:rsidRPr="00EA4474">
              <w:rPr>
                <w:rFonts w:ascii="Arial Narrow" w:eastAsia="Arial" w:hAnsi="Arial Narrow" w:cs="Arial"/>
                <w:bCs/>
                <w:w w:val="105"/>
              </w:rPr>
              <w:t xml:space="preserve">(1) </w:t>
            </w:r>
            <w:r w:rsidRPr="00EA4474">
              <w:rPr>
                <w:rFonts w:ascii="Arial Narrow" w:eastAsia="Arial" w:hAnsi="Arial Narrow" w:cs="Arial"/>
                <w:bCs/>
                <w:iCs/>
                <w:w w:val="105"/>
              </w:rPr>
              <w:t xml:space="preserve">año, se tendrá en cuenta </w:t>
            </w:r>
            <w:r w:rsidRPr="00EA4474">
              <w:rPr>
                <w:rFonts w:ascii="Arial Narrow" w:eastAsia="Arial" w:hAnsi="Arial Narrow" w:cs="Arial"/>
                <w:bCs/>
                <w:w w:val="105"/>
              </w:rPr>
              <w:t xml:space="preserve">a </w:t>
            </w:r>
            <w:r w:rsidRPr="00EA4474">
              <w:rPr>
                <w:rFonts w:ascii="Arial Narrow" w:eastAsia="Arial" w:hAnsi="Arial Narrow" w:cs="Arial"/>
                <w:bCs/>
                <w:iCs/>
                <w:w w:val="105"/>
              </w:rPr>
              <w:t xml:space="preserve">aquellos que hayan estado vinculados desde el momento de la constitución de la persona jurídica. </w:t>
            </w:r>
          </w:p>
          <w:p w14:paraId="62F32CEA" w14:textId="77777777" w:rsidR="006F4351" w:rsidRPr="00EA4474" w:rsidRDefault="006F4351" w:rsidP="00625CF2">
            <w:pPr>
              <w:spacing w:after="0" w:line="240" w:lineRule="auto"/>
              <w:jc w:val="both"/>
              <w:rPr>
                <w:rFonts w:ascii="Arial Narrow" w:eastAsia="Arial" w:hAnsi="Arial Narrow" w:cs="Arial"/>
                <w:bCs/>
                <w:iCs/>
                <w:w w:val="105"/>
              </w:rPr>
            </w:pPr>
          </w:p>
          <w:p w14:paraId="260EEBA5" w14:textId="77777777" w:rsidR="006F4351" w:rsidRPr="00EA4474" w:rsidRDefault="006F4351" w:rsidP="00625CF2">
            <w:pPr>
              <w:spacing w:after="0" w:line="240" w:lineRule="auto"/>
              <w:jc w:val="both"/>
              <w:rPr>
                <w:rFonts w:ascii="Arial Narrow" w:eastAsia="Arial" w:hAnsi="Arial Narrow" w:cs="Arial"/>
                <w:bCs/>
                <w:iCs/>
                <w:w w:val="105"/>
              </w:rPr>
            </w:pPr>
            <w:r w:rsidRPr="00EA4474">
              <w:rPr>
                <w:rFonts w:ascii="Arial Narrow" w:eastAsia="Arial" w:hAnsi="Arial Narrow" w:cs="Arial"/>
                <w:bCs/>
                <w:iCs/>
                <w:w w:val="105"/>
              </w:rPr>
              <w:t xml:space="preserve">El tiempo de vinculación en la planta referida, de que trata el inciso anterior, se acreditará con el certificado de aportes </w:t>
            </w:r>
            <w:r w:rsidRPr="00EA4474">
              <w:rPr>
                <w:rFonts w:ascii="Arial Narrow" w:eastAsia="Arial" w:hAnsi="Arial Narrow" w:cs="Arial"/>
                <w:bCs/>
                <w:w w:val="105"/>
              </w:rPr>
              <w:t xml:space="preserve">a </w:t>
            </w:r>
            <w:r w:rsidRPr="00EA4474">
              <w:rPr>
                <w:rFonts w:ascii="Arial Narrow" w:eastAsia="Arial" w:hAnsi="Arial Narrow" w:cs="Arial"/>
                <w:bCs/>
                <w:iCs/>
                <w:w w:val="105"/>
              </w:rPr>
              <w:t xml:space="preserve">seguridad social del último año </w:t>
            </w:r>
            <w:r w:rsidRPr="00EA4474">
              <w:rPr>
                <w:rFonts w:ascii="Arial Narrow" w:eastAsia="Arial" w:hAnsi="Arial Narrow" w:cs="Arial"/>
                <w:bCs/>
                <w:w w:val="105"/>
              </w:rPr>
              <w:t xml:space="preserve">o </w:t>
            </w:r>
            <w:r w:rsidRPr="00EA4474">
              <w:rPr>
                <w:rFonts w:ascii="Arial Narrow" w:eastAsia="Arial" w:hAnsi="Arial Narrow" w:cs="Arial"/>
                <w:bCs/>
                <w:iCs/>
                <w:w w:val="105"/>
              </w:rPr>
              <w:t xml:space="preserve">del tiempo de constitución de la persona jurídica, cuando su conformación es inferior </w:t>
            </w:r>
            <w:r w:rsidRPr="00EA4474">
              <w:rPr>
                <w:rFonts w:ascii="Arial Narrow" w:eastAsia="Arial" w:hAnsi="Arial Narrow" w:cs="Arial"/>
                <w:bCs/>
                <w:w w:val="105"/>
              </w:rPr>
              <w:t xml:space="preserve">a </w:t>
            </w:r>
            <w:r w:rsidRPr="00EA4474">
              <w:rPr>
                <w:rFonts w:ascii="Arial Narrow" w:eastAsia="Arial" w:hAnsi="Arial Narrow" w:cs="Arial"/>
                <w:bCs/>
                <w:iCs/>
                <w:w w:val="105"/>
              </w:rPr>
              <w:t xml:space="preserve">un </w:t>
            </w:r>
            <w:r w:rsidRPr="00EA4474">
              <w:rPr>
                <w:rFonts w:ascii="Arial Narrow" w:eastAsia="Arial" w:hAnsi="Arial Narrow" w:cs="Arial"/>
                <w:bCs/>
                <w:w w:val="105"/>
              </w:rPr>
              <w:t xml:space="preserve">(1) </w:t>
            </w:r>
            <w:r w:rsidRPr="00EA4474">
              <w:rPr>
                <w:rFonts w:ascii="Arial Narrow" w:eastAsia="Arial" w:hAnsi="Arial Narrow" w:cs="Arial"/>
                <w:bCs/>
                <w:iCs/>
                <w:w w:val="105"/>
              </w:rPr>
              <w:t xml:space="preserve">año, en el que se demuestren los pagos realizados por el empleador. </w:t>
            </w:r>
          </w:p>
          <w:p w14:paraId="2572DC3B" w14:textId="77777777" w:rsidR="006F4351" w:rsidRPr="00EA4474" w:rsidRDefault="006F4351" w:rsidP="00625CF2">
            <w:pPr>
              <w:spacing w:after="0" w:line="240" w:lineRule="auto"/>
              <w:jc w:val="both"/>
              <w:rPr>
                <w:rFonts w:ascii="Arial Narrow" w:eastAsia="Arial" w:hAnsi="Arial Narrow" w:cs="Arial"/>
                <w:bCs/>
                <w:w w:val="105"/>
              </w:rPr>
            </w:pPr>
          </w:p>
          <w:p w14:paraId="42777B41" w14:textId="77777777" w:rsidR="006F4351" w:rsidRPr="00EA4474" w:rsidRDefault="006F4351" w:rsidP="00625CF2">
            <w:pPr>
              <w:spacing w:after="0" w:line="240" w:lineRule="auto"/>
              <w:jc w:val="both"/>
              <w:rPr>
                <w:rFonts w:ascii="Arial Narrow" w:eastAsia="Arial" w:hAnsi="Arial Narrow" w:cs="Arial"/>
                <w:bCs/>
                <w:w w:val="105"/>
              </w:rPr>
            </w:pPr>
            <w:r w:rsidRPr="00EA4474">
              <w:rPr>
                <w:rFonts w:ascii="Arial Narrow" w:eastAsia="Arial" w:hAnsi="Arial Narrow" w:cs="Arial"/>
                <w:bCs/>
                <w:iCs/>
                <w:w w:val="105"/>
              </w:rPr>
              <w:t xml:space="preserve">En el caso de los proponentes plurales, su representante legal acreditará el número de trabajadores vinculados que son personas mayores no beneficiarias de la pensión de vejez, familiar </w:t>
            </w:r>
            <w:r w:rsidRPr="00EA4474">
              <w:rPr>
                <w:rFonts w:ascii="Arial Narrow" w:eastAsia="Arial" w:hAnsi="Arial Narrow" w:cs="Arial"/>
                <w:bCs/>
                <w:w w:val="105"/>
              </w:rPr>
              <w:t xml:space="preserve">o </w:t>
            </w:r>
            <w:r w:rsidRPr="00EA4474">
              <w:rPr>
                <w:rFonts w:ascii="Arial Narrow" w:eastAsia="Arial" w:hAnsi="Arial Narrow" w:cs="Arial"/>
                <w:bCs/>
                <w:iCs/>
                <w:w w:val="105"/>
              </w:rPr>
              <w:t xml:space="preserve">de sobre vivencia, </w:t>
            </w:r>
            <w:r w:rsidRPr="00EA4474">
              <w:rPr>
                <w:rFonts w:ascii="Arial Narrow" w:eastAsia="Arial" w:hAnsi="Arial Narrow" w:cs="Arial"/>
                <w:bCs/>
                <w:w w:val="105"/>
              </w:rPr>
              <w:t xml:space="preserve">y </w:t>
            </w:r>
            <w:r w:rsidRPr="00EA4474">
              <w:rPr>
                <w:rFonts w:ascii="Arial Narrow" w:eastAsia="Arial" w:hAnsi="Arial Narrow" w:cs="Arial"/>
                <w:bCs/>
                <w:iCs/>
                <w:w w:val="105"/>
              </w:rPr>
              <w:t xml:space="preserve">que cumplieron el requisito de edad de pensión establecido en la ley, de todos los integrantes del proponente. Las personas enunciadas anteriormente podrán estar vinculadas </w:t>
            </w:r>
            <w:r w:rsidRPr="00EA4474">
              <w:rPr>
                <w:rFonts w:ascii="Arial Narrow" w:eastAsia="Arial" w:hAnsi="Arial Narrow" w:cs="Arial"/>
                <w:bCs/>
                <w:w w:val="105"/>
              </w:rPr>
              <w:t xml:space="preserve">a </w:t>
            </w:r>
            <w:r w:rsidRPr="00EA4474">
              <w:rPr>
                <w:rFonts w:ascii="Arial Narrow" w:eastAsia="Arial" w:hAnsi="Arial Narrow" w:cs="Arial"/>
                <w:bCs/>
                <w:iCs/>
                <w:w w:val="105"/>
              </w:rPr>
              <w:t xml:space="preserve">cualquiera de sus integrantes. </w:t>
            </w:r>
          </w:p>
          <w:p w14:paraId="7CC052D0" w14:textId="77777777" w:rsidR="006F4351" w:rsidRPr="00EA4474" w:rsidRDefault="006F4351" w:rsidP="00625CF2">
            <w:pPr>
              <w:spacing w:after="0" w:line="240" w:lineRule="auto"/>
              <w:jc w:val="both"/>
              <w:rPr>
                <w:rFonts w:ascii="Arial Narrow" w:eastAsia="Arial" w:hAnsi="Arial Narrow" w:cs="Arial"/>
                <w:bCs/>
                <w:iCs/>
                <w:w w:val="105"/>
              </w:rPr>
            </w:pPr>
          </w:p>
          <w:p w14:paraId="7935EC78" w14:textId="77777777" w:rsidR="006F4351" w:rsidRPr="00EA4474" w:rsidRDefault="006F4351" w:rsidP="00625CF2">
            <w:pPr>
              <w:spacing w:after="0" w:line="240" w:lineRule="auto"/>
              <w:jc w:val="both"/>
              <w:rPr>
                <w:rFonts w:ascii="Arial Narrow" w:eastAsia="Arial" w:hAnsi="Arial Narrow" w:cs="Arial"/>
                <w:bCs/>
                <w:w w:val="105"/>
              </w:rPr>
            </w:pPr>
            <w:r w:rsidRPr="00EA4474">
              <w:rPr>
                <w:rFonts w:ascii="Arial Narrow" w:eastAsia="Arial" w:hAnsi="Arial Narrow" w:cs="Arial"/>
                <w:bCs/>
                <w:iCs/>
                <w:w w:val="105"/>
              </w:rPr>
              <w:t xml:space="preserve">En cualquiera de los dos supuestos anteriores, para el otorgamiento del criterio de desempate, cada uno de los trabajadores que cumpla las condiciones previstas por la ley, allegará un certificado, mediante el cual acredita, bajo </w:t>
            </w:r>
            <w:r w:rsidRPr="00EA4474">
              <w:rPr>
                <w:rFonts w:ascii="Arial Narrow" w:eastAsia="Arial" w:hAnsi="Arial Narrow" w:cs="Arial"/>
                <w:bCs/>
                <w:iCs/>
                <w:w w:val="105"/>
              </w:rPr>
              <w:lastRenderedPageBreak/>
              <w:t xml:space="preserve">la gravedad de juramento, que no es beneficiario de pensión de vejez, familiar </w:t>
            </w:r>
            <w:r w:rsidRPr="00EA4474">
              <w:rPr>
                <w:rFonts w:ascii="Arial Narrow" w:eastAsia="Arial" w:hAnsi="Arial Narrow" w:cs="Arial"/>
                <w:bCs/>
                <w:w w:val="105"/>
              </w:rPr>
              <w:t xml:space="preserve">o </w:t>
            </w:r>
            <w:r w:rsidRPr="00EA4474">
              <w:rPr>
                <w:rFonts w:ascii="Arial Narrow" w:eastAsia="Arial" w:hAnsi="Arial Narrow" w:cs="Arial"/>
                <w:bCs/>
                <w:iCs/>
                <w:w w:val="105"/>
              </w:rPr>
              <w:t xml:space="preserve">sobre vivencia, </w:t>
            </w:r>
            <w:r w:rsidRPr="00EA4474">
              <w:rPr>
                <w:rFonts w:ascii="Arial Narrow" w:eastAsia="Arial" w:hAnsi="Arial Narrow" w:cs="Arial"/>
                <w:bCs/>
                <w:w w:val="105"/>
              </w:rPr>
              <w:t xml:space="preserve">y </w:t>
            </w:r>
            <w:r w:rsidRPr="00EA4474">
              <w:rPr>
                <w:rFonts w:ascii="Arial Narrow" w:eastAsia="Arial" w:hAnsi="Arial Narrow" w:cs="Arial"/>
                <w:bCs/>
                <w:iCs/>
                <w:w w:val="105"/>
              </w:rPr>
              <w:t xml:space="preserve">cumple la edad de pensión; además, se deberá allegar el documento de identificación del trabajador que lo firma. </w:t>
            </w:r>
          </w:p>
          <w:p w14:paraId="24BDC1FD" w14:textId="77777777" w:rsidR="006F4351" w:rsidRPr="00EA4474" w:rsidRDefault="006F4351" w:rsidP="00625CF2">
            <w:pPr>
              <w:spacing w:after="0" w:line="240" w:lineRule="auto"/>
              <w:jc w:val="both"/>
              <w:rPr>
                <w:rFonts w:ascii="Arial Narrow" w:eastAsia="Arial" w:hAnsi="Arial Narrow" w:cs="Arial"/>
                <w:bCs/>
                <w:iCs/>
                <w:w w:val="105"/>
              </w:rPr>
            </w:pPr>
          </w:p>
          <w:p w14:paraId="1EC7CD45" w14:textId="77777777" w:rsidR="006F4351" w:rsidRPr="00EA4474" w:rsidRDefault="006F4351" w:rsidP="00625CF2">
            <w:pPr>
              <w:spacing w:after="0" w:line="240" w:lineRule="auto"/>
              <w:jc w:val="both"/>
              <w:rPr>
                <w:rFonts w:ascii="Arial Narrow" w:eastAsia="Arial" w:hAnsi="Arial Narrow" w:cs="Arial"/>
                <w:bCs/>
                <w:w w:val="105"/>
              </w:rPr>
            </w:pPr>
            <w:r w:rsidRPr="00EA4474">
              <w:rPr>
                <w:rFonts w:ascii="Arial Narrow" w:eastAsia="Arial" w:hAnsi="Arial Narrow" w:cs="Arial"/>
                <w:bCs/>
                <w:iCs/>
                <w:w w:val="105"/>
              </w:rPr>
              <w:t xml:space="preserve">La mayor proporción se definirá en relación con el número total de trabajadores vinculados en la planta de personal, por lo que se preferirá al oferente que acredite un porcentaje mayor. En el caso de proponentes plurales, la mayor proporción se definirá con la sumatoria de trabajadores vinculados en la planta de personal de cada uno de sus integrantes. </w:t>
            </w:r>
          </w:p>
          <w:p w14:paraId="721A990B" w14:textId="77777777" w:rsidR="006F4351" w:rsidRPr="00EA4474" w:rsidRDefault="006F4351" w:rsidP="00625CF2">
            <w:pPr>
              <w:spacing w:after="0" w:line="240" w:lineRule="auto"/>
              <w:jc w:val="both"/>
              <w:rPr>
                <w:rFonts w:ascii="Arial Narrow" w:eastAsia="Arial" w:hAnsi="Arial Narrow" w:cs="Arial"/>
                <w:bCs/>
                <w:iCs/>
                <w:w w:val="105"/>
              </w:rPr>
            </w:pPr>
          </w:p>
          <w:p w14:paraId="016E380E" w14:textId="77777777" w:rsidR="006F4351" w:rsidRPr="00EA4474" w:rsidRDefault="006F4351" w:rsidP="00625CF2">
            <w:pPr>
              <w:spacing w:after="0" w:line="240" w:lineRule="auto"/>
              <w:jc w:val="both"/>
              <w:rPr>
                <w:rFonts w:ascii="Arial Narrow" w:eastAsia="Arial" w:hAnsi="Arial Narrow" w:cs="Arial"/>
                <w:bCs/>
                <w:w w:val="105"/>
              </w:rPr>
            </w:pPr>
            <w:r w:rsidRPr="00EA4474">
              <w:rPr>
                <w:rFonts w:ascii="Arial Narrow" w:eastAsia="Arial" w:hAnsi="Arial Narrow" w:cs="Arial"/>
                <w:bCs/>
                <w:iCs/>
                <w:w w:val="105"/>
              </w:rPr>
              <w:t xml:space="preserve">5. Preferir la propuesta presentada por el oferente que acredite que por lo menos el diez por ciento (10%) de su nómina pertenece </w:t>
            </w:r>
            <w:r w:rsidRPr="00EA4474">
              <w:rPr>
                <w:rFonts w:ascii="Arial Narrow" w:eastAsia="Arial" w:hAnsi="Arial Narrow" w:cs="Arial"/>
                <w:bCs/>
                <w:w w:val="105"/>
              </w:rPr>
              <w:t xml:space="preserve">a </w:t>
            </w:r>
            <w:r w:rsidRPr="00EA4474">
              <w:rPr>
                <w:rFonts w:ascii="Arial Narrow" w:eastAsia="Arial" w:hAnsi="Arial Narrow" w:cs="Arial"/>
                <w:bCs/>
                <w:iCs/>
                <w:w w:val="105"/>
              </w:rPr>
              <w:t xml:space="preserve">población indígena, negra, afrocolombiana, raizal, palanquera, Rrom </w:t>
            </w:r>
            <w:r w:rsidRPr="00EA4474">
              <w:rPr>
                <w:rFonts w:ascii="Arial Narrow" w:eastAsia="Arial" w:hAnsi="Arial Narrow" w:cs="Arial"/>
                <w:bCs/>
                <w:w w:val="105"/>
              </w:rPr>
              <w:t xml:space="preserve">o </w:t>
            </w:r>
            <w:r w:rsidRPr="00EA4474">
              <w:rPr>
                <w:rFonts w:ascii="Arial Narrow" w:eastAsia="Arial" w:hAnsi="Arial Narrow" w:cs="Arial"/>
                <w:bCs/>
                <w:iCs/>
                <w:w w:val="105"/>
              </w:rPr>
              <w:t xml:space="preserve">gitana, para lo cual, la persona natural, el representante legal </w:t>
            </w:r>
            <w:r w:rsidRPr="00EA4474">
              <w:rPr>
                <w:rFonts w:ascii="Arial Narrow" w:eastAsia="Arial" w:hAnsi="Arial Narrow" w:cs="Arial"/>
                <w:bCs/>
                <w:w w:val="105"/>
              </w:rPr>
              <w:t xml:space="preserve">o </w:t>
            </w:r>
            <w:r w:rsidRPr="00EA4474">
              <w:rPr>
                <w:rFonts w:ascii="Arial Narrow" w:eastAsia="Arial" w:hAnsi="Arial Narrow" w:cs="Arial"/>
                <w:bCs/>
                <w:iCs/>
                <w:w w:val="105"/>
              </w:rPr>
              <w:t xml:space="preserve">el revisor fiscal, según corresponda, bajo la gravedad de juramento señalará las personas vinculadas </w:t>
            </w:r>
            <w:r w:rsidRPr="00EA4474">
              <w:rPr>
                <w:rFonts w:ascii="Arial Narrow" w:eastAsia="Arial" w:hAnsi="Arial Narrow" w:cs="Arial"/>
                <w:bCs/>
                <w:w w:val="105"/>
              </w:rPr>
              <w:t xml:space="preserve">a </w:t>
            </w:r>
            <w:r w:rsidRPr="00EA4474">
              <w:rPr>
                <w:rFonts w:ascii="Arial Narrow" w:eastAsia="Arial" w:hAnsi="Arial Narrow" w:cs="Arial"/>
                <w:bCs/>
                <w:iCs/>
                <w:w w:val="105"/>
              </w:rPr>
              <w:t xml:space="preserve">su nómina, </w:t>
            </w:r>
            <w:r w:rsidRPr="00EA4474">
              <w:rPr>
                <w:rFonts w:ascii="Arial Narrow" w:eastAsia="Arial" w:hAnsi="Arial Narrow" w:cs="Arial"/>
                <w:bCs/>
                <w:w w:val="105"/>
              </w:rPr>
              <w:t xml:space="preserve">y </w:t>
            </w:r>
            <w:r w:rsidRPr="00EA4474">
              <w:rPr>
                <w:rFonts w:ascii="Arial Narrow" w:eastAsia="Arial" w:hAnsi="Arial Narrow" w:cs="Arial"/>
                <w:bCs/>
                <w:iCs/>
                <w:w w:val="105"/>
              </w:rPr>
              <w:t xml:space="preserve">el número de identificación </w:t>
            </w:r>
            <w:r w:rsidRPr="00EA4474">
              <w:rPr>
                <w:rFonts w:ascii="Arial Narrow" w:eastAsia="Arial" w:hAnsi="Arial Narrow" w:cs="Arial"/>
                <w:bCs/>
                <w:w w:val="105"/>
              </w:rPr>
              <w:t xml:space="preserve">y </w:t>
            </w:r>
            <w:r w:rsidRPr="00EA4474">
              <w:rPr>
                <w:rFonts w:ascii="Arial Narrow" w:eastAsia="Arial" w:hAnsi="Arial Narrow" w:cs="Arial"/>
                <w:bCs/>
                <w:iCs/>
                <w:w w:val="105"/>
              </w:rPr>
              <w:t xml:space="preserve">nombre de las personas que pertenecen </w:t>
            </w:r>
            <w:r w:rsidRPr="00EA4474">
              <w:rPr>
                <w:rFonts w:ascii="Arial Narrow" w:eastAsia="Arial" w:hAnsi="Arial Narrow" w:cs="Arial"/>
                <w:bCs/>
                <w:w w:val="105"/>
              </w:rPr>
              <w:t xml:space="preserve">a </w:t>
            </w:r>
            <w:r w:rsidRPr="00EA4474">
              <w:rPr>
                <w:rFonts w:ascii="Arial Narrow" w:eastAsia="Arial" w:hAnsi="Arial Narrow" w:cs="Arial"/>
                <w:bCs/>
                <w:iCs/>
                <w:w w:val="105"/>
              </w:rPr>
              <w:t xml:space="preserve">la población indígena, negra, afrocolombiana, raizal, palanquera, Rrom </w:t>
            </w:r>
            <w:r w:rsidRPr="00EA4474">
              <w:rPr>
                <w:rFonts w:ascii="Arial Narrow" w:eastAsia="Arial" w:hAnsi="Arial Narrow" w:cs="Arial"/>
                <w:bCs/>
                <w:w w:val="105"/>
              </w:rPr>
              <w:t xml:space="preserve">o </w:t>
            </w:r>
            <w:r w:rsidRPr="00EA4474">
              <w:rPr>
                <w:rFonts w:ascii="Arial Narrow" w:eastAsia="Arial" w:hAnsi="Arial Narrow" w:cs="Arial"/>
                <w:bCs/>
                <w:iCs/>
                <w:w w:val="105"/>
              </w:rPr>
              <w:t xml:space="preserve">gitana. Solo </w:t>
            </w:r>
            <w:r w:rsidRPr="00EA4474">
              <w:rPr>
                <w:rFonts w:ascii="Arial Narrow" w:eastAsia="Arial" w:hAnsi="Arial Narrow" w:cs="Arial"/>
                <w:bCs/>
                <w:w w:val="105"/>
              </w:rPr>
              <w:t xml:space="preserve">se </w:t>
            </w:r>
            <w:r w:rsidRPr="00EA4474">
              <w:rPr>
                <w:rFonts w:ascii="Arial Narrow" w:eastAsia="Arial" w:hAnsi="Arial Narrow" w:cs="Arial"/>
                <w:bCs/>
                <w:iCs/>
                <w:w w:val="105"/>
              </w:rPr>
              <w:t xml:space="preserve">tendrá en cuenta la vinculación de aquellas personas que hayan estado vinculadas con una anterioridad igualo mayor </w:t>
            </w:r>
            <w:r w:rsidRPr="00EA4474">
              <w:rPr>
                <w:rFonts w:ascii="Arial Narrow" w:eastAsia="Arial" w:hAnsi="Arial Narrow" w:cs="Arial"/>
                <w:bCs/>
                <w:w w:val="105"/>
              </w:rPr>
              <w:t xml:space="preserve">a </w:t>
            </w:r>
            <w:r w:rsidRPr="00EA4474">
              <w:rPr>
                <w:rFonts w:ascii="Arial Narrow" w:eastAsia="Arial" w:hAnsi="Arial Narrow" w:cs="Arial"/>
                <w:bCs/>
                <w:iCs/>
                <w:w w:val="105"/>
              </w:rPr>
              <w:t xml:space="preserve">un </w:t>
            </w:r>
            <w:r w:rsidRPr="00EA4474">
              <w:rPr>
                <w:rFonts w:ascii="Arial Narrow" w:eastAsia="Arial" w:hAnsi="Arial Narrow" w:cs="Arial"/>
                <w:bCs/>
                <w:w w:val="105"/>
              </w:rPr>
              <w:t xml:space="preserve">(1) </w:t>
            </w:r>
            <w:r w:rsidRPr="00EA4474">
              <w:rPr>
                <w:rFonts w:ascii="Arial Narrow" w:eastAsia="Arial" w:hAnsi="Arial Narrow" w:cs="Arial"/>
                <w:bCs/>
                <w:iCs/>
                <w:w w:val="105"/>
              </w:rPr>
              <w:t xml:space="preserve">año contado </w:t>
            </w:r>
            <w:r w:rsidRPr="00EA4474">
              <w:rPr>
                <w:rFonts w:ascii="Arial Narrow" w:eastAsia="Arial" w:hAnsi="Arial Narrow" w:cs="Arial"/>
                <w:bCs/>
                <w:w w:val="105"/>
              </w:rPr>
              <w:t xml:space="preserve">a </w:t>
            </w:r>
            <w:r w:rsidRPr="00EA4474">
              <w:rPr>
                <w:rFonts w:ascii="Arial Narrow" w:eastAsia="Arial" w:hAnsi="Arial Narrow" w:cs="Arial"/>
                <w:bCs/>
                <w:iCs/>
                <w:w w:val="105"/>
              </w:rPr>
              <w:t xml:space="preserve">partir de la fecha del cierre del proceso. Para los casos de constitución inferior </w:t>
            </w:r>
            <w:r w:rsidRPr="00EA4474">
              <w:rPr>
                <w:rFonts w:ascii="Arial Narrow" w:eastAsia="Arial" w:hAnsi="Arial Narrow" w:cs="Arial"/>
                <w:bCs/>
                <w:w w:val="105"/>
              </w:rPr>
              <w:t xml:space="preserve">a </w:t>
            </w:r>
            <w:r w:rsidRPr="00EA4474">
              <w:rPr>
                <w:rFonts w:ascii="Arial Narrow" w:eastAsia="Arial" w:hAnsi="Arial Narrow" w:cs="Arial"/>
                <w:bCs/>
                <w:iCs/>
                <w:w w:val="105"/>
              </w:rPr>
              <w:t xml:space="preserve">un </w:t>
            </w:r>
            <w:r w:rsidRPr="00EA4474">
              <w:rPr>
                <w:rFonts w:ascii="Arial Narrow" w:eastAsia="Arial" w:hAnsi="Arial Narrow" w:cs="Arial"/>
                <w:bCs/>
                <w:w w:val="105"/>
              </w:rPr>
              <w:t xml:space="preserve">(1) </w:t>
            </w:r>
            <w:r w:rsidRPr="00EA4474">
              <w:rPr>
                <w:rFonts w:ascii="Arial Narrow" w:eastAsia="Arial" w:hAnsi="Arial Narrow" w:cs="Arial"/>
                <w:bCs/>
                <w:iCs/>
                <w:w w:val="105"/>
              </w:rPr>
              <w:t xml:space="preserve">año, </w:t>
            </w:r>
            <w:r w:rsidRPr="00EA4474">
              <w:rPr>
                <w:rFonts w:ascii="Arial Narrow" w:eastAsia="Arial" w:hAnsi="Arial Narrow" w:cs="Arial"/>
                <w:bCs/>
                <w:w w:val="105"/>
              </w:rPr>
              <w:t xml:space="preserve">se </w:t>
            </w:r>
            <w:r w:rsidRPr="00EA4474">
              <w:rPr>
                <w:rFonts w:ascii="Arial Narrow" w:eastAsia="Arial" w:hAnsi="Arial Narrow" w:cs="Arial"/>
                <w:bCs/>
                <w:iCs/>
                <w:w w:val="105"/>
              </w:rPr>
              <w:t xml:space="preserve">tendrá en cuenta </w:t>
            </w:r>
            <w:r w:rsidRPr="00EA4474">
              <w:rPr>
                <w:rFonts w:ascii="Arial Narrow" w:eastAsia="Arial" w:hAnsi="Arial Narrow" w:cs="Arial"/>
                <w:bCs/>
                <w:w w:val="105"/>
              </w:rPr>
              <w:t xml:space="preserve">a </w:t>
            </w:r>
            <w:r w:rsidRPr="00EA4474">
              <w:rPr>
                <w:rFonts w:ascii="Arial Narrow" w:eastAsia="Arial" w:hAnsi="Arial Narrow" w:cs="Arial"/>
                <w:bCs/>
                <w:iCs/>
                <w:w w:val="105"/>
              </w:rPr>
              <w:t xml:space="preserve">aquellos que hayan estado vinculados desde el momento de constitución de la persona jurídica. </w:t>
            </w:r>
          </w:p>
          <w:p w14:paraId="7C692AB4" w14:textId="77777777" w:rsidR="006F4351" w:rsidRPr="00EA4474" w:rsidRDefault="006F4351" w:rsidP="00625CF2">
            <w:pPr>
              <w:spacing w:after="0" w:line="240" w:lineRule="auto"/>
              <w:jc w:val="both"/>
              <w:rPr>
                <w:rFonts w:ascii="Arial Narrow" w:eastAsia="Arial" w:hAnsi="Arial Narrow" w:cs="Arial"/>
                <w:bCs/>
                <w:iCs/>
                <w:w w:val="105"/>
              </w:rPr>
            </w:pPr>
          </w:p>
          <w:p w14:paraId="69982F61" w14:textId="77777777" w:rsidR="006F4351" w:rsidRPr="00A30997" w:rsidRDefault="006F4351" w:rsidP="00625CF2">
            <w:pPr>
              <w:spacing w:after="0" w:line="240" w:lineRule="auto"/>
              <w:jc w:val="both"/>
              <w:rPr>
                <w:rFonts w:ascii="Arial Narrow" w:eastAsia="Arial" w:hAnsi="Arial Narrow" w:cs="Arial"/>
                <w:bCs/>
                <w:iCs/>
                <w:w w:val="105"/>
              </w:rPr>
            </w:pPr>
            <w:r w:rsidRPr="00EA4474">
              <w:rPr>
                <w:rFonts w:ascii="Arial Narrow" w:eastAsia="Arial" w:hAnsi="Arial Narrow" w:cs="Arial"/>
                <w:bCs/>
                <w:iCs/>
                <w:w w:val="105"/>
              </w:rPr>
              <w:t xml:space="preserve">El tiempo de vinculación en la planta referida, de que trata el inciso anterior, </w:t>
            </w:r>
            <w:r w:rsidRPr="00A30997">
              <w:rPr>
                <w:rFonts w:ascii="Arial Narrow" w:eastAsia="Arial" w:hAnsi="Arial Narrow" w:cs="Arial"/>
                <w:bCs/>
                <w:iCs/>
                <w:w w:val="105"/>
              </w:rPr>
              <w:t xml:space="preserve">se </w:t>
            </w:r>
            <w:r w:rsidRPr="00EA4474">
              <w:rPr>
                <w:rFonts w:ascii="Arial Narrow" w:eastAsia="Arial" w:hAnsi="Arial Narrow" w:cs="Arial"/>
                <w:bCs/>
                <w:iCs/>
                <w:w w:val="105"/>
              </w:rPr>
              <w:t xml:space="preserve">acreditará con el certificado de aportes </w:t>
            </w:r>
            <w:r w:rsidRPr="00A30997">
              <w:rPr>
                <w:rFonts w:ascii="Arial Narrow" w:eastAsia="Arial" w:hAnsi="Arial Narrow" w:cs="Arial"/>
                <w:bCs/>
                <w:iCs/>
                <w:w w:val="105"/>
              </w:rPr>
              <w:t xml:space="preserve">a </w:t>
            </w:r>
            <w:r w:rsidRPr="00EA4474">
              <w:rPr>
                <w:rFonts w:ascii="Arial Narrow" w:eastAsia="Arial" w:hAnsi="Arial Narrow" w:cs="Arial"/>
                <w:bCs/>
                <w:iCs/>
                <w:w w:val="105"/>
              </w:rPr>
              <w:t xml:space="preserve">seguridad social del último año </w:t>
            </w:r>
            <w:r w:rsidRPr="00A30997">
              <w:rPr>
                <w:rFonts w:ascii="Arial Narrow" w:eastAsia="Arial" w:hAnsi="Arial Narrow" w:cs="Arial"/>
                <w:bCs/>
                <w:iCs/>
                <w:w w:val="105"/>
              </w:rPr>
              <w:t xml:space="preserve">o </w:t>
            </w:r>
            <w:r w:rsidRPr="00EA4474">
              <w:rPr>
                <w:rFonts w:ascii="Arial Narrow" w:eastAsia="Arial" w:hAnsi="Arial Narrow" w:cs="Arial"/>
                <w:bCs/>
                <w:iCs/>
                <w:w w:val="105"/>
              </w:rPr>
              <w:t xml:space="preserve">del tiempo de su constitución cuando su conformación </w:t>
            </w:r>
            <w:r w:rsidRPr="00A30997">
              <w:rPr>
                <w:rFonts w:ascii="Arial Narrow" w:eastAsia="Arial" w:hAnsi="Arial Narrow" w:cs="Arial"/>
                <w:bCs/>
                <w:iCs/>
                <w:w w:val="105"/>
              </w:rPr>
              <w:t xml:space="preserve">es </w:t>
            </w:r>
            <w:r w:rsidRPr="00EA4474">
              <w:rPr>
                <w:rFonts w:ascii="Arial Narrow" w:eastAsia="Arial" w:hAnsi="Arial Narrow" w:cs="Arial"/>
                <w:bCs/>
                <w:iCs/>
                <w:w w:val="105"/>
              </w:rPr>
              <w:t xml:space="preserve">inferior </w:t>
            </w:r>
            <w:r w:rsidRPr="00A30997">
              <w:rPr>
                <w:rFonts w:ascii="Arial Narrow" w:eastAsia="Arial" w:hAnsi="Arial Narrow" w:cs="Arial"/>
                <w:bCs/>
                <w:iCs/>
                <w:w w:val="105"/>
              </w:rPr>
              <w:t xml:space="preserve">a </w:t>
            </w:r>
            <w:r w:rsidRPr="00EA4474">
              <w:rPr>
                <w:rFonts w:ascii="Arial Narrow" w:eastAsia="Arial" w:hAnsi="Arial Narrow" w:cs="Arial"/>
                <w:bCs/>
                <w:iCs/>
                <w:w w:val="105"/>
              </w:rPr>
              <w:t xml:space="preserve">un </w:t>
            </w:r>
            <w:r w:rsidRPr="00A30997">
              <w:rPr>
                <w:rFonts w:ascii="Arial Narrow" w:eastAsia="Arial" w:hAnsi="Arial Narrow" w:cs="Arial"/>
                <w:bCs/>
                <w:iCs/>
                <w:w w:val="105"/>
              </w:rPr>
              <w:t xml:space="preserve">(1) </w:t>
            </w:r>
            <w:r w:rsidRPr="00EA4474">
              <w:rPr>
                <w:rFonts w:ascii="Arial Narrow" w:eastAsia="Arial" w:hAnsi="Arial Narrow" w:cs="Arial"/>
                <w:bCs/>
                <w:iCs/>
                <w:w w:val="105"/>
              </w:rPr>
              <w:t xml:space="preserve">año, en el que </w:t>
            </w:r>
            <w:r w:rsidRPr="00A30997">
              <w:rPr>
                <w:rFonts w:ascii="Arial Narrow" w:eastAsia="Arial" w:hAnsi="Arial Narrow" w:cs="Arial"/>
                <w:bCs/>
                <w:iCs/>
                <w:w w:val="105"/>
              </w:rPr>
              <w:t xml:space="preserve">se </w:t>
            </w:r>
            <w:r w:rsidRPr="00EA4474">
              <w:rPr>
                <w:rFonts w:ascii="Arial Narrow" w:eastAsia="Arial" w:hAnsi="Arial Narrow" w:cs="Arial"/>
                <w:bCs/>
                <w:iCs/>
                <w:w w:val="105"/>
              </w:rPr>
              <w:t xml:space="preserve">demuestren los pagos realizados por el empleador. </w:t>
            </w:r>
          </w:p>
          <w:p w14:paraId="0E5E8883" w14:textId="77777777" w:rsidR="006F4351" w:rsidRPr="00EA4474" w:rsidRDefault="006F4351" w:rsidP="00625CF2">
            <w:pPr>
              <w:spacing w:after="0" w:line="240" w:lineRule="auto"/>
              <w:jc w:val="both"/>
              <w:rPr>
                <w:rFonts w:ascii="Arial Narrow" w:eastAsia="Arial" w:hAnsi="Arial Narrow" w:cs="Arial"/>
                <w:bCs/>
                <w:iCs/>
                <w:w w:val="105"/>
              </w:rPr>
            </w:pPr>
          </w:p>
          <w:p w14:paraId="5BA7CF1F" w14:textId="77777777" w:rsidR="006F4351" w:rsidRPr="00A30997" w:rsidRDefault="006F4351" w:rsidP="00625CF2">
            <w:pPr>
              <w:spacing w:after="0" w:line="240" w:lineRule="auto"/>
              <w:jc w:val="both"/>
              <w:rPr>
                <w:rFonts w:ascii="Arial Narrow" w:eastAsia="Arial" w:hAnsi="Arial Narrow" w:cs="Arial"/>
                <w:bCs/>
                <w:iCs/>
                <w:w w:val="105"/>
              </w:rPr>
            </w:pPr>
            <w:r w:rsidRPr="00EA4474">
              <w:rPr>
                <w:rFonts w:ascii="Arial Narrow" w:eastAsia="Arial" w:hAnsi="Arial Narrow" w:cs="Arial"/>
                <w:bCs/>
                <w:iCs/>
                <w:w w:val="105"/>
              </w:rPr>
              <w:t xml:space="preserve">Además, deberá aportar la copia de la certificación expedida por el Ministerio del Interior, en la cual acredite que el trabajador pertenece </w:t>
            </w:r>
            <w:r w:rsidRPr="00A30997">
              <w:rPr>
                <w:rFonts w:ascii="Arial Narrow" w:eastAsia="Arial" w:hAnsi="Arial Narrow" w:cs="Arial"/>
                <w:bCs/>
                <w:iCs/>
                <w:w w:val="105"/>
              </w:rPr>
              <w:t xml:space="preserve">a </w:t>
            </w:r>
            <w:r w:rsidRPr="00EA4474">
              <w:rPr>
                <w:rFonts w:ascii="Arial Narrow" w:eastAsia="Arial" w:hAnsi="Arial Narrow" w:cs="Arial"/>
                <w:bCs/>
                <w:iCs/>
                <w:w w:val="105"/>
              </w:rPr>
              <w:t xml:space="preserve">la población indígena, negra, afrocolombiana, raizal, palenquera, Rrom </w:t>
            </w:r>
            <w:r w:rsidRPr="00A30997">
              <w:rPr>
                <w:rFonts w:ascii="Arial Narrow" w:eastAsia="Arial" w:hAnsi="Arial Narrow" w:cs="Arial"/>
                <w:bCs/>
                <w:iCs/>
                <w:w w:val="105"/>
              </w:rPr>
              <w:t xml:space="preserve">o </w:t>
            </w:r>
            <w:r w:rsidRPr="00EA4474">
              <w:rPr>
                <w:rFonts w:ascii="Arial Narrow" w:eastAsia="Arial" w:hAnsi="Arial Narrow" w:cs="Arial"/>
                <w:bCs/>
                <w:iCs/>
                <w:w w:val="105"/>
              </w:rPr>
              <w:t xml:space="preserve">gitana, en los términos del Decreto Ley </w:t>
            </w:r>
            <w:r w:rsidRPr="00A30997">
              <w:rPr>
                <w:rFonts w:ascii="Arial Narrow" w:eastAsia="Arial" w:hAnsi="Arial Narrow" w:cs="Arial"/>
                <w:bCs/>
                <w:iCs/>
                <w:w w:val="105"/>
              </w:rPr>
              <w:t xml:space="preserve">2893 </w:t>
            </w:r>
            <w:r w:rsidRPr="00EA4474">
              <w:rPr>
                <w:rFonts w:ascii="Arial Narrow" w:eastAsia="Arial" w:hAnsi="Arial Narrow" w:cs="Arial"/>
                <w:bCs/>
                <w:iCs/>
                <w:w w:val="105"/>
              </w:rPr>
              <w:t xml:space="preserve">de 2011, </w:t>
            </w:r>
            <w:r w:rsidRPr="00A30997">
              <w:rPr>
                <w:rFonts w:ascii="Arial Narrow" w:eastAsia="Arial" w:hAnsi="Arial Narrow" w:cs="Arial"/>
                <w:bCs/>
                <w:iCs/>
                <w:w w:val="105"/>
              </w:rPr>
              <w:t xml:space="preserve">o </w:t>
            </w:r>
            <w:r w:rsidRPr="00EA4474">
              <w:rPr>
                <w:rFonts w:ascii="Arial Narrow" w:eastAsia="Arial" w:hAnsi="Arial Narrow" w:cs="Arial"/>
                <w:bCs/>
                <w:iCs/>
                <w:w w:val="105"/>
              </w:rPr>
              <w:t xml:space="preserve">la norma que lo modifique, sustituya </w:t>
            </w:r>
            <w:r w:rsidRPr="00A30997">
              <w:rPr>
                <w:rFonts w:ascii="Arial Narrow" w:eastAsia="Arial" w:hAnsi="Arial Narrow" w:cs="Arial"/>
                <w:bCs/>
                <w:iCs/>
                <w:w w:val="105"/>
              </w:rPr>
              <w:t xml:space="preserve">o </w:t>
            </w:r>
            <w:r w:rsidRPr="00EA4474">
              <w:rPr>
                <w:rFonts w:ascii="Arial Narrow" w:eastAsia="Arial" w:hAnsi="Arial Narrow" w:cs="Arial"/>
                <w:bCs/>
                <w:iCs/>
                <w:w w:val="105"/>
              </w:rPr>
              <w:t xml:space="preserve">complemente. </w:t>
            </w:r>
          </w:p>
          <w:p w14:paraId="4FC1C7AE" w14:textId="77777777" w:rsidR="006F4351" w:rsidRPr="00EA4474" w:rsidRDefault="006F4351" w:rsidP="00625CF2">
            <w:pPr>
              <w:spacing w:after="0" w:line="240" w:lineRule="auto"/>
              <w:jc w:val="both"/>
              <w:rPr>
                <w:rFonts w:ascii="Arial Narrow" w:eastAsia="Arial" w:hAnsi="Arial Narrow" w:cs="Arial"/>
                <w:bCs/>
                <w:iCs/>
                <w:w w:val="105"/>
              </w:rPr>
            </w:pPr>
          </w:p>
          <w:p w14:paraId="58163BDF" w14:textId="77777777" w:rsidR="006F4351" w:rsidRPr="00EA4474" w:rsidRDefault="006F4351" w:rsidP="00625CF2">
            <w:pPr>
              <w:spacing w:after="0" w:line="240" w:lineRule="auto"/>
              <w:jc w:val="both"/>
              <w:rPr>
                <w:rFonts w:ascii="Arial Narrow" w:eastAsia="Arial" w:hAnsi="Arial Narrow" w:cs="Arial"/>
                <w:bCs/>
                <w:w w:val="105"/>
              </w:rPr>
            </w:pPr>
            <w:r w:rsidRPr="00EA4474">
              <w:rPr>
                <w:rFonts w:ascii="Arial Narrow" w:eastAsia="Arial" w:hAnsi="Arial Narrow" w:cs="Arial"/>
                <w:bCs/>
                <w:iCs/>
                <w:w w:val="105"/>
              </w:rPr>
              <w:t xml:space="preserve">En el caso de los proponentes plurales, su representante legal presentará un certificado, mediante el cual acredita que por lo menos diez por ciento (10%) del total de la nómina de sus integrantes pertenece </w:t>
            </w:r>
            <w:r w:rsidRPr="00EA4474">
              <w:rPr>
                <w:rFonts w:ascii="Arial Narrow" w:eastAsia="Arial" w:hAnsi="Arial Narrow" w:cs="Arial"/>
                <w:bCs/>
                <w:w w:val="105"/>
              </w:rPr>
              <w:t xml:space="preserve">a </w:t>
            </w:r>
            <w:r w:rsidRPr="00EA4474">
              <w:rPr>
                <w:rFonts w:ascii="Arial Narrow" w:eastAsia="Arial" w:hAnsi="Arial Narrow" w:cs="Arial"/>
                <w:bCs/>
                <w:iCs/>
                <w:w w:val="105"/>
              </w:rPr>
              <w:t xml:space="preserve">población indígena, negra, afrocolombiana, raizal, palanquera, Rrom </w:t>
            </w:r>
            <w:r w:rsidRPr="00EA4474">
              <w:rPr>
                <w:rFonts w:ascii="Arial Narrow" w:eastAsia="Arial" w:hAnsi="Arial Narrow" w:cs="Arial"/>
                <w:bCs/>
                <w:w w:val="105"/>
              </w:rPr>
              <w:t xml:space="preserve">o </w:t>
            </w:r>
            <w:r w:rsidRPr="00EA4474">
              <w:rPr>
                <w:rFonts w:ascii="Arial Narrow" w:eastAsia="Arial" w:hAnsi="Arial Narrow" w:cs="Arial"/>
                <w:bCs/>
                <w:iCs/>
                <w:w w:val="105"/>
              </w:rPr>
              <w:t xml:space="preserve">gitana. Este porcentaje </w:t>
            </w:r>
            <w:r w:rsidRPr="00EA4474">
              <w:rPr>
                <w:rFonts w:ascii="Arial Narrow" w:eastAsia="Arial" w:hAnsi="Arial Narrow" w:cs="Arial"/>
                <w:bCs/>
                <w:w w:val="105"/>
              </w:rPr>
              <w:t xml:space="preserve">se </w:t>
            </w:r>
            <w:r w:rsidRPr="00EA4474">
              <w:rPr>
                <w:rFonts w:ascii="Arial Narrow" w:eastAsia="Arial" w:hAnsi="Arial Narrow" w:cs="Arial"/>
                <w:bCs/>
                <w:iCs/>
                <w:w w:val="105"/>
              </w:rPr>
              <w:t xml:space="preserve">definirá de acuerdo con la sumatoria de la nómina de cada uno de los integrantes del proponente plural. Las personas enunciadas anteriormente podrán estar vinculadas </w:t>
            </w:r>
            <w:r w:rsidRPr="00EA4474">
              <w:rPr>
                <w:rFonts w:ascii="Arial Narrow" w:eastAsia="Arial" w:hAnsi="Arial Narrow" w:cs="Arial"/>
                <w:bCs/>
                <w:w w:val="105"/>
              </w:rPr>
              <w:t xml:space="preserve">a </w:t>
            </w:r>
            <w:r w:rsidRPr="00EA4474">
              <w:rPr>
                <w:rFonts w:ascii="Arial Narrow" w:eastAsia="Arial" w:hAnsi="Arial Narrow" w:cs="Arial"/>
                <w:bCs/>
                <w:iCs/>
                <w:w w:val="105"/>
              </w:rPr>
              <w:t xml:space="preserve">cualquiera de sus integrantes. En todo caso, deberá aportar la copia de la certificación expedida por el Ministerio del Interior, en la cual acredite que el trabajador pertenece </w:t>
            </w:r>
            <w:r w:rsidRPr="00EA4474">
              <w:rPr>
                <w:rFonts w:ascii="Arial Narrow" w:eastAsia="Arial" w:hAnsi="Arial Narrow" w:cs="Arial"/>
                <w:bCs/>
                <w:w w:val="105"/>
              </w:rPr>
              <w:t xml:space="preserve">a </w:t>
            </w:r>
            <w:r w:rsidRPr="00EA4474">
              <w:rPr>
                <w:rFonts w:ascii="Arial Narrow" w:eastAsia="Arial" w:hAnsi="Arial Narrow" w:cs="Arial"/>
                <w:bCs/>
                <w:iCs/>
                <w:w w:val="105"/>
              </w:rPr>
              <w:t xml:space="preserve">la población indígena, negra, afrocolombiana, raizal, palenquera, Rrom </w:t>
            </w:r>
            <w:r w:rsidRPr="00EA4474">
              <w:rPr>
                <w:rFonts w:ascii="Arial Narrow" w:eastAsia="Arial" w:hAnsi="Arial Narrow" w:cs="Arial"/>
                <w:bCs/>
                <w:w w:val="105"/>
              </w:rPr>
              <w:t xml:space="preserve">o </w:t>
            </w:r>
            <w:r w:rsidRPr="00EA4474">
              <w:rPr>
                <w:rFonts w:ascii="Arial Narrow" w:eastAsia="Arial" w:hAnsi="Arial Narrow" w:cs="Arial"/>
                <w:bCs/>
                <w:iCs/>
                <w:w w:val="105"/>
              </w:rPr>
              <w:t xml:space="preserve">gitana en los términos del Decreto Ley </w:t>
            </w:r>
            <w:r w:rsidRPr="00EA4474">
              <w:rPr>
                <w:rFonts w:ascii="Arial Narrow" w:eastAsia="Arial" w:hAnsi="Arial Narrow" w:cs="Arial"/>
                <w:bCs/>
                <w:w w:val="105"/>
              </w:rPr>
              <w:t xml:space="preserve">2893 </w:t>
            </w:r>
            <w:r w:rsidRPr="00EA4474">
              <w:rPr>
                <w:rFonts w:ascii="Arial Narrow" w:eastAsia="Arial" w:hAnsi="Arial Narrow" w:cs="Arial"/>
                <w:bCs/>
                <w:iCs/>
                <w:w w:val="105"/>
              </w:rPr>
              <w:t xml:space="preserve">de 2011, </w:t>
            </w:r>
            <w:r w:rsidRPr="00EA4474">
              <w:rPr>
                <w:rFonts w:ascii="Arial Narrow" w:eastAsia="Arial" w:hAnsi="Arial Narrow" w:cs="Arial"/>
                <w:bCs/>
                <w:w w:val="105"/>
              </w:rPr>
              <w:t xml:space="preserve">o </w:t>
            </w:r>
            <w:r w:rsidRPr="00EA4474">
              <w:rPr>
                <w:rFonts w:ascii="Arial Narrow" w:eastAsia="Arial" w:hAnsi="Arial Narrow" w:cs="Arial"/>
                <w:bCs/>
                <w:iCs/>
                <w:w w:val="105"/>
              </w:rPr>
              <w:t xml:space="preserve">la norma que lo modifique, sustituya </w:t>
            </w:r>
            <w:r w:rsidRPr="00EA4474">
              <w:rPr>
                <w:rFonts w:ascii="Arial Narrow" w:eastAsia="Arial" w:hAnsi="Arial Narrow" w:cs="Arial"/>
                <w:bCs/>
                <w:w w:val="105"/>
              </w:rPr>
              <w:t xml:space="preserve">o </w:t>
            </w:r>
            <w:r w:rsidRPr="00EA4474">
              <w:rPr>
                <w:rFonts w:ascii="Arial Narrow" w:eastAsia="Arial" w:hAnsi="Arial Narrow" w:cs="Arial"/>
                <w:bCs/>
                <w:iCs/>
                <w:w w:val="105"/>
              </w:rPr>
              <w:t xml:space="preserve">complemente. </w:t>
            </w:r>
          </w:p>
          <w:p w14:paraId="6803B5CC" w14:textId="77777777" w:rsidR="006F4351" w:rsidRPr="00EA4474" w:rsidRDefault="006F4351" w:rsidP="00625CF2">
            <w:pPr>
              <w:spacing w:after="0" w:line="240" w:lineRule="auto"/>
              <w:jc w:val="both"/>
              <w:rPr>
                <w:rFonts w:ascii="Arial Narrow" w:eastAsia="Arial" w:hAnsi="Arial Narrow" w:cs="Arial"/>
                <w:bCs/>
                <w:iCs/>
                <w:w w:val="105"/>
              </w:rPr>
            </w:pPr>
          </w:p>
          <w:p w14:paraId="71624081" w14:textId="77777777" w:rsidR="006F4351" w:rsidRPr="00EA4474" w:rsidRDefault="006F4351" w:rsidP="00625CF2">
            <w:pPr>
              <w:spacing w:after="0" w:line="240" w:lineRule="auto"/>
              <w:jc w:val="both"/>
              <w:rPr>
                <w:rFonts w:ascii="Arial Narrow" w:eastAsia="Arial" w:hAnsi="Arial Narrow" w:cs="Arial"/>
                <w:bCs/>
                <w:w w:val="105"/>
              </w:rPr>
            </w:pPr>
            <w:r w:rsidRPr="00EA4474">
              <w:rPr>
                <w:rFonts w:ascii="Arial Narrow" w:eastAsia="Arial" w:hAnsi="Arial Narrow" w:cs="Arial"/>
                <w:bCs/>
                <w:iCs/>
                <w:w w:val="105"/>
              </w:rPr>
              <w:t xml:space="preserve">Debido </w:t>
            </w:r>
            <w:r w:rsidRPr="00EA4474">
              <w:rPr>
                <w:rFonts w:ascii="Arial Narrow" w:eastAsia="Arial" w:hAnsi="Arial Narrow" w:cs="Arial"/>
                <w:bCs/>
                <w:w w:val="105"/>
              </w:rPr>
              <w:t xml:space="preserve">a </w:t>
            </w:r>
            <w:r w:rsidRPr="00EA4474">
              <w:rPr>
                <w:rFonts w:ascii="Arial Narrow" w:eastAsia="Arial" w:hAnsi="Arial Narrow" w:cs="Arial"/>
                <w:bCs/>
                <w:iCs/>
                <w:w w:val="105"/>
              </w:rPr>
              <w:t xml:space="preserve">que para el otorgamiento de este criterio de desempate </w:t>
            </w:r>
            <w:r w:rsidRPr="00EA4474">
              <w:rPr>
                <w:rFonts w:ascii="Arial Narrow" w:eastAsia="Arial" w:hAnsi="Arial Narrow" w:cs="Arial"/>
                <w:bCs/>
                <w:w w:val="105"/>
              </w:rPr>
              <w:t xml:space="preserve">se </w:t>
            </w:r>
            <w:r w:rsidRPr="00EA4474">
              <w:rPr>
                <w:rFonts w:ascii="Arial Narrow" w:eastAsia="Arial" w:hAnsi="Arial Narrow" w:cs="Arial"/>
                <w:bCs/>
                <w:iCs/>
                <w:w w:val="105"/>
              </w:rPr>
              <w:t xml:space="preserve">entregan certificados que contienen datos sensibles, de acuerdo con el artículo </w:t>
            </w:r>
            <w:r w:rsidRPr="00EA4474">
              <w:rPr>
                <w:rFonts w:ascii="Arial Narrow" w:eastAsia="Arial" w:hAnsi="Arial Narrow" w:cs="Arial"/>
                <w:bCs/>
                <w:w w:val="105"/>
              </w:rPr>
              <w:t xml:space="preserve">5 </w:t>
            </w:r>
            <w:r w:rsidRPr="00EA4474">
              <w:rPr>
                <w:rFonts w:ascii="Arial Narrow" w:eastAsia="Arial" w:hAnsi="Arial Narrow" w:cs="Arial"/>
                <w:bCs/>
                <w:iCs/>
                <w:w w:val="105"/>
              </w:rPr>
              <w:t xml:space="preserve">de la Ley </w:t>
            </w:r>
            <w:r w:rsidRPr="00EA4474">
              <w:rPr>
                <w:rFonts w:ascii="Arial Narrow" w:eastAsia="Arial" w:hAnsi="Arial Narrow" w:cs="Arial"/>
                <w:bCs/>
                <w:w w:val="105"/>
              </w:rPr>
              <w:t xml:space="preserve">1581 </w:t>
            </w:r>
            <w:r w:rsidRPr="00EA4474">
              <w:rPr>
                <w:rFonts w:ascii="Arial Narrow" w:eastAsia="Arial" w:hAnsi="Arial Narrow" w:cs="Arial"/>
                <w:bCs/>
                <w:iCs/>
                <w:w w:val="105"/>
              </w:rPr>
              <w:t xml:space="preserve">de 2012, </w:t>
            </w:r>
            <w:r w:rsidRPr="00EA4474">
              <w:rPr>
                <w:rFonts w:ascii="Arial Narrow" w:eastAsia="Arial" w:hAnsi="Arial Narrow" w:cs="Arial"/>
                <w:bCs/>
                <w:w w:val="105"/>
              </w:rPr>
              <w:t xml:space="preserve">se </w:t>
            </w:r>
            <w:r w:rsidRPr="00EA4474">
              <w:rPr>
                <w:rFonts w:ascii="Arial Narrow" w:eastAsia="Arial" w:hAnsi="Arial Narrow" w:cs="Arial"/>
                <w:bCs/>
                <w:iCs/>
                <w:w w:val="105"/>
              </w:rPr>
              <w:t xml:space="preserve">requiere que el titular de la información de estos, como </w:t>
            </w:r>
            <w:r w:rsidRPr="00EA4474">
              <w:rPr>
                <w:rFonts w:ascii="Arial Narrow" w:eastAsia="Arial" w:hAnsi="Arial Narrow" w:cs="Arial"/>
                <w:bCs/>
                <w:w w:val="105"/>
              </w:rPr>
              <w:t xml:space="preserve">es </w:t>
            </w:r>
            <w:r w:rsidRPr="00EA4474">
              <w:rPr>
                <w:rFonts w:ascii="Arial Narrow" w:eastAsia="Arial" w:hAnsi="Arial Narrow" w:cs="Arial"/>
                <w:bCs/>
                <w:iCs/>
                <w:w w:val="105"/>
              </w:rPr>
              <w:t xml:space="preserve">el caso de las personas que pertenece </w:t>
            </w:r>
            <w:r w:rsidRPr="00EA4474">
              <w:rPr>
                <w:rFonts w:ascii="Arial Narrow" w:eastAsia="Arial" w:hAnsi="Arial Narrow" w:cs="Arial"/>
                <w:bCs/>
                <w:w w:val="105"/>
              </w:rPr>
              <w:t xml:space="preserve">a </w:t>
            </w:r>
            <w:r w:rsidRPr="00EA4474">
              <w:rPr>
                <w:rFonts w:ascii="Arial Narrow" w:eastAsia="Arial" w:hAnsi="Arial Narrow" w:cs="Arial"/>
                <w:bCs/>
                <w:iCs/>
                <w:w w:val="105"/>
              </w:rPr>
              <w:t xml:space="preserve">la población indígena, negra, afrocolombiana, raizal, palenquera, Rrom </w:t>
            </w:r>
            <w:r w:rsidRPr="00EA4474">
              <w:rPr>
                <w:rFonts w:ascii="Arial Narrow" w:eastAsia="Arial" w:hAnsi="Arial Narrow" w:cs="Arial"/>
                <w:bCs/>
                <w:w w:val="105"/>
              </w:rPr>
              <w:t xml:space="preserve">o </w:t>
            </w:r>
            <w:r w:rsidRPr="00EA4474">
              <w:rPr>
                <w:rFonts w:ascii="Arial Narrow" w:eastAsia="Arial" w:hAnsi="Arial Narrow" w:cs="Arial"/>
                <w:bCs/>
                <w:iCs/>
                <w:w w:val="105"/>
              </w:rPr>
              <w:t xml:space="preserve">gitana autoricen de manera previa </w:t>
            </w:r>
            <w:r w:rsidRPr="00EA4474">
              <w:rPr>
                <w:rFonts w:ascii="Arial Narrow" w:eastAsia="Arial" w:hAnsi="Arial Narrow" w:cs="Arial"/>
                <w:bCs/>
                <w:w w:val="105"/>
              </w:rPr>
              <w:t xml:space="preserve">y </w:t>
            </w:r>
            <w:r w:rsidRPr="00EA4474">
              <w:rPr>
                <w:rFonts w:ascii="Arial Narrow" w:eastAsia="Arial" w:hAnsi="Arial Narrow" w:cs="Arial"/>
                <w:bCs/>
                <w:iCs/>
                <w:w w:val="105"/>
              </w:rPr>
              <w:t xml:space="preserve">expresa el tratamiento de la información, en los términos del literal </w:t>
            </w:r>
            <w:r w:rsidRPr="00EA4474">
              <w:rPr>
                <w:rFonts w:ascii="Arial Narrow" w:eastAsia="Arial" w:hAnsi="Arial Narrow" w:cs="Arial"/>
                <w:bCs/>
                <w:w w:val="105"/>
              </w:rPr>
              <w:t xml:space="preserve">a) </w:t>
            </w:r>
            <w:r w:rsidRPr="00EA4474">
              <w:rPr>
                <w:rFonts w:ascii="Arial Narrow" w:eastAsia="Arial" w:hAnsi="Arial Narrow" w:cs="Arial"/>
                <w:bCs/>
                <w:iCs/>
                <w:w w:val="105"/>
              </w:rPr>
              <w:t xml:space="preserve">del artículo </w:t>
            </w:r>
            <w:r w:rsidRPr="00EA4474">
              <w:rPr>
                <w:rFonts w:ascii="Arial Narrow" w:eastAsia="Arial" w:hAnsi="Arial Narrow" w:cs="Arial"/>
                <w:bCs/>
                <w:w w:val="105"/>
              </w:rPr>
              <w:t xml:space="preserve">6 </w:t>
            </w:r>
            <w:r w:rsidRPr="00EA4474">
              <w:rPr>
                <w:rFonts w:ascii="Arial Narrow" w:eastAsia="Arial" w:hAnsi="Arial Narrow" w:cs="Arial"/>
                <w:bCs/>
                <w:iCs/>
                <w:w w:val="105"/>
              </w:rPr>
              <w:t xml:space="preserve">de la Ley </w:t>
            </w:r>
            <w:r w:rsidRPr="00EA4474">
              <w:rPr>
                <w:rFonts w:ascii="Arial Narrow" w:eastAsia="Arial" w:hAnsi="Arial Narrow" w:cs="Arial"/>
                <w:bCs/>
                <w:w w:val="105"/>
              </w:rPr>
              <w:t xml:space="preserve">1581 </w:t>
            </w:r>
            <w:r w:rsidRPr="00EA4474">
              <w:rPr>
                <w:rFonts w:ascii="Arial Narrow" w:eastAsia="Arial" w:hAnsi="Arial Narrow" w:cs="Arial"/>
                <w:bCs/>
                <w:iCs/>
                <w:w w:val="105"/>
              </w:rPr>
              <w:t xml:space="preserve">de 2012, como requisito para el otorgamiento del criterio de desempate. </w:t>
            </w:r>
          </w:p>
          <w:p w14:paraId="61517632" w14:textId="77777777" w:rsidR="006F4351" w:rsidRPr="00EA4474" w:rsidRDefault="006F4351" w:rsidP="00625CF2">
            <w:pPr>
              <w:spacing w:after="0" w:line="240" w:lineRule="auto"/>
              <w:jc w:val="both"/>
              <w:rPr>
                <w:rFonts w:ascii="Arial Narrow" w:eastAsia="Arial" w:hAnsi="Arial Narrow" w:cs="Arial"/>
                <w:bCs/>
                <w:iCs/>
                <w:w w:val="105"/>
              </w:rPr>
            </w:pPr>
          </w:p>
          <w:p w14:paraId="0D303435" w14:textId="77777777" w:rsidR="006F4351" w:rsidRPr="00EA4474" w:rsidRDefault="006F4351" w:rsidP="00625CF2">
            <w:pPr>
              <w:spacing w:after="0" w:line="240" w:lineRule="auto"/>
              <w:jc w:val="both"/>
              <w:rPr>
                <w:rFonts w:ascii="Arial Narrow" w:eastAsia="Arial" w:hAnsi="Arial Narrow" w:cs="Arial"/>
                <w:bCs/>
                <w:w w:val="105"/>
              </w:rPr>
            </w:pPr>
            <w:r w:rsidRPr="00EA4474">
              <w:rPr>
                <w:rFonts w:ascii="Arial Narrow" w:eastAsia="Arial" w:hAnsi="Arial Narrow" w:cs="Arial"/>
                <w:bCs/>
                <w:iCs/>
                <w:w w:val="105"/>
              </w:rPr>
              <w:t xml:space="preserve">6. Preferir la propuesta de personas naturales en proceso de reintegración </w:t>
            </w:r>
            <w:r w:rsidRPr="00EA4474">
              <w:rPr>
                <w:rFonts w:ascii="Arial Narrow" w:eastAsia="Arial" w:hAnsi="Arial Narrow" w:cs="Arial"/>
                <w:bCs/>
                <w:w w:val="105"/>
              </w:rPr>
              <w:t xml:space="preserve">o </w:t>
            </w:r>
            <w:r w:rsidRPr="00EA4474">
              <w:rPr>
                <w:rFonts w:ascii="Arial Narrow" w:eastAsia="Arial" w:hAnsi="Arial Narrow" w:cs="Arial"/>
                <w:bCs/>
                <w:iCs/>
                <w:w w:val="105"/>
              </w:rPr>
              <w:t xml:space="preserve">reincorporación, para lo cual presentará copia de alguno de los siguientes documentos: i) la certificación en las desmovilizaciones colectivas que expida la Oficina de Alto Comisionado para la Paz, ii) el certificado que emita el Comité Operativo para la Dejación de las Armas respecto de las personas desmovilizadas en forma individual, </w:t>
            </w:r>
            <w:proofErr w:type="spellStart"/>
            <w:r w:rsidRPr="00EA4474">
              <w:rPr>
                <w:rFonts w:ascii="Arial Narrow" w:eastAsia="Arial" w:hAnsi="Arial Narrow" w:cs="Arial"/>
                <w:bCs/>
                <w:iCs/>
                <w:w w:val="105"/>
              </w:rPr>
              <w:t>iíi</w:t>
            </w:r>
            <w:proofErr w:type="spellEnd"/>
            <w:r w:rsidRPr="00EA4474">
              <w:rPr>
                <w:rFonts w:ascii="Arial Narrow" w:eastAsia="Arial" w:hAnsi="Arial Narrow" w:cs="Arial"/>
                <w:bCs/>
                <w:iCs/>
                <w:w w:val="105"/>
              </w:rPr>
              <w:t xml:space="preserve">) el certificado que emita la Agencia para la Reincorporación </w:t>
            </w:r>
            <w:r w:rsidRPr="00EA4474">
              <w:rPr>
                <w:rFonts w:ascii="Arial Narrow" w:eastAsia="Arial" w:hAnsi="Arial Narrow" w:cs="Arial"/>
                <w:bCs/>
                <w:w w:val="105"/>
              </w:rPr>
              <w:t xml:space="preserve">y </w:t>
            </w:r>
            <w:r w:rsidRPr="00EA4474">
              <w:rPr>
                <w:rFonts w:ascii="Arial Narrow" w:eastAsia="Arial" w:hAnsi="Arial Narrow" w:cs="Arial"/>
                <w:bCs/>
                <w:iCs/>
                <w:w w:val="105"/>
              </w:rPr>
              <w:t xml:space="preserve">la Normalización que acredite que la persona </w:t>
            </w:r>
            <w:r w:rsidRPr="00EA4474">
              <w:rPr>
                <w:rFonts w:ascii="Arial Narrow" w:eastAsia="Arial" w:hAnsi="Arial Narrow" w:cs="Arial"/>
                <w:bCs/>
                <w:w w:val="105"/>
              </w:rPr>
              <w:t xml:space="preserve">se </w:t>
            </w:r>
            <w:r w:rsidRPr="00EA4474">
              <w:rPr>
                <w:rFonts w:ascii="Arial Narrow" w:eastAsia="Arial" w:hAnsi="Arial Narrow" w:cs="Arial"/>
                <w:bCs/>
                <w:iCs/>
                <w:w w:val="105"/>
              </w:rPr>
              <w:t xml:space="preserve">encuentra en proceso de reincorporación </w:t>
            </w:r>
            <w:r w:rsidRPr="00EA4474">
              <w:rPr>
                <w:rFonts w:ascii="Arial Narrow" w:eastAsia="Arial" w:hAnsi="Arial Narrow" w:cs="Arial"/>
                <w:bCs/>
                <w:w w:val="105"/>
              </w:rPr>
              <w:t xml:space="preserve">o </w:t>
            </w:r>
            <w:r w:rsidRPr="00EA4474">
              <w:rPr>
                <w:rFonts w:ascii="Arial Narrow" w:eastAsia="Arial" w:hAnsi="Arial Narrow" w:cs="Arial"/>
                <w:bCs/>
                <w:iCs/>
                <w:w w:val="105"/>
              </w:rPr>
              <w:t xml:space="preserve">reintegración </w:t>
            </w:r>
            <w:r w:rsidRPr="00EA4474">
              <w:rPr>
                <w:rFonts w:ascii="Arial Narrow" w:eastAsia="Arial" w:hAnsi="Arial Narrow" w:cs="Arial"/>
                <w:bCs/>
                <w:w w:val="105"/>
              </w:rPr>
              <w:t xml:space="preserve">o </w:t>
            </w:r>
            <w:r w:rsidRPr="00EA4474">
              <w:rPr>
                <w:rFonts w:ascii="Arial Narrow" w:eastAsia="Arial" w:hAnsi="Arial Narrow" w:cs="Arial"/>
                <w:bCs/>
                <w:iCs/>
                <w:w w:val="105"/>
              </w:rPr>
              <w:t xml:space="preserve">iv) cualquier otro certificado que para el efecto determine la Ley. Además, se entregará copia del documento de identificación de la persona en proceso de reintegración </w:t>
            </w:r>
            <w:r w:rsidRPr="00EA4474">
              <w:rPr>
                <w:rFonts w:ascii="Arial Narrow" w:eastAsia="Arial" w:hAnsi="Arial Narrow" w:cs="Arial"/>
                <w:bCs/>
                <w:w w:val="105"/>
              </w:rPr>
              <w:t xml:space="preserve">o </w:t>
            </w:r>
            <w:r w:rsidRPr="00EA4474">
              <w:rPr>
                <w:rFonts w:ascii="Arial Narrow" w:eastAsia="Arial" w:hAnsi="Arial Narrow" w:cs="Arial"/>
                <w:bCs/>
                <w:iCs/>
                <w:w w:val="105"/>
              </w:rPr>
              <w:t xml:space="preserve">reincorporación. </w:t>
            </w:r>
          </w:p>
          <w:p w14:paraId="0D4F9924" w14:textId="77777777" w:rsidR="006F4351" w:rsidRPr="00EA4474" w:rsidRDefault="006F4351" w:rsidP="00625CF2">
            <w:pPr>
              <w:spacing w:after="0" w:line="240" w:lineRule="auto"/>
              <w:jc w:val="both"/>
              <w:rPr>
                <w:rFonts w:ascii="Arial Narrow" w:eastAsia="Arial" w:hAnsi="Arial Narrow" w:cs="Arial"/>
                <w:bCs/>
                <w:iCs/>
                <w:w w:val="105"/>
              </w:rPr>
            </w:pPr>
          </w:p>
          <w:p w14:paraId="41B2C349" w14:textId="77777777" w:rsidR="006F4351" w:rsidRPr="00EA4474" w:rsidRDefault="006F4351" w:rsidP="00625CF2">
            <w:pPr>
              <w:spacing w:after="0" w:line="240" w:lineRule="auto"/>
              <w:jc w:val="both"/>
              <w:rPr>
                <w:rFonts w:ascii="Arial Narrow" w:eastAsia="Arial" w:hAnsi="Arial Narrow" w:cs="Arial"/>
                <w:bCs/>
                <w:w w:val="105"/>
              </w:rPr>
            </w:pPr>
            <w:r w:rsidRPr="00EA4474">
              <w:rPr>
                <w:rFonts w:ascii="Arial Narrow" w:eastAsia="Arial" w:hAnsi="Arial Narrow" w:cs="Arial"/>
                <w:bCs/>
                <w:iCs/>
                <w:w w:val="105"/>
              </w:rPr>
              <w:t xml:space="preserve">En el caso de las personas jurídicas, el representante legal </w:t>
            </w:r>
            <w:r w:rsidRPr="00EA4474">
              <w:rPr>
                <w:rFonts w:ascii="Arial Narrow" w:eastAsia="Arial" w:hAnsi="Arial Narrow" w:cs="Arial"/>
                <w:bCs/>
                <w:w w:val="105"/>
              </w:rPr>
              <w:t xml:space="preserve">o </w:t>
            </w:r>
            <w:r w:rsidRPr="00EA4474">
              <w:rPr>
                <w:rFonts w:ascii="Arial Narrow" w:eastAsia="Arial" w:hAnsi="Arial Narrow" w:cs="Arial"/>
                <w:bCs/>
                <w:iCs/>
                <w:w w:val="105"/>
              </w:rPr>
              <w:t xml:space="preserve">el revisor fiscal, si están obligados </w:t>
            </w:r>
            <w:r w:rsidRPr="00EA4474">
              <w:rPr>
                <w:rFonts w:ascii="Arial Narrow" w:eastAsia="Arial" w:hAnsi="Arial Narrow" w:cs="Arial"/>
                <w:bCs/>
                <w:w w:val="105"/>
              </w:rPr>
              <w:t xml:space="preserve">a </w:t>
            </w:r>
            <w:r w:rsidRPr="00EA4474">
              <w:rPr>
                <w:rFonts w:ascii="Arial Narrow" w:eastAsia="Arial" w:hAnsi="Arial Narrow" w:cs="Arial"/>
                <w:bCs/>
                <w:iCs/>
                <w:w w:val="105"/>
              </w:rPr>
              <w:t xml:space="preserve">tenerlo, entregará </w:t>
            </w:r>
            <w:r w:rsidRPr="00EA4474">
              <w:rPr>
                <w:rFonts w:ascii="Arial Narrow" w:eastAsia="Arial" w:hAnsi="Arial Narrow" w:cs="Arial"/>
                <w:bCs/>
                <w:iCs/>
                <w:w w:val="105"/>
              </w:rPr>
              <w:lastRenderedPageBreak/>
              <w:t xml:space="preserve">un certificado, mediante el cual acredite bajo la gravedad de juramento que más del cincuenta por ciento (50 </w:t>
            </w:r>
            <w:r w:rsidRPr="00EA4474">
              <w:rPr>
                <w:rFonts w:ascii="Arial Narrow" w:eastAsia="Arial" w:hAnsi="Arial Narrow" w:cs="Arial"/>
                <w:bCs/>
                <w:w w:val="105"/>
              </w:rPr>
              <w:t xml:space="preserve">%) </w:t>
            </w:r>
            <w:r w:rsidRPr="00EA4474">
              <w:rPr>
                <w:rFonts w:ascii="Arial Narrow" w:eastAsia="Arial" w:hAnsi="Arial Narrow" w:cs="Arial"/>
                <w:bCs/>
                <w:iCs/>
                <w:w w:val="105"/>
              </w:rPr>
              <w:t xml:space="preserve">de la composición accionaria </w:t>
            </w:r>
            <w:r w:rsidRPr="00EA4474">
              <w:rPr>
                <w:rFonts w:ascii="Arial Narrow" w:eastAsia="Arial" w:hAnsi="Arial Narrow" w:cs="Arial"/>
                <w:bCs/>
                <w:w w:val="105"/>
              </w:rPr>
              <w:t xml:space="preserve">o </w:t>
            </w:r>
            <w:r w:rsidRPr="00EA4474">
              <w:rPr>
                <w:rFonts w:ascii="Arial Narrow" w:eastAsia="Arial" w:hAnsi="Arial Narrow" w:cs="Arial"/>
                <w:bCs/>
                <w:iCs/>
                <w:w w:val="105"/>
              </w:rPr>
              <w:t xml:space="preserve">cuotas partes de la persona jurídica está constituida por personas en proceso de reintegración </w:t>
            </w:r>
            <w:r w:rsidRPr="00EA4474">
              <w:rPr>
                <w:rFonts w:ascii="Arial Narrow" w:eastAsia="Arial" w:hAnsi="Arial Narrow" w:cs="Arial"/>
                <w:bCs/>
                <w:w w:val="105"/>
              </w:rPr>
              <w:t xml:space="preserve">o </w:t>
            </w:r>
            <w:r w:rsidRPr="00EA4474">
              <w:rPr>
                <w:rFonts w:ascii="Arial Narrow" w:eastAsia="Arial" w:hAnsi="Arial Narrow" w:cs="Arial"/>
                <w:bCs/>
                <w:iCs/>
                <w:w w:val="105"/>
              </w:rPr>
              <w:t xml:space="preserve">reincorporación. Además, deberá aportar alguno de los certificados del inciso anterior, junto con los documentos de identificación de cada una de las personas que está en proceso de reincorporación </w:t>
            </w:r>
            <w:r w:rsidRPr="00EA4474">
              <w:rPr>
                <w:rFonts w:ascii="Arial Narrow" w:eastAsia="Arial" w:hAnsi="Arial Narrow" w:cs="Arial"/>
                <w:bCs/>
                <w:w w:val="105"/>
              </w:rPr>
              <w:t xml:space="preserve">o </w:t>
            </w:r>
            <w:r w:rsidRPr="00EA4474">
              <w:rPr>
                <w:rFonts w:ascii="Arial Narrow" w:eastAsia="Arial" w:hAnsi="Arial Narrow" w:cs="Arial"/>
                <w:bCs/>
                <w:iCs/>
                <w:w w:val="105"/>
              </w:rPr>
              <w:t xml:space="preserve">reintegración. </w:t>
            </w:r>
          </w:p>
          <w:p w14:paraId="01FA8CC2" w14:textId="77777777" w:rsidR="006F4351" w:rsidRPr="00EA4474" w:rsidRDefault="006F4351" w:rsidP="00625CF2">
            <w:pPr>
              <w:spacing w:after="0" w:line="240" w:lineRule="auto"/>
              <w:jc w:val="both"/>
              <w:rPr>
                <w:rFonts w:ascii="Arial Narrow" w:eastAsia="Arial" w:hAnsi="Arial Narrow" w:cs="Arial"/>
                <w:bCs/>
                <w:iCs/>
                <w:w w:val="105"/>
              </w:rPr>
            </w:pPr>
          </w:p>
          <w:p w14:paraId="03F69BAA" w14:textId="77777777" w:rsidR="006F4351" w:rsidRPr="00EA4474" w:rsidRDefault="006F4351" w:rsidP="00625CF2">
            <w:pPr>
              <w:spacing w:after="0" w:line="240" w:lineRule="auto"/>
              <w:jc w:val="both"/>
              <w:rPr>
                <w:rFonts w:ascii="Arial Narrow" w:eastAsia="Arial" w:hAnsi="Arial Narrow" w:cs="Arial"/>
                <w:bCs/>
                <w:w w:val="105"/>
              </w:rPr>
            </w:pPr>
            <w:r w:rsidRPr="00EA4474">
              <w:rPr>
                <w:rFonts w:ascii="Arial Narrow" w:eastAsia="Arial" w:hAnsi="Arial Narrow" w:cs="Arial"/>
                <w:bCs/>
                <w:iCs/>
                <w:w w:val="105"/>
              </w:rPr>
              <w:t xml:space="preserve">Tratándose de proponentes plurales, se preferirá la oferta cuando todos los integrantes sean personas en proceso de reincorporación, para lo cual se entregará alguno de los certificados del inciso primero de este numeral, y/o personas jurídicas donde más del cincuenta por ciento (50 </w:t>
            </w:r>
            <w:r w:rsidRPr="00EA4474">
              <w:rPr>
                <w:rFonts w:ascii="Arial Narrow" w:eastAsia="Arial" w:hAnsi="Arial Narrow" w:cs="Arial"/>
                <w:bCs/>
                <w:w w:val="105"/>
              </w:rPr>
              <w:t xml:space="preserve">%) </w:t>
            </w:r>
            <w:r w:rsidRPr="00EA4474">
              <w:rPr>
                <w:rFonts w:ascii="Arial Narrow" w:eastAsia="Arial" w:hAnsi="Arial Narrow" w:cs="Arial"/>
                <w:bCs/>
                <w:iCs/>
                <w:w w:val="105"/>
              </w:rPr>
              <w:t xml:space="preserve">de la composición accionaria </w:t>
            </w:r>
            <w:r w:rsidRPr="00EA4474">
              <w:rPr>
                <w:rFonts w:ascii="Arial Narrow" w:eastAsia="Arial" w:hAnsi="Arial Narrow" w:cs="Arial"/>
                <w:bCs/>
                <w:w w:val="105"/>
              </w:rPr>
              <w:t xml:space="preserve">o </w:t>
            </w:r>
            <w:r w:rsidRPr="00EA4474">
              <w:rPr>
                <w:rFonts w:ascii="Arial Narrow" w:eastAsia="Arial" w:hAnsi="Arial Narrow" w:cs="Arial"/>
                <w:bCs/>
                <w:iCs/>
                <w:w w:val="105"/>
              </w:rPr>
              <w:t xml:space="preserve">cuotas parte esté constituida por personas en proceso de reincorporación, para lo cual el representante legal, </w:t>
            </w:r>
            <w:r w:rsidRPr="00EA4474">
              <w:rPr>
                <w:rFonts w:ascii="Arial Narrow" w:eastAsia="Arial" w:hAnsi="Arial Narrow" w:cs="Arial"/>
                <w:bCs/>
                <w:w w:val="105"/>
              </w:rPr>
              <w:t xml:space="preserve">o </w:t>
            </w:r>
            <w:r w:rsidRPr="00EA4474">
              <w:rPr>
                <w:rFonts w:ascii="Arial Narrow" w:eastAsia="Arial" w:hAnsi="Arial Narrow" w:cs="Arial"/>
                <w:bCs/>
                <w:iCs/>
                <w:w w:val="105"/>
              </w:rPr>
              <w:t xml:space="preserve">el revisor fiscal, si está obligado </w:t>
            </w:r>
            <w:r w:rsidRPr="00EA4474">
              <w:rPr>
                <w:rFonts w:ascii="Arial Narrow" w:eastAsia="Arial" w:hAnsi="Arial Narrow" w:cs="Arial"/>
                <w:bCs/>
                <w:w w:val="105"/>
              </w:rPr>
              <w:t xml:space="preserve">a </w:t>
            </w:r>
            <w:r w:rsidRPr="00EA4474">
              <w:rPr>
                <w:rFonts w:ascii="Arial Narrow" w:eastAsia="Arial" w:hAnsi="Arial Narrow" w:cs="Arial"/>
                <w:bCs/>
                <w:iCs/>
                <w:w w:val="105"/>
              </w:rPr>
              <w:t xml:space="preserve">tenerlo, acreditará tal situación aportando los documentos de identificación de cada una de las personas en proceso de reincorporación. </w:t>
            </w:r>
          </w:p>
          <w:p w14:paraId="26BE6A2E" w14:textId="77777777" w:rsidR="006F4351" w:rsidRPr="00EA4474" w:rsidRDefault="006F4351" w:rsidP="00625CF2">
            <w:pPr>
              <w:spacing w:after="0" w:line="240" w:lineRule="auto"/>
              <w:jc w:val="both"/>
              <w:rPr>
                <w:rFonts w:ascii="Arial Narrow" w:eastAsia="Arial" w:hAnsi="Arial Narrow" w:cs="Arial"/>
                <w:bCs/>
                <w:iCs/>
                <w:w w:val="105"/>
              </w:rPr>
            </w:pPr>
          </w:p>
          <w:p w14:paraId="71FC31A1" w14:textId="77777777" w:rsidR="006F4351" w:rsidRPr="00EA4474" w:rsidRDefault="006F4351" w:rsidP="00625CF2">
            <w:pPr>
              <w:spacing w:after="0" w:line="240" w:lineRule="auto"/>
              <w:jc w:val="both"/>
              <w:rPr>
                <w:rFonts w:ascii="Arial Narrow" w:eastAsia="Arial" w:hAnsi="Arial Narrow" w:cs="Arial"/>
                <w:bCs/>
                <w:w w:val="105"/>
              </w:rPr>
            </w:pPr>
            <w:r w:rsidRPr="00EA4474">
              <w:rPr>
                <w:rFonts w:ascii="Arial Narrow" w:eastAsia="Arial" w:hAnsi="Arial Narrow" w:cs="Arial"/>
                <w:bCs/>
                <w:iCs/>
                <w:w w:val="105"/>
              </w:rPr>
              <w:t xml:space="preserve">Debido </w:t>
            </w:r>
            <w:r w:rsidRPr="00EA4474">
              <w:rPr>
                <w:rFonts w:ascii="Arial Narrow" w:eastAsia="Arial" w:hAnsi="Arial Narrow" w:cs="Arial"/>
                <w:bCs/>
                <w:w w:val="105"/>
              </w:rPr>
              <w:t xml:space="preserve">a </w:t>
            </w:r>
            <w:r w:rsidRPr="00EA4474">
              <w:rPr>
                <w:rFonts w:ascii="Arial Narrow" w:eastAsia="Arial" w:hAnsi="Arial Narrow" w:cs="Arial"/>
                <w:bCs/>
                <w:iCs/>
                <w:w w:val="105"/>
              </w:rPr>
              <w:t xml:space="preserve">que para el otorgamiento de este criterio de desempate se entregan certificados que contienen datos sensibles, de acuerdo con el artículo </w:t>
            </w:r>
            <w:r w:rsidRPr="00EA4474">
              <w:rPr>
                <w:rFonts w:ascii="Arial Narrow" w:eastAsia="Arial" w:hAnsi="Arial Narrow" w:cs="Arial"/>
                <w:bCs/>
                <w:w w:val="105"/>
              </w:rPr>
              <w:t xml:space="preserve">5 </w:t>
            </w:r>
            <w:r w:rsidRPr="00EA4474">
              <w:rPr>
                <w:rFonts w:ascii="Arial Narrow" w:eastAsia="Arial" w:hAnsi="Arial Narrow" w:cs="Arial"/>
                <w:bCs/>
                <w:iCs/>
                <w:w w:val="105"/>
              </w:rPr>
              <w:t xml:space="preserve">de la Ley </w:t>
            </w:r>
            <w:r w:rsidRPr="00EA4474">
              <w:rPr>
                <w:rFonts w:ascii="Arial Narrow" w:eastAsia="Arial" w:hAnsi="Arial Narrow" w:cs="Arial"/>
                <w:bCs/>
                <w:w w:val="105"/>
              </w:rPr>
              <w:t xml:space="preserve">1581 </w:t>
            </w:r>
            <w:r w:rsidRPr="00EA4474">
              <w:rPr>
                <w:rFonts w:ascii="Arial Narrow" w:eastAsia="Arial" w:hAnsi="Arial Narrow" w:cs="Arial"/>
                <w:bCs/>
                <w:iCs/>
                <w:w w:val="105"/>
              </w:rPr>
              <w:t xml:space="preserve">de 2012, se requiere que el titular de la información de estos, como son las personas en proceso de reincorporación </w:t>
            </w:r>
            <w:r w:rsidRPr="00EA4474">
              <w:rPr>
                <w:rFonts w:ascii="Arial Narrow" w:eastAsia="Arial" w:hAnsi="Arial Narrow" w:cs="Arial"/>
                <w:bCs/>
                <w:w w:val="105"/>
              </w:rPr>
              <w:t xml:space="preserve">o </w:t>
            </w:r>
            <w:r w:rsidRPr="00EA4474">
              <w:rPr>
                <w:rFonts w:ascii="Arial Narrow" w:eastAsia="Arial" w:hAnsi="Arial Narrow" w:cs="Arial"/>
                <w:bCs/>
                <w:iCs/>
                <w:w w:val="105"/>
              </w:rPr>
              <w:t xml:space="preserve">reintegración, autoricen </w:t>
            </w:r>
            <w:r w:rsidRPr="00EA4474">
              <w:rPr>
                <w:rFonts w:ascii="Arial Narrow" w:eastAsia="Arial" w:hAnsi="Arial Narrow" w:cs="Arial"/>
                <w:bCs/>
                <w:w w:val="105"/>
              </w:rPr>
              <w:t xml:space="preserve">a </w:t>
            </w:r>
            <w:r w:rsidRPr="00EA4474">
              <w:rPr>
                <w:rFonts w:ascii="Arial Narrow" w:eastAsia="Arial" w:hAnsi="Arial Narrow" w:cs="Arial"/>
                <w:bCs/>
                <w:iCs/>
                <w:w w:val="105"/>
              </w:rPr>
              <w:t xml:space="preserve">la entidad de manera previa y expresa el manejo de esta información, en los términos del literal </w:t>
            </w:r>
            <w:r w:rsidRPr="00EA4474">
              <w:rPr>
                <w:rFonts w:ascii="Arial Narrow" w:eastAsia="Arial" w:hAnsi="Arial Narrow" w:cs="Arial"/>
                <w:bCs/>
                <w:w w:val="105"/>
              </w:rPr>
              <w:t xml:space="preserve">a) </w:t>
            </w:r>
            <w:r w:rsidRPr="00EA4474">
              <w:rPr>
                <w:rFonts w:ascii="Arial Narrow" w:eastAsia="Arial" w:hAnsi="Arial Narrow" w:cs="Arial"/>
                <w:bCs/>
                <w:iCs/>
                <w:w w:val="105"/>
              </w:rPr>
              <w:t xml:space="preserve">del artículo </w:t>
            </w:r>
            <w:r w:rsidRPr="00EA4474">
              <w:rPr>
                <w:rFonts w:ascii="Arial Narrow" w:eastAsia="Arial" w:hAnsi="Arial Narrow" w:cs="Arial"/>
                <w:bCs/>
                <w:w w:val="105"/>
              </w:rPr>
              <w:t xml:space="preserve">6 </w:t>
            </w:r>
            <w:r w:rsidRPr="00EA4474">
              <w:rPr>
                <w:rFonts w:ascii="Arial Narrow" w:eastAsia="Arial" w:hAnsi="Arial Narrow" w:cs="Arial"/>
                <w:bCs/>
                <w:iCs/>
                <w:w w:val="105"/>
              </w:rPr>
              <w:t xml:space="preserve">de la Ley </w:t>
            </w:r>
            <w:r w:rsidRPr="00EA4474">
              <w:rPr>
                <w:rFonts w:ascii="Arial Narrow" w:eastAsia="Arial" w:hAnsi="Arial Narrow" w:cs="Arial"/>
                <w:bCs/>
                <w:w w:val="105"/>
              </w:rPr>
              <w:t xml:space="preserve">1581 </w:t>
            </w:r>
            <w:r w:rsidRPr="00EA4474">
              <w:rPr>
                <w:rFonts w:ascii="Arial Narrow" w:eastAsia="Arial" w:hAnsi="Arial Narrow" w:cs="Arial"/>
                <w:bCs/>
                <w:iCs/>
                <w:w w:val="105"/>
              </w:rPr>
              <w:t xml:space="preserve">de 2012 como requisito para el otorgamiento de este criterio de desempate. </w:t>
            </w:r>
          </w:p>
          <w:p w14:paraId="7308D0A7" w14:textId="77777777" w:rsidR="006F4351" w:rsidRPr="00EA4474" w:rsidRDefault="006F4351" w:rsidP="00625CF2">
            <w:pPr>
              <w:spacing w:after="0" w:line="240" w:lineRule="auto"/>
              <w:jc w:val="both"/>
              <w:rPr>
                <w:rFonts w:ascii="Arial Narrow" w:eastAsia="Arial" w:hAnsi="Arial Narrow" w:cs="Arial"/>
                <w:bCs/>
                <w:iCs/>
                <w:w w:val="105"/>
              </w:rPr>
            </w:pPr>
          </w:p>
          <w:p w14:paraId="34399320" w14:textId="77777777" w:rsidR="006F4351" w:rsidRPr="00EA4474" w:rsidRDefault="006F4351" w:rsidP="00625CF2">
            <w:pPr>
              <w:spacing w:after="0" w:line="240" w:lineRule="auto"/>
              <w:jc w:val="both"/>
              <w:rPr>
                <w:rFonts w:ascii="Arial Narrow" w:eastAsia="Arial" w:hAnsi="Arial Narrow" w:cs="Arial"/>
                <w:bCs/>
                <w:w w:val="105"/>
              </w:rPr>
            </w:pPr>
            <w:r w:rsidRPr="00EA4474">
              <w:rPr>
                <w:rFonts w:ascii="Arial Narrow" w:eastAsia="Arial" w:hAnsi="Arial Narrow" w:cs="Arial"/>
                <w:bCs/>
                <w:iCs/>
                <w:w w:val="105"/>
              </w:rPr>
              <w:t xml:space="preserve">7. Preferir la oferta presentada por un proponente plural siempre que se cumplan las condiciones de los siguientes numerales: </w:t>
            </w:r>
          </w:p>
          <w:p w14:paraId="1FCE013A" w14:textId="77777777" w:rsidR="006F4351" w:rsidRPr="00EA4474" w:rsidRDefault="006F4351" w:rsidP="00625CF2">
            <w:pPr>
              <w:spacing w:after="0" w:line="240" w:lineRule="auto"/>
              <w:jc w:val="both"/>
              <w:rPr>
                <w:rFonts w:ascii="Arial Narrow" w:eastAsia="Arial" w:hAnsi="Arial Narrow" w:cs="Arial"/>
                <w:bCs/>
                <w:w w:val="105"/>
              </w:rPr>
            </w:pPr>
          </w:p>
          <w:p w14:paraId="3D11D64D" w14:textId="77777777" w:rsidR="006F4351" w:rsidRPr="00EA4474" w:rsidRDefault="006F4351" w:rsidP="00625CF2">
            <w:pPr>
              <w:spacing w:after="0" w:line="240" w:lineRule="auto"/>
              <w:jc w:val="both"/>
              <w:rPr>
                <w:rFonts w:ascii="Arial Narrow" w:eastAsia="Arial" w:hAnsi="Arial Narrow" w:cs="Arial"/>
                <w:bCs/>
                <w:w w:val="105"/>
              </w:rPr>
            </w:pPr>
            <w:r w:rsidRPr="00EA4474">
              <w:rPr>
                <w:rFonts w:ascii="Arial Narrow" w:eastAsia="Arial" w:hAnsi="Arial Narrow" w:cs="Arial"/>
                <w:bCs/>
                <w:w w:val="105"/>
              </w:rPr>
              <w:t xml:space="preserve">7. 1. </w:t>
            </w:r>
            <w:r w:rsidRPr="00EA4474">
              <w:rPr>
                <w:rFonts w:ascii="Arial Narrow" w:eastAsia="Arial" w:hAnsi="Arial Narrow" w:cs="Arial"/>
                <w:bCs/>
                <w:iCs/>
                <w:w w:val="105"/>
              </w:rPr>
              <w:t xml:space="preserve">Esté conformado por al menos una madre cabeza de familia y/o una persona en proceso de reincorporación </w:t>
            </w:r>
            <w:r w:rsidRPr="00EA4474">
              <w:rPr>
                <w:rFonts w:ascii="Arial Narrow" w:eastAsia="Arial" w:hAnsi="Arial Narrow" w:cs="Arial"/>
                <w:bCs/>
                <w:w w:val="105"/>
              </w:rPr>
              <w:t xml:space="preserve">o </w:t>
            </w:r>
            <w:r w:rsidRPr="00EA4474">
              <w:rPr>
                <w:rFonts w:ascii="Arial Narrow" w:eastAsia="Arial" w:hAnsi="Arial Narrow" w:cs="Arial"/>
                <w:bCs/>
                <w:iCs/>
                <w:w w:val="105"/>
              </w:rPr>
              <w:t xml:space="preserve">reintegración, para lo cual se acreditarán estas condiciones de acuerdo con lo previsto en el inciso </w:t>
            </w:r>
            <w:r w:rsidRPr="00EA4474">
              <w:rPr>
                <w:rFonts w:ascii="Arial Narrow" w:eastAsia="Arial" w:hAnsi="Arial Narrow" w:cs="Arial"/>
                <w:bCs/>
                <w:w w:val="105"/>
              </w:rPr>
              <w:t xml:space="preserve">1 </w:t>
            </w:r>
            <w:r w:rsidRPr="00EA4474">
              <w:rPr>
                <w:rFonts w:ascii="Arial Narrow" w:eastAsia="Arial" w:hAnsi="Arial Narrow" w:cs="Arial"/>
                <w:bCs/>
                <w:iCs/>
                <w:w w:val="105"/>
              </w:rPr>
              <w:t xml:space="preserve">del numeral </w:t>
            </w:r>
            <w:r w:rsidRPr="00EA4474">
              <w:rPr>
                <w:rFonts w:ascii="Arial Narrow" w:eastAsia="Arial" w:hAnsi="Arial Narrow" w:cs="Arial"/>
                <w:bCs/>
                <w:w w:val="105"/>
              </w:rPr>
              <w:t xml:space="preserve">2 </w:t>
            </w:r>
            <w:r w:rsidRPr="00EA4474">
              <w:rPr>
                <w:rFonts w:ascii="Arial Narrow" w:eastAsia="Arial" w:hAnsi="Arial Narrow" w:cs="Arial"/>
                <w:bCs/>
                <w:iCs/>
                <w:w w:val="105"/>
              </w:rPr>
              <w:t xml:space="preserve">y/o el inciso </w:t>
            </w:r>
            <w:r w:rsidRPr="00EA4474">
              <w:rPr>
                <w:rFonts w:ascii="Arial Narrow" w:eastAsia="Arial" w:hAnsi="Arial Narrow" w:cs="Arial"/>
                <w:bCs/>
                <w:w w:val="105"/>
              </w:rPr>
              <w:t xml:space="preserve">1 </w:t>
            </w:r>
            <w:r w:rsidRPr="00EA4474">
              <w:rPr>
                <w:rFonts w:ascii="Arial Narrow" w:eastAsia="Arial" w:hAnsi="Arial Narrow" w:cs="Arial"/>
                <w:bCs/>
                <w:iCs/>
                <w:w w:val="105"/>
              </w:rPr>
              <w:t xml:space="preserve">del numeral </w:t>
            </w:r>
            <w:r w:rsidRPr="00EA4474">
              <w:rPr>
                <w:rFonts w:ascii="Arial Narrow" w:eastAsia="Arial" w:hAnsi="Arial Narrow" w:cs="Arial"/>
                <w:bCs/>
                <w:w w:val="105"/>
              </w:rPr>
              <w:t xml:space="preserve">6 </w:t>
            </w:r>
            <w:r w:rsidRPr="00EA4474">
              <w:rPr>
                <w:rFonts w:ascii="Arial Narrow" w:eastAsia="Arial" w:hAnsi="Arial Narrow" w:cs="Arial"/>
                <w:bCs/>
                <w:iCs/>
                <w:w w:val="105"/>
              </w:rPr>
              <w:t xml:space="preserve">del presente artículo; </w:t>
            </w:r>
            <w:r w:rsidRPr="00EA4474">
              <w:rPr>
                <w:rFonts w:ascii="Arial Narrow" w:eastAsia="Arial" w:hAnsi="Arial Narrow" w:cs="Arial"/>
                <w:bCs/>
                <w:w w:val="105"/>
              </w:rPr>
              <w:t xml:space="preserve">o </w:t>
            </w:r>
            <w:r w:rsidRPr="00EA4474">
              <w:rPr>
                <w:rFonts w:ascii="Arial Narrow" w:eastAsia="Arial" w:hAnsi="Arial Narrow" w:cs="Arial"/>
                <w:bCs/>
                <w:iCs/>
                <w:w w:val="105"/>
              </w:rPr>
              <w:t xml:space="preserve">por una persona jurídica en la cual participe </w:t>
            </w:r>
            <w:r w:rsidRPr="00EA4474">
              <w:rPr>
                <w:rFonts w:ascii="Arial Narrow" w:eastAsia="Arial" w:hAnsi="Arial Narrow" w:cs="Arial"/>
                <w:bCs/>
                <w:w w:val="105"/>
              </w:rPr>
              <w:t xml:space="preserve">o </w:t>
            </w:r>
            <w:r w:rsidRPr="00EA4474">
              <w:rPr>
                <w:rFonts w:ascii="Arial Narrow" w:eastAsia="Arial" w:hAnsi="Arial Narrow" w:cs="Arial"/>
                <w:bCs/>
                <w:iCs/>
                <w:w w:val="105"/>
              </w:rPr>
              <w:t xml:space="preserve">participen mayoritariamente madres cabeza de familia y/o personas en proceso de reincorporación </w:t>
            </w:r>
            <w:r w:rsidRPr="00EA4474">
              <w:rPr>
                <w:rFonts w:ascii="Arial Narrow" w:eastAsia="Arial" w:hAnsi="Arial Narrow" w:cs="Arial"/>
                <w:bCs/>
                <w:w w:val="105"/>
              </w:rPr>
              <w:t xml:space="preserve">o </w:t>
            </w:r>
            <w:r w:rsidRPr="00EA4474">
              <w:rPr>
                <w:rFonts w:ascii="Arial Narrow" w:eastAsia="Arial" w:hAnsi="Arial Narrow" w:cs="Arial"/>
                <w:bCs/>
                <w:iCs/>
                <w:w w:val="105"/>
              </w:rPr>
              <w:t xml:space="preserve">reintegración, para lo cual el representante legal </w:t>
            </w:r>
            <w:r w:rsidRPr="00EA4474">
              <w:rPr>
                <w:rFonts w:ascii="Arial Narrow" w:eastAsia="Arial" w:hAnsi="Arial Narrow" w:cs="Arial"/>
                <w:bCs/>
                <w:w w:val="105"/>
              </w:rPr>
              <w:t xml:space="preserve">o </w:t>
            </w:r>
            <w:r w:rsidRPr="00EA4474">
              <w:rPr>
                <w:rFonts w:ascii="Arial Narrow" w:eastAsia="Arial" w:hAnsi="Arial Narrow" w:cs="Arial"/>
                <w:bCs/>
                <w:iCs/>
                <w:w w:val="105"/>
              </w:rPr>
              <w:t xml:space="preserve">el revisor fiscal, si están obligados </w:t>
            </w:r>
            <w:r w:rsidRPr="00EA4474">
              <w:rPr>
                <w:rFonts w:ascii="Arial Narrow" w:eastAsia="Arial" w:hAnsi="Arial Narrow" w:cs="Arial"/>
                <w:bCs/>
                <w:w w:val="105"/>
              </w:rPr>
              <w:t xml:space="preserve">a </w:t>
            </w:r>
            <w:r w:rsidRPr="00EA4474">
              <w:rPr>
                <w:rFonts w:ascii="Arial Narrow" w:eastAsia="Arial" w:hAnsi="Arial Narrow" w:cs="Arial"/>
                <w:bCs/>
                <w:iCs/>
                <w:w w:val="105"/>
              </w:rPr>
              <w:t xml:space="preserve">tenerlo, presentarán un certificado, mediante el cual acrediten, bajo la gravedad de juramento, que más del cincuenta por ciento (50 </w:t>
            </w:r>
            <w:r w:rsidRPr="00EA4474">
              <w:rPr>
                <w:rFonts w:ascii="Arial Narrow" w:eastAsia="Arial" w:hAnsi="Arial Narrow" w:cs="Arial"/>
                <w:bCs/>
                <w:w w:val="105"/>
              </w:rPr>
              <w:t xml:space="preserve">%) </w:t>
            </w:r>
            <w:r w:rsidRPr="00EA4474">
              <w:rPr>
                <w:rFonts w:ascii="Arial Narrow" w:eastAsia="Arial" w:hAnsi="Arial Narrow" w:cs="Arial"/>
                <w:bCs/>
                <w:iCs/>
                <w:w w:val="105"/>
              </w:rPr>
              <w:t xml:space="preserve">de la composición accionaria </w:t>
            </w:r>
            <w:r w:rsidRPr="00EA4474">
              <w:rPr>
                <w:rFonts w:ascii="Arial Narrow" w:eastAsia="Arial" w:hAnsi="Arial Narrow" w:cs="Arial"/>
                <w:bCs/>
                <w:w w:val="105"/>
              </w:rPr>
              <w:t xml:space="preserve">o </w:t>
            </w:r>
            <w:r w:rsidRPr="00EA4474">
              <w:rPr>
                <w:rFonts w:ascii="Arial Narrow" w:eastAsia="Arial" w:hAnsi="Arial Narrow" w:cs="Arial"/>
                <w:bCs/>
                <w:iCs/>
                <w:w w:val="105"/>
              </w:rPr>
              <w:t xml:space="preserve">cuota parte de la persona jurídica está constituida por madres cabeza de familia y/o personas en proceso de reincorporación </w:t>
            </w:r>
            <w:r w:rsidRPr="00EA4474">
              <w:rPr>
                <w:rFonts w:ascii="Arial Narrow" w:eastAsia="Arial" w:hAnsi="Arial Narrow" w:cs="Arial"/>
                <w:bCs/>
                <w:w w:val="105"/>
              </w:rPr>
              <w:t xml:space="preserve">o </w:t>
            </w:r>
            <w:r w:rsidRPr="00EA4474">
              <w:rPr>
                <w:rFonts w:ascii="Arial Narrow" w:eastAsia="Arial" w:hAnsi="Arial Narrow" w:cs="Arial"/>
                <w:bCs/>
                <w:iCs/>
                <w:w w:val="105"/>
              </w:rPr>
              <w:t xml:space="preserve">reintegración. Además, deberá acreditar la condición indicada de cada una de las personas que participen en la sociedad que sean mujeres cabeza de familia y/o personas en proceso de reincorporación </w:t>
            </w:r>
            <w:r w:rsidRPr="00EA4474">
              <w:rPr>
                <w:rFonts w:ascii="Arial Narrow" w:eastAsia="Arial" w:hAnsi="Arial Narrow" w:cs="Arial"/>
                <w:bCs/>
                <w:w w:val="105"/>
              </w:rPr>
              <w:t xml:space="preserve">o </w:t>
            </w:r>
            <w:r w:rsidRPr="00EA4474">
              <w:rPr>
                <w:rFonts w:ascii="Arial Narrow" w:eastAsia="Arial" w:hAnsi="Arial Narrow" w:cs="Arial"/>
                <w:bCs/>
                <w:iCs/>
                <w:w w:val="105"/>
              </w:rPr>
              <w:t xml:space="preserve">reintegración, aportando los documentos de cada uno de ellos, de acuerdo con lo previsto en este numeral. Este integrante debe tener una participación de por lo menos el veinticinco por ciento </w:t>
            </w:r>
            <w:r w:rsidRPr="00EA4474">
              <w:rPr>
                <w:rFonts w:ascii="Arial Narrow" w:eastAsia="Arial" w:hAnsi="Arial Narrow" w:cs="Arial"/>
                <w:bCs/>
                <w:w w:val="105"/>
              </w:rPr>
              <w:t xml:space="preserve">(25 %) </w:t>
            </w:r>
            <w:r w:rsidRPr="00EA4474">
              <w:rPr>
                <w:rFonts w:ascii="Arial Narrow" w:eastAsia="Arial" w:hAnsi="Arial Narrow" w:cs="Arial"/>
                <w:bCs/>
                <w:iCs/>
                <w:w w:val="105"/>
              </w:rPr>
              <w:t xml:space="preserve">en el proponente plural. </w:t>
            </w:r>
          </w:p>
          <w:p w14:paraId="705725B5" w14:textId="77777777" w:rsidR="006F4351" w:rsidRPr="00EA4474" w:rsidRDefault="006F4351" w:rsidP="00625CF2">
            <w:pPr>
              <w:spacing w:after="0" w:line="240" w:lineRule="auto"/>
              <w:jc w:val="both"/>
              <w:rPr>
                <w:rFonts w:ascii="Arial Narrow" w:eastAsia="Arial" w:hAnsi="Arial Narrow" w:cs="Arial"/>
                <w:bCs/>
                <w:iCs/>
                <w:w w:val="105"/>
              </w:rPr>
            </w:pPr>
          </w:p>
          <w:p w14:paraId="5A4E7382" w14:textId="77777777" w:rsidR="006F4351" w:rsidRPr="00EA4474" w:rsidRDefault="006F4351" w:rsidP="00625CF2">
            <w:pPr>
              <w:spacing w:after="0" w:line="240" w:lineRule="auto"/>
              <w:jc w:val="both"/>
              <w:rPr>
                <w:rFonts w:ascii="Arial Narrow" w:eastAsia="Arial" w:hAnsi="Arial Narrow" w:cs="Arial"/>
                <w:bCs/>
                <w:w w:val="105"/>
              </w:rPr>
            </w:pPr>
            <w:r w:rsidRPr="00EA4474">
              <w:rPr>
                <w:rFonts w:ascii="Arial Narrow" w:eastAsia="Arial" w:hAnsi="Arial Narrow" w:cs="Arial"/>
                <w:bCs/>
                <w:iCs/>
                <w:w w:val="105"/>
              </w:rPr>
              <w:t xml:space="preserve">7.2. El integrante del proponente plural de que trata el anterior numeral debe aportar mínimo el veinticinco por ciento </w:t>
            </w:r>
            <w:r w:rsidRPr="00EA4474">
              <w:rPr>
                <w:rFonts w:ascii="Arial Narrow" w:eastAsia="Arial" w:hAnsi="Arial Narrow" w:cs="Arial"/>
                <w:bCs/>
                <w:w w:val="105"/>
              </w:rPr>
              <w:t xml:space="preserve">(25%) </w:t>
            </w:r>
            <w:r w:rsidRPr="00EA4474">
              <w:rPr>
                <w:rFonts w:ascii="Arial Narrow" w:eastAsia="Arial" w:hAnsi="Arial Narrow" w:cs="Arial"/>
                <w:bCs/>
                <w:iCs/>
                <w:w w:val="105"/>
              </w:rPr>
              <w:t xml:space="preserve">de la experiencia acreditada en la oferta. </w:t>
            </w:r>
          </w:p>
          <w:p w14:paraId="0EB22BA7" w14:textId="77777777" w:rsidR="006F4351" w:rsidRPr="00EA4474" w:rsidRDefault="006F4351" w:rsidP="00625CF2">
            <w:pPr>
              <w:spacing w:after="0" w:line="240" w:lineRule="auto"/>
              <w:jc w:val="both"/>
              <w:rPr>
                <w:rFonts w:ascii="Arial Narrow" w:eastAsia="Arial" w:hAnsi="Arial Narrow" w:cs="Arial"/>
                <w:bCs/>
                <w:iCs/>
                <w:w w:val="105"/>
              </w:rPr>
            </w:pPr>
          </w:p>
          <w:p w14:paraId="64416EF2" w14:textId="77777777" w:rsidR="006F4351" w:rsidRPr="00EA4474" w:rsidRDefault="006F4351" w:rsidP="00625CF2">
            <w:pPr>
              <w:spacing w:after="0" w:line="240" w:lineRule="auto"/>
              <w:jc w:val="both"/>
              <w:rPr>
                <w:rFonts w:ascii="Arial Narrow" w:eastAsia="Arial" w:hAnsi="Arial Narrow" w:cs="Arial"/>
                <w:bCs/>
                <w:w w:val="105"/>
              </w:rPr>
            </w:pPr>
            <w:r w:rsidRPr="00EA4474">
              <w:rPr>
                <w:rFonts w:ascii="Arial Narrow" w:eastAsia="Arial" w:hAnsi="Arial Narrow" w:cs="Arial"/>
                <w:bCs/>
                <w:iCs/>
                <w:w w:val="105"/>
              </w:rPr>
              <w:t xml:space="preserve">7.3. En relación con el integrante del numeral </w:t>
            </w:r>
            <w:r w:rsidRPr="00EA4474">
              <w:rPr>
                <w:rFonts w:ascii="Arial Narrow" w:eastAsia="Arial" w:hAnsi="Arial Narrow" w:cs="Arial"/>
                <w:bCs/>
                <w:w w:val="105"/>
              </w:rPr>
              <w:t xml:space="preserve">7.1. </w:t>
            </w:r>
            <w:r w:rsidRPr="00EA4474">
              <w:rPr>
                <w:rFonts w:ascii="Arial Narrow" w:eastAsia="Arial" w:hAnsi="Arial Narrow" w:cs="Arial"/>
                <w:bCs/>
                <w:iCs/>
                <w:w w:val="105"/>
              </w:rPr>
              <w:t xml:space="preserve">ni la madre cabeza de familia </w:t>
            </w:r>
            <w:r w:rsidRPr="00EA4474">
              <w:rPr>
                <w:rFonts w:ascii="Arial Narrow" w:eastAsia="Arial" w:hAnsi="Arial Narrow" w:cs="Arial"/>
                <w:bCs/>
                <w:w w:val="105"/>
              </w:rPr>
              <w:t xml:space="preserve">o </w:t>
            </w:r>
            <w:r w:rsidRPr="00EA4474">
              <w:rPr>
                <w:rFonts w:ascii="Arial Narrow" w:eastAsia="Arial" w:hAnsi="Arial Narrow" w:cs="Arial"/>
                <w:bCs/>
                <w:iCs/>
                <w:w w:val="105"/>
              </w:rPr>
              <w:t xml:space="preserve">la persona en proceso de reincorporación </w:t>
            </w:r>
            <w:r w:rsidRPr="00EA4474">
              <w:rPr>
                <w:rFonts w:ascii="Arial Narrow" w:eastAsia="Arial" w:hAnsi="Arial Narrow" w:cs="Arial"/>
                <w:bCs/>
                <w:w w:val="105"/>
              </w:rPr>
              <w:t xml:space="preserve">o </w:t>
            </w:r>
            <w:r w:rsidRPr="00EA4474">
              <w:rPr>
                <w:rFonts w:ascii="Arial Narrow" w:eastAsia="Arial" w:hAnsi="Arial Narrow" w:cs="Arial"/>
                <w:bCs/>
                <w:iCs/>
                <w:w w:val="105"/>
              </w:rPr>
              <w:t xml:space="preserve">reintegración, ni la persona jurídica, ni sus accionistas, socios </w:t>
            </w:r>
            <w:r w:rsidRPr="00EA4474">
              <w:rPr>
                <w:rFonts w:ascii="Arial Narrow" w:eastAsia="Arial" w:hAnsi="Arial Narrow" w:cs="Arial"/>
                <w:bCs/>
                <w:w w:val="105"/>
              </w:rPr>
              <w:t xml:space="preserve">o </w:t>
            </w:r>
            <w:r w:rsidRPr="00EA4474">
              <w:rPr>
                <w:rFonts w:ascii="Arial Narrow" w:eastAsia="Arial" w:hAnsi="Arial Narrow" w:cs="Arial"/>
                <w:bCs/>
                <w:iCs/>
                <w:w w:val="105"/>
              </w:rPr>
              <w:t xml:space="preserve">representantes legales podrán ser empleados, socios </w:t>
            </w:r>
            <w:r w:rsidRPr="00EA4474">
              <w:rPr>
                <w:rFonts w:ascii="Arial Narrow" w:eastAsia="Arial" w:hAnsi="Arial Narrow" w:cs="Arial"/>
                <w:bCs/>
                <w:w w:val="105"/>
              </w:rPr>
              <w:t xml:space="preserve">o </w:t>
            </w:r>
            <w:r w:rsidRPr="00EA4474">
              <w:rPr>
                <w:rFonts w:ascii="Arial Narrow" w:eastAsia="Arial" w:hAnsi="Arial Narrow" w:cs="Arial"/>
                <w:bCs/>
                <w:iCs/>
                <w:w w:val="105"/>
              </w:rPr>
              <w:t xml:space="preserve">accionistas de otro de los integrantes del proponente plural, para lo cual el integrante del que trata el numeral </w:t>
            </w:r>
            <w:r w:rsidRPr="00EA4474">
              <w:rPr>
                <w:rFonts w:ascii="Arial Narrow" w:eastAsia="Arial" w:hAnsi="Arial Narrow" w:cs="Arial"/>
                <w:bCs/>
                <w:w w:val="105"/>
              </w:rPr>
              <w:t xml:space="preserve">7.1. </w:t>
            </w:r>
            <w:r w:rsidRPr="00EA4474">
              <w:rPr>
                <w:rFonts w:ascii="Arial Narrow" w:eastAsia="Arial" w:hAnsi="Arial Narrow" w:cs="Arial"/>
                <w:bCs/>
                <w:iCs/>
                <w:w w:val="105"/>
              </w:rPr>
              <w:t xml:space="preserve">lo manifestará en un certificado suscrito por la persona natural </w:t>
            </w:r>
            <w:r w:rsidRPr="00EA4474">
              <w:rPr>
                <w:rFonts w:ascii="Arial Narrow" w:eastAsia="Arial" w:hAnsi="Arial Narrow" w:cs="Arial"/>
                <w:bCs/>
                <w:w w:val="105"/>
              </w:rPr>
              <w:t xml:space="preserve">o </w:t>
            </w:r>
            <w:r w:rsidRPr="00EA4474">
              <w:rPr>
                <w:rFonts w:ascii="Arial Narrow" w:eastAsia="Arial" w:hAnsi="Arial Narrow" w:cs="Arial"/>
                <w:bCs/>
                <w:iCs/>
                <w:w w:val="105"/>
              </w:rPr>
              <w:t xml:space="preserve">el representante legal de la persona jurídica. </w:t>
            </w:r>
          </w:p>
          <w:p w14:paraId="3D4A2C7B" w14:textId="77777777" w:rsidR="006F4351" w:rsidRPr="00EA4474" w:rsidRDefault="006F4351" w:rsidP="00625CF2">
            <w:pPr>
              <w:spacing w:after="0" w:line="240" w:lineRule="auto"/>
              <w:jc w:val="both"/>
              <w:rPr>
                <w:rFonts w:ascii="Arial Narrow" w:eastAsia="Arial" w:hAnsi="Arial Narrow" w:cs="Arial"/>
                <w:bCs/>
                <w:iCs/>
                <w:w w:val="105"/>
              </w:rPr>
            </w:pPr>
          </w:p>
          <w:p w14:paraId="61993A1B" w14:textId="77777777" w:rsidR="006F4351" w:rsidRPr="00EA4474" w:rsidRDefault="006F4351" w:rsidP="00625CF2">
            <w:pPr>
              <w:spacing w:after="0" w:line="240" w:lineRule="auto"/>
              <w:jc w:val="both"/>
              <w:rPr>
                <w:rFonts w:ascii="Arial Narrow" w:eastAsia="Arial" w:hAnsi="Arial Narrow" w:cs="Arial"/>
                <w:bCs/>
                <w:w w:val="105"/>
              </w:rPr>
            </w:pPr>
            <w:r w:rsidRPr="00EA4474">
              <w:rPr>
                <w:rFonts w:ascii="Arial Narrow" w:eastAsia="Arial" w:hAnsi="Arial Narrow" w:cs="Arial"/>
                <w:bCs/>
                <w:iCs/>
                <w:w w:val="105"/>
              </w:rPr>
              <w:t xml:space="preserve">Debido </w:t>
            </w:r>
            <w:r w:rsidRPr="00EA4474">
              <w:rPr>
                <w:rFonts w:ascii="Arial Narrow" w:eastAsia="Arial" w:hAnsi="Arial Narrow" w:cs="Arial"/>
                <w:bCs/>
                <w:w w:val="105"/>
              </w:rPr>
              <w:t xml:space="preserve">a </w:t>
            </w:r>
            <w:r w:rsidRPr="00EA4474">
              <w:rPr>
                <w:rFonts w:ascii="Arial Narrow" w:eastAsia="Arial" w:hAnsi="Arial Narrow" w:cs="Arial"/>
                <w:bCs/>
                <w:iCs/>
                <w:w w:val="105"/>
              </w:rPr>
              <w:t xml:space="preserve">que para el otorgamiento de este criterio de desempate se entregan certificados que contienen datos sensibles, de acuerdo el artículo </w:t>
            </w:r>
            <w:r w:rsidRPr="00EA4474">
              <w:rPr>
                <w:rFonts w:ascii="Arial Narrow" w:eastAsia="Arial" w:hAnsi="Arial Narrow" w:cs="Arial"/>
                <w:bCs/>
                <w:w w:val="105"/>
              </w:rPr>
              <w:t xml:space="preserve">5 </w:t>
            </w:r>
            <w:r w:rsidRPr="00EA4474">
              <w:rPr>
                <w:rFonts w:ascii="Arial Narrow" w:eastAsia="Arial" w:hAnsi="Arial Narrow" w:cs="Arial"/>
                <w:bCs/>
                <w:iCs/>
                <w:w w:val="105"/>
              </w:rPr>
              <w:t xml:space="preserve">de la Ley 1581 de 2012, se requiere que el titular de la información de estos, como es el caso de las personas en proceso de reincorporación y/o reintegración autoricen de manera previa y expresa el tratamiento de esta información, en los términos del literal </w:t>
            </w:r>
            <w:r w:rsidRPr="00EA4474">
              <w:rPr>
                <w:rFonts w:ascii="Arial Narrow" w:eastAsia="Arial" w:hAnsi="Arial Narrow" w:cs="Arial"/>
                <w:bCs/>
                <w:w w:val="105"/>
              </w:rPr>
              <w:t xml:space="preserve">a) </w:t>
            </w:r>
            <w:r w:rsidRPr="00EA4474">
              <w:rPr>
                <w:rFonts w:ascii="Arial Narrow" w:eastAsia="Arial" w:hAnsi="Arial Narrow" w:cs="Arial"/>
                <w:bCs/>
                <w:iCs/>
                <w:w w:val="105"/>
              </w:rPr>
              <w:t xml:space="preserve">del artículo </w:t>
            </w:r>
            <w:r w:rsidRPr="00EA4474">
              <w:rPr>
                <w:rFonts w:ascii="Arial Narrow" w:eastAsia="Arial" w:hAnsi="Arial Narrow" w:cs="Arial"/>
                <w:bCs/>
                <w:w w:val="105"/>
              </w:rPr>
              <w:t xml:space="preserve">6 </w:t>
            </w:r>
            <w:r w:rsidRPr="00EA4474">
              <w:rPr>
                <w:rFonts w:ascii="Arial Narrow" w:eastAsia="Arial" w:hAnsi="Arial Narrow" w:cs="Arial"/>
                <w:bCs/>
                <w:iCs/>
                <w:w w:val="105"/>
              </w:rPr>
              <w:t xml:space="preserve">de la Ley </w:t>
            </w:r>
            <w:r w:rsidRPr="00EA4474">
              <w:rPr>
                <w:rFonts w:ascii="Arial Narrow" w:eastAsia="Arial" w:hAnsi="Arial Narrow" w:cs="Arial"/>
                <w:bCs/>
                <w:w w:val="105"/>
              </w:rPr>
              <w:t xml:space="preserve">1581 </w:t>
            </w:r>
            <w:r w:rsidRPr="00EA4474">
              <w:rPr>
                <w:rFonts w:ascii="Arial Narrow" w:eastAsia="Arial" w:hAnsi="Arial Narrow" w:cs="Arial"/>
                <w:bCs/>
                <w:iCs/>
                <w:w w:val="105"/>
              </w:rPr>
              <w:t xml:space="preserve">de 2012, como requisito para el otorgamiento del criterio de desempate. </w:t>
            </w:r>
          </w:p>
          <w:p w14:paraId="4E570C54" w14:textId="77777777" w:rsidR="006F4351" w:rsidRPr="00EA4474" w:rsidRDefault="006F4351" w:rsidP="00625CF2">
            <w:pPr>
              <w:spacing w:after="0" w:line="240" w:lineRule="auto"/>
              <w:jc w:val="both"/>
              <w:rPr>
                <w:rFonts w:ascii="Arial Narrow" w:eastAsia="Arial" w:hAnsi="Arial Narrow" w:cs="Arial"/>
                <w:bCs/>
                <w:iCs/>
                <w:w w:val="105"/>
              </w:rPr>
            </w:pPr>
          </w:p>
          <w:p w14:paraId="7C80C947" w14:textId="77777777" w:rsidR="006F4351" w:rsidRPr="00EA4474" w:rsidRDefault="006F4351" w:rsidP="00625CF2">
            <w:pPr>
              <w:spacing w:after="0" w:line="240" w:lineRule="auto"/>
              <w:jc w:val="both"/>
              <w:rPr>
                <w:rFonts w:ascii="Arial Narrow" w:eastAsia="Arial" w:hAnsi="Arial Narrow" w:cs="Arial"/>
                <w:bCs/>
                <w:w w:val="105"/>
              </w:rPr>
            </w:pPr>
            <w:r w:rsidRPr="00EA4474">
              <w:rPr>
                <w:rFonts w:ascii="Arial Narrow" w:eastAsia="Arial" w:hAnsi="Arial Narrow" w:cs="Arial"/>
                <w:bCs/>
                <w:iCs/>
                <w:w w:val="105"/>
              </w:rPr>
              <w:t xml:space="preserve">8. Preferir la oferta presentada por una Mipyme, lo cual se verificará en los términos del artículo </w:t>
            </w:r>
            <w:r w:rsidRPr="00EA4474">
              <w:rPr>
                <w:rFonts w:ascii="Arial Narrow" w:eastAsia="Arial" w:hAnsi="Arial Narrow" w:cs="Arial"/>
                <w:bCs/>
                <w:w w:val="105"/>
              </w:rPr>
              <w:t xml:space="preserve">2.2.1.2.4.2.4 </w:t>
            </w:r>
            <w:r w:rsidRPr="00EA4474">
              <w:rPr>
                <w:rFonts w:ascii="Arial Narrow" w:eastAsia="Arial" w:hAnsi="Arial Narrow" w:cs="Arial"/>
                <w:bCs/>
                <w:iCs/>
                <w:w w:val="105"/>
              </w:rPr>
              <w:t xml:space="preserve">del </w:t>
            </w:r>
            <w:r w:rsidRPr="00EA4474">
              <w:rPr>
                <w:rFonts w:ascii="Arial Narrow" w:eastAsia="Arial" w:hAnsi="Arial Narrow" w:cs="Arial"/>
                <w:bCs/>
                <w:iCs/>
                <w:w w:val="105"/>
              </w:rPr>
              <w:lastRenderedPageBreak/>
              <w:t xml:space="preserve">presente Decreto, en concordancia con el parágrafo del artículo </w:t>
            </w:r>
            <w:r w:rsidRPr="00EA4474">
              <w:rPr>
                <w:rFonts w:ascii="Arial Narrow" w:eastAsia="Arial" w:hAnsi="Arial Narrow" w:cs="Arial"/>
                <w:bCs/>
                <w:w w:val="105"/>
              </w:rPr>
              <w:t xml:space="preserve">2.2.1.13.2.4 </w:t>
            </w:r>
            <w:r w:rsidRPr="00EA4474">
              <w:rPr>
                <w:rFonts w:ascii="Arial Narrow" w:eastAsia="Arial" w:hAnsi="Arial Narrow" w:cs="Arial"/>
                <w:bCs/>
                <w:iCs/>
                <w:w w:val="105"/>
              </w:rPr>
              <w:t xml:space="preserve">del Decreto 1074 de 2015. </w:t>
            </w:r>
          </w:p>
          <w:p w14:paraId="73B6B608" w14:textId="77777777" w:rsidR="006F4351" w:rsidRPr="00EA4474" w:rsidRDefault="006F4351" w:rsidP="00625CF2">
            <w:pPr>
              <w:spacing w:after="0" w:line="240" w:lineRule="auto"/>
              <w:jc w:val="both"/>
              <w:rPr>
                <w:rFonts w:ascii="Arial Narrow" w:eastAsia="Arial" w:hAnsi="Arial Narrow" w:cs="Arial"/>
                <w:bCs/>
                <w:iCs/>
                <w:w w:val="105"/>
              </w:rPr>
            </w:pPr>
          </w:p>
          <w:p w14:paraId="437239E2" w14:textId="77777777" w:rsidR="006F4351" w:rsidRPr="00EA4474" w:rsidRDefault="006F4351" w:rsidP="00625CF2">
            <w:pPr>
              <w:spacing w:after="0" w:line="240" w:lineRule="auto"/>
              <w:jc w:val="both"/>
              <w:rPr>
                <w:rFonts w:ascii="Arial Narrow" w:eastAsia="Arial" w:hAnsi="Arial Narrow" w:cs="Arial"/>
                <w:bCs/>
                <w:w w:val="105"/>
              </w:rPr>
            </w:pPr>
            <w:r w:rsidRPr="00EA4474">
              <w:rPr>
                <w:rFonts w:ascii="Arial Narrow" w:eastAsia="Arial" w:hAnsi="Arial Narrow" w:cs="Arial"/>
                <w:bCs/>
                <w:iCs/>
                <w:w w:val="105"/>
              </w:rPr>
              <w:t xml:space="preserve">Asimismo, se preferirá la oferta presentada por una cooperativa </w:t>
            </w:r>
            <w:r w:rsidRPr="00EA4474">
              <w:rPr>
                <w:rFonts w:ascii="Arial Narrow" w:eastAsia="Arial" w:hAnsi="Arial Narrow" w:cs="Arial"/>
                <w:bCs/>
                <w:w w:val="105"/>
              </w:rPr>
              <w:t xml:space="preserve">o </w:t>
            </w:r>
            <w:r w:rsidRPr="00EA4474">
              <w:rPr>
                <w:rFonts w:ascii="Arial Narrow" w:eastAsia="Arial" w:hAnsi="Arial Narrow" w:cs="Arial"/>
                <w:bCs/>
                <w:iCs/>
                <w:w w:val="105"/>
              </w:rPr>
              <w:t xml:space="preserve">asociaciones mutuales, para lo cual se aportará el certificado de existencia </w:t>
            </w:r>
            <w:r w:rsidRPr="00EA4474">
              <w:rPr>
                <w:rFonts w:ascii="Arial Narrow" w:eastAsia="Arial" w:hAnsi="Arial Narrow" w:cs="Arial"/>
                <w:bCs/>
                <w:w w:val="105"/>
              </w:rPr>
              <w:t xml:space="preserve">y </w:t>
            </w:r>
            <w:r w:rsidRPr="00EA4474">
              <w:rPr>
                <w:rFonts w:ascii="Arial Narrow" w:eastAsia="Arial" w:hAnsi="Arial Narrow" w:cs="Arial"/>
                <w:bCs/>
                <w:iCs/>
                <w:w w:val="105"/>
              </w:rPr>
              <w:t xml:space="preserve">representación legal expedido por la Cámara de Comercio </w:t>
            </w:r>
            <w:r w:rsidRPr="00EA4474">
              <w:rPr>
                <w:rFonts w:ascii="Arial Narrow" w:eastAsia="Arial" w:hAnsi="Arial Narrow" w:cs="Arial"/>
                <w:bCs/>
                <w:w w:val="105"/>
              </w:rPr>
              <w:t xml:space="preserve">o </w:t>
            </w:r>
            <w:r w:rsidRPr="00EA4474">
              <w:rPr>
                <w:rFonts w:ascii="Arial Narrow" w:eastAsia="Arial" w:hAnsi="Arial Narrow" w:cs="Arial"/>
                <w:bCs/>
                <w:iCs/>
                <w:w w:val="105"/>
              </w:rPr>
              <w:t xml:space="preserve">la autoridad respectiva. En el caso específico en que el empate se presente entre cooperativas </w:t>
            </w:r>
            <w:r w:rsidRPr="00EA4474">
              <w:rPr>
                <w:rFonts w:ascii="Arial Narrow" w:eastAsia="Arial" w:hAnsi="Arial Narrow" w:cs="Arial"/>
                <w:bCs/>
                <w:w w:val="105"/>
              </w:rPr>
              <w:t xml:space="preserve">o </w:t>
            </w:r>
            <w:r w:rsidRPr="00EA4474">
              <w:rPr>
                <w:rFonts w:ascii="Arial Narrow" w:eastAsia="Arial" w:hAnsi="Arial Narrow" w:cs="Arial"/>
                <w:bCs/>
                <w:iCs/>
                <w:w w:val="105"/>
              </w:rPr>
              <w:t xml:space="preserve">asociaciones mutuales que tengan el tamaño empresarial de grandes empresas junto con micro, pequeñas </w:t>
            </w:r>
            <w:r w:rsidRPr="00EA4474">
              <w:rPr>
                <w:rFonts w:ascii="Arial Narrow" w:eastAsia="Arial" w:hAnsi="Arial Narrow" w:cs="Arial"/>
                <w:bCs/>
                <w:w w:val="105"/>
              </w:rPr>
              <w:t xml:space="preserve">o </w:t>
            </w:r>
            <w:r w:rsidRPr="00EA4474">
              <w:rPr>
                <w:rFonts w:ascii="Arial Narrow" w:eastAsia="Arial" w:hAnsi="Arial Narrow" w:cs="Arial"/>
                <w:bCs/>
                <w:iCs/>
                <w:w w:val="105"/>
              </w:rPr>
              <w:t xml:space="preserve">medianas, se preferirá la oferta las cooperativas </w:t>
            </w:r>
            <w:r w:rsidRPr="00EA4474">
              <w:rPr>
                <w:rFonts w:ascii="Arial Narrow" w:eastAsia="Arial" w:hAnsi="Arial Narrow" w:cs="Arial"/>
                <w:bCs/>
                <w:w w:val="105"/>
              </w:rPr>
              <w:t xml:space="preserve">o </w:t>
            </w:r>
            <w:r w:rsidRPr="00EA4474">
              <w:rPr>
                <w:rFonts w:ascii="Arial Narrow" w:eastAsia="Arial" w:hAnsi="Arial Narrow" w:cs="Arial"/>
                <w:bCs/>
                <w:iCs/>
                <w:w w:val="105"/>
              </w:rPr>
              <w:t xml:space="preserve">asociaciones mutuales que cumplan con los criterios de clasificación empresarial definidos por el Decreto 1074 de 2015, que sean micro, pequeñas </w:t>
            </w:r>
            <w:r w:rsidRPr="00EA4474">
              <w:rPr>
                <w:rFonts w:ascii="Arial Narrow" w:eastAsia="Arial" w:hAnsi="Arial Narrow" w:cs="Arial"/>
                <w:bCs/>
                <w:w w:val="105"/>
              </w:rPr>
              <w:t xml:space="preserve">o </w:t>
            </w:r>
            <w:r w:rsidRPr="00EA4474">
              <w:rPr>
                <w:rFonts w:ascii="Arial Narrow" w:eastAsia="Arial" w:hAnsi="Arial Narrow" w:cs="Arial"/>
                <w:bCs/>
                <w:iCs/>
                <w:w w:val="105"/>
              </w:rPr>
              <w:t xml:space="preserve">medianas. </w:t>
            </w:r>
          </w:p>
          <w:p w14:paraId="10235903" w14:textId="77777777" w:rsidR="006F4351" w:rsidRPr="00EA4474" w:rsidRDefault="006F4351" w:rsidP="00625CF2">
            <w:pPr>
              <w:spacing w:after="0" w:line="240" w:lineRule="auto"/>
              <w:jc w:val="both"/>
              <w:rPr>
                <w:rFonts w:ascii="Arial Narrow" w:eastAsia="Arial" w:hAnsi="Arial Narrow" w:cs="Arial"/>
                <w:bCs/>
                <w:iCs/>
                <w:w w:val="105"/>
              </w:rPr>
            </w:pPr>
            <w:r w:rsidRPr="00EA4474">
              <w:rPr>
                <w:rFonts w:ascii="Arial Narrow" w:eastAsia="Arial" w:hAnsi="Arial Narrow" w:cs="Arial"/>
                <w:bCs/>
                <w:iCs/>
                <w:w w:val="105"/>
              </w:rPr>
              <w:t xml:space="preserve">Tratándose de proponentes plurales, se preferirá la oferta cuando cada uno de los integrantes acredite alguna de las condiciones señaladas en los incisos anteriores de este numeral. En el evento en que el empate se presente entre proponentes plurales cuyos integrantes estén conformados únicamente por cooperativas </w:t>
            </w:r>
            <w:r w:rsidRPr="00EA4474">
              <w:rPr>
                <w:rFonts w:ascii="Arial Narrow" w:eastAsia="Arial" w:hAnsi="Arial Narrow" w:cs="Arial"/>
                <w:bCs/>
                <w:w w:val="105"/>
              </w:rPr>
              <w:t xml:space="preserve">y </w:t>
            </w:r>
            <w:r w:rsidRPr="00EA4474">
              <w:rPr>
                <w:rFonts w:ascii="Arial Narrow" w:eastAsia="Arial" w:hAnsi="Arial Narrow" w:cs="Arial"/>
                <w:bCs/>
                <w:iCs/>
                <w:w w:val="105"/>
              </w:rPr>
              <w:t xml:space="preserve">asociaciones mutuales que tengan la calidad de grandes empresas junto con otras en las que los integrantes tengan la calidad de micro, pequeñas </w:t>
            </w:r>
            <w:r w:rsidRPr="00EA4474">
              <w:rPr>
                <w:rFonts w:ascii="Arial Narrow" w:eastAsia="Arial" w:hAnsi="Arial Narrow" w:cs="Arial"/>
                <w:bCs/>
                <w:w w:val="105"/>
              </w:rPr>
              <w:t xml:space="preserve">o </w:t>
            </w:r>
            <w:r w:rsidRPr="00EA4474">
              <w:rPr>
                <w:rFonts w:ascii="Arial Narrow" w:eastAsia="Arial" w:hAnsi="Arial Narrow" w:cs="Arial"/>
                <w:bCs/>
                <w:iCs/>
                <w:w w:val="105"/>
              </w:rPr>
              <w:t xml:space="preserve">medianas, se preferirá la oferta de aquellos proponentes plurales en los cuales al menos uno de sus integrantes sea una cooperativa </w:t>
            </w:r>
            <w:r w:rsidRPr="00EA4474">
              <w:rPr>
                <w:rFonts w:ascii="Arial Narrow" w:eastAsia="Arial" w:hAnsi="Arial Narrow" w:cs="Arial"/>
                <w:bCs/>
                <w:w w:val="105"/>
              </w:rPr>
              <w:t xml:space="preserve">o </w:t>
            </w:r>
            <w:r w:rsidRPr="00EA4474">
              <w:rPr>
                <w:rFonts w:ascii="Arial Narrow" w:eastAsia="Arial" w:hAnsi="Arial Narrow" w:cs="Arial"/>
                <w:bCs/>
                <w:iCs/>
                <w:w w:val="105"/>
              </w:rPr>
              <w:t xml:space="preserve">asociación mutual que cumpla con los criterios de clasificación empresarial definidos por el Decreto 1074 de 2015, que sean micro, pequeñas </w:t>
            </w:r>
            <w:r w:rsidRPr="00EA4474">
              <w:rPr>
                <w:rFonts w:ascii="Arial Narrow" w:eastAsia="Arial" w:hAnsi="Arial Narrow" w:cs="Arial"/>
                <w:bCs/>
                <w:w w:val="105"/>
              </w:rPr>
              <w:t xml:space="preserve">o </w:t>
            </w:r>
            <w:r w:rsidRPr="00EA4474">
              <w:rPr>
                <w:rFonts w:ascii="Arial Narrow" w:eastAsia="Arial" w:hAnsi="Arial Narrow" w:cs="Arial"/>
                <w:bCs/>
                <w:iCs/>
                <w:w w:val="105"/>
              </w:rPr>
              <w:t>medianas.</w:t>
            </w:r>
          </w:p>
          <w:p w14:paraId="371A8DA0" w14:textId="77777777" w:rsidR="006F4351" w:rsidRPr="00EA4474" w:rsidRDefault="006F4351" w:rsidP="00625CF2">
            <w:pPr>
              <w:spacing w:after="0" w:line="240" w:lineRule="auto"/>
              <w:jc w:val="both"/>
              <w:rPr>
                <w:rFonts w:ascii="Arial Narrow" w:eastAsia="Arial" w:hAnsi="Arial Narrow" w:cs="Arial"/>
                <w:bCs/>
                <w:w w:val="105"/>
              </w:rPr>
            </w:pPr>
          </w:p>
          <w:p w14:paraId="10B7FC2F" w14:textId="77777777" w:rsidR="006F4351" w:rsidRPr="00EA4474" w:rsidRDefault="006F4351" w:rsidP="00625CF2">
            <w:pPr>
              <w:spacing w:after="0" w:line="240" w:lineRule="auto"/>
              <w:jc w:val="both"/>
              <w:rPr>
                <w:rFonts w:ascii="Arial Narrow" w:eastAsia="Arial" w:hAnsi="Arial Narrow" w:cs="Arial"/>
                <w:bCs/>
                <w:w w:val="105"/>
              </w:rPr>
            </w:pPr>
            <w:r w:rsidRPr="00EA4474">
              <w:rPr>
                <w:rFonts w:ascii="Arial Narrow" w:eastAsia="Arial" w:hAnsi="Arial Narrow" w:cs="Arial"/>
                <w:bCs/>
                <w:iCs/>
                <w:w w:val="105"/>
              </w:rPr>
              <w:t xml:space="preserve">9. Preferir la oferta presentada por el proponente plural constituido en su totalidad por micro y/o pequeñas empresas, cooperativas </w:t>
            </w:r>
            <w:r w:rsidRPr="00EA4474">
              <w:rPr>
                <w:rFonts w:ascii="Arial Narrow" w:eastAsia="Arial" w:hAnsi="Arial Narrow" w:cs="Arial"/>
                <w:bCs/>
                <w:w w:val="105"/>
              </w:rPr>
              <w:t xml:space="preserve">o </w:t>
            </w:r>
            <w:r w:rsidRPr="00EA4474">
              <w:rPr>
                <w:rFonts w:ascii="Arial Narrow" w:eastAsia="Arial" w:hAnsi="Arial Narrow" w:cs="Arial"/>
                <w:bCs/>
                <w:iCs/>
                <w:w w:val="105"/>
              </w:rPr>
              <w:t xml:space="preserve">asociaciones mutuales. </w:t>
            </w:r>
          </w:p>
          <w:p w14:paraId="7D524E5E" w14:textId="77777777" w:rsidR="006F4351" w:rsidRPr="00EA4474" w:rsidRDefault="006F4351" w:rsidP="00625CF2">
            <w:pPr>
              <w:spacing w:after="0" w:line="240" w:lineRule="auto"/>
              <w:jc w:val="both"/>
              <w:rPr>
                <w:rFonts w:ascii="Arial Narrow" w:eastAsia="Arial" w:hAnsi="Arial Narrow" w:cs="Arial"/>
                <w:bCs/>
                <w:iCs/>
                <w:w w:val="105"/>
              </w:rPr>
            </w:pPr>
          </w:p>
          <w:p w14:paraId="59956E4C" w14:textId="77777777" w:rsidR="006F4351" w:rsidRPr="00EA4474" w:rsidRDefault="006F4351" w:rsidP="00625CF2">
            <w:pPr>
              <w:spacing w:after="0" w:line="240" w:lineRule="auto"/>
              <w:jc w:val="both"/>
              <w:rPr>
                <w:rFonts w:ascii="Arial Narrow" w:eastAsia="Arial" w:hAnsi="Arial Narrow" w:cs="Arial"/>
                <w:bCs/>
                <w:w w:val="105"/>
              </w:rPr>
            </w:pPr>
            <w:r w:rsidRPr="00EA4474">
              <w:rPr>
                <w:rFonts w:ascii="Arial Narrow" w:eastAsia="Arial" w:hAnsi="Arial Narrow" w:cs="Arial"/>
                <w:bCs/>
                <w:iCs/>
                <w:w w:val="105"/>
              </w:rPr>
              <w:t xml:space="preserve">La condición de micro </w:t>
            </w:r>
            <w:r w:rsidRPr="00EA4474">
              <w:rPr>
                <w:rFonts w:ascii="Arial Narrow" w:eastAsia="Arial" w:hAnsi="Arial Narrow" w:cs="Arial"/>
                <w:bCs/>
                <w:w w:val="105"/>
              </w:rPr>
              <w:t xml:space="preserve">o </w:t>
            </w:r>
            <w:r w:rsidRPr="00EA4474">
              <w:rPr>
                <w:rFonts w:ascii="Arial Narrow" w:eastAsia="Arial" w:hAnsi="Arial Narrow" w:cs="Arial"/>
                <w:bCs/>
                <w:iCs/>
                <w:w w:val="105"/>
              </w:rPr>
              <w:t xml:space="preserve">pequeña empresa </w:t>
            </w:r>
            <w:r w:rsidRPr="00EA4474">
              <w:rPr>
                <w:rFonts w:ascii="Arial Narrow" w:eastAsia="Arial" w:hAnsi="Arial Narrow" w:cs="Arial"/>
                <w:bCs/>
                <w:w w:val="105"/>
              </w:rPr>
              <w:t xml:space="preserve">se </w:t>
            </w:r>
            <w:r w:rsidRPr="00EA4474">
              <w:rPr>
                <w:rFonts w:ascii="Arial Narrow" w:eastAsia="Arial" w:hAnsi="Arial Narrow" w:cs="Arial"/>
                <w:bCs/>
                <w:iCs/>
                <w:w w:val="105"/>
              </w:rPr>
              <w:t xml:space="preserve">verificará en los términos del artículo </w:t>
            </w:r>
            <w:r w:rsidRPr="00EA4474">
              <w:rPr>
                <w:rFonts w:ascii="Arial Narrow" w:eastAsia="Arial" w:hAnsi="Arial Narrow" w:cs="Arial"/>
                <w:bCs/>
                <w:w w:val="105"/>
              </w:rPr>
              <w:t xml:space="preserve">2.2.1.2.4.2.4 </w:t>
            </w:r>
            <w:r w:rsidRPr="00EA4474">
              <w:rPr>
                <w:rFonts w:ascii="Arial Narrow" w:eastAsia="Arial" w:hAnsi="Arial Narrow" w:cs="Arial"/>
                <w:bCs/>
                <w:iCs/>
                <w:w w:val="105"/>
              </w:rPr>
              <w:t xml:space="preserve">del presente Decreto, en concordancia con el parágrafo del artículo </w:t>
            </w:r>
            <w:r w:rsidRPr="00EA4474">
              <w:rPr>
                <w:rFonts w:ascii="Arial Narrow" w:eastAsia="Arial" w:hAnsi="Arial Narrow" w:cs="Arial"/>
                <w:bCs/>
                <w:w w:val="105"/>
              </w:rPr>
              <w:t xml:space="preserve">2.2.1.13.2.4 </w:t>
            </w:r>
            <w:r w:rsidRPr="00EA4474">
              <w:rPr>
                <w:rFonts w:ascii="Arial Narrow" w:eastAsia="Arial" w:hAnsi="Arial Narrow" w:cs="Arial"/>
                <w:bCs/>
                <w:iCs/>
                <w:w w:val="105"/>
              </w:rPr>
              <w:t xml:space="preserve">del Decreto 1074 de 2015. </w:t>
            </w:r>
          </w:p>
          <w:p w14:paraId="54B54714" w14:textId="77777777" w:rsidR="006F4351" w:rsidRPr="00EA4474" w:rsidRDefault="006F4351" w:rsidP="00625CF2">
            <w:pPr>
              <w:spacing w:after="0" w:line="240" w:lineRule="auto"/>
              <w:jc w:val="both"/>
              <w:rPr>
                <w:rFonts w:ascii="Arial Narrow" w:eastAsia="Arial" w:hAnsi="Arial Narrow" w:cs="Arial"/>
                <w:bCs/>
                <w:iCs/>
                <w:w w:val="105"/>
              </w:rPr>
            </w:pPr>
          </w:p>
          <w:p w14:paraId="4974B291" w14:textId="77777777" w:rsidR="006F4351" w:rsidRPr="00EA4474" w:rsidRDefault="006F4351" w:rsidP="00625CF2">
            <w:pPr>
              <w:spacing w:after="0" w:line="240" w:lineRule="auto"/>
              <w:jc w:val="both"/>
              <w:rPr>
                <w:rFonts w:ascii="Arial Narrow" w:eastAsia="Arial" w:hAnsi="Arial Narrow" w:cs="Arial"/>
                <w:bCs/>
                <w:w w:val="105"/>
              </w:rPr>
            </w:pPr>
            <w:r w:rsidRPr="00EA4474">
              <w:rPr>
                <w:rFonts w:ascii="Arial Narrow" w:eastAsia="Arial" w:hAnsi="Arial Narrow" w:cs="Arial"/>
                <w:bCs/>
                <w:iCs/>
                <w:w w:val="105"/>
              </w:rPr>
              <w:t xml:space="preserve">La condición de cooperativa </w:t>
            </w:r>
            <w:r w:rsidRPr="00EA4474">
              <w:rPr>
                <w:rFonts w:ascii="Arial Narrow" w:eastAsia="Arial" w:hAnsi="Arial Narrow" w:cs="Arial"/>
                <w:bCs/>
                <w:w w:val="105"/>
              </w:rPr>
              <w:t xml:space="preserve">o </w:t>
            </w:r>
            <w:r w:rsidRPr="00EA4474">
              <w:rPr>
                <w:rFonts w:ascii="Arial Narrow" w:eastAsia="Arial" w:hAnsi="Arial Narrow" w:cs="Arial"/>
                <w:bCs/>
                <w:iCs/>
                <w:w w:val="105"/>
              </w:rPr>
              <w:t xml:space="preserve">asociación mutual </w:t>
            </w:r>
            <w:r w:rsidRPr="00EA4474">
              <w:rPr>
                <w:rFonts w:ascii="Arial Narrow" w:eastAsia="Arial" w:hAnsi="Arial Narrow" w:cs="Arial"/>
                <w:bCs/>
                <w:w w:val="105"/>
              </w:rPr>
              <w:t xml:space="preserve">se </w:t>
            </w:r>
            <w:r w:rsidRPr="00EA4474">
              <w:rPr>
                <w:rFonts w:ascii="Arial Narrow" w:eastAsia="Arial" w:hAnsi="Arial Narrow" w:cs="Arial"/>
                <w:bCs/>
                <w:iCs/>
                <w:w w:val="105"/>
              </w:rPr>
              <w:t xml:space="preserve">acreditará con el certificado de existencia y representación legal expedido por la Cámara de Comercio </w:t>
            </w:r>
            <w:r w:rsidRPr="00EA4474">
              <w:rPr>
                <w:rFonts w:ascii="Arial Narrow" w:eastAsia="Arial" w:hAnsi="Arial Narrow" w:cs="Arial"/>
                <w:bCs/>
                <w:w w:val="105"/>
              </w:rPr>
              <w:t xml:space="preserve">o </w:t>
            </w:r>
            <w:r w:rsidRPr="00EA4474">
              <w:rPr>
                <w:rFonts w:ascii="Arial Narrow" w:eastAsia="Arial" w:hAnsi="Arial Narrow" w:cs="Arial"/>
                <w:bCs/>
                <w:iCs/>
                <w:w w:val="105"/>
              </w:rPr>
              <w:t xml:space="preserve">la autoridad respectiva. En el evento en que el empate </w:t>
            </w:r>
            <w:r w:rsidRPr="00EA4474">
              <w:rPr>
                <w:rFonts w:ascii="Arial Narrow" w:eastAsia="Arial" w:hAnsi="Arial Narrow" w:cs="Arial"/>
                <w:bCs/>
                <w:w w:val="105"/>
              </w:rPr>
              <w:t xml:space="preserve">se </w:t>
            </w:r>
            <w:r w:rsidRPr="00EA4474">
              <w:rPr>
                <w:rFonts w:ascii="Arial Narrow" w:eastAsia="Arial" w:hAnsi="Arial Narrow" w:cs="Arial"/>
                <w:bCs/>
                <w:iCs/>
                <w:w w:val="105"/>
              </w:rPr>
              <w:t xml:space="preserve">presente entre proponentes plurales cuyos integrantes estén conformados únicamente por cooperativas y asociaciones mutuales que tengan la calidad de grandes empresas junto con otras en las que los integrantes tengan la calidad de micro, pequeñas </w:t>
            </w:r>
            <w:r w:rsidRPr="00EA4474">
              <w:rPr>
                <w:rFonts w:ascii="Arial Narrow" w:eastAsia="Arial" w:hAnsi="Arial Narrow" w:cs="Arial"/>
                <w:bCs/>
                <w:w w:val="105"/>
              </w:rPr>
              <w:t xml:space="preserve">o </w:t>
            </w:r>
            <w:r w:rsidRPr="00EA4474">
              <w:rPr>
                <w:rFonts w:ascii="Arial Narrow" w:eastAsia="Arial" w:hAnsi="Arial Narrow" w:cs="Arial"/>
                <w:bCs/>
                <w:iCs/>
                <w:w w:val="105"/>
              </w:rPr>
              <w:t xml:space="preserve">medianas, </w:t>
            </w:r>
            <w:r w:rsidRPr="00EA4474">
              <w:rPr>
                <w:rFonts w:ascii="Arial Narrow" w:eastAsia="Arial" w:hAnsi="Arial Narrow" w:cs="Arial"/>
                <w:bCs/>
                <w:w w:val="105"/>
              </w:rPr>
              <w:t xml:space="preserve">se </w:t>
            </w:r>
            <w:r w:rsidRPr="00EA4474">
              <w:rPr>
                <w:rFonts w:ascii="Arial Narrow" w:eastAsia="Arial" w:hAnsi="Arial Narrow" w:cs="Arial"/>
                <w:bCs/>
                <w:iCs/>
                <w:w w:val="105"/>
              </w:rPr>
              <w:t xml:space="preserve">preferirá la oferta de aquellos proponentes plurales en los cuáles al menos uno de sus integrantes sea una cooperativa </w:t>
            </w:r>
            <w:r w:rsidRPr="00EA4474">
              <w:rPr>
                <w:rFonts w:ascii="Arial Narrow" w:eastAsia="Arial" w:hAnsi="Arial Narrow" w:cs="Arial"/>
                <w:bCs/>
                <w:w w:val="105"/>
              </w:rPr>
              <w:t xml:space="preserve">o </w:t>
            </w:r>
            <w:r w:rsidRPr="00EA4474">
              <w:rPr>
                <w:rFonts w:ascii="Arial Narrow" w:eastAsia="Arial" w:hAnsi="Arial Narrow" w:cs="Arial"/>
                <w:bCs/>
                <w:iCs/>
                <w:w w:val="105"/>
              </w:rPr>
              <w:t xml:space="preserve">asociación mutual que cumpla con los criterios de clasificación empresarial definidos por el Decreto 1074 de 2015, que sean micro, pequeñas </w:t>
            </w:r>
            <w:r w:rsidRPr="00EA4474">
              <w:rPr>
                <w:rFonts w:ascii="Arial Narrow" w:eastAsia="Arial" w:hAnsi="Arial Narrow" w:cs="Arial"/>
                <w:bCs/>
                <w:w w:val="105"/>
              </w:rPr>
              <w:t xml:space="preserve">o </w:t>
            </w:r>
            <w:r w:rsidRPr="00EA4474">
              <w:rPr>
                <w:rFonts w:ascii="Arial Narrow" w:eastAsia="Arial" w:hAnsi="Arial Narrow" w:cs="Arial"/>
                <w:bCs/>
                <w:iCs/>
                <w:w w:val="105"/>
              </w:rPr>
              <w:t xml:space="preserve">medianas. </w:t>
            </w:r>
          </w:p>
          <w:p w14:paraId="1CF33886" w14:textId="77777777" w:rsidR="006F4351" w:rsidRPr="00EA4474" w:rsidRDefault="006F4351" w:rsidP="00625CF2">
            <w:pPr>
              <w:spacing w:after="0" w:line="240" w:lineRule="auto"/>
              <w:jc w:val="both"/>
              <w:rPr>
                <w:rFonts w:ascii="Arial Narrow" w:eastAsia="Arial" w:hAnsi="Arial Narrow" w:cs="Arial"/>
                <w:bCs/>
                <w:iCs/>
                <w:w w:val="105"/>
              </w:rPr>
            </w:pPr>
          </w:p>
          <w:p w14:paraId="39CC29F9" w14:textId="77777777" w:rsidR="006F4351" w:rsidRPr="00EA4474" w:rsidRDefault="006F4351" w:rsidP="00625CF2">
            <w:pPr>
              <w:spacing w:after="0" w:line="240" w:lineRule="auto"/>
              <w:jc w:val="both"/>
              <w:rPr>
                <w:rFonts w:ascii="Arial Narrow" w:eastAsia="Arial" w:hAnsi="Arial Narrow" w:cs="Arial"/>
                <w:bCs/>
                <w:iCs/>
                <w:w w:val="105"/>
              </w:rPr>
            </w:pPr>
            <w:r w:rsidRPr="00EA4474">
              <w:rPr>
                <w:rFonts w:ascii="Arial Narrow" w:eastAsia="Arial" w:hAnsi="Arial Narrow" w:cs="Arial"/>
                <w:bCs/>
                <w:iCs/>
                <w:w w:val="105"/>
              </w:rPr>
              <w:t xml:space="preserve">10. Preferir al oferente persona natural </w:t>
            </w:r>
            <w:r w:rsidRPr="00EA4474">
              <w:rPr>
                <w:rFonts w:ascii="Arial Narrow" w:eastAsia="Arial" w:hAnsi="Arial Narrow" w:cs="Arial"/>
                <w:bCs/>
                <w:w w:val="105"/>
              </w:rPr>
              <w:t xml:space="preserve">o </w:t>
            </w:r>
            <w:r w:rsidRPr="00EA4474">
              <w:rPr>
                <w:rFonts w:ascii="Arial Narrow" w:eastAsia="Arial" w:hAnsi="Arial Narrow" w:cs="Arial"/>
                <w:bCs/>
                <w:iCs/>
                <w:w w:val="105"/>
              </w:rPr>
              <w:t xml:space="preserve">jurídica que acredite, de acuerdo con sus estados financieros </w:t>
            </w:r>
            <w:r w:rsidRPr="00EA4474">
              <w:rPr>
                <w:rFonts w:ascii="Arial Narrow" w:eastAsia="Arial" w:hAnsi="Arial Narrow" w:cs="Arial"/>
                <w:bCs/>
                <w:w w:val="105"/>
              </w:rPr>
              <w:t xml:space="preserve">o </w:t>
            </w:r>
            <w:r w:rsidRPr="00EA4474">
              <w:rPr>
                <w:rFonts w:ascii="Arial Narrow" w:eastAsia="Arial" w:hAnsi="Arial Narrow" w:cs="Arial"/>
                <w:bCs/>
                <w:iCs/>
                <w:w w:val="105"/>
              </w:rPr>
              <w:t xml:space="preserve">información contable con corte al </w:t>
            </w:r>
            <w:r w:rsidRPr="00EA4474">
              <w:rPr>
                <w:rFonts w:ascii="Arial Narrow" w:eastAsia="Arial" w:hAnsi="Arial Narrow" w:cs="Arial"/>
                <w:bCs/>
                <w:w w:val="105"/>
              </w:rPr>
              <w:t xml:space="preserve">31 </w:t>
            </w:r>
            <w:r w:rsidRPr="00EA4474">
              <w:rPr>
                <w:rFonts w:ascii="Arial Narrow" w:eastAsia="Arial" w:hAnsi="Arial Narrow" w:cs="Arial"/>
                <w:bCs/>
                <w:iCs/>
                <w:w w:val="105"/>
              </w:rPr>
              <w:t xml:space="preserve">de diciembre del año anterior, que por lo menos el veinticinco por ciento </w:t>
            </w:r>
            <w:r w:rsidRPr="00EA4474">
              <w:rPr>
                <w:rFonts w:ascii="Arial Narrow" w:eastAsia="Arial" w:hAnsi="Arial Narrow" w:cs="Arial"/>
                <w:bCs/>
                <w:w w:val="105"/>
              </w:rPr>
              <w:t xml:space="preserve">(25 %) </w:t>
            </w:r>
            <w:r w:rsidRPr="00EA4474">
              <w:rPr>
                <w:rFonts w:ascii="Arial Narrow" w:eastAsia="Arial" w:hAnsi="Arial Narrow" w:cs="Arial"/>
                <w:bCs/>
                <w:iCs/>
                <w:w w:val="105"/>
              </w:rPr>
              <w:t xml:space="preserve">del total de sus pagos fueron realizados </w:t>
            </w:r>
            <w:r w:rsidRPr="00EA4474">
              <w:rPr>
                <w:rFonts w:ascii="Arial Narrow" w:eastAsia="Arial" w:hAnsi="Arial Narrow" w:cs="Arial"/>
                <w:bCs/>
                <w:w w:val="105"/>
              </w:rPr>
              <w:t xml:space="preserve">a </w:t>
            </w:r>
            <w:r w:rsidRPr="00EA4474">
              <w:rPr>
                <w:rFonts w:ascii="Arial Narrow" w:eastAsia="Arial" w:hAnsi="Arial Narrow" w:cs="Arial"/>
                <w:bCs/>
                <w:iCs/>
                <w:w w:val="105"/>
              </w:rPr>
              <w:t xml:space="preserve">Mipyme, cooperativas </w:t>
            </w:r>
            <w:r w:rsidRPr="00EA4474">
              <w:rPr>
                <w:rFonts w:ascii="Arial Narrow" w:eastAsia="Arial" w:hAnsi="Arial Narrow" w:cs="Arial"/>
                <w:bCs/>
                <w:w w:val="105"/>
              </w:rPr>
              <w:t xml:space="preserve">o </w:t>
            </w:r>
            <w:r w:rsidRPr="00EA4474">
              <w:rPr>
                <w:rFonts w:ascii="Arial Narrow" w:eastAsia="Arial" w:hAnsi="Arial Narrow" w:cs="Arial"/>
                <w:bCs/>
                <w:iCs/>
                <w:w w:val="105"/>
              </w:rPr>
              <w:t xml:space="preserve">asociaciones mutuales por concepto de proveeduría del oferente, efectuados durante el año anterior, para lo cual el proponente persona natural y contador público; </w:t>
            </w:r>
            <w:r w:rsidRPr="00EA4474">
              <w:rPr>
                <w:rFonts w:ascii="Arial Narrow" w:eastAsia="Arial" w:hAnsi="Arial Narrow" w:cs="Arial"/>
                <w:bCs/>
                <w:w w:val="105"/>
              </w:rPr>
              <w:t xml:space="preserve">o </w:t>
            </w:r>
            <w:r w:rsidRPr="00EA4474">
              <w:rPr>
                <w:rFonts w:ascii="Arial Narrow" w:eastAsia="Arial" w:hAnsi="Arial Narrow" w:cs="Arial"/>
                <w:bCs/>
                <w:iCs/>
                <w:w w:val="105"/>
              </w:rPr>
              <w:t xml:space="preserve">el representante legal de la persona jurídica y revisor fiscal para las personas obligadas por ley; </w:t>
            </w:r>
            <w:r w:rsidRPr="00EA4474">
              <w:rPr>
                <w:rFonts w:ascii="Arial Narrow" w:eastAsia="Arial" w:hAnsi="Arial Narrow" w:cs="Arial"/>
                <w:bCs/>
                <w:w w:val="105"/>
              </w:rPr>
              <w:t xml:space="preserve">o </w:t>
            </w:r>
            <w:r w:rsidRPr="00EA4474">
              <w:rPr>
                <w:rFonts w:ascii="Arial Narrow" w:eastAsia="Arial" w:hAnsi="Arial Narrow" w:cs="Arial"/>
                <w:bCs/>
                <w:iCs/>
                <w:w w:val="105"/>
              </w:rPr>
              <w:t xml:space="preserve">del representante legal de la persona jurídica y contador público, según corresponda, entregará un certificado expedido bajo la gravedad de juramento, en el que conste que por lo menos el veinticinco por ciento </w:t>
            </w:r>
            <w:r w:rsidRPr="00EA4474">
              <w:rPr>
                <w:rFonts w:ascii="Arial Narrow" w:eastAsia="Arial" w:hAnsi="Arial Narrow" w:cs="Arial"/>
                <w:bCs/>
                <w:w w:val="105"/>
              </w:rPr>
              <w:t xml:space="preserve">(25%) </w:t>
            </w:r>
            <w:r w:rsidRPr="00EA4474">
              <w:rPr>
                <w:rFonts w:ascii="Arial Narrow" w:eastAsia="Arial" w:hAnsi="Arial Narrow" w:cs="Arial"/>
                <w:bCs/>
                <w:iCs/>
                <w:w w:val="105"/>
              </w:rPr>
              <w:t xml:space="preserve">del total de pagos fueron realizados </w:t>
            </w:r>
            <w:r w:rsidRPr="00EA4474">
              <w:rPr>
                <w:rFonts w:ascii="Arial Narrow" w:eastAsia="Arial" w:hAnsi="Arial Narrow" w:cs="Arial"/>
                <w:bCs/>
                <w:w w:val="105"/>
              </w:rPr>
              <w:t xml:space="preserve">a </w:t>
            </w:r>
            <w:r w:rsidRPr="00EA4474">
              <w:rPr>
                <w:rFonts w:ascii="Arial Narrow" w:eastAsia="Arial" w:hAnsi="Arial Narrow" w:cs="Arial"/>
                <w:bCs/>
                <w:iCs/>
                <w:w w:val="105"/>
              </w:rPr>
              <w:t xml:space="preserve">Mipyme, cooperativas </w:t>
            </w:r>
            <w:r w:rsidRPr="00EA4474">
              <w:rPr>
                <w:rFonts w:ascii="Arial Narrow" w:eastAsia="Arial" w:hAnsi="Arial Narrow" w:cs="Arial"/>
                <w:bCs/>
                <w:w w:val="105"/>
              </w:rPr>
              <w:t xml:space="preserve">o </w:t>
            </w:r>
            <w:r w:rsidRPr="00EA4474">
              <w:rPr>
                <w:rFonts w:ascii="Arial Narrow" w:eastAsia="Arial" w:hAnsi="Arial Narrow" w:cs="Arial"/>
                <w:bCs/>
                <w:iCs/>
                <w:w w:val="105"/>
              </w:rPr>
              <w:t xml:space="preserve">asociaciones mutuales. </w:t>
            </w:r>
          </w:p>
          <w:p w14:paraId="6872FF42" w14:textId="77777777" w:rsidR="006F4351" w:rsidRPr="00EA4474" w:rsidRDefault="006F4351" w:rsidP="00625CF2">
            <w:pPr>
              <w:spacing w:after="0" w:line="240" w:lineRule="auto"/>
              <w:jc w:val="both"/>
              <w:rPr>
                <w:rFonts w:ascii="Arial Narrow" w:eastAsia="Arial" w:hAnsi="Arial Narrow" w:cs="Arial"/>
                <w:bCs/>
                <w:w w:val="105"/>
              </w:rPr>
            </w:pPr>
          </w:p>
          <w:p w14:paraId="1EB783F6" w14:textId="77777777" w:rsidR="006F4351" w:rsidRPr="00EA4474" w:rsidRDefault="006F4351" w:rsidP="00625CF2">
            <w:pPr>
              <w:spacing w:after="0" w:line="240" w:lineRule="auto"/>
              <w:jc w:val="both"/>
              <w:rPr>
                <w:rFonts w:ascii="Arial Narrow" w:eastAsia="Arial" w:hAnsi="Arial Narrow" w:cs="Arial"/>
                <w:bCs/>
                <w:w w:val="105"/>
              </w:rPr>
            </w:pPr>
            <w:r w:rsidRPr="00EA4474">
              <w:rPr>
                <w:rFonts w:ascii="Arial Narrow" w:eastAsia="Arial" w:hAnsi="Arial Narrow" w:cs="Arial"/>
                <w:bCs/>
                <w:iCs/>
                <w:w w:val="105"/>
              </w:rPr>
              <w:t xml:space="preserve">Igualmente, cuando la oferta </w:t>
            </w:r>
            <w:r w:rsidRPr="00EA4474">
              <w:rPr>
                <w:rFonts w:ascii="Arial Narrow" w:eastAsia="Arial" w:hAnsi="Arial Narrow" w:cs="Arial"/>
                <w:bCs/>
                <w:w w:val="105"/>
              </w:rPr>
              <w:t xml:space="preserve">es </w:t>
            </w:r>
            <w:r w:rsidRPr="00EA4474">
              <w:rPr>
                <w:rFonts w:ascii="Arial Narrow" w:eastAsia="Arial" w:hAnsi="Arial Narrow" w:cs="Arial"/>
                <w:bCs/>
                <w:iCs/>
                <w:w w:val="105"/>
              </w:rPr>
              <w:t xml:space="preserve">presentada por un proponente plural </w:t>
            </w:r>
            <w:r w:rsidRPr="00EA4474">
              <w:rPr>
                <w:rFonts w:ascii="Arial Narrow" w:eastAsia="Arial" w:hAnsi="Arial Narrow" w:cs="Arial"/>
                <w:bCs/>
                <w:w w:val="105"/>
              </w:rPr>
              <w:t xml:space="preserve">se </w:t>
            </w:r>
            <w:r w:rsidRPr="00EA4474">
              <w:rPr>
                <w:rFonts w:ascii="Arial Narrow" w:eastAsia="Arial" w:hAnsi="Arial Narrow" w:cs="Arial"/>
                <w:bCs/>
                <w:iCs/>
                <w:w w:val="105"/>
              </w:rPr>
              <w:t xml:space="preserve">preferirá </w:t>
            </w:r>
            <w:r w:rsidRPr="00EA4474">
              <w:rPr>
                <w:rFonts w:ascii="Arial Narrow" w:eastAsia="Arial" w:hAnsi="Arial Narrow" w:cs="Arial"/>
                <w:bCs/>
                <w:w w:val="105"/>
              </w:rPr>
              <w:t xml:space="preserve">a </w:t>
            </w:r>
            <w:r w:rsidRPr="00EA4474">
              <w:rPr>
                <w:rFonts w:ascii="Arial Narrow" w:eastAsia="Arial" w:hAnsi="Arial Narrow" w:cs="Arial"/>
                <w:bCs/>
                <w:iCs/>
                <w:w w:val="105"/>
              </w:rPr>
              <w:t xml:space="preserve">este siempre que: </w:t>
            </w:r>
          </w:p>
          <w:p w14:paraId="014E26F3" w14:textId="77777777" w:rsidR="006F4351" w:rsidRPr="00EA4474" w:rsidRDefault="006F4351" w:rsidP="00625CF2">
            <w:pPr>
              <w:spacing w:after="0" w:line="240" w:lineRule="auto"/>
              <w:jc w:val="both"/>
              <w:rPr>
                <w:rFonts w:ascii="Arial Narrow" w:eastAsia="Arial" w:hAnsi="Arial Narrow" w:cs="Arial"/>
                <w:bCs/>
                <w:iCs/>
                <w:w w:val="105"/>
              </w:rPr>
            </w:pPr>
          </w:p>
          <w:p w14:paraId="2E38DCB2" w14:textId="77777777" w:rsidR="006F4351" w:rsidRPr="00EA4474" w:rsidRDefault="006F4351" w:rsidP="00625CF2">
            <w:pPr>
              <w:spacing w:after="0" w:line="240" w:lineRule="auto"/>
              <w:jc w:val="both"/>
              <w:rPr>
                <w:rFonts w:ascii="Arial Narrow" w:eastAsia="Arial" w:hAnsi="Arial Narrow" w:cs="Arial"/>
                <w:bCs/>
                <w:w w:val="105"/>
              </w:rPr>
            </w:pPr>
            <w:r w:rsidRPr="00EA4474">
              <w:rPr>
                <w:rFonts w:ascii="Arial Narrow" w:eastAsia="Arial" w:hAnsi="Arial Narrow" w:cs="Arial"/>
                <w:bCs/>
                <w:iCs/>
                <w:w w:val="105"/>
              </w:rPr>
              <w:t xml:space="preserve">10.1. Esté conformado por al menos una Mipyme, cooperativa </w:t>
            </w:r>
            <w:r w:rsidRPr="00EA4474">
              <w:rPr>
                <w:rFonts w:ascii="Arial Narrow" w:eastAsia="Arial" w:hAnsi="Arial Narrow" w:cs="Arial"/>
                <w:bCs/>
                <w:w w:val="105"/>
              </w:rPr>
              <w:t xml:space="preserve">o </w:t>
            </w:r>
            <w:r w:rsidRPr="00EA4474">
              <w:rPr>
                <w:rFonts w:ascii="Arial Narrow" w:eastAsia="Arial" w:hAnsi="Arial Narrow" w:cs="Arial"/>
                <w:bCs/>
                <w:iCs/>
                <w:w w:val="105"/>
              </w:rPr>
              <w:t xml:space="preserve">asociación mutual que tenga una participación de por lo menos el veinticinco por ciento (25%) en el proponente plural, para lo cual </w:t>
            </w:r>
            <w:r w:rsidRPr="00EA4474">
              <w:rPr>
                <w:rFonts w:ascii="Arial Narrow" w:eastAsia="Arial" w:hAnsi="Arial Narrow" w:cs="Arial"/>
                <w:bCs/>
                <w:w w:val="105"/>
              </w:rPr>
              <w:t xml:space="preserve">se </w:t>
            </w:r>
            <w:r w:rsidRPr="00EA4474">
              <w:rPr>
                <w:rFonts w:ascii="Arial Narrow" w:eastAsia="Arial" w:hAnsi="Arial Narrow" w:cs="Arial"/>
                <w:bCs/>
                <w:iCs/>
                <w:w w:val="105"/>
              </w:rPr>
              <w:t xml:space="preserve">presentará el documento de conformación del proponente plural y, además, ese integrante acredite la condición de Mipyme, cooperativa </w:t>
            </w:r>
            <w:r w:rsidRPr="00EA4474">
              <w:rPr>
                <w:rFonts w:ascii="Arial Narrow" w:eastAsia="Arial" w:hAnsi="Arial Narrow" w:cs="Arial"/>
                <w:bCs/>
                <w:w w:val="105"/>
              </w:rPr>
              <w:t xml:space="preserve">o </w:t>
            </w:r>
            <w:r w:rsidRPr="00EA4474">
              <w:rPr>
                <w:rFonts w:ascii="Arial Narrow" w:eastAsia="Arial" w:hAnsi="Arial Narrow" w:cs="Arial"/>
                <w:bCs/>
                <w:iCs/>
                <w:w w:val="105"/>
              </w:rPr>
              <w:t xml:space="preserve">asociación mutual en los términos del numeral </w:t>
            </w:r>
            <w:r w:rsidRPr="00EA4474">
              <w:rPr>
                <w:rFonts w:ascii="Arial Narrow" w:eastAsia="Arial" w:hAnsi="Arial Narrow" w:cs="Arial"/>
                <w:bCs/>
                <w:w w:val="105"/>
              </w:rPr>
              <w:t xml:space="preserve">8 </w:t>
            </w:r>
            <w:r w:rsidRPr="00EA4474">
              <w:rPr>
                <w:rFonts w:ascii="Arial Narrow" w:eastAsia="Arial" w:hAnsi="Arial Narrow" w:cs="Arial"/>
                <w:bCs/>
                <w:iCs/>
                <w:w w:val="105"/>
              </w:rPr>
              <w:t xml:space="preserve">del presente artículo; </w:t>
            </w:r>
          </w:p>
          <w:p w14:paraId="567756C8" w14:textId="77777777" w:rsidR="006F4351" w:rsidRPr="00EA4474" w:rsidRDefault="006F4351" w:rsidP="00625CF2">
            <w:pPr>
              <w:spacing w:after="0" w:line="240" w:lineRule="auto"/>
              <w:jc w:val="both"/>
              <w:rPr>
                <w:rFonts w:ascii="Arial Narrow" w:eastAsia="Arial" w:hAnsi="Arial Narrow" w:cs="Arial"/>
                <w:bCs/>
                <w:iCs/>
                <w:w w:val="105"/>
              </w:rPr>
            </w:pPr>
          </w:p>
          <w:p w14:paraId="3B490BE3" w14:textId="77777777" w:rsidR="006F4351" w:rsidRPr="00EA4474" w:rsidRDefault="006F4351" w:rsidP="00625CF2">
            <w:pPr>
              <w:spacing w:after="0" w:line="240" w:lineRule="auto"/>
              <w:jc w:val="both"/>
              <w:rPr>
                <w:rFonts w:ascii="Arial Narrow" w:eastAsia="Arial" w:hAnsi="Arial Narrow" w:cs="Arial"/>
                <w:bCs/>
                <w:w w:val="105"/>
              </w:rPr>
            </w:pPr>
            <w:r w:rsidRPr="00EA4474">
              <w:rPr>
                <w:rFonts w:ascii="Arial Narrow" w:eastAsia="Arial" w:hAnsi="Arial Narrow" w:cs="Arial"/>
                <w:bCs/>
                <w:iCs/>
                <w:w w:val="105"/>
              </w:rPr>
              <w:t xml:space="preserve">10.2. La Mipyme, cooperativa </w:t>
            </w:r>
            <w:r w:rsidRPr="00EA4474">
              <w:rPr>
                <w:rFonts w:ascii="Arial Narrow" w:eastAsia="Arial" w:hAnsi="Arial Narrow" w:cs="Arial"/>
                <w:bCs/>
                <w:w w:val="105"/>
              </w:rPr>
              <w:t xml:space="preserve">o </w:t>
            </w:r>
            <w:r w:rsidRPr="00EA4474">
              <w:rPr>
                <w:rFonts w:ascii="Arial Narrow" w:eastAsia="Arial" w:hAnsi="Arial Narrow" w:cs="Arial"/>
                <w:bCs/>
                <w:iCs/>
                <w:w w:val="105"/>
              </w:rPr>
              <w:t xml:space="preserve">asociación mutual aporte mínimo el veinticinco por ciento </w:t>
            </w:r>
            <w:r w:rsidRPr="00EA4474">
              <w:rPr>
                <w:rFonts w:ascii="Arial Narrow" w:eastAsia="Arial" w:hAnsi="Arial Narrow" w:cs="Arial"/>
                <w:bCs/>
                <w:w w:val="105"/>
              </w:rPr>
              <w:t xml:space="preserve">(25 %) </w:t>
            </w:r>
            <w:r w:rsidRPr="00EA4474">
              <w:rPr>
                <w:rFonts w:ascii="Arial Narrow" w:eastAsia="Arial" w:hAnsi="Arial Narrow" w:cs="Arial"/>
                <w:bCs/>
                <w:iCs/>
                <w:w w:val="105"/>
              </w:rPr>
              <w:t xml:space="preserve">de la experiencia acreditada en la oferta; y </w:t>
            </w:r>
          </w:p>
          <w:p w14:paraId="7C59E1B9" w14:textId="77777777" w:rsidR="006F4351" w:rsidRPr="00EA4474" w:rsidRDefault="006F4351" w:rsidP="00625CF2">
            <w:pPr>
              <w:spacing w:after="0" w:line="240" w:lineRule="auto"/>
              <w:jc w:val="both"/>
              <w:rPr>
                <w:rFonts w:ascii="Arial Narrow" w:eastAsia="Arial" w:hAnsi="Arial Narrow" w:cs="Arial"/>
                <w:bCs/>
                <w:iCs/>
                <w:w w:val="105"/>
              </w:rPr>
            </w:pPr>
          </w:p>
          <w:p w14:paraId="1F356361" w14:textId="77777777" w:rsidR="006F4351" w:rsidRPr="00EA4474" w:rsidRDefault="006F4351" w:rsidP="00625CF2">
            <w:pPr>
              <w:spacing w:after="0" w:line="240" w:lineRule="auto"/>
              <w:jc w:val="both"/>
              <w:rPr>
                <w:rFonts w:ascii="Arial Narrow" w:eastAsia="Arial" w:hAnsi="Arial Narrow" w:cs="Arial"/>
                <w:bCs/>
                <w:w w:val="105"/>
              </w:rPr>
            </w:pPr>
            <w:r w:rsidRPr="00EA4474">
              <w:rPr>
                <w:rFonts w:ascii="Arial Narrow" w:eastAsia="Arial" w:hAnsi="Arial Narrow" w:cs="Arial"/>
                <w:bCs/>
                <w:iCs/>
                <w:w w:val="105"/>
              </w:rPr>
              <w:lastRenderedPageBreak/>
              <w:t xml:space="preserve">10.3. Ni la Mipyme, cooperativa </w:t>
            </w:r>
            <w:r w:rsidRPr="00EA4474">
              <w:rPr>
                <w:rFonts w:ascii="Arial Narrow" w:eastAsia="Arial" w:hAnsi="Arial Narrow" w:cs="Arial"/>
                <w:bCs/>
                <w:w w:val="105"/>
              </w:rPr>
              <w:t xml:space="preserve">o </w:t>
            </w:r>
            <w:r w:rsidRPr="00EA4474">
              <w:rPr>
                <w:rFonts w:ascii="Arial Narrow" w:eastAsia="Arial" w:hAnsi="Arial Narrow" w:cs="Arial"/>
                <w:bCs/>
                <w:iCs/>
                <w:w w:val="105"/>
              </w:rPr>
              <w:t xml:space="preserve">asociación mutual ni sus accionistas, socios </w:t>
            </w:r>
            <w:r w:rsidRPr="00EA4474">
              <w:rPr>
                <w:rFonts w:ascii="Arial Narrow" w:eastAsia="Arial" w:hAnsi="Arial Narrow" w:cs="Arial"/>
                <w:bCs/>
                <w:w w:val="105"/>
              </w:rPr>
              <w:t xml:space="preserve">o </w:t>
            </w:r>
            <w:r w:rsidRPr="00EA4474">
              <w:rPr>
                <w:rFonts w:ascii="Arial Narrow" w:eastAsia="Arial" w:hAnsi="Arial Narrow" w:cs="Arial"/>
                <w:bCs/>
                <w:iCs/>
                <w:w w:val="105"/>
              </w:rPr>
              <w:t xml:space="preserve">representantes legales sean empleados, socios </w:t>
            </w:r>
            <w:r w:rsidRPr="00EA4474">
              <w:rPr>
                <w:rFonts w:ascii="Arial Narrow" w:eastAsia="Arial" w:hAnsi="Arial Narrow" w:cs="Arial"/>
                <w:bCs/>
                <w:w w:val="105"/>
              </w:rPr>
              <w:t xml:space="preserve">o </w:t>
            </w:r>
            <w:r w:rsidRPr="00EA4474">
              <w:rPr>
                <w:rFonts w:ascii="Arial Narrow" w:eastAsia="Arial" w:hAnsi="Arial Narrow" w:cs="Arial"/>
                <w:bCs/>
                <w:iCs/>
                <w:w w:val="105"/>
              </w:rPr>
              <w:t xml:space="preserve">accionistas de los otros integrantes del proponente plural, para lo cual el integrante respectivo lo manifestará mediante un certificado suscrito por la persona natural </w:t>
            </w:r>
            <w:r w:rsidRPr="00EA4474">
              <w:rPr>
                <w:rFonts w:ascii="Arial Narrow" w:eastAsia="Arial" w:hAnsi="Arial Narrow" w:cs="Arial"/>
                <w:bCs/>
                <w:w w:val="105"/>
              </w:rPr>
              <w:t xml:space="preserve">o </w:t>
            </w:r>
            <w:r w:rsidRPr="00EA4474">
              <w:rPr>
                <w:rFonts w:ascii="Arial Narrow" w:eastAsia="Arial" w:hAnsi="Arial Narrow" w:cs="Arial"/>
                <w:bCs/>
                <w:iCs/>
                <w:w w:val="105"/>
              </w:rPr>
              <w:t xml:space="preserve">el representante legal de la persona jurídica. </w:t>
            </w:r>
          </w:p>
          <w:p w14:paraId="5E324CBD" w14:textId="77777777" w:rsidR="006F4351" w:rsidRPr="00EA4474" w:rsidRDefault="006F4351" w:rsidP="00625CF2">
            <w:pPr>
              <w:spacing w:after="0" w:line="240" w:lineRule="auto"/>
              <w:jc w:val="both"/>
              <w:rPr>
                <w:rFonts w:ascii="Arial Narrow" w:eastAsia="Arial" w:hAnsi="Arial Narrow" w:cs="Arial"/>
                <w:bCs/>
                <w:iCs/>
                <w:w w:val="105"/>
              </w:rPr>
            </w:pPr>
          </w:p>
          <w:p w14:paraId="4AB6D9F5" w14:textId="77777777" w:rsidR="006F4351" w:rsidRPr="00EA4474" w:rsidRDefault="006F4351" w:rsidP="00625CF2">
            <w:pPr>
              <w:spacing w:after="0" w:line="240" w:lineRule="auto"/>
              <w:jc w:val="both"/>
              <w:rPr>
                <w:rFonts w:ascii="Arial Narrow" w:eastAsia="Arial" w:hAnsi="Arial Narrow" w:cs="Arial"/>
                <w:bCs/>
                <w:w w:val="105"/>
              </w:rPr>
            </w:pPr>
            <w:r w:rsidRPr="00EA4474">
              <w:rPr>
                <w:rFonts w:ascii="Arial Narrow" w:eastAsia="Arial" w:hAnsi="Arial Narrow" w:cs="Arial"/>
                <w:bCs/>
                <w:iCs/>
                <w:w w:val="105"/>
              </w:rPr>
              <w:t xml:space="preserve">En el evento en que el empate se presente entre proponentes plurales, que cumplan con los requisitos de los incisos anteriores, cuyos integrantes estén conformados únicamente por cooperativas </w:t>
            </w:r>
            <w:r w:rsidRPr="00EA4474">
              <w:rPr>
                <w:rFonts w:ascii="Arial Narrow" w:eastAsia="Arial" w:hAnsi="Arial Narrow" w:cs="Arial"/>
                <w:bCs/>
                <w:w w:val="105"/>
              </w:rPr>
              <w:t xml:space="preserve">y </w:t>
            </w:r>
            <w:r w:rsidRPr="00EA4474">
              <w:rPr>
                <w:rFonts w:ascii="Arial Narrow" w:eastAsia="Arial" w:hAnsi="Arial Narrow" w:cs="Arial"/>
                <w:bCs/>
                <w:iCs/>
                <w:w w:val="105"/>
              </w:rPr>
              <w:t xml:space="preserve">asociaciones mutuales que tengan la calidad de grandes empresas junto con otras en las que los integrantes tengan la calidad de micro, pequeñas </w:t>
            </w:r>
            <w:r w:rsidRPr="00EA4474">
              <w:rPr>
                <w:rFonts w:ascii="Arial Narrow" w:eastAsia="Arial" w:hAnsi="Arial Narrow" w:cs="Arial"/>
                <w:bCs/>
                <w:w w:val="105"/>
              </w:rPr>
              <w:t xml:space="preserve">o </w:t>
            </w:r>
            <w:r w:rsidRPr="00EA4474">
              <w:rPr>
                <w:rFonts w:ascii="Arial Narrow" w:eastAsia="Arial" w:hAnsi="Arial Narrow" w:cs="Arial"/>
                <w:bCs/>
                <w:iCs/>
                <w:w w:val="105"/>
              </w:rPr>
              <w:t xml:space="preserve">medianas, se preferirá la oferta de aquellos proponentes plurales en los cuales al menos uno de sus integrantes sea una cooperativa </w:t>
            </w:r>
            <w:r w:rsidRPr="00EA4474">
              <w:rPr>
                <w:rFonts w:ascii="Arial Narrow" w:eastAsia="Arial" w:hAnsi="Arial Narrow" w:cs="Arial"/>
                <w:bCs/>
                <w:w w:val="105"/>
              </w:rPr>
              <w:t xml:space="preserve">o </w:t>
            </w:r>
            <w:r w:rsidRPr="00EA4474">
              <w:rPr>
                <w:rFonts w:ascii="Arial Narrow" w:eastAsia="Arial" w:hAnsi="Arial Narrow" w:cs="Arial"/>
                <w:bCs/>
                <w:iCs/>
                <w:w w:val="105"/>
              </w:rPr>
              <w:t xml:space="preserve">asociación mutual que cumpla con los criterios de clasificación empresarial definidos por el Decreto 1074 de 2015, que sean micro, pequeñas </w:t>
            </w:r>
            <w:r w:rsidRPr="00EA4474">
              <w:rPr>
                <w:rFonts w:ascii="Arial Narrow" w:eastAsia="Arial" w:hAnsi="Arial Narrow" w:cs="Arial"/>
                <w:bCs/>
                <w:w w:val="105"/>
              </w:rPr>
              <w:t xml:space="preserve">o </w:t>
            </w:r>
            <w:r w:rsidRPr="00EA4474">
              <w:rPr>
                <w:rFonts w:ascii="Arial Narrow" w:eastAsia="Arial" w:hAnsi="Arial Narrow" w:cs="Arial"/>
                <w:bCs/>
                <w:iCs/>
                <w:w w:val="105"/>
              </w:rPr>
              <w:t xml:space="preserve">medianas. </w:t>
            </w:r>
          </w:p>
          <w:p w14:paraId="63D46A09" w14:textId="77777777" w:rsidR="006F4351" w:rsidRPr="00EA4474" w:rsidRDefault="006F4351" w:rsidP="00625CF2">
            <w:pPr>
              <w:spacing w:after="0" w:line="240" w:lineRule="auto"/>
              <w:jc w:val="both"/>
              <w:rPr>
                <w:rFonts w:ascii="Arial Narrow" w:eastAsia="Arial" w:hAnsi="Arial Narrow" w:cs="Arial"/>
                <w:bCs/>
                <w:iCs/>
                <w:w w:val="105"/>
              </w:rPr>
            </w:pPr>
          </w:p>
          <w:p w14:paraId="66F4D9E5" w14:textId="77777777" w:rsidR="006F4351" w:rsidRPr="00EA4474" w:rsidRDefault="006F4351" w:rsidP="00625CF2">
            <w:pPr>
              <w:spacing w:after="0" w:line="240" w:lineRule="auto"/>
              <w:jc w:val="both"/>
              <w:rPr>
                <w:rFonts w:ascii="Arial Narrow" w:eastAsia="Arial" w:hAnsi="Arial Narrow" w:cs="Arial"/>
                <w:bCs/>
                <w:iCs/>
                <w:w w:val="105"/>
              </w:rPr>
            </w:pPr>
            <w:r w:rsidRPr="00EA4474">
              <w:rPr>
                <w:rFonts w:ascii="Arial Narrow" w:eastAsia="Arial" w:hAnsi="Arial Narrow" w:cs="Arial"/>
                <w:bCs/>
                <w:iCs/>
                <w:w w:val="105"/>
              </w:rPr>
              <w:t xml:space="preserve">11. Preferir las empresas reconocidas </w:t>
            </w:r>
            <w:r w:rsidRPr="00EA4474">
              <w:rPr>
                <w:rFonts w:ascii="Arial Narrow" w:eastAsia="Arial" w:hAnsi="Arial Narrow" w:cs="Arial"/>
                <w:bCs/>
                <w:w w:val="105"/>
              </w:rPr>
              <w:t xml:space="preserve">y </w:t>
            </w:r>
            <w:r w:rsidRPr="00EA4474">
              <w:rPr>
                <w:rFonts w:ascii="Arial Narrow" w:eastAsia="Arial" w:hAnsi="Arial Narrow" w:cs="Arial"/>
                <w:bCs/>
                <w:iCs/>
                <w:w w:val="105"/>
              </w:rPr>
              <w:t xml:space="preserve">establecidas como Sociedad de Beneficio </w:t>
            </w:r>
            <w:r w:rsidRPr="00EA4474">
              <w:rPr>
                <w:rFonts w:ascii="Arial Narrow" w:eastAsia="Arial" w:hAnsi="Arial Narrow" w:cs="Arial"/>
                <w:bCs/>
                <w:w w:val="105"/>
              </w:rPr>
              <w:t xml:space="preserve">e </w:t>
            </w:r>
            <w:r w:rsidRPr="00EA4474">
              <w:rPr>
                <w:rFonts w:ascii="Arial Narrow" w:eastAsia="Arial" w:hAnsi="Arial Narrow" w:cs="Arial"/>
                <w:bCs/>
                <w:iCs/>
                <w:w w:val="105"/>
              </w:rPr>
              <w:t xml:space="preserve">Interés Colectivo </w:t>
            </w:r>
            <w:r w:rsidRPr="00EA4474">
              <w:rPr>
                <w:rFonts w:ascii="Arial Narrow" w:eastAsia="Arial" w:hAnsi="Arial Narrow" w:cs="Arial"/>
                <w:bCs/>
                <w:w w:val="105"/>
              </w:rPr>
              <w:t xml:space="preserve">o </w:t>
            </w:r>
            <w:r w:rsidRPr="00EA4474">
              <w:rPr>
                <w:rFonts w:ascii="Arial Narrow" w:eastAsia="Arial" w:hAnsi="Arial Narrow" w:cs="Arial"/>
                <w:bCs/>
                <w:iCs/>
                <w:w w:val="105"/>
              </w:rPr>
              <w:t xml:space="preserve">Sociedad BIC, del segmento Mipymes, para lo cual se presentará el certificado de existencia </w:t>
            </w:r>
            <w:r w:rsidRPr="00EA4474">
              <w:rPr>
                <w:rFonts w:ascii="Arial Narrow" w:eastAsia="Arial" w:hAnsi="Arial Narrow" w:cs="Arial"/>
                <w:bCs/>
                <w:w w:val="105"/>
              </w:rPr>
              <w:t xml:space="preserve">y </w:t>
            </w:r>
            <w:r w:rsidRPr="00EA4474">
              <w:rPr>
                <w:rFonts w:ascii="Arial Narrow" w:eastAsia="Arial" w:hAnsi="Arial Narrow" w:cs="Arial"/>
                <w:bCs/>
                <w:iCs/>
                <w:w w:val="105"/>
              </w:rPr>
              <w:t xml:space="preserve">representación legal en el que conste el cumplimiento </w:t>
            </w:r>
            <w:r w:rsidRPr="00EA4474">
              <w:rPr>
                <w:rFonts w:ascii="Arial Narrow" w:eastAsia="Arial" w:hAnsi="Arial Narrow" w:cs="Arial"/>
                <w:bCs/>
                <w:w w:val="105"/>
              </w:rPr>
              <w:t xml:space="preserve">a </w:t>
            </w:r>
            <w:r w:rsidRPr="00EA4474">
              <w:rPr>
                <w:rFonts w:ascii="Arial Narrow" w:eastAsia="Arial" w:hAnsi="Arial Narrow" w:cs="Arial"/>
                <w:bCs/>
                <w:iCs/>
                <w:w w:val="105"/>
              </w:rPr>
              <w:t xml:space="preserve">los requisitos del artículo </w:t>
            </w:r>
            <w:r w:rsidRPr="00EA4474">
              <w:rPr>
                <w:rFonts w:ascii="Arial Narrow" w:eastAsia="Arial" w:hAnsi="Arial Narrow" w:cs="Arial"/>
                <w:bCs/>
                <w:w w:val="105"/>
              </w:rPr>
              <w:t xml:space="preserve">2 </w:t>
            </w:r>
            <w:r w:rsidRPr="00EA4474">
              <w:rPr>
                <w:rFonts w:ascii="Arial Narrow" w:eastAsia="Arial" w:hAnsi="Arial Narrow" w:cs="Arial"/>
                <w:bCs/>
                <w:iCs/>
                <w:w w:val="105"/>
              </w:rPr>
              <w:t xml:space="preserve">de la Ley 1901 de 2018, </w:t>
            </w:r>
            <w:r w:rsidRPr="00EA4474">
              <w:rPr>
                <w:rFonts w:ascii="Arial Narrow" w:eastAsia="Arial" w:hAnsi="Arial Narrow" w:cs="Arial"/>
                <w:bCs/>
                <w:w w:val="105"/>
              </w:rPr>
              <w:t xml:space="preserve">o </w:t>
            </w:r>
            <w:r w:rsidRPr="00EA4474">
              <w:rPr>
                <w:rFonts w:ascii="Arial Narrow" w:eastAsia="Arial" w:hAnsi="Arial Narrow" w:cs="Arial"/>
                <w:bCs/>
                <w:iCs/>
                <w:w w:val="105"/>
              </w:rPr>
              <w:t xml:space="preserve">la norma que la modifique </w:t>
            </w:r>
            <w:r w:rsidRPr="00EA4474">
              <w:rPr>
                <w:rFonts w:ascii="Arial Narrow" w:eastAsia="Arial" w:hAnsi="Arial Narrow" w:cs="Arial"/>
                <w:bCs/>
                <w:w w:val="105"/>
              </w:rPr>
              <w:t xml:space="preserve">o </w:t>
            </w:r>
            <w:r w:rsidRPr="00EA4474">
              <w:rPr>
                <w:rFonts w:ascii="Arial Narrow" w:eastAsia="Arial" w:hAnsi="Arial Narrow" w:cs="Arial"/>
                <w:bCs/>
                <w:iCs/>
                <w:w w:val="105"/>
              </w:rPr>
              <w:t xml:space="preserve">la sustituya. Asimismo, acreditará la condición de Mipyme en los términos del numeral </w:t>
            </w:r>
            <w:r w:rsidRPr="00EA4474">
              <w:rPr>
                <w:rFonts w:ascii="Arial Narrow" w:eastAsia="Arial" w:hAnsi="Arial Narrow" w:cs="Arial"/>
                <w:bCs/>
                <w:w w:val="105"/>
              </w:rPr>
              <w:t xml:space="preserve">8 </w:t>
            </w:r>
            <w:r w:rsidRPr="00EA4474">
              <w:rPr>
                <w:rFonts w:ascii="Arial Narrow" w:eastAsia="Arial" w:hAnsi="Arial Narrow" w:cs="Arial"/>
                <w:bCs/>
                <w:iCs/>
                <w:w w:val="105"/>
              </w:rPr>
              <w:t xml:space="preserve">del presente artículo. Tratándose de proponentes plurales, se preferirá la oferta cuando cada uno de los integrantes acredite las condiciones señaladas en el inciso anterior de este numeral. </w:t>
            </w:r>
          </w:p>
          <w:p w14:paraId="5A582558" w14:textId="77777777" w:rsidR="006F4351" w:rsidRPr="00EA4474" w:rsidRDefault="006F4351" w:rsidP="00625CF2">
            <w:pPr>
              <w:spacing w:after="0" w:line="240" w:lineRule="auto"/>
              <w:jc w:val="both"/>
              <w:rPr>
                <w:rFonts w:ascii="Arial Narrow" w:eastAsia="Arial" w:hAnsi="Arial Narrow" w:cs="Arial"/>
                <w:bCs/>
                <w:w w:val="105"/>
              </w:rPr>
            </w:pPr>
          </w:p>
          <w:p w14:paraId="029D842E" w14:textId="77777777" w:rsidR="006F4351" w:rsidRPr="00EA4474" w:rsidRDefault="006F4351" w:rsidP="00625CF2">
            <w:pPr>
              <w:spacing w:after="0" w:line="240" w:lineRule="auto"/>
              <w:jc w:val="both"/>
              <w:rPr>
                <w:rFonts w:ascii="Arial Narrow" w:eastAsia="Arial" w:hAnsi="Arial Narrow" w:cs="Arial"/>
                <w:bCs/>
                <w:w w:val="105"/>
              </w:rPr>
            </w:pPr>
            <w:r w:rsidRPr="00EA4474">
              <w:rPr>
                <w:rFonts w:ascii="Arial Narrow" w:eastAsia="Arial" w:hAnsi="Arial Narrow" w:cs="Arial"/>
                <w:bCs/>
                <w:iCs/>
                <w:w w:val="105"/>
              </w:rPr>
              <w:t xml:space="preserve">12. </w:t>
            </w:r>
            <w:r w:rsidRPr="00EA4474">
              <w:rPr>
                <w:rFonts w:ascii="Arial Narrow" w:eastAsia="Arial" w:hAnsi="Arial Narrow" w:cs="Arial"/>
                <w:bCs/>
                <w:w w:val="105"/>
              </w:rPr>
              <w:t>Utilizar un método aleatorio para seleccionar el oferente, método que deberá haber sido establecido previamente en el pliego de condiciones. Se utilizará un método aleatorio para seleccionar el oferente, el cual corresponderá en balotas</w:t>
            </w:r>
          </w:p>
          <w:p w14:paraId="6FE478B4" w14:textId="77777777" w:rsidR="006F4351" w:rsidRPr="00EA4474" w:rsidRDefault="006F4351" w:rsidP="00625CF2">
            <w:pPr>
              <w:spacing w:after="0" w:line="240" w:lineRule="auto"/>
              <w:jc w:val="both"/>
              <w:rPr>
                <w:rFonts w:ascii="Arial Narrow" w:eastAsia="Arial" w:hAnsi="Arial Narrow" w:cs="Arial"/>
                <w:bCs/>
                <w:w w:val="105"/>
              </w:rPr>
            </w:pPr>
          </w:p>
          <w:p w14:paraId="2AF780BD" w14:textId="77777777" w:rsidR="006F4351" w:rsidRPr="00EA4474" w:rsidRDefault="006F4351" w:rsidP="00625CF2">
            <w:pPr>
              <w:spacing w:after="0" w:line="240" w:lineRule="auto"/>
              <w:jc w:val="both"/>
              <w:rPr>
                <w:rFonts w:ascii="Arial Narrow" w:eastAsia="Arial" w:hAnsi="Arial Narrow" w:cs="Arial"/>
                <w:bCs/>
                <w:iCs/>
                <w:w w:val="105"/>
              </w:rPr>
            </w:pPr>
            <w:r w:rsidRPr="00EA4474">
              <w:rPr>
                <w:rFonts w:ascii="Arial Narrow" w:eastAsia="Arial" w:hAnsi="Arial Narrow" w:cs="Arial"/>
                <w:bCs/>
                <w:w w:val="105"/>
              </w:rPr>
              <w:t xml:space="preserve">13. </w:t>
            </w:r>
            <w:r w:rsidRPr="00EA4474">
              <w:rPr>
                <w:rFonts w:ascii="Arial Narrow" w:eastAsia="Arial" w:hAnsi="Arial Narrow" w:cs="Arial"/>
                <w:bCs/>
                <w:iCs/>
                <w:w w:val="105"/>
              </w:rPr>
              <w:t xml:space="preserve">Conforme con el artículo </w:t>
            </w:r>
            <w:r w:rsidRPr="00EA4474">
              <w:rPr>
                <w:rFonts w:ascii="Arial Narrow" w:eastAsia="Arial" w:hAnsi="Arial Narrow" w:cs="Arial"/>
                <w:bCs/>
                <w:w w:val="105"/>
              </w:rPr>
              <w:t xml:space="preserve">18 </w:t>
            </w:r>
            <w:r w:rsidRPr="00EA4474">
              <w:rPr>
                <w:rFonts w:ascii="Arial Narrow" w:eastAsia="Arial" w:hAnsi="Arial Narrow" w:cs="Arial"/>
                <w:bCs/>
                <w:iCs/>
                <w:w w:val="105"/>
              </w:rPr>
              <w:t xml:space="preserve">de la Ley </w:t>
            </w:r>
            <w:r w:rsidRPr="00EA4474">
              <w:rPr>
                <w:rFonts w:ascii="Arial Narrow" w:eastAsia="Arial" w:hAnsi="Arial Narrow" w:cs="Arial"/>
                <w:bCs/>
                <w:w w:val="105"/>
              </w:rPr>
              <w:t xml:space="preserve">1712 </w:t>
            </w:r>
            <w:r w:rsidRPr="00EA4474">
              <w:rPr>
                <w:rFonts w:ascii="Arial Narrow" w:eastAsia="Arial" w:hAnsi="Arial Narrow" w:cs="Arial"/>
                <w:bCs/>
                <w:iCs/>
                <w:w w:val="105"/>
              </w:rPr>
              <w:t xml:space="preserve">de 2014 </w:t>
            </w:r>
            <w:r w:rsidRPr="00EA4474">
              <w:rPr>
                <w:rFonts w:ascii="Arial Narrow" w:eastAsia="Arial" w:hAnsi="Arial Narrow" w:cs="Arial"/>
                <w:bCs/>
                <w:w w:val="105"/>
              </w:rPr>
              <w:t xml:space="preserve">y </w:t>
            </w:r>
            <w:r w:rsidRPr="00EA4474">
              <w:rPr>
                <w:rFonts w:ascii="Arial Narrow" w:eastAsia="Arial" w:hAnsi="Arial Narrow" w:cs="Arial"/>
                <w:bCs/>
                <w:iCs/>
                <w:w w:val="105"/>
              </w:rPr>
              <w:t xml:space="preserve">los artículos </w:t>
            </w:r>
            <w:r w:rsidRPr="00EA4474">
              <w:rPr>
                <w:rFonts w:ascii="Arial Narrow" w:eastAsia="Arial" w:hAnsi="Arial Narrow" w:cs="Arial"/>
                <w:bCs/>
                <w:w w:val="105"/>
              </w:rPr>
              <w:t xml:space="preserve">5 y 6 </w:t>
            </w:r>
            <w:r w:rsidRPr="00EA4474">
              <w:rPr>
                <w:rFonts w:ascii="Arial Narrow" w:eastAsia="Arial" w:hAnsi="Arial Narrow" w:cs="Arial"/>
                <w:bCs/>
                <w:iCs/>
                <w:w w:val="105"/>
              </w:rPr>
              <w:t xml:space="preserve">de la Ley </w:t>
            </w:r>
            <w:r w:rsidRPr="00EA4474">
              <w:rPr>
                <w:rFonts w:ascii="Arial Narrow" w:eastAsia="Arial" w:hAnsi="Arial Narrow" w:cs="Arial"/>
                <w:bCs/>
                <w:w w:val="105"/>
              </w:rPr>
              <w:t xml:space="preserve">1581 </w:t>
            </w:r>
            <w:r w:rsidRPr="00EA4474">
              <w:rPr>
                <w:rFonts w:ascii="Arial Narrow" w:eastAsia="Arial" w:hAnsi="Arial Narrow" w:cs="Arial"/>
                <w:bCs/>
                <w:iCs/>
                <w:w w:val="105"/>
              </w:rPr>
              <w:t xml:space="preserve">de 2012, el INDERHUILA garantizará el derecho </w:t>
            </w:r>
            <w:r w:rsidRPr="00EA4474">
              <w:rPr>
                <w:rFonts w:ascii="Arial Narrow" w:eastAsia="Arial" w:hAnsi="Arial Narrow" w:cs="Arial"/>
                <w:bCs/>
                <w:w w:val="105"/>
              </w:rPr>
              <w:t xml:space="preserve">a </w:t>
            </w:r>
            <w:r w:rsidRPr="00EA4474">
              <w:rPr>
                <w:rFonts w:ascii="Arial Narrow" w:eastAsia="Arial" w:hAnsi="Arial Narrow" w:cs="Arial"/>
                <w:bCs/>
                <w:iCs/>
                <w:w w:val="105"/>
              </w:rPr>
              <w:t xml:space="preserve">la reserva legal de toda aquella información que acredita el cumplimiento de los factores de desempate de: i) las mujeres víctimas de violencia intrafamiliar, ii) las personas en proceso de reincorporación y/o reintegración </w:t>
            </w:r>
            <w:r w:rsidRPr="00EA4474">
              <w:rPr>
                <w:rFonts w:ascii="Arial Narrow" w:eastAsia="Arial" w:hAnsi="Arial Narrow" w:cs="Arial"/>
                <w:bCs/>
                <w:w w:val="105"/>
              </w:rPr>
              <w:t xml:space="preserve">y </w:t>
            </w:r>
            <w:r w:rsidRPr="00EA4474">
              <w:rPr>
                <w:rFonts w:ascii="Arial Narrow" w:eastAsia="Arial" w:hAnsi="Arial Narrow" w:cs="Arial"/>
                <w:bCs/>
                <w:iCs/>
                <w:w w:val="105"/>
              </w:rPr>
              <w:t xml:space="preserve">iii) la población indígena, negra, afrocolombiana, raizal, palenquera, Rrom </w:t>
            </w:r>
            <w:r w:rsidRPr="00EA4474">
              <w:rPr>
                <w:rFonts w:ascii="Arial Narrow" w:eastAsia="Arial" w:hAnsi="Arial Narrow" w:cs="Arial"/>
                <w:bCs/>
                <w:w w:val="105"/>
              </w:rPr>
              <w:t xml:space="preserve">o </w:t>
            </w:r>
            <w:r w:rsidRPr="00EA4474">
              <w:rPr>
                <w:rFonts w:ascii="Arial Narrow" w:eastAsia="Arial" w:hAnsi="Arial Narrow" w:cs="Arial"/>
                <w:bCs/>
                <w:iCs/>
                <w:w w:val="105"/>
              </w:rPr>
              <w:t>gitana.}</w:t>
            </w:r>
          </w:p>
          <w:p w14:paraId="74129A10" w14:textId="77777777" w:rsidR="006F4351" w:rsidRPr="00EA4474" w:rsidRDefault="006F4351" w:rsidP="00625CF2">
            <w:pPr>
              <w:spacing w:after="0" w:line="240" w:lineRule="auto"/>
              <w:jc w:val="both"/>
              <w:rPr>
                <w:rFonts w:ascii="Arial Narrow" w:eastAsia="Arial" w:hAnsi="Arial Narrow" w:cs="Arial"/>
                <w:bCs/>
                <w:w w:val="105"/>
              </w:rPr>
            </w:pPr>
          </w:p>
          <w:p w14:paraId="08AD5BFD" w14:textId="77777777" w:rsidR="006F4351" w:rsidRPr="00EA4474" w:rsidRDefault="006F4351" w:rsidP="00625CF2">
            <w:pPr>
              <w:spacing w:after="0" w:line="240" w:lineRule="auto"/>
              <w:jc w:val="both"/>
              <w:rPr>
                <w:rFonts w:ascii="Arial Narrow" w:eastAsia="Arial" w:hAnsi="Arial Narrow" w:cs="Arial"/>
                <w:bCs/>
                <w:w w:val="105"/>
              </w:rPr>
            </w:pPr>
            <w:r w:rsidRPr="00EA4474">
              <w:rPr>
                <w:rFonts w:ascii="Arial Narrow" w:eastAsia="Arial" w:hAnsi="Arial Narrow" w:cs="Arial"/>
                <w:bCs/>
                <w:iCs/>
                <w:w w:val="105"/>
              </w:rPr>
              <w:t xml:space="preserve">En armonía con lo anterior, en la plataforma del SECOP no se publicará para conocimiento de terceros la información relacionada con los factores de desempate de personas en procesos de reincorporación </w:t>
            </w:r>
            <w:r w:rsidRPr="00EA4474">
              <w:rPr>
                <w:rFonts w:ascii="Arial Narrow" w:eastAsia="Arial" w:hAnsi="Arial Narrow" w:cs="Arial"/>
                <w:bCs/>
                <w:w w:val="105"/>
              </w:rPr>
              <w:t xml:space="preserve">o </w:t>
            </w:r>
            <w:r w:rsidRPr="00EA4474">
              <w:rPr>
                <w:rFonts w:ascii="Arial Narrow" w:eastAsia="Arial" w:hAnsi="Arial Narrow" w:cs="Arial"/>
                <w:bCs/>
                <w:iCs/>
                <w:w w:val="105"/>
              </w:rPr>
              <w:t xml:space="preserve">reintegración </w:t>
            </w:r>
            <w:r w:rsidRPr="00EA4474">
              <w:rPr>
                <w:rFonts w:ascii="Arial Narrow" w:eastAsia="Arial" w:hAnsi="Arial Narrow" w:cs="Arial"/>
                <w:bCs/>
                <w:w w:val="105"/>
              </w:rPr>
              <w:t xml:space="preserve">o </w:t>
            </w:r>
            <w:r w:rsidRPr="00EA4474">
              <w:rPr>
                <w:rFonts w:ascii="Arial Narrow" w:eastAsia="Arial" w:hAnsi="Arial Narrow" w:cs="Arial"/>
                <w:bCs/>
                <w:iCs/>
                <w:w w:val="105"/>
              </w:rPr>
              <w:t xml:space="preserve">mujeres víctimas de violencia intrafamiliar </w:t>
            </w:r>
            <w:r w:rsidRPr="00EA4474">
              <w:rPr>
                <w:rFonts w:ascii="Arial Narrow" w:eastAsia="Arial" w:hAnsi="Arial Narrow" w:cs="Arial"/>
                <w:bCs/>
                <w:w w:val="105"/>
              </w:rPr>
              <w:t xml:space="preserve">o </w:t>
            </w:r>
            <w:r w:rsidRPr="00EA4474">
              <w:rPr>
                <w:rFonts w:ascii="Arial Narrow" w:eastAsia="Arial" w:hAnsi="Arial Narrow" w:cs="Arial"/>
                <w:bCs/>
                <w:iCs/>
                <w:w w:val="105"/>
              </w:rPr>
              <w:t xml:space="preserve">la población indígena, negra, afrocolombiana, raizal, palenquera, Rrom </w:t>
            </w:r>
            <w:r w:rsidRPr="00EA4474">
              <w:rPr>
                <w:rFonts w:ascii="Arial Narrow" w:eastAsia="Arial" w:hAnsi="Arial Narrow" w:cs="Arial"/>
                <w:bCs/>
                <w:w w:val="105"/>
              </w:rPr>
              <w:t xml:space="preserve">o </w:t>
            </w:r>
            <w:r w:rsidRPr="00EA4474">
              <w:rPr>
                <w:rFonts w:ascii="Arial Narrow" w:eastAsia="Arial" w:hAnsi="Arial Narrow" w:cs="Arial"/>
                <w:bCs/>
                <w:iCs/>
                <w:w w:val="105"/>
              </w:rPr>
              <w:t xml:space="preserve">gitana, puesto que su público conocimiento puede afectar el derecho </w:t>
            </w:r>
            <w:r w:rsidRPr="00EA4474">
              <w:rPr>
                <w:rFonts w:ascii="Arial Narrow" w:eastAsia="Arial" w:hAnsi="Arial Narrow" w:cs="Arial"/>
                <w:bCs/>
                <w:w w:val="105"/>
              </w:rPr>
              <w:t xml:space="preserve">a </w:t>
            </w:r>
            <w:r w:rsidRPr="00EA4474">
              <w:rPr>
                <w:rFonts w:ascii="Arial Narrow" w:eastAsia="Arial" w:hAnsi="Arial Narrow" w:cs="Arial"/>
                <w:bCs/>
                <w:iCs/>
                <w:w w:val="105"/>
              </w:rPr>
              <w:t xml:space="preserve">la intimidad de los oferentes </w:t>
            </w:r>
            <w:r w:rsidRPr="00EA4474">
              <w:rPr>
                <w:rFonts w:ascii="Arial Narrow" w:eastAsia="Arial" w:hAnsi="Arial Narrow" w:cs="Arial"/>
                <w:bCs/>
                <w:w w:val="105"/>
              </w:rPr>
              <w:t xml:space="preserve">o </w:t>
            </w:r>
            <w:r w:rsidRPr="00EA4474">
              <w:rPr>
                <w:rFonts w:ascii="Arial Narrow" w:eastAsia="Arial" w:hAnsi="Arial Narrow" w:cs="Arial"/>
                <w:bCs/>
                <w:iCs/>
                <w:w w:val="105"/>
              </w:rPr>
              <w:t xml:space="preserve">de sus trabajadores </w:t>
            </w:r>
            <w:r w:rsidRPr="00EA4474">
              <w:rPr>
                <w:rFonts w:ascii="Arial Narrow" w:eastAsia="Arial" w:hAnsi="Arial Narrow" w:cs="Arial"/>
                <w:bCs/>
                <w:w w:val="105"/>
              </w:rPr>
              <w:t xml:space="preserve">o </w:t>
            </w:r>
            <w:r w:rsidRPr="00EA4474">
              <w:rPr>
                <w:rFonts w:ascii="Arial Narrow" w:eastAsia="Arial" w:hAnsi="Arial Narrow" w:cs="Arial"/>
                <w:bCs/>
                <w:iCs/>
                <w:w w:val="105"/>
              </w:rPr>
              <w:t xml:space="preserve">socios </w:t>
            </w:r>
            <w:r w:rsidRPr="00EA4474">
              <w:rPr>
                <w:rFonts w:ascii="Arial Narrow" w:eastAsia="Arial" w:hAnsi="Arial Narrow" w:cs="Arial"/>
                <w:bCs/>
                <w:w w:val="105"/>
              </w:rPr>
              <w:t xml:space="preserve">o </w:t>
            </w:r>
            <w:r w:rsidRPr="00EA4474">
              <w:rPr>
                <w:rFonts w:ascii="Arial Narrow" w:eastAsia="Arial" w:hAnsi="Arial Narrow" w:cs="Arial"/>
                <w:bCs/>
                <w:iCs/>
                <w:w w:val="105"/>
              </w:rPr>
              <w:t>accionistas</w:t>
            </w:r>
            <w:r w:rsidRPr="00EA4474">
              <w:rPr>
                <w:rFonts w:ascii="Arial Narrow" w:eastAsia="Arial" w:hAnsi="Arial Narrow" w:cs="Arial"/>
                <w:bCs/>
                <w:w w:val="105"/>
              </w:rPr>
              <w:t>.</w:t>
            </w:r>
          </w:p>
          <w:p w14:paraId="5C4562B8" w14:textId="77777777" w:rsidR="006F4351" w:rsidRDefault="006F4351" w:rsidP="0032390C">
            <w:pPr>
              <w:tabs>
                <w:tab w:val="left" w:pos="284"/>
                <w:tab w:val="left" w:pos="900"/>
                <w:tab w:val="left" w:pos="993"/>
                <w:tab w:val="left" w:pos="3452"/>
                <w:tab w:val="left" w:pos="4172"/>
                <w:tab w:val="left" w:pos="4892"/>
                <w:tab w:val="left" w:pos="5612"/>
                <w:tab w:val="left" w:pos="6400"/>
                <w:tab w:val="left" w:pos="7052"/>
                <w:tab w:val="left" w:pos="7772"/>
                <w:tab w:val="left" w:pos="8492"/>
                <w:tab w:val="left" w:pos="9212"/>
              </w:tabs>
              <w:spacing w:after="0" w:line="240" w:lineRule="auto"/>
              <w:jc w:val="both"/>
              <w:rPr>
                <w:rFonts w:ascii="Arial Narrow" w:hAnsi="Arial Narrow" w:cs="Arial"/>
              </w:rPr>
            </w:pPr>
          </w:p>
          <w:p w14:paraId="7860C090" w14:textId="77777777" w:rsidR="006F4351" w:rsidRPr="00EA4474" w:rsidRDefault="006F4351" w:rsidP="008D41E0">
            <w:pPr>
              <w:spacing w:after="0" w:line="240" w:lineRule="auto"/>
              <w:jc w:val="both"/>
              <w:rPr>
                <w:rFonts w:ascii="Arial Narrow" w:eastAsia="Arial" w:hAnsi="Arial Narrow" w:cs="Arial"/>
                <w:b/>
                <w:bCs/>
                <w:w w:val="105"/>
                <w:lang w:val="es"/>
              </w:rPr>
            </w:pPr>
            <w:r w:rsidRPr="00EA4474">
              <w:rPr>
                <w:rFonts w:ascii="Arial Narrow" w:eastAsia="Arial" w:hAnsi="Arial Narrow" w:cs="Arial"/>
                <w:b/>
                <w:bCs/>
                <w:w w:val="105"/>
                <w:lang w:val="es"/>
              </w:rPr>
              <w:t>CAUSALES DE RECHAZO DE LA OFERTA:</w:t>
            </w:r>
          </w:p>
          <w:p w14:paraId="32C85E68" w14:textId="77777777" w:rsidR="006F4351" w:rsidRPr="00EA4474" w:rsidRDefault="006F4351" w:rsidP="008D41E0">
            <w:pPr>
              <w:spacing w:after="0" w:line="240" w:lineRule="auto"/>
              <w:jc w:val="both"/>
              <w:rPr>
                <w:rFonts w:ascii="Arial Narrow" w:eastAsia="Arial" w:hAnsi="Arial Narrow" w:cs="Arial"/>
                <w:b/>
                <w:bCs/>
                <w:w w:val="105"/>
                <w:lang w:val="es"/>
              </w:rPr>
            </w:pPr>
          </w:p>
          <w:p w14:paraId="4BDA8CA1" w14:textId="77777777" w:rsidR="006F4351" w:rsidRPr="00EA4474" w:rsidRDefault="006F4351" w:rsidP="008D41E0">
            <w:pPr>
              <w:autoSpaceDE w:val="0"/>
              <w:autoSpaceDN w:val="0"/>
              <w:adjustRightInd w:val="0"/>
              <w:spacing w:after="0" w:line="240" w:lineRule="auto"/>
              <w:jc w:val="both"/>
              <w:rPr>
                <w:rFonts w:ascii="Arial Narrow" w:hAnsi="Arial Narrow"/>
                <w:lang w:eastAsia="es-CO"/>
              </w:rPr>
            </w:pPr>
            <w:r w:rsidRPr="00EA4474">
              <w:rPr>
                <w:rFonts w:ascii="Arial Narrow" w:hAnsi="Arial Narrow"/>
                <w:lang w:eastAsia="es-CO"/>
              </w:rPr>
              <w:t>EL INDERHUILA, rechazará cualquiera o todas las propuestas antes de la adjudicación del contrato en los siguientes casos:</w:t>
            </w:r>
          </w:p>
          <w:p w14:paraId="1A51D5F5" w14:textId="77777777" w:rsidR="006F4351" w:rsidRPr="00EA4474" w:rsidRDefault="006F4351" w:rsidP="008D41E0">
            <w:pPr>
              <w:pStyle w:val="Sinespaciado"/>
              <w:rPr>
                <w:rFonts w:ascii="Arial Narrow" w:hAnsi="Arial Narrow"/>
                <w:lang w:val="es-CO" w:eastAsia="es-CO"/>
              </w:rPr>
            </w:pPr>
          </w:p>
          <w:p w14:paraId="5089C6D5" w14:textId="77777777" w:rsidR="006F4351" w:rsidRPr="00EA4474" w:rsidRDefault="006F4351" w:rsidP="003E4222">
            <w:pPr>
              <w:pStyle w:val="Sinespaciado"/>
              <w:numPr>
                <w:ilvl w:val="0"/>
                <w:numId w:val="36"/>
              </w:numPr>
              <w:jc w:val="both"/>
              <w:rPr>
                <w:rFonts w:ascii="Arial Narrow" w:hAnsi="Arial Narrow"/>
                <w:lang w:val="es-CO" w:eastAsia="es-CO"/>
              </w:rPr>
            </w:pPr>
            <w:r w:rsidRPr="00EA4474">
              <w:rPr>
                <w:rFonts w:ascii="Arial Narrow" w:hAnsi="Arial Narrow"/>
                <w:lang w:val="es-CO" w:eastAsia="es-CO"/>
              </w:rPr>
              <w:t>No haya correspondencia entre el objeto social del oferente y el objeto de la presente contratación.</w:t>
            </w:r>
          </w:p>
          <w:p w14:paraId="509DC75F" w14:textId="77777777" w:rsidR="006F4351" w:rsidRPr="00EA4474" w:rsidRDefault="006F4351" w:rsidP="003E4222">
            <w:pPr>
              <w:pStyle w:val="Sinespaciado"/>
              <w:numPr>
                <w:ilvl w:val="0"/>
                <w:numId w:val="36"/>
              </w:numPr>
              <w:jc w:val="both"/>
              <w:rPr>
                <w:rFonts w:ascii="Arial Narrow" w:hAnsi="Arial Narrow"/>
                <w:lang w:val="es-CO" w:eastAsia="es-CO"/>
              </w:rPr>
            </w:pPr>
            <w:r w:rsidRPr="00EA4474">
              <w:rPr>
                <w:rFonts w:ascii="Arial Narrow" w:hAnsi="Arial Narrow" w:cs="Arial"/>
                <w:lang w:val="es-CO" w:eastAsia="es-CO"/>
              </w:rPr>
              <w:t xml:space="preserve">Cuando el Proponente se halle incurso en alguna de las causales de inhabilidad e incompatibilidad para contratar establecidas en la Constitución o en la ley. </w:t>
            </w:r>
          </w:p>
          <w:p w14:paraId="4FF67A3A" w14:textId="77777777" w:rsidR="006F4351" w:rsidRPr="00EA4474" w:rsidRDefault="006F4351" w:rsidP="003E4222">
            <w:pPr>
              <w:pStyle w:val="Sinespaciado"/>
              <w:numPr>
                <w:ilvl w:val="0"/>
                <w:numId w:val="36"/>
              </w:numPr>
              <w:jc w:val="both"/>
              <w:rPr>
                <w:rFonts w:ascii="Arial Narrow" w:hAnsi="Arial Narrow"/>
                <w:lang w:val="es-CO" w:eastAsia="es-CO"/>
              </w:rPr>
            </w:pPr>
            <w:r w:rsidRPr="00EA4474">
              <w:rPr>
                <w:rFonts w:ascii="Arial Narrow" w:hAnsi="Arial Narrow" w:cs="Arial"/>
                <w:lang w:val="es-CO" w:eastAsia="es-CO"/>
              </w:rPr>
              <w:t xml:space="preserve">Cuando se presenten dos o más propuestas por un mismo proponente, bien sea a título individual o figura asociativa (unión temporal o consorcio o promesa de sociedad futuras) o cuando el representante o los representantes legales de una persona jurídica o figura asociativa ostenten igual condición en otras personas jurídicas diferentes, que también estén participando en el presente proceso de selección, en este caso, sólo se tendrá en cuenta la primera oferta en el tiempo; para lo cual, se dejará constancia de la fecha y hora de recibo de las propuestas, a las demás se les aplicará la presente causal de rechazo </w:t>
            </w:r>
          </w:p>
          <w:p w14:paraId="3DBBE06E" w14:textId="77777777" w:rsidR="006F4351" w:rsidRPr="00EA4474" w:rsidRDefault="006F4351" w:rsidP="003E4222">
            <w:pPr>
              <w:pStyle w:val="Sinespaciado"/>
              <w:numPr>
                <w:ilvl w:val="0"/>
                <w:numId w:val="36"/>
              </w:numPr>
              <w:jc w:val="both"/>
              <w:rPr>
                <w:rFonts w:ascii="Arial Narrow" w:hAnsi="Arial Narrow"/>
                <w:lang w:val="es-CO" w:eastAsia="es-CO"/>
              </w:rPr>
            </w:pPr>
            <w:r w:rsidRPr="00EA4474">
              <w:rPr>
                <w:rFonts w:ascii="Arial Narrow" w:hAnsi="Arial Narrow" w:cs="Arial"/>
                <w:lang w:val="es-CO" w:eastAsia="es-CO"/>
              </w:rPr>
              <w:t xml:space="preserve">Cuando la entrega de la propuesta se realice en sitio diferente al indicado en la invitación. </w:t>
            </w:r>
          </w:p>
          <w:p w14:paraId="6B9DC23C" w14:textId="77777777" w:rsidR="006F4351" w:rsidRPr="00EA4474" w:rsidRDefault="006F4351" w:rsidP="003E4222">
            <w:pPr>
              <w:pStyle w:val="Sinespaciado"/>
              <w:numPr>
                <w:ilvl w:val="0"/>
                <w:numId w:val="36"/>
              </w:numPr>
              <w:jc w:val="both"/>
              <w:rPr>
                <w:rFonts w:ascii="Arial Narrow" w:hAnsi="Arial Narrow"/>
                <w:lang w:val="es-CO" w:eastAsia="es-CO"/>
              </w:rPr>
            </w:pPr>
            <w:r w:rsidRPr="00EA4474">
              <w:rPr>
                <w:rFonts w:ascii="Arial Narrow" w:hAnsi="Arial Narrow" w:cs="Arial"/>
                <w:lang w:val="es-CO" w:eastAsia="es-CO"/>
              </w:rPr>
              <w:lastRenderedPageBreak/>
              <w:t>Cuando el oferente persona natural o representante legal o suplente de la persona jurídica o algún integrante del consorcio o unión temporal o del equipo de ofertado por el proponente: i) sea funcionario o ii) tenga contrato de prestación de servicios profesionales y de apoyo a la gestión vigente suscrito directamente con la entidad, será causal de rechazo por encontrarse en conflicto de interés.</w:t>
            </w:r>
          </w:p>
          <w:p w14:paraId="1E3175AE" w14:textId="77777777" w:rsidR="006F4351" w:rsidRPr="00EA4474" w:rsidRDefault="006F4351" w:rsidP="003E4222">
            <w:pPr>
              <w:pStyle w:val="Sinespaciado"/>
              <w:numPr>
                <w:ilvl w:val="0"/>
                <w:numId w:val="36"/>
              </w:numPr>
              <w:jc w:val="both"/>
              <w:rPr>
                <w:rFonts w:ascii="Arial Narrow" w:hAnsi="Arial Narrow"/>
                <w:lang w:val="es-CO" w:eastAsia="es-CO"/>
              </w:rPr>
            </w:pPr>
            <w:r w:rsidRPr="00EA4474">
              <w:rPr>
                <w:rFonts w:ascii="Arial Narrow" w:hAnsi="Arial Narrow"/>
                <w:lang w:val="es-CO" w:eastAsia="es-CO"/>
              </w:rPr>
              <w:t>Se compruebe confabulación entre los proponentes.</w:t>
            </w:r>
          </w:p>
          <w:p w14:paraId="6A7C4DAE" w14:textId="77777777" w:rsidR="006F4351" w:rsidRPr="00EA4474" w:rsidRDefault="006F4351" w:rsidP="003E4222">
            <w:pPr>
              <w:pStyle w:val="Sinespaciado"/>
              <w:numPr>
                <w:ilvl w:val="0"/>
                <w:numId w:val="36"/>
              </w:numPr>
              <w:jc w:val="both"/>
              <w:rPr>
                <w:rFonts w:ascii="Arial Narrow" w:hAnsi="Arial Narrow"/>
                <w:lang w:val="es-CO" w:eastAsia="es-CO"/>
              </w:rPr>
            </w:pPr>
            <w:r w:rsidRPr="00EA4474">
              <w:rPr>
                <w:rFonts w:ascii="Arial Narrow" w:hAnsi="Arial Narrow"/>
                <w:lang w:val="es-CO" w:eastAsia="es-CO"/>
              </w:rPr>
              <w:t>El proponente haya tratado de interferir, influenciar, informarse indebidamente en el análisis de las propuestas.</w:t>
            </w:r>
          </w:p>
          <w:p w14:paraId="3DBCF244" w14:textId="77777777" w:rsidR="006F4351" w:rsidRPr="00EA4474" w:rsidRDefault="006F4351" w:rsidP="003E4222">
            <w:pPr>
              <w:pStyle w:val="Sinespaciado"/>
              <w:numPr>
                <w:ilvl w:val="0"/>
                <w:numId w:val="36"/>
              </w:numPr>
              <w:jc w:val="both"/>
              <w:rPr>
                <w:rFonts w:ascii="Arial Narrow" w:hAnsi="Arial Narrow"/>
                <w:lang w:val="es-CO" w:eastAsia="es-CO"/>
              </w:rPr>
            </w:pPr>
            <w:r w:rsidRPr="00EA4474">
              <w:rPr>
                <w:rFonts w:ascii="Arial Narrow" w:hAnsi="Arial Narrow"/>
                <w:lang w:val="es-CO" w:eastAsia="es-CO"/>
              </w:rPr>
              <w:t>Las propuestas estén incompletas en cuanto a que no cumplen lo especificado o dejen de incluir alguno de los documentos que de acuerdo con la invitación se requiera adjuntar a la propuesta, y dicha deficiencia impida la evaluación objetiva de la propuesta.</w:t>
            </w:r>
          </w:p>
          <w:p w14:paraId="14A6DD51" w14:textId="77777777" w:rsidR="006F4351" w:rsidRPr="00EA4474" w:rsidRDefault="006F4351" w:rsidP="003E4222">
            <w:pPr>
              <w:pStyle w:val="Sinespaciado"/>
              <w:numPr>
                <w:ilvl w:val="0"/>
                <w:numId w:val="36"/>
              </w:numPr>
              <w:jc w:val="both"/>
              <w:rPr>
                <w:rFonts w:ascii="Arial Narrow" w:hAnsi="Arial Narrow"/>
                <w:lang w:val="es-CO" w:eastAsia="es-CO"/>
              </w:rPr>
            </w:pPr>
            <w:r w:rsidRPr="00EA4474">
              <w:rPr>
                <w:rFonts w:ascii="Arial Narrow" w:hAnsi="Arial Narrow"/>
                <w:lang w:val="es-CO" w:eastAsia="es-CO"/>
              </w:rPr>
              <w:t>No se alleguen la información solicitada con el fin de aclarar la propuesta, hacerlo en forma incompleta o extemporánea sobre documentos que sean objeto de participación y verificación. En dicho evento los oferentes no podrán complementar, adicionar, modificar o mejorar sus propuestas</w:t>
            </w:r>
          </w:p>
          <w:p w14:paraId="60853242" w14:textId="77777777" w:rsidR="006F4351" w:rsidRPr="00EA4474" w:rsidRDefault="006F4351" w:rsidP="003E4222">
            <w:pPr>
              <w:pStyle w:val="Sinespaciado"/>
              <w:numPr>
                <w:ilvl w:val="0"/>
                <w:numId w:val="36"/>
              </w:numPr>
              <w:jc w:val="both"/>
              <w:rPr>
                <w:rFonts w:ascii="Arial Narrow" w:hAnsi="Arial Narrow"/>
                <w:lang w:val="es-CO" w:eastAsia="es-CO"/>
              </w:rPr>
            </w:pPr>
            <w:r w:rsidRPr="00EA4474">
              <w:rPr>
                <w:rFonts w:ascii="Arial Narrow" w:hAnsi="Arial Narrow"/>
                <w:lang w:val="es-CO" w:eastAsia="es-CO"/>
              </w:rPr>
              <w:t>Cuando un proponente o alguno de los integrantes del consorcio o unión temporal tenga intereses patrimoniales en otra persona jurídica que presente propuesta, es decir, cuando se trate de propuestas que correspondan a sociedades que tengan socios comunes, excepto cuando se trate de sociedades anónimas.</w:t>
            </w:r>
          </w:p>
          <w:p w14:paraId="70E5F2E7" w14:textId="77777777" w:rsidR="006F4351" w:rsidRPr="00EA4474" w:rsidRDefault="006F4351" w:rsidP="003E4222">
            <w:pPr>
              <w:pStyle w:val="Sinespaciado"/>
              <w:numPr>
                <w:ilvl w:val="0"/>
                <w:numId w:val="36"/>
              </w:numPr>
              <w:jc w:val="both"/>
              <w:rPr>
                <w:rFonts w:ascii="Arial Narrow" w:hAnsi="Arial Narrow"/>
                <w:lang w:val="es-CO" w:eastAsia="es-CO"/>
              </w:rPr>
            </w:pPr>
            <w:r w:rsidRPr="00EA4474">
              <w:rPr>
                <w:rFonts w:ascii="Arial Narrow" w:hAnsi="Arial Narrow"/>
                <w:lang w:val="es-CO" w:eastAsia="es-CO"/>
              </w:rPr>
              <w:t>Cuando la propuesta sea presentada por el cónyuge o compañero permanente o quienes se encuentren dentro del segundo grado de consanguinidad o segundo de afinidad con cualquier otra persona que formalmente presente propuesta para esta contratación.</w:t>
            </w:r>
          </w:p>
          <w:p w14:paraId="40A47B75" w14:textId="77777777" w:rsidR="006F4351" w:rsidRPr="00EA4474" w:rsidRDefault="006F4351" w:rsidP="003E4222">
            <w:pPr>
              <w:pStyle w:val="Sinespaciado"/>
              <w:numPr>
                <w:ilvl w:val="0"/>
                <w:numId w:val="36"/>
              </w:numPr>
              <w:jc w:val="both"/>
              <w:rPr>
                <w:rFonts w:ascii="Arial Narrow" w:hAnsi="Arial Narrow"/>
                <w:lang w:val="es-CO" w:eastAsia="es-CO"/>
              </w:rPr>
            </w:pPr>
            <w:r w:rsidRPr="00EA4474">
              <w:rPr>
                <w:rFonts w:ascii="Arial Narrow" w:hAnsi="Arial Narrow" w:cs="Arial"/>
                <w:lang w:val="es-CO" w:eastAsia="es-CO"/>
              </w:rPr>
              <w:t xml:space="preserve">Cuando la propuesta económica señale un valor mayor al del presupuesto oficial estimado. </w:t>
            </w:r>
          </w:p>
          <w:p w14:paraId="012114F2" w14:textId="77777777" w:rsidR="006F4351" w:rsidRPr="00EA4474" w:rsidRDefault="006F4351" w:rsidP="003E4222">
            <w:pPr>
              <w:pStyle w:val="Sinespaciado"/>
              <w:numPr>
                <w:ilvl w:val="0"/>
                <w:numId w:val="36"/>
              </w:numPr>
              <w:jc w:val="both"/>
              <w:rPr>
                <w:rFonts w:ascii="Arial Narrow" w:hAnsi="Arial Narrow"/>
                <w:lang w:val="es-CO" w:eastAsia="es-CO"/>
              </w:rPr>
            </w:pPr>
            <w:r w:rsidRPr="00EA4474">
              <w:rPr>
                <w:rFonts w:ascii="Arial Narrow" w:hAnsi="Arial Narrow" w:cs="Calibri"/>
                <w:lang w:val="es-CO" w:eastAsia="es-CO"/>
              </w:rPr>
              <w:t>Cuando el valor de uno o más de los precios unitarios ofertados excedan el valor de los respectivos precios unitarios del presupuesto oficial</w:t>
            </w:r>
          </w:p>
          <w:p w14:paraId="6D2D286E" w14:textId="77777777" w:rsidR="006F4351" w:rsidRPr="00EA4474" w:rsidRDefault="006F4351" w:rsidP="003E4222">
            <w:pPr>
              <w:pStyle w:val="Sinespaciado"/>
              <w:numPr>
                <w:ilvl w:val="0"/>
                <w:numId w:val="36"/>
              </w:numPr>
              <w:jc w:val="both"/>
              <w:rPr>
                <w:rFonts w:ascii="Arial Narrow" w:hAnsi="Arial Narrow"/>
                <w:lang w:val="es-CO" w:eastAsia="es-CO"/>
              </w:rPr>
            </w:pPr>
            <w:r w:rsidRPr="00EA4474">
              <w:rPr>
                <w:rFonts w:ascii="Arial Narrow" w:hAnsi="Arial Narrow" w:cs="Arial"/>
                <w:lang w:val="es-CO" w:eastAsia="es-CO"/>
              </w:rPr>
              <w:t xml:space="preserve">Cuando el oferente no presente oferta económica o consigne cero pesos ($0), en la casilla correspondiente al valor. </w:t>
            </w:r>
          </w:p>
          <w:p w14:paraId="7874FDB8" w14:textId="77777777" w:rsidR="006F4351" w:rsidRPr="00EA4474" w:rsidRDefault="006F4351" w:rsidP="003E4222">
            <w:pPr>
              <w:pStyle w:val="Sinespaciado"/>
              <w:numPr>
                <w:ilvl w:val="0"/>
                <w:numId w:val="36"/>
              </w:numPr>
              <w:jc w:val="both"/>
              <w:rPr>
                <w:rFonts w:ascii="Arial Narrow" w:hAnsi="Arial Narrow"/>
                <w:lang w:val="es-CO" w:eastAsia="es-CO"/>
              </w:rPr>
            </w:pPr>
            <w:r w:rsidRPr="00EA4474">
              <w:rPr>
                <w:rFonts w:ascii="Arial Narrow" w:hAnsi="Arial Narrow" w:cs="Calibri"/>
                <w:lang w:val="es-CO" w:eastAsia="es-CO"/>
              </w:rPr>
              <w:t>Cuando se hayan modificado alguno(s) de los ítems, unidades de medida o cantidades.</w:t>
            </w:r>
          </w:p>
          <w:p w14:paraId="3B3667AB" w14:textId="77777777" w:rsidR="006F4351" w:rsidRPr="00EA4474" w:rsidRDefault="006F4351" w:rsidP="003E4222">
            <w:pPr>
              <w:pStyle w:val="Sinespaciado"/>
              <w:numPr>
                <w:ilvl w:val="0"/>
                <w:numId w:val="36"/>
              </w:numPr>
              <w:jc w:val="both"/>
              <w:rPr>
                <w:rFonts w:ascii="Arial Narrow" w:hAnsi="Arial Narrow"/>
                <w:lang w:val="es-CO" w:eastAsia="es-CO"/>
              </w:rPr>
            </w:pPr>
            <w:r w:rsidRPr="00EA4474">
              <w:rPr>
                <w:rFonts w:ascii="Arial Narrow" w:hAnsi="Arial Narrow"/>
                <w:lang w:val="es-CO" w:eastAsia="es-CO"/>
              </w:rPr>
              <w:t>Cuando se presenten dentro de la propuesta, documentos que contengan datos inexactos, tachaduras, borrones o enmendaduras que den lugar a diferentes interpretaciones o que induzcan a error, siempre y cuando tales documentos aludan a factores de selección o sean necesarios para la comparación de las ofertas.</w:t>
            </w:r>
          </w:p>
          <w:p w14:paraId="3133CD49" w14:textId="77777777" w:rsidR="006F4351" w:rsidRPr="00EA4474" w:rsidRDefault="006F4351" w:rsidP="003E4222">
            <w:pPr>
              <w:pStyle w:val="Sinespaciado"/>
              <w:numPr>
                <w:ilvl w:val="0"/>
                <w:numId w:val="36"/>
              </w:numPr>
              <w:jc w:val="both"/>
              <w:rPr>
                <w:rFonts w:ascii="Arial Narrow" w:hAnsi="Arial Narrow"/>
                <w:lang w:val="es-CO" w:eastAsia="es-CO"/>
              </w:rPr>
            </w:pPr>
            <w:r w:rsidRPr="00EA4474">
              <w:rPr>
                <w:rFonts w:ascii="Arial Narrow" w:hAnsi="Arial Narrow" w:cs="Arial"/>
                <w:lang w:val="es-CO" w:eastAsia="es-CO"/>
              </w:rPr>
              <w:t xml:space="preserve">Cuando el proponente no explique las razones que sustenten el valor ofrecido considerado como artificialmente bajo, en el tiempo solicitado por la Entidad para brindar respuesta. </w:t>
            </w:r>
          </w:p>
          <w:p w14:paraId="2B572BE8" w14:textId="77777777" w:rsidR="006F4351" w:rsidRPr="00EA4474" w:rsidRDefault="006F4351" w:rsidP="003E4222">
            <w:pPr>
              <w:pStyle w:val="Sinespaciado"/>
              <w:numPr>
                <w:ilvl w:val="0"/>
                <w:numId w:val="36"/>
              </w:numPr>
              <w:jc w:val="both"/>
              <w:rPr>
                <w:rFonts w:ascii="Arial Narrow" w:hAnsi="Arial Narrow"/>
                <w:lang w:val="es-CO" w:eastAsia="es-CO"/>
              </w:rPr>
            </w:pPr>
            <w:r w:rsidRPr="00EA4474">
              <w:rPr>
                <w:rFonts w:ascii="Arial Narrow" w:hAnsi="Arial Narrow"/>
                <w:lang w:val="es-CO" w:eastAsia="es-CO"/>
              </w:rPr>
              <w:t>Cuando el oferente refleje o facture IVA en la oferta, sin estar autorizado o facultado para ello o clasificado para ello.</w:t>
            </w:r>
          </w:p>
          <w:p w14:paraId="4A3C3A93" w14:textId="77777777" w:rsidR="006F4351" w:rsidRPr="00EA4474" w:rsidRDefault="006F4351" w:rsidP="003E4222">
            <w:pPr>
              <w:pStyle w:val="Sinespaciado"/>
              <w:numPr>
                <w:ilvl w:val="0"/>
                <w:numId w:val="36"/>
              </w:numPr>
              <w:jc w:val="both"/>
              <w:rPr>
                <w:rFonts w:ascii="Arial Narrow" w:hAnsi="Arial Narrow"/>
                <w:lang w:val="es-CO" w:eastAsia="es-CO"/>
              </w:rPr>
            </w:pPr>
            <w:r w:rsidRPr="00EA4474">
              <w:rPr>
                <w:rFonts w:ascii="Arial Narrow" w:hAnsi="Arial Narrow" w:cs="Arial"/>
                <w:lang w:val="es-CO" w:eastAsia="es-CO"/>
              </w:rPr>
              <w:t>Las demás previstas en este estudio previo y las que se encuentren establecidas en la normatividad vigente.</w:t>
            </w:r>
          </w:p>
          <w:p w14:paraId="039FE456" w14:textId="77777777" w:rsidR="006F4351" w:rsidRPr="00EA4474" w:rsidRDefault="006F4351" w:rsidP="008D41E0">
            <w:pPr>
              <w:pStyle w:val="Sinespaciado"/>
              <w:ind w:left="284"/>
              <w:jc w:val="both"/>
              <w:rPr>
                <w:rFonts w:ascii="Arial Narrow" w:hAnsi="Arial Narrow"/>
                <w:lang w:val="es-CO" w:eastAsia="es-CO"/>
              </w:rPr>
            </w:pPr>
          </w:p>
          <w:p w14:paraId="28075CEF" w14:textId="77777777" w:rsidR="006F4351" w:rsidRPr="00EA4474" w:rsidRDefault="006F4351" w:rsidP="008D41E0">
            <w:pPr>
              <w:pStyle w:val="Sinespaciado"/>
              <w:jc w:val="both"/>
              <w:rPr>
                <w:rFonts w:ascii="Arial Narrow" w:hAnsi="Arial Narrow"/>
                <w:lang w:eastAsia="es-CO"/>
              </w:rPr>
            </w:pPr>
            <w:r w:rsidRPr="00EA4474">
              <w:rPr>
                <w:rFonts w:ascii="Arial Narrow" w:hAnsi="Arial Narrow"/>
                <w:b/>
                <w:bCs/>
                <w:lang w:val="es-CO" w:eastAsia="es-CO"/>
              </w:rPr>
              <w:t xml:space="preserve">CONFLICTOS DE INTERÉS. </w:t>
            </w:r>
            <w:r w:rsidRPr="00EA4474">
              <w:rPr>
                <w:rFonts w:ascii="Arial Narrow" w:hAnsi="Arial Narrow"/>
                <w:lang w:eastAsia="es-CO"/>
              </w:rPr>
              <w:t>No podrán participar en el Proceso de Contratación y por tanto no serán objeto de evaluación, ni ser adjudicatarios del contrato, quienes bajo cualquier circunstancia se encuentren en situaciones de Conflicto de Interés que afecten o pongan en riesgo los principios de la Contratación Pública, de acuerdo con las causales o circunstancias previstas en la Constitución o en la ley.</w:t>
            </w:r>
          </w:p>
          <w:p w14:paraId="3D84FE50" w14:textId="77777777" w:rsidR="006F4351" w:rsidRPr="00EA4474" w:rsidRDefault="006F4351" w:rsidP="008D41E0">
            <w:pPr>
              <w:pStyle w:val="Sinespaciado"/>
              <w:jc w:val="both"/>
              <w:rPr>
                <w:rFonts w:ascii="Arial Narrow" w:hAnsi="Arial Narrow"/>
                <w:lang w:eastAsia="es-CO"/>
              </w:rPr>
            </w:pPr>
            <w:r w:rsidRPr="00EA4474">
              <w:rPr>
                <w:rFonts w:ascii="Arial Narrow" w:hAnsi="Arial Narrow"/>
                <w:lang w:eastAsia="es-CO"/>
              </w:rPr>
              <w:t xml:space="preserve">Tampoco podrán participar quienes hayan realizado los estudios y diseños de la obra cuya interventoría se va a contratar. </w:t>
            </w:r>
          </w:p>
          <w:p w14:paraId="321D1376" w14:textId="77777777" w:rsidR="006F4351" w:rsidRPr="00EA4474" w:rsidRDefault="006F4351" w:rsidP="008D41E0">
            <w:pPr>
              <w:pStyle w:val="Sinespaciado"/>
              <w:jc w:val="both"/>
              <w:rPr>
                <w:rFonts w:ascii="Arial Narrow" w:hAnsi="Arial Narrow"/>
                <w:lang w:eastAsia="es-CO"/>
              </w:rPr>
            </w:pPr>
          </w:p>
          <w:p w14:paraId="20806BE3" w14:textId="77777777" w:rsidR="006F4351" w:rsidRPr="00EA4474" w:rsidRDefault="006F4351" w:rsidP="008D41E0">
            <w:pPr>
              <w:pStyle w:val="Sinespaciado"/>
              <w:jc w:val="both"/>
              <w:rPr>
                <w:rFonts w:ascii="Arial Narrow" w:hAnsi="Arial Narrow"/>
                <w:lang w:eastAsia="es-CO"/>
              </w:rPr>
            </w:pPr>
            <w:r w:rsidRPr="00EA4474">
              <w:rPr>
                <w:rFonts w:ascii="Arial Narrow" w:hAnsi="Arial Narrow"/>
                <w:lang w:eastAsia="es-CO"/>
              </w:rPr>
              <w:t xml:space="preserve">Adicional a lo anterior No podrán presentar Ofertas en el Proceso de Contratación: </w:t>
            </w:r>
          </w:p>
          <w:p w14:paraId="79B7AB05" w14:textId="77777777" w:rsidR="006F4351" w:rsidRPr="00EA4474" w:rsidRDefault="006F4351" w:rsidP="008D41E0">
            <w:pPr>
              <w:pStyle w:val="Sinespaciado"/>
              <w:jc w:val="both"/>
              <w:rPr>
                <w:rFonts w:ascii="Arial Narrow" w:hAnsi="Arial Narrow"/>
                <w:lang w:eastAsia="es-CO"/>
              </w:rPr>
            </w:pPr>
          </w:p>
          <w:p w14:paraId="1628CA91" w14:textId="77777777" w:rsidR="006F4351" w:rsidRPr="00EA4474" w:rsidRDefault="006F4351" w:rsidP="008D41E0">
            <w:pPr>
              <w:pStyle w:val="Sinespaciado"/>
              <w:jc w:val="both"/>
              <w:rPr>
                <w:rFonts w:ascii="Arial Narrow" w:hAnsi="Arial Narrow"/>
                <w:lang w:eastAsia="es-CO"/>
              </w:rPr>
            </w:pPr>
            <w:r w:rsidRPr="00EA4474">
              <w:rPr>
                <w:rFonts w:ascii="Arial Narrow" w:hAnsi="Arial Narrow"/>
                <w:lang w:eastAsia="es-CO"/>
              </w:rPr>
              <w:t>1.1 Los Proponentes que sea controlados o ejerzan control sobre el contratista objeto de Consultoría</w:t>
            </w:r>
            <w:r>
              <w:rPr>
                <w:rFonts w:ascii="Arial Narrow" w:hAnsi="Arial Narrow"/>
                <w:lang w:eastAsia="es-CO"/>
              </w:rPr>
              <w:t xml:space="preserve"> (interventoría)</w:t>
            </w:r>
            <w:r w:rsidRPr="00EA4474">
              <w:rPr>
                <w:rFonts w:ascii="Arial Narrow" w:hAnsi="Arial Narrow"/>
                <w:lang w:eastAsia="es-CO"/>
              </w:rPr>
              <w:t xml:space="preserve">. </w:t>
            </w:r>
          </w:p>
          <w:p w14:paraId="35EFD7F2" w14:textId="77777777" w:rsidR="006F4351" w:rsidRPr="00EA4474" w:rsidRDefault="006F4351" w:rsidP="008D41E0">
            <w:pPr>
              <w:pStyle w:val="Sinespaciado"/>
              <w:jc w:val="both"/>
              <w:rPr>
                <w:rFonts w:ascii="Arial Narrow" w:hAnsi="Arial Narrow"/>
                <w:lang w:eastAsia="es-CO"/>
              </w:rPr>
            </w:pPr>
          </w:p>
          <w:p w14:paraId="4D3C2C64" w14:textId="77777777" w:rsidR="006F4351" w:rsidRPr="00EA4474" w:rsidRDefault="006F4351" w:rsidP="008D41E0">
            <w:pPr>
              <w:pStyle w:val="Sinespaciado"/>
              <w:jc w:val="both"/>
              <w:rPr>
                <w:rFonts w:ascii="Arial Narrow" w:hAnsi="Arial Narrow"/>
                <w:lang w:eastAsia="es-CO"/>
              </w:rPr>
            </w:pPr>
            <w:r w:rsidRPr="00EA4474">
              <w:rPr>
                <w:rFonts w:ascii="Arial Narrow" w:hAnsi="Arial Narrow"/>
                <w:lang w:eastAsia="es-CO"/>
              </w:rPr>
              <w:t xml:space="preserve">1.2 Los proponentes que hayan participado en la preparación o ejecución del proyecto al cual se hará la </w:t>
            </w:r>
            <w:r>
              <w:rPr>
                <w:rFonts w:ascii="Arial Narrow" w:hAnsi="Arial Narrow"/>
                <w:lang w:eastAsia="es-CO"/>
              </w:rPr>
              <w:t>interventoría</w:t>
            </w:r>
            <w:r w:rsidRPr="00EA4474">
              <w:rPr>
                <w:rFonts w:ascii="Arial Narrow" w:hAnsi="Arial Narrow"/>
                <w:lang w:eastAsia="es-CO"/>
              </w:rPr>
              <w:t xml:space="preserve">. Asimismo, quienes hayan participado directa o indirectamente en la elaboración de los estudios de estructuración del Contrato principal, ni en la estructuración, en cualquiera de sus etapas del presente Proceso de Contratación, ni quienes hayan trabajado como asesores o </w:t>
            </w:r>
            <w:r>
              <w:rPr>
                <w:rFonts w:ascii="Arial Narrow" w:hAnsi="Arial Narrow"/>
                <w:lang w:eastAsia="es-CO"/>
              </w:rPr>
              <w:t>interventores</w:t>
            </w:r>
            <w:r w:rsidRPr="00EA4474">
              <w:rPr>
                <w:rFonts w:ascii="Arial Narrow" w:hAnsi="Arial Narrow"/>
                <w:lang w:eastAsia="es-CO"/>
              </w:rPr>
              <w:t xml:space="preserve"> para la elaboración de los mismos en los últimos dos años contados hasta la fecha de expedición del acto de apertura del presente Proceso de Contratación, ya sea en calidad de funcionarios públicos o contratistas. </w:t>
            </w:r>
          </w:p>
          <w:p w14:paraId="79A05972" w14:textId="01742735" w:rsidR="006F4351" w:rsidRPr="00EA4474" w:rsidRDefault="006F4351" w:rsidP="008D41E0">
            <w:pPr>
              <w:pStyle w:val="Sinespaciado"/>
              <w:jc w:val="both"/>
              <w:rPr>
                <w:rFonts w:ascii="Arial Narrow" w:hAnsi="Arial Narrow"/>
                <w:lang w:eastAsia="es-CO"/>
              </w:rPr>
            </w:pPr>
            <w:r w:rsidRPr="00EA4474">
              <w:rPr>
                <w:rFonts w:ascii="Arial Narrow" w:hAnsi="Arial Narrow"/>
                <w:lang w:eastAsia="es-CO"/>
              </w:rPr>
              <w:lastRenderedPageBreak/>
              <w:t xml:space="preserve"> 1.3 Los proponentes que tengan entre el equipo de trabajo personas que hayan tenido dentro de los dos años anteriores a la fecha de apertura del presente Proceso de Contratación, vinculación laboral o contractual con </w:t>
            </w:r>
            <w:r w:rsidRPr="00EA4474">
              <w:rPr>
                <w:rFonts w:ascii="Arial Narrow" w:hAnsi="Arial Narrow"/>
                <w:b/>
                <w:lang w:eastAsia="es-CO"/>
              </w:rPr>
              <w:t>EL INSTITUTO DEPARTAMENTAL DEL DEPORTE, LA EDUCACION FISICA, LA RECREACION Y EL APROVECHAMIENTO DEL TIEMPO LIBRE DEL HUILA – INDERHUILA</w:t>
            </w:r>
            <w:r w:rsidRPr="00EA4474">
              <w:rPr>
                <w:rFonts w:ascii="Arial Narrow" w:hAnsi="Arial Narrow"/>
                <w:lang w:eastAsia="es-CO"/>
              </w:rPr>
              <w:t xml:space="preserve"> o con el Adjudicatario del Contrato principal. </w:t>
            </w:r>
          </w:p>
          <w:p w14:paraId="17946DEA" w14:textId="77777777" w:rsidR="006F4351" w:rsidRPr="00EA4474" w:rsidRDefault="006F4351" w:rsidP="008D41E0">
            <w:pPr>
              <w:pStyle w:val="Sinespaciado"/>
              <w:jc w:val="both"/>
              <w:rPr>
                <w:rFonts w:ascii="Arial Narrow" w:hAnsi="Arial Narrow"/>
                <w:lang w:eastAsia="es-CO"/>
              </w:rPr>
            </w:pPr>
          </w:p>
          <w:p w14:paraId="34497B75" w14:textId="77777777" w:rsidR="006F4351" w:rsidRPr="00EA4474" w:rsidRDefault="006F4351" w:rsidP="008D41E0">
            <w:pPr>
              <w:pStyle w:val="Sinespaciado"/>
              <w:jc w:val="both"/>
              <w:rPr>
                <w:rFonts w:ascii="Arial Narrow" w:hAnsi="Arial Narrow"/>
                <w:lang w:eastAsia="es-CO"/>
              </w:rPr>
            </w:pPr>
            <w:r w:rsidRPr="00EA4474">
              <w:rPr>
                <w:rFonts w:ascii="Arial Narrow" w:hAnsi="Arial Narrow"/>
                <w:lang w:eastAsia="es-CO"/>
              </w:rPr>
              <w:t xml:space="preserve">1.4 Los proponentes que actualmente adelanten la ejecución de cualquier contrato de manera conjunta bajo una estructura plural, con excepción de las sociedades anónimas abiertas. </w:t>
            </w:r>
          </w:p>
          <w:p w14:paraId="0211FBFE" w14:textId="77777777" w:rsidR="006F4351" w:rsidRPr="00EA4474" w:rsidRDefault="006F4351" w:rsidP="008D41E0">
            <w:pPr>
              <w:pStyle w:val="Sinespaciado"/>
              <w:jc w:val="both"/>
              <w:rPr>
                <w:rFonts w:ascii="Arial Narrow" w:hAnsi="Arial Narrow"/>
                <w:lang w:eastAsia="es-CO"/>
              </w:rPr>
            </w:pPr>
          </w:p>
          <w:p w14:paraId="06FCF381" w14:textId="77777777" w:rsidR="006F4351" w:rsidRPr="00EA4474" w:rsidRDefault="006F4351" w:rsidP="008D41E0">
            <w:pPr>
              <w:pStyle w:val="Sinespaciado"/>
              <w:jc w:val="both"/>
              <w:rPr>
                <w:rFonts w:ascii="Arial Narrow" w:hAnsi="Arial Narrow"/>
                <w:lang w:eastAsia="es-CO"/>
              </w:rPr>
            </w:pPr>
            <w:r w:rsidRPr="00EA4474">
              <w:rPr>
                <w:rFonts w:ascii="Arial Narrow" w:hAnsi="Arial Narrow"/>
                <w:lang w:eastAsia="es-CO"/>
              </w:rPr>
              <w:t>1.5. Los proponentes que se encuentren en situación de inhabilidad o incompatibilidad constitucional o legal para contratar, es especial los que se encuentren en alguna de las siguientes situaciones:</w:t>
            </w:r>
          </w:p>
          <w:p w14:paraId="31164022" w14:textId="77777777" w:rsidR="006F4351" w:rsidRPr="00EA4474" w:rsidRDefault="006F4351" w:rsidP="008D41E0">
            <w:pPr>
              <w:pStyle w:val="Sinespaciado"/>
              <w:jc w:val="both"/>
              <w:rPr>
                <w:rFonts w:ascii="Arial Narrow" w:hAnsi="Arial Narrow"/>
                <w:lang w:eastAsia="es-CO"/>
              </w:rPr>
            </w:pPr>
          </w:p>
          <w:p w14:paraId="3DA71F86" w14:textId="77777777" w:rsidR="006F4351" w:rsidRPr="00EA4474" w:rsidRDefault="006F4351" w:rsidP="008D41E0">
            <w:pPr>
              <w:pStyle w:val="Sinespaciado"/>
              <w:jc w:val="both"/>
              <w:rPr>
                <w:rFonts w:ascii="Arial Narrow" w:hAnsi="Arial Narrow"/>
                <w:lang w:eastAsia="es-CO"/>
              </w:rPr>
            </w:pPr>
            <w:r w:rsidRPr="00EA4474">
              <w:rPr>
                <w:rFonts w:ascii="Arial Narrow" w:hAnsi="Arial Narrow"/>
                <w:lang w:eastAsia="es-CO"/>
              </w:rPr>
              <w:t xml:space="preserve">(a) Las personas que se hallen inhabilitadas para contratar por la Constitución y las leyes. </w:t>
            </w:r>
          </w:p>
          <w:p w14:paraId="4F7137B3" w14:textId="77777777" w:rsidR="006F4351" w:rsidRPr="00EA4474" w:rsidRDefault="006F4351" w:rsidP="008D41E0">
            <w:pPr>
              <w:pStyle w:val="Sinespaciado"/>
              <w:jc w:val="both"/>
              <w:rPr>
                <w:rFonts w:ascii="Arial Narrow" w:hAnsi="Arial Narrow"/>
                <w:lang w:eastAsia="es-CO"/>
              </w:rPr>
            </w:pPr>
          </w:p>
          <w:p w14:paraId="4572B248" w14:textId="77777777" w:rsidR="006F4351" w:rsidRPr="00EA4474" w:rsidRDefault="006F4351" w:rsidP="008D41E0">
            <w:pPr>
              <w:pStyle w:val="Sinespaciado"/>
              <w:jc w:val="both"/>
              <w:rPr>
                <w:rFonts w:ascii="Arial Narrow" w:hAnsi="Arial Narrow"/>
                <w:lang w:eastAsia="es-CO"/>
              </w:rPr>
            </w:pPr>
            <w:r w:rsidRPr="00EA4474">
              <w:rPr>
                <w:rFonts w:ascii="Arial Narrow" w:hAnsi="Arial Narrow"/>
                <w:lang w:eastAsia="es-CO"/>
              </w:rPr>
              <w:t xml:space="preserve">(b) Quienes participaron en las licitaciones o celebraron los contratos de que trata el literal anterior estando inhabilitados. Esta inhabilidad se extenderá por el término de 5 años a partir de la participación en la licitación. </w:t>
            </w:r>
          </w:p>
          <w:p w14:paraId="5C2E4F58" w14:textId="77777777" w:rsidR="006F4351" w:rsidRPr="00EA4474" w:rsidRDefault="006F4351" w:rsidP="008D41E0">
            <w:pPr>
              <w:pStyle w:val="Sinespaciado"/>
              <w:jc w:val="both"/>
              <w:rPr>
                <w:rFonts w:ascii="Arial Narrow" w:hAnsi="Arial Narrow"/>
                <w:lang w:eastAsia="es-CO"/>
              </w:rPr>
            </w:pPr>
          </w:p>
          <w:p w14:paraId="77A6BEFA" w14:textId="77777777" w:rsidR="006F4351" w:rsidRPr="00EA4474" w:rsidRDefault="006F4351" w:rsidP="008D41E0">
            <w:pPr>
              <w:pStyle w:val="Sinespaciado"/>
              <w:jc w:val="both"/>
              <w:rPr>
                <w:rFonts w:ascii="Arial Narrow" w:hAnsi="Arial Narrow"/>
                <w:lang w:eastAsia="es-CO"/>
              </w:rPr>
            </w:pPr>
            <w:r w:rsidRPr="00EA4474">
              <w:rPr>
                <w:rFonts w:ascii="Arial Narrow" w:hAnsi="Arial Narrow"/>
                <w:lang w:eastAsia="es-CO"/>
              </w:rPr>
              <w:t xml:space="preserve">(c) Quienes dieron lugar a la declaratoria de caducidad. Esta inhabilidad se extenderá por el término de 5 años contados a partir de la fecha de declaratoria del acto de caducidad. </w:t>
            </w:r>
          </w:p>
          <w:p w14:paraId="52F97F1F" w14:textId="77777777" w:rsidR="006F4351" w:rsidRPr="00EA4474" w:rsidRDefault="006F4351" w:rsidP="008D41E0">
            <w:pPr>
              <w:pStyle w:val="Sinespaciado"/>
              <w:jc w:val="both"/>
              <w:rPr>
                <w:rFonts w:ascii="Arial Narrow" w:hAnsi="Arial Narrow"/>
                <w:lang w:eastAsia="es-CO"/>
              </w:rPr>
            </w:pPr>
          </w:p>
          <w:p w14:paraId="488E9D4E" w14:textId="77777777" w:rsidR="006F4351" w:rsidRPr="00EA4474" w:rsidRDefault="006F4351" w:rsidP="008D41E0">
            <w:pPr>
              <w:pStyle w:val="Sinespaciado"/>
              <w:jc w:val="both"/>
              <w:rPr>
                <w:rFonts w:ascii="Arial Narrow" w:hAnsi="Arial Narrow"/>
                <w:lang w:eastAsia="es-CO"/>
              </w:rPr>
            </w:pPr>
            <w:r w:rsidRPr="00EA4474">
              <w:rPr>
                <w:rFonts w:ascii="Arial Narrow" w:hAnsi="Arial Narrow"/>
                <w:lang w:eastAsia="es-CO"/>
              </w:rPr>
              <w:t xml:space="preserve">(d) Quienes han sido condenados por sentencia judicial a la pena accesoria de interdicción de derechos y funciones públicas y quienes hayan sido sancionados disciplinariamente con destitución. Esta inhabilidad se extenderá por el término de 5 años contados a partir de la ejecutoria de la sentencia que impuso la pena. </w:t>
            </w:r>
          </w:p>
          <w:p w14:paraId="22359965" w14:textId="77777777" w:rsidR="006F4351" w:rsidRPr="00EA4474" w:rsidRDefault="006F4351" w:rsidP="008D41E0">
            <w:pPr>
              <w:pStyle w:val="Sinespaciado"/>
              <w:jc w:val="both"/>
              <w:rPr>
                <w:rFonts w:ascii="Arial Narrow" w:hAnsi="Arial Narrow"/>
                <w:lang w:eastAsia="es-CO"/>
              </w:rPr>
            </w:pPr>
          </w:p>
          <w:p w14:paraId="7D4A8C48" w14:textId="77777777" w:rsidR="006F4351" w:rsidRPr="00EA4474" w:rsidRDefault="006F4351" w:rsidP="008D41E0">
            <w:pPr>
              <w:pStyle w:val="Sinespaciado"/>
              <w:jc w:val="both"/>
              <w:rPr>
                <w:rFonts w:ascii="Arial Narrow" w:hAnsi="Arial Narrow"/>
                <w:lang w:eastAsia="es-CO"/>
              </w:rPr>
            </w:pPr>
            <w:r w:rsidRPr="00EA4474">
              <w:rPr>
                <w:rFonts w:ascii="Arial Narrow" w:hAnsi="Arial Narrow"/>
                <w:lang w:eastAsia="es-CO"/>
              </w:rPr>
              <w:t xml:space="preserve">(e) Quienes sin justa causa se abstengan de suscribir el contrato estatal adjudicado. Esta inhabilidad se extenderá por el término de 5 años a partir de la fecha en que expiró el plazo para la firma. </w:t>
            </w:r>
          </w:p>
          <w:p w14:paraId="2FF4A922" w14:textId="77777777" w:rsidR="006F4351" w:rsidRPr="00EA4474" w:rsidRDefault="006F4351" w:rsidP="008D41E0">
            <w:pPr>
              <w:pStyle w:val="Sinespaciado"/>
              <w:jc w:val="both"/>
              <w:rPr>
                <w:rFonts w:ascii="Arial Narrow" w:hAnsi="Arial Narrow"/>
                <w:lang w:eastAsia="es-CO"/>
              </w:rPr>
            </w:pPr>
          </w:p>
          <w:p w14:paraId="5809444F" w14:textId="77777777" w:rsidR="006F4351" w:rsidRPr="00EA4474" w:rsidRDefault="006F4351" w:rsidP="008D41E0">
            <w:pPr>
              <w:pStyle w:val="Sinespaciado"/>
              <w:jc w:val="both"/>
              <w:rPr>
                <w:rFonts w:ascii="Arial Narrow" w:hAnsi="Arial Narrow"/>
                <w:lang w:eastAsia="es-CO"/>
              </w:rPr>
            </w:pPr>
            <w:r w:rsidRPr="00EA4474">
              <w:rPr>
                <w:rFonts w:ascii="Arial Narrow" w:hAnsi="Arial Narrow"/>
                <w:lang w:eastAsia="es-CO"/>
              </w:rPr>
              <w:t xml:space="preserve">(f) Los servidores públicos. </w:t>
            </w:r>
          </w:p>
          <w:p w14:paraId="768E650F" w14:textId="77777777" w:rsidR="006F4351" w:rsidRPr="00EA4474" w:rsidRDefault="006F4351" w:rsidP="008D41E0">
            <w:pPr>
              <w:pStyle w:val="Sinespaciado"/>
              <w:jc w:val="both"/>
              <w:rPr>
                <w:rFonts w:ascii="Arial Narrow" w:hAnsi="Arial Narrow"/>
                <w:lang w:eastAsia="es-CO"/>
              </w:rPr>
            </w:pPr>
          </w:p>
          <w:p w14:paraId="4FC7F2E6" w14:textId="77777777" w:rsidR="006F4351" w:rsidRPr="00EA4474" w:rsidRDefault="006F4351" w:rsidP="008D41E0">
            <w:pPr>
              <w:pStyle w:val="Sinespaciado"/>
              <w:jc w:val="both"/>
              <w:rPr>
                <w:rFonts w:ascii="Arial Narrow" w:hAnsi="Arial Narrow"/>
                <w:lang w:eastAsia="es-CO"/>
              </w:rPr>
            </w:pPr>
            <w:r w:rsidRPr="00EA4474">
              <w:rPr>
                <w:rFonts w:ascii="Arial Narrow" w:hAnsi="Arial Narrow"/>
                <w:lang w:eastAsia="es-CO"/>
              </w:rPr>
              <w:t xml:space="preserve">(g) Quienes sean cónyuges o compañeros permanentes y quienes se encuentren dentro del segundo grado de consanguinidad o segundo de afinidad con cualquier otra persona que formalmente haya presentado propuesta para una misma licitación o concurso. </w:t>
            </w:r>
          </w:p>
          <w:p w14:paraId="44BE4489" w14:textId="77777777" w:rsidR="006F4351" w:rsidRPr="00EA4474" w:rsidRDefault="006F4351" w:rsidP="008D41E0">
            <w:pPr>
              <w:pStyle w:val="Sinespaciado"/>
              <w:jc w:val="both"/>
              <w:rPr>
                <w:rFonts w:ascii="Arial Narrow" w:hAnsi="Arial Narrow"/>
                <w:lang w:eastAsia="es-CO"/>
              </w:rPr>
            </w:pPr>
          </w:p>
          <w:p w14:paraId="52581396" w14:textId="77777777" w:rsidR="006F4351" w:rsidRPr="00EA4474" w:rsidRDefault="006F4351" w:rsidP="008D41E0">
            <w:pPr>
              <w:pStyle w:val="Sinespaciado"/>
              <w:jc w:val="both"/>
              <w:rPr>
                <w:rFonts w:ascii="Arial Narrow" w:hAnsi="Arial Narrow"/>
                <w:lang w:eastAsia="es-CO"/>
              </w:rPr>
            </w:pPr>
            <w:r w:rsidRPr="00EA4474">
              <w:rPr>
                <w:rFonts w:ascii="Arial Narrow" w:hAnsi="Arial Narrow"/>
                <w:lang w:eastAsia="es-CO"/>
              </w:rPr>
              <w:t xml:space="preserve">(h) Las sociedades distintas de las anónimas abiertas, en las cuales el representante legal o cualquiera de sus socios tenga parentesco en segundo grado de consanguinidad o segundo de afinidad con el representante legal o con cualquiera de los socios de una sociedad que formalmente haya presentado Manual para determinar y verificar los requisitos habilitantes en los Procesos de Contratación 10 propuesta, para una misma licitación o concurso. </w:t>
            </w:r>
          </w:p>
          <w:p w14:paraId="17F436D7" w14:textId="77777777" w:rsidR="006F4351" w:rsidRPr="00EA4474" w:rsidRDefault="006F4351" w:rsidP="008D41E0">
            <w:pPr>
              <w:pStyle w:val="Sinespaciado"/>
              <w:jc w:val="both"/>
              <w:rPr>
                <w:rFonts w:ascii="Arial Narrow" w:hAnsi="Arial Narrow"/>
                <w:lang w:eastAsia="es-CO"/>
              </w:rPr>
            </w:pPr>
          </w:p>
          <w:p w14:paraId="0EE88550" w14:textId="77777777" w:rsidR="006F4351" w:rsidRPr="00EA4474" w:rsidRDefault="006F4351" w:rsidP="008D41E0">
            <w:pPr>
              <w:pStyle w:val="Sinespaciado"/>
              <w:jc w:val="both"/>
              <w:rPr>
                <w:rFonts w:ascii="Arial Narrow" w:hAnsi="Arial Narrow"/>
                <w:lang w:eastAsia="es-CO"/>
              </w:rPr>
            </w:pPr>
            <w:r w:rsidRPr="00EA4474">
              <w:rPr>
                <w:rFonts w:ascii="Arial Narrow" w:hAnsi="Arial Narrow"/>
                <w:lang w:eastAsia="es-CO"/>
              </w:rPr>
              <w:t xml:space="preserve">(i) Los socios de sociedades de personas a las cuales se haya declarado la caducidad, así como las sociedades de personas de las que aquellos formen parte con posterioridad a dicha declaratoria. Esta inhabilidad se extenderá por el término de 5 años contados a partir de la fecha de declaratoria del acto de caducidad. </w:t>
            </w:r>
          </w:p>
          <w:p w14:paraId="094F122D" w14:textId="77777777" w:rsidR="006F4351" w:rsidRPr="00EA4474" w:rsidRDefault="006F4351" w:rsidP="008D41E0">
            <w:pPr>
              <w:pStyle w:val="Sinespaciado"/>
              <w:jc w:val="both"/>
              <w:rPr>
                <w:rFonts w:ascii="Arial Narrow" w:hAnsi="Arial Narrow"/>
                <w:lang w:eastAsia="es-CO"/>
              </w:rPr>
            </w:pPr>
          </w:p>
          <w:p w14:paraId="39790018" w14:textId="77777777" w:rsidR="006F4351" w:rsidRPr="00EA4474" w:rsidRDefault="006F4351" w:rsidP="008D41E0">
            <w:pPr>
              <w:pStyle w:val="Sinespaciado"/>
              <w:jc w:val="both"/>
              <w:rPr>
                <w:rFonts w:ascii="Arial Narrow" w:hAnsi="Arial Narrow"/>
                <w:lang w:eastAsia="es-CO"/>
              </w:rPr>
            </w:pPr>
            <w:r w:rsidRPr="00EA4474">
              <w:rPr>
                <w:rFonts w:ascii="Arial Narrow" w:hAnsi="Arial Narrow"/>
                <w:lang w:eastAsia="es-CO"/>
              </w:rPr>
              <w:t xml:space="preserve">(j) Las personas naturales que hayan sido declaradas responsables judicialmente por la comisión de delitos contra la Administración Pública cuya pena sea privativa de la libertad, o soborno transnacional, con excepción de delitos culposos. Esta inhabilidad se extenderá a las sociedades de que sean socias tales personas, sus matrices y subordinadas, con excepción de las sociedades anónimas abiertas y se extiende por un término de 20 años. </w:t>
            </w:r>
          </w:p>
          <w:p w14:paraId="720577F3" w14:textId="77777777" w:rsidR="006F4351" w:rsidRPr="00EA4474" w:rsidRDefault="006F4351" w:rsidP="008D41E0">
            <w:pPr>
              <w:pStyle w:val="Sinespaciado"/>
              <w:jc w:val="both"/>
              <w:rPr>
                <w:rFonts w:ascii="Arial Narrow" w:hAnsi="Arial Narrow"/>
                <w:lang w:eastAsia="es-CO"/>
              </w:rPr>
            </w:pPr>
          </w:p>
          <w:p w14:paraId="56D7A04F" w14:textId="77777777" w:rsidR="006F4351" w:rsidRPr="00EA4474" w:rsidRDefault="006F4351" w:rsidP="008D41E0">
            <w:pPr>
              <w:pStyle w:val="Sinespaciado"/>
              <w:jc w:val="both"/>
              <w:rPr>
                <w:rFonts w:ascii="Arial Narrow" w:hAnsi="Arial Narrow"/>
                <w:lang w:eastAsia="es-CO"/>
              </w:rPr>
            </w:pPr>
            <w:r w:rsidRPr="00EA4474">
              <w:rPr>
                <w:rFonts w:ascii="Arial Narrow" w:hAnsi="Arial Narrow"/>
                <w:lang w:eastAsia="es-CO"/>
              </w:rPr>
              <w:t xml:space="preserve">(k) Las personas que hayan financiado campañas políticas a la Presidencia de la República, a las gobernaciones o a las alcaldías con aportes superiores al 2,5% de las sumas máximas a invertir por los candidatos en las campañas electorales en cada circunscripción electoral, respecto de las Entidades Estatales, incluyendo las descentralizadas del respectivo nivel </w:t>
            </w:r>
            <w:r w:rsidRPr="00EA4474">
              <w:rPr>
                <w:rFonts w:ascii="Arial Narrow" w:hAnsi="Arial Narrow"/>
                <w:lang w:eastAsia="es-CO"/>
              </w:rPr>
              <w:lastRenderedPageBreak/>
              <w:t xml:space="preserve">administrativo, para el cual fue elegido el candidato y respecto de los contratos distintos al de prestación de servicios profesionales. Esta inhabilidad es por el período para el cual el candidato fue elegido y opera también para las personas que se encuentren dentro del segundo grado de consanguinidad, segundo de afinidad, o primero civil de la persona que ha financiado la campaña política. Esta inhabilidad comprende también a las sociedades existentes o que llegaren a constituirse distintas de las anónimas abiertas, en las cuales el representante legal o cualquiera de sus socios hayan financiado directamente o por interpuesta persona campañas políticas a la Presidencia de la República, a las gobernaciones y las alcaldías. </w:t>
            </w:r>
          </w:p>
          <w:p w14:paraId="292DDA6E" w14:textId="77777777" w:rsidR="006F4351" w:rsidRPr="00EA4474" w:rsidRDefault="006F4351" w:rsidP="008D41E0">
            <w:pPr>
              <w:pStyle w:val="Sinespaciado"/>
              <w:jc w:val="both"/>
              <w:rPr>
                <w:rFonts w:ascii="Arial Narrow" w:hAnsi="Arial Narrow"/>
                <w:lang w:eastAsia="es-CO"/>
              </w:rPr>
            </w:pPr>
          </w:p>
          <w:p w14:paraId="5F217EBB" w14:textId="77777777" w:rsidR="006F4351" w:rsidRPr="00EA4474" w:rsidRDefault="006F4351" w:rsidP="008D41E0">
            <w:pPr>
              <w:pStyle w:val="Sinespaciado"/>
              <w:jc w:val="both"/>
              <w:rPr>
                <w:rFonts w:ascii="Arial Narrow" w:hAnsi="Arial Narrow"/>
                <w:lang w:eastAsia="es-CO"/>
              </w:rPr>
            </w:pPr>
            <w:r w:rsidRPr="00EA4474">
              <w:rPr>
                <w:rFonts w:ascii="Arial Narrow" w:hAnsi="Arial Narrow"/>
                <w:lang w:eastAsia="es-CO"/>
              </w:rPr>
              <w:t xml:space="preserve">(l) Quienes fueron servidores públicos en cargos de nivel directivo y las sociedades a las cuales están vinculados durante un término de 2 años contados a partir del retiro del cargo cuando el objeto que desarrollan tiene relación con el sector al cual prestaron sus servicios. Esta inhabilidad se extiende a las personas que están dentro del primer grado de consanguinidad, primero de afinidad, o primero civil de quien fue servidor público. </w:t>
            </w:r>
          </w:p>
          <w:p w14:paraId="2307C4CC" w14:textId="77777777" w:rsidR="006F4351" w:rsidRPr="00EA4474" w:rsidRDefault="006F4351" w:rsidP="008D41E0">
            <w:pPr>
              <w:pStyle w:val="Sinespaciado"/>
              <w:jc w:val="both"/>
              <w:rPr>
                <w:rFonts w:ascii="Arial Narrow" w:hAnsi="Arial Narrow"/>
                <w:lang w:eastAsia="es-CO"/>
              </w:rPr>
            </w:pPr>
          </w:p>
          <w:p w14:paraId="7C15790F" w14:textId="77777777" w:rsidR="006F4351" w:rsidRPr="00EA4474" w:rsidRDefault="006F4351" w:rsidP="008D41E0">
            <w:pPr>
              <w:pStyle w:val="Sinespaciado"/>
              <w:jc w:val="both"/>
              <w:rPr>
                <w:rFonts w:ascii="Arial Narrow" w:hAnsi="Arial Narrow"/>
                <w:lang w:eastAsia="es-CO"/>
              </w:rPr>
            </w:pPr>
            <w:r w:rsidRPr="00EA4474">
              <w:rPr>
                <w:rFonts w:ascii="Arial Narrow" w:hAnsi="Arial Narrow"/>
                <w:lang w:eastAsia="es-CO"/>
              </w:rPr>
              <w:t xml:space="preserve">(m) El Consultor que incumpla el deber de entregar información a la Entidad Estatal relacionada con el incumplimiento del contrato, con hechos o circunstancias que puedan constituir actos de corrupción tipificados como conductas punibles, o que puedan poner o pongan en riesgo el cumplimiento del contrato. Esta inhabilidad se extenderá por un término de cinco (5) años, contados a partir de la ejecutoria del acto administrativo que así lo declare, previa la actuación administrativa correspondiente. </w:t>
            </w:r>
          </w:p>
          <w:p w14:paraId="5ED22211" w14:textId="77777777" w:rsidR="006F4351" w:rsidRPr="00EA4474" w:rsidRDefault="006F4351" w:rsidP="008D41E0">
            <w:pPr>
              <w:pStyle w:val="Sinespaciado"/>
              <w:jc w:val="both"/>
              <w:rPr>
                <w:rFonts w:ascii="Arial Narrow" w:hAnsi="Arial Narrow"/>
                <w:lang w:eastAsia="es-CO"/>
              </w:rPr>
            </w:pPr>
          </w:p>
          <w:p w14:paraId="3E71DC7D" w14:textId="77777777" w:rsidR="006F4351" w:rsidRPr="00EA4474" w:rsidRDefault="006F4351" w:rsidP="008D41E0">
            <w:pPr>
              <w:pStyle w:val="Sinespaciado"/>
              <w:jc w:val="both"/>
              <w:rPr>
                <w:rFonts w:ascii="Arial Narrow" w:hAnsi="Arial Narrow"/>
                <w:lang w:eastAsia="es-CO"/>
              </w:rPr>
            </w:pPr>
            <w:r w:rsidRPr="00EA4474">
              <w:rPr>
                <w:rFonts w:ascii="Arial Narrow" w:hAnsi="Arial Narrow"/>
                <w:lang w:eastAsia="es-CO"/>
              </w:rPr>
              <w:t>(n) El contratista que incurra en una de las siguientes conductas:(i) haber sido objeto de imposición de 5 multas o más durante la ejecución de uno o varios contratos, durante una misma vigencia fiscal con una o varias Entidades Estatales; (ii) haber sido objeto de declaratorias de incumplimiento contractual en por lo menos 2 contratos durante una misma vigencia fiscal, con una o varias Entidades Estatales; (iii) haber sido objeto de imposición de 2 multas y 1 incumplimiento durante una misma vigencia fiscal, con una o varias Entidades Estatales.</w:t>
            </w:r>
          </w:p>
          <w:p w14:paraId="312479FB" w14:textId="77777777" w:rsidR="006F4351" w:rsidRPr="00EA4474" w:rsidRDefault="006F4351" w:rsidP="008D41E0">
            <w:pPr>
              <w:pStyle w:val="Sinespaciado"/>
              <w:jc w:val="both"/>
              <w:rPr>
                <w:rFonts w:ascii="Arial Narrow" w:hAnsi="Arial Narrow"/>
                <w:lang w:eastAsia="es-CO"/>
              </w:rPr>
            </w:pPr>
          </w:p>
          <w:p w14:paraId="5F687277" w14:textId="77777777" w:rsidR="006F4351" w:rsidRPr="00EA4474" w:rsidRDefault="006F4351" w:rsidP="008D41E0">
            <w:pPr>
              <w:pStyle w:val="Sinespaciado"/>
              <w:jc w:val="both"/>
              <w:rPr>
                <w:rFonts w:ascii="Arial Narrow" w:hAnsi="Arial Narrow"/>
                <w:lang w:eastAsia="es-CO"/>
              </w:rPr>
            </w:pPr>
            <w:r w:rsidRPr="00EA4474">
              <w:rPr>
                <w:rFonts w:ascii="Arial Narrow" w:hAnsi="Arial Narrow"/>
                <w:lang w:eastAsia="es-CO"/>
              </w:rPr>
              <w:t xml:space="preserve"> La inhabilidad será por 3 años, contados a partir de la inscripción de la última multa o incumplimiento en el RUP, de acuerdo con la información remitida por las Entidades Estatales. Manual para determinar y verificar los requisitos habilitantes en los Procesos de Contratación </w:t>
            </w:r>
          </w:p>
          <w:p w14:paraId="44FC28BB" w14:textId="77777777" w:rsidR="006F4351" w:rsidRPr="00EA4474" w:rsidRDefault="006F4351" w:rsidP="008D41E0">
            <w:pPr>
              <w:pStyle w:val="Sinespaciado"/>
              <w:jc w:val="both"/>
              <w:rPr>
                <w:rFonts w:ascii="Arial Narrow" w:hAnsi="Arial Narrow"/>
                <w:lang w:eastAsia="es-CO"/>
              </w:rPr>
            </w:pPr>
          </w:p>
          <w:p w14:paraId="18B35E2F" w14:textId="77777777" w:rsidR="006F4351" w:rsidRPr="00EA4474" w:rsidRDefault="006F4351" w:rsidP="008D41E0">
            <w:pPr>
              <w:pStyle w:val="Sinespaciado"/>
              <w:jc w:val="both"/>
              <w:rPr>
                <w:rFonts w:ascii="Arial Narrow" w:hAnsi="Arial Narrow"/>
                <w:lang w:eastAsia="es-CO"/>
              </w:rPr>
            </w:pPr>
            <w:r w:rsidRPr="00EA4474">
              <w:rPr>
                <w:rFonts w:ascii="Arial Narrow" w:hAnsi="Arial Narrow"/>
                <w:lang w:eastAsia="es-CO"/>
              </w:rPr>
              <w:t xml:space="preserve">Por otra parte, el artículo 8 de la Ley 80 de 1993 señala que no podrán participar en licitaciones o concursos ni celebrar contratos estatales con la Entidad Estatal respectiva: </w:t>
            </w:r>
          </w:p>
          <w:p w14:paraId="3430F928" w14:textId="77777777" w:rsidR="006F4351" w:rsidRPr="00EA4474" w:rsidRDefault="006F4351" w:rsidP="008D41E0">
            <w:pPr>
              <w:pStyle w:val="Sinespaciado"/>
              <w:jc w:val="both"/>
              <w:rPr>
                <w:rFonts w:ascii="Arial Narrow" w:hAnsi="Arial Narrow"/>
                <w:lang w:eastAsia="es-CO"/>
              </w:rPr>
            </w:pPr>
          </w:p>
          <w:p w14:paraId="55D34354" w14:textId="77777777" w:rsidR="006F4351" w:rsidRPr="00EA4474" w:rsidRDefault="006F4351" w:rsidP="008D41E0">
            <w:pPr>
              <w:pStyle w:val="Sinespaciado"/>
              <w:jc w:val="both"/>
              <w:rPr>
                <w:rFonts w:ascii="Arial Narrow" w:hAnsi="Arial Narrow"/>
                <w:lang w:eastAsia="es-CO"/>
              </w:rPr>
            </w:pPr>
            <w:r w:rsidRPr="00EA4474">
              <w:rPr>
                <w:rFonts w:ascii="Arial Narrow" w:hAnsi="Arial Narrow"/>
                <w:lang w:eastAsia="es-CO"/>
              </w:rPr>
              <w:t xml:space="preserve">(a) Quienes fueron miembros de la junta o consejo directivo o servidores públicos de la Entidad Estatal contratante. Esta incompatibilidad sólo comprende a quienes desempeñaron funciones en los niveles directivo, asesor o ejecutivo y se extiende por el término de un (1) año, contado a partir de la fecha del retiro. </w:t>
            </w:r>
          </w:p>
          <w:p w14:paraId="24CAD884" w14:textId="77777777" w:rsidR="006F4351" w:rsidRPr="00EA4474" w:rsidRDefault="006F4351" w:rsidP="008D41E0">
            <w:pPr>
              <w:pStyle w:val="Sinespaciado"/>
              <w:jc w:val="both"/>
              <w:rPr>
                <w:rFonts w:ascii="Arial Narrow" w:hAnsi="Arial Narrow"/>
                <w:lang w:eastAsia="es-CO"/>
              </w:rPr>
            </w:pPr>
          </w:p>
          <w:p w14:paraId="14E1021E" w14:textId="77777777" w:rsidR="006F4351" w:rsidRPr="00EA4474" w:rsidRDefault="006F4351" w:rsidP="008D41E0">
            <w:pPr>
              <w:pStyle w:val="Sinespaciado"/>
              <w:jc w:val="both"/>
              <w:rPr>
                <w:rFonts w:ascii="Arial Narrow" w:hAnsi="Arial Narrow"/>
                <w:lang w:eastAsia="es-CO"/>
              </w:rPr>
            </w:pPr>
            <w:r w:rsidRPr="00EA4474">
              <w:rPr>
                <w:rFonts w:ascii="Arial Narrow" w:hAnsi="Arial Narrow"/>
                <w:lang w:eastAsia="es-CO"/>
              </w:rPr>
              <w:t xml:space="preserve">(b) Las personas que tengan vínculos de parentesco, hasta el segundo grado de consanguinidad, segundo de afinidad o primero civil con los servidores públicos de los niveles directivos, asesor, ejecutivo o con los miembros de la junta o consejo directivo, o con las personas que ejerzan el control interno o fiscal de la entidad contratante. </w:t>
            </w:r>
          </w:p>
          <w:p w14:paraId="171AFB4A" w14:textId="77777777" w:rsidR="006F4351" w:rsidRPr="00EA4474" w:rsidRDefault="006F4351" w:rsidP="008D41E0">
            <w:pPr>
              <w:pStyle w:val="Sinespaciado"/>
              <w:jc w:val="both"/>
              <w:rPr>
                <w:rFonts w:ascii="Arial Narrow" w:hAnsi="Arial Narrow"/>
                <w:lang w:eastAsia="es-CO"/>
              </w:rPr>
            </w:pPr>
          </w:p>
          <w:p w14:paraId="0126F6D1" w14:textId="77777777" w:rsidR="006F4351" w:rsidRPr="00EA4474" w:rsidRDefault="006F4351" w:rsidP="008D41E0">
            <w:pPr>
              <w:pStyle w:val="Sinespaciado"/>
              <w:jc w:val="both"/>
              <w:rPr>
                <w:rFonts w:ascii="Arial Narrow" w:hAnsi="Arial Narrow"/>
                <w:lang w:eastAsia="es-CO"/>
              </w:rPr>
            </w:pPr>
            <w:r w:rsidRPr="00EA4474">
              <w:rPr>
                <w:rFonts w:ascii="Arial Narrow" w:hAnsi="Arial Narrow"/>
                <w:lang w:eastAsia="es-CO"/>
              </w:rPr>
              <w:t>(c) El cónyuge, compañero o compañera permanente del servidor público en los niveles directivo, asesor, ejecutivo, o de un miembro de la junta o consejo directivo, o de quien ejerza funciones de control interno o de control fiscal. Esta prohibición comprende a los integrantes de las parejas del mismo sexo de acuerdo con la Sentencia C-029 de 28 de enero de 2009.</w:t>
            </w:r>
          </w:p>
          <w:p w14:paraId="4ED7547D" w14:textId="77777777" w:rsidR="006F4351" w:rsidRPr="00EA4474" w:rsidRDefault="006F4351" w:rsidP="008D41E0">
            <w:pPr>
              <w:pStyle w:val="Sinespaciado"/>
              <w:jc w:val="both"/>
              <w:rPr>
                <w:rFonts w:ascii="Arial Narrow" w:hAnsi="Arial Narrow"/>
                <w:lang w:eastAsia="es-CO"/>
              </w:rPr>
            </w:pPr>
          </w:p>
          <w:p w14:paraId="35D131D4" w14:textId="77777777" w:rsidR="006F4351" w:rsidRPr="00EA4474" w:rsidRDefault="006F4351" w:rsidP="008D41E0">
            <w:pPr>
              <w:pStyle w:val="Sinespaciado"/>
              <w:jc w:val="both"/>
              <w:rPr>
                <w:rFonts w:ascii="Arial Narrow" w:hAnsi="Arial Narrow"/>
                <w:lang w:eastAsia="es-CO"/>
              </w:rPr>
            </w:pPr>
            <w:r w:rsidRPr="00EA4474">
              <w:rPr>
                <w:rFonts w:ascii="Arial Narrow" w:hAnsi="Arial Narrow"/>
                <w:lang w:eastAsia="es-CO"/>
              </w:rPr>
              <w:t xml:space="preserve">(d) Las corporaciones, asociaciones, fundaciones y las sociedades anónimas que no tengan el carácter de abiertas, así como las sociedades de responsabilidad limitada y las demás sociedades de personas en las que el servidor público en los niveles directivo, asesor o ejecutivo, o el miembro de la junta o consejo directivo, o el cónyuge, compañero o compañera permanente o los parientes hasta el segundo grado de consanguinidad, afinidad o civil de cualquiera de ellos, </w:t>
            </w:r>
            <w:r w:rsidRPr="00EA4474">
              <w:rPr>
                <w:rFonts w:ascii="Arial Narrow" w:hAnsi="Arial Narrow"/>
                <w:lang w:eastAsia="es-CO"/>
              </w:rPr>
              <w:lastRenderedPageBreak/>
              <w:t xml:space="preserve">tenga participación o desempeñen cargos de dirección o manejo. Esta causal de incompatibilidad no aplica cuando por disposición legal o estatutaria el servidor público en los niveles referidos debe desempeñar en ellas cargos de dirección o manejo. </w:t>
            </w:r>
          </w:p>
          <w:p w14:paraId="35715EF8" w14:textId="77777777" w:rsidR="006F4351" w:rsidRPr="00EA4474" w:rsidRDefault="006F4351" w:rsidP="008D41E0">
            <w:pPr>
              <w:pStyle w:val="Sinespaciado"/>
              <w:jc w:val="both"/>
              <w:rPr>
                <w:rFonts w:ascii="Arial Narrow" w:hAnsi="Arial Narrow"/>
                <w:lang w:eastAsia="es-CO"/>
              </w:rPr>
            </w:pPr>
          </w:p>
          <w:p w14:paraId="59551879" w14:textId="77777777" w:rsidR="006F4351" w:rsidRPr="00EA4474" w:rsidRDefault="006F4351" w:rsidP="008D41E0">
            <w:pPr>
              <w:pStyle w:val="Sinespaciado"/>
              <w:jc w:val="both"/>
              <w:rPr>
                <w:rFonts w:ascii="Arial Narrow" w:hAnsi="Arial Narrow"/>
                <w:lang w:eastAsia="es-CO"/>
              </w:rPr>
            </w:pPr>
            <w:r w:rsidRPr="00EA4474">
              <w:rPr>
                <w:rFonts w:ascii="Arial Narrow" w:hAnsi="Arial Narrow"/>
                <w:lang w:eastAsia="es-CO"/>
              </w:rPr>
              <w:t xml:space="preserve">(e) Los miembros de las juntas o consejos directivos. Esta incompatibilidad sólo se predica respecto de la entidad a la cual prestan sus servicios y de las del sector administrativo al que la misma esté adscrita o vinculada. </w:t>
            </w:r>
          </w:p>
          <w:p w14:paraId="3098C5A1" w14:textId="77777777" w:rsidR="006F4351" w:rsidRPr="00EA4474" w:rsidRDefault="006F4351" w:rsidP="008D41E0">
            <w:pPr>
              <w:pStyle w:val="Sinespaciado"/>
              <w:jc w:val="both"/>
              <w:rPr>
                <w:rFonts w:ascii="Arial Narrow" w:hAnsi="Arial Narrow"/>
                <w:lang w:eastAsia="es-CO"/>
              </w:rPr>
            </w:pPr>
          </w:p>
          <w:p w14:paraId="6FE28C00" w14:textId="77777777" w:rsidR="006F4351" w:rsidRPr="00EA4474" w:rsidRDefault="006F4351" w:rsidP="008D41E0">
            <w:pPr>
              <w:pStyle w:val="Sinespaciado"/>
              <w:jc w:val="both"/>
              <w:rPr>
                <w:rFonts w:ascii="Arial Narrow" w:hAnsi="Arial Narrow"/>
                <w:lang w:eastAsia="es-CO"/>
              </w:rPr>
            </w:pPr>
            <w:r w:rsidRPr="00EA4474">
              <w:rPr>
                <w:rFonts w:ascii="Arial Narrow" w:hAnsi="Arial Narrow"/>
                <w:lang w:eastAsia="es-CO"/>
              </w:rPr>
              <w:t xml:space="preserve">(f) Directa o indirectamente las personas que hayan ejercido cargos en el nivel directivo en Entidades Estatales y las sociedades en las cuales estos hagan parte o estén vinculados a cualquier título, durante los dos (2) años siguientes al retiro del ejercicio del cargo público, cuando el objeto que desarrollen tenga relación con el sector al cual prestaron sus servicios. </w:t>
            </w:r>
          </w:p>
          <w:p w14:paraId="6121C606" w14:textId="77777777" w:rsidR="006F4351" w:rsidRPr="00EA4474" w:rsidRDefault="006F4351" w:rsidP="008D41E0">
            <w:pPr>
              <w:pStyle w:val="Sinespaciado"/>
              <w:jc w:val="both"/>
              <w:rPr>
                <w:rFonts w:ascii="Arial Narrow" w:hAnsi="Arial Narrow"/>
                <w:lang w:eastAsia="es-CO"/>
              </w:rPr>
            </w:pPr>
            <w:r w:rsidRPr="00EA4474">
              <w:rPr>
                <w:rFonts w:ascii="Arial Narrow" w:hAnsi="Arial Narrow"/>
                <w:lang w:eastAsia="es-CO"/>
              </w:rPr>
              <w:t xml:space="preserve">Esta incompatibilidad también opera para las personas que se encuentren dentro del primer grado de consanguinidad, primero de afinidad, o primero civil del ex empleado público. </w:t>
            </w:r>
          </w:p>
          <w:p w14:paraId="67B6AEEA" w14:textId="77777777" w:rsidR="006F4351" w:rsidRPr="00EA4474" w:rsidRDefault="006F4351" w:rsidP="008D41E0">
            <w:pPr>
              <w:pStyle w:val="Sinespaciado"/>
              <w:jc w:val="both"/>
              <w:rPr>
                <w:rFonts w:ascii="Arial Narrow" w:hAnsi="Arial Narrow"/>
                <w:lang w:eastAsia="es-CO"/>
              </w:rPr>
            </w:pPr>
          </w:p>
          <w:p w14:paraId="666145EF" w14:textId="77777777" w:rsidR="006F4351" w:rsidRPr="00EA4474" w:rsidRDefault="006F4351" w:rsidP="008D41E0">
            <w:pPr>
              <w:pStyle w:val="Sinespaciado"/>
              <w:jc w:val="both"/>
              <w:rPr>
                <w:rFonts w:ascii="Arial Narrow" w:hAnsi="Arial Narrow"/>
                <w:lang w:eastAsia="es-CO"/>
              </w:rPr>
            </w:pPr>
            <w:r w:rsidRPr="00EA4474">
              <w:rPr>
                <w:rFonts w:ascii="Arial Narrow" w:hAnsi="Arial Narrow"/>
                <w:lang w:eastAsia="es-CO"/>
              </w:rPr>
              <w:t xml:space="preserve">1.6. Otras disposiciones especiales como el inciso tercero del literal c del numeral 4 del artículo 2 de la Ley 1150 de 2007 y el Código Disciplinario Único contemplan otras causales de incompatibilidad. 11. Comprende a los integrantes de las parejas del mismo sexo de acuerdo con la Sentencia C-029 de 28 de enero de 2009. </w:t>
            </w:r>
          </w:p>
          <w:p w14:paraId="3CC4D67D" w14:textId="77777777" w:rsidR="006F4351" w:rsidRPr="00EA4474" w:rsidRDefault="006F4351" w:rsidP="008D41E0">
            <w:pPr>
              <w:pStyle w:val="Sinespaciado"/>
              <w:rPr>
                <w:rFonts w:ascii="Arial Narrow" w:hAnsi="Arial Narrow"/>
                <w:lang w:eastAsia="es-CO"/>
              </w:rPr>
            </w:pPr>
          </w:p>
          <w:p w14:paraId="2B550666" w14:textId="6374C09C" w:rsidR="006F4351" w:rsidRDefault="006F4351" w:rsidP="008D41E0">
            <w:pPr>
              <w:tabs>
                <w:tab w:val="left" w:pos="284"/>
                <w:tab w:val="left" w:pos="900"/>
                <w:tab w:val="left" w:pos="993"/>
                <w:tab w:val="left" w:pos="3452"/>
                <w:tab w:val="left" w:pos="4172"/>
                <w:tab w:val="left" w:pos="4892"/>
                <w:tab w:val="left" w:pos="5612"/>
                <w:tab w:val="left" w:pos="6400"/>
                <w:tab w:val="left" w:pos="7052"/>
                <w:tab w:val="left" w:pos="7772"/>
                <w:tab w:val="left" w:pos="8492"/>
                <w:tab w:val="left" w:pos="9212"/>
              </w:tabs>
              <w:spacing w:after="0" w:line="240" w:lineRule="auto"/>
              <w:jc w:val="both"/>
              <w:rPr>
                <w:rFonts w:ascii="Arial Narrow" w:hAnsi="Arial Narrow"/>
                <w:lang w:eastAsia="es-CO"/>
              </w:rPr>
            </w:pPr>
            <w:r w:rsidRPr="00EA4474">
              <w:rPr>
                <w:rFonts w:ascii="Arial Narrow" w:hAnsi="Arial Narrow"/>
                <w:lang w:eastAsia="es-CO"/>
              </w:rPr>
              <w:t>En las causales de inhabilidad por parentesco o por matrimonio, los vínculos desaparecen por muerte o por disolución del matrimonio</w:t>
            </w:r>
            <w:r>
              <w:rPr>
                <w:rFonts w:ascii="Arial Narrow" w:hAnsi="Arial Narrow"/>
                <w:lang w:eastAsia="es-CO"/>
              </w:rPr>
              <w:t>.</w:t>
            </w:r>
          </w:p>
          <w:p w14:paraId="61BD54D6" w14:textId="77777777" w:rsidR="006F4351" w:rsidRDefault="006F4351" w:rsidP="008D41E0">
            <w:pPr>
              <w:tabs>
                <w:tab w:val="left" w:pos="284"/>
                <w:tab w:val="left" w:pos="900"/>
                <w:tab w:val="left" w:pos="993"/>
                <w:tab w:val="left" w:pos="3452"/>
                <w:tab w:val="left" w:pos="4172"/>
                <w:tab w:val="left" w:pos="4892"/>
                <w:tab w:val="left" w:pos="5612"/>
                <w:tab w:val="left" w:pos="6400"/>
                <w:tab w:val="left" w:pos="7052"/>
                <w:tab w:val="left" w:pos="7772"/>
                <w:tab w:val="left" w:pos="8492"/>
                <w:tab w:val="left" w:pos="9212"/>
              </w:tabs>
              <w:spacing w:after="0" w:line="240" w:lineRule="auto"/>
              <w:jc w:val="both"/>
              <w:rPr>
                <w:rFonts w:ascii="Arial Narrow" w:hAnsi="Arial Narrow"/>
                <w:lang w:eastAsia="es-CO"/>
              </w:rPr>
            </w:pPr>
          </w:p>
          <w:p w14:paraId="109D069C" w14:textId="77777777" w:rsidR="006F4351" w:rsidRPr="00EA4474" w:rsidRDefault="006F4351" w:rsidP="00836944">
            <w:pPr>
              <w:pStyle w:val="Sinespaciado"/>
              <w:jc w:val="both"/>
              <w:rPr>
                <w:rFonts w:ascii="Arial Narrow" w:hAnsi="Arial Narrow"/>
                <w:lang w:val="es-CO" w:eastAsia="es-CO"/>
              </w:rPr>
            </w:pPr>
            <w:r w:rsidRPr="00EA4474">
              <w:rPr>
                <w:rFonts w:ascii="Arial Narrow" w:hAnsi="Arial Narrow"/>
                <w:b/>
                <w:bCs/>
                <w:lang w:val="es-CO" w:eastAsia="es-CO"/>
              </w:rPr>
              <w:t xml:space="preserve">CAUSALES DE DECLARATORIA DE DESIERTA DE LA SELECCIÓN. </w:t>
            </w:r>
            <w:r w:rsidRPr="00EA4474">
              <w:rPr>
                <w:rFonts w:ascii="Arial Narrow" w:hAnsi="Arial Narrow"/>
                <w:lang w:val="es-CO" w:eastAsia="es-CO"/>
              </w:rPr>
              <w:t>EL INDERHUILA, podrá declarar desierta la Convocatoria en los siguientes casos:</w:t>
            </w:r>
          </w:p>
          <w:p w14:paraId="7313387B" w14:textId="77777777" w:rsidR="006F4351" w:rsidRPr="00EA4474" w:rsidRDefault="006F4351" w:rsidP="003E4222">
            <w:pPr>
              <w:numPr>
                <w:ilvl w:val="0"/>
                <w:numId w:val="39"/>
              </w:numPr>
              <w:autoSpaceDE w:val="0"/>
              <w:autoSpaceDN w:val="0"/>
              <w:adjustRightInd w:val="0"/>
              <w:spacing w:after="0" w:line="240" w:lineRule="auto"/>
              <w:rPr>
                <w:rFonts w:ascii="Arial Narrow" w:hAnsi="Arial Narrow"/>
                <w:lang w:eastAsia="es-CO"/>
              </w:rPr>
            </w:pPr>
            <w:r w:rsidRPr="00EA4474">
              <w:rPr>
                <w:rFonts w:ascii="Arial Narrow" w:hAnsi="Arial Narrow"/>
                <w:lang w:eastAsia="es-CO"/>
              </w:rPr>
              <w:t>Cuando no se presente propuesta alguna</w:t>
            </w:r>
          </w:p>
          <w:p w14:paraId="436AAE29" w14:textId="77777777" w:rsidR="006F4351" w:rsidRPr="00EA4474" w:rsidRDefault="006F4351" w:rsidP="003E4222">
            <w:pPr>
              <w:numPr>
                <w:ilvl w:val="0"/>
                <w:numId w:val="39"/>
              </w:numPr>
              <w:autoSpaceDE w:val="0"/>
              <w:autoSpaceDN w:val="0"/>
              <w:adjustRightInd w:val="0"/>
              <w:spacing w:after="0" w:line="240" w:lineRule="auto"/>
              <w:rPr>
                <w:rFonts w:ascii="Arial Narrow" w:hAnsi="Arial Narrow"/>
                <w:lang w:eastAsia="es-CO"/>
              </w:rPr>
            </w:pPr>
            <w:r w:rsidRPr="00EA4474">
              <w:rPr>
                <w:rFonts w:ascii="Arial Narrow" w:hAnsi="Arial Narrow"/>
                <w:lang w:eastAsia="es-CO"/>
              </w:rPr>
              <w:t>Cuando ninguna de las propuestas presentadas se ajuste la invitación publica</w:t>
            </w:r>
          </w:p>
          <w:p w14:paraId="6EA82EE3" w14:textId="77777777" w:rsidR="006F4351" w:rsidRPr="00EA4474" w:rsidRDefault="006F4351" w:rsidP="003E4222">
            <w:pPr>
              <w:numPr>
                <w:ilvl w:val="0"/>
                <w:numId w:val="39"/>
              </w:numPr>
              <w:autoSpaceDE w:val="0"/>
              <w:autoSpaceDN w:val="0"/>
              <w:adjustRightInd w:val="0"/>
              <w:spacing w:after="0" w:line="240" w:lineRule="auto"/>
              <w:rPr>
                <w:rFonts w:ascii="Arial Narrow" w:hAnsi="Arial Narrow"/>
                <w:lang w:eastAsia="es-CO"/>
              </w:rPr>
            </w:pPr>
            <w:r w:rsidRPr="00EA4474">
              <w:rPr>
                <w:rFonts w:ascii="Arial Narrow" w:hAnsi="Arial Narrow"/>
                <w:lang w:eastAsia="es-CO"/>
              </w:rPr>
              <w:t>La declaratoria de desierta únicamente procederá por motivos o causas que impidan la escogencia objetiva y se declarará en acto administrativo, en el cual se señalarán en forma expresa y detallada</w:t>
            </w:r>
          </w:p>
          <w:p w14:paraId="451BAC0E" w14:textId="77777777" w:rsidR="006F4351" w:rsidRPr="00EA4474" w:rsidRDefault="006F4351" w:rsidP="003E4222">
            <w:pPr>
              <w:numPr>
                <w:ilvl w:val="0"/>
                <w:numId w:val="39"/>
              </w:numPr>
              <w:autoSpaceDE w:val="0"/>
              <w:autoSpaceDN w:val="0"/>
              <w:adjustRightInd w:val="0"/>
              <w:spacing w:after="0" w:line="240" w:lineRule="auto"/>
              <w:rPr>
                <w:rFonts w:ascii="Arial Narrow" w:hAnsi="Arial Narrow"/>
                <w:lang w:eastAsia="es-CO"/>
              </w:rPr>
            </w:pPr>
            <w:r w:rsidRPr="00EA4474">
              <w:rPr>
                <w:rFonts w:ascii="Arial Narrow" w:hAnsi="Arial Narrow"/>
                <w:lang w:eastAsia="es-CO"/>
              </w:rPr>
              <w:t>las razones que han conducido a esa decisión (Ley 80 de 1993, artículo 25 numeral 18).</w:t>
            </w:r>
          </w:p>
          <w:p w14:paraId="51A47D03" w14:textId="77777777" w:rsidR="006F4351" w:rsidRPr="00EA4474" w:rsidRDefault="006F4351" w:rsidP="00836944">
            <w:pPr>
              <w:spacing w:after="0" w:line="240" w:lineRule="auto"/>
              <w:jc w:val="both"/>
              <w:rPr>
                <w:rFonts w:ascii="Arial Narrow" w:eastAsia="Arial" w:hAnsi="Arial Narrow" w:cs="Arial"/>
                <w:b/>
                <w:bCs/>
                <w:w w:val="105"/>
              </w:rPr>
            </w:pPr>
          </w:p>
          <w:p w14:paraId="2E5CB375" w14:textId="77777777" w:rsidR="006F4351" w:rsidRPr="00EA4474" w:rsidRDefault="006F4351" w:rsidP="00836944">
            <w:pPr>
              <w:spacing w:after="0" w:line="240" w:lineRule="auto"/>
              <w:jc w:val="both"/>
              <w:rPr>
                <w:rFonts w:ascii="Arial Narrow" w:eastAsia="Arial" w:hAnsi="Arial Narrow" w:cs="Arial"/>
                <w:w w:val="105"/>
                <w:lang w:val="es"/>
              </w:rPr>
            </w:pPr>
            <w:r w:rsidRPr="00EA4474">
              <w:rPr>
                <w:rFonts w:ascii="Arial Narrow" w:eastAsia="Arial" w:hAnsi="Arial Narrow" w:cs="Arial"/>
                <w:b/>
                <w:bCs/>
                <w:w w:val="105"/>
                <w:lang w:val="es"/>
              </w:rPr>
              <w:t>ADJUDICACIÓN CON ÚNICO OFERENTE:</w:t>
            </w:r>
            <w:r w:rsidRPr="00EA4474">
              <w:rPr>
                <w:rFonts w:ascii="Arial Narrow" w:eastAsia="Arial" w:hAnsi="Arial Narrow" w:cs="Arial"/>
                <w:w w:val="105"/>
                <w:lang w:val="es"/>
              </w:rPr>
              <w:t xml:space="preserve"> La entidad podrá adjudicar </w:t>
            </w:r>
            <w:r w:rsidRPr="00EA4474">
              <w:rPr>
                <w:rFonts w:ascii="Arial Narrow" w:hAnsi="Arial Narrow"/>
              </w:rPr>
              <w:t>la invitación pública de mínima cuantía aun cuando solo se haya presentado una oferta y esta cumpla con los requisitos de habilitación exigidos, siempre que la oferta satisfaga los requerimientos contenidos en esta invitación</w:t>
            </w:r>
            <w:r w:rsidRPr="00EA4474">
              <w:rPr>
                <w:rFonts w:ascii="Arial Narrow" w:eastAsia="Arial" w:hAnsi="Arial Narrow" w:cs="Arial"/>
                <w:w w:val="105"/>
                <w:lang w:val="es"/>
              </w:rPr>
              <w:t>.</w:t>
            </w:r>
          </w:p>
          <w:p w14:paraId="355D6167" w14:textId="77777777" w:rsidR="006F4351" w:rsidRPr="00EA4474" w:rsidRDefault="006F4351" w:rsidP="00836944">
            <w:pPr>
              <w:spacing w:after="0" w:line="240" w:lineRule="auto"/>
              <w:jc w:val="both"/>
              <w:rPr>
                <w:rFonts w:ascii="Arial Narrow" w:eastAsia="Arial" w:hAnsi="Arial Narrow" w:cs="Arial"/>
                <w:w w:val="105"/>
                <w:lang w:val="es"/>
              </w:rPr>
            </w:pPr>
          </w:p>
          <w:p w14:paraId="5A6E7459" w14:textId="77777777" w:rsidR="006F4351" w:rsidRPr="00EA4474" w:rsidRDefault="006F4351" w:rsidP="00836944">
            <w:pPr>
              <w:spacing w:after="0" w:line="240" w:lineRule="auto"/>
              <w:jc w:val="both"/>
              <w:rPr>
                <w:rFonts w:ascii="Arial Narrow" w:eastAsia="Arial" w:hAnsi="Arial Narrow" w:cs="Arial"/>
                <w:w w:val="105"/>
                <w:lang w:val="es"/>
              </w:rPr>
            </w:pPr>
            <w:r w:rsidRPr="00EA4474">
              <w:rPr>
                <w:rFonts w:ascii="Arial Narrow" w:eastAsia="Arial" w:hAnsi="Arial Narrow" w:cs="Arial"/>
                <w:b/>
                <w:w w:val="105"/>
                <w:lang w:val="es"/>
              </w:rPr>
              <w:t xml:space="preserve">MULTAS POR INCUMPLIMIENTO.  </w:t>
            </w:r>
            <w:r w:rsidRPr="00EA4474">
              <w:rPr>
                <w:rFonts w:ascii="Arial Narrow" w:eastAsia="Arial" w:hAnsi="Arial Narrow" w:cs="Arial"/>
                <w:w w:val="105"/>
                <w:lang w:val="es"/>
              </w:rPr>
              <w:t xml:space="preserve">Con el objeto de conminar al Contratista de las obligaciones que se encuentran en mora o retraso, el INDERHUILA podrá imponerle al contratista multas diarias y sucesivas hasta del cero punto uno por ciento (0.1%) del valor del contrato por cada día de atraso hasta que se verifique su cumplimiento. Para tal efecto el INDERHUILA observará el procedimiento establecido en el artículo 86 de la Ley 1474 de 2011. El valor acumulado de las multas impuestas al contratista no podrá superar el 10 del valor del contrato. La imposición de multas no impedirá la aplicación de otras sanciones a que haya lugar por el incumplimiento. </w:t>
            </w:r>
          </w:p>
          <w:p w14:paraId="5A72628E" w14:textId="77777777" w:rsidR="006F4351" w:rsidRPr="00EA4474" w:rsidRDefault="006F4351" w:rsidP="00836944">
            <w:pPr>
              <w:spacing w:after="0" w:line="240" w:lineRule="auto"/>
              <w:jc w:val="both"/>
              <w:rPr>
                <w:rFonts w:ascii="Arial Narrow" w:eastAsia="Arial" w:hAnsi="Arial Narrow" w:cs="Arial"/>
                <w:b/>
                <w:w w:val="105"/>
                <w:lang w:val="es"/>
              </w:rPr>
            </w:pPr>
          </w:p>
          <w:p w14:paraId="713BD4D3" w14:textId="77777777" w:rsidR="006F4351" w:rsidRDefault="006F4351" w:rsidP="00836944">
            <w:pPr>
              <w:spacing w:after="0" w:line="240" w:lineRule="auto"/>
              <w:jc w:val="both"/>
              <w:rPr>
                <w:rFonts w:ascii="Arial Narrow" w:eastAsia="Arial" w:hAnsi="Arial Narrow" w:cs="Arial"/>
                <w:w w:val="105"/>
                <w:lang w:val="es"/>
              </w:rPr>
            </w:pPr>
            <w:r w:rsidRPr="00EA4474">
              <w:rPr>
                <w:rFonts w:ascii="Arial Narrow" w:eastAsia="Arial" w:hAnsi="Arial Narrow" w:cs="Arial"/>
                <w:b/>
                <w:w w:val="105"/>
                <w:lang w:val="es"/>
              </w:rPr>
              <w:t>PENAL PECUNIARIA</w:t>
            </w:r>
            <w:r w:rsidRPr="00EA4474">
              <w:rPr>
                <w:rFonts w:ascii="Arial Narrow" w:eastAsia="Arial" w:hAnsi="Arial Narrow" w:cs="Arial"/>
                <w:w w:val="105"/>
                <w:lang w:val="es"/>
              </w:rPr>
              <w:t>. En caso de incumplimiento de las obligaciones contractuales por parte del Contratista, éste deberá pagar al INDERHUILA, la suma equivalente al diez por ciento (10%) del valor total del contrato, la cual será cancelada o descontada según el caso, al momento de efectuarse el pago del contrato. Lo anterior de conformidad con el artículo 17 de la Ley 1150 de 2007.</w:t>
            </w:r>
          </w:p>
          <w:p w14:paraId="15F15F3D" w14:textId="7ECB5E17" w:rsidR="006F4351" w:rsidRPr="009B4764" w:rsidRDefault="006F4351" w:rsidP="001B5A44">
            <w:pPr>
              <w:spacing w:after="0" w:line="240" w:lineRule="auto"/>
              <w:jc w:val="both"/>
              <w:rPr>
                <w:rFonts w:ascii="Arial Narrow" w:eastAsiaTheme="minorEastAsia" w:hAnsi="Arial Narrow" w:cs="Arial"/>
              </w:rPr>
            </w:pPr>
          </w:p>
        </w:tc>
      </w:tr>
      <w:tr w:rsidR="006F4351" w:rsidRPr="00E54FB3" w14:paraId="6EEEA94A" w14:textId="77777777" w:rsidTr="00F32AFB">
        <w:trPr>
          <w:trHeight w:val="289"/>
          <w:jc w:val="center"/>
        </w:trPr>
        <w:tc>
          <w:tcPr>
            <w:tcW w:w="10050" w:type="dxa"/>
            <w:gridSpan w:val="12"/>
            <w:tcBorders>
              <w:top w:val="single" w:sz="4" w:space="0" w:color="000000"/>
              <w:bottom w:val="single" w:sz="4" w:space="0" w:color="000000"/>
            </w:tcBorders>
            <w:vAlign w:val="center"/>
          </w:tcPr>
          <w:p w14:paraId="676D80AF" w14:textId="08AB6E11" w:rsidR="006F4351" w:rsidRPr="006D64EE" w:rsidRDefault="006F4351" w:rsidP="003E4222">
            <w:pPr>
              <w:pStyle w:val="Prrafodelista"/>
              <w:numPr>
                <w:ilvl w:val="0"/>
                <w:numId w:val="40"/>
              </w:numPr>
              <w:jc w:val="both"/>
              <w:rPr>
                <w:rFonts w:ascii="Arial Narrow" w:eastAsia="Arial Narrow" w:hAnsi="Arial Narrow" w:cs="Arial Narrow"/>
                <w:b/>
                <w:bCs/>
                <w:color w:val="000000" w:themeColor="text1"/>
              </w:rPr>
            </w:pPr>
            <w:r w:rsidRPr="006D64EE">
              <w:rPr>
                <w:rFonts w:ascii="Arial Narrow" w:eastAsia="Arial Narrow" w:hAnsi="Arial Narrow" w:cs="Arial Narrow"/>
                <w:b/>
                <w:bCs/>
                <w:color w:val="000000" w:themeColor="text1"/>
              </w:rPr>
              <w:lastRenderedPageBreak/>
              <w:t>ANALISIS DEL SECTOR</w:t>
            </w:r>
          </w:p>
        </w:tc>
      </w:tr>
      <w:tr w:rsidR="006F4351" w:rsidRPr="00E54FB3" w14:paraId="17CF1492" w14:textId="77777777" w:rsidTr="00F32AFB">
        <w:trPr>
          <w:trHeight w:val="289"/>
          <w:jc w:val="center"/>
        </w:trPr>
        <w:tc>
          <w:tcPr>
            <w:tcW w:w="10050" w:type="dxa"/>
            <w:gridSpan w:val="12"/>
            <w:tcBorders>
              <w:top w:val="single" w:sz="4" w:space="0" w:color="000000"/>
              <w:bottom w:val="single" w:sz="4" w:space="0" w:color="000000"/>
            </w:tcBorders>
            <w:vAlign w:val="center"/>
          </w:tcPr>
          <w:p w14:paraId="2A89C871" w14:textId="77777777" w:rsidR="006F4351" w:rsidRPr="0023501B" w:rsidRDefault="006F4351" w:rsidP="006D64EE">
            <w:pPr>
              <w:autoSpaceDE w:val="0"/>
              <w:autoSpaceDN w:val="0"/>
              <w:adjustRightInd w:val="0"/>
              <w:spacing w:after="0" w:line="240" w:lineRule="auto"/>
              <w:jc w:val="both"/>
              <w:rPr>
                <w:rFonts w:ascii="Arial Narrow" w:eastAsiaTheme="minorHAnsi" w:hAnsi="Arial Narrow" w:cs="Arial"/>
              </w:rPr>
            </w:pPr>
            <w:r w:rsidRPr="0023501B">
              <w:rPr>
                <w:rFonts w:ascii="Arial Narrow" w:eastAsiaTheme="minorHAnsi" w:hAnsi="Arial Narrow" w:cs="Arial"/>
              </w:rPr>
              <w:t xml:space="preserve">Teniendo en cuenta la importancia de realizar el estudio de mercado que garantice así la selección objetiva y con fundamento en el manual "Guía para la elaboración de Estudios de Sector emitido por Colombia Compra Eficiente, en donde se señala: La entidad estatal debe tener en cuenta las condiciones en las cuales ha adquirido en el pasado el bien </w:t>
            </w:r>
            <w:r w:rsidRPr="0023501B">
              <w:rPr>
                <w:rFonts w:ascii="Arial Narrow" w:eastAsiaTheme="minorHAnsi" w:hAnsi="Arial Narrow" w:cs="Arial"/>
              </w:rPr>
              <w:lastRenderedPageBreak/>
              <w:t>o servicio objeto del Proceso de Contratación y como lo han hecho otras Entidades Estatales.  Para el efecto, el SECOP ofrece la posibilidad de consultar los Documentos del Proceso en los cuales la Entidad Estatal puede consultar las especificaciones técnicas solicitadas y las modalidades de contratación utilizadas.</w:t>
            </w:r>
          </w:p>
          <w:p w14:paraId="02DB4F07" w14:textId="77777777" w:rsidR="006F4351" w:rsidRDefault="006F4351" w:rsidP="006D64EE">
            <w:pPr>
              <w:autoSpaceDE w:val="0"/>
              <w:autoSpaceDN w:val="0"/>
              <w:adjustRightInd w:val="0"/>
              <w:spacing w:after="0" w:line="240" w:lineRule="auto"/>
              <w:jc w:val="both"/>
              <w:rPr>
                <w:rFonts w:ascii="Arial Narrow" w:eastAsiaTheme="minorHAnsi" w:hAnsi="Arial Narrow" w:cs="Arial"/>
                <w:color w:val="FF0000"/>
              </w:rPr>
            </w:pPr>
          </w:p>
          <w:p w14:paraId="327366F5" w14:textId="77777777" w:rsidR="006F4351" w:rsidRPr="00E37C86" w:rsidRDefault="006F4351" w:rsidP="006D64EE">
            <w:pPr>
              <w:tabs>
                <w:tab w:val="left" w:pos="0"/>
              </w:tabs>
              <w:spacing w:after="0" w:line="240" w:lineRule="auto"/>
              <w:jc w:val="both"/>
              <w:rPr>
                <w:rFonts w:ascii="Arial Narrow" w:eastAsia="Times New Roman" w:hAnsi="Arial Narrow"/>
                <w:color w:val="000000" w:themeColor="text1"/>
                <w:lang w:eastAsia="es-ES"/>
              </w:rPr>
            </w:pPr>
            <w:r w:rsidRPr="00E37C86">
              <w:rPr>
                <w:rFonts w:ascii="Arial Narrow" w:eastAsia="Times New Roman" w:hAnsi="Arial Narrow"/>
                <w:color w:val="000000" w:themeColor="text1"/>
                <w:lang w:eastAsia="es-ES"/>
              </w:rPr>
              <w:t xml:space="preserve">Teniendo en cuenta lo dispuesto en el artículo 2.2.1.1.1.6.1 del </w:t>
            </w:r>
            <w:r>
              <w:rPr>
                <w:rFonts w:ascii="Arial Narrow" w:eastAsia="Times New Roman" w:hAnsi="Arial Narrow"/>
                <w:color w:val="000000" w:themeColor="text1"/>
                <w:lang w:eastAsia="es-ES"/>
              </w:rPr>
              <w:t>Decreto 1082 de 2015</w:t>
            </w:r>
            <w:r w:rsidRPr="00E37C86">
              <w:rPr>
                <w:rFonts w:ascii="Arial Narrow" w:eastAsia="Times New Roman" w:hAnsi="Arial Narrow"/>
                <w:color w:val="000000" w:themeColor="text1"/>
                <w:lang w:eastAsia="es-ES"/>
              </w:rPr>
              <w:t xml:space="preserve"> y las recomendaciones de Colombia Compra Eficiente, a través de la Guía para Elaboración de Estudios del Sector, como parte del Proceso de Contratación en cumplimiento de los principios de planificación, responsabilidad y transparencia consagrado en la Ley 80 de 1993, se procede a realizar el alcance requerido de manera proporcionada teniendo en cuenta el valor, el objeto, el tipo de contrato y los riesgos identificados, en el siguiente orden: </w:t>
            </w:r>
          </w:p>
          <w:p w14:paraId="10418D51" w14:textId="77777777" w:rsidR="006F4351" w:rsidRPr="00E37C86" w:rsidRDefault="006F4351" w:rsidP="006D64EE">
            <w:pPr>
              <w:autoSpaceDE w:val="0"/>
              <w:autoSpaceDN w:val="0"/>
              <w:adjustRightInd w:val="0"/>
              <w:spacing w:after="0" w:line="240" w:lineRule="auto"/>
              <w:jc w:val="both"/>
              <w:rPr>
                <w:rFonts w:ascii="Arial Narrow" w:hAnsi="Arial Narrow"/>
              </w:rPr>
            </w:pPr>
          </w:p>
          <w:tbl>
            <w:tblPr>
              <w:tblStyle w:val="Tablaconcuadrcula"/>
              <w:tblW w:w="0" w:type="auto"/>
              <w:jc w:val="center"/>
              <w:tblLayout w:type="fixed"/>
              <w:tblLook w:val="04A0" w:firstRow="1" w:lastRow="0" w:firstColumn="1" w:lastColumn="0" w:noHBand="0" w:noVBand="1"/>
            </w:tblPr>
            <w:tblGrid>
              <w:gridCol w:w="1838"/>
              <w:gridCol w:w="6990"/>
            </w:tblGrid>
            <w:tr w:rsidR="006F4351" w:rsidRPr="00E37C86" w14:paraId="7DDD6A59" w14:textId="77777777" w:rsidTr="00E22EAB">
              <w:trPr>
                <w:jc w:val="center"/>
              </w:trPr>
              <w:tc>
                <w:tcPr>
                  <w:tcW w:w="8828" w:type="dxa"/>
                  <w:gridSpan w:val="2"/>
                </w:tcPr>
                <w:p w14:paraId="3DD70B68" w14:textId="77777777" w:rsidR="006F4351" w:rsidRPr="00E37C86" w:rsidRDefault="006F4351" w:rsidP="006D64EE">
                  <w:pPr>
                    <w:tabs>
                      <w:tab w:val="left" w:pos="0"/>
                    </w:tabs>
                    <w:jc w:val="center"/>
                    <w:rPr>
                      <w:rFonts w:ascii="Arial Narrow" w:eastAsia="Times New Roman" w:hAnsi="Arial Narrow"/>
                      <w:b/>
                      <w:bCs/>
                      <w:color w:val="000000" w:themeColor="text1"/>
                      <w:lang w:eastAsia="es-ES"/>
                    </w:rPr>
                  </w:pPr>
                  <w:r w:rsidRPr="00E37C86">
                    <w:rPr>
                      <w:rFonts w:ascii="Arial Narrow" w:eastAsia="Times New Roman" w:hAnsi="Arial Narrow"/>
                      <w:b/>
                      <w:bCs/>
                      <w:color w:val="000000" w:themeColor="text1"/>
                      <w:lang w:eastAsia="es-ES"/>
                    </w:rPr>
                    <w:t>CODIFICACIÓN DE BIENES Y SERVICIOS DE ACUERDO CON EL CÓDIGO ESTÁNDAR DE PRODUCTOS Y SERVICIOS DE NACIONES UNIDAS   V.14.080</w:t>
                  </w:r>
                </w:p>
              </w:tc>
            </w:tr>
            <w:tr w:rsidR="006F4351" w:rsidRPr="00E37C86" w14:paraId="2EFEA105" w14:textId="77777777" w:rsidTr="00E22EAB">
              <w:trPr>
                <w:jc w:val="center"/>
              </w:trPr>
              <w:tc>
                <w:tcPr>
                  <w:tcW w:w="1838" w:type="dxa"/>
                </w:tcPr>
                <w:p w14:paraId="3245C2CE" w14:textId="77777777" w:rsidR="006F4351" w:rsidRPr="00E37C86" w:rsidRDefault="006F4351" w:rsidP="006D64EE">
                  <w:pPr>
                    <w:tabs>
                      <w:tab w:val="left" w:pos="0"/>
                    </w:tabs>
                    <w:jc w:val="both"/>
                    <w:rPr>
                      <w:rFonts w:ascii="Arial Narrow" w:eastAsia="Times New Roman" w:hAnsi="Arial Narrow"/>
                      <w:color w:val="000000" w:themeColor="text1"/>
                      <w:lang w:eastAsia="es-ES"/>
                    </w:rPr>
                  </w:pPr>
                  <w:r w:rsidRPr="00E37C86">
                    <w:rPr>
                      <w:rFonts w:ascii="Arial Narrow" w:eastAsia="Times New Roman" w:hAnsi="Arial Narrow"/>
                      <w:color w:val="000000" w:themeColor="text1"/>
                      <w:lang w:eastAsia="es-ES"/>
                    </w:rPr>
                    <w:t>CODIGO</w:t>
                  </w:r>
                </w:p>
              </w:tc>
              <w:tc>
                <w:tcPr>
                  <w:tcW w:w="6990" w:type="dxa"/>
                </w:tcPr>
                <w:p w14:paraId="394F3706" w14:textId="77777777" w:rsidR="006F4351" w:rsidRPr="00E37C86" w:rsidRDefault="006F4351" w:rsidP="006D64EE">
                  <w:pPr>
                    <w:tabs>
                      <w:tab w:val="left" w:pos="0"/>
                    </w:tabs>
                    <w:jc w:val="both"/>
                    <w:rPr>
                      <w:rFonts w:ascii="Arial Narrow" w:eastAsia="Times New Roman" w:hAnsi="Arial Narrow"/>
                      <w:color w:val="000000" w:themeColor="text1"/>
                      <w:lang w:eastAsia="es-ES"/>
                    </w:rPr>
                  </w:pPr>
                  <w:r w:rsidRPr="00E37C86">
                    <w:rPr>
                      <w:rFonts w:ascii="Arial Narrow" w:eastAsia="Times New Roman" w:hAnsi="Arial Narrow"/>
                      <w:color w:val="000000" w:themeColor="text1"/>
                      <w:lang w:eastAsia="es-ES"/>
                    </w:rPr>
                    <w:t>BIEN O SERVICIO</w:t>
                  </w:r>
                </w:p>
              </w:tc>
            </w:tr>
            <w:tr w:rsidR="006F4351" w:rsidRPr="00E37C86" w14:paraId="2BF1147D" w14:textId="77777777" w:rsidTr="00E22EAB">
              <w:trPr>
                <w:jc w:val="center"/>
              </w:trPr>
              <w:tc>
                <w:tcPr>
                  <w:tcW w:w="1838" w:type="dxa"/>
                </w:tcPr>
                <w:p w14:paraId="79740D5C" w14:textId="77777777" w:rsidR="006F4351" w:rsidRPr="00E37C86" w:rsidRDefault="006F4351" w:rsidP="006D64EE">
                  <w:pPr>
                    <w:tabs>
                      <w:tab w:val="left" w:pos="0"/>
                    </w:tabs>
                    <w:jc w:val="both"/>
                    <w:rPr>
                      <w:rFonts w:ascii="Arial Narrow" w:eastAsia="Times New Roman" w:hAnsi="Arial Narrow"/>
                      <w:color w:val="000000" w:themeColor="text1"/>
                      <w:lang w:eastAsia="es-ES"/>
                    </w:rPr>
                  </w:pPr>
                  <w:r w:rsidRPr="00525DC9">
                    <w:rPr>
                      <w:rFonts w:ascii="Arial Narrow" w:hAnsi="Arial Narrow" w:cs="Arial"/>
                      <w:bCs/>
                      <w:color w:val="000000" w:themeColor="text1"/>
                      <w:lang w:val="es-ES" w:eastAsia="es-CO"/>
                    </w:rPr>
                    <w:t>801016</w:t>
                  </w:r>
                </w:p>
              </w:tc>
              <w:tc>
                <w:tcPr>
                  <w:tcW w:w="6990" w:type="dxa"/>
                </w:tcPr>
                <w:p w14:paraId="74318CBD" w14:textId="77777777" w:rsidR="006F4351" w:rsidRPr="00E37C86" w:rsidRDefault="006F4351" w:rsidP="006D64EE">
                  <w:pPr>
                    <w:tabs>
                      <w:tab w:val="left" w:pos="0"/>
                    </w:tabs>
                    <w:jc w:val="both"/>
                    <w:rPr>
                      <w:rFonts w:ascii="Arial Narrow" w:eastAsia="Times New Roman" w:hAnsi="Arial Narrow"/>
                      <w:color w:val="000000" w:themeColor="text1"/>
                      <w:lang w:eastAsia="es-ES"/>
                    </w:rPr>
                  </w:pPr>
                  <w:r w:rsidRPr="00525DC9">
                    <w:rPr>
                      <w:rFonts w:ascii="Arial Narrow" w:hAnsi="Arial Narrow" w:cs="Arial"/>
                      <w:bCs/>
                      <w:color w:val="000000" w:themeColor="text1"/>
                      <w:lang w:val="es-ES" w:eastAsia="es-CO"/>
                    </w:rPr>
                    <w:t>GERENCIA DE PROYECTOS</w:t>
                  </w:r>
                </w:p>
              </w:tc>
            </w:tr>
            <w:tr w:rsidR="006F4351" w:rsidRPr="00E37C86" w14:paraId="7FFEF06E" w14:textId="77777777" w:rsidTr="00E22EAB">
              <w:trPr>
                <w:jc w:val="center"/>
              </w:trPr>
              <w:tc>
                <w:tcPr>
                  <w:tcW w:w="1838" w:type="dxa"/>
                </w:tcPr>
                <w:p w14:paraId="5AABD38E" w14:textId="77777777" w:rsidR="006F4351" w:rsidRPr="00E37C86" w:rsidRDefault="006F4351" w:rsidP="006D64EE">
                  <w:pPr>
                    <w:tabs>
                      <w:tab w:val="left" w:pos="0"/>
                    </w:tabs>
                    <w:jc w:val="both"/>
                    <w:rPr>
                      <w:rFonts w:ascii="Arial Narrow" w:eastAsia="Times New Roman" w:hAnsi="Arial Narrow"/>
                      <w:color w:val="000000" w:themeColor="text1"/>
                      <w:lang w:eastAsia="es-ES"/>
                    </w:rPr>
                  </w:pPr>
                  <w:r w:rsidRPr="00A3619F">
                    <w:rPr>
                      <w:rFonts w:ascii="Arial Narrow" w:hAnsi="Arial Narrow" w:cs="Arial"/>
                      <w:bCs/>
                      <w:color w:val="000000" w:themeColor="text1"/>
                      <w:lang w:eastAsia="es-CO"/>
                    </w:rPr>
                    <w:t>811015</w:t>
                  </w:r>
                </w:p>
              </w:tc>
              <w:tc>
                <w:tcPr>
                  <w:tcW w:w="6990" w:type="dxa"/>
                </w:tcPr>
                <w:p w14:paraId="0CDFC7C1" w14:textId="77777777" w:rsidR="006F4351" w:rsidRPr="00E37C86" w:rsidRDefault="006F4351" w:rsidP="006D64EE">
                  <w:pPr>
                    <w:tabs>
                      <w:tab w:val="left" w:pos="0"/>
                    </w:tabs>
                    <w:jc w:val="both"/>
                    <w:rPr>
                      <w:rFonts w:ascii="Arial Narrow" w:eastAsia="Times New Roman" w:hAnsi="Arial Narrow"/>
                      <w:color w:val="000000" w:themeColor="text1"/>
                      <w:lang w:eastAsia="es-ES"/>
                    </w:rPr>
                  </w:pPr>
                  <w:r w:rsidRPr="00A3619F">
                    <w:rPr>
                      <w:rFonts w:ascii="Arial Narrow" w:hAnsi="Arial Narrow" w:cs="Arial"/>
                      <w:bCs/>
                      <w:color w:val="000000" w:themeColor="text1"/>
                      <w:lang w:eastAsia="es-CO"/>
                    </w:rPr>
                    <w:t>INGENIERIA CIVIL Y ARQUITECTURA</w:t>
                  </w:r>
                </w:p>
              </w:tc>
            </w:tr>
            <w:tr w:rsidR="006F4351" w:rsidRPr="00E37C86" w14:paraId="6D233870" w14:textId="77777777" w:rsidTr="00E22EAB">
              <w:trPr>
                <w:jc w:val="center"/>
              </w:trPr>
              <w:tc>
                <w:tcPr>
                  <w:tcW w:w="1838" w:type="dxa"/>
                </w:tcPr>
                <w:p w14:paraId="725AAA70" w14:textId="77777777" w:rsidR="006F4351" w:rsidRPr="00BD1468" w:rsidRDefault="006F4351" w:rsidP="006D64EE">
                  <w:pPr>
                    <w:tabs>
                      <w:tab w:val="left" w:pos="0"/>
                    </w:tabs>
                    <w:jc w:val="both"/>
                    <w:rPr>
                      <w:rFonts w:ascii="Arial Narrow" w:eastAsia="Times New Roman" w:hAnsi="Arial Narrow"/>
                      <w:lang w:eastAsia="es-ES"/>
                    </w:rPr>
                  </w:pPr>
                  <w:r w:rsidRPr="00BD1468">
                    <w:rPr>
                      <w:rFonts w:ascii="Arial Narrow" w:hAnsi="Arial Narrow" w:cs="Arial"/>
                      <w:bCs/>
                      <w:lang w:val="es-ES" w:eastAsia="es-CO"/>
                    </w:rPr>
                    <w:t>811415</w:t>
                  </w:r>
                </w:p>
              </w:tc>
              <w:tc>
                <w:tcPr>
                  <w:tcW w:w="6990" w:type="dxa"/>
                </w:tcPr>
                <w:p w14:paraId="1B497BE8" w14:textId="77777777" w:rsidR="006F4351" w:rsidRPr="00BD1468" w:rsidRDefault="006F4351" w:rsidP="006D64EE">
                  <w:pPr>
                    <w:tabs>
                      <w:tab w:val="left" w:pos="0"/>
                    </w:tabs>
                    <w:jc w:val="both"/>
                    <w:rPr>
                      <w:rFonts w:ascii="Arial Narrow" w:eastAsia="Times New Roman" w:hAnsi="Arial Narrow"/>
                      <w:lang w:eastAsia="es-ES"/>
                    </w:rPr>
                  </w:pPr>
                  <w:r w:rsidRPr="00BD1468">
                    <w:rPr>
                      <w:rFonts w:ascii="Arial Narrow" w:hAnsi="Arial Narrow" w:cs="Arial"/>
                      <w:bCs/>
                      <w:lang w:val="es-ES" w:eastAsia="es-CO"/>
                    </w:rPr>
                    <w:t>CONTROL DE CALIDAD</w:t>
                  </w:r>
                </w:p>
              </w:tc>
            </w:tr>
          </w:tbl>
          <w:p w14:paraId="7B3913A0" w14:textId="77777777" w:rsidR="006F4351" w:rsidRPr="00C84766" w:rsidRDefault="006F4351" w:rsidP="006D64EE">
            <w:pPr>
              <w:autoSpaceDE w:val="0"/>
              <w:autoSpaceDN w:val="0"/>
              <w:adjustRightInd w:val="0"/>
              <w:spacing w:after="0" w:line="240" w:lineRule="auto"/>
              <w:jc w:val="both"/>
              <w:rPr>
                <w:rFonts w:ascii="Arial Narrow" w:eastAsiaTheme="minorHAnsi" w:hAnsi="Arial Narrow" w:cs="Arial"/>
                <w:color w:val="FF0000"/>
              </w:rPr>
            </w:pPr>
          </w:p>
          <w:p w14:paraId="57B2D38A" w14:textId="77777777" w:rsidR="006F4351" w:rsidRPr="0023501B" w:rsidRDefault="006F4351" w:rsidP="006D64EE">
            <w:pPr>
              <w:autoSpaceDE w:val="0"/>
              <w:autoSpaceDN w:val="0"/>
              <w:adjustRightInd w:val="0"/>
              <w:spacing w:after="0" w:line="240" w:lineRule="auto"/>
              <w:jc w:val="both"/>
              <w:rPr>
                <w:rFonts w:ascii="Arial Narrow" w:eastAsiaTheme="minorHAnsi" w:hAnsi="Arial Narrow" w:cs="Arial"/>
              </w:rPr>
            </w:pPr>
            <w:r w:rsidRPr="0023501B">
              <w:rPr>
                <w:rFonts w:ascii="Arial Narrow" w:eastAsiaTheme="minorHAnsi" w:hAnsi="Arial Narrow" w:cs="Arial"/>
              </w:rPr>
              <w:t>En los Procesos de Contratación de mínima cuantía el alcance del estudio de sector debe ser proporcionado al valor del Proceso de Contratación, la naturaleza del objeto a contratar, el tipo de contrato y a los Riesgos identificados para el Proceso de Contratación.</w:t>
            </w:r>
          </w:p>
          <w:p w14:paraId="04EBC890" w14:textId="77777777" w:rsidR="006F4351" w:rsidRDefault="006F4351" w:rsidP="006D64EE">
            <w:pPr>
              <w:autoSpaceDE w:val="0"/>
              <w:autoSpaceDN w:val="0"/>
              <w:adjustRightInd w:val="0"/>
              <w:spacing w:after="0" w:line="240" w:lineRule="auto"/>
              <w:jc w:val="both"/>
              <w:rPr>
                <w:rFonts w:ascii="Arial Narrow" w:hAnsi="Arial Narrow" w:cs="Arial"/>
                <w:b/>
                <w:bCs/>
                <w:color w:val="000000" w:themeColor="text1"/>
                <w:highlight w:val="red"/>
              </w:rPr>
            </w:pPr>
          </w:p>
          <w:p w14:paraId="7A12927D" w14:textId="6674721A" w:rsidR="006F4351" w:rsidRPr="00EC3814" w:rsidRDefault="006F4351" w:rsidP="006D64EE">
            <w:pPr>
              <w:autoSpaceDE w:val="0"/>
              <w:autoSpaceDN w:val="0"/>
              <w:adjustRightInd w:val="0"/>
              <w:spacing w:after="0" w:line="240" w:lineRule="auto"/>
              <w:jc w:val="both"/>
              <w:rPr>
                <w:rFonts w:ascii="Arial Narrow" w:eastAsia="Times New Roman" w:hAnsi="Arial Narrow"/>
                <w:color w:val="000000" w:themeColor="text1"/>
                <w:lang w:eastAsia="es-ES"/>
              </w:rPr>
            </w:pPr>
            <w:r w:rsidRPr="00EC3814">
              <w:rPr>
                <w:rFonts w:ascii="Arial Narrow" w:hAnsi="Arial Narrow"/>
                <w:b/>
                <w:bCs/>
                <w:color w:val="000000" w:themeColor="text1"/>
              </w:rPr>
              <w:t xml:space="preserve">IMPORTANCIA DEL SECTOR: </w:t>
            </w:r>
            <w:r w:rsidRPr="00EC3814">
              <w:rPr>
                <w:rFonts w:ascii="Arial Narrow" w:eastAsia="Times New Roman" w:hAnsi="Arial Narrow"/>
                <w:color w:val="000000" w:themeColor="text1"/>
                <w:lang w:eastAsia="es-ES"/>
              </w:rPr>
              <w:t xml:space="preserve">El INDERHUILA tiene la responsabilidad de adelantar el proceso contractual que culmine con el contrato de obra pública y poder ejecutar </w:t>
            </w:r>
            <w:r w:rsidRPr="00223159">
              <w:rPr>
                <w:rFonts w:ascii="Arial Narrow" w:eastAsia="Times New Roman" w:hAnsi="Arial Narrow"/>
                <w:color w:val="000000" w:themeColor="text1"/>
                <w:lang w:eastAsia="es-ES"/>
              </w:rPr>
              <w:t>las actividades comprendidas en la</w:t>
            </w:r>
            <w:r w:rsidRPr="00223159">
              <w:rPr>
                <w:rFonts w:ascii="Arial Narrow" w:eastAsia="Arial Narrow" w:hAnsi="Arial Narrow" w:cs="Arial Narrow"/>
              </w:rPr>
              <w:t xml:space="preserve"> </w:t>
            </w:r>
            <w:r w:rsidRPr="00223159">
              <w:rPr>
                <w:rFonts w:ascii="Arial Narrow" w:eastAsia="Arial Narrow" w:hAnsi="Arial Narrow" w:cs="Arial Narrow"/>
                <w:b/>
                <w:bCs/>
                <w:i/>
              </w:rPr>
              <w:t xml:space="preserve">INTERVENTORIA TECNICA, ADMINISTRATIVA, LEGAL Y FINANCIERA AL </w:t>
            </w:r>
            <w:r w:rsidRPr="00223159">
              <w:rPr>
                <w:rFonts w:ascii="Arial Narrow" w:eastAsia="Times New Roman" w:hAnsi="Arial Narrow"/>
                <w:b/>
                <w:i/>
                <w:color w:val="000000" w:themeColor="text1"/>
                <w:lang w:eastAsia="es-ES"/>
              </w:rPr>
              <w:t>CONTRATO CUYO OBJETO ES LA “CONSTRUCCIÓN Y ADECUACIÓN PARQUES DE JUEGOS INFANTILES EN EL RESGUARDO INDIGENA YAKUAS EN EL MUNICIPIO DE PALESTINA y RESGUARDO INDIGENA YANACONA - RUMIYACO EN EL MUNICIPIO DE PITALITO, DEPARTAMENTO DEL HUILA”.</w:t>
            </w:r>
            <w:r w:rsidRPr="00223159">
              <w:rPr>
                <w:rFonts w:ascii="Arial Narrow" w:hAnsi="Arial Narrow" w:cs="Arial"/>
                <w:caps/>
                <w:color w:val="000000" w:themeColor="text1"/>
                <w:shd w:val="clear" w:color="auto" w:fill="FFFFFF"/>
              </w:rPr>
              <w:t xml:space="preserve"> </w:t>
            </w:r>
            <w:r w:rsidRPr="00223159">
              <w:rPr>
                <w:rFonts w:ascii="Arial Narrow" w:eastAsia="Times New Roman" w:hAnsi="Arial Narrow"/>
                <w:color w:val="000000" w:themeColor="text1"/>
                <w:lang w:eastAsia="es-ES"/>
              </w:rPr>
              <w:t>Las</w:t>
            </w:r>
            <w:r w:rsidRPr="00EC3814">
              <w:rPr>
                <w:rFonts w:ascii="Arial Narrow" w:eastAsia="Times New Roman" w:hAnsi="Arial Narrow"/>
                <w:color w:val="000000" w:themeColor="text1"/>
                <w:lang w:eastAsia="es-ES"/>
              </w:rPr>
              <w:t xml:space="preserve"> obras requeridas comprenden todos los elementos y componentes de un proyecto de inversión, teniendo en cuenta los distintos elementos y dimensiones para la planeación estratégica en pro del desarrollo integral del departamento garantizando el cumplimiento de los fines esenciales del estado. </w:t>
            </w:r>
          </w:p>
          <w:p w14:paraId="358AB9ED" w14:textId="77777777" w:rsidR="006F4351" w:rsidRPr="00EC3814" w:rsidRDefault="006F4351" w:rsidP="006D64EE">
            <w:pPr>
              <w:tabs>
                <w:tab w:val="left" w:pos="0"/>
              </w:tabs>
              <w:spacing w:after="0" w:line="240" w:lineRule="auto"/>
              <w:jc w:val="both"/>
              <w:rPr>
                <w:rFonts w:ascii="Arial Narrow" w:eastAsia="Times New Roman" w:hAnsi="Arial Narrow"/>
                <w:color w:val="000000" w:themeColor="text1"/>
                <w:lang w:eastAsia="es-ES"/>
              </w:rPr>
            </w:pPr>
          </w:p>
          <w:p w14:paraId="260B7DF5" w14:textId="77777777" w:rsidR="006F4351" w:rsidRPr="00EC3814" w:rsidRDefault="006F4351" w:rsidP="006D64EE">
            <w:pPr>
              <w:autoSpaceDE w:val="0"/>
              <w:autoSpaceDN w:val="0"/>
              <w:adjustRightInd w:val="0"/>
              <w:spacing w:after="0" w:line="240" w:lineRule="auto"/>
              <w:jc w:val="both"/>
              <w:rPr>
                <w:rFonts w:ascii="Arial Narrow" w:eastAsia="Times New Roman" w:hAnsi="Arial Narrow"/>
                <w:color w:val="000000" w:themeColor="text1"/>
                <w:lang w:eastAsia="es-ES"/>
              </w:rPr>
            </w:pPr>
            <w:r w:rsidRPr="00EC3814">
              <w:rPr>
                <w:rFonts w:ascii="Arial Narrow" w:hAnsi="Arial Narrow"/>
                <w:b/>
                <w:bCs/>
                <w:color w:val="000000" w:themeColor="text1"/>
              </w:rPr>
              <w:t xml:space="preserve">ASPECTO ECONÓMICO: </w:t>
            </w:r>
            <w:r w:rsidRPr="00EC3814">
              <w:rPr>
                <w:rFonts w:ascii="Arial Narrow" w:eastAsia="Times New Roman" w:hAnsi="Arial Narrow"/>
                <w:color w:val="000000" w:themeColor="text1"/>
                <w:lang w:eastAsia="es-ES"/>
              </w:rPr>
              <w:t>El estudio del sector para desarrollar la formulación, presentación y gestión de los proyectos prioritarios del INDERHUILA, se entiende como un servicio de obra, es por ello que se debe analizar el comportamiento macro económico del país, al igual que particularmente el sector de servicios.</w:t>
            </w:r>
          </w:p>
          <w:p w14:paraId="21EBF713" w14:textId="77777777" w:rsidR="006F4351" w:rsidRPr="00CD1CF1" w:rsidRDefault="006F4351" w:rsidP="006D64EE">
            <w:pPr>
              <w:autoSpaceDE w:val="0"/>
              <w:autoSpaceDN w:val="0"/>
              <w:adjustRightInd w:val="0"/>
              <w:spacing w:after="0" w:line="240" w:lineRule="auto"/>
              <w:jc w:val="both"/>
              <w:rPr>
                <w:rFonts w:ascii="Arial Narrow" w:eastAsia="Times New Roman" w:hAnsi="Arial Narrow"/>
                <w:color w:val="000000" w:themeColor="text1"/>
                <w:highlight w:val="yellow"/>
                <w:lang w:eastAsia="es-ES"/>
              </w:rPr>
            </w:pPr>
          </w:p>
          <w:p w14:paraId="747249EC" w14:textId="77777777" w:rsidR="006F4351" w:rsidRDefault="006F4351" w:rsidP="006D64EE">
            <w:pPr>
              <w:autoSpaceDE w:val="0"/>
              <w:autoSpaceDN w:val="0"/>
              <w:adjustRightInd w:val="0"/>
              <w:spacing w:after="0" w:line="240" w:lineRule="auto"/>
              <w:rPr>
                <w:rFonts w:ascii="Arial Narrow" w:eastAsia="Times New Roman" w:hAnsi="Arial Narrow"/>
                <w:color w:val="000000" w:themeColor="text1"/>
                <w:lang w:eastAsia="es-ES"/>
              </w:rPr>
            </w:pPr>
            <w:r w:rsidRPr="00E37C86">
              <w:rPr>
                <w:rFonts w:ascii="Arial Narrow" w:hAnsi="Arial Narrow"/>
                <w:b/>
                <w:bCs/>
                <w:color w:val="000000" w:themeColor="text1"/>
              </w:rPr>
              <w:t>PIB NACIONAL</w:t>
            </w:r>
            <w:r>
              <w:rPr>
                <w:rFonts w:ascii="Arial Narrow" w:hAnsi="Arial Narrow"/>
                <w:b/>
                <w:bCs/>
                <w:color w:val="000000" w:themeColor="text1"/>
              </w:rPr>
              <w:t xml:space="preserve">: </w:t>
            </w:r>
            <w:r w:rsidRPr="00E37C86">
              <w:rPr>
                <w:rFonts w:ascii="Arial Narrow" w:eastAsia="Times New Roman" w:hAnsi="Arial Narrow"/>
                <w:color w:val="000000" w:themeColor="text1"/>
                <w:lang w:eastAsia="es-ES"/>
              </w:rPr>
              <w:t>Teniendo en cuenta que la actividad que satisface la necesidad pertenece a las actividades de construcción, a continuación, se presenta su participación en la economía nacional tomando como fuente de información el Boletín Técnico Producto Interno Bruto (PIB) I trimestre 202</w:t>
            </w:r>
            <w:r>
              <w:rPr>
                <w:rFonts w:ascii="Arial Narrow" w:eastAsia="Times New Roman" w:hAnsi="Arial Narrow"/>
                <w:color w:val="000000" w:themeColor="text1"/>
                <w:lang w:eastAsia="es-ES"/>
              </w:rPr>
              <w:t>3</w:t>
            </w:r>
            <w:r w:rsidRPr="00E37C86">
              <w:rPr>
                <w:rFonts w:ascii="Arial Narrow" w:eastAsia="Times New Roman" w:hAnsi="Arial Narrow"/>
                <w:color w:val="000000" w:themeColor="text1"/>
                <w:lang w:eastAsia="es-ES"/>
              </w:rPr>
              <w:t xml:space="preserve">pr publicado por el DANE el 15 de </w:t>
            </w:r>
            <w:r>
              <w:rPr>
                <w:rFonts w:ascii="Arial Narrow" w:eastAsia="Times New Roman" w:hAnsi="Arial Narrow"/>
                <w:color w:val="000000" w:themeColor="text1"/>
                <w:lang w:eastAsia="es-ES"/>
              </w:rPr>
              <w:t>mayo</w:t>
            </w:r>
            <w:r w:rsidRPr="00E37C86">
              <w:rPr>
                <w:rFonts w:ascii="Arial Narrow" w:eastAsia="Times New Roman" w:hAnsi="Arial Narrow"/>
                <w:color w:val="000000" w:themeColor="text1"/>
                <w:lang w:eastAsia="es-ES"/>
              </w:rPr>
              <w:t xml:space="preserve"> de 2023.</w:t>
            </w:r>
          </w:p>
          <w:p w14:paraId="3771ED37" w14:textId="77777777" w:rsidR="006F4351" w:rsidRDefault="006F4351" w:rsidP="006D64EE">
            <w:pPr>
              <w:autoSpaceDE w:val="0"/>
              <w:autoSpaceDN w:val="0"/>
              <w:adjustRightInd w:val="0"/>
              <w:spacing w:after="0" w:line="240" w:lineRule="auto"/>
              <w:jc w:val="both"/>
              <w:rPr>
                <w:rFonts w:ascii="Arial Narrow" w:hAnsi="Arial Narrow" w:cs="Arial"/>
                <w:b/>
                <w:bCs/>
                <w:color w:val="000000" w:themeColor="text1"/>
                <w:highlight w:val="red"/>
              </w:rPr>
            </w:pPr>
          </w:p>
          <w:p w14:paraId="0ADC97C4" w14:textId="544C5CA7" w:rsidR="006F4351" w:rsidRDefault="006F4351" w:rsidP="003849D9">
            <w:pPr>
              <w:autoSpaceDE w:val="0"/>
              <w:autoSpaceDN w:val="0"/>
              <w:adjustRightInd w:val="0"/>
              <w:spacing w:after="0" w:line="240" w:lineRule="auto"/>
              <w:jc w:val="center"/>
              <w:rPr>
                <w:rFonts w:ascii="Arial Narrow" w:hAnsi="Arial Narrow" w:cs="Arial"/>
                <w:b/>
                <w:bCs/>
                <w:color w:val="000000" w:themeColor="text1"/>
                <w:highlight w:val="red"/>
              </w:rPr>
            </w:pPr>
            <w:r>
              <w:rPr>
                <w:noProof/>
                <w:lang w:eastAsia="es-CO"/>
              </w:rPr>
              <w:drawing>
                <wp:inline distT="0" distB="0" distL="0" distR="0" wp14:anchorId="108B65B0" wp14:editId="4E80A1F0">
                  <wp:extent cx="4516662" cy="1348422"/>
                  <wp:effectExtent l="0" t="0" r="0" b="4445"/>
                  <wp:docPr id="812124142"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2124142" name=""/>
                          <pic:cNvPicPr/>
                        </pic:nvPicPr>
                        <pic:blipFill rotWithShape="1">
                          <a:blip r:embed="rId13"/>
                          <a:srcRect t="18390"/>
                          <a:stretch/>
                        </pic:blipFill>
                        <pic:spPr bwMode="auto">
                          <a:xfrm>
                            <a:off x="0" y="0"/>
                            <a:ext cx="4553176" cy="1359323"/>
                          </a:xfrm>
                          <a:prstGeom prst="rect">
                            <a:avLst/>
                          </a:prstGeom>
                          <a:ln>
                            <a:noFill/>
                          </a:ln>
                          <a:extLst>
                            <a:ext uri="{53640926-AAD7-44D8-BBD7-CCE9431645EC}">
                              <a14:shadowObscured xmlns:a14="http://schemas.microsoft.com/office/drawing/2010/main"/>
                            </a:ext>
                          </a:extLst>
                        </pic:spPr>
                      </pic:pic>
                    </a:graphicData>
                  </a:graphic>
                </wp:inline>
              </w:drawing>
            </w:r>
          </w:p>
          <w:p w14:paraId="38BBB59A" w14:textId="77777777" w:rsidR="006F4351" w:rsidRPr="00BC0371" w:rsidRDefault="006F4351" w:rsidP="006D64EE">
            <w:pPr>
              <w:autoSpaceDE w:val="0"/>
              <w:autoSpaceDN w:val="0"/>
              <w:adjustRightInd w:val="0"/>
              <w:spacing w:after="0" w:line="240" w:lineRule="auto"/>
              <w:jc w:val="center"/>
              <w:rPr>
                <w:rFonts w:ascii="Arial Narrow" w:hAnsi="Arial Narrow"/>
                <w:color w:val="000000" w:themeColor="text1"/>
                <w:sz w:val="16"/>
                <w:szCs w:val="16"/>
              </w:rPr>
            </w:pPr>
            <w:r w:rsidRPr="00BC0371">
              <w:rPr>
                <w:rFonts w:ascii="Arial Narrow" w:hAnsi="Arial Narrow"/>
                <w:b/>
                <w:bCs/>
                <w:color w:val="000000" w:themeColor="text1"/>
                <w:sz w:val="16"/>
                <w:szCs w:val="16"/>
              </w:rPr>
              <w:t>Grafica 1.</w:t>
            </w:r>
            <w:r w:rsidRPr="00BC0371">
              <w:rPr>
                <w:rFonts w:ascii="Arial Narrow" w:hAnsi="Arial Narrow"/>
                <w:color w:val="000000" w:themeColor="text1"/>
                <w:sz w:val="16"/>
                <w:szCs w:val="16"/>
              </w:rPr>
              <w:t xml:space="preserve"> Producto Interno Bruto. Tasa de Crecimiento en volumen 1 201</w:t>
            </w:r>
            <w:r>
              <w:rPr>
                <w:rFonts w:ascii="Arial Narrow" w:hAnsi="Arial Narrow"/>
                <w:color w:val="000000" w:themeColor="text1"/>
                <w:sz w:val="16"/>
                <w:szCs w:val="16"/>
              </w:rPr>
              <w:t>8</w:t>
            </w:r>
            <w:r w:rsidRPr="00BC0371">
              <w:rPr>
                <w:rFonts w:ascii="Arial Narrow" w:hAnsi="Arial Narrow"/>
                <w:color w:val="000000" w:themeColor="text1"/>
                <w:sz w:val="16"/>
                <w:szCs w:val="16"/>
              </w:rPr>
              <w:t>-I / 202</w:t>
            </w:r>
            <w:r>
              <w:rPr>
                <w:rFonts w:ascii="Arial Narrow" w:hAnsi="Arial Narrow"/>
                <w:color w:val="000000" w:themeColor="text1"/>
                <w:sz w:val="16"/>
                <w:szCs w:val="16"/>
              </w:rPr>
              <w:t>3</w:t>
            </w:r>
            <w:r w:rsidRPr="00BC0371">
              <w:rPr>
                <w:rFonts w:ascii="Arial Narrow" w:hAnsi="Arial Narrow"/>
                <w:color w:val="000000" w:themeColor="text1"/>
                <w:sz w:val="16"/>
                <w:szCs w:val="16"/>
              </w:rPr>
              <w:t>pr-I</w:t>
            </w:r>
          </w:p>
          <w:p w14:paraId="07E5E8C8" w14:textId="1432AFD6" w:rsidR="006F4351" w:rsidRDefault="006F4351" w:rsidP="006D64EE">
            <w:pPr>
              <w:autoSpaceDE w:val="0"/>
              <w:autoSpaceDN w:val="0"/>
              <w:adjustRightInd w:val="0"/>
              <w:spacing w:after="0" w:line="240" w:lineRule="auto"/>
              <w:jc w:val="center"/>
              <w:rPr>
                <w:rFonts w:ascii="Arial Narrow" w:hAnsi="Arial Narrow" w:cs="Arial"/>
                <w:b/>
                <w:bCs/>
                <w:color w:val="000000" w:themeColor="text1"/>
                <w:highlight w:val="red"/>
              </w:rPr>
            </w:pPr>
            <w:r w:rsidRPr="00BC0371">
              <w:rPr>
                <w:rFonts w:ascii="Arial Narrow" w:hAnsi="Arial Narrow"/>
                <w:b/>
                <w:bCs/>
                <w:color w:val="000000" w:themeColor="text1"/>
                <w:sz w:val="16"/>
                <w:szCs w:val="16"/>
              </w:rPr>
              <w:t>Fuente:</w:t>
            </w:r>
            <w:r w:rsidRPr="00BC0371">
              <w:rPr>
                <w:rFonts w:ascii="Arial Narrow" w:hAnsi="Arial Narrow"/>
                <w:color w:val="000000" w:themeColor="text1"/>
                <w:sz w:val="16"/>
                <w:szCs w:val="16"/>
              </w:rPr>
              <w:t xml:space="preserve"> DANE.  </w:t>
            </w:r>
            <w:r w:rsidRPr="00BC0371">
              <w:rPr>
                <w:rFonts w:ascii="Arial Narrow" w:hAnsi="Arial Narrow" w:cstheme="minorHAnsi"/>
                <w:sz w:val="16"/>
                <w:szCs w:val="16"/>
              </w:rPr>
              <w:t>Dirección de síntesis y cuentas nacionales</w:t>
            </w:r>
          </w:p>
          <w:p w14:paraId="574A297F" w14:textId="77777777" w:rsidR="006F4351" w:rsidRDefault="006F4351" w:rsidP="006D64EE">
            <w:pPr>
              <w:autoSpaceDE w:val="0"/>
              <w:autoSpaceDN w:val="0"/>
              <w:adjustRightInd w:val="0"/>
              <w:spacing w:after="0" w:line="240" w:lineRule="auto"/>
              <w:jc w:val="both"/>
              <w:rPr>
                <w:rFonts w:ascii="Arial Narrow" w:hAnsi="Arial Narrow" w:cs="Arial"/>
                <w:b/>
                <w:bCs/>
                <w:color w:val="000000" w:themeColor="text1"/>
                <w:highlight w:val="red"/>
              </w:rPr>
            </w:pPr>
          </w:p>
          <w:p w14:paraId="12FC875D" w14:textId="77777777" w:rsidR="006F4351" w:rsidRDefault="006F4351" w:rsidP="006D64EE">
            <w:pPr>
              <w:autoSpaceDE w:val="0"/>
              <w:autoSpaceDN w:val="0"/>
              <w:adjustRightInd w:val="0"/>
              <w:spacing w:after="0" w:line="240" w:lineRule="auto"/>
              <w:jc w:val="both"/>
              <w:rPr>
                <w:rFonts w:ascii="Arial Narrow" w:hAnsi="Arial Narrow" w:cs="Arial"/>
                <w:b/>
                <w:bCs/>
                <w:color w:val="000000" w:themeColor="text1"/>
                <w:highlight w:val="red"/>
              </w:rPr>
            </w:pPr>
          </w:p>
          <w:p w14:paraId="7A2E9E7D" w14:textId="77777777" w:rsidR="006F4351" w:rsidRPr="00E37C86" w:rsidRDefault="006F4351" w:rsidP="006D64EE">
            <w:pPr>
              <w:autoSpaceDE w:val="0"/>
              <w:autoSpaceDN w:val="0"/>
              <w:adjustRightInd w:val="0"/>
              <w:spacing w:after="0" w:line="240" w:lineRule="auto"/>
              <w:jc w:val="both"/>
              <w:rPr>
                <w:rFonts w:ascii="Arial Narrow" w:eastAsia="Times New Roman" w:hAnsi="Arial Narrow" w:cs="Tahoma"/>
                <w:color w:val="000000" w:themeColor="text1"/>
              </w:rPr>
            </w:pPr>
            <w:r w:rsidRPr="00E37C86">
              <w:rPr>
                <w:rFonts w:ascii="Arial Narrow" w:eastAsia="Times New Roman" w:hAnsi="Arial Narrow"/>
                <w:color w:val="000000" w:themeColor="text1"/>
                <w:lang w:eastAsia="es-ES"/>
              </w:rPr>
              <w:t>Como se puede observar en la gráfica anterior y ubicamos en los años de estudio, periodo (201</w:t>
            </w:r>
            <w:r>
              <w:rPr>
                <w:rFonts w:ascii="Arial Narrow" w:eastAsia="Times New Roman" w:hAnsi="Arial Narrow"/>
                <w:color w:val="000000" w:themeColor="text1"/>
                <w:lang w:eastAsia="es-ES"/>
              </w:rPr>
              <w:t>8</w:t>
            </w:r>
            <w:r w:rsidRPr="00E37C86">
              <w:rPr>
                <w:rFonts w:ascii="Arial Narrow" w:eastAsia="Times New Roman" w:hAnsi="Arial Narrow"/>
                <w:color w:val="000000" w:themeColor="text1"/>
                <w:lang w:eastAsia="es-ES"/>
              </w:rPr>
              <w:t>-I – 202</w:t>
            </w:r>
            <w:r>
              <w:rPr>
                <w:rFonts w:ascii="Arial Narrow" w:eastAsia="Times New Roman" w:hAnsi="Arial Narrow"/>
                <w:color w:val="000000" w:themeColor="text1"/>
                <w:lang w:eastAsia="es-ES"/>
              </w:rPr>
              <w:t>3</w:t>
            </w:r>
            <w:r w:rsidRPr="00E37C86">
              <w:rPr>
                <w:rFonts w:ascii="Arial Narrow" w:eastAsia="Times New Roman" w:hAnsi="Arial Narrow"/>
                <w:color w:val="000000" w:themeColor="text1"/>
                <w:lang w:eastAsia="es-ES"/>
              </w:rPr>
              <w:t>pr – I); podemos ver que pese al decrecimiento comparado con años atrás, el producto interno bruto ha crecido tendencialmente a partir del año 201</w:t>
            </w:r>
            <w:r>
              <w:rPr>
                <w:rFonts w:ascii="Arial Narrow" w:eastAsia="Times New Roman" w:hAnsi="Arial Narrow"/>
                <w:color w:val="000000" w:themeColor="text1"/>
                <w:lang w:eastAsia="es-ES"/>
              </w:rPr>
              <w:t>8</w:t>
            </w:r>
            <w:r w:rsidRPr="00E37C86">
              <w:rPr>
                <w:rFonts w:ascii="Arial Narrow" w:eastAsia="Times New Roman" w:hAnsi="Arial Narrow"/>
                <w:color w:val="000000" w:themeColor="text1"/>
                <w:lang w:eastAsia="es-ES"/>
              </w:rPr>
              <w:t xml:space="preserve">, muestra de que la economía ha mejorado sustancialmente pese a los choques de los últimos periodos. Ya para el 2020 se observa la caída, debido a las contingencias y choques socioeconómicos que han sufrido los mercados, como consecuencia del covid-19. </w:t>
            </w:r>
            <w:r w:rsidRPr="003261AB">
              <w:rPr>
                <w:rFonts w:ascii="Arial Narrow" w:eastAsia="Times New Roman" w:hAnsi="Arial Narrow"/>
                <w:color w:val="000000" w:themeColor="text1"/>
                <w:lang w:eastAsia="es-ES"/>
              </w:rPr>
              <w:t>En el primer trimestre de 2023pr, el Producto Interno Bruto en su serie original, crece 3,0% respecto al mismo periodo de 2022p</w:t>
            </w:r>
            <w:r w:rsidRPr="00E37C86">
              <w:rPr>
                <w:rFonts w:ascii="Arial Narrow" w:eastAsia="Times New Roman" w:hAnsi="Arial Narrow" w:cs="Tahoma"/>
                <w:color w:val="000000" w:themeColor="text1"/>
              </w:rPr>
              <w:t xml:space="preserve"> (ver </w:t>
            </w:r>
            <w:r>
              <w:rPr>
                <w:rFonts w:ascii="Arial Narrow" w:eastAsia="Times New Roman" w:hAnsi="Arial Narrow" w:cs="Tahoma"/>
                <w:color w:val="000000" w:themeColor="text1"/>
              </w:rPr>
              <w:t>grafica</w:t>
            </w:r>
            <w:r w:rsidRPr="00E37C86">
              <w:rPr>
                <w:rFonts w:ascii="Arial Narrow" w:eastAsia="Times New Roman" w:hAnsi="Arial Narrow" w:cs="Tahoma"/>
                <w:color w:val="000000" w:themeColor="text1"/>
              </w:rPr>
              <w:t xml:space="preserve"> 1). </w:t>
            </w:r>
          </w:p>
          <w:p w14:paraId="6983188B" w14:textId="77777777" w:rsidR="006F4351" w:rsidRPr="00E37C86" w:rsidRDefault="006F4351" w:rsidP="006D64EE">
            <w:pPr>
              <w:autoSpaceDE w:val="0"/>
              <w:autoSpaceDN w:val="0"/>
              <w:adjustRightInd w:val="0"/>
              <w:spacing w:after="0" w:line="240" w:lineRule="auto"/>
              <w:jc w:val="both"/>
              <w:rPr>
                <w:rFonts w:ascii="Arial Narrow" w:eastAsia="Times New Roman" w:hAnsi="Arial Narrow" w:cs="Tahoma"/>
                <w:color w:val="000000" w:themeColor="text1"/>
              </w:rPr>
            </w:pPr>
          </w:p>
          <w:p w14:paraId="65518581" w14:textId="77777777" w:rsidR="006F4351" w:rsidRPr="00E37C86" w:rsidRDefault="006F4351" w:rsidP="006D64EE">
            <w:pPr>
              <w:autoSpaceDE w:val="0"/>
              <w:autoSpaceDN w:val="0"/>
              <w:adjustRightInd w:val="0"/>
              <w:spacing w:after="0" w:line="240" w:lineRule="auto"/>
              <w:jc w:val="both"/>
              <w:rPr>
                <w:rFonts w:ascii="Arial Narrow" w:eastAsia="Times New Roman" w:hAnsi="Arial Narrow" w:cs="Tahoma"/>
                <w:color w:val="000000" w:themeColor="text1"/>
              </w:rPr>
            </w:pPr>
            <w:r w:rsidRPr="00E37C86">
              <w:rPr>
                <w:rFonts w:ascii="Arial Narrow" w:eastAsia="Times New Roman" w:hAnsi="Arial Narrow" w:cs="Tahoma"/>
                <w:color w:val="000000" w:themeColor="text1"/>
              </w:rPr>
              <w:t xml:space="preserve">Las actividades económicas que más contribuyen a la dinámica del valor agregado fueron: </w:t>
            </w:r>
            <w:r w:rsidRPr="003261AB">
              <w:rPr>
                <w:rFonts w:ascii="Arial Narrow" w:eastAsia="Times New Roman" w:hAnsi="Arial Narrow" w:cs="Tahoma"/>
                <w:color w:val="000000" w:themeColor="text1"/>
              </w:rPr>
              <w:t>Actividades financieras y de seguros crece 22,8% (contribuye 1,0 puntos porcentuales a la</w:t>
            </w:r>
            <w:r>
              <w:rPr>
                <w:rFonts w:ascii="Arial Narrow" w:eastAsia="Times New Roman" w:hAnsi="Arial Narrow" w:cs="Tahoma"/>
                <w:color w:val="000000" w:themeColor="text1"/>
              </w:rPr>
              <w:t xml:space="preserve"> </w:t>
            </w:r>
            <w:r w:rsidRPr="003261AB">
              <w:rPr>
                <w:rFonts w:ascii="Arial Narrow" w:eastAsia="Times New Roman" w:hAnsi="Arial Narrow" w:cs="Tahoma"/>
                <w:color w:val="000000" w:themeColor="text1"/>
              </w:rPr>
              <w:t>variación anual).</w:t>
            </w:r>
            <w:r w:rsidRPr="00E37C86">
              <w:rPr>
                <w:rFonts w:ascii="Arial Narrow" w:eastAsia="Times New Roman" w:hAnsi="Arial Narrow" w:cs="Tahoma"/>
                <w:color w:val="000000" w:themeColor="text1"/>
              </w:rPr>
              <w:t xml:space="preserve">; </w:t>
            </w:r>
            <w:r w:rsidRPr="003261AB">
              <w:rPr>
                <w:rFonts w:ascii="Arial Narrow" w:eastAsia="Times New Roman" w:hAnsi="Arial Narrow" w:cs="Tahoma"/>
                <w:color w:val="000000" w:themeColor="text1"/>
              </w:rPr>
              <w:t>Actividades artísticas, de entretenimiento y recreación y otras actividades de servicios;</w:t>
            </w:r>
            <w:r>
              <w:rPr>
                <w:rFonts w:ascii="Arial Narrow" w:eastAsia="Times New Roman" w:hAnsi="Arial Narrow" w:cs="Tahoma"/>
                <w:color w:val="000000" w:themeColor="text1"/>
              </w:rPr>
              <w:t xml:space="preserve"> </w:t>
            </w:r>
            <w:r w:rsidRPr="003261AB">
              <w:rPr>
                <w:rFonts w:ascii="Arial Narrow" w:eastAsia="Times New Roman" w:hAnsi="Arial Narrow" w:cs="Tahoma"/>
                <w:color w:val="000000" w:themeColor="text1"/>
              </w:rPr>
              <w:t>Actividades de los hogares individuales en calidad de empleadores; Actividades no diferenciadas</w:t>
            </w:r>
            <w:r>
              <w:rPr>
                <w:rFonts w:ascii="Arial Narrow" w:eastAsia="Times New Roman" w:hAnsi="Arial Narrow" w:cs="Tahoma"/>
                <w:color w:val="000000" w:themeColor="text1"/>
              </w:rPr>
              <w:t xml:space="preserve"> </w:t>
            </w:r>
            <w:r w:rsidRPr="003261AB">
              <w:rPr>
                <w:rFonts w:ascii="Arial Narrow" w:eastAsia="Times New Roman" w:hAnsi="Arial Narrow" w:cs="Tahoma"/>
                <w:color w:val="000000" w:themeColor="text1"/>
              </w:rPr>
              <w:t>de los hogares individuales como productores de bienes y servicios para uso propio crece 18,7%</w:t>
            </w:r>
            <w:r>
              <w:rPr>
                <w:rFonts w:ascii="Arial Narrow" w:eastAsia="Times New Roman" w:hAnsi="Arial Narrow" w:cs="Tahoma"/>
                <w:color w:val="000000" w:themeColor="text1"/>
              </w:rPr>
              <w:t xml:space="preserve"> </w:t>
            </w:r>
            <w:r w:rsidRPr="003261AB">
              <w:rPr>
                <w:rFonts w:ascii="Arial Narrow" w:eastAsia="Times New Roman" w:hAnsi="Arial Narrow" w:cs="Tahoma"/>
                <w:color w:val="000000" w:themeColor="text1"/>
              </w:rPr>
              <w:t>(contribuye 0,7 puntos porcentuales a la variación anual)</w:t>
            </w:r>
            <w:r w:rsidRPr="00E37C86">
              <w:rPr>
                <w:rFonts w:ascii="Arial Narrow" w:eastAsia="Times New Roman" w:hAnsi="Arial Narrow" w:cs="Tahoma"/>
                <w:color w:val="000000" w:themeColor="text1"/>
              </w:rPr>
              <w:t xml:space="preserve">; </w:t>
            </w:r>
            <w:r w:rsidRPr="00D35AD3">
              <w:rPr>
                <w:rFonts w:ascii="Arial Narrow" w:eastAsia="Times New Roman" w:hAnsi="Arial Narrow" w:cs="Tahoma"/>
                <w:color w:val="000000" w:themeColor="text1"/>
              </w:rPr>
              <w:t>Administración pública y defensa; planes de seguridad social de afiliación obligatoria; Educación;</w:t>
            </w:r>
            <w:r>
              <w:rPr>
                <w:rFonts w:ascii="Arial Narrow" w:eastAsia="Times New Roman" w:hAnsi="Arial Narrow" w:cs="Tahoma"/>
                <w:color w:val="000000" w:themeColor="text1"/>
              </w:rPr>
              <w:t xml:space="preserve"> </w:t>
            </w:r>
            <w:r w:rsidRPr="00D35AD3">
              <w:rPr>
                <w:rFonts w:ascii="Arial Narrow" w:eastAsia="Times New Roman" w:hAnsi="Arial Narrow" w:cs="Tahoma"/>
                <w:color w:val="000000" w:themeColor="text1"/>
              </w:rPr>
              <w:t>Actividades de atención de la salud humana y de servicios sociales crece 1,9% (contribuye 0,3</w:t>
            </w:r>
            <w:r>
              <w:rPr>
                <w:rFonts w:ascii="Arial Narrow" w:eastAsia="Times New Roman" w:hAnsi="Arial Narrow" w:cs="Tahoma"/>
                <w:color w:val="000000" w:themeColor="text1"/>
              </w:rPr>
              <w:t xml:space="preserve"> </w:t>
            </w:r>
            <w:r w:rsidRPr="00D35AD3">
              <w:rPr>
                <w:rFonts w:ascii="Arial Narrow" w:eastAsia="Times New Roman" w:hAnsi="Arial Narrow" w:cs="Tahoma"/>
                <w:color w:val="000000" w:themeColor="text1"/>
              </w:rPr>
              <w:t>puntos porcentuales a la variación anual</w:t>
            </w:r>
            <w:r>
              <w:rPr>
                <w:rFonts w:ascii="Arial Narrow" w:eastAsia="Times New Roman" w:hAnsi="Arial Narrow" w:cs="Tahoma"/>
                <w:color w:val="000000" w:themeColor="text1"/>
              </w:rPr>
              <w:t>.</w:t>
            </w:r>
          </w:p>
          <w:p w14:paraId="037B8D1E" w14:textId="77777777" w:rsidR="006F4351" w:rsidRPr="00E37C86" w:rsidRDefault="006F4351" w:rsidP="006D64EE">
            <w:pPr>
              <w:autoSpaceDE w:val="0"/>
              <w:autoSpaceDN w:val="0"/>
              <w:adjustRightInd w:val="0"/>
              <w:spacing w:after="0" w:line="240" w:lineRule="auto"/>
              <w:jc w:val="both"/>
              <w:rPr>
                <w:rFonts w:ascii="Arial Narrow" w:eastAsia="Times New Roman" w:hAnsi="Arial Narrow" w:cs="Tahoma"/>
                <w:color w:val="000000" w:themeColor="text1"/>
              </w:rPr>
            </w:pPr>
          </w:p>
          <w:p w14:paraId="35E176EA" w14:textId="2AFD8025" w:rsidR="006F4351" w:rsidRDefault="006F4351" w:rsidP="006D64EE">
            <w:pPr>
              <w:autoSpaceDE w:val="0"/>
              <w:autoSpaceDN w:val="0"/>
              <w:adjustRightInd w:val="0"/>
              <w:spacing w:after="0" w:line="240" w:lineRule="auto"/>
              <w:jc w:val="both"/>
              <w:rPr>
                <w:rFonts w:ascii="Arial Narrow" w:eastAsia="Times New Roman" w:hAnsi="Arial Narrow" w:cs="Tahoma"/>
                <w:color w:val="000000" w:themeColor="text1"/>
              </w:rPr>
            </w:pPr>
            <w:r w:rsidRPr="00E37C86">
              <w:rPr>
                <w:rFonts w:ascii="Arial Narrow" w:eastAsia="Times New Roman" w:hAnsi="Arial Narrow" w:cs="Tahoma"/>
                <w:color w:val="000000" w:themeColor="text1"/>
              </w:rPr>
              <w:t xml:space="preserve">En el cuarto trimestre de 2022pr, el Producto Interno Bruto en su serie </w:t>
            </w:r>
            <w:r w:rsidRPr="00D35AD3">
              <w:rPr>
                <w:rFonts w:ascii="Arial Narrow" w:eastAsia="Times New Roman" w:hAnsi="Arial Narrow" w:cs="Tahoma"/>
                <w:color w:val="000000" w:themeColor="text1"/>
              </w:rPr>
              <w:t>ajustada por efecto estacional y calendario crece 1,4%. Esta variación se explica principalmente por la siguiente dinámica</w:t>
            </w:r>
            <w:r w:rsidRPr="00E37C86">
              <w:rPr>
                <w:rFonts w:ascii="Arial Narrow" w:eastAsia="Times New Roman" w:hAnsi="Arial Narrow" w:cs="Tahoma"/>
                <w:color w:val="000000" w:themeColor="text1"/>
              </w:rPr>
              <w:t xml:space="preserve">:  </w:t>
            </w:r>
            <w:r w:rsidRPr="00E3231A">
              <w:rPr>
                <w:rFonts w:ascii="Arial Narrow" w:eastAsia="Times New Roman" w:hAnsi="Arial Narrow" w:cs="Tahoma"/>
                <w:color w:val="000000" w:themeColor="text1"/>
              </w:rPr>
              <w:t>Explotación de minas y canteras crece 4,5%</w:t>
            </w:r>
            <w:r>
              <w:rPr>
                <w:rFonts w:ascii="Arial Narrow" w:eastAsia="Times New Roman" w:hAnsi="Arial Narrow" w:cs="Tahoma"/>
                <w:color w:val="000000" w:themeColor="text1"/>
              </w:rPr>
              <w:t xml:space="preserve">; </w:t>
            </w:r>
            <w:r w:rsidRPr="00E3231A">
              <w:rPr>
                <w:rFonts w:ascii="Arial Narrow" w:eastAsia="Times New Roman" w:hAnsi="Arial Narrow" w:cs="Tahoma"/>
                <w:color w:val="000000" w:themeColor="text1"/>
              </w:rPr>
              <w:t>Actividades artísticas, de entretenimiento y recreación y otras actividades de servicios; Actividades de los hogares individuales en calidad de empleadores; Actividades no diferenciadas de los hogares individuales como productores de bienes y servicios para uso propio crece 4,4%; Actividades financieras y de seguros crece 4,4</w:t>
            </w:r>
            <w:proofErr w:type="gramStart"/>
            <w:r w:rsidRPr="00E3231A">
              <w:rPr>
                <w:rFonts w:ascii="Arial Narrow" w:eastAsia="Times New Roman" w:hAnsi="Arial Narrow" w:cs="Tahoma"/>
                <w:color w:val="000000" w:themeColor="text1"/>
              </w:rPr>
              <w:t>%.</w:t>
            </w:r>
            <w:r>
              <w:rPr>
                <w:rFonts w:ascii="Arial Narrow" w:eastAsia="Times New Roman" w:hAnsi="Arial Narrow" w:cs="Tahoma"/>
                <w:color w:val="000000" w:themeColor="text1"/>
              </w:rPr>
              <w:t>(</w:t>
            </w:r>
            <w:proofErr w:type="gramEnd"/>
            <w:r>
              <w:rPr>
                <w:rFonts w:ascii="Arial Narrow" w:eastAsia="Times New Roman" w:hAnsi="Arial Narrow" w:cs="Tahoma"/>
                <w:color w:val="000000" w:themeColor="text1"/>
              </w:rPr>
              <w:t>figura 1).</w:t>
            </w:r>
          </w:p>
          <w:p w14:paraId="140E8FAD" w14:textId="77777777" w:rsidR="006F4351" w:rsidRPr="00E37C86" w:rsidRDefault="006F4351" w:rsidP="006D64EE">
            <w:pPr>
              <w:autoSpaceDE w:val="0"/>
              <w:autoSpaceDN w:val="0"/>
              <w:adjustRightInd w:val="0"/>
              <w:spacing w:after="0" w:line="240" w:lineRule="auto"/>
              <w:jc w:val="both"/>
              <w:rPr>
                <w:rFonts w:ascii="Arial Narrow" w:eastAsia="Times New Roman" w:hAnsi="Arial Narrow" w:cs="Tahoma"/>
                <w:color w:val="000000" w:themeColor="text1"/>
              </w:rPr>
            </w:pPr>
          </w:p>
          <w:p w14:paraId="46F8BFF8" w14:textId="77777777" w:rsidR="006F4351" w:rsidRDefault="006F4351" w:rsidP="006D64EE">
            <w:pPr>
              <w:jc w:val="center"/>
              <w:rPr>
                <w:rFonts w:ascii="Arial Narrow" w:hAnsi="Arial Narrow" w:cstheme="minorHAnsi"/>
              </w:rPr>
            </w:pPr>
            <w:r>
              <w:rPr>
                <w:noProof/>
                <w:lang w:eastAsia="es-CO"/>
              </w:rPr>
              <w:drawing>
                <wp:inline distT="0" distB="0" distL="0" distR="0" wp14:anchorId="6B5F881C" wp14:editId="4AF5894A">
                  <wp:extent cx="4765040" cy="1945758"/>
                  <wp:effectExtent l="0" t="0" r="0" b="0"/>
                  <wp:docPr id="66080906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0809063" name=""/>
                          <pic:cNvPicPr/>
                        </pic:nvPicPr>
                        <pic:blipFill rotWithShape="1">
                          <a:blip r:embed="rId14"/>
                          <a:srcRect b="44710"/>
                          <a:stretch/>
                        </pic:blipFill>
                        <pic:spPr bwMode="auto">
                          <a:xfrm>
                            <a:off x="0" y="0"/>
                            <a:ext cx="4768416" cy="1947137"/>
                          </a:xfrm>
                          <a:prstGeom prst="rect">
                            <a:avLst/>
                          </a:prstGeom>
                          <a:ln>
                            <a:noFill/>
                          </a:ln>
                          <a:extLst>
                            <a:ext uri="{53640926-AAD7-44D8-BBD7-CCE9431645EC}">
                              <a14:shadowObscured xmlns:a14="http://schemas.microsoft.com/office/drawing/2010/main"/>
                            </a:ext>
                          </a:extLst>
                        </pic:spPr>
                      </pic:pic>
                    </a:graphicData>
                  </a:graphic>
                </wp:inline>
              </w:drawing>
            </w:r>
            <w:r w:rsidRPr="00E37C86">
              <w:rPr>
                <w:rFonts w:ascii="Arial Narrow" w:hAnsi="Arial Narrow" w:cstheme="minorHAnsi"/>
              </w:rPr>
              <w:t xml:space="preserve"> </w:t>
            </w:r>
          </w:p>
          <w:p w14:paraId="4FE96D87" w14:textId="77777777" w:rsidR="006F4351" w:rsidRPr="00E37C86" w:rsidRDefault="006F4351" w:rsidP="006D64EE">
            <w:pPr>
              <w:jc w:val="center"/>
              <w:rPr>
                <w:rFonts w:ascii="Arial Narrow" w:hAnsi="Arial Narrow" w:cstheme="minorHAnsi"/>
              </w:rPr>
            </w:pPr>
            <w:r>
              <w:rPr>
                <w:noProof/>
                <w:lang w:eastAsia="es-CO"/>
              </w:rPr>
              <w:drawing>
                <wp:inline distT="0" distB="0" distL="0" distR="0" wp14:anchorId="48A0C41C" wp14:editId="5A90330C">
                  <wp:extent cx="4764223" cy="1572600"/>
                  <wp:effectExtent l="0" t="0" r="0" b="8890"/>
                  <wp:docPr id="123891953" name="Imagen 1238919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0809063" name=""/>
                          <pic:cNvPicPr/>
                        </pic:nvPicPr>
                        <pic:blipFill rotWithShape="1">
                          <a:blip r:embed="rId14"/>
                          <a:srcRect t="55303"/>
                          <a:stretch/>
                        </pic:blipFill>
                        <pic:spPr bwMode="auto">
                          <a:xfrm>
                            <a:off x="0" y="0"/>
                            <a:ext cx="4768416" cy="1573984"/>
                          </a:xfrm>
                          <a:prstGeom prst="rect">
                            <a:avLst/>
                          </a:prstGeom>
                          <a:ln>
                            <a:noFill/>
                          </a:ln>
                          <a:extLst>
                            <a:ext uri="{53640926-AAD7-44D8-BBD7-CCE9431645EC}">
                              <a14:shadowObscured xmlns:a14="http://schemas.microsoft.com/office/drawing/2010/main"/>
                            </a:ext>
                          </a:extLst>
                        </pic:spPr>
                      </pic:pic>
                    </a:graphicData>
                  </a:graphic>
                </wp:inline>
              </w:drawing>
            </w:r>
          </w:p>
          <w:p w14:paraId="491BA51D" w14:textId="77777777" w:rsidR="006F4351" w:rsidRPr="00BC0371" w:rsidRDefault="006F4351" w:rsidP="006D64EE">
            <w:pPr>
              <w:spacing w:after="0" w:line="240" w:lineRule="auto"/>
              <w:jc w:val="center"/>
              <w:rPr>
                <w:rFonts w:ascii="Arial Narrow" w:hAnsi="Arial Narrow" w:cstheme="minorHAnsi"/>
                <w:sz w:val="16"/>
                <w:szCs w:val="16"/>
              </w:rPr>
            </w:pPr>
            <w:r w:rsidRPr="00BC0371">
              <w:rPr>
                <w:rFonts w:ascii="Arial Narrow" w:hAnsi="Arial Narrow" w:cstheme="minorHAnsi"/>
                <w:b/>
                <w:sz w:val="16"/>
                <w:szCs w:val="16"/>
              </w:rPr>
              <w:t>Figura 1</w:t>
            </w:r>
            <w:r w:rsidRPr="00BC0371">
              <w:rPr>
                <w:rFonts w:ascii="Arial Narrow" w:hAnsi="Arial Narrow" w:cstheme="minorHAnsi"/>
                <w:sz w:val="16"/>
                <w:szCs w:val="16"/>
              </w:rPr>
              <w:t xml:space="preserve">. Valor agregado por actividad económica Tasas de crecimiento en volumen1 </w:t>
            </w:r>
            <w:r>
              <w:rPr>
                <w:rFonts w:ascii="Arial Narrow" w:hAnsi="Arial Narrow" w:cstheme="minorHAnsi"/>
                <w:sz w:val="16"/>
                <w:szCs w:val="16"/>
              </w:rPr>
              <w:t>primer trimestre</w:t>
            </w:r>
            <w:r w:rsidRPr="00BC0371">
              <w:rPr>
                <w:rFonts w:ascii="Arial Narrow" w:hAnsi="Arial Narrow" w:cstheme="minorHAnsi"/>
                <w:sz w:val="16"/>
                <w:szCs w:val="16"/>
              </w:rPr>
              <w:t xml:space="preserve"> 202</w:t>
            </w:r>
            <w:r>
              <w:rPr>
                <w:rFonts w:ascii="Arial Narrow" w:hAnsi="Arial Narrow" w:cstheme="minorHAnsi"/>
                <w:sz w:val="16"/>
                <w:szCs w:val="16"/>
              </w:rPr>
              <w:t>3</w:t>
            </w:r>
            <w:r w:rsidRPr="00BC0371">
              <w:rPr>
                <w:rFonts w:ascii="Arial Narrow" w:hAnsi="Arial Narrow" w:cstheme="minorHAnsi"/>
                <w:sz w:val="16"/>
                <w:szCs w:val="16"/>
              </w:rPr>
              <w:t>pr.</w:t>
            </w:r>
          </w:p>
          <w:p w14:paraId="449A37E8" w14:textId="77777777" w:rsidR="006F4351" w:rsidRPr="00E37C86" w:rsidRDefault="006F4351" w:rsidP="006D64EE">
            <w:pPr>
              <w:autoSpaceDE w:val="0"/>
              <w:autoSpaceDN w:val="0"/>
              <w:adjustRightInd w:val="0"/>
              <w:spacing w:after="0" w:line="240" w:lineRule="auto"/>
              <w:jc w:val="center"/>
              <w:rPr>
                <w:rFonts w:ascii="Arial Narrow" w:eastAsia="Times New Roman" w:hAnsi="Arial Narrow" w:cs="Tahoma"/>
                <w:color w:val="000000" w:themeColor="text1"/>
              </w:rPr>
            </w:pPr>
            <w:r w:rsidRPr="00BC0371">
              <w:rPr>
                <w:rFonts w:ascii="Arial Narrow" w:hAnsi="Arial Narrow" w:cstheme="minorHAnsi"/>
                <w:b/>
                <w:sz w:val="16"/>
                <w:szCs w:val="16"/>
              </w:rPr>
              <w:t>Fuente:</w:t>
            </w:r>
            <w:r w:rsidRPr="00BC0371">
              <w:rPr>
                <w:rFonts w:ascii="Arial Narrow" w:hAnsi="Arial Narrow" w:cstheme="minorHAnsi"/>
                <w:sz w:val="16"/>
                <w:szCs w:val="16"/>
              </w:rPr>
              <w:t xml:space="preserve"> DANE. Dirección de síntesis y cuentas nacionales</w:t>
            </w:r>
          </w:p>
          <w:p w14:paraId="6D61409D" w14:textId="77777777" w:rsidR="006F4351" w:rsidRDefault="006F4351" w:rsidP="006D64EE">
            <w:pPr>
              <w:autoSpaceDE w:val="0"/>
              <w:autoSpaceDN w:val="0"/>
              <w:adjustRightInd w:val="0"/>
              <w:spacing w:after="0" w:line="240" w:lineRule="auto"/>
              <w:jc w:val="both"/>
              <w:rPr>
                <w:rFonts w:ascii="Arial Narrow" w:hAnsi="Arial Narrow" w:cs="Arial"/>
                <w:b/>
                <w:bCs/>
                <w:color w:val="000000" w:themeColor="text1"/>
                <w:highlight w:val="red"/>
              </w:rPr>
            </w:pPr>
          </w:p>
          <w:p w14:paraId="32EDEF96" w14:textId="77777777" w:rsidR="006F4351" w:rsidRPr="00E37C86" w:rsidRDefault="006F4351" w:rsidP="00BE6362">
            <w:pPr>
              <w:jc w:val="both"/>
              <w:rPr>
                <w:rFonts w:ascii="Arial Narrow" w:eastAsia="Times New Roman" w:hAnsi="Arial Narrow" w:cs="Tahoma"/>
                <w:color w:val="000000" w:themeColor="text1"/>
              </w:rPr>
            </w:pPr>
            <w:r w:rsidRPr="00E37C86">
              <w:rPr>
                <w:rFonts w:ascii="Arial Narrow" w:eastAsia="Times New Roman" w:hAnsi="Arial Narrow" w:cs="Tahoma"/>
                <w:color w:val="000000" w:themeColor="text1"/>
              </w:rPr>
              <w:t xml:space="preserve">Por otro lado, </w:t>
            </w:r>
            <w:r w:rsidRPr="00B5208A">
              <w:rPr>
                <w:rFonts w:ascii="Arial Narrow" w:eastAsia="Times New Roman" w:hAnsi="Arial Narrow" w:cs="Tahoma"/>
                <w:color w:val="000000" w:themeColor="text1"/>
              </w:rPr>
              <w:t>En el primer trimestre de 2023pr, el valor agregado de la construcción decrece 3,1% en su serie original,</w:t>
            </w:r>
            <w:r>
              <w:rPr>
                <w:rFonts w:ascii="Arial Narrow" w:eastAsia="Times New Roman" w:hAnsi="Arial Narrow" w:cs="Tahoma"/>
                <w:color w:val="000000" w:themeColor="text1"/>
              </w:rPr>
              <w:t xml:space="preserve"> </w:t>
            </w:r>
            <w:r w:rsidRPr="00B5208A">
              <w:rPr>
                <w:rFonts w:ascii="Arial Narrow" w:eastAsia="Times New Roman" w:hAnsi="Arial Narrow" w:cs="Tahoma"/>
                <w:color w:val="000000" w:themeColor="text1"/>
              </w:rPr>
              <w:lastRenderedPageBreak/>
              <w:t>respecto al mismo periodo de 2022pr. Esta dinámica se explica por los siguientes comportamientos</w:t>
            </w:r>
            <w:r w:rsidRPr="00E37C86">
              <w:rPr>
                <w:rFonts w:ascii="Arial Narrow" w:eastAsia="Times New Roman" w:hAnsi="Arial Narrow" w:cs="Tahoma"/>
                <w:color w:val="000000" w:themeColor="text1"/>
              </w:rPr>
              <w:t xml:space="preserve"> (ver figura 2):  Construcción de edificaciones residenciales y no residenciales crece </w:t>
            </w:r>
            <w:r>
              <w:rPr>
                <w:rFonts w:ascii="Arial Narrow" w:eastAsia="Times New Roman" w:hAnsi="Arial Narrow" w:cs="Tahoma"/>
                <w:color w:val="000000" w:themeColor="text1"/>
              </w:rPr>
              <w:t>2,6</w:t>
            </w:r>
            <w:r w:rsidRPr="00E37C86">
              <w:rPr>
                <w:rFonts w:ascii="Arial Narrow" w:eastAsia="Times New Roman" w:hAnsi="Arial Narrow" w:cs="Tahoma"/>
                <w:color w:val="000000" w:themeColor="text1"/>
              </w:rPr>
              <w:t xml:space="preserve">%; Construcción de carreteras y vías de ferrocarril, de proyectos de servicio público y de otras obras de ingeniería civil decrece </w:t>
            </w:r>
            <w:r>
              <w:rPr>
                <w:rFonts w:ascii="Arial Narrow" w:eastAsia="Times New Roman" w:hAnsi="Arial Narrow" w:cs="Tahoma"/>
                <w:color w:val="000000" w:themeColor="text1"/>
              </w:rPr>
              <w:t>14,9</w:t>
            </w:r>
            <w:r w:rsidRPr="00E37C86">
              <w:rPr>
                <w:rFonts w:ascii="Arial Narrow" w:eastAsia="Times New Roman" w:hAnsi="Arial Narrow" w:cs="Tahoma"/>
                <w:color w:val="000000" w:themeColor="text1"/>
              </w:rPr>
              <w:t xml:space="preserve">%.; Actividades especializadas para la construcción de edificaciones y obras de ingeniería civil (alquiler de maquinaria y equipo de construcción con operadores) </w:t>
            </w:r>
            <w:r>
              <w:rPr>
                <w:rFonts w:ascii="Arial Narrow" w:eastAsia="Times New Roman" w:hAnsi="Arial Narrow" w:cs="Tahoma"/>
                <w:color w:val="000000" w:themeColor="text1"/>
              </w:rPr>
              <w:t>dec</w:t>
            </w:r>
            <w:r w:rsidRPr="00E37C86">
              <w:rPr>
                <w:rFonts w:ascii="Arial Narrow" w:eastAsia="Times New Roman" w:hAnsi="Arial Narrow" w:cs="Tahoma"/>
                <w:color w:val="000000" w:themeColor="text1"/>
              </w:rPr>
              <w:t xml:space="preserve">rece </w:t>
            </w:r>
            <w:r>
              <w:rPr>
                <w:rFonts w:ascii="Arial Narrow" w:eastAsia="Times New Roman" w:hAnsi="Arial Narrow" w:cs="Tahoma"/>
                <w:color w:val="000000" w:themeColor="text1"/>
              </w:rPr>
              <w:t>2</w:t>
            </w:r>
            <w:r w:rsidRPr="00E37C86">
              <w:rPr>
                <w:rFonts w:ascii="Arial Narrow" w:eastAsia="Times New Roman" w:hAnsi="Arial Narrow" w:cs="Tahoma"/>
                <w:color w:val="000000" w:themeColor="text1"/>
              </w:rPr>
              <w:t>,</w:t>
            </w:r>
            <w:r>
              <w:rPr>
                <w:rFonts w:ascii="Arial Narrow" w:eastAsia="Times New Roman" w:hAnsi="Arial Narrow" w:cs="Tahoma"/>
                <w:color w:val="000000" w:themeColor="text1"/>
              </w:rPr>
              <w:t>6</w:t>
            </w:r>
            <w:r w:rsidRPr="00E37C86">
              <w:rPr>
                <w:rFonts w:ascii="Arial Narrow" w:eastAsia="Times New Roman" w:hAnsi="Arial Narrow" w:cs="Tahoma"/>
                <w:color w:val="000000" w:themeColor="text1"/>
              </w:rPr>
              <w:t>%.</w:t>
            </w:r>
          </w:p>
          <w:p w14:paraId="6D0D2C33" w14:textId="77777777" w:rsidR="006F4351" w:rsidRPr="00E37C86" w:rsidRDefault="006F4351" w:rsidP="00BE6362">
            <w:pPr>
              <w:jc w:val="both"/>
              <w:rPr>
                <w:rFonts w:ascii="Arial Narrow" w:eastAsia="Times New Roman" w:hAnsi="Arial Narrow" w:cs="Tahoma"/>
                <w:color w:val="000000" w:themeColor="text1"/>
              </w:rPr>
            </w:pPr>
            <w:r w:rsidRPr="007A5954">
              <w:rPr>
                <w:rFonts w:ascii="Arial Narrow" w:eastAsia="Times New Roman" w:hAnsi="Arial Narrow" w:cs="Tahoma"/>
                <w:color w:val="000000" w:themeColor="text1"/>
              </w:rPr>
              <w:t>Respecto al trimestre inmediatamente anterior en su serie ajustada por efecto estacional y calendario, el valor agregado de la construcción decrece en 1,3%, explicado por</w:t>
            </w:r>
            <w:r w:rsidRPr="00E37C86">
              <w:rPr>
                <w:rFonts w:ascii="Arial Narrow" w:eastAsia="Times New Roman" w:hAnsi="Arial Narrow" w:cs="Tahoma"/>
                <w:color w:val="000000" w:themeColor="text1"/>
              </w:rPr>
              <w:t xml:space="preserve"> (ver figura 2):  Construcción de edificaciones residenciales y no residenciales </w:t>
            </w:r>
            <w:r>
              <w:rPr>
                <w:rFonts w:ascii="Arial Narrow" w:eastAsia="Times New Roman" w:hAnsi="Arial Narrow" w:cs="Tahoma"/>
                <w:color w:val="000000" w:themeColor="text1"/>
              </w:rPr>
              <w:t>de</w:t>
            </w:r>
            <w:r w:rsidRPr="00E37C86">
              <w:rPr>
                <w:rFonts w:ascii="Arial Narrow" w:eastAsia="Times New Roman" w:hAnsi="Arial Narrow" w:cs="Tahoma"/>
                <w:color w:val="000000" w:themeColor="text1"/>
              </w:rPr>
              <w:t xml:space="preserve">crece </w:t>
            </w:r>
            <w:r>
              <w:rPr>
                <w:rFonts w:ascii="Arial Narrow" w:eastAsia="Times New Roman" w:hAnsi="Arial Narrow" w:cs="Tahoma"/>
                <w:color w:val="000000" w:themeColor="text1"/>
              </w:rPr>
              <w:t>0,2</w:t>
            </w:r>
            <w:r w:rsidRPr="00E37C86">
              <w:rPr>
                <w:rFonts w:ascii="Arial Narrow" w:eastAsia="Times New Roman" w:hAnsi="Arial Narrow" w:cs="Tahoma"/>
                <w:color w:val="000000" w:themeColor="text1"/>
              </w:rPr>
              <w:t xml:space="preserve">%; Construcción de carreteras y vías de ferrocarril, de proyectos de servicio público y de otras obras de ingeniería civil decrece </w:t>
            </w:r>
            <w:r>
              <w:rPr>
                <w:rFonts w:ascii="Arial Narrow" w:eastAsia="Times New Roman" w:hAnsi="Arial Narrow" w:cs="Tahoma"/>
                <w:color w:val="000000" w:themeColor="text1"/>
              </w:rPr>
              <w:t>1,7</w:t>
            </w:r>
            <w:r w:rsidRPr="00E37C86">
              <w:rPr>
                <w:rFonts w:ascii="Arial Narrow" w:eastAsia="Times New Roman" w:hAnsi="Arial Narrow" w:cs="Tahoma"/>
                <w:color w:val="000000" w:themeColor="text1"/>
              </w:rPr>
              <w:t xml:space="preserve">%; Actividades especializadas para la construcción de edificaciones y obras de ingeniería civil (alquiler de maquinaria y equipo de construcción con operadores) decrece </w:t>
            </w:r>
            <w:r>
              <w:rPr>
                <w:rFonts w:ascii="Arial Narrow" w:eastAsia="Times New Roman" w:hAnsi="Arial Narrow" w:cs="Tahoma"/>
                <w:color w:val="000000" w:themeColor="text1"/>
              </w:rPr>
              <w:t>0</w:t>
            </w:r>
            <w:r w:rsidRPr="00E37C86">
              <w:rPr>
                <w:rFonts w:ascii="Arial Narrow" w:eastAsia="Times New Roman" w:hAnsi="Arial Narrow" w:cs="Tahoma"/>
                <w:color w:val="000000" w:themeColor="text1"/>
              </w:rPr>
              <w:t>,</w:t>
            </w:r>
            <w:r>
              <w:rPr>
                <w:rFonts w:ascii="Arial Narrow" w:eastAsia="Times New Roman" w:hAnsi="Arial Narrow" w:cs="Tahoma"/>
                <w:color w:val="000000" w:themeColor="text1"/>
              </w:rPr>
              <w:t>6</w:t>
            </w:r>
            <w:r w:rsidRPr="00E37C86">
              <w:rPr>
                <w:rFonts w:ascii="Arial Narrow" w:eastAsia="Times New Roman" w:hAnsi="Arial Narrow" w:cs="Tahoma"/>
                <w:color w:val="000000" w:themeColor="text1"/>
              </w:rPr>
              <w:t xml:space="preserve">%. </w:t>
            </w:r>
          </w:p>
          <w:p w14:paraId="46112872" w14:textId="03D2D507" w:rsidR="006F4351" w:rsidRDefault="006F4351" w:rsidP="00223159">
            <w:pPr>
              <w:autoSpaceDE w:val="0"/>
              <w:autoSpaceDN w:val="0"/>
              <w:adjustRightInd w:val="0"/>
              <w:spacing w:after="0" w:line="240" w:lineRule="auto"/>
              <w:jc w:val="center"/>
              <w:rPr>
                <w:rFonts w:ascii="Arial Narrow" w:hAnsi="Arial Narrow" w:cs="Arial"/>
                <w:b/>
                <w:bCs/>
                <w:color w:val="000000" w:themeColor="text1"/>
                <w:highlight w:val="red"/>
              </w:rPr>
            </w:pPr>
            <w:r>
              <w:rPr>
                <w:noProof/>
                <w:lang w:eastAsia="es-CO"/>
              </w:rPr>
              <w:drawing>
                <wp:inline distT="0" distB="0" distL="0" distR="0" wp14:anchorId="4A432DD5" wp14:editId="0E421860">
                  <wp:extent cx="5546478" cy="1711842"/>
                  <wp:effectExtent l="0" t="0" r="0" b="3175"/>
                  <wp:docPr id="1958937018"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58937018" name=""/>
                          <pic:cNvPicPr/>
                        </pic:nvPicPr>
                        <pic:blipFill>
                          <a:blip r:embed="rId15"/>
                          <a:stretch>
                            <a:fillRect/>
                          </a:stretch>
                        </pic:blipFill>
                        <pic:spPr>
                          <a:xfrm>
                            <a:off x="0" y="0"/>
                            <a:ext cx="5556013" cy="1714785"/>
                          </a:xfrm>
                          <a:prstGeom prst="rect">
                            <a:avLst/>
                          </a:prstGeom>
                        </pic:spPr>
                      </pic:pic>
                    </a:graphicData>
                  </a:graphic>
                </wp:inline>
              </w:drawing>
            </w:r>
          </w:p>
          <w:p w14:paraId="6F7F7AC8" w14:textId="77777777" w:rsidR="00223159" w:rsidRPr="00364B01" w:rsidRDefault="00223159" w:rsidP="00223159">
            <w:pPr>
              <w:spacing w:after="0" w:line="240" w:lineRule="auto"/>
              <w:jc w:val="center"/>
              <w:rPr>
                <w:rFonts w:ascii="Arial Narrow" w:hAnsi="Arial Narrow" w:cstheme="minorHAnsi"/>
                <w:sz w:val="16"/>
                <w:szCs w:val="16"/>
              </w:rPr>
            </w:pPr>
            <w:r w:rsidRPr="00364B01">
              <w:rPr>
                <w:rFonts w:ascii="Arial Narrow" w:hAnsi="Arial Narrow" w:cstheme="minorHAnsi"/>
                <w:b/>
                <w:sz w:val="16"/>
                <w:szCs w:val="16"/>
              </w:rPr>
              <w:t>Figura 2</w:t>
            </w:r>
            <w:r w:rsidRPr="00364B01">
              <w:rPr>
                <w:rFonts w:ascii="Arial Narrow" w:hAnsi="Arial Narrow" w:cstheme="minorHAnsi"/>
                <w:sz w:val="16"/>
                <w:szCs w:val="16"/>
              </w:rPr>
              <w:t>. Valor agregado sector de la construcción, Tasas de crecimiento en volumen</w:t>
            </w:r>
            <w:r w:rsidRPr="00364B01">
              <w:rPr>
                <w:rFonts w:ascii="Arial Narrow" w:hAnsi="Arial Narrow" w:cstheme="minorHAnsi"/>
                <w:sz w:val="16"/>
                <w:szCs w:val="16"/>
                <w:vertAlign w:val="superscript"/>
              </w:rPr>
              <w:t>1</w:t>
            </w:r>
            <w:r w:rsidRPr="00364B01">
              <w:rPr>
                <w:rFonts w:ascii="Arial Narrow" w:hAnsi="Arial Narrow" w:cstheme="minorHAnsi"/>
                <w:sz w:val="16"/>
                <w:szCs w:val="16"/>
              </w:rPr>
              <w:t xml:space="preserve"> </w:t>
            </w:r>
            <w:r>
              <w:rPr>
                <w:rFonts w:ascii="Arial Narrow" w:hAnsi="Arial Narrow" w:cstheme="minorHAnsi"/>
                <w:sz w:val="16"/>
                <w:szCs w:val="16"/>
              </w:rPr>
              <w:t>primer trimestre</w:t>
            </w:r>
            <w:r w:rsidRPr="00364B01">
              <w:rPr>
                <w:rFonts w:ascii="Arial Narrow" w:hAnsi="Arial Narrow" w:cstheme="minorHAnsi"/>
                <w:sz w:val="16"/>
                <w:szCs w:val="16"/>
              </w:rPr>
              <w:t xml:space="preserve"> 202</w:t>
            </w:r>
            <w:r>
              <w:rPr>
                <w:rFonts w:ascii="Arial Narrow" w:hAnsi="Arial Narrow" w:cstheme="minorHAnsi"/>
                <w:sz w:val="16"/>
                <w:szCs w:val="16"/>
              </w:rPr>
              <w:t>3</w:t>
            </w:r>
            <w:r w:rsidRPr="00364B01">
              <w:rPr>
                <w:rFonts w:ascii="Arial Narrow" w:hAnsi="Arial Narrow" w:cstheme="minorHAnsi"/>
                <w:sz w:val="16"/>
                <w:szCs w:val="16"/>
                <w:vertAlign w:val="superscript"/>
              </w:rPr>
              <w:t>pr</w:t>
            </w:r>
            <w:r w:rsidRPr="00364B01">
              <w:rPr>
                <w:rFonts w:ascii="Arial Narrow" w:hAnsi="Arial Narrow" w:cstheme="minorHAnsi"/>
                <w:sz w:val="16"/>
                <w:szCs w:val="16"/>
              </w:rPr>
              <w:t>.</w:t>
            </w:r>
          </w:p>
          <w:p w14:paraId="08964B89" w14:textId="77777777" w:rsidR="00223159" w:rsidRPr="00364B01" w:rsidRDefault="00223159" w:rsidP="00223159">
            <w:pPr>
              <w:autoSpaceDE w:val="0"/>
              <w:autoSpaceDN w:val="0"/>
              <w:adjustRightInd w:val="0"/>
              <w:spacing w:after="0" w:line="240" w:lineRule="auto"/>
              <w:jc w:val="center"/>
              <w:rPr>
                <w:rFonts w:ascii="Arial Narrow" w:eastAsia="Times New Roman" w:hAnsi="Arial Narrow" w:cs="Tahoma"/>
                <w:color w:val="000000" w:themeColor="text1"/>
                <w:sz w:val="16"/>
                <w:szCs w:val="16"/>
              </w:rPr>
            </w:pPr>
            <w:r w:rsidRPr="00364B01">
              <w:rPr>
                <w:rFonts w:ascii="Arial Narrow" w:hAnsi="Arial Narrow" w:cstheme="minorHAnsi"/>
                <w:b/>
                <w:sz w:val="16"/>
                <w:szCs w:val="16"/>
              </w:rPr>
              <w:t>Fuente:</w:t>
            </w:r>
            <w:r w:rsidRPr="00364B01">
              <w:rPr>
                <w:rFonts w:ascii="Arial Narrow" w:hAnsi="Arial Narrow" w:cstheme="minorHAnsi"/>
                <w:sz w:val="16"/>
                <w:szCs w:val="16"/>
              </w:rPr>
              <w:t xml:space="preserve"> DANE. Dirección de síntesis y cuentas nacionales</w:t>
            </w:r>
          </w:p>
          <w:p w14:paraId="6AEF9B9D" w14:textId="77777777" w:rsidR="006F4351" w:rsidRDefault="006F4351" w:rsidP="006D64EE">
            <w:pPr>
              <w:autoSpaceDE w:val="0"/>
              <w:autoSpaceDN w:val="0"/>
              <w:adjustRightInd w:val="0"/>
              <w:spacing w:after="0" w:line="240" w:lineRule="auto"/>
              <w:jc w:val="both"/>
              <w:rPr>
                <w:rFonts w:ascii="Arial Narrow" w:hAnsi="Arial Narrow" w:cs="Arial"/>
                <w:b/>
                <w:bCs/>
                <w:color w:val="000000" w:themeColor="text1"/>
                <w:highlight w:val="red"/>
              </w:rPr>
            </w:pPr>
          </w:p>
          <w:p w14:paraId="251CB368" w14:textId="77777777" w:rsidR="006F4351" w:rsidRDefault="006F4351" w:rsidP="00CF62A7">
            <w:pPr>
              <w:spacing w:after="0" w:line="240" w:lineRule="auto"/>
              <w:jc w:val="both"/>
              <w:rPr>
                <w:rFonts w:ascii="Arial Narrow" w:eastAsia="Times New Roman" w:hAnsi="Arial Narrow" w:cs="Tahoma"/>
                <w:color w:val="000000" w:themeColor="text1"/>
              </w:rPr>
            </w:pPr>
            <w:r w:rsidRPr="0009631E">
              <w:rPr>
                <w:rFonts w:ascii="Arial Narrow" w:eastAsia="Times New Roman" w:hAnsi="Arial Narrow" w:cs="Tahoma"/>
                <w:color w:val="000000" w:themeColor="text1"/>
              </w:rPr>
              <w:t>En el primer trimestre de 2023pr, el valor agregado de las actividades profesionales, científicas y técnicas;</w:t>
            </w:r>
            <w:r>
              <w:rPr>
                <w:rFonts w:ascii="Arial Narrow" w:eastAsia="Times New Roman" w:hAnsi="Arial Narrow" w:cs="Tahoma"/>
                <w:color w:val="000000" w:themeColor="text1"/>
              </w:rPr>
              <w:t xml:space="preserve"> </w:t>
            </w:r>
            <w:r w:rsidRPr="0009631E">
              <w:rPr>
                <w:rFonts w:ascii="Arial Narrow" w:eastAsia="Times New Roman" w:hAnsi="Arial Narrow" w:cs="Tahoma"/>
                <w:color w:val="000000" w:themeColor="text1"/>
              </w:rPr>
              <w:t>y actividades de servicios administrativos y de apoyo crece 2,3% en su serie original, respecto al mismo</w:t>
            </w:r>
            <w:r>
              <w:rPr>
                <w:rFonts w:ascii="Arial Narrow" w:eastAsia="Times New Roman" w:hAnsi="Arial Narrow" w:cs="Tahoma"/>
                <w:color w:val="000000" w:themeColor="text1"/>
              </w:rPr>
              <w:t xml:space="preserve"> </w:t>
            </w:r>
            <w:r w:rsidRPr="0009631E">
              <w:rPr>
                <w:rFonts w:ascii="Arial Narrow" w:eastAsia="Times New Roman" w:hAnsi="Arial Narrow" w:cs="Tahoma"/>
                <w:color w:val="000000" w:themeColor="text1"/>
              </w:rPr>
              <w:t xml:space="preserve">periodo de 2022pr. Esta dinámica se explica por los siguientes comportamientos </w:t>
            </w:r>
            <w:r w:rsidRPr="00E37C86">
              <w:rPr>
                <w:rFonts w:ascii="Arial Narrow" w:eastAsia="Times New Roman" w:hAnsi="Arial Narrow" w:cs="Tahoma"/>
                <w:color w:val="000000" w:themeColor="text1"/>
              </w:rPr>
              <w:t xml:space="preserve">(Ver figura 3):  Actividades profesionales, científicas y técnicas crece </w:t>
            </w:r>
            <w:r>
              <w:rPr>
                <w:rFonts w:ascii="Arial Narrow" w:eastAsia="Times New Roman" w:hAnsi="Arial Narrow" w:cs="Tahoma"/>
                <w:color w:val="000000" w:themeColor="text1"/>
              </w:rPr>
              <w:t>1</w:t>
            </w:r>
            <w:r w:rsidRPr="00E37C86">
              <w:rPr>
                <w:rFonts w:ascii="Arial Narrow" w:eastAsia="Times New Roman" w:hAnsi="Arial Narrow" w:cs="Tahoma"/>
                <w:color w:val="000000" w:themeColor="text1"/>
              </w:rPr>
              <w:t>,</w:t>
            </w:r>
            <w:r>
              <w:rPr>
                <w:rFonts w:ascii="Arial Narrow" w:eastAsia="Times New Roman" w:hAnsi="Arial Narrow" w:cs="Tahoma"/>
                <w:color w:val="000000" w:themeColor="text1"/>
              </w:rPr>
              <w:t>4</w:t>
            </w:r>
            <w:r w:rsidRPr="00E37C86">
              <w:rPr>
                <w:rFonts w:ascii="Arial Narrow" w:eastAsia="Times New Roman" w:hAnsi="Arial Narrow" w:cs="Tahoma"/>
                <w:color w:val="000000" w:themeColor="text1"/>
              </w:rPr>
              <w:t xml:space="preserve">%; Actividades de servicios administrativos y de apoyo crece </w:t>
            </w:r>
            <w:r>
              <w:rPr>
                <w:rFonts w:ascii="Arial Narrow" w:eastAsia="Times New Roman" w:hAnsi="Arial Narrow" w:cs="Tahoma"/>
                <w:color w:val="000000" w:themeColor="text1"/>
              </w:rPr>
              <w:t>3</w:t>
            </w:r>
            <w:r w:rsidRPr="00E37C86">
              <w:rPr>
                <w:rFonts w:ascii="Arial Narrow" w:eastAsia="Times New Roman" w:hAnsi="Arial Narrow" w:cs="Tahoma"/>
                <w:color w:val="000000" w:themeColor="text1"/>
              </w:rPr>
              <w:t xml:space="preserve">%. </w:t>
            </w:r>
            <w:r w:rsidRPr="009B27FD">
              <w:rPr>
                <w:rFonts w:ascii="Arial Narrow" w:eastAsia="Times New Roman" w:hAnsi="Arial Narrow" w:cs="Tahoma"/>
                <w:color w:val="000000" w:themeColor="text1"/>
              </w:rPr>
              <w:t>Respecto al trimestre inmediatamente anterior en su serie ajustada por efecto estacional y calendario,</w:t>
            </w:r>
            <w:r>
              <w:rPr>
                <w:rFonts w:ascii="Arial Narrow" w:eastAsia="Times New Roman" w:hAnsi="Arial Narrow" w:cs="Tahoma"/>
                <w:color w:val="000000" w:themeColor="text1"/>
              </w:rPr>
              <w:t xml:space="preserve"> </w:t>
            </w:r>
            <w:r w:rsidRPr="009B27FD">
              <w:rPr>
                <w:rFonts w:ascii="Arial Narrow" w:eastAsia="Times New Roman" w:hAnsi="Arial Narrow" w:cs="Tahoma"/>
                <w:color w:val="000000" w:themeColor="text1"/>
              </w:rPr>
              <w:t>el valor agregado de las actividades profesionales, científicas y técnicas; y actividades de servicios</w:t>
            </w:r>
            <w:r>
              <w:rPr>
                <w:rFonts w:ascii="Arial Narrow" w:eastAsia="Times New Roman" w:hAnsi="Arial Narrow" w:cs="Tahoma"/>
                <w:color w:val="000000" w:themeColor="text1"/>
              </w:rPr>
              <w:t xml:space="preserve"> </w:t>
            </w:r>
            <w:r w:rsidRPr="009B27FD">
              <w:rPr>
                <w:rFonts w:ascii="Arial Narrow" w:eastAsia="Times New Roman" w:hAnsi="Arial Narrow" w:cs="Tahoma"/>
                <w:color w:val="000000" w:themeColor="text1"/>
              </w:rPr>
              <w:t>administrativos y de apoyo crece en 1,8%, explicado po</w:t>
            </w:r>
            <w:r>
              <w:rPr>
                <w:rFonts w:ascii="Arial Narrow" w:eastAsia="Times New Roman" w:hAnsi="Arial Narrow" w:cs="Tahoma"/>
                <w:color w:val="000000" w:themeColor="text1"/>
              </w:rPr>
              <w:t xml:space="preserve">r: </w:t>
            </w:r>
            <w:r w:rsidRPr="00E37C86">
              <w:rPr>
                <w:rFonts w:ascii="Arial Narrow" w:eastAsia="Times New Roman" w:hAnsi="Arial Narrow" w:cs="Tahoma"/>
                <w:color w:val="000000" w:themeColor="text1"/>
              </w:rPr>
              <w:t xml:space="preserve"> Actividades profesionales, científicas y técnicas crece </w:t>
            </w:r>
            <w:r>
              <w:rPr>
                <w:rFonts w:ascii="Arial Narrow" w:eastAsia="Times New Roman" w:hAnsi="Arial Narrow" w:cs="Tahoma"/>
                <w:color w:val="000000" w:themeColor="text1"/>
              </w:rPr>
              <w:t>1</w:t>
            </w:r>
            <w:r w:rsidRPr="00E37C86">
              <w:rPr>
                <w:rFonts w:ascii="Arial Narrow" w:eastAsia="Times New Roman" w:hAnsi="Arial Narrow" w:cs="Tahoma"/>
                <w:color w:val="000000" w:themeColor="text1"/>
              </w:rPr>
              <w:t>,</w:t>
            </w:r>
            <w:r>
              <w:rPr>
                <w:rFonts w:ascii="Arial Narrow" w:eastAsia="Times New Roman" w:hAnsi="Arial Narrow" w:cs="Tahoma"/>
                <w:color w:val="000000" w:themeColor="text1"/>
              </w:rPr>
              <w:t>5</w:t>
            </w:r>
            <w:r w:rsidRPr="00E37C86">
              <w:rPr>
                <w:rFonts w:ascii="Arial Narrow" w:eastAsia="Times New Roman" w:hAnsi="Arial Narrow" w:cs="Tahoma"/>
                <w:color w:val="000000" w:themeColor="text1"/>
              </w:rPr>
              <w:t xml:space="preserve">%; Actividades de servicios administrativos y de apoyo crece </w:t>
            </w:r>
            <w:r>
              <w:rPr>
                <w:rFonts w:ascii="Arial Narrow" w:eastAsia="Times New Roman" w:hAnsi="Arial Narrow" w:cs="Tahoma"/>
                <w:color w:val="000000" w:themeColor="text1"/>
              </w:rPr>
              <w:t>0</w:t>
            </w:r>
            <w:r w:rsidRPr="00E37C86">
              <w:rPr>
                <w:rFonts w:ascii="Arial Narrow" w:eastAsia="Times New Roman" w:hAnsi="Arial Narrow" w:cs="Tahoma"/>
                <w:color w:val="000000" w:themeColor="text1"/>
              </w:rPr>
              <w:t>,8%.</w:t>
            </w:r>
          </w:p>
          <w:p w14:paraId="60685CC6" w14:textId="77777777" w:rsidR="006F4351" w:rsidRDefault="006F4351" w:rsidP="006D64EE">
            <w:pPr>
              <w:autoSpaceDE w:val="0"/>
              <w:autoSpaceDN w:val="0"/>
              <w:adjustRightInd w:val="0"/>
              <w:spacing w:after="0" w:line="240" w:lineRule="auto"/>
              <w:jc w:val="both"/>
              <w:rPr>
                <w:rFonts w:ascii="Arial Narrow" w:hAnsi="Arial Narrow" w:cs="Arial"/>
                <w:b/>
                <w:bCs/>
                <w:color w:val="000000" w:themeColor="text1"/>
                <w:highlight w:val="red"/>
              </w:rPr>
            </w:pPr>
          </w:p>
          <w:p w14:paraId="2BA3CA1A" w14:textId="6A7096CA" w:rsidR="006F4351" w:rsidRDefault="006F4351" w:rsidP="00223159">
            <w:pPr>
              <w:autoSpaceDE w:val="0"/>
              <w:autoSpaceDN w:val="0"/>
              <w:adjustRightInd w:val="0"/>
              <w:spacing w:after="0" w:line="240" w:lineRule="auto"/>
              <w:jc w:val="center"/>
              <w:rPr>
                <w:rFonts w:ascii="Arial Narrow" w:hAnsi="Arial Narrow" w:cs="Arial"/>
                <w:b/>
                <w:bCs/>
                <w:color w:val="000000" w:themeColor="text1"/>
                <w:highlight w:val="red"/>
              </w:rPr>
            </w:pPr>
            <w:r>
              <w:rPr>
                <w:noProof/>
                <w:lang w:eastAsia="es-CO"/>
              </w:rPr>
              <w:drawing>
                <wp:inline distT="0" distB="0" distL="0" distR="0" wp14:anchorId="7C55A0BD" wp14:editId="7C047F4C">
                  <wp:extent cx="5048364" cy="1828800"/>
                  <wp:effectExtent l="0" t="0" r="0" b="0"/>
                  <wp:docPr id="2085644460"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85644460" name=""/>
                          <pic:cNvPicPr/>
                        </pic:nvPicPr>
                        <pic:blipFill>
                          <a:blip r:embed="rId16"/>
                          <a:stretch>
                            <a:fillRect/>
                          </a:stretch>
                        </pic:blipFill>
                        <pic:spPr>
                          <a:xfrm>
                            <a:off x="0" y="0"/>
                            <a:ext cx="5051474" cy="1829927"/>
                          </a:xfrm>
                          <a:prstGeom prst="rect">
                            <a:avLst/>
                          </a:prstGeom>
                        </pic:spPr>
                      </pic:pic>
                    </a:graphicData>
                  </a:graphic>
                </wp:inline>
              </w:drawing>
            </w:r>
          </w:p>
          <w:p w14:paraId="4149714F" w14:textId="77777777" w:rsidR="006F4351" w:rsidRDefault="006F4351" w:rsidP="006D64EE">
            <w:pPr>
              <w:autoSpaceDE w:val="0"/>
              <w:autoSpaceDN w:val="0"/>
              <w:adjustRightInd w:val="0"/>
              <w:spacing w:after="0" w:line="240" w:lineRule="auto"/>
              <w:jc w:val="both"/>
              <w:rPr>
                <w:rFonts w:ascii="Arial Narrow" w:hAnsi="Arial Narrow" w:cs="Arial"/>
                <w:b/>
                <w:bCs/>
                <w:color w:val="000000" w:themeColor="text1"/>
                <w:highlight w:val="red"/>
              </w:rPr>
            </w:pPr>
          </w:p>
          <w:p w14:paraId="51C9EF51" w14:textId="77777777" w:rsidR="006F4351" w:rsidRPr="00364B01" w:rsidRDefault="006F4351" w:rsidP="00CF62A7">
            <w:pPr>
              <w:spacing w:after="0" w:line="240" w:lineRule="auto"/>
              <w:jc w:val="center"/>
              <w:rPr>
                <w:rFonts w:ascii="Arial Narrow" w:hAnsi="Arial Narrow" w:cstheme="minorHAnsi"/>
                <w:sz w:val="16"/>
                <w:szCs w:val="16"/>
              </w:rPr>
            </w:pPr>
            <w:r w:rsidRPr="00364B01">
              <w:rPr>
                <w:rFonts w:ascii="Arial Narrow" w:hAnsi="Arial Narrow" w:cstheme="minorHAnsi"/>
                <w:b/>
                <w:sz w:val="16"/>
                <w:szCs w:val="16"/>
              </w:rPr>
              <w:t>Figura 3</w:t>
            </w:r>
            <w:r w:rsidRPr="00364B01">
              <w:rPr>
                <w:rFonts w:ascii="Arial Narrow" w:hAnsi="Arial Narrow" w:cstheme="minorHAnsi"/>
                <w:sz w:val="16"/>
                <w:szCs w:val="16"/>
              </w:rPr>
              <w:t>. Actividades profesionales, Tasas de crecimiento en volumen</w:t>
            </w:r>
            <w:r w:rsidRPr="00364B01">
              <w:rPr>
                <w:rFonts w:ascii="Arial Narrow" w:hAnsi="Arial Narrow" w:cstheme="minorHAnsi"/>
                <w:sz w:val="16"/>
                <w:szCs w:val="16"/>
                <w:vertAlign w:val="superscript"/>
              </w:rPr>
              <w:t>2</w:t>
            </w:r>
            <w:r w:rsidRPr="00364B01">
              <w:rPr>
                <w:rFonts w:ascii="Arial Narrow" w:hAnsi="Arial Narrow" w:cstheme="minorHAnsi"/>
                <w:sz w:val="16"/>
                <w:szCs w:val="16"/>
              </w:rPr>
              <w:t xml:space="preserve"> </w:t>
            </w:r>
            <w:r>
              <w:rPr>
                <w:rFonts w:ascii="Arial Narrow" w:hAnsi="Arial Narrow" w:cstheme="minorHAnsi"/>
                <w:sz w:val="16"/>
                <w:szCs w:val="16"/>
              </w:rPr>
              <w:t>primer trimestre</w:t>
            </w:r>
            <w:r w:rsidRPr="00364B01">
              <w:rPr>
                <w:rFonts w:ascii="Arial Narrow" w:hAnsi="Arial Narrow" w:cstheme="minorHAnsi"/>
                <w:sz w:val="16"/>
                <w:szCs w:val="16"/>
              </w:rPr>
              <w:t xml:space="preserve"> 202</w:t>
            </w:r>
            <w:r>
              <w:rPr>
                <w:rFonts w:ascii="Arial Narrow" w:hAnsi="Arial Narrow" w:cstheme="minorHAnsi"/>
                <w:sz w:val="16"/>
                <w:szCs w:val="16"/>
              </w:rPr>
              <w:t>3</w:t>
            </w:r>
            <w:r w:rsidRPr="00364B01">
              <w:rPr>
                <w:rFonts w:ascii="Arial Narrow" w:hAnsi="Arial Narrow" w:cstheme="minorHAnsi"/>
                <w:sz w:val="16"/>
                <w:szCs w:val="16"/>
                <w:vertAlign w:val="superscript"/>
              </w:rPr>
              <w:t>pr</w:t>
            </w:r>
            <w:r w:rsidRPr="00364B01">
              <w:rPr>
                <w:rFonts w:ascii="Arial Narrow" w:hAnsi="Arial Narrow" w:cstheme="minorHAnsi"/>
                <w:sz w:val="16"/>
                <w:szCs w:val="16"/>
              </w:rPr>
              <w:t>.</w:t>
            </w:r>
          </w:p>
          <w:p w14:paraId="4AEEDA61" w14:textId="77777777" w:rsidR="006F4351" w:rsidRDefault="006F4351" w:rsidP="00CF62A7">
            <w:pPr>
              <w:autoSpaceDE w:val="0"/>
              <w:autoSpaceDN w:val="0"/>
              <w:adjustRightInd w:val="0"/>
              <w:spacing w:after="0" w:line="240" w:lineRule="auto"/>
              <w:jc w:val="center"/>
              <w:rPr>
                <w:rFonts w:ascii="Arial Narrow" w:hAnsi="Arial Narrow" w:cstheme="minorHAnsi"/>
                <w:sz w:val="16"/>
                <w:szCs w:val="16"/>
              </w:rPr>
            </w:pPr>
            <w:r w:rsidRPr="00364B01">
              <w:rPr>
                <w:rFonts w:ascii="Arial Narrow" w:hAnsi="Arial Narrow" w:cstheme="minorHAnsi"/>
                <w:b/>
                <w:sz w:val="16"/>
                <w:szCs w:val="16"/>
              </w:rPr>
              <w:t>Fuente:</w:t>
            </w:r>
            <w:r w:rsidRPr="00364B01">
              <w:rPr>
                <w:rFonts w:ascii="Arial Narrow" w:hAnsi="Arial Narrow" w:cstheme="minorHAnsi"/>
                <w:sz w:val="16"/>
                <w:szCs w:val="16"/>
              </w:rPr>
              <w:t xml:space="preserve"> DANE. Dirección de síntesis y cuentas nacionales</w:t>
            </w:r>
          </w:p>
          <w:p w14:paraId="64E6249C" w14:textId="77777777" w:rsidR="006F4351" w:rsidRDefault="006F4351" w:rsidP="006D64EE">
            <w:pPr>
              <w:autoSpaceDE w:val="0"/>
              <w:autoSpaceDN w:val="0"/>
              <w:adjustRightInd w:val="0"/>
              <w:spacing w:after="0" w:line="240" w:lineRule="auto"/>
              <w:jc w:val="both"/>
              <w:rPr>
                <w:rFonts w:ascii="Arial Narrow" w:hAnsi="Arial Narrow" w:cs="Arial"/>
                <w:b/>
                <w:bCs/>
                <w:color w:val="000000" w:themeColor="text1"/>
                <w:highlight w:val="red"/>
              </w:rPr>
            </w:pPr>
          </w:p>
          <w:p w14:paraId="55A763B3" w14:textId="77777777" w:rsidR="006F4351" w:rsidRDefault="006F4351" w:rsidP="006D64EE">
            <w:pPr>
              <w:autoSpaceDE w:val="0"/>
              <w:autoSpaceDN w:val="0"/>
              <w:adjustRightInd w:val="0"/>
              <w:spacing w:after="0" w:line="240" w:lineRule="auto"/>
              <w:jc w:val="both"/>
              <w:rPr>
                <w:rFonts w:ascii="Arial Narrow" w:hAnsi="Arial Narrow" w:cs="Arial"/>
                <w:b/>
                <w:bCs/>
                <w:color w:val="000000" w:themeColor="text1"/>
                <w:highlight w:val="red"/>
              </w:rPr>
            </w:pPr>
          </w:p>
          <w:p w14:paraId="6C0F5632" w14:textId="77777777" w:rsidR="006F4351" w:rsidRPr="00E37C86" w:rsidRDefault="006F4351" w:rsidP="00CF62A7">
            <w:pPr>
              <w:jc w:val="both"/>
              <w:rPr>
                <w:rFonts w:ascii="Arial Narrow" w:eastAsia="Times New Roman" w:hAnsi="Arial Narrow" w:cs="Tahoma"/>
                <w:color w:val="000000" w:themeColor="text1"/>
              </w:rPr>
            </w:pPr>
            <w:r w:rsidRPr="00E37C86">
              <w:rPr>
                <w:rFonts w:ascii="Arial Narrow" w:eastAsia="Times New Roman" w:hAnsi="Arial Narrow" w:cs="Tahoma"/>
                <w:color w:val="000000" w:themeColor="text1"/>
              </w:rPr>
              <w:t xml:space="preserve">Desde el enfoque del gasto, </w:t>
            </w:r>
            <w:r w:rsidRPr="00402282">
              <w:rPr>
                <w:rFonts w:ascii="Arial Narrow" w:eastAsia="Times New Roman" w:hAnsi="Arial Narrow" w:cs="Tahoma"/>
                <w:color w:val="000000" w:themeColor="text1"/>
              </w:rPr>
              <w:t>En el primer trimestre de 2023pr, el Producto Interno Bruto en su serie original crece 3,0% respecto al</w:t>
            </w:r>
            <w:r>
              <w:rPr>
                <w:rFonts w:ascii="Arial Narrow" w:eastAsia="Times New Roman" w:hAnsi="Arial Narrow" w:cs="Tahoma"/>
                <w:color w:val="000000" w:themeColor="text1"/>
              </w:rPr>
              <w:t xml:space="preserve"> </w:t>
            </w:r>
            <w:r w:rsidRPr="00402282">
              <w:rPr>
                <w:rFonts w:ascii="Arial Narrow" w:eastAsia="Times New Roman" w:hAnsi="Arial Narrow" w:cs="Tahoma"/>
                <w:color w:val="000000" w:themeColor="text1"/>
              </w:rPr>
              <w:t>mismo periodo de 2022pr. Esta dinámica se explica por los siguientes comportamientos del componente</w:t>
            </w:r>
            <w:r>
              <w:rPr>
                <w:rFonts w:ascii="Arial Narrow" w:eastAsia="Times New Roman" w:hAnsi="Arial Narrow" w:cs="Tahoma"/>
                <w:color w:val="000000" w:themeColor="text1"/>
              </w:rPr>
              <w:t xml:space="preserve"> </w:t>
            </w:r>
            <w:r w:rsidRPr="00402282">
              <w:rPr>
                <w:rFonts w:ascii="Arial Narrow" w:eastAsia="Times New Roman" w:hAnsi="Arial Narrow" w:cs="Tahoma"/>
                <w:color w:val="000000" w:themeColor="text1"/>
              </w:rPr>
              <w:t xml:space="preserve">del gasto </w:t>
            </w:r>
            <w:r w:rsidRPr="00E37C86">
              <w:rPr>
                <w:rFonts w:ascii="Arial Narrow" w:eastAsia="Times New Roman" w:hAnsi="Arial Narrow" w:cs="Tahoma"/>
                <w:color w:val="000000" w:themeColor="text1"/>
              </w:rPr>
              <w:t xml:space="preserve">(Ver figura 4):  Gasto en consumo final crece </w:t>
            </w:r>
            <w:r>
              <w:rPr>
                <w:rFonts w:ascii="Arial Narrow" w:eastAsia="Times New Roman" w:hAnsi="Arial Narrow" w:cs="Tahoma"/>
                <w:color w:val="000000" w:themeColor="text1"/>
              </w:rPr>
              <w:t>2</w:t>
            </w:r>
            <w:r w:rsidRPr="00E37C86">
              <w:rPr>
                <w:rFonts w:ascii="Arial Narrow" w:eastAsia="Times New Roman" w:hAnsi="Arial Narrow" w:cs="Tahoma"/>
                <w:color w:val="000000" w:themeColor="text1"/>
              </w:rPr>
              <w:t>,</w:t>
            </w:r>
            <w:r>
              <w:rPr>
                <w:rFonts w:ascii="Arial Narrow" w:eastAsia="Times New Roman" w:hAnsi="Arial Narrow" w:cs="Tahoma"/>
                <w:color w:val="000000" w:themeColor="text1"/>
              </w:rPr>
              <w:t>6</w:t>
            </w:r>
            <w:r w:rsidRPr="00E37C86">
              <w:rPr>
                <w:rFonts w:ascii="Arial Narrow" w:eastAsia="Times New Roman" w:hAnsi="Arial Narrow" w:cs="Tahoma"/>
                <w:color w:val="000000" w:themeColor="text1"/>
              </w:rPr>
              <w:t xml:space="preserve">%; Formación bruta de capital </w:t>
            </w:r>
            <w:r>
              <w:rPr>
                <w:rFonts w:ascii="Arial Narrow" w:eastAsia="Times New Roman" w:hAnsi="Arial Narrow" w:cs="Tahoma"/>
                <w:color w:val="000000" w:themeColor="text1"/>
              </w:rPr>
              <w:t>de</w:t>
            </w:r>
            <w:r w:rsidRPr="00E37C86">
              <w:rPr>
                <w:rFonts w:ascii="Arial Narrow" w:eastAsia="Times New Roman" w:hAnsi="Arial Narrow" w:cs="Tahoma"/>
                <w:color w:val="000000" w:themeColor="text1"/>
              </w:rPr>
              <w:t xml:space="preserve">crece </w:t>
            </w:r>
            <w:r>
              <w:rPr>
                <w:rFonts w:ascii="Arial Narrow" w:eastAsia="Times New Roman" w:hAnsi="Arial Narrow" w:cs="Tahoma"/>
                <w:color w:val="000000" w:themeColor="text1"/>
              </w:rPr>
              <w:t>10</w:t>
            </w:r>
            <w:r w:rsidRPr="00E37C86">
              <w:rPr>
                <w:rFonts w:ascii="Arial Narrow" w:eastAsia="Times New Roman" w:hAnsi="Arial Narrow" w:cs="Tahoma"/>
                <w:color w:val="000000" w:themeColor="text1"/>
              </w:rPr>
              <w:t>,</w:t>
            </w:r>
            <w:r>
              <w:rPr>
                <w:rFonts w:ascii="Arial Narrow" w:eastAsia="Times New Roman" w:hAnsi="Arial Narrow" w:cs="Tahoma"/>
                <w:color w:val="000000" w:themeColor="text1"/>
              </w:rPr>
              <w:t>3</w:t>
            </w:r>
            <w:r w:rsidRPr="00E37C86">
              <w:rPr>
                <w:rFonts w:ascii="Arial Narrow" w:eastAsia="Times New Roman" w:hAnsi="Arial Narrow" w:cs="Tahoma"/>
                <w:color w:val="000000" w:themeColor="text1"/>
              </w:rPr>
              <w:t xml:space="preserve">%; Exportaciones crecen </w:t>
            </w:r>
            <w:r>
              <w:rPr>
                <w:rFonts w:ascii="Arial Narrow" w:eastAsia="Times New Roman" w:hAnsi="Arial Narrow" w:cs="Tahoma"/>
                <w:color w:val="000000" w:themeColor="text1"/>
              </w:rPr>
              <w:t>5,1</w:t>
            </w:r>
            <w:r w:rsidRPr="00E37C86">
              <w:rPr>
                <w:rFonts w:ascii="Arial Narrow" w:eastAsia="Times New Roman" w:hAnsi="Arial Narrow" w:cs="Tahoma"/>
                <w:color w:val="000000" w:themeColor="text1"/>
              </w:rPr>
              <w:t xml:space="preserve">%.; Importaciones </w:t>
            </w:r>
            <w:r>
              <w:rPr>
                <w:rFonts w:ascii="Arial Narrow" w:eastAsia="Times New Roman" w:hAnsi="Arial Narrow" w:cs="Tahoma"/>
                <w:color w:val="000000" w:themeColor="text1"/>
              </w:rPr>
              <w:t>de</w:t>
            </w:r>
            <w:r w:rsidRPr="00E37C86">
              <w:rPr>
                <w:rFonts w:ascii="Arial Narrow" w:eastAsia="Times New Roman" w:hAnsi="Arial Narrow" w:cs="Tahoma"/>
                <w:color w:val="000000" w:themeColor="text1"/>
              </w:rPr>
              <w:t xml:space="preserve">crecen </w:t>
            </w:r>
            <w:r>
              <w:rPr>
                <w:rFonts w:ascii="Arial Narrow" w:eastAsia="Times New Roman" w:hAnsi="Arial Narrow" w:cs="Tahoma"/>
                <w:color w:val="000000" w:themeColor="text1"/>
              </w:rPr>
              <w:t>7</w:t>
            </w:r>
            <w:r w:rsidRPr="00E37C86">
              <w:rPr>
                <w:rFonts w:ascii="Arial Narrow" w:eastAsia="Times New Roman" w:hAnsi="Arial Narrow" w:cs="Tahoma"/>
                <w:color w:val="000000" w:themeColor="text1"/>
              </w:rPr>
              <w:t>,</w:t>
            </w:r>
            <w:r>
              <w:rPr>
                <w:rFonts w:ascii="Arial Narrow" w:eastAsia="Times New Roman" w:hAnsi="Arial Narrow" w:cs="Tahoma"/>
                <w:color w:val="000000" w:themeColor="text1"/>
              </w:rPr>
              <w:t>5</w:t>
            </w:r>
            <w:r w:rsidRPr="00E37C86">
              <w:rPr>
                <w:rFonts w:ascii="Arial Narrow" w:eastAsia="Times New Roman" w:hAnsi="Arial Narrow" w:cs="Tahoma"/>
                <w:color w:val="000000" w:themeColor="text1"/>
              </w:rPr>
              <w:t xml:space="preserve">%. </w:t>
            </w:r>
            <w:r w:rsidRPr="00191F59">
              <w:rPr>
                <w:rFonts w:ascii="Arial Narrow" w:eastAsia="Times New Roman" w:hAnsi="Arial Narrow" w:cs="Tahoma"/>
                <w:color w:val="000000" w:themeColor="text1"/>
              </w:rPr>
              <w:t>Respecto al trimestre inmediatamente anterior, el Producto Interno Bruto crece en 1,4%, en su serie</w:t>
            </w:r>
            <w:r>
              <w:rPr>
                <w:rFonts w:ascii="Arial Narrow" w:eastAsia="Times New Roman" w:hAnsi="Arial Narrow" w:cs="Tahoma"/>
                <w:color w:val="000000" w:themeColor="text1"/>
              </w:rPr>
              <w:t xml:space="preserve"> </w:t>
            </w:r>
            <w:r w:rsidRPr="00191F59">
              <w:rPr>
                <w:rFonts w:ascii="Arial Narrow" w:eastAsia="Times New Roman" w:hAnsi="Arial Narrow" w:cs="Tahoma"/>
                <w:color w:val="000000" w:themeColor="text1"/>
              </w:rPr>
              <w:t>ajustada por efecto estacional y calendario. Esta variación se explica por la siguiente dinámica</w:t>
            </w:r>
            <w:r w:rsidRPr="00E37C86">
              <w:rPr>
                <w:rFonts w:ascii="Arial Narrow" w:eastAsia="Times New Roman" w:hAnsi="Arial Narrow" w:cs="Tahoma"/>
                <w:color w:val="000000" w:themeColor="text1"/>
              </w:rPr>
              <w:t xml:space="preserve">; Gasto en consumo final crece </w:t>
            </w:r>
            <w:r>
              <w:rPr>
                <w:rFonts w:ascii="Arial Narrow" w:eastAsia="Times New Roman" w:hAnsi="Arial Narrow" w:cs="Tahoma"/>
                <w:color w:val="000000" w:themeColor="text1"/>
              </w:rPr>
              <w:t>1</w:t>
            </w:r>
            <w:r w:rsidRPr="00E37C86">
              <w:rPr>
                <w:rFonts w:ascii="Arial Narrow" w:eastAsia="Times New Roman" w:hAnsi="Arial Narrow" w:cs="Tahoma"/>
                <w:color w:val="000000" w:themeColor="text1"/>
              </w:rPr>
              <w:t>,</w:t>
            </w:r>
            <w:r>
              <w:rPr>
                <w:rFonts w:ascii="Arial Narrow" w:eastAsia="Times New Roman" w:hAnsi="Arial Narrow" w:cs="Tahoma"/>
                <w:color w:val="000000" w:themeColor="text1"/>
              </w:rPr>
              <w:t>1</w:t>
            </w:r>
            <w:r w:rsidRPr="00E37C86">
              <w:rPr>
                <w:rFonts w:ascii="Arial Narrow" w:eastAsia="Times New Roman" w:hAnsi="Arial Narrow" w:cs="Tahoma"/>
                <w:color w:val="000000" w:themeColor="text1"/>
              </w:rPr>
              <w:t xml:space="preserve">%.; Formación bruta de capital </w:t>
            </w:r>
            <w:r>
              <w:rPr>
                <w:rFonts w:ascii="Arial Narrow" w:eastAsia="Times New Roman" w:hAnsi="Arial Narrow" w:cs="Tahoma"/>
                <w:color w:val="000000" w:themeColor="text1"/>
              </w:rPr>
              <w:t>de</w:t>
            </w:r>
            <w:r w:rsidRPr="00E37C86">
              <w:rPr>
                <w:rFonts w:ascii="Arial Narrow" w:eastAsia="Times New Roman" w:hAnsi="Arial Narrow" w:cs="Tahoma"/>
                <w:color w:val="000000" w:themeColor="text1"/>
              </w:rPr>
              <w:t xml:space="preserve">crece </w:t>
            </w:r>
            <w:r>
              <w:rPr>
                <w:rFonts w:ascii="Arial Narrow" w:eastAsia="Times New Roman" w:hAnsi="Arial Narrow" w:cs="Tahoma"/>
                <w:color w:val="000000" w:themeColor="text1"/>
              </w:rPr>
              <w:t>9</w:t>
            </w:r>
            <w:r w:rsidRPr="00E37C86">
              <w:rPr>
                <w:rFonts w:ascii="Arial Narrow" w:eastAsia="Times New Roman" w:hAnsi="Arial Narrow" w:cs="Tahoma"/>
                <w:color w:val="000000" w:themeColor="text1"/>
              </w:rPr>
              <w:t>,</w:t>
            </w:r>
            <w:r>
              <w:rPr>
                <w:rFonts w:ascii="Arial Narrow" w:eastAsia="Times New Roman" w:hAnsi="Arial Narrow" w:cs="Tahoma"/>
                <w:color w:val="000000" w:themeColor="text1"/>
              </w:rPr>
              <w:t>2</w:t>
            </w:r>
            <w:r w:rsidRPr="00E37C86">
              <w:rPr>
                <w:rFonts w:ascii="Arial Narrow" w:eastAsia="Times New Roman" w:hAnsi="Arial Narrow" w:cs="Tahoma"/>
                <w:color w:val="000000" w:themeColor="text1"/>
              </w:rPr>
              <w:t xml:space="preserve">%. ; Exportaciones crecen </w:t>
            </w:r>
            <w:r>
              <w:rPr>
                <w:rFonts w:ascii="Arial Narrow" w:eastAsia="Times New Roman" w:hAnsi="Arial Narrow" w:cs="Tahoma"/>
                <w:color w:val="000000" w:themeColor="text1"/>
              </w:rPr>
              <w:t>5</w:t>
            </w:r>
            <w:r w:rsidRPr="00E37C86">
              <w:rPr>
                <w:rFonts w:ascii="Arial Narrow" w:eastAsia="Times New Roman" w:hAnsi="Arial Narrow" w:cs="Tahoma"/>
                <w:color w:val="000000" w:themeColor="text1"/>
              </w:rPr>
              <w:t>,</w:t>
            </w:r>
            <w:r>
              <w:rPr>
                <w:rFonts w:ascii="Arial Narrow" w:eastAsia="Times New Roman" w:hAnsi="Arial Narrow" w:cs="Tahoma"/>
                <w:color w:val="000000" w:themeColor="text1"/>
              </w:rPr>
              <w:t>2</w:t>
            </w:r>
            <w:r w:rsidRPr="00E37C86">
              <w:rPr>
                <w:rFonts w:ascii="Arial Narrow" w:eastAsia="Times New Roman" w:hAnsi="Arial Narrow" w:cs="Tahoma"/>
                <w:color w:val="000000" w:themeColor="text1"/>
              </w:rPr>
              <w:t xml:space="preserve">%. ; Importaciones </w:t>
            </w:r>
            <w:r>
              <w:rPr>
                <w:rFonts w:ascii="Arial Narrow" w:eastAsia="Times New Roman" w:hAnsi="Arial Narrow" w:cs="Tahoma"/>
                <w:color w:val="000000" w:themeColor="text1"/>
              </w:rPr>
              <w:t>de</w:t>
            </w:r>
            <w:r w:rsidRPr="00E37C86">
              <w:rPr>
                <w:rFonts w:ascii="Arial Narrow" w:eastAsia="Times New Roman" w:hAnsi="Arial Narrow" w:cs="Tahoma"/>
                <w:color w:val="000000" w:themeColor="text1"/>
              </w:rPr>
              <w:t xml:space="preserve">crecen </w:t>
            </w:r>
            <w:r>
              <w:rPr>
                <w:rFonts w:ascii="Arial Narrow" w:eastAsia="Times New Roman" w:hAnsi="Arial Narrow" w:cs="Tahoma"/>
                <w:color w:val="000000" w:themeColor="text1"/>
              </w:rPr>
              <w:t>3</w:t>
            </w:r>
            <w:r w:rsidRPr="00E37C86">
              <w:rPr>
                <w:rFonts w:ascii="Arial Narrow" w:eastAsia="Times New Roman" w:hAnsi="Arial Narrow" w:cs="Tahoma"/>
                <w:color w:val="000000" w:themeColor="text1"/>
              </w:rPr>
              <w:t>,</w:t>
            </w:r>
            <w:r>
              <w:rPr>
                <w:rFonts w:ascii="Arial Narrow" w:eastAsia="Times New Roman" w:hAnsi="Arial Narrow" w:cs="Tahoma"/>
                <w:color w:val="000000" w:themeColor="text1"/>
              </w:rPr>
              <w:t>9</w:t>
            </w:r>
            <w:r w:rsidRPr="00E37C86">
              <w:rPr>
                <w:rFonts w:ascii="Arial Narrow" w:eastAsia="Times New Roman" w:hAnsi="Arial Narrow" w:cs="Tahoma"/>
                <w:color w:val="000000" w:themeColor="text1"/>
              </w:rPr>
              <w:t xml:space="preserve">%. </w:t>
            </w:r>
          </w:p>
          <w:p w14:paraId="2BE07C9C" w14:textId="7A5ACC85" w:rsidR="006F4351" w:rsidRDefault="006F4351" w:rsidP="006D64EE">
            <w:pPr>
              <w:autoSpaceDE w:val="0"/>
              <w:autoSpaceDN w:val="0"/>
              <w:adjustRightInd w:val="0"/>
              <w:spacing w:after="0" w:line="240" w:lineRule="auto"/>
              <w:jc w:val="both"/>
              <w:rPr>
                <w:rFonts w:ascii="Arial Narrow" w:hAnsi="Arial Narrow" w:cs="Arial"/>
                <w:b/>
                <w:bCs/>
                <w:color w:val="000000" w:themeColor="text1"/>
                <w:highlight w:val="red"/>
              </w:rPr>
            </w:pPr>
            <w:r>
              <w:rPr>
                <w:noProof/>
              </w:rPr>
              <w:t xml:space="preserve">                                    </w:t>
            </w:r>
            <w:r>
              <w:rPr>
                <w:noProof/>
                <w:lang w:eastAsia="es-CO"/>
              </w:rPr>
              <w:drawing>
                <wp:inline distT="0" distB="0" distL="0" distR="0" wp14:anchorId="2B3482FA" wp14:editId="18917096">
                  <wp:extent cx="3800475" cy="2038350"/>
                  <wp:effectExtent l="0" t="0" r="9525" b="0"/>
                  <wp:docPr id="918088165"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8088165" name=""/>
                          <pic:cNvPicPr/>
                        </pic:nvPicPr>
                        <pic:blipFill>
                          <a:blip r:embed="rId17"/>
                          <a:stretch>
                            <a:fillRect/>
                          </a:stretch>
                        </pic:blipFill>
                        <pic:spPr>
                          <a:xfrm>
                            <a:off x="0" y="0"/>
                            <a:ext cx="3800475" cy="2038350"/>
                          </a:xfrm>
                          <a:prstGeom prst="rect">
                            <a:avLst/>
                          </a:prstGeom>
                        </pic:spPr>
                      </pic:pic>
                    </a:graphicData>
                  </a:graphic>
                </wp:inline>
              </w:drawing>
            </w:r>
          </w:p>
          <w:p w14:paraId="3B3B3300" w14:textId="77777777" w:rsidR="006F4351" w:rsidRDefault="006F4351" w:rsidP="006D64EE">
            <w:pPr>
              <w:autoSpaceDE w:val="0"/>
              <w:autoSpaceDN w:val="0"/>
              <w:adjustRightInd w:val="0"/>
              <w:spacing w:after="0" w:line="240" w:lineRule="auto"/>
              <w:jc w:val="both"/>
              <w:rPr>
                <w:rFonts w:ascii="Arial Narrow" w:hAnsi="Arial Narrow" w:cs="Arial"/>
                <w:b/>
                <w:bCs/>
                <w:color w:val="000000" w:themeColor="text1"/>
                <w:highlight w:val="red"/>
              </w:rPr>
            </w:pPr>
          </w:p>
          <w:p w14:paraId="60955863" w14:textId="77777777" w:rsidR="006F4351" w:rsidRPr="00364B01" w:rsidRDefault="006F4351" w:rsidP="00CF62A7">
            <w:pPr>
              <w:spacing w:after="0" w:line="240" w:lineRule="auto"/>
              <w:jc w:val="center"/>
              <w:rPr>
                <w:rFonts w:ascii="Arial Narrow" w:hAnsi="Arial Narrow" w:cstheme="minorHAnsi"/>
                <w:sz w:val="16"/>
                <w:szCs w:val="16"/>
              </w:rPr>
            </w:pPr>
            <w:r w:rsidRPr="00364B01">
              <w:rPr>
                <w:rFonts w:ascii="Arial Narrow" w:hAnsi="Arial Narrow" w:cstheme="minorHAnsi"/>
                <w:b/>
                <w:sz w:val="16"/>
                <w:szCs w:val="16"/>
              </w:rPr>
              <w:t>Figura 4</w:t>
            </w:r>
            <w:r w:rsidRPr="00364B01">
              <w:rPr>
                <w:rFonts w:ascii="Arial Narrow" w:hAnsi="Arial Narrow" w:cstheme="minorHAnsi"/>
                <w:sz w:val="16"/>
                <w:szCs w:val="16"/>
              </w:rPr>
              <w:t>. Componente del gasto, Tasas de crecimiento en volumen</w:t>
            </w:r>
            <w:r w:rsidRPr="00364B01">
              <w:rPr>
                <w:rFonts w:ascii="Arial Narrow" w:hAnsi="Arial Narrow" w:cstheme="minorHAnsi"/>
                <w:sz w:val="16"/>
                <w:szCs w:val="16"/>
                <w:vertAlign w:val="superscript"/>
              </w:rPr>
              <w:t>1</w:t>
            </w:r>
            <w:r w:rsidRPr="00364B01">
              <w:rPr>
                <w:rFonts w:ascii="Arial Narrow" w:hAnsi="Arial Narrow" w:cstheme="minorHAnsi"/>
                <w:sz w:val="16"/>
                <w:szCs w:val="16"/>
              </w:rPr>
              <w:t xml:space="preserve"> </w:t>
            </w:r>
            <w:r>
              <w:rPr>
                <w:rFonts w:ascii="Arial Narrow" w:hAnsi="Arial Narrow" w:cstheme="minorHAnsi"/>
                <w:sz w:val="16"/>
                <w:szCs w:val="16"/>
              </w:rPr>
              <w:t>primer trimestre</w:t>
            </w:r>
            <w:r w:rsidRPr="00364B01">
              <w:rPr>
                <w:rFonts w:ascii="Arial Narrow" w:hAnsi="Arial Narrow" w:cstheme="minorHAnsi"/>
                <w:sz w:val="16"/>
                <w:szCs w:val="16"/>
              </w:rPr>
              <w:t xml:space="preserve"> 202</w:t>
            </w:r>
            <w:r>
              <w:rPr>
                <w:rFonts w:ascii="Arial Narrow" w:hAnsi="Arial Narrow" w:cstheme="minorHAnsi"/>
                <w:sz w:val="16"/>
                <w:szCs w:val="16"/>
              </w:rPr>
              <w:t>3</w:t>
            </w:r>
            <w:r w:rsidRPr="00364B01">
              <w:rPr>
                <w:rFonts w:ascii="Arial Narrow" w:hAnsi="Arial Narrow" w:cstheme="minorHAnsi"/>
                <w:sz w:val="16"/>
                <w:szCs w:val="16"/>
                <w:vertAlign w:val="superscript"/>
              </w:rPr>
              <w:t>pr</w:t>
            </w:r>
            <w:r w:rsidRPr="00364B01">
              <w:rPr>
                <w:rFonts w:ascii="Arial Narrow" w:hAnsi="Arial Narrow" w:cstheme="minorHAnsi"/>
                <w:sz w:val="16"/>
                <w:szCs w:val="16"/>
              </w:rPr>
              <w:t>.</w:t>
            </w:r>
          </w:p>
          <w:p w14:paraId="5C6CA794" w14:textId="6A809646" w:rsidR="006F4351" w:rsidRDefault="006F4351" w:rsidP="00CF62A7">
            <w:pPr>
              <w:autoSpaceDE w:val="0"/>
              <w:autoSpaceDN w:val="0"/>
              <w:adjustRightInd w:val="0"/>
              <w:spacing w:after="0" w:line="240" w:lineRule="auto"/>
              <w:jc w:val="center"/>
              <w:rPr>
                <w:rFonts w:ascii="Arial Narrow" w:hAnsi="Arial Narrow" w:cstheme="minorHAnsi"/>
                <w:sz w:val="16"/>
                <w:szCs w:val="16"/>
              </w:rPr>
            </w:pPr>
            <w:r w:rsidRPr="00364B01">
              <w:rPr>
                <w:rFonts w:ascii="Arial Narrow" w:hAnsi="Arial Narrow" w:cstheme="minorHAnsi"/>
                <w:b/>
                <w:sz w:val="16"/>
                <w:szCs w:val="16"/>
              </w:rPr>
              <w:t>Fuente:</w:t>
            </w:r>
            <w:r w:rsidRPr="00364B01">
              <w:rPr>
                <w:rFonts w:ascii="Arial Narrow" w:hAnsi="Arial Narrow" w:cstheme="minorHAnsi"/>
                <w:sz w:val="16"/>
                <w:szCs w:val="16"/>
              </w:rPr>
              <w:t xml:space="preserve"> DANE. Dirección de síntesis y cuentas nacionales</w:t>
            </w:r>
            <w:r>
              <w:rPr>
                <w:rFonts w:ascii="Arial Narrow" w:hAnsi="Arial Narrow" w:cstheme="minorHAnsi"/>
                <w:sz w:val="16"/>
                <w:szCs w:val="16"/>
              </w:rPr>
              <w:t>.</w:t>
            </w:r>
          </w:p>
          <w:p w14:paraId="630134C9" w14:textId="77777777" w:rsidR="006F4351" w:rsidRPr="00364B01" w:rsidRDefault="006F4351" w:rsidP="00CF62A7">
            <w:pPr>
              <w:autoSpaceDE w:val="0"/>
              <w:autoSpaceDN w:val="0"/>
              <w:adjustRightInd w:val="0"/>
              <w:spacing w:after="0" w:line="240" w:lineRule="auto"/>
              <w:jc w:val="center"/>
              <w:rPr>
                <w:rFonts w:ascii="Arial Narrow" w:eastAsia="Times New Roman" w:hAnsi="Arial Narrow" w:cs="Tahoma"/>
                <w:color w:val="000000" w:themeColor="text1"/>
                <w:sz w:val="16"/>
                <w:szCs w:val="16"/>
              </w:rPr>
            </w:pPr>
          </w:p>
          <w:p w14:paraId="248CDDE5" w14:textId="77777777" w:rsidR="006F4351" w:rsidRDefault="006F4351" w:rsidP="00CF62A7">
            <w:pPr>
              <w:autoSpaceDE w:val="0"/>
              <w:autoSpaceDN w:val="0"/>
              <w:adjustRightInd w:val="0"/>
              <w:spacing w:after="0" w:line="240" w:lineRule="auto"/>
              <w:jc w:val="both"/>
              <w:rPr>
                <w:rFonts w:ascii="Arial Narrow" w:hAnsi="Arial Narrow" w:cstheme="minorHAnsi"/>
              </w:rPr>
            </w:pPr>
            <w:r w:rsidRPr="00D52CCC">
              <w:rPr>
                <w:rFonts w:ascii="Arial Narrow" w:hAnsi="Arial Narrow" w:cstheme="minorHAnsi"/>
              </w:rPr>
              <w:t>En el segundo trimestre de 2023 (abril - junio), el PIB a precios constantes aumentó 0,3% con</w:t>
            </w:r>
            <w:r>
              <w:rPr>
                <w:rFonts w:ascii="Arial Narrow" w:hAnsi="Arial Narrow" w:cstheme="minorHAnsi"/>
              </w:rPr>
              <w:t xml:space="preserve"> </w:t>
            </w:r>
            <w:r w:rsidRPr="00D52CCC">
              <w:rPr>
                <w:rFonts w:ascii="Arial Narrow" w:hAnsi="Arial Narrow" w:cstheme="minorHAnsi"/>
              </w:rPr>
              <w:t>relación al mismo trimestre de 2022. Al analizar el resultado del valor agregado por grandes</w:t>
            </w:r>
            <w:r>
              <w:rPr>
                <w:rFonts w:ascii="Arial Narrow" w:hAnsi="Arial Narrow" w:cstheme="minorHAnsi"/>
              </w:rPr>
              <w:t xml:space="preserve"> </w:t>
            </w:r>
            <w:r w:rsidRPr="00D52CCC">
              <w:rPr>
                <w:rFonts w:ascii="Arial Narrow" w:hAnsi="Arial Narrow" w:cstheme="minorHAnsi"/>
              </w:rPr>
              <w:t>ramas de actividad, se observa una disminución en el valor agregado de la construcción de</w:t>
            </w:r>
            <w:r>
              <w:rPr>
                <w:rFonts w:ascii="Arial Narrow" w:hAnsi="Arial Narrow" w:cstheme="minorHAnsi"/>
              </w:rPr>
              <w:t xml:space="preserve"> </w:t>
            </w:r>
            <w:r w:rsidRPr="00D52CCC">
              <w:rPr>
                <w:rFonts w:ascii="Arial Narrow" w:hAnsi="Arial Narrow" w:cstheme="minorHAnsi"/>
              </w:rPr>
              <w:t>3,7% en su variación anual, que se explica principalmente por la reducción del valor agregado</w:t>
            </w:r>
            <w:r>
              <w:rPr>
                <w:rFonts w:ascii="Arial Narrow" w:hAnsi="Arial Narrow" w:cstheme="minorHAnsi"/>
              </w:rPr>
              <w:t xml:space="preserve"> </w:t>
            </w:r>
            <w:r w:rsidRPr="00D52CCC">
              <w:rPr>
                <w:rFonts w:ascii="Arial Narrow" w:hAnsi="Arial Narrow" w:cstheme="minorHAnsi"/>
              </w:rPr>
              <w:t>de las obras civiles (-17,9%); la disminución de 3,2% del valor agregado de las actividades</w:t>
            </w:r>
            <w:r>
              <w:rPr>
                <w:rFonts w:ascii="Arial Narrow" w:hAnsi="Arial Narrow" w:cstheme="minorHAnsi"/>
              </w:rPr>
              <w:t xml:space="preserve"> </w:t>
            </w:r>
            <w:r w:rsidRPr="00D52CCC">
              <w:rPr>
                <w:rFonts w:ascii="Arial Narrow" w:hAnsi="Arial Narrow" w:cstheme="minorHAnsi"/>
              </w:rPr>
              <w:t>especializadas y el aumento de 3,1% registrado en el valor agregado de las edificaciones</w:t>
            </w:r>
            <w:r w:rsidRPr="00E37C86">
              <w:rPr>
                <w:rFonts w:ascii="Arial Narrow" w:hAnsi="Arial Narrow" w:cstheme="minorHAnsi"/>
              </w:rPr>
              <w:t xml:space="preserve">. </w:t>
            </w:r>
          </w:p>
          <w:p w14:paraId="1787B492" w14:textId="77777777" w:rsidR="006F4351" w:rsidRDefault="006F4351" w:rsidP="006D64EE">
            <w:pPr>
              <w:autoSpaceDE w:val="0"/>
              <w:autoSpaceDN w:val="0"/>
              <w:adjustRightInd w:val="0"/>
              <w:spacing w:after="0" w:line="240" w:lineRule="auto"/>
              <w:jc w:val="both"/>
              <w:rPr>
                <w:rFonts w:ascii="Arial Narrow" w:hAnsi="Arial Narrow" w:cs="Arial"/>
                <w:b/>
                <w:bCs/>
                <w:color w:val="000000" w:themeColor="text1"/>
                <w:highlight w:val="red"/>
              </w:rPr>
            </w:pPr>
          </w:p>
          <w:p w14:paraId="1A04CBB8" w14:textId="7D1BA0E5" w:rsidR="006F4351" w:rsidRDefault="006F4351" w:rsidP="006D64EE">
            <w:pPr>
              <w:autoSpaceDE w:val="0"/>
              <w:autoSpaceDN w:val="0"/>
              <w:adjustRightInd w:val="0"/>
              <w:spacing w:after="0" w:line="240" w:lineRule="auto"/>
              <w:jc w:val="both"/>
              <w:rPr>
                <w:rFonts w:ascii="Arial Narrow" w:hAnsi="Arial Narrow" w:cs="Arial"/>
                <w:b/>
                <w:bCs/>
                <w:color w:val="000000" w:themeColor="text1"/>
                <w:highlight w:val="red"/>
              </w:rPr>
            </w:pPr>
            <w:r>
              <w:rPr>
                <w:noProof/>
              </w:rPr>
              <w:t xml:space="preserve">      </w:t>
            </w:r>
            <w:r>
              <w:rPr>
                <w:noProof/>
                <w:lang w:eastAsia="es-CO"/>
              </w:rPr>
              <w:drawing>
                <wp:inline distT="0" distB="0" distL="0" distR="0" wp14:anchorId="0CD88735" wp14:editId="69C7B738">
                  <wp:extent cx="5845202" cy="2073348"/>
                  <wp:effectExtent l="0" t="0" r="3175" b="3175"/>
                  <wp:docPr id="740699008"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0699008" name=""/>
                          <pic:cNvPicPr/>
                        </pic:nvPicPr>
                        <pic:blipFill>
                          <a:blip r:embed="rId18"/>
                          <a:stretch>
                            <a:fillRect/>
                          </a:stretch>
                        </pic:blipFill>
                        <pic:spPr>
                          <a:xfrm>
                            <a:off x="0" y="0"/>
                            <a:ext cx="5856220" cy="2077256"/>
                          </a:xfrm>
                          <a:prstGeom prst="rect">
                            <a:avLst/>
                          </a:prstGeom>
                        </pic:spPr>
                      </pic:pic>
                    </a:graphicData>
                  </a:graphic>
                </wp:inline>
              </w:drawing>
            </w:r>
          </w:p>
          <w:p w14:paraId="494E0ECC" w14:textId="77777777" w:rsidR="006F4351" w:rsidRDefault="006F4351" w:rsidP="006D64EE">
            <w:pPr>
              <w:autoSpaceDE w:val="0"/>
              <w:autoSpaceDN w:val="0"/>
              <w:adjustRightInd w:val="0"/>
              <w:spacing w:after="0" w:line="240" w:lineRule="auto"/>
              <w:jc w:val="both"/>
              <w:rPr>
                <w:rFonts w:ascii="Arial Narrow" w:hAnsi="Arial Narrow" w:cs="Arial"/>
                <w:b/>
                <w:bCs/>
                <w:color w:val="000000" w:themeColor="text1"/>
                <w:highlight w:val="red"/>
              </w:rPr>
            </w:pPr>
          </w:p>
          <w:p w14:paraId="0B1968BB" w14:textId="77777777" w:rsidR="006F4351" w:rsidRDefault="006F4351" w:rsidP="006D64EE">
            <w:pPr>
              <w:autoSpaceDE w:val="0"/>
              <w:autoSpaceDN w:val="0"/>
              <w:adjustRightInd w:val="0"/>
              <w:spacing w:after="0" w:line="240" w:lineRule="auto"/>
              <w:jc w:val="both"/>
              <w:rPr>
                <w:rFonts w:ascii="Arial Narrow" w:hAnsi="Arial Narrow" w:cs="Arial"/>
                <w:b/>
                <w:bCs/>
                <w:color w:val="000000" w:themeColor="text1"/>
                <w:highlight w:val="red"/>
              </w:rPr>
            </w:pPr>
          </w:p>
          <w:p w14:paraId="58DB4C4A" w14:textId="77777777" w:rsidR="006F4351" w:rsidRDefault="006F4351" w:rsidP="00CF62A7">
            <w:pPr>
              <w:spacing w:after="0" w:line="240" w:lineRule="auto"/>
              <w:jc w:val="center"/>
              <w:rPr>
                <w:rFonts w:ascii="Arial Narrow" w:hAnsi="Arial Narrow" w:cstheme="minorHAnsi"/>
                <w:b/>
                <w:sz w:val="16"/>
                <w:szCs w:val="16"/>
              </w:rPr>
            </w:pPr>
          </w:p>
          <w:p w14:paraId="1699290A" w14:textId="7FB83522" w:rsidR="006F4351" w:rsidRPr="00364B01" w:rsidRDefault="006F4351" w:rsidP="00CF62A7">
            <w:pPr>
              <w:spacing w:after="0" w:line="240" w:lineRule="auto"/>
              <w:jc w:val="center"/>
              <w:rPr>
                <w:rFonts w:ascii="Arial Narrow" w:hAnsi="Arial Narrow" w:cstheme="minorHAnsi"/>
                <w:sz w:val="16"/>
                <w:szCs w:val="16"/>
              </w:rPr>
            </w:pPr>
            <w:r w:rsidRPr="00364B01">
              <w:rPr>
                <w:rFonts w:ascii="Arial Narrow" w:hAnsi="Arial Narrow" w:cstheme="minorHAnsi"/>
                <w:b/>
                <w:sz w:val="16"/>
                <w:szCs w:val="16"/>
              </w:rPr>
              <w:t>Figura 5</w:t>
            </w:r>
            <w:r w:rsidRPr="00364B01">
              <w:rPr>
                <w:rFonts w:ascii="Arial Narrow" w:hAnsi="Arial Narrow" w:cstheme="minorHAnsi"/>
                <w:sz w:val="16"/>
                <w:szCs w:val="16"/>
              </w:rPr>
              <w:t>. Variación anual del PIB total, valor agregado construcción y subsectores 2017 – 202</w:t>
            </w:r>
            <w:r>
              <w:rPr>
                <w:rFonts w:ascii="Arial Narrow" w:hAnsi="Arial Narrow" w:cstheme="minorHAnsi"/>
                <w:sz w:val="16"/>
                <w:szCs w:val="16"/>
              </w:rPr>
              <w:t>3</w:t>
            </w:r>
            <w:r w:rsidRPr="00364B01">
              <w:rPr>
                <w:rFonts w:ascii="Arial Narrow" w:hAnsi="Arial Narrow" w:cstheme="minorHAnsi"/>
                <w:sz w:val="16"/>
                <w:szCs w:val="16"/>
              </w:rPr>
              <w:t>pr</w:t>
            </w:r>
          </w:p>
          <w:p w14:paraId="0CC82AEB" w14:textId="77777777" w:rsidR="006F4351" w:rsidRDefault="006F4351" w:rsidP="00CF62A7">
            <w:pPr>
              <w:spacing w:after="0" w:line="240" w:lineRule="auto"/>
              <w:jc w:val="center"/>
              <w:rPr>
                <w:rFonts w:ascii="Arial Narrow" w:hAnsi="Arial Narrow" w:cstheme="minorHAnsi"/>
                <w:sz w:val="16"/>
                <w:szCs w:val="16"/>
              </w:rPr>
            </w:pPr>
            <w:r w:rsidRPr="00364B01">
              <w:rPr>
                <w:rFonts w:ascii="Arial Narrow" w:hAnsi="Arial Narrow" w:cstheme="minorHAnsi"/>
                <w:b/>
                <w:sz w:val="16"/>
                <w:szCs w:val="16"/>
              </w:rPr>
              <w:t>Fuente:</w:t>
            </w:r>
            <w:r w:rsidRPr="00364B01">
              <w:rPr>
                <w:rFonts w:ascii="Arial Narrow" w:hAnsi="Arial Narrow" w:cstheme="minorHAnsi"/>
                <w:sz w:val="16"/>
                <w:szCs w:val="16"/>
              </w:rPr>
              <w:t xml:space="preserve"> DANE. Dirección de síntesis y cuentas nacionales</w:t>
            </w:r>
          </w:p>
          <w:p w14:paraId="15A2649D" w14:textId="77777777" w:rsidR="006F4351" w:rsidRDefault="006F4351" w:rsidP="006D64EE">
            <w:pPr>
              <w:autoSpaceDE w:val="0"/>
              <w:autoSpaceDN w:val="0"/>
              <w:adjustRightInd w:val="0"/>
              <w:spacing w:after="0" w:line="240" w:lineRule="auto"/>
              <w:jc w:val="both"/>
              <w:rPr>
                <w:rFonts w:ascii="Arial Narrow" w:hAnsi="Arial Narrow" w:cs="Arial"/>
                <w:b/>
                <w:bCs/>
                <w:color w:val="000000" w:themeColor="text1"/>
                <w:highlight w:val="red"/>
              </w:rPr>
            </w:pPr>
          </w:p>
          <w:p w14:paraId="63743C75" w14:textId="77777777" w:rsidR="006F4351" w:rsidRDefault="006F4351" w:rsidP="00CF62A7">
            <w:pPr>
              <w:autoSpaceDE w:val="0"/>
              <w:autoSpaceDN w:val="0"/>
              <w:adjustRightInd w:val="0"/>
              <w:jc w:val="both"/>
              <w:rPr>
                <w:rFonts w:ascii="Arial Narrow" w:hAnsi="Arial Narrow" w:cstheme="minorHAnsi"/>
              </w:rPr>
            </w:pPr>
            <w:r w:rsidRPr="008D636B">
              <w:rPr>
                <w:rFonts w:ascii="Arial Narrow" w:hAnsi="Arial Narrow" w:cstheme="minorHAnsi"/>
              </w:rPr>
              <w:t>Al analizar las cifras del Producto Interno Bruto (PIB), para el segundo trimestre de 2023 (abril</w:t>
            </w:r>
            <w:r>
              <w:rPr>
                <w:rFonts w:ascii="Arial Narrow" w:hAnsi="Arial Narrow" w:cstheme="minorHAnsi"/>
              </w:rPr>
              <w:t xml:space="preserve"> </w:t>
            </w:r>
            <w:r w:rsidRPr="008D636B">
              <w:rPr>
                <w:rFonts w:ascii="Arial Narrow" w:hAnsi="Arial Narrow" w:cstheme="minorHAnsi"/>
              </w:rPr>
              <w:t>junio) frente al mismo periodo del año anterior para algunos países de América Latina, se</w:t>
            </w:r>
            <w:r>
              <w:rPr>
                <w:rFonts w:ascii="Arial Narrow" w:hAnsi="Arial Narrow" w:cstheme="minorHAnsi"/>
              </w:rPr>
              <w:t xml:space="preserve"> </w:t>
            </w:r>
            <w:r w:rsidRPr="008D636B">
              <w:rPr>
                <w:rFonts w:ascii="Arial Narrow" w:hAnsi="Arial Narrow" w:cstheme="minorHAnsi"/>
              </w:rPr>
              <w:t>observa que México registró el mayor crecimiento al presentar una variación de 3,6%, seguido</w:t>
            </w:r>
            <w:r>
              <w:rPr>
                <w:rFonts w:ascii="Arial Narrow" w:hAnsi="Arial Narrow" w:cstheme="minorHAnsi"/>
              </w:rPr>
              <w:t xml:space="preserve"> </w:t>
            </w:r>
            <w:r w:rsidRPr="008D636B">
              <w:rPr>
                <w:rFonts w:ascii="Arial Narrow" w:hAnsi="Arial Narrow" w:cstheme="minorHAnsi"/>
              </w:rPr>
              <w:t>de Colombia con 0,3%. En contraste, Perú y Chile presentaron una disminución del 0,5% y</w:t>
            </w:r>
            <w:r>
              <w:rPr>
                <w:rFonts w:ascii="Arial Narrow" w:hAnsi="Arial Narrow" w:cstheme="minorHAnsi"/>
              </w:rPr>
              <w:t xml:space="preserve"> </w:t>
            </w:r>
            <w:r w:rsidRPr="008D636B">
              <w:rPr>
                <w:rFonts w:ascii="Arial Narrow" w:hAnsi="Arial Narrow" w:cstheme="minorHAnsi"/>
              </w:rPr>
              <w:t>1,1% respectivamente. En lo referente al valor agregado de la construcción, se observa</w:t>
            </w:r>
            <w:r>
              <w:rPr>
                <w:rFonts w:ascii="Arial Narrow" w:hAnsi="Arial Narrow" w:cstheme="minorHAnsi"/>
              </w:rPr>
              <w:t xml:space="preserve"> </w:t>
            </w:r>
            <w:r w:rsidRPr="008D636B">
              <w:rPr>
                <w:rFonts w:ascii="Arial Narrow" w:hAnsi="Arial Narrow" w:cstheme="minorHAnsi"/>
              </w:rPr>
              <w:t>crecimiento con relación al mismo trimestre de 2022 para México (14,4%) y un decrecimiento</w:t>
            </w:r>
            <w:r>
              <w:rPr>
                <w:rFonts w:ascii="Arial Narrow" w:hAnsi="Arial Narrow" w:cstheme="minorHAnsi"/>
              </w:rPr>
              <w:t xml:space="preserve"> </w:t>
            </w:r>
            <w:r w:rsidRPr="008D636B">
              <w:rPr>
                <w:rFonts w:ascii="Arial Narrow" w:hAnsi="Arial Narrow" w:cstheme="minorHAnsi"/>
              </w:rPr>
              <w:t>para Perú de -6,7%, Colombia de -3,7% y Chile de -1,9%.</w:t>
            </w:r>
          </w:p>
          <w:p w14:paraId="633364C2" w14:textId="69BD5C12" w:rsidR="006F4351" w:rsidRDefault="006F4351" w:rsidP="006D64EE">
            <w:pPr>
              <w:autoSpaceDE w:val="0"/>
              <w:autoSpaceDN w:val="0"/>
              <w:adjustRightInd w:val="0"/>
              <w:spacing w:after="0" w:line="240" w:lineRule="auto"/>
              <w:jc w:val="both"/>
              <w:rPr>
                <w:rFonts w:ascii="Arial Narrow" w:hAnsi="Arial Narrow" w:cs="Arial"/>
                <w:b/>
                <w:bCs/>
                <w:color w:val="000000" w:themeColor="text1"/>
                <w:highlight w:val="red"/>
              </w:rPr>
            </w:pPr>
            <w:r>
              <w:rPr>
                <w:noProof/>
              </w:rPr>
              <w:t xml:space="preserve"> </w:t>
            </w:r>
            <w:r>
              <w:rPr>
                <w:noProof/>
                <w:lang w:eastAsia="es-CO"/>
              </w:rPr>
              <w:drawing>
                <wp:inline distT="0" distB="0" distL="0" distR="0" wp14:anchorId="4EA0CF38" wp14:editId="0A3A79E1">
                  <wp:extent cx="6181018" cy="1892595"/>
                  <wp:effectExtent l="0" t="0" r="0" b="0"/>
                  <wp:docPr id="2009572599"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09572599" name=""/>
                          <pic:cNvPicPr/>
                        </pic:nvPicPr>
                        <pic:blipFill>
                          <a:blip r:embed="rId19"/>
                          <a:stretch>
                            <a:fillRect/>
                          </a:stretch>
                        </pic:blipFill>
                        <pic:spPr>
                          <a:xfrm>
                            <a:off x="0" y="0"/>
                            <a:ext cx="6195684" cy="1897086"/>
                          </a:xfrm>
                          <a:prstGeom prst="rect">
                            <a:avLst/>
                          </a:prstGeom>
                        </pic:spPr>
                      </pic:pic>
                    </a:graphicData>
                  </a:graphic>
                </wp:inline>
              </w:drawing>
            </w:r>
          </w:p>
          <w:p w14:paraId="22979474" w14:textId="77777777" w:rsidR="006F4351" w:rsidRDefault="006F4351" w:rsidP="006D64EE">
            <w:pPr>
              <w:autoSpaceDE w:val="0"/>
              <w:autoSpaceDN w:val="0"/>
              <w:adjustRightInd w:val="0"/>
              <w:spacing w:after="0" w:line="240" w:lineRule="auto"/>
              <w:jc w:val="both"/>
              <w:rPr>
                <w:rFonts w:ascii="Arial Narrow" w:hAnsi="Arial Narrow" w:cs="Arial"/>
                <w:b/>
                <w:bCs/>
                <w:color w:val="000000" w:themeColor="text1"/>
                <w:highlight w:val="red"/>
              </w:rPr>
            </w:pPr>
          </w:p>
          <w:p w14:paraId="7CBE9537" w14:textId="77777777" w:rsidR="006F4351" w:rsidRPr="00BC0371" w:rsidRDefault="006F4351" w:rsidP="00CF62A7">
            <w:pPr>
              <w:spacing w:after="0" w:line="240" w:lineRule="auto"/>
              <w:jc w:val="center"/>
              <w:rPr>
                <w:rFonts w:ascii="Arial Narrow" w:hAnsi="Arial Narrow" w:cstheme="minorHAnsi"/>
                <w:sz w:val="16"/>
                <w:szCs w:val="16"/>
              </w:rPr>
            </w:pPr>
            <w:r w:rsidRPr="00BC0371">
              <w:rPr>
                <w:rFonts w:ascii="Arial Narrow" w:hAnsi="Arial Narrow" w:cstheme="minorHAnsi"/>
                <w:b/>
                <w:sz w:val="16"/>
                <w:szCs w:val="16"/>
              </w:rPr>
              <w:t>Figura 6</w:t>
            </w:r>
            <w:r w:rsidRPr="00BC0371">
              <w:rPr>
                <w:rFonts w:ascii="Arial Narrow" w:hAnsi="Arial Narrow" w:cstheme="minorHAnsi"/>
                <w:sz w:val="16"/>
                <w:szCs w:val="16"/>
              </w:rPr>
              <w:t>. PIB total, valor agregado de la rama construcción para algunos países de Latinoamérica</w:t>
            </w:r>
          </w:p>
          <w:p w14:paraId="366F58F7" w14:textId="77777777" w:rsidR="006F4351" w:rsidRPr="00BC0371" w:rsidRDefault="006F4351" w:rsidP="00CF62A7">
            <w:pPr>
              <w:autoSpaceDE w:val="0"/>
              <w:autoSpaceDN w:val="0"/>
              <w:adjustRightInd w:val="0"/>
              <w:spacing w:after="0"/>
              <w:jc w:val="center"/>
              <w:rPr>
                <w:rFonts w:ascii="Arial Narrow" w:hAnsi="Arial Narrow" w:cstheme="minorHAnsi"/>
                <w:sz w:val="16"/>
                <w:szCs w:val="16"/>
              </w:rPr>
            </w:pPr>
            <w:r w:rsidRPr="00BC0371">
              <w:rPr>
                <w:rFonts w:ascii="Arial Narrow" w:hAnsi="Arial Narrow" w:cstheme="minorHAnsi"/>
                <w:b/>
                <w:sz w:val="16"/>
                <w:szCs w:val="16"/>
              </w:rPr>
              <w:t>Fuente:</w:t>
            </w:r>
            <w:r w:rsidRPr="00BC0371">
              <w:rPr>
                <w:rFonts w:ascii="Arial Narrow" w:hAnsi="Arial Narrow" w:cstheme="minorHAnsi"/>
                <w:sz w:val="16"/>
                <w:szCs w:val="16"/>
              </w:rPr>
              <w:t xml:space="preserve"> DANE. Dirección de síntesis y cuentas nacionales</w:t>
            </w:r>
          </w:p>
          <w:p w14:paraId="08B0586A" w14:textId="77777777" w:rsidR="006F4351" w:rsidRDefault="006F4351" w:rsidP="006D64EE">
            <w:pPr>
              <w:autoSpaceDE w:val="0"/>
              <w:autoSpaceDN w:val="0"/>
              <w:adjustRightInd w:val="0"/>
              <w:spacing w:after="0" w:line="240" w:lineRule="auto"/>
              <w:jc w:val="both"/>
              <w:rPr>
                <w:rFonts w:ascii="Arial Narrow" w:hAnsi="Arial Narrow" w:cs="Arial"/>
                <w:b/>
                <w:bCs/>
                <w:color w:val="000000" w:themeColor="text1"/>
                <w:highlight w:val="red"/>
              </w:rPr>
            </w:pPr>
          </w:p>
          <w:p w14:paraId="3331EC17" w14:textId="77777777" w:rsidR="006F4351" w:rsidRDefault="006F4351" w:rsidP="006D64EE">
            <w:pPr>
              <w:autoSpaceDE w:val="0"/>
              <w:autoSpaceDN w:val="0"/>
              <w:adjustRightInd w:val="0"/>
              <w:spacing w:after="0" w:line="240" w:lineRule="auto"/>
              <w:jc w:val="both"/>
              <w:rPr>
                <w:rFonts w:ascii="Arial Narrow" w:hAnsi="Arial Narrow" w:cs="Arial"/>
                <w:b/>
                <w:bCs/>
                <w:color w:val="000000" w:themeColor="text1"/>
                <w:highlight w:val="red"/>
              </w:rPr>
            </w:pPr>
          </w:p>
          <w:p w14:paraId="19D6713A" w14:textId="77777777" w:rsidR="006F4351" w:rsidRPr="00E37C86" w:rsidRDefault="006F4351" w:rsidP="00CF62A7">
            <w:pPr>
              <w:autoSpaceDE w:val="0"/>
              <w:autoSpaceDN w:val="0"/>
              <w:adjustRightInd w:val="0"/>
              <w:spacing w:after="0" w:line="240" w:lineRule="auto"/>
              <w:jc w:val="both"/>
              <w:rPr>
                <w:rFonts w:ascii="Arial Narrow" w:hAnsi="Arial Narrow" w:cstheme="minorHAnsi"/>
                <w:b/>
                <w:bCs/>
              </w:rPr>
            </w:pPr>
            <w:r w:rsidRPr="00E37C86">
              <w:rPr>
                <w:rFonts w:ascii="Arial Narrow" w:hAnsi="Arial Narrow" w:cstheme="minorHAnsi"/>
                <w:b/>
                <w:bCs/>
              </w:rPr>
              <w:t xml:space="preserve">INDICADORES DE EMPLEO. </w:t>
            </w:r>
          </w:p>
          <w:p w14:paraId="52C27298" w14:textId="77777777" w:rsidR="006F4351" w:rsidRPr="00E37C86" w:rsidRDefault="006F4351" w:rsidP="00CF62A7">
            <w:pPr>
              <w:autoSpaceDE w:val="0"/>
              <w:autoSpaceDN w:val="0"/>
              <w:adjustRightInd w:val="0"/>
              <w:spacing w:after="0" w:line="240" w:lineRule="auto"/>
              <w:jc w:val="both"/>
              <w:rPr>
                <w:rFonts w:ascii="Arial Narrow" w:hAnsi="Arial Narrow" w:cstheme="minorHAnsi"/>
                <w:b/>
                <w:bCs/>
              </w:rPr>
            </w:pPr>
          </w:p>
          <w:p w14:paraId="08B317B9" w14:textId="77777777" w:rsidR="006F4351" w:rsidRDefault="006F4351" w:rsidP="00CF62A7">
            <w:pPr>
              <w:autoSpaceDE w:val="0"/>
              <w:autoSpaceDN w:val="0"/>
              <w:adjustRightInd w:val="0"/>
              <w:spacing w:after="0" w:line="240" w:lineRule="auto"/>
              <w:jc w:val="both"/>
              <w:rPr>
                <w:rFonts w:ascii="Arial Narrow" w:hAnsi="Arial Narrow" w:cstheme="minorHAnsi"/>
              </w:rPr>
            </w:pPr>
            <w:r w:rsidRPr="003E1C1B">
              <w:rPr>
                <w:rFonts w:ascii="Arial Narrow" w:hAnsi="Arial Narrow" w:cstheme="minorHAnsi"/>
              </w:rPr>
              <w:t>En julio de 2023, el número de ocupados en el total nacional fue 23.182 miles de personas. La Construcción como rama de actividad económica participó con el 7,4% de los ocupados. En julio de 2023, la población ocupada en el total nacional aumentó 5,1%, mientras que los ocupados en la rama de Construcción aumentaron 15,9% con respecto al mismo periodo del año</w:t>
            </w:r>
            <w:r>
              <w:rPr>
                <w:rFonts w:ascii="Arial Narrow" w:hAnsi="Arial Narrow" w:cstheme="minorHAnsi"/>
              </w:rPr>
              <w:t xml:space="preserve"> </w:t>
            </w:r>
            <w:r w:rsidRPr="003E1C1B">
              <w:rPr>
                <w:rFonts w:ascii="Arial Narrow" w:hAnsi="Arial Narrow" w:cstheme="minorHAnsi"/>
              </w:rPr>
              <w:t>anterior. Para julio de 2023, 1.710 miles de personas estaban ocupadas en la rama de la Construcción; de estos el 43,3% estaban ubicados en 13 ciudades y áreas metropolitanas (741 miles de personas), que además presentaron un aumento del 20,6%, es decir, 127 mil personas más con respecto julio de 2022.</w:t>
            </w:r>
          </w:p>
          <w:p w14:paraId="0B248016" w14:textId="77777777" w:rsidR="006F4351" w:rsidRPr="00E37C86" w:rsidRDefault="006F4351" w:rsidP="00CF62A7">
            <w:pPr>
              <w:autoSpaceDE w:val="0"/>
              <w:autoSpaceDN w:val="0"/>
              <w:adjustRightInd w:val="0"/>
              <w:spacing w:after="0" w:line="240" w:lineRule="auto"/>
              <w:jc w:val="both"/>
              <w:rPr>
                <w:rFonts w:ascii="Arial Narrow" w:hAnsi="Arial Narrow" w:cstheme="minorHAnsi"/>
              </w:rPr>
            </w:pPr>
          </w:p>
          <w:p w14:paraId="303401C9" w14:textId="77777777" w:rsidR="006F4351" w:rsidRDefault="006F4351" w:rsidP="006D64EE">
            <w:pPr>
              <w:autoSpaceDE w:val="0"/>
              <w:autoSpaceDN w:val="0"/>
              <w:adjustRightInd w:val="0"/>
              <w:spacing w:after="0" w:line="240" w:lineRule="auto"/>
              <w:jc w:val="both"/>
              <w:rPr>
                <w:noProof/>
              </w:rPr>
            </w:pPr>
            <w:r>
              <w:rPr>
                <w:noProof/>
              </w:rPr>
              <w:t xml:space="preserve">      </w:t>
            </w:r>
          </w:p>
          <w:p w14:paraId="7A0A169D" w14:textId="3747C722" w:rsidR="006F4351" w:rsidRDefault="006F4351" w:rsidP="006D64EE">
            <w:pPr>
              <w:autoSpaceDE w:val="0"/>
              <w:autoSpaceDN w:val="0"/>
              <w:adjustRightInd w:val="0"/>
              <w:spacing w:after="0" w:line="240" w:lineRule="auto"/>
              <w:jc w:val="both"/>
              <w:rPr>
                <w:rFonts w:ascii="Arial Narrow" w:hAnsi="Arial Narrow" w:cs="Arial"/>
                <w:b/>
                <w:bCs/>
                <w:color w:val="000000" w:themeColor="text1"/>
                <w:highlight w:val="red"/>
              </w:rPr>
            </w:pPr>
            <w:r>
              <w:rPr>
                <w:noProof/>
              </w:rPr>
              <w:t xml:space="preserve">          </w:t>
            </w:r>
            <w:r>
              <w:rPr>
                <w:noProof/>
                <w:lang w:eastAsia="es-CO"/>
              </w:rPr>
              <w:drawing>
                <wp:inline distT="0" distB="0" distL="0" distR="0" wp14:anchorId="556B27B2" wp14:editId="0ADEBF85">
                  <wp:extent cx="5616413" cy="1658679"/>
                  <wp:effectExtent l="0" t="0" r="3810" b="0"/>
                  <wp:docPr id="168207777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82077771" name=""/>
                          <pic:cNvPicPr/>
                        </pic:nvPicPr>
                        <pic:blipFill>
                          <a:blip r:embed="rId20"/>
                          <a:stretch>
                            <a:fillRect/>
                          </a:stretch>
                        </pic:blipFill>
                        <pic:spPr>
                          <a:xfrm>
                            <a:off x="0" y="0"/>
                            <a:ext cx="5631711" cy="1663197"/>
                          </a:xfrm>
                          <a:prstGeom prst="rect">
                            <a:avLst/>
                          </a:prstGeom>
                        </pic:spPr>
                      </pic:pic>
                    </a:graphicData>
                  </a:graphic>
                </wp:inline>
              </w:drawing>
            </w:r>
          </w:p>
          <w:p w14:paraId="0EFEE466" w14:textId="77777777" w:rsidR="006F4351" w:rsidRDefault="006F4351" w:rsidP="006D64EE">
            <w:pPr>
              <w:autoSpaceDE w:val="0"/>
              <w:autoSpaceDN w:val="0"/>
              <w:adjustRightInd w:val="0"/>
              <w:spacing w:after="0" w:line="240" w:lineRule="auto"/>
              <w:jc w:val="both"/>
              <w:rPr>
                <w:rFonts w:ascii="Arial Narrow" w:hAnsi="Arial Narrow" w:cs="Arial"/>
                <w:b/>
                <w:bCs/>
                <w:color w:val="000000" w:themeColor="text1"/>
                <w:highlight w:val="red"/>
              </w:rPr>
            </w:pPr>
          </w:p>
          <w:p w14:paraId="17CCE049" w14:textId="77777777" w:rsidR="006F4351" w:rsidRPr="00FC450E" w:rsidRDefault="006F4351" w:rsidP="00CF62A7">
            <w:pPr>
              <w:autoSpaceDE w:val="0"/>
              <w:autoSpaceDN w:val="0"/>
              <w:adjustRightInd w:val="0"/>
              <w:spacing w:after="0" w:line="240" w:lineRule="auto"/>
              <w:jc w:val="center"/>
              <w:rPr>
                <w:rFonts w:ascii="Arial Narrow" w:hAnsi="Arial Narrow" w:cstheme="minorHAnsi"/>
                <w:sz w:val="16"/>
                <w:szCs w:val="16"/>
              </w:rPr>
            </w:pPr>
            <w:r w:rsidRPr="00FC450E">
              <w:rPr>
                <w:rFonts w:ascii="Arial Narrow" w:hAnsi="Arial Narrow" w:cstheme="minorHAnsi"/>
                <w:b/>
                <w:sz w:val="16"/>
                <w:szCs w:val="16"/>
              </w:rPr>
              <w:t>Figura 7</w:t>
            </w:r>
            <w:r w:rsidRPr="00FC450E">
              <w:rPr>
                <w:rFonts w:ascii="Arial Narrow" w:hAnsi="Arial Narrow" w:cstheme="minorHAnsi"/>
                <w:sz w:val="16"/>
                <w:szCs w:val="16"/>
              </w:rPr>
              <w:t>. Variación y participación anual de la población ocupada y en la rama de actividad construcción</w:t>
            </w:r>
          </w:p>
          <w:p w14:paraId="29C5203F" w14:textId="77777777" w:rsidR="006F4351" w:rsidRDefault="006F4351" w:rsidP="00CF62A7">
            <w:pPr>
              <w:autoSpaceDE w:val="0"/>
              <w:autoSpaceDN w:val="0"/>
              <w:adjustRightInd w:val="0"/>
              <w:spacing w:after="0" w:line="240" w:lineRule="auto"/>
              <w:jc w:val="center"/>
              <w:rPr>
                <w:rFonts w:ascii="Arial Narrow" w:hAnsi="Arial Narrow" w:cstheme="minorHAnsi"/>
                <w:sz w:val="16"/>
                <w:szCs w:val="16"/>
              </w:rPr>
            </w:pPr>
            <w:r w:rsidRPr="00FC450E">
              <w:rPr>
                <w:rFonts w:ascii="Arial Narrow" w:hAnsi="Arial Narrow" w:cstheme="minorHAnsi"/>
                <w:b/>
                <w:sz w:val="16"/>
                <w:szCs w:val="16"/>
              </w:rPr>
              <w:t>Fuente:</w:t>
            </w:r>
            <w:r w:rsidRPr="00FC450E">
              <w:rPr>
                <w:rFonts w:ascii="Arial Narrow" w:hAnsi="Arial Narrow" w:cstheme="minorHAnsi"/>
                <w:sz w:val="16"/>
                <w:szCs w:val="16"/>
              </w:rPr>
              <w:t xml:space="preserve"> DANE. Dirección de síntesis y cuentas nacionales</w:t>
            </w:r>
          </w:p>
          <w:p w14:paraId="2A3A5953" w14:textId="77777777" w:rsidR="006F4351" w:rsidRDefault="006F4351" w:rsidP="006D64EE">
            <w:pPr>
              <w:autoSpaceDE w:val="0"/>
              <w:autoSpaceDN w:val="0"/>
              <w:adjustRightInd w:val="0"/>
              <w:spacing w:after="0" w:line="240" w:lineRule="auto"/>
              <w:jc w:val="both"/>
              <w:rPr>
                <w:rFonts w:ascii="Arial Narrow" w:hAnsi="Arial Narrow" w:cs="Arial"/>
                <w:b/>
                <w:bCs/>
                <w:color w:val="000000" w:themeColor="text1"/>
                <w:highlight w:val="red"/>
              </w:rPr>
            </w:pPr>
          </w:p>
          <w:p w14:paraId="07B9DEA8" w14:textId="77777777" w:rsidR="006F4351" w:rsidRPr="00E37C86" w:rsidRDefault="006F4351" w:rsidP="00CF62A7">
            <w:pPr>
              <w:jc w:val="both"/>
              <w:rPr>
                <w:rFonts w:ascii="Arial Narrow" w:hAnsi="Arial Narrow" w:cstheme="minorHAnsi"/>
                <w:b/>
                <w:bCs/>
              </w:rPr>
            </w:pPr>
            <w:r w:rsidRPr="00E37C86">
              <w:rPr>
                <w:rFonts w:ascii="Arial Narrow" w:hAnsi="Arial Narrow" w:cstheme="minorHAnsi"/>
                <w:b/>
                <w:bCs/>
              </w:rPr>
              <w:lastRenderedPageBreak/>
              <w:t>INDICE DE COSTOS EN LA CONSTRUCCION</w:t>
            </w:r>
          </w:p>
          <w:p w14:paraId="71DB854F" w14:textId="009F884F" w:rsidR="006F4351" w:rsidRDefault="006F4351" w:rsidP="00CF62A7">
            <w:pPr>
              <w:autoSpaceDE w:val="0"/>
              <w:autoSpaceDN w:val="0"/>
              <w:adjustRightInd w:val="0"/>
              <w:spacing w:after="0" w:line="240" w:lineRule="auto"/>
              <w:jc w:val="both"/>
              <w:rPr>
                <w:rFonts w:ascii="Arial Narrow" w:hAnsi="Arial Narrow" w:cs="Arial"/>
                <w:b/>
                <w:bCs/>
                <w:color w:val="000000" w:themeColor="text1"/>
                <w:highlight w:val="red"/>
              </w:rPr>
            </w:pPr>
            <w:r w:rsidRPr="00FB2374">
              <w:rPr>
                <w:rFonts w:ascii="Arial Narrow" w:hAnsi="Arial Narrow" w:cstheme="minorHAnsi"/>
              </w:rPr>
              <w:t>En julio de 2023, el Índice de Costos de la Construcción de Obras Civiles – (ICOCIV), registró una</w:t>
            </w:r>
            <w:r>
              <w:rPr>
                <w:rFonts w:ascii="Arial Narrow" w:hAnsi="Arial Narrow" w:cstheme="minorHAnsi"/>
              </w:rPr>
              <w:t xml:space="preserve"> </w:t>
            </w:r>
            <w:r w:rsidRPr="00FB2374">
              <w:rPr>
                <w:rFonts w:ascii="Arial Narrow" w:hAnsi="Arial Narrow" w:cstheme="minorHAnsi"/>
              </w:rPr>
              <w:t>variación mensual de 0,17%, con respecto julio de 2023. Según tipos de construcción, el grupo</w:t>
            </w:r>
            <w:r>
              <w:rPr>
                <w:rFonts w:ascii="Arial Narrow" w:hAnsi="Arial Narrow" w:cstheme="minorHAnsi"/>
              </w:rPr>
              <w:t xml:space="preserve"> </w:t>
            </w:r>
            <w:r w:rsidRPr="00FB2374">
              <w:rPr>
                <w:rFonts w:ascii="Arial Narrow" w:hAnsi="Arial Narrow" w:cstheme="minorHAnsi"/>
              </w:rPr>
              <w:t>Carreteras, calles, vías férreas y pistas de aterrizaje, puentes, carreteras elevadas y túneles</w:t>
            </w:r>
            <w:r>
              <w:rPr>
                <w:rFonts w:ascii="Arial Narrow" w:hAnsi="Arial Narrow" w:cstheme="minorHAnsi"/>
              </w:rPr>
              <w:t xml:space="preserve"> </w:t>
            </w:r>
            <w:r w:rsidRPr="00FB2374">
              <w:rPr>
                <w:rFonts w:ascii="Arial Narrow" w:hAnsi="Arial Narrow" w:cstheme="minorHAnsi"/>
              </w:rPr>
              <w:t>(0,37%) fue el que más contribuyó con 0,21 puntos porcentuales a la variación total mensual</w:t>
            </w:r>
            <w:r>
              <w:rPr>
                <w:rFonts w:ascii="Arial Narrow" w:hAnsi="Arial Narrow" w:cstheme="minorHAnsi"/>
              </w:rPr>
              <w:t xml:space="preserve"> </w:t>
            </w:r>
            <w:r w:rsidRPr="00FB2374">
              <w:rPr>
                <w:rFonts w:ascii="Arial Narrow" w:hAnsi="Arial Narrow" w:cstheme="minorHAnsi"/>
              </w:rPr>
              <w:t>del ICOCIV (0,17%).</w:t>
            </w:r>
          </w:p>
          <w:p w14:paraId="52FEAC41" w14:textId="77777777" w:rsidR="006F4351" w:rsidRDefault="006F4351" w:rsidP="006D64EE">
            <w:pPr>
              <w:autoSpaceDE w:val="0"/>
              <w:autoSpaceDN w:val="0"/>
              <w:adjustRightInd w:val="0"/>
              <w:spacing w:after="0" w:line="240" w:lineRule="auto"/>
              <w:jc w:val="both"/>
              <w:rPr>
                <w:rFonts w:ascii="Arial Narrow" w:hAnsi="Arial Narrow" w:cs="Arial"/>
                <w:b/>
                <w:bCs/>
                <w:color w:val="000000" w:themeColor="text1"/>
                <w:highlight w:val="red"/>
              </w:rPr>
            </w:pPr>
          </w:p>
          <w:p w14:paraId="4E69496D" w14:textId="48DCF885" w:rsidR="006F4351" w:rsidRDefault="006F4351" w:rsidP="00223159">
            <w:pPr>
              <w:autoSpaceDE w:val="0"/>
              <w:autoSpaceDN w:val="0"/>
              <w:adjustRightInd w:val="0"/>
              <w:spacing w:after="0" w:line="240" w:lineRule="auto"/>
              <w:jc w:val="center"/>
              <w:rPr>
                <w:rFonts w:ascii="Arial Narrow" w:hAnsi="Arial Narrow" w:cs="Arial"/>
                <w:b/>
                <w:bCs/>
                <w:color w:val="000000" w:themeColor="text1"/>
                <w:highlight w:val="red"/>
              </w:rPr>
            </w:pPr>
            <w:r>
              <w:rPr>
                <w:noProof/>
                <w:lang w:eastAsia="es-CO"/>
              </w:rPr>
              <w:drawing>
                <wp:inline distT="0" distB="0" distL="0" distR="0" wp14:anchorId="6036DC08" wp14:editId="33A41751">
                  <wp:extent cx="4972050" cy="3028950"/>
                  <wp:effectExtent l="0" t="0" r="0" b="0"/>
                  <wp:docPr id="2086177908"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86177908" name=""/>
                          <pic:cNvPicPr/>
                        </pic:nvPicPr>
                        <pic:blipFill>
                          <a:blip r:embed="rId21"/>
                          <a:stretch>
                            <a:fillRect/>
                          </a:stretch>
                        </pic:blipFill>
                        <pic:spPr>
                          <a:xfrm>
                            <a:off x="0" y="0"/>
                            <a:ext cx="4972050" cy="3028950"/>
                          </a:xfrm>
                          <a:prstGeom prst="rect">
                            <a:avLst/>
                          </a:prstGeom>
                        </pic:spPr>
                      </pic:pic>
                    </a:graphicData>
                  </a:graphic>
                </wp:inline>
              </w:drawing>
            </w:r>
          </w:p>
          <w:p w14:paraId="0CFBD5F5" w14:textId="77777777" w:rsidR="006F4351" w:rsidRDefault="006F4351" w:rsidP="006D64EE">
            <w:pPr>
              <w:autoSpaceDE w:val="0"/>
              <w:autoSpaceDN w:val="0"/>
              <w:adjustRightInd w:val="0"/>
              <w:spacing w:after="0" w:line="240" w:lineRule="auto"/>
              <w:jc w:val="both"/>
              <w:rPr>
                <w:rFonts w:ascii="Arial Narrow" w:hAnsi="Arial Narrow" w:cs="Arial"/>
                <w:b/>
                <w:bCs/>
                <w:color w:val="000000" w:themeColor="text1"/>
                <w:highlight w:val="red"/>
              </w:rPr>
            </w:pPr>
          </w:p>
          <w:p w14:paraId="7121CA60" w14:textId="77777777" w:rsidR="006F4351" w:rsidRPr="00FC450E" w:rsidRDefault="006F4351" w:rsidP="00CF62A7">
            <w:pPr>
              <w:autoSpaceDE w:val="0"/>
              <w:autoSpaceDN w:val="0"/>
              <w:adjustRightInd w:val="0"/>
              <w:spacing w:after="0" w:line="240" w:lineRule="auto"/>
              <w:jc w:val="center"/>
              <w:rPr>
                <w:rFonts w:ascii="Arial Narrow" w:hAnsi="Arial Narrow" w:cstheme="minorHAnsi"/>
                <w:sz w:val="16"/>
                <w:szCs w:val="16"/>
              </w:rPr>
            </w:pPr>
            <w:r w:rsidRPr="00FC450E">
              <w:rPr>
                <w:rFonts w:ascii="Arial Narrow" w:hAnsi="Arial Narrow" w:cstheme="minorHAnsi"/>
                <w:b/>
                <w:sz w:val="16"/>
                <w:szCs w:val="16"/>
              </w:rPr>
              <w:t>Figura 8</w:t>
            </w:r>
            <w:r w:rsidRPr="00FC450E">
              <w:rPr>
                <w:rFonts w:ascii="Arial Narrow" w:hAnsi="Arial Narrow" w:cstheme="minorHAnsi"/>
                <w:sz w:val="16"/>
                <w:szCs w:val="16"/>
              </w:rPr>
              <w:t xml:space="preserve">. Variación mensual y contribución del ICOCIV según tipos de construcción Total nacional </w:t>
            </w:r>
            <w:r>
              <w:rPr>
                <w:rFonts w:ascii="Arial Narrow" w:hAnsi="Arial Narrow" w:cstheme="minorHAnsi"/>
                <w:sz w:val="16"/>
                <w:szCs w:val="16"/>
              </w:rPr>
              <w:t>julio</w:t>
            </w:r>
            <w:r w:rsidRPr="00FC450E">
              <w:rPr>
                <w:rFonts w:ascii="Arial Narrow" w:hAnsi="Arial Narrow" w:cstheme="minorHAnsi"/>
                <w:sz w:val="16"/>
                <w:szCs w:val="16"/>
              </w:rPr>
              <w:t xml:space="preserve"> 202</w:t>
            </w:r>
            <w:r>
              <w:rPr>
                <w:rFonts w:ascii="Arial Narrow" w:hAnsi="Arial Narrow" w:cstheme="minorHAnsi"/>
                <w:sz w:val="16"/>
                <w:szCs w:val="16"/>
              </w:rPr>
              <w:t>3</w:t>
            </w:r>
            <w:r w:rsidRPr="00FC450E">
              <w:rPr>
                <w:rFonts w:ascii="Arial Narrow" w:hAnsi="Arial Narrow" w:cstheme="minorHAnsi"/>
                <w:sz w:val="16"/>
                <w:szCs w:val="16"/>
              </w:rPr>
              <w:t>p</w:t>
            </w:r>
          </w:p>
          <w:p w14:paraId="385DADED" w14:textId="77777777" w:rsidR="006F4351" w:rsidRDefault="006F4351" w:rsidP="00CF62A7">
            <w:pPr>
              <w:autoSpaceDE w:val="0"/>
              <w:autoSpaceDN w:val="0"/>
              <w:adjustRightInd w:val="0"/>
              <w:spacing w:after="0" w:line="240" w:lineRule="auto"/>
              <w:jc w:val="center"/>
              <w:rPr>
                <w:rFonts w:ascii="Arial Narrow" w:hAnsi="Arial Narrow" w:cstheme="minorHAnsi"/>
                <w:sz w:val="16"/>
                <w:szCs w:val="16"/>
              </w:rPr>
            </w:pPr>
            <w:r w:rsidRPr="00FC450E">
              <w:rPr>
                <w:rFonts w:ascii="Arial Narrow" w:hAnsi="Arial Narrow" w:cstheme="minorHAnsi"/>
                <w:b/>
                <w:sz w:val="16"/>
                <w:szCs w:val="16"/>
              </w:rPr>
              <w:t>Fuente:</w:t>
            </w:r>
            <w:r w:rsidRPr="00FC450E">
              <w:rPr>
                <w:rFonts w:ascii="Arial Narrow" w:hAnsi="Arial Narrow" w:cstheme="minorHAnsi"/>
                <w:sz w:val="16"/>
                <w:szCs w:val="16"/>
              </w:rPr>
              <w:t xml:space="preserve"> DANE. Dirección de síntesis y cuentas nacionales</w:t>
            </w:r>
          </w:p>
          <w:p w14:paraId="16E63D9D" w14:textId="77777777" w:rsidR="006F4351" w:rsidRDefault="006F4351" w:rsidP="006D64EE">
            <w:pPr>
              <w:autoSpaceDE w:val="0"/>
              <w:autoSpaceDN w:val="0"/>
              <w:adjustRightInd w:val="0"/>
              <w:spacing w:after="0" w:line="240" w:lineRule="auto"/>
              <w:jc w:val="both"/>
              <w:rPr>
                <w:rFonts w:ascii="Arial Narrow" w:hAnsi="Arial Narrow" w:cs="Arial"/>
                <w:b/>
                <w:bCs/>
                <w:color w:val="000000" w:themeColor="text1"/>
                <w:highlight w:val="red"/>
              </w:rPr>
            </w:pPr>
          </w:p>
          <w:p w14:paraId="301B5505" w14:textId="77777777" w:rsidR="006F4351" w:rsidRDefault="006F4351" w:rsidP="00CF62A7">
            <w:pPr>
              <w:jc w:val="both"/>
              <w:rPr>
                <w:rFonts w:ascii="Arial Narrow" w:hAnsi="Arial Narrow" w:cstheme="minorHAnsi"/>
              </w:rPr>
            </w:pPr>
            <w:r w:rsidRPr="008800A0">
              <w:rPr>
                <w:rFonts w:ascii="Arial Narrow" w:hAnsi="Arial Narrow" w:cstheme="minorHAnsi"/>
              </w:rPr>
              <w:t>Por grupos de costos, el grupo de Maquinaria presentó una variación mensual de 1,23%, siendo el grupo de mayor contribución al sumar 0,15 puntos porcentuales a la variación total mensual del ICOCIV (0,17%)</w:t>
            </w:r>
          </w:p>
          <w:p w14:paraId="5F5EDFDD" w14:textId="4C751574" w:rsidR="006F4351" w:rsidRDefault="006F4351" w:rsidP="006D64EE">
            <w:pPr>
              <w:autoSpaceDE w:val="0"/>
              <w:autoSpaceDN w:val="0"/>
              <w:adjustRightInd w:val="0"/>
              <w:spacing w:after="0" w:line="240" w:lineRule="auto"/>
              <w:jc w:val="both"/>
              <w:rPr>
                <w:rFonts w:ascii="Arial Narrow" w:hAnsi="Arial Narrow" w:cs="Arial"/>
                <w:b/>
                <w:bCs/>
                <w:color w:val="000000" w:themeColor="text1"/>
                <w:highlight w:val="red"/>
              </w:rPr>
            </w:pPr>
            <w:r>
              <w:rPr>
                <w:noProof/>
              </w:rPr>
              <w:t xml:space="preserve">           </w:t>
            </w:r>
            <w:r>
              <w:rPr>
                <w:noProof/>
                <w:lang w:eastAsia="es-CO"/>
              </w:rPr>
              <w:drawing>
                <wp:inline distT="0" distB="0" distL="0" distR="0" wp14:anchorId="482AAE3F" wp14:editId="286B8CDE">
                  <wp:extent cx="5479784" cy="2214979"/>
                  <wp:effectExtent l="0" t="0" r="6985" b="0"/>
                  <wp:docPr id="2123199592"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23199592" name=""/>
                          <pic:cNvPicPr/>
                        </pic:nvPicPr>
                        <pic:blipFill rotWithShape="1">
                          <a:blip r:embed="rId22"/>
                          <a:srcRect b="18003"/>
                          <a:stretch/>
                        </pic:blipFill>
                        <pic:spPr bwMode="auto">
                          <a:xfrm>
                            <a:off x="0" y="0"/>
                            <a:ext cx="5493267" cy="2220429"/>
                          </a:xfrm>
                          <a:prstGeom prst="rect">
                            <a:avLst/>
                          </a:prstGeom>
                          <a:ln>
                            <a:noFill/>
                          </a:ln>
                          <a:extLst>
                            <a:ext uri="{53640926-AAD7-44D8-BBD7-CCE9431645EC}">
                              <a14:shadowObscured xmlns:a14="http://schemas.microsoft.com/office/drawing/2010/main"/>
                            </a:ext>
                          </a:extLst>
                        </pic:spPr>
                      </pic:pic>
                    </a:graphicData>
                  </a:graphic>
                </wp:inline>
              </w:drawing>
            </w:r>
          </w:p>
          <w:p w14:paraId="48C2828C" w14:textId="77777777" w:rsidR="006F4351" w:rsidRPr="00FC450E" w:rsidRDefault="006F4351" w:rsidP="00CF62A7">
            <w:pPr>
              <w:autoSpaceDE w:val="0"/>
              <w:autoSpaceDN w:val="0"/>
              <w:adjustRightInd w:val="0"/>
              <w:spacing w:after="0" w:line="240" w:lineRule="auto"/>
              <w:jc w:val="center"/>
              <w:rPr>
                <w:rFonts w:ascii="Arial Narrow" w:hAnsi="Arial Narrow" w:cstheme="minorHAnsi"/>
                <w:sz w:val="16"/>
                <w:szCs w:val="16"/>
              </w:rPr>
            </w:pPr>
            <w:r w:rsidRPr="00FC450E">
              <w:rPr>
                <w:rFonts w:ascii="Arial Narrow" w:hAnsi="Arial Narrow" w:cstheme="minorHAnsi"/>
                <w:b/>
                <w:sz w:val="16"/>
                <w:szCs w:val="16"/>
              </w:rPr>
              <w:t>Figura 9</w:t>
            </w:r>
            <w:r w:rsidRPr="00FC450E">
              <w:rPr>
                <w:rFonts w:ascii="Arial Narrow" w:hAnsi="Arial Narrow" w:cstheme="minorHAnsi"/>
                <w:sz w:val="16"/>
                <w:szCs w:val="16"/>
              </w:rPr>
              <w:t xml:space="preserve">. . Variación mensual y contribución del ICOCIV, por grupos de costos Total nacional </w:t>
            </w:r>
            <w:r>
              <w:rPr>
                <w:rFonts w:ascii="Arial Narrow" w:hAnsi="Arial Narrow" w:cstheme="minorHAnsi"/>
                <w:sz w:val="16"/>
                <w:szCs w:val="16"/>
              </w:rPr>
              <w:t>julio</w:t>
            </w:r>
            <w:r w:rsidRPr="00FC450E">
              <w:rPr>
                <w:rFonts w:ascii="Arial Narrow" w:hAnsi="Arial Narrow" w:cstheme="minorHAnsi"/>
                <w:sz w:val="16"/>
                <w:szCs w:val="16"/>
              </w:rPr>
              <w:t xml:space="preserve"> 202</w:t>
            </w:r>
            <w:r>
              <w:rPr>
                <w:rFonts w:ascii="Arial Narrow" w:hAnsi="Arial Narrow" w:cstheme="minorHAnsi"/>
                <w:sz w:val="16"/>
                <w:szCs w:val="16"/>
              </w:rPr>
              <w:t>3</w:t>
            </w:r>
            <w:r w:rsidRPr="00FC450E">
              <w:rPr>
                <w:rFonts w:ascii="Arial Narrow" w:hAnsi="Arial Narrow" w:cstheme="minorHAnsi"/>
                <w:sz w:val="16"/>
                <w:szCs w:val="16"/>
              </w:rPr>
              <w:t>pr</w:t>
            </w:r>
          </w:p>
          <w:p w14:paraId="69172387" w14:textId="77777777" w:rsidR="006F4351" w:rsidRPr="00FC450E" w:rsidRDefault="006F4351" w:rsidP="00CF62A7">
            <w:pPr>
              <w:autoSpaceDE w:val="0"/>
              <w:autoSpaceDN w:val="0"/>
              <w:adjustRightInd w:val="0"/>
              <w:spacing w:after="0" w:line="240" w:lineRule="auto"/>
              <w:jc w:val="center"/>
              <w:rPr>
                <w:rFonts w:ascii="Arial Narrow" w:hAnsi="Arial Narrow"/>
                <w:sz w:val="16"/>
                <w:szCs w:val="16"/>
              </w:rPr>
            </w:pPr>
            <w:r w:rsidRPr="00FC450E">
              <w:rPr>
                <w:rFonts w:ascii="Arial Narrow" w:hAnsi="Arial Narrow" w:cstheme="minorHAnsi"/>
                <w:b/>
                <w:sz w:val="16"/>
                <w:szCs w:val="16"/>
              </w:rPr>
              <w:t>Fuente:</w:t>
            </w:r>
            <w:r w:rsidRPr="00FC450E">
              <w:rPr>
                <w:rFonts w:ascii="Arial Narrow" w:hAnsi="Arial Narrow" w:cstheme="minorHAnsi"/>
                <w:sz w:val="16"/>
                <w:szCs w:val="16"/>
              </w:rPr>
              <w:t xml:space="preserve"> DANE. Dirección de síntesis y cuentas nacionales</w:t>
            </w:r>
          </w:p>
          <w:p w14:paraId="01927190" w14:textId="77777777" w:rsidR="006F4351" w:rsidRDefault="006F4351" w:rsidP="006D64EE">
            <w:pPr>
              <w:autoSpaceDE w:val="0"/>
              <w:autoSpaceDN w:val="0"/>
              <w:adjustRightInd w:val="0"/>
              <w:spacing w:after="0" w:line="240" w:lineRule="auto"/>
              <w:jc w:val="both"/>
              <w:rPr>
                <w:rFonts w:ascii="Arial Narrow" w:hAnsi="Arial Narrow" w:cs="Arial"/>
                <w:b/>
                <w:bCs/>
                <w:color w:val="000000" w:themeColor="text1"/>
                <w:highlight w:val="red"/>
              </w:rPr>
            </w:pPr>
          </w:p>
          <w:p w14:paraId="2216E6BD" w14:textId="77777777" w:rsidR="006F4351" w:rsidRPr="00E37C86" w:rsidRDefault="006F4351" w:rsidP="00CF62A7">
            <w:pPr>
              <w:rPr>
                <w:rFonts w:ascii="Arial Narrow" w:hAnsi="Arial Narrow"/>
                <w:b/>
                <w:bCs/>
              </w:rPr>
            </w:pPr>
            <w:r w:rsidRPr="00E37C86">
              <w:rPr>
                <w:rFonts w:ascii="Arial Narrow" w:hAnsi="Arial Narrow"/>
                <w:b/>
                <w:bCs/>
              </w:rPr>
              <w:lastRenderedPageBreak/>
              <w:t>INDICADORES</w:t>
            </w:r>
          </w:p>
          <w:p w14:paraId="639E9E2D" w14:textId="0FD915F7" w:rsidR="006F4351" w:rsidRPr="0006697E" w:rsidRDefault="006F4351" w:rsidP="00CF62A7">
            <w:pPr>
              <w:jc w:val="both"/>
              <w:rPr>
                <w:rFonts w:ascii="Arial Narrow" w:hAnsi="Arial Narrow" w:cstheme="minorHAnsi"/>
              </w:rPr>
            </w:pPr>
            <w:r w:rsidRPr="0006697E">
              <w:rPr>
                <w:rFonts w:ascii="Arial Narrow" w:hAnsi="Arial Narrow" w:cstheme="minorHAnsi"/>
              </w:rPr>
              <w:t>En el segundo trimestre de 2023 (abril-junio), el Indicador de producción de obras civiles registró una disminución de 7,9%, con relación al segundo trimestre de 2022 y está explicado principalmente por el comportamiento negativo en dos de los cinco grupos de obra: el grupo de grupo Construcciones en minas y plantas industriales (-43,7%) y Puertos, canales, presas, sistemas de riego y otras obras hidráulicas (-24,9%), los cuales restaron en conjunto -8,8 puntos porcentuales a la variación anual (-7,9%).</w:t>
            </w:r>
            <w:r w:rsidR="00223159">
              <w:rPr>
                <w:rFonts w:ascii="Arial Narrow" w:hAnsi="Arial Narrow" w:cstheme="minorHAnsi"/>
              </w:rPr>
              <w:t xml:space="preserve"> (FIGURA 11ª)</w:t>
            </w:r>
          </w:p>
          <w:p w14:paraId="17506F8A" w14:textId="5116BB87" w:rsidR="006F4351" w:rsidRDefault="006F4351" w:rsidP="006D64EE">
            <w:pPr>
              <w:autoSpaceDE w:val="0"/>
              <w:autoSpaceDN w:val="0"/>
              <w:adjustRightInd w:val="0"/>
              <w:spacing w:after="0" w:line="240" w:lineRule="auto"/>
              <w:jc w:val="both"/>
              <w:rPr>
                <w:rFonts w:ascii="Arial Narrow" w:hAnsi="Arial Narrow" w:cs="Arial"/>
                <w:b/>
                <w:bCs/>
                <w:color w:val="000000" w:themeColor="text1"/>
                <w:highlight w:val="red"/>
              </w:rPr>
            </w:pPr>
            <w:r>
              <w:rPr>
                <w:noProof/>
              </w:rPr>
              <w:t xml:space="preserve">                 </w:t>
            </w:r>
            <w:r>
              <w:rPr>
                <w:noProof/>
                <w:lang w:eastAsia="es-CO"/>
              </w:rPr>
              <w:drawing>
                <wp:inline distT="0" distB="0" distL="0" distR="0" wp14:anchorId="612E2B97" wp14:editId="434B24A3">
                  <wp:extent cx="5076825" cy="2222205"/>
                  <wp:effectExtent l="0" t="0" r="0" b="6985"/>
                  <wp:docPr id="1832913749"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32913749" name=""/>
                          <pic:cNvPicPr/>
                        </pic:nvPicPr>
                        <pic:blipFill rotWithShape="1">
                          <a:blip r:embed="rId23"/>
                          <a:srcRect b="18139"/>
                          <a:stretch/>
                        </pic:blipFill>
                        <pic:spPr bwMode="auto">
                          <a:xfrm>
                            <a:off x="0" y="0"/>
                            <a:ext cx="5076825" cy="2222205"/>
                          </a:xfrm>
                          <a:prstGeom prst="rect">
                            <a:avLst/>
                          </a:prstGeom>
                          <a:ln>
                            <a:noFill/>
                          </a:ln>
                          <a:extLst>
                            <a:ext uri="{53640926-AAD7-44D8-BBD7-CCE9431645EC}">
                              <a14:shadowObscured xmlns:a14="http://schemas.microsoft.com/office/drawing/2010/main"/>
                            </a:ext>
                          </a:extLst>
                        </pic:spPr>
                      </pic:pic>
                    </a:graphicData>
                  </a:graphic>
                </wp:inline>
              </w:drawing>
            </w:r>
          </w:p>
          <w:p w14:paraId="6EE0D285" w14:textId="77777777" w:rsidR="006F4351" w:rsidRDefault="006F4351" w:rsidP="006D64EE">
            <w:pPr>
              <w:autoSpaceDE w:val="0"/>
              <w:autoSpaceDN w:val="0"/>
              <w:adjustRightInd w:val="0"/>
              <w:spacing w:after="0" w:line="240" w:lineRule="auto"/>
              <w:jc w:val="both"/>
              <w:rPr>
                <w:rFonts w:ascii="Arial Narrow" w:hAnsi="Arial Narrow" w:cs="Arial"/>
                <w:b/>
                <w:bCs/>
                <w:color w:val="000000" w:themeColor="text1"/>
                <w:highlight w:val="red"/>
              </w:rPr>
            </w:pPr>
          </w:p>
          <w:p w14:paraId="059E4A8F" w14:textId="77777777" w:rsidR="006F4351" w:rsidRPr="00364B01" w:rsidRDefault="006F4351" w:rsidP="00CF62A7">
            <w:pPr>
              <w:autoSpaceDE w:val="0"/>
              <w:autoSpaceDN w:val="0"/>
              <w:adjustRightInd w:val="0"/>
              <w:spacing w:after="0" w:line="240" w:lineRule="auto"/>
              <w:jc w:val="center"/>
              <w:rPr>
                <w:rFonts w:ascii="Arial Narrow" w:hAnsi="Arial Narrow" w:cstheme="minorHAnsi"/>
                <w:sz w:val="16"/>
                <w:szCs w:val="16"/>
              </w:rPr>
            </w:pPr>
            <w:r w:rsidRPr="00364B01">
              <w:rPr>
                <w:rFonts w:ascii="Arial Narrow" w:hAnsi="Arial Narrow" w:cstheme="minorHAnsi"/>
                <w:b/>
                <w:sz w:val="16"/>
                <w:szCs w:val="16"/>
              </w:rPr>
              <w:t>Figura 10</w:t>
            </w:r>
            <w:r w:rsidRPr="00364B01">
              <w:rPr>
                <w:rFonts w:ascii="Arial Narrow" w:hAnsi="Arial Narrow" w:cstheme="minorHAnsi"/>
                <w:sz w:val="16"/>
                <w:szCs w:val="16"/>
              </w:rPr>
              <w:t>.  Variación anual del Indicador de Producción de Obras Civiles Total nacional 2019 - 202</w:t>
            </w:r>
            <w:r>
              <w:rPr>
                <w:rFonts w:ascii="Arial Narrow" w:hAnsi="Arial Narrow" w:cstheme="minorHAnsi"/>
                <w:sz w:val="16"/>
                <w:szCs w:val="16"/>
              </w:rPr>
              <w:t>3</w:t>
            </w:r>
            <w:r w:rsidRPr="00364B01">
              <w:rPr>
                <w:rFonts w:ascii="Arial Narrow" w:hAnsi="Arial Narrow" w:cstheme="minorHAnsi"/>
                <w:sz w:val="16"/>
                <w:szCs w:val="16"/>
              </w:rPr>
              <w:t xml:space="preserve"> (</w:t>
            </w:r>
            <w:proofErr w:type="spellStart"/>
            <w:r w:rsidRPr="00364B01">
              <w:rPr>
                <w:rFonts w:ascii="Arial Narrow" w:hAnsi="Arial Narrow" w:cstheme="minorHAnsi"/>
                <w:sz w:val="16"/>
                <w:szCs w:val="16"/>
              </w:rPr>
              <w:t>IIITrimestre</w:t>
            </w:r>
            <w:proofErr w:type="spellEnd"/>
            <w:r w:rsidRPr="00364B01">
              <w:rPr>
                <w:rFonts w:ascii="Arial Narrow" w:hAnsi="Arial Narrow" w:cstheme="minorHAnsi"/>
                <w:sz w:val="16"/>
                <w:szCs w:val="16"/>
              </w:rPr>
              <w:t>)</w:t>
            </w:r>
          </w:p>
          <w:p w14:paraId="249EF3B1" w14:textId="77777777" w:rsidR="006F4351" w:rsidRPr="00364B01" w:rsidRDefault="006F4351" w:rsidP="00CF62A7">
            <w:pPr>
              <w:autoSpaceDE w:val="0"/>
              <w:autoSpaceDN w:val="0"/>
              <w:adjustRightInd w:val="0"/>
              <w:spacing w:after="0" w:line="240" w:lineRule="auto"/>
              <w:jc w:val="center"/>
              <w:rPr>
                <w:rFonts w:ascii="Arial Narrow" w:hAnsi="Arial Narrow" w:cstheme="minorHAnsi"/>
                <w:sz w:val="16"/>
                <w:szCs w:val="16"/>
              </w:rPr>
            </w:pPr>
            <w:r w:rsidRPr="00364B01">
              <w:rPr>
                <w:rFonts w:ascii="Arial Narrow" w:hAnsi="Arial Narrow" w:cstheme="minorHAnsi"/>
                <w:b/>
                <w:sz w:val="16"/>
                <w:szCs w:val="16"/>
              </w:rPr>
              <w:t>Fuente:</w:t>
            </w:r>
            <w:r w:rsidRPr="00364B01">
              <w:rPr>
                <w:rFonts w:ascii="Arial Narrow" w:hAnsi="Arial Narrow" w:cstheme="minorHAnsi"/>
                <w:sz w:val="16"/>
                <w:szCs w:val="16"/>
              </w:rPr>
              <w:t xml:space="preserve"> DANE. Dirección de síntesis y cuentas nacionales</w:t>
            </w:r>
          </w:p>
          <w:p w14:paraId="61E4DF45" w14:textId="77777777" w:rsidR="006F4351" w:rsidRDefault="006F4351" w:rsidP="006D64EE">
            <w:pPr>
              <w:autoSpaceDE w:val="0"/>
              <w:autoSpaceDN w:val="0"/>
              <w:adjustRightInd w:val="0"/>
              <w:spacing w:after="0" w:line="240" w:lineRule="auto"/>
              <w:jc w:val="both"/>
              <w:rPr>
                <w:rFonts w:ascii="Arial Narrow" w:hAnsi="Arial Narrow" w:cs="Arial"/>
                <w:b/>
                <w:bCs/>
                <w:color w:val="000000" w:themeColor="text1"/>
                <w:highlight w:val="red"/>
              </w:rPr>
            </w:pPr>
          </w:p>
          <w:p w14:paraId="2C46E8EA" w14:textId="00AC837F" w:rsidR="006F4351" w:rsidRDefault="006F4351" w:rsidP="0000505B">
            <w:pPr>
              <w:autoSpaceDE w:val="0"/>
              <w:autoSpaceDN w:val="0"/>
              <w:adjustRightInd w:val="0"/>
              <w:spacing w:after="0" w:line="240" w:lineRule="auto"/>
              <w:jc w:val="both"/>
              <w:rPr>
                <w:rFonts w:ascii="Arial Narrow" w:hAnsi="Arial Narrow" w:cstheme="minorHAnsi"/>
              </w:rPr>
            </w:pPr>
            <w:r w:rsidRPr="00676E04">
              <w:rPr>
                <w:rFonts w:ascii="Arial Narrow" w:hAnsi="Arial Narrow" w:cstheme="minorHAnsi"/>
              </w:rPr>
              <w:t>Al desagregar por las 15 subclases de obras civiles, la subclase Centrales Eléctricas (-50,6%) y Construcciones en minas (-32,6%) son las subclases que más contribuyeron negativamente a la variación anual del IPOC (-7,9%) restando 7,0 puntos porcentuales a la variación anual. Por su parte, Tuberías de larga distancia (50,0%), Obras para la comunicación de larga distancia y las líneas eléctricas (cables) (21,6%) y Puentes y carreteras elevadas (48,2%) son las subclases que más contribuyen positivamente a la variación anual del IPOC (-7,9%) aportando en conjunto 2,6 puntos porcentuales.</w:t>
            </w:r>
            <w:r w:rsidR="00223159">
              <w:rPr>
                <w:rFonts w:ascii="Arial Narrow" w:hAnsi="Arial Narrow" w:cstheme="minorHAnsi"/>
              </w:rPr>
              <w:t xml:space="preserve"> (FIGURA 11B)</w:t>
            </w:r>
          </w:p>
          <w:p w14:paraId="71556725" w14:textId="74045034" w:rsidR="006F4351" w:rsidRDefault="006F4351" w:rsidP="003849D9">
            <w:pPr>
              <w:autoSpaceDE w:val="0"/>
              <w:autoSpaceDN w:val="0"/>
              <w:adjustRightInd w:val="0"/>
              <w:spacing w:after="0" w:line="240" w:lineRule="auto"/>
              <w:jc w:val="center"/>
              <w:rPr>
                <w:rFonts w:ascii="Arial Narrow" w:hAnsi="Arial Narrow" w:cs="Arial"/>
                <w:b/>
                <w:bCs/>
                <w:color w:val="000000" w:themeColor="text1"/>
                <w:highlight w:val="red"/>
              </w:rPr>
            </w:pPr>
            <w:r>
              <w:rPr>
                <w:noProof/>
                <w:lang w:eastAsia="es-CO"/>
              </w:rPr>
              <w:drawing>
                <wp:inline distT="0" distB="0" distL="0" distR="0" wp14:anchorId="512A5DD1" wp14:editId="615DF477">
                  <wp:extent cx="4437410" cy="2232837"/>
                  <wp:effectExtent l="0" t="0" r="1270" b="0"/>
                  <wp:docPr id="3160998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609981" name=""/>
                          <pic:cNvPicPr/>
                        </pic:nvPicPr>
                        <pic:blipFill>
                          <a:blip r:embed="rId24"/>
                          <a:stretch>
                            <a:fillRect/>
                          </a:stretch>
                        </pic:blipFill>
                        <pic:spPr>
                          <a:xfrm>
                            <a:off x="0" y="0"/>
                            <a:ext cx="4464044" cy="2246239"/>
                          </a:xfrm>
                          <a:prstGeom prst="rect">
                            <a:avLst/>
                          </a:prstGeom>
                        </pic:spPr>
                      </pic:pic>
                    </a:graphicData>
                  </a:graphic>
                </wp:inline>
              </w:drawing>
            </w:r>
          </w:p>
          <w:p w14:paraId="1082113E" w14:textId="77777777" w:rsidR="006F4351" w:rsidRDefault="006F4351" w:rsidP="006D64EE">
            <w:pPr>
              <w:autoSpaceDE w:val="0"/>
              <w:autoSpaceDN w:val="0"/>
              <w:adjustRightInd w:val="0"/>
              <w:spacing w:after="0" w:line="240" w:lineRule="auto"/>
              <w:jc w:val="both"/>
              <w:rPr>
                <w:rFonts w:ascii="Arial Narrow" w:hAnsi="Arial Narrow" w:cs="Arial"/>
                <w:b/>
                <w:bCs/>
                <w:color w:val="000000" w:themeColor="text1"/>
                <w:highlight w:val="red"/>
              </w:rPr>
            </w:pPr>
          </w:p>
          <w:p w14:paraId="453FF282" w14:textId="62545DCC" w:rsidR="006F4351" w:rsidRPr="00364B01" w:rsidRDefault="006F4351" w:rsidP="0000505B">
            <w:pPr>
              <w:autoSpaceDE w:val="0"/>
              <w:autoSpaceDN w:val="0"/>
              <w:adjustRightInd w:val="0"/>
              <w:spacing w:after="0" w:line="240" w:lineRule="auto"/>
              <w:jc w:val="center"/>
              <w:rPr>
                <w:rFonts w:ascii="Arial Narrow" w:hAnsi="Arial Narrow" w:cstheme="minorHAnsi"/>
                <w:sz w:val="16"/>
                <w:szCs w:val="16"/>
              </w:rPr>
            </w:pPr>
            <w:r w:rsidRPr="00364B01">
              <w:rPr>
                <w:rFonts w:ascii="Arial Narrow" w:hAnsi="Arial Narrow" w:cstheme="minorHAnsi"/>
                <w:b/>
                <w:sz w:val="16"/>
                <w:szCs w:val="16"/>
              </w:rPr>
              <w:t>Figura 11</w:t>
            </w:r>
            <w:r w:rsidR="00223159">
              <w:rPr>
                <w:rFonts w:ascii="Arial Narrow" w:hAnsi="Arial Narrow" w:cstheme="minorHAnsi"/>
                <w:b/>
                <w:sz w:val="16"/>
                <w:szCs w:val="16"/>
              </w:rPr>
              <w:t>A</w:t>
            </w:r>
            <w:r w:rsidRPr="00364B01">
              <w:rPr>
                <w:rFonts w:ascii="Arial Narrow" w:hAnsi="Arial Narrow" w:cstheme="minorHAnsi"/>
                <w:sz w:val="16"/>
                <w:szCs w:val="16"/>
              </w:rPr>
              <w:t xml:space="preserve">.  </w:t>
            </w:r>
            <w:r w:rsidRPr="00364B01">
              <w:rPr>
                <w:rFonts w:ascii="Arial Narrow" w:hAnsi="Arial Narrow"/>
                <w:sz w:val="16"/>
                <w:szCs w:val="16"/>
              </w:rPr>
              <w:t>V</w:t>
            </w:r>
            <w:r w:rsidRPr="00364B01">
              <w:rPr>
                <w:rFonts w:ascii="Arial Narrow" w:hAnsi="Arial Narrow" w:cstheme="minorHAnsi"/>
                <w:sz w:val="16"/>
                <w:szCs w:val="16"/>
              </w:rPr>
              <w:t>ariación y contribución anual del IPOC según tipos de construcción 2021 - 202</w:t>
            </w:r>
            <w:r>
              <w:rPr>
                <w:rFonts w:ascii="Arial Narrow" w:hAnsi="Arial Narrow" w:cstheme="minorHAnsi"/>
                <w:sz w:val="16"/>
                <w:szCs w:val="16"/>
              </w:rPr>
              <w:t>3</w:t>
            </w:r>
            <w:r w:rsidRPr="00364B01">
              <w:rPr>
                <w:rFonts w:ascii="Arial Narrow" w:hAnsi="Arial Narrow" w:cstheme="minorHAnsi"/>
                <w:sz w:val="16"/>
                <w:szCs w:val="16"/>
              </w:rPr>
              <w:t xml:space="preserve"> (III trimestre)</w:t>
            </w:r>
            <w:proofErr w:type="spellStart"/>
            <w:r w:rsidRPr="00364B01">
              <w:rPr>
                <w:rFonts w:ascii="Arial Narrow" w:hAnsi="Arial Narrow" w:cstheme="minorHAnsi"/>
                <w:sz w:val="16"/>
                <w:szCs w:val="16"/>
              </w:rPr>
              <w:t>pr</w:t>
            </w:r>
            <w:proofErr w:type="spellEnd"/>
          </w:p>
          <w:p w14:paraId="41473C38" w14:textId="77777777" w:rsidR="006F4351" w:rsidRDefault="006F4351" w:rsidP="0000505B">
            <w:pPr>
              <w:autoSpaceDE w:val="0"/>
              <w:autoSpaceDN w:val="0"/>
              <w:adjustRightInd w:val="0"/>
              <w:spacing w:after="0" w:line="240" w:lineRule="auto"/>
              <w:jc w:val="center"/>
              <w:rPr>
                <w:rFonts w:ascii="Arial Narrow" w:hAnsi="Arial Narrow" w:cstheme="minorHAnsi"/>
                <w:sz w:val="16"/>
                <w:szCs w:val="16"/>
              </w:rPr>
            </w:pPr>
            <w:r w:rsidRPr="00364B01">
              <w:rPr>
                <w:rFonts w:ascii="Arial Narrow" w:hAnsi="Arial Narrow" w:cstheme="minorHAnsi"/>
                <w:b/>
                <w:sz w:val="16"/>
                <w:szCs w:val="16"/>
              </w:rPr>
              <w:t>Fuente:</w:t>
            </w:r>
            <w:r w:rsidRPr="00364B01">
              <w:rPr>
                <w:rFonts w:ascii="Arial Narrow" w:hAnsi="Arial Narrow" w:cstheme="minorHAnsi"/>
                <w:sz w:val="16"/>
                <w:szCs w:val="16"/>
              </w:rPr>
              <w:t xml:space="preserve"> DANE. Dirección de síntesis y cuentas nacionales</w:t>
            </w:r>
          </w:p>
          <w:p w14:paraId="61EEAAB9" w14:textId="77777777" w:rsidR="006F4351" w:rsidRDefault="006F4351" w:rsidP="006D64EE">
            <w:pPr>
              <w:autoSpaceDE w:val="0"/>
              <w:autoSpaceDN w:val="0"/>
              <w:adjustRightInd w:val="0"/>
              <w:spacing w:after="0" w:line="240" w:lineRule="auto"/>
              <w:jc w:val="both"/>
              <w:rPr>
                <w:rFonts w:ascii="Arial Narrow" w:hAnsi="Arial Narrow" w:cs="Arial"/>
                <w:b/>
                <w:bCs/>
                <w:color w:val="000000" w:themeColor="text1"/>
                <w:highlight w:val="red"/>
              </w:rPr>
            </w:pPr>
          </w:p>
          <w:p w14:paraId="6F66140A" w14:textId="12767806" w:rsidR="006F4351" w:rsidRDefault="006F4351" w:rsidP="006D64EE">
            <w:pPr>
              <w:autoSpaceDE w:val="0"/>
              <w:autoSpaceDN w:val="0"/>
              <w:adjustRightInd w:val="0"/>
              <w:spacing w:after="0" w:line="240" w:lineRule="auto"/>
              <w:jc w:val="both"/>
              <w:rPr>
                <w:rFonts w:ascii="Arial Narrow" w:hAnsi="Arial Narrow" w:cs="Arial"/>
                <w:b/>
                <w:bCs/>
                <w:color w:val="000000" w:themeColor="text1"/>
                <w:highlight w:val="red"/>
              </w:rPr>
            </w:pPr>
            <w:r>
              <w:rPr>
                <w:noProof/>
              </w:rPr>
              <w:lastRenderedPageBreak/>
              <w:t xml:space="preserve">                    </w:t>
            </w:r>
            <w:r>
              <w:rPr>
                <w:noProof/>
                <w:lang w:eastAsia="es-CO"/>
              </w:rPr>
              <w:drawing>
                <wp:inline distT="0" distB="0" distL="0" distR="0" wp14:anchorId="3A3165C1" wp14:editId="141974DB">
                  <wp:extent cx="4912907" cy="3752850"/>
                  <wp:effectExtent l="0" t="0" r="2540" b="0"/>
                  <wp:docPr id="2075967037"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75967037" name=""/>
                          <pic:cNvPicPr/>
                        </pic:nvPicPr>
                        <pic:blipFill>
                          <a:blip r:embed="rId25"/>
                          <a:stretch>
                            <a:fillRect/>
                          </a:stretch>
                        </pic:blipFill>
                        <pic:spPr>
                          <a:xfrm>
                            <a:off x="0" y="0"/>
                            <a:ext cx="4916177" cy="3755348"/>
                          </a:xfrm>
                          <a:prstGeom prst="rect">
                            <a:avLst/>
                          </a:prstGeom>
                        </pic:spPr>
                      </pic:pic>
                    </a:graphicData>
                  </a:graphic>
                </wp:inline>
              </w:drawing>
            </w:r>
          </w:p>
          <w:p w14:paraId="547A0E67" w14:textId="77777777" w:rsidR="006F4351" w:rsidRDefault="006F4351" w:rsidP="006D64EE">
            <w:pPr>
              <w:autoSpaceDE w:val="0"/>
              <w:autoSpaceDN w:val="0"/>
              <w:adjustRightInd w:val="0"/>
              <w:spacing w:after="0" w:line="240" w:lineRule="auto"/>
              <w:jc w:val="both"/>
              <w:rPr>
                <w:rFonts w:ascii="Arial Narrow" w:hAnsi="Arial Narrow" w:cs="Arial"/>
                <w:b/>
                <w:bCs/>
                <w:color w:val="000000" w:themeColor="text1"/>
                <w:highlight w:val="red"/>
              </w:rPr>
            </w:pPr>
          </w:p>
          <w:p w14:paraId="7CD76ABD" w14:textId="77777777" w:rsidR="006F4351" w:rsidRDefault="006F4351" w:rsidP="0000505B">
            <w:pPr>
              <w:autoSpaceDE w:val="0"/>
              <w:autoSpaceDN w:val="0"/>
              <w:adjustRightInd w:val="0"/>
              <w:spacing w:after="0" w:line="240" w:lineRule="auto"/>
              <w:jc w:val="center"/>
              <w:rPr>
                <w:rFonts w:ascii="Arial Narrow" w:hAnsi="Arial Narrow" w:cstheme="minorHAnsi"/>
                <w:b/>
                <w:sz w:val="16"/>
                <w:szCs w:val="16"/>
              </w:rPr>
            </w:pPr>
          </w:p>
          <w:p w14:paraId="3CEE3445" w14:textId="4CAE21AC" w:rsidR="006F4351" w:rsidRPr="004F7EDC" w:rsidRDefault="006F4351" w:rsidP="0000505B">
            <w:pPr>
              <w:autoSpaceDE w:val="0"/>
              <w:autoSpaceDN w:val="0"/>
              <w:adjustRightInd w:val="0"/>
              <w:spacing w:after="0" w:line="240" w:lineRule="auto"/>
              <w:jc w:val="center"/>
              <w:rPr>
                <w:rFonts w:ascii="Arial Narrow" w:hAnsi="Arial Narrow" w:cstheme="minorHAnsi"/>
                <w:sz w:val="16"/>
                <w:szCs w:val="16"/>
              </w:rPr>
            </w:pPr>
            <w:r w:rsidRPr="004F7EDC">
              <w:rPr>
                <w:rFonts w:ascii="Arial Narrow" w:hAnsi="Arial Narrow" w:cstheme="minorHAnsi"/>
                <w:b/>
                <w:sz w:val="16"/>
                <w:szCs w:val="16"/>
              </w:rPr>
              <w:t>Figura 11</w:t>
            </w:r>
            <w:r w:rsidR="00223159">
              <w:rPr>
                <w:rFonts w:ascii="Arial Narrow" w:hAnsi="Arial Narrow" w:cstheme="minorHAnsi"/>
                <w:b/>
                <w:sz w:val="16"/>
                <w:szCs w:val="16"/>
              </w:rPr>
              <w:t>B</w:t>
            </w:r>
            <w:r w:rsidRPr="004F7EDC">
              <w:rPr>
                <w:rFonts w:ascii="Arial Narrow" w:hAnsi="Arial Narrow" w:cstheme="minorHAnsi"/>
                <w:sz w:val="16"/>
                <w:szCs w:val="16"/>
              </w:rPr>
              <w:t>.  Variación y contribución anual de la producción de obras civiles a precios corrientes según tipo de producto</w:t>
            </w:r>
            <w:r w:rsidRPr="004F7EDC">
              <w:rPr>
                <w:rFonts w:ascii="Arial Narrow" w:hAnsi="Arial Narrow"/>
                <w:sz w:val="16"/>
                <w:szCs w:val="16"/>
              </w:rPr>
              <w:t xml:space="preserve"> </w:t>
            </w:r>
          </w:p>
          <w:p w14:paraId="19582039" w14:textId="77777777" w:rsidR="006F4351" w:rsidRPr="004F7EDC" w:rsidRDefault="006F4351" w:rsidP="0000505B">
            <w:pPr>
              <w:autoSpaceDE w:val="0"/>
              <w:autoSpaceDN w:val="0"/>
              <w:adjustRightInd w:val="0"/>
              <w:spacing w:after="0" w:line="240" w:lineRule="auto"/>
              <w:jc w:val="center"/>
              <w:rPr>
                <w:rFonts w:ascii="Arial Narrow" w:hAnsi="Arial Narrow" w:cstheme="minorHAnsi"/>
                <w:sz w:val="16"/>
                <w:szCs w:val="16"/>
              </w:rPr>
            </w:pPr>
            <w:r w:rsidRPr="004F7EDC">
              <w:rPr>
                <w:rFonts w:ascii="Arial Narrow" w:hAnsi="Arial Narrow" w:cstheme="minorHAnsi"/>
                <w:b/>
                <w:sz w:val="16"/>
                <w:szCs w:val="16"/>
              </w:rPr>
              <w:t>Fuente:</w:t>
            </w:r>
            <w:r w:rsidRPr="004F7EDC">
              <w:rPr>
                <w:rFonts w:ascii="Arial Narrow" w:hAnsi="Arial Narrow" w:cstheme="minorHAnsi"/>
                <w:sz w:val="16"/>
                <w:szCs w:val="16"/>
              </w:rPr>
              <w:t xml:space="preserve"> DANE. Dirección de síntesis y cuentas nacionales</w:t>
            </w:r>
            <w:r>
              <w:rPr>
                <w:rFonts w:ascii="Arial Narrow" w:hAnsi="Arial Narrow" w:cstheme="minorHAnsi"/>
                <w:sz w:val="16"/>
                <w:szCs w:val="16"/>
              </w:rPr>
              <w:t>.</w:t>
            </w:r>
          </w:p>
          <w:p w14:paraId="0D776973" w14:textId="77777777" w:rsidR="006F4351" w:rsidRDefault="006F4351" w:rsidP="006D64EE">
            <w:pPr>
              <w:autoSpaceDE w:val="0"/>
              <w:autoSpaceDN w:val="0"/>
              <w:adjustRightInd w:val="0"/>
              <w:spacing w:after="0" w:line="240" w:lineRule="auto"/>
              <w:jc w:val="both"/>
              <w:rPr>
                <w:rFonts w:ascii="Arial Narrow" w:hAnsi="Arial Narrow" w:cs="Arial"/>
                <w:b/>
                <w:bCs/>
                <w:color w:val="000000" w:themeColor="text1"/>
                <w:highlight w:val="red"/>
              </w:rPr>
            </w:pPr>
          </w:p>
          <w:p w14:paraId="777201E5" w14:textId="77777777" w:rsidR="006F4351" w:rsidRDefault="006F4351" w:rsidP="006D64EE">
            <w:pPr>
              <w:autoSpaceDE w:val="0"/>
              <w:autoSpaceDN w:val="0"/>
              <w:adjustRightInd w:val="0"/>
              <w:spacing w:after="0" w:line="240" w:lineRule="auto"/>
              <w:jc w:val="both"/>
              <w:rPr>
                <w:rFonts w:ascii="Arial Narrow" w:hAnsi="Arial Narrow" w:cs="Arial"/>
                <w:b/>
                <w:bCs/>
                <w:color w:val="000000" w:themeColor="text1"/>
                <w:highlight w:val="red"/>
              </w:rPr>
            </w:pPr>
          </w:p>
          <w:p w14:paraId="74CBE1A1" w14:textId="77777777" w:rsidR="006F4351" w:rsidRDefault="006F4351" w:rsidP="006D64EE">
            <w:pPr>
              <w:autoSpaceDE w:val="0"/>
              <w:autoSpaceDN w:val="0"/>
              <w:adjustRightInd w:val="0"/>
              <w:spacing w:after="0" w:line="240" w:lineRule="auto"/>
              <w:jc w:val="both"/>
              <w:rPr>
                <w:rFonts w:ascii="Arial Narrow" w:hAnsi="Arial Narrow" w:cs="Arial"/>
                <w:b/>
                <w:bCs/>
                <w:color w:val="000000" w:themeColor="text1"/>
                <w:highlight w:val="red"/>
              </w:rPr>
            </w:pPr>
          </w:p>
          <w:p w14:paraId="7054D81E" w14:textId="417CFAA2" w:rsidR="006F4351" w:rsidRDefault="006F4351" w:rsidP="0000505B">
            <w:pPr>
              <w:rPr>
                <w:rFonts w:ascii="Arial Narrow" w:hAnsi="Arial Narrow"/>
                <w:b/>
                <w:bCs/>
              </w:rPr>
            </w:pPr>
            <w:r w:rsidRPr="00E37C86">
              <w:rPr>
                <w:rFonts w:ascii="Arial Narrow" w:hAnsi="Arial Narrow"/>
                <w:b/>
                <w:bCs/>
              </w:rPr>
              <w:t>INFLACION</w:t>
            </w:r>
            <w:r>
              <w:rPr>
                <w:rFonts w:ascii="Arial Narrow" w:hAnsi="Arial Narrow"/>
                <w:b/>
                <w:bCs/>
              </w:rPr>
              <w:t>.</w:t>
            </w:r>
          </w:p>
          <w:p w14:paraId="327D664C" w14:textId="072326E1" w:rsidR="006F4351" w:rsidRPr="00E37C86" w:rsidRDefault="006F4351" w:rsidP="0000505B">
            <w:pPr>
              <w:rPr>
                <w:rFonts w:ascii="Arial Narrow" w:hAnsi="Arial Narrow"/>
                <w:b/>
                <w:bCs/>
              </w:rPr>
            </w:pPr>
            <w:r>
              <w:rPr>
                <w:noProof/>
              </w:rPr>
              <w:t xml:space="preserve">                                         </w:t>
            </w:r>
            <w:r>
              <w:rPr>
                <w:noProof/>
                <w:lang w:eastAsia="es-CO"/>
              </w:rPr>
              <w:drawing>
                <wp:inline distT="0" distB="0" distL="0" distR="0" wp14:anchorId="0B2E7690" wp14:editId="108739CC">
                  <wp:extent cx="3443605" cy="2248250"/>
                  <wp:effectExtent l="0" t="0" r="4445" b="0"/>
                  <wp:docPr id="187640702"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7640702" name=""/>
                          <pic:cNvPicPr/>
                        </pic:nvPicPr>
                        <pic:blipFill>
                          <a:blip r:embed="rId26"/>
                          <a:stretch>
                            <a:fillRect/>
                          </a:stretch>
                        </pic:blipFill>
                        <pic:spPr>
                          <a:xfrm>
                            <a:off x="0" y="0"/>
                            <a:ext cx="3450669" cy="2252862"/>
                          </a:xfrm>
                          <a:prstGeom prst="rect">
                            <a:avLst/>
                          </a:prstGeom>
                        </pic:spPr>
                      </pic:pic>
                    </a:graphicData>
                  </a:graphic>
                </wp:inline>
              </w:drawing>
            </w:r>
          </w:p>
          <w:p w14:paraId="148CFD7A" w14:textId="77777777" w:rsidR="006F4351" w:rsidRPr="004F7EDC" w:rsidRDefault="006F4351" w:rsidP="0000505B">
            <w:pPr>
              <w:autoSpaceDE w:val="0"/>
              <w:autoSpaceDN w:val="0"/>
              <w:adjustRightInd w:val="0"/>
              <w:spacing w:after="0" w:line="240" w:lineRule="auto"/>
              <w:jc w:val="center"/>
              <w:rPr>
                <w:rFonts w:ascii="Arial Narrow" w:hAnsi="Arial Narrow" w:cstheme="minorHAnsi"/>
                <w:sz w:val="16"/>
                <w:szCs w:val="16"/>
              </w:rPr>
            </w:pPr>
            <w:r w:rsidRPr="004F7EDC">
              <w:rPr>
                <w:rFonts w:ascii="Arial Narrow" w:hAnsi="Arial Narrow" w:cstheme="minorHAnsi"/>
                <w:b/>
                <w:sz w:val="16"/>
                <w:szCs w:val="16"/>
              </w:rPr>
              <w:t>Figura 11</w:t>
            </w:r>
            <w:r w:rsidRPr="004F7EDC">
              <w:rPr>
                <w:rFonts w:ascii="Arial Narrow" w:hAnsi="Arial Narrow" w:cstheme="minorHAnsi"/>
                <w:sz w:val="16"/>
                <w:szCs w:val="16"/>
              </w:rPr>
              <w:t>. IPC Variaciones Total Nacional Enero 2022 - 2023</w:t>
            </w:r>
          </w:p>
          <w:p w14:paraId="7FE4DD4D" w14:textId="77777777" w:rsidR="006F4351" w:rsidRDefault="006F4351" w:rsidP="0000505B">
            <w:pPr>
              <w:autoSpaceDE w:val="0"/>
              <w:autoSpaceDN w:val="0"/>
              <w:adjustRightInd w:val="0"/>
              <w:spacing w:after="0" w:line="240" w:lineRule="auto"/>
              <w:jc w:val="center"/>
              <w:rPr>
                <w:rFonts w:ascii="Arial Narrow" w:hAnsi="Arial Narrow" w:cstheme="minorHAnsi"/>
                <w:sz w:val="16"/>
                <w:szCs w:val="16"/>
              </w:rPr>
            </w:pPr>
            <w:r w:rsidRPr="004F7EDC">
              <w:rPr>
                <w:rFonts w:ascii="Arial Narrow" w:hAnsi="Arial Narrow" w:cstheme="minorHAnsi"/>
                <w:b/>
                <w:sz w:val="16"/>
                <w:szCs w:val="16"/>
              </w:rPr>
              <w:t>Fuente:</w:t>
            </w:r>
            <w:r w:rsidRPr="004F7EDC">
              <w:rPr>
                <w:rFonts w:ascii="Arial Narrow" w:hAnsi="Arial Narrow" w:cstheme="minorHAnsi"/>
                <w:sz w:val="16"/>
                <w:szCs w:val="16"/>
              </w:rPr>
              <w:t xml:space="preserve"> DANE. Dirección de síntesis y cuentas nacionales</w:t>
            </w:r>
          </w:p>
          <w:p w14:paraId="3FD3FAD7" w14:textId="77777777" w:rsidR="006F4351" w:rsidRDefault="006F4351" w:rsidP="006D64EE">
            <w:pPr>
              <w:autoSpaceDE w:val="0"/>
              <w:autoSpaceDN w:val="0"/>
              <w:adjustRightInd w:val="0"/>
              <w:spacing w:after="0" w:line="240" w:lineRule="auto"/>
              <w:jc w:val="both"/>
              <w:rPr>
                <w:rFonts w:ascii="Arial Narrow" w:hAnsi="Arial Narrow" w:cs="Arial"/>
                <w:b/>
                <w:bCs/>
                <w:color w:val="000000" w:themeColor="text1"/>
                <w:highlight w:val="red"/>
              </w:rPr>
            </w:pPr>
          </w:p>
          <w:p w14:paraId="4881F35E" w14:textId="77777777" w:rsidR="006F4351" w:rsidRDefault="006F4351" w:rsidP="006D64EE">
            <w:pPr>
              <w:autoSpaceDE w:val="0"/>
              <w:autoSpaceDN w:val="0"/>
              <w:adjustRightInd w:val="0"/>
              <w:spacing w:after="0" w:line="240" w:lineRule="auto"/>
              <w:jc w:val="both"/>
              <w:rPr>
                <w:rFonts w:ascii="Arial Narrow" w:hAnsi="Arial Narrow" w:cs="Arial"/>
                <w:b/>
                <w:bCs/>
                <w:color w:val="000000" w:themeColor="text1"/>
                <w:highlight w:val="red"/>
              </w:rPr>
            </w:pPr>
          </w:p>
          <w:p w14:paraId="7173BFE5" w14:textId="77777777" w:rsidR="006F4351" w:rsidRDefault="006F4351" w:rsidP="0000505B">
            <w:pPr>
              <w:jc w:val="both"/>
              <w:rPr>
                <w:rFonts w:ascii="Arial Narrow" w:hAnsi="Arial Narrow" w:cstheme="minorHAnsi"/>
              </w:rPr>
            </w:pPr>
            <w:r w:rsidRPr="00662357">
              <w:rPr>
                <w:rFonts w:ascii="Arial Narrow" w:hAnsi="Arial Narrow" w:cstheme="minorHAnsi"/>
              </w:rPr>
              <w:t>En el mes de agosto de 2023, el IPC registró una variación de 0,70% en comparación con julio de 2023, cuatro divisiones se ubicaron por encima del promedio nacional (0,70%): Bebidas alcohólicas y tabaco (1,14%), Alimentos y bebidas no alcohólicas (1,13%), Recreación y cultura (1,02%) y, por último, Transporte (0,90%). Por debajo se ubicaron: Alojamiento, agua, electricidad, gas y otros combustibles (0,61%), Restaurantes y hoteles (0,52%), Bienes y servicios diversos (0,46%), Educación (0,38%), Salud (0,28%), Muebles, artículos para el hogar y para la conservación ordinaria del hogar (0,27%), Prendas de vestir y calzado (0,26%) y por último, Información y comunicación (0,04%).</w:t>
            </w:r>
          </w:p>
          <w:p w14:paraId="6670CB30" w14:textId="5D163696" w:rsidR="006F4351" w:rsidRPr="00662357" w:rsidRDefault="006F4351" w:rsidP="0000505B">
            <w:pPr>
              <w:jc w:val="both"/>
              <w:rPr>
                <w:rFonts w:ascii="Arial Narrow" w:hAnsi="Arial Narrow" w:cstheme="minorHAnsi"/>
              </w:rPr>
            </w:pPr>
            <w:r>
              <w:rPr>
                <w:noProof/>
              </w:rPr>
              <w:t xml:space="preserve">                </w:t>
            </w:r>
            <w:r>
              <w:rPr>
                <w:noProof/>
                <w:lang w:eastAsia="es-CO"/>
              </w:rPr>
              <w:drawing>
                <wp:inline distT="0" distB="0" distL="0" distR="0" wp14:anchorId="785EA797" wp14:editId="62503FEB">
                  <wp:extent cx="5057775" cy="1790700"/>
                  <wp:effectExtent l="0" t="0" r="9525" b="0"/>
                  <wp:docPr id="113257638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2576381" name=""/>
                          <pic:cNvPicPr/>
                        </pic:nvPicPr>
                        <pic:blipFill>
                          <a:blip r:embed="rId27"/>
                          <a:stretch>
                            <a:fillRect/>
                          </a:stretch>
                        </pic:blipFill>
                        <pic:spPr>
                          <a:xfrm>
                            <a:off x="0" y="0"/>
                            <a:ext cx="5057775" cy="1790700"/>
                          </a:xfrm>
                          <a:prstGeom prst="rect">
                            <a:avLst/>
                          </a:prstGeom>
                        </pic:spPr>
                      </pic:pic>
                    </a:graphicData>
                  </a:graphic>
                </wp:inline>
              </w:drawing>
            </w:r>
          </w:p>
          <w:p w14:paraId="6182A58B" w14:textId="77777777" w:rsidR="006F4351" w:rsidRPr="00562936" w:rsidRDefault="006F4351" w:rsidP="0000505B">
            <w:pPr>
              <w:autoSpaceDE w:val="0"/>
              <w:autoSpaceDN w:val="0"/>
              <w:adjustRightInd w:val="0"/>
              <w:spacing w:after="0" w:line="240" w:lineRule="auto"/>
              <w:jc w:val="center"/>
              <w:rPr>
                <w:rFonts w:ascii="Arial Narrow" w:hAnsi="Arial Narrow" w:cstheme="minorHAnsi"/>
                <w:sz w:val="16"/>
                <w:szCs w:val="16"/>
              </w:rPr>
            </w:pPr>
            <w:r w:rsidRPr="00562936">
              <w:rPr>
                <w:rFonts w:ascii="Arial Narrow" w:hAnsi="Arial Narrow" w:cstheme="minorHAnsi"/>
                <w:b/>
                <w:sz w:val="16"/>
                <w:szCs w:val="16"/>
              </w:rPr>
              <w:t>Figura 12</w:t>
            </w:r>
            <w:r w:rsidRPr="00562936">
              <w:rPr>
                <w:rFonts w:ascii="Arial Narrow" w:hAnsi="Arial Narrow" w:cstheme="minorHAnsi"/>
                <w:sz w:val="16"/>
                <w:szCs w:val="16"/>
              </w:rPr>
              <w:t>. IPC Variación y contribución mensual Según divisiones de gasto Enero 2022 - 2023</w:t>
            </w:r>
          </w:p>
          <w:p w14:paraId="6C15B416" w14:textId="77777777" w:rsidR="006F4351" w:rsidRDefault="006F4351" w:rsidP="0000505B">
            <w:pPr>
              <w:autoSpaceDE w:val="0"/>
              <w:autoSpaceDN w:val="0"/>
              <w:adjustRightInd w:val="0"/>
              <w:spacing w:after="0" w:line="240" w:lineRule="auto"/>
              <w:jc w:val="center"/>
              <w:rPr>
                <w:rFonts w:ascii="Arial Narrow" w:hAnsi="Arial Narrow" w:cstheme="minorHAnsi"/>
                <w:sz w:val="16"/>
                <w:szCs w:val="16"/>
              </w:rPr>
            </w:pPr>
            <w:r w:rsidRPr="00562936">
              <w:rPr>
                <w:rFonts w:ascii="Arial Narrow" w:hAnsi="Arial Narrow" w:cstheme="minorHAnsi"/>
                <w:b/>
                <w:sz w:val="16"/>
                <w:szCs w:val="16"/>
              </w:rPr>
              <w:t>Fuente:</w:t>
            </w:r>
            <w:r w:rsidRPr="00562936">
              <w:rPr>
                <w:rFonts w:ascii="Arial Narrow" w:hAnsi="Arial Narrow" w:cstheme="minorHAnsi"/>
                <w:sz w:val="16"/>
                <w:szCs w:val="16"/>
              </w:rPr>
              <w:t xml:space="preserve"> DANE. Dirección de síntesis y cuentas nacionales</w:t>
            </w:r>
            <w:r>
              <w:rPr>
                <w:rFonts w:ascii="Arial Narrow" w:hAnsi="Arial Narrow" w:cstheme="minorHAnsi"/>
                <w:sz w:val="16"/>
                <w:szCs w:val="16"/>
              </w:rPr>
              <w:t>.</w:t>
            </w:r>
          </w:p>
          <w:p w14:paraId="1CF326F6" w14:textId="77777777" w:rsidR="006F4351" w:rsidRDefault="006F4351" w:rsidP="006D64EE">
            <w:pPr>
              <w:autoSpaceDE w:val="0"/>
              <w:autoSpaceDN w:val="0"/>
              <w:adjustRightInd w:val="0"/>
              <w:spacing w:after="0" w:line="240" w:lineRule="auto"/>
              <w:jc w:val="both"/>
              <w:rPr>
                <w:rFonts w:ascii="Arial Narrow" w:hAnsi="Arial Narrow" w:cs="Arial"/>
                <w:b/>
                <w:bCs/>
                <w:color w:val="000000" w:themeColor="text1"/>
                <w:highlight w:val="red"/>
              </w:rPr>
            </w:pPr>
          </w:p>
          <w:p w14:paraId="43F365D4" w14:textId="6D5CFEB6" w:rsidR="006F4351" w:rsidRPr="00B66539" w:rsidRDefault="006F4351" w:rsidP="0000505B">
            <w:pPr>
              <w:autoSpaceDE w:val="0"/>
              <w:autoSpaceDN w:val="0"/>
              <w:adjustRightInd w:val="0"/>
              <w:spacing w:after="0" w:line="240" w:lineRule="auto"/>
              <w:rPr>
                <w:rFonts w:ascii="Arial Narrow" w:hAnsi="Arial Narrow"/>
                <w:color w:val="000000" w:themeColor="text1"/>
              </w:rPr>
            </w:pPr>
            <w:r>
              <w:rPr>
                <w:rFonts w:ascii="Arial Narrow" w:hAnsi="Arial Narrow"/>
                <w:color w:val="000000" w:themeColor="text1"/>
              </w:rPr>
              <w:t>L</w:t>
            </w:r>
            <w:r w:rsidRPr="00B66539">
              <w:rPr>
                <w:rFonts w:ascii="Arial Narrow" w:hAnsi="Arial Narrow"/>
                <w:color w:val="000000" w:themeColor="text1"/>
              </w:rPr>
              <w:t xml:space="preserve">os mayores aportes a la variación mensual del IPC (0,70%), se ubicaron en las divisiones de: Alimentos y bebidas no alcohólicas, Alojamiento, agua, electricidad, gas y otros combustibles, Transporte y Restaurantes y hoteles, las cuales aportaron 0,59 puntos porcentuales a la variación total. </w:t>
            </w:r>
          </w:p>
          <w:p w14:paraId="7BF78D20" w14:textId="77777777" w:rsidR="006F4351" w:rsidRDefault="006F4351" w:rsidP="006D64EE">
            <w:pPr>
              <w:autoSpaceDE w:val="0"/>
              <w:autoSpaceDN w:val="0"/>
              <w:adjustRightInd w:val="0"/>
              <w:spacing w:after="0" w:line="240" w:lineRule="auto"/>
              <w:jc w:val="both"/>
              <w:rPr>
                <w:rFonts w:ascii="Arial Narrow" w:hAnsi="Arial Narrow" w:cs="Arial"/>
                <w:b/>
                <w:bCs/>
                <w:color w:val="000000" w:themeColor="text1"/>
                <w:highlight w:val="red"/>
              </w:rPr>
            </w:pPr>
          </w:p>
          <w:p w14:paraId="0C906AF7" w14:textId="77777777" w:rsidR="006F4351" w:rsidRDefault="006F4351" w:rsidP="006D64EE">
            <w:pPr>
              <w:autoSpaceDE w:val="0"/>
              <w:autoSpaceDN w:val="0"/>
              <w:adjustRightInd w:val="0"/>
              <w:spacing w:after="0" w:line="240" w:lineRule="auto"/>
              <w:jc w:val="both"/>
              <w:rPr>
                <w:rFonts w:ascii="Arial Narrow" w:hAnsi="Arial Narrow" w:cs="Arial"/>
                <w:b/>
                <w:bCs/>
                <w:color w:val="000000" w:themeColor="text1"/>
                <w:highlight w:val="red"/>
              </w:rPr>
            </w:pPr>
          </w:p>
          <w:p w14:paraId="3C1C03FB" w14:textId="77777777" w:rsidR="006F4351" w:rsidRPr="00E37C86" w:rsidRDefault="006F4351" w:rsidP="00996CAC">
            <w:pPr>
              <w:autoSpaceDE w:val="0"/>
              <w:autoSpaceDN w:val="0"/>
              <w:adjustRightInd w:val="0"/>
              <w:spacing w:after="0" w:line="240" w:lineRule="auto"/>
              <w:rPr>
                <w:rFonts w:ascii="Arial Narrow" w:hAnsi="Arial Narrow"/>
                <w:b/>
                <w:bCs/>
                <w:color w:val="000000" w:themeColor="text1"/>
              </w:rPr>
            </w:pPr>
            <w:r w:rsidRPr="00E37C86">
              <w:rPr>
                <w:rFonts w:ascii="Arial Narrow" w:hAnsi="Arial Narrow"/>
                <w:b/>
                <w:bCs/>
                <w:color w:val="000000" w:themeColor="text1"/>
              </w:rPr>
              <w:t>ASPECTO TECNICO</w:t>
            </w:r>
          </w:p>
          <w:p w14:paraId="19D18D5A" w14:textId="77777777" w:rsidR="006F4351" w:rsidRPr="00E37C86" w:rsidRDefault="006F4351" w:rsidP="00996CAC">
            <w:pPr>
              <w:autoSpaceDE w:val="0"/>
              <w:autoSpaceDN w:val="0"/>
              <w:adjustRightInd w:val="0"/>
              <w:spacing w:after="0" w:line="240" w:lineRule="auto"/>
              <w:rPr>
                <w:rFonts w:ascii="Arial Narrow" w:hAnsi="Arial Narrow"/>
                <w:color w:val="000000" w:themeColor="text1"/>
              </w:rPr>
            </w:pPr>
          </w:p>
          <w:p w14:paraId="17286F05" w14:textId="0F60C6D7" w:rsidR="006F4351" w:rsidRDefault="006F4351" w:rsidP="00996CAC">
            <w:pPr>
              <w:autoSpaceDE w:val="0"/>
              <w:autoSpaceDN w:val="0"/>
              <w:adjustRightInd w:val="0"/>
              <w:spacing w:after="0" w:line="240" w:lineRule="auto"/>
              <w:jc w:val="both"/>
              <w:rPr>
                <w:rFonts w:ascii="Arial Narrow" w:eastAsia="Times New Roman" w:hAnsi="Arial Narrow"/>
                <w:b/>
                <w:bCs/>
                <w:i/>
                <w:iCs/>
                <w:color w:val="000000" w:themeColor="text1"/>
                <w:lang w:eastAsia="es-ES"/>
              </w:rPr>
            </w:pPr>
            <w:r w:rsidRPr="00E37C86">
              <w:rPr>
                <w:rFonts w:ascii="Arial Narrow" w:hAnsi="Arial Narrow"/>
                <w:color w:val="000000" w:themeColor="text1"/>
              </w:rPr>
              <w:t>Las especificaciones técnicas del objeto a contratar</w:t>
            </w:r>
            <w:r w:rsidRPr="006B48A4">
              <w:rPr>
                <w:rFonts w:ascii="Arial Narrow" w:hAnsi="Arial Narrow"/>
                <w:color w:val="000000" w:themeColor="text1"/>
              </w:rPr>
              <w:t xml:space="preserve">, se encuentran descritas en Anexo Técnico y el Estudio Previo los cuales </w:t>
            </w:r>
            <w:r w:rsidRPr="00B449D6">
              <w:rPr>
                <w:rFonts w:ascii="Arial Narrow" w:hAnsi="Arial Narrow"/>
                <w:color w:val="000000" w:themeColor="text1"/>
              </w:rPr>
              <w:t xml:space="preserve">incluyen la </w:t>
            </w:r>
            <w:r w:rsidRPr="00223159">
              <w:rPr>
                <w:rFonts w:ascii="Arial Narrow" w:hAnsi="Arial Narrow"/>
                <w:color w:val="000000" w:themeColor="text1"/>
              </w:rPr>
              <w:t xml:space="preserve">descripción de las actividades e información técnica, objeto del presente proceso de selección, el cual consiste en la </w:t>
            </w:r>
            <w:r w:rsidRPr="00223159">
              <w:rPr>
                <w:rFonts w:ascii="Arial Narrow" w:eastAsia="Arial Narrow" w:hAnsi="Arial Narrow" w:cs="Arial Narrow"/>
                <w:b/>
                <w:bCs/>
                <w:i/>
              </w:rPr>
              <w:t>INTERVENTORIA TECNICA, ADMINISTRATIVA, LEGAL Y FINANCIERA AL CONTRATO CUYO OBJETO ES LA “CONSTRUCCIÓN Y ADECUACIÓN PARQUES DE JUEGOS INFANTILES EN EL RESGUARDO INDIGENA YAKUAS EN EL MUNICIPIO DE PALESTINA y RESGUARDO INDIGENA YANACONA - RUMIYACO EN EL MUNICIPIO DE PITALITO, DEPARTAMENTO DEL HUILA”</w:t>
            </w:r>
          </w:p>
          <w:p w14:paraId="0E41ECA5" w14:textId="77777777" w:rsidR="006F4351" w:rsidRDefault="006F4351" w:rsidP="006D64EE">
            <w:pPr>
              <w:autoSpaceDE w:val="0"/>
              <w:autoSpaceDN w:val="0"/>
              <w:adjustRightInd w:val="0"/>
              <w:spacing w:after="0" w:line="240" w:lineRule="auto"/>
              <w:jc w:val="both"/>
              <w:rPr>
                <w:rFonts w:ascii="Arial Narrow" w:hAnsi="Arial Narrow" w:cs="Arial"/>
                <w:b/>
                <w:bCs/>
                <w:color w:val="000000" w:themeColor="text1"/>
                <w:highlight w:val="red"/>
              </w:rPr>
            </w:pPr>
          </w:p>
          <w:p w14:paraId="6AE4D787" w14:textId="77777777" w:rsidR="006F4351" w:rsidRPr="00FC450E" w:rsidRDefault="006F4351" w:rsidP="00B21983">
            <w:pPr>
              <w:autoSpaceDE w:val="0"/>
              <w:autoSpaceDN w:val="0"/>
              <w:adjustRightInd w:val="0"/>
              <w:spacing w:after="0" w:line="240" w:lineRule="auto"/>
              <w:rPr>
                <w:rFonts w:ascii="Arial Narrow" w:hAnsi="Arial Narrow"/>
                <w:b/>
                <w:bCs/>
                <w:color w:val="000000" w:themeColor="text1"/>
              </w:rPr>
            </w:pPr>
            <w:r w:rsidRPr="00FC450E">
              <w:rPr>
                <w:rFonts w:ascii="Arial Narrow" w:hAnsi="Arial Narrow"/>
                <w:b/>
                <w:bCs/>
                <w:color w:val="000000" w:themeColor="text1"/>
              </w:rPr>
              <w:t>ASPECTO REGULATORIO</w:t>
            </w:r>
          </w:p>
          <w:p w14:paraId="682D5532" w14:textId="77777777" w:rsidR="006F4351" w:rsidRPr="00FC450E" w:rsidRDefault="006F4351" w:rsidP="00B21983">
            <w:pPr>
              <w:autoSpaceDE w:val="0"/>
              <w:autoSpaceDN w:val="0"/>
              <w:adjustRightInd w:val="0"/>
              <w:spacing w:after="0" w:line="240" w:lineRule="auto"/>
              <w:rPr>
                <w:rFonts w:ascii="Arial Narrow" w:hAnsi="Arial Narrow"/>
                <w:b/>
                <w:bCs/>
                <w:color w:val="000000" w:themeColor="text1"/>
              </w:rPr>
            </w:pPr>
          </w:p>
          <w:p w14:paraId="2E2A4272" w14:textId="77777777" w:rsidR="006F4351" w:rsidRPr="00FC450E" w:rsidRDefault="006F4351" w:rsidP="00B21983">
            <w:pPr>
              <w:autoSpaceDE w:val="0"/>
              <w:autoSpaceDN w:val="0"/>
              <w:adjustRightInd w:val="0"/>
              <w:spacing w:after="0" w:line="240" w:lineRule="auto"/>
              <w:jc w:val="both"/>
              <w:rPr>
                <w:rFonts w:ascii="Arial Narrow" w:hAnsi="Arial Narrow"/>
                <w:color w:val="000000" w:themeColor="text1"/>
              </w:rPr>
            </w:pPr>
            <w:r w:rsidRPr="00FC450E">
              <w:rPr>
                <w:rFonts w:ascii="Arial Narrow" w:hAnsi="Arial Narrow"/>
                <w:color w:val="000000" w:themeColor="text1"/>
              </w:rPr>
              <w:t>De acuerdo con el Objeto del Presente proceso contractual, le aplican las siguientes normas:</w:t>
            </w:r>
          </w:p>
          <w:p w14:paraId="2643DCBE" w14:textId="77777777" w:rsidR="006F4351" w:rsidRPr="00FC450E" w:rsidRDefault="006F4351" w:rsidP="00B21983">
            <w:pPr>
              <w:autoSpaceDE w:val="0"/>
              <w:autoSpaceDN w:val="0"/>
              <w:adjustRightInd w:val="0"/>
              <w:spacing w:after="0" w:line="240" w:lineRule="auto"/>
              <w:jc w:val="both"/>
              <w:rPr>
                <w:rFonts w:ascii="Arial Narrow" w:hAnsi="Arial Narrow"/>
                <w:color w:val="000000" w:themeColor="text1"/>
              </w:rPr>
            </w:pPr>
          </w:p>
          <w:p w14:paraId="147829E3" w14:textId="77777777" w:rsidR="006F4351" w:rsidRPr="00FC450E" w:rsidRDefault="006F4351" w:rsidP="003E4222">
            <w:pPr>
              <w:pStyle w:val="Prrafodelista"/>
              <w:numPr>
                <w:ilvl w:val="0"/>
                <w:numId w:val="14"/>
              </w:numPr>
              <w:autoSpaceDE w:val="0"/>
              <w:autoSpaceDN w:val="0"/>
              <w:adjustRightInd w:val="0"/>
              <w:contextualSpacing/>
              <w:jc w:val="both"/>
              <w:rPr>
                <w:rFonts w:ascii="Arial Narrow" w:hAnsi="Arial Narrow"/>
                <w:color w:val="000000" w:themeColor="text1"/>
                <w:sz w:val="22"/>
                <w:szCs w:val="22"/>
              </w:rPr>
            </w:pPr>
            <w:r w:rsidRPr="00FC450E">
              <w:rPr>
                <w:rFonts w:ascii="Arial Narrow" w:hAnsi="Arial Narrow"/>
                <w:color w:val="000000" w:themeColor="text1"/>
                <w:sz w:val="22"/>
                <w:szCs w:val="22"/>
              </w:rPr>
              <w:t xml:space="preserve">Constitución Política de Colombia </w:t>
            </w:r>
          </w:p>
          <w:p w14:paraId="60EB9A2B" w14:textId="77777777" w:rsidR="006F4351" w:rsidRPr="00FC450E" w:rsidRDefault="006F4351" w:rsidP="00B21983">
            <w:pPr>
              <w:autoSpaceDE w:val="0"/>
              <w:autoSpaceDN w:val="0"/>
              <w:adjustRightInd w:val="0"/>
              <w:spacing w:after="0" w:line="240" w:lineRule="auto"/>
              <w:jc w:val="both"/>
              <w:rPr>
                <w:rFonts w:ascii="Arial Narrow" w:hAnsi="Arial Narrow"/>
                <w:color w:val="000000" w:themeColor="text1"/>
              </w:rPr>
            </w:pPr>
          </w:p>
          <w:p w14:paraId="49864002" w14:textId="77777777" w:rsidR="006F4351" w:rsidRPr="00FC450E" w:rsidRDefault="006F4351" w:rsidP="003E4222">
            <w:pPr>
              <w:pStyle w:val="Prrafodelista"/>
              <w:numPr>
                <w:ilvl w:val="0"/>
                <w:numId w:val="14"/>
              </w:numPr>
              <w:autoSpaceDE w:val="0"/>
              <w:autoSpaceDN w:val="0"/>
              <w:adjustRightInd w:val="0"/>
              <w:contextualSpacing/>
              <w:jc w:val="both"/>
              <w:rPr>
                <w:rFonts w:ascii="Arial Narrow" w:hAnsi="Arial Narrow"/>
                <w:i/>
                <w:iCs/>
                <w:color w:val="000000" w:themeColor="text1"/>
                <w:sz w:val="22"/>
                <w:szCs w:val="22"/>
              </w:rPr>
            </w:pPr>
            <w:r w:rsidRPr="00FC450E">
              <w:rPr>
                <w:rFonts w:ascii="Arial Narrow" w:hAnsi="Arial Narrow"/>
                <w:color w:val="000000" w:themeColor="text1"/>
                <w:sz w:val="22"/>
                <w:szCs w:val="22"/>
              </w:rPr>
              <w:t xml:space="preserve">Ley 80 de 1993 </w:t>
            </w:r>
            <w:r w:rsidRPr="00FC450E">
              <w:rPr>
                <w:rFonts w:ascii="Arial Narrow" w:hAnsi="Arial Narrow"/>
                <w:i/>
                <w:iCs/>
                <w:color w:val="000000" w:themeColor="text1"/>
                <w:sz w:val="22"/>
                <w:szCs w:val="22"/>
              </w:rPr>
              <w:t>“Por la cual se expide el estatuto general de la contratación de la administración pública”</w:t>
            </w:r>
          </w:p>
          <w:p w14:paraId="3E526524" w14:textId="77777777" w:rsidR="006F4351" w:rsidRPr="00FC450E" w:rsidRDefault="006F4351" w:rsidP="00B21983">
            <w:pPr>
              <w:autoSpaceDE w:val="0"/>
              <w:autoSpaceDN w:val="0"/>
              <w:adjustRightInd w:val="0"/>
              <w:spacing w:after="0" w:line="240" w:lineRule="auto"/>
              <w:jc w:val="both"/>
              <w:rPr>
                <w:rFonts w:ascii="Arial Narrow" w:hAnsi="Arial Narrow"/>
                <w:color w:val="000000" w:themeColor="text1"/>
              </w:rPr>
            </w:pPr>
          </w:p>
          <w:p w14:paraId="79FEFCCD" w14:textId="77777777" w:rsidR="006F4351" w:rsidRPr="00FC450E" w:rsidRDefault="006F4351" w:rsidP="003E4222">
            <w:pPr>
              <w:pStyle w:val="Prrafodelista"/>
              <w:numPr>
                <w:ilvl w:val="0"/>
                <w:numId w:val="14"/>
              </w:numPr>
              <w:autoSpaceDE w:val="0"/>
              <w:autoSpaceDN w:val="0"/>
              <w:adjustRightInd w:val="0"/>
              <w:contextualSpacing/>
              <w:jc w:val="both"/>
              <w:rPr>
                <w:rFonts w:ascii="Arial Narrow" w:hAnsi="Arial Narrow"/>
                <w:color w:val="000000" w:themeColor="text1"/>
                <w:sz w:val="22"/>
                <w:szCs w:val="22"/>
              </w:rPr>
            </w:pPr>
            <w:r w:rsidRPr="00FC450E">
              <w:rPr>
                <w:rFonts w:ascii="Arial Narrow" w:hAnsi="Arial Narrow"/>
                <w:color w:val="000000" w:themeColor="text1"/>
                <w:sz w:val="22"/>
                <w:szCs w:val="22"/>
              </w:rPr>
              <w:t xml:space="preserve">Ley 1150 de 2007 </w:t>
            </w:r>
            <w:r w:rsidRPr="00FC450E">
              <w:rPr>
                <w:rFonts w:ascii="Arial Narrow" w:hAnsi="Arial Narrow"/>
                <w:i/>
                <w:iCs/>
                <w:color w:val="000000" w:themeColor="text1"/>
                <w:sz w:val="22"/>
                <w:szCs w:val="22"/>
              </w:rPr>
              <w:t>“Por medio de la cual se introducen medidas para la eficiencia y la transparencia en la ley 80 de 1993 y se dictan otras disposiciones generales sobre la contratación con recursos públicos”.</w:t>
            </w:r>
            <w:r w:rsidRPr="00FC450E">
              <w:rPr>
                <w:rFonts w:ascii="Arial Narrow" w:hAnsi="Arial Narrow"/>
                <w:color w:val="000000" w:themeColor="text1"/>
                <w:sz w:val="22"/>
                <w:szCs w:val="22"/>
              </w:rPr>
              <w:t xml:space="preserve"> </w:t>
            </w:r>
          </w:p>
          <w:p w14:paraId="463545CD" w14:textId="77777777" w:rsidR="006F4351" w:rsidRPr="00FC450E" w:rsidRDefault="006F4351" w:rsidP="00B21983">
            <w:pPr>
              <w:pStyle w:val="Prrafodelista"/>
              <w:rPr>
                <w:rFonts w:ascii="Arial Narrow" w:hAnsi="Arial Narrow"/>
                <w:color w:val="000000" w:themeColor="text1"/>
                <w:sz w:val="22"/>
                <w:szCs w:val="22"/>
              </w:rPr>
            </w:pPr>
          </w:p>
          <w:p w14:paraId="04C390BC" w14:textId="77777777" w:rsidR="006F4351" w:rsidRPr="00FC450E" w:rsidRDefault="006F4351" w:rsidP="003E4222">
            <w:pPr>
              <w:pStyle w:val="Prrafodelista"/>
              <w:numPr>
                <w:ilvl w:val="0"/>
                <w:numId w:val="14"/>
              </w:numPr>
              <w:autoSpaceDE w:val="0"/>
              <w:autoSpaceDN w:val="0"/>
              <w:adjustRightInd w:val="0"/>
              <w:contextualSpacing/>
              <w:jc w:val="both"/>
              <w:rPr>
                <w:rFonts w:ascii="Arial Narrow" w:hAnsi="Arial Narrow"/>
                <w:i/>
                <w:iCs/>
                <w:color w:val="000000" w:themeColor="text1"/>
                <w:sz w:val="22"/>
                <w:szCs w:val="22"/>
              </w:rPr>
            </w:pPr>
            <w:r w:rsidRPr="00FC450E">
              <w:rPr>
                <w:rFonts w:ascii="Arial Narrow" w:hAnsi="Arial Narrow"/>
                <w:sz w:val="22"/>
                <w:szCs w:val="22"/>
              </w:rPr>
              <w:t xml:space="preserve">Ley 1474 de 2011 </w:t>
            </w:r>
            <w:r w:rsidRPr="00FC450E">
              <w:rPr>
                <w:rFonts w:ascii="Arial Narrow" w:hAnsi="Arial Narrow"/>
                <w:i/>
                <w:iCs/>
                <w:sz w:val="22"/>
                <w:szCs w:val="22"/>
              </w:rPr>
              <w:t xml:space="preserve">"Por la cual se dictan normas orientadas a fortalecer los mecanismos de prevención, </w:t>
            </w:r>
            <w:r w:rsidRPr="00FC450E">
              <w:rPr>
                <w:rFonts w:ascii="Arial Narrow" w:hAnsi="Arial Narrow"/>
                <w:i/>
                <w:iCs/>
                <w:sz w:val="22"/>
                <w:szCs w:val="22"/>
              </w:rPr>
              <w:lastRenderedPageBreak/>
              <w:t>investigación y sanción de actos de corrupción y la efectividad del control de la gestión pública."</w:t>
            </w:r>
          </w:p>
          <w:p w14:paraId="5D9425CE" w14:textId="77777777" w:rsidR="006F4351" w:rsidRPr="00FC450E" w:rsidRDefault="006F4351" w:rsidP="00B21983">
            <w:pPr>
              <w:autoSpaceDE w:val="0"/>
              <w:autoSpaceDN w:val="0"/>
              <w:adjustRightInd w:val="0"/>
              <w:spacing w:after="0" w:line="240" w:lineRule="auto"/>
              <w:rPr>
                <w:rFonts w:ascii="Arial Narrow" w:hAnsi="Arial Narrow"/>
                <w:color w:val="000000" w:themeColor="text1"/>
              </w:rPr>
            </w:pPr>
          </w:p>
          <w:p w14:paraId="177B41CE" w14:textId="77777777" w:rsidR="006F4351" w:rsidRPr="00FC450E" w:rsidRDefault="006F4351" w:rsidP="003E4222">
            <w:pPr>
              <w:pStyle w:val="Prrafodelista"/>
              <w:numPr>
                <w:ilvl w:val="0"/>
                <w:numId w:val="14"/>
              </w:numPr>
              <w:autoSpaceDE w:val="0"/>
              <w:autoSpaceDN w:val="0"/>
              <w:adjustRightInd w:val="0"/>
              <w:contextualSpacing/>
              <w:jc w:val="both"/>
              <w:rPr>
                <w:rFonts w:ascii="Arial Narrow" w:hAnsi="Arial Narrow"/>
                <w:b/>
                <w:bCs/>
                <w:color w:val="000000" w:themeColor="text1"/>
                <w:sz w:val="22"/>
                <w:szCs w:val="22"/>
              </w:rPr>
            </w:pPr>
            <w:r w:rsidRPr="00FC450E">
              <w:rPr>
                <w:rFonts w:ascii="Arial Narrow" w:hAnsi="Arial Narrow"/>
                <w:color w:val="000000" w:themeColor="text1"/>
                <w:sz w:val="22"/>
                <w:szCs w:val="22"/>
              </w:rPr>
              <w:t xml:space="preserve">Decreto 1082 de 2015, </w:t>
            </w:r>
            <w:r w:rsidRPr="00FC450E">
              <w:rPr>
                <w:rFonts w:ascii="Arial Narrow" w:hAnsi="Arial Narrow"/>
                <w:color w:val="333333"/>
                <w:sz w:val="22"/>
                <w:szCs w:val="22"/>
                <w:shd w:val="clear" w:color="auto" w:fill="FFFFFF"/>
              </w:rPr>
              <w:t>"Por medio del cual se expide el Decreto Ú</w:t>
            </w:r>
            <w:r w:rsidRPr="00FC450E">
              <w:rPr>
                <w:rFonts w:ascii="Arial" w:hAnsi="Arial" w:cs="Arial"/>
                <w:color w:val="333333"/>
                <w:sz w:val="22"/>
                <w:szCs w:val="22"/>
                <w:shd w:val="clear" w:color="auto" w:fill="FFFFFF"/>
              </w:rPr>
              <w:t>​</w:t>
            </w:r>
            <w:proofErr w:type="spellStart"/>
            <w:r w:rsidRPr="00FC450E">
              <w:rPr>
                <w:rFonts w:ascii="Arial Narrow" w:hAnsi="Arial Narrow"/>
                <w:color w:val="333333"/>
                <w:sz w:val="22"/>
                <w:szCs w:val="22"/>
                <w:shd w:val="clear" w:color="auto" w:fill="FFFFFF"/>
              </w:rPr>
              <w:t>nico</w:t>
            </w:r>
            <w:proofErr w:type="spellEnd"/>
            <w:r w:rsidRPr="00FC450E">
              <w:rPr>
                <w:rFonts w:ascii="Arial Narrow" w:hAnsi="Arial Narrow"/>
                <w:color w:val="333333"/>
                <w:sz w:val="22"/>
                <w:szCs w:val="22"/>
                <w:shd w:val="clear" w:color="auto" w:fill="FFFFFF"/>
              </w:rPr>
              <w:t xml:space="preserve"> Reglamentario del Sector Administrativo de </w:t>
            </w:r>
            <w:r w:rsidRPr="00FC450E">
              <w:rPr>
                <w:rFonts w:ascii="Arial" w:hAnsi="Arial" w:cs="Arial"/>
                <w:color w:val="333333"/>
                <w:sz w:val="22"/>
                <w:szCs w:val="22"/>
                <w:shd w:val="clear" w:color="auto" w:fill="FFFFFF"/>
              </w:rPr>
              <w:t>​​</w:t>
            </w:r>
            <w:r w:rsidRPr="00FC450E">
              <w:rPr>
                <w:rFonts w:ascii="Arial Narrow" w:hAnsi="Arial Narrow"/>
                <w:color w:val="333333"/>
                <w:sz w:val="22"/>
                <w:szCs w:val="22"/>
                <w:shd w:val="clear" w:color="auto" w:fill="FFFFFF"/>
              </w:rPr>
              <w:t>Planeaci</w:t>
            </w:r>
            <w:r w:rsidRPr="00FC450E">
              <w:rPr>
                <w:rFonts w:ascii="Arial Narrow" w:hAnsi="Arial Narrow" w:cs="Arial Narrow"/>
                <w:color w:val="333333"/>
                <w:sz w:val="22"/>
                <w:szCs w:val="22"/>
                <w:shd w:val="clear" w:color="auto" w:fill="FFFFFF"/>
              </w:rPr>
              <w:t>ó</w:t>
            </w:r>
            <w:r w:rsidRPr="00FC450E">
              <w:rPr>
                <w:rFonts w:ascii="Arial Narrow" w:hAnsi="Arial Narrow"/>
                <w:color w:val="333333"/>
                <w:sz w:val="22"/>
                <w:szCs w:val="22"/>
                <w:shd w:val="clear" w:color="auto" w:fill="FFFFFF"/>
              </w:rPr>
              <w:t>n Nacional"</w:t>
            </w:r>
            <w:r w:rsidRPr="00FC450E">
              <w:rPr>
                <w:rFonts w:ascii="Arial" w:hAnsi="Arial" w:cs="Arial"/>
                <w:color w:val="333333"/>
                <w:sz w:val="22"/>
                <w:szCs w:val="22"/>
                <w:shd w:val="clear" w:color="auto" w:fill="FFFFFF"/>
              </w:rPr>
              <w:t>​​​​​​​​​</w:t>
            </w:r>
          </w:p>
          <w:p w14:paraId="33AB1D48" w14:textId="77777777" w:rsidR="006F4351" w:rsidRDefault="006F4351" w:rsidP="006D64EE">
            <w:pPr>
              <w:autoSpaceDE w:val="0"/>
              <w:autoSpaceDN w:val="0"/>
              <w:adjustRightInd w:val="0"/>
              <w:spacing w:after="0" w:line="240" w:lineRule="auto"/>
              <w:jc w:val="both"/>
              <w:rPr>
                <w:rFonts w:ascii="Arial Narrow" w:hAnsi="Arial Narrow" w:cs="Arial"/>
                <w:b/>
                <w:bCs/>
                <w:color w:val="000000" w:themeColor="text1"/>
                <w:highlight w:val="red"/>
              </w:rPr>
            </w:pPr>
          </w:p>
          <w:p w14:paraId="57AD1FAC" w14:textId="77777777" w:rsidR="006F4351" w:rsidRPr="0092644A" w:rsidRDefault="006F4351" w:rsidP="00B21983">
            <w:pPr>
              <w:spacing w:after="0" w:line="240" w:lineRule="auto"/>
              <w:jc w:val="both"/>
              <w:rPr>
                <w:rFonts w:ascii="Arial Narrow" w:eastAsia="Times New Roman" w:hAnsi="Arial Narrow" w:cs="Tahoma"/>
                <w:b/>
                <w:bCs/>
                <w:color w:val="000000" w:themeColor="text1"/>
                <w:lang w:eastAsia="es-ES"/>
              </w:rPr>
            </w:pPr>
            <w:r w:rsidRPr="0092644A">
              <w:rPr>
                <w:rFonts w:ascii="Arial Narrow" w:eastAsia="Times New Roman" w:hAnsi="Arial Narrow" w:cs="Tahoma"/>
                <w:b/>
                <w:bCs/>
                <w:color w:val="000000" w:themeColor="text1"/>
                <w:lang w:eastAsia="es-ES"/>
              </w:rPr>
              <w:t>NORMATIVIDAD DEL SECTOR.</w:t>
            </w:r>
          </w:p>
          <w:p w14:paraId="27A4DFCE" w14:textId="77777777" w:rsidR="006F4351" w:rsidRPr="0092644A" w:rsidRDefault="006F4351" w:rsidP="00B21983">
            <w:pPr>
              <w:spacing w:after="0" w:line="240" w:lineRule="auto"/>
              <w:jc w:val="both"/>
              <w:rPr>
                <w:rFonts w:ascii="Arial Narrow" w:eastAsia="Times New Roman" w:hAnsi="Arial Narrow" w:cs="Tahoma"/>
                <w:color w:val="000000" w:themeColor="text1"/>
                <w:lang w:eastAsia="es-ES"/>
              </w:rPr>
            </w:pPr>
          </w:p>
          <w:p w14:paraId="7B2A9EE6" w14:textId="77777777" w:rsidR="006F4351" w:rsidRPr="0092644A" w:rsidRDefault="006F4351" w:rsidP="00B21983">
            <w:pPr>
              <w:spacing w:after="0" w:line="240" w:lineRule="auto"/>
              <w:jc w:val="both"/>
              <w:rPr>
                <w:rFonts w:ascii="Arial Narrow" w:eastAsia="Times New Roman" w:hAnsi="Arial Narrow" w:cs="Tahoma"/>
                <w:color w:val="000000" w:themeColor="text1"/>
                <w:lang w:eastAsia="es-ES"/>
              </w:rPr>
            </w:pPr>
            <w:r w:rsidRPr="0092644A">
              <w:rPr>
                <w:rFonts w:ascii="Arial Narrow" w:eastAsia="Times New Roman" w:hAnsi="Arial Narrow" w:cs="Tahoma"/>
                <w:color w:val="000000" w:themeColor="text1"/>
                <w:lang w:eastAsia="es-ES"/>
              </w:rPr>
              <w:t xml:space="preserve">ART. 85. Continuidad de la interventoría. Los contratos de interventoría podrán prorrogarse por Documento: Ley 1474 de 2011Identificadores: Contratación estatal, Interventoría. </w:t>
            </w:r>
          </w:p>
          <w:p w14:paraId="2D1EDF2F" w14:textId="77777777" w:rsidR="006F4351" w:rsidRPr="0092644A" w:rsidRDefault="006F4351" w:rsidP="00B21983">
            <w:pPr>
              <w:spacing w:after="0" w:line="240" w:lineRule="auto"/>
              <w:jc w:val="both"/>
              <w:rPr>
                <w:rFonts w:ascii="Arial Narrow" w:eastAsia="Times New Roman" w:hAnsi="Arial Narrow" w:cs="Tahoma"/>
                <w:color w:val="000000" w:themeColor="text1"/>
                <w:lang w:eastAsia="es-ES"/>
              </w:rPr>
            </w:pPr>
            <w:r w:rsidRPr="0092644A">
              <w:rPr>
                <w:rFonts w:ascii="Arial Narrow" w:eastAsia="Times New Roman" w:hAnsi="Arial Narrow" w:cs="Tahoma"/>
                <w:color w:val="000000" w:themeColor="text1"/>
                <w:lang w:eastAsia="es-ES"/>
              </w:rPr>
              <w:t xml:space="preserve">ART. 33. Contratos para la elaboración de estudios, la evaluación de proyectos de iniciativa privada y las interventorías. </w:t>
            </w:r>
          </w:p>
          <w:p w14:paraId="1464CAD8" w14:textId="77777777" w:rsidR="006F4351" w:rsidRPr="0092644A" w:rsidRDefault="006F4351" w:rsidP="00B21983">
            <w:pPr>
              <w:spacing w:after="0" w:line="240" w:lineRule="auto"/>
              <w:jc w:val="both"/>
              <w:rPr>
                <w:rFonts w:ascii="Arial Narrow" w:eastAsia="Times New Roman" w:hAnsi="Arial Narrow" w:cs="Tahoma"/>
                <w:color w:val="000000" w:themeColor="text1"/>
                <w:lang w:eastAsia="es-ES"/>
              </w:rPr>
            </w:pPr>
          </w:p>
          <w:p w14:paraId="79C67FDB" w14:textId="77777777" w:rsidR="006F4351" w:rsidRPr="0092644A" w:rsidRDefault="006F4351" w:rsidP="00B21983">
            <w:pPr>
              <w:spacing w:after="0" w:line="240" w:lineRule="auto"/>
              <w:jc w:val="both"/>
              <w:rPr>
                <w:rFonts w:ascii="Arial Narrow" w:eastAsia="Times New Roman" w:hAnsi="Arial Narrow" w:cs="Tahoma"/>
                <w:color w:val="000000" w:themeColor="text1"/>
                <w:lang w:eastAsia="es-ES"/>
              </w:rPr>
            </w:pPr>
            <w:r w:rsidRPr="0092644A">
              <w:rPr>
                <w:rFonts w:ascii="Arial Narrow" w:eastAsia="Times New Roman" w:hAnsi="Arial Narrow" w:cs="Tahoma"/>
                <w:color w:val="000000" w:themeColor="text1"/>
                <w:lang w:eastAsia="es-ES"/>
              </w:rPr>
              <w:t xml:space="preserve">Documento: Ley 1508 de 2012 Identificadores: Asociación Público Privada, Interventoría, Mínima cuantía, Modalidad de selección, Selección abreviada ART. 83. Supervisión e interventoría contractual. Con el fin de proteger la moralidad. Documento: Ley 1474 de 2011 Identificadores: Contratación estatal, Interventoría, Moralidad pública, Principio de transparencia, Supervisión ART. 45. Responsabilidad del interventor por faltas gravísimas. Modifíquese el numeral 11 del Documento: Ley 1474 de 2011 Identificadores: Contratación estatal, Interventoría </w:t>
            </w:r>
          </w:p>
          <w:p w14:paraId="4F23E806" w14:textId="77777777" w:rsidR="006F4351" w:rsidRPr="0092644A" w:rsidRDefault="006F4351" w:rsidP="00B21983">
            <w:pPr>
              <w:spacing w:after="0" w:line="240" w:lineRule="auto"/>
              <w:jc w:val="both"/>
              <w:rPr>
                <w:rFonts w:ascii="Arial Narrow" w:eastAsia="Times New Roman" w:hAnsi="Arial Narrow" w:cs="Tahoma"/>
                <w:color w:val="000000" w:themeColor="text1"/>
                <w:lang w:eastAsia="es-ES"/>
              </w:rPr>
            </w:pPr>
          </w:p>
          <w:p w14:paraId="2F890493" w14:textId="77777777" w:rsidR="006F4351" w:rsidRPr="0092644A" w:rsidRDefault="006F4351" w:rsidP="00B21983">
            <w:pPr>
              <w:spacing w:after="0" w:line="240" w:lineRule="auto"/>
              <w:jc w:val="both"/>
              <w:rPr>
                <w:rFonts w:ascii="Arial Narrow" w:eastAsia="Times New Roman" w:hAnsi="Arial Narrow" w:cs="Tahoma"/>
                <w:color w:val="000000" w:themeColor="text1"/>
                <w:lang w:eastAsia="es-ES"/>
              </w:rPr>
            </w:pPr>
            <w:r w:rsidRPr="0092644A">
              <w:rPr>
                <w:rFonts w:ascii="Arial Narrow" w:eastAsia="Times New Roman" w:hAnsi="Arial Narrow" w:cs="Tahoma"/>
                <w:color w:val="000000" w:themeColor="text1"/>
                <w:lang w:eastAsia="es-ES"/>
              </w:rPr>
              <w:t xml:space="preserve">ART. 84. Facultades y deberes de los supervisores y los interventores. La supervisión Documento: Ley 1474 de 2011 Identificadores: Contratación estatal, Facultades, Interventoría, Supervisión ART. 82. Responsabilidad de los interventores. Modifíquese el artículo 53 de la Ley 80 de 1993, Documento: Ley 1474 de 2011 Identificadores: Contratación estatal, Interventoría, Responsabilidad administrativa, Responsabilidad contractual, Responsabilidad patrimonial </w:t>
            </w:r>
          </w:p>
          <w:p w14:paraId="36813F70" w14:textId="77777777" w:rsidR="006F4351" w:rsidRPr="0092644A" w:rsidRDefault="006F4351" w:rsidP="00B21983">
            <w:pPr>
              <w:spacing w:after="0" w:line="240" w:lineRule="auto"/>
              <w:jc w:val="both"/>
              <w:rPr>
                <w:rFonts w:ascii="Arial Narrow" w:eastAsia="Times New Roman" w:hAnsi="Arial Narrow" w:cs="Tahoma"/>
                <w:color w:val="000000" w:themeColor="text1"/>
                <w:lang w:eastAsia="es-ES"/>
              </w:rPr>
            </w:pPr>
          </w:p>
          <w:p w14:paraId="176B82D5" w14:textId="77777777" w:rsidR="006F4351" w:rsidRPr="0092644A" w:rsidRDefault="006F4351" w:rsidP="00B21983">
            <w:pPr>
              <w:spacing w:after="0" w:line="240" w:lineRule="auto"/>
              <w:jc w:val="both"/>
              <w:rPr>
                <w:rFonts w:ascii="Arial Narrow" w:eastAsia="Times New Roman" w:hAnsi="Arial Narrow" w:cs="Tahoma"/>
                <w:color w:val="000000" w:themeColor="text1"/>
                <w:lang w:eastAsia="es-ES"/>
              </w:rPr>
            </w:pPr>
            <w:r w:rsidRPr="0092644A">
              <w:rPr>
                <w:rFonts w:ascii="Arial Narrow" w:eastAsia="Times New Roman" w:hAnsi="Arial Narrow" w:cs="Tahoma"/>
                <w:color w:val="000000" w:themeColor="text1"/>
                <w:lang w:eastAsia="es-ES"/>
              </w:rPr>
              <w:t xml:space="preserve">ART. 5. Quien haya celebrado un contrato estatal de obra pública, de concesión, suministro de Documento: Ley 1474 de 2011 Identificadores: Contratación estatal, Incompatibilidades, Inhabilidades </w:t>
            </w:r>
          </w:p>
          <w:p w14:paraId="1286E260" w14:textId="77777777" w:rsidR="006F4351" w:rsidRPr="0092644A" w:rsidRDefault="006F4351" w:rsidP="00B21983">
            <w:pPr>
              <w:spacing w:after="0" w:line="240" w:lineRule="auto"/>
              <w:jc w:val="both"/>
              <w:rPr>
                <w:rFonts w:ascii="Arial Narrow" w:eastAsia="Times New Roman" w:hAnsi="Arial Narrow" w:cs="Tahoma"/>
                <w:color w:val="000000" w:themeColor="text1"/>
                <w:lang w:eastAsia="es-ES"/>
              </w:rPr>
            </w:pPr>
          </w:p>
          <w:p w14:paraId="5BA72ACE" w14:textId="77777777" w:rsidR="006F4351" w:rsidRPr="0092644A" w:rsidRDefault="006F4351" w:rsidP="00B21983">
            <w:pPr>
              <w:spacing w:after="0" w:line="240" w:lineRule="auto"/>
              <w:jc w:val="both"/>
              <w:rPr>
                <w:rFonts w:ascii="Arial Narrow" w:eastAsia="Times New Roman" w:hAnsi="Arial Narrow" w:cs="Tahoma"/>
                <w:color w:val="000000" w:themeColor="text1"/>
                <w:lang w:eastAsia="es-ES"/>
              </w:rPr>
            </w:pPr>
            <w:r w:rsidRPr="0092644A">
              <w:rPr>
                <w:rFonts w:ascii="Arial Narrow" w:eastAsia="Times New Roman" w:hAnsi="Arial Narrow" w:cs="Tahoma"/>
                <w:color w:val="000000" w:themeColor="text1"/>
                <w:lang w:eastAsia="es-ES"/>
              </w:rPr>
              <w:t xml:space="preserve">ART. 53. De la responsabilidad de los consultores, interventores y asesores. Documento: Ley 80 de 1993 </w:t>
            </w:r>
          </w:p>
          <w:p w14:paraId="372207F0" w14:textId="77777777" w:rsidR="006F4351" w:rsidRPr="0092644A" w:rsidRDefault="006F4351" w:rsidP="00B21983">
            <w:pPr>
              <w:spacing w:after="0" w:line="240" w:lineRule="auto"/>
              <w:jc w:val="both"/>
              <w:rPr>
                <w:rFonts w:ascii="Arial Narrow" w:eastAsia="Times New Roman" w:hAnsi="Arial Narrow" w:cs="Tahoma"/>
                <w:color w:val="000000" w:themeColor="text1"/>
                <w:lang w:eastAsia="es-ES"/>
              </w:rPr>
            </w:pPr>
            <w:r w:rsidRPr="0092644A">
              <w:rPr>
                <w:rFonts w:ascii="Arial Narrow" w:eastAsia="Times New Roman" w:hAnsi="Arial Narrow" w:cs="Tahoma"/>
                <w:color w:val="000000" w:themeColor="text1"/>
                <w:lang w:eastAsia="es-ES"/>
              </w:rPr>
              <w:t xml:space="preserve">Identificadores: Acceso a la administración de justicia, Contratación estatal, Contratista, Daño antijurídico, Daño emergente, Ejecución del contrato, Hecho de un tercero, Hecho sobreviniente, Hechos imprevisibles, Lucro cesante, Perjuicios, Reparación del daño, Responsabilidad patrimonial, Servidor público </w:t>
            </w:r>
          </w:p>
          <w:p w14:paraId="2F9759A1" w14:textId="77777777" w:rsidR="006F4351" w:rsidRPr="0092644A" w:rsidRDefault="006F4351" w:rsidP="00B21983">
            <w:pPr>
              <w:spacing w:after="0" w:line="240" w:lineRule="auto"/>
              <w:jc w:val="both"/>
              <w:rPr>
                <w:rFonts w:ascii="Arial Narrow" w:eastAsia="Times New Roman" w:hAnsi="Arial Narrow" w:cs="Tahoma"/>
                <w:color w:val="000000" w:themeColor="text1"/>
                <w:lang w:eastAsia="es-ES"/>
              </w:rPr>
            </w:pPr>
          </w:p>
          <w:p w14:paraId="5C564E5A" w14:textId="77777777" w:rsidR="006F4351" w:rsidRPr="0092644A" w:rsidRDefault="006F4351" w:rsidP="00B21983">
            <w:pPr>
              <w:spacing w:after="0" w:line="240" w:lineRule="auto"/>
              <w:jc w:val="both"/>
              <w:rPr>
                <w:rFonts w:ascii="Arial Narrow" w:eastAsia="Times New Roman" w:hAnsi="Arial Narrow" w:cs="Tahoma"/>
                <w:color w:val="000000" w:themeColor="text1"/>
                <w:lang w:eastAsia="es-ES"/>
              </w:rPr>
            </w:pPr>
            <w:r w:rsidRPr="0092644A">
              <w:rPr>
                <w:rFonts w:ascii="Arial Narrow" w:eastAsia="Times New Roman" w:hAnsi="Arial Narrow" w:cs="Tahoma"/>
                <w:color w:val="000000" w:themeColor="text1"/>
                <w:lang w:eastAsia="es-ES"/>
              </w:rPr>
              <w:t xml:space="preserve">ART. 29. Elementos que se deben cumplir en los contratos estatales de alumbrado público. Todos Documento: Ley 1150 de 2007 Identificadores: Etapa contractual </w:t>
            </w:r>
          </w:p>
          <w:p w14:paraId="7608BCDE" w14:textId="77777777" w:rsidR="006F4351" w:rsidRPr="0092644A" w:rsidRDefault="006F4351" w:rsidP="00B21983">
            <w:pPr>
              <w:spacing w:after="0" w:line="240" w:lineRule="auto"/>
              <w:jc w:val="both"/>
              <w:rPr>
                <w:rFonts w:ascii="Arial Narrow" w:eastAsia="Times New Roman" w:hAnsi="Arial Narrow" w:cs="Tahoma"/>
                <w:color w:val="000000" w:themeColor="text1"/>
                <w:lang w:eastAsia="es-ES"/>
              </w:rPr>
            </w:pPr>
          </w:p>
          <w:p w14:paraId="48427940" w14:textId="77777777" w:rsidR="006F4351" w:rsidRPr="0092644A" w:rsidRDefault="006F4351" w:rsidP="00B21983">
            <w:pPr>
              <w:spacing w:after="0" w:line="240" w:lineRule="auto"/>
              <w:jc w:val="both"/>
              <w:rPr>
                <w:rFonts w:ascii="Arial Narrow" w:eastAsia="Times New Roman" w:hAnsi="Arial Narrow" w:cs="Tahoma"/>
                <w:color w:val="000000" w:themeColor="text1"/>
                <w:lang w:eastAsia="es-ES"/>
              </w:rPr>
            </w:pPr>
            <w:r w:rsidRPr="0092644A">
              <w:rPr>
                <w:rFonts w:ascii="Arial Narrow" w:eastAsia="Times New Roman" w:hAnsi="Arial Narrow" w:cs="Tahoma"/>
                <w:color w:val="000000" w:themeColor="text1"/>
                <w:lang w:eastAsia="es-ES"/>
              </w:rPr>
              <w:t>ART. 53. SUJETOS DISCIPLINABLES. El presente régimen se aplica a los particulares que cumplan Documento: Ley 734 de 2002 Identificadores: Contratación estatal, Función pública, Inhabilidades, Principios de la contratación pública, Sanciones contractuales</w:t>
            </w:r>
          </w:p>
          <w:p w14:paraId="3932559B" w14:textId="77777777" w:rsidR="006F4351" w:rsidRPr="00E54FB3" w:rsidRDefault="006F4351" w:rsidP="00B21983">
            <w:pPr>
              <w:suppressAutoHyphens/>
              <w:autoSpaceDE w:val="0"/>
              <w:autoSpaceDN w:val="0"/>
              <w:adjustRightInd w:val="0"/>
              <w:spacing w:after="0" w:line="240" w:lineRule="auto"/>
              <w:contextualSpacing/>
              <w:jc w:val="both"/>
              <w:rPr>
                <w:rFonts w:ascii="Arial Narrow" w:eastAsia="Times New Roman" w:hAnsi="Arial Narrow" w:cs="Tahoma"/>
                <w:color w:val="000000" w:themeColor="text1"/>
                <w:lang w:eastAsia="es-ES"/>
              </w:rPr>
            </w:pPr>
          </w:p>
          <w:p w14:paraId="5B0AEE7A" w14:textId="77777777" w:rsidR="006F4351" w:rsidRPr="00E23309" w:rsidRDefault="006F4351" w:rsidP="00B21983">
            <w:pPr>
              <w:tabs>
                <w:tab w:val="left" w:pos="567"/>
              </w:tabs>
              <w:spacing w:after="0" w:line="240" w:lineRule="auto"/>
              <w:rPr>
                <w:rFonts w:ascii="Arial Narrow" w:eastAsia="Times New Roman" w:hAnsi="Arial Narrow" w:cs="Tahoma"/>
                <w:b/>
                <w:color w:val="000000" w:themeColor="text1"/>
                <w:lang w:eastAsia="es-ES"/>
              </w:rPr>
            </w:pPr>
            <w:r w:rsidRPr="00E23309">
              <w:rPr>
                <w:rFonts w:ascii="Arial Narrow" w:eastAsia="Times New Roman" w:hAnsi="Arial Narrow" w:cs="Tahoma"/>
                <w:b/>
                <w:color w:val="000000" w:themeColor="text1"/>
                <w:lang w:eastAsia="es-ES"/>
              </w:rPr>
              <w:t>ANÁLISIS DE LA DEMANDA</w:t>
            </w:r>
          </w:p>
          <w:p w14:paraId="4D6BAFFC" w14:textId="77777777" w:rsidR="006F4351" w:rsidRPr="00E23309" w:rsidRDefault="006F4351" w:rsidP="00B21983">
            <w:pPr>
              <w:tabs>
                <w:tab w:val="left" w:pos="567"/>
              </w:tabs>
              <w:spacing w:after="0" w:line="240" w:lineRule="auto"/>
              <w:jc w:val="both"/>
              <w:rPr>
                <w:rFonts w:ascii="Arial Narrow" w:eastAsia="Times New Roman" w:hAnsi="Arial Narrow" w:cs="Tahoma"/>
                <w:b/>
                <w:color w:val="000000" w:themeColor="text1"/>
                <w:lang w:eastAsia="es-ES"/>
              </w:rPr>
            </w:pPr>
          </w:p>
          <w:p w14:paraId="374B4571" w14:textId="77777777" w:rsidR="006F4351" w:rsidRDefault="006F4351" w:rsidP="00B21983">
            <w:pPr>
              <w:spacing w:after="0" w:line="240" w:lineRule="auto"/>
              <w:jc w:val="both"/>
              <w:rPr>
                <w:rFonts w:ascii="Arial Narrow" w:eastAsia="Times New Roman" w:hAnsi="Arial Narrow" w:cs="Tahoma"/>
                <w:b/>
                <w:color w:val="000000" w:themeColor="text1"/>
                <w:sz w:val="21"/>
                <w:szCs w:val="21"/>
                <w:lang w:eastAsia="es-ES"/>
              </w:rPr>
            </w:pPr>
            <w:r w:rsidRPr="00E23309">
              <w:rPr>
                <w:rFonts w:ascii="Arial Narrow" w:eastAsia="Times New Roman" w:hAnsi="Arial Narrow" w:cs="Tahoma"/>
                <w:b/>
                <w:color w:val="000000" w:themeColor="text1"/>
                <w:sz w:val="21"/>
                <w:szCs w:val="21"/>
                <w:lang w:eastAsia="es-ES"/>
              </w:rPr>
              <w:t>Revisión al Portal web COMPRA EFICIENTE</w:t>
            </w:r>
          </w:p>
          <w:p w14:paraId="5DB3D34B" w14:textId="77777777" w:rsidR="006F4351" w:rsidRPr="00E23309" w:rsidRDefault="006F4351" w:rsidP="00B21983">
            <w:pPr>
              <w:spacing w:after="0" w:line="240" w:lineRule="auto"/>
              <w:jc w:val="both"/>
              <w:rPr>
                <w:rFonts w:ascii="Arial Narrow" w:eastAsia="Times New Roman" w:hAnsi="Arial Narrow" w:cs="Tahoma"/>
                <w:b/>
                <w:color w:val="000000" w:themeColor="text1"/>
                <w:sz w:val="21"/>
                <w:szCs w:val="21"/>
                <w:lang w:eastAsia="es-ES"/>
              </w:rPr>
            </w:pPr>
          </w:p>
          <w:p w14:paraId="56BDDCE1" w14:textId="77777777" w:rsidR="006F4351" w:rsidRDefault="006F4351" w:rsidP="00B21983">
            <w:pPr>
              <w:tabs>
                <w:tab w:val="left" w:pos="567"/>
              </w:tabs>
              <w:spacing w:after="0" w:line="240" w:lineRule="auto"/>
              <w:jc w:val="both"/>
              <w:rPr>
                <w:rFonts w:ascii="Arial Narrow" w:eastAsia="Times New Roman" w:hAnsi="Arial Narrow"/>
                <w:lang w:eastAsia="es-ES"/>
              </w:rPr>
            </w:pPr>
            <w:r w:rsidRPr="00E20E34">
              <w:rPr>
                <w:rFonts w:ascii="Arial Narrow" w:eastAsia="Times New Roman" w:hAnsi="Arial Narrow"/>
                <w:lang w:eastAsia="es-ES"/>
              </w:rPr>
              <w:t>Se realiza la consulta para analizar la demanda en de Colombia, teniendo en cuenta los códigos estándar de productos y servicios estipulados en el presente estudio previo entre enero del 2020 a marzo del 2023, el cual nos arroja que durante ese lapso de tiempo se suscribieron 84.503 contratos, los cuales 9.911 fueron por mínima cuantía.</w:t>
            </w:r>
          </w:p>
          <w:p w14:paraId="5907B2BA" w14:textId="77777777" w:rsidR="006F4351" w:rsidRPr="00E20E34" w:rsidRDefault="006F4351" w:rsidP="00B21983">
            <w:pPr>
              <w:tabs>
                <w:tab w:val="left" w:pos="567"/>
              </w:tabs>
              <w:spacing w:after="0" w:line="240" w:lineRule="auto"/>
              <w:jc w:val="both"/>
              <w:rPr>
                <w:rFonts w:ascii="Arial Narrow" w:eastAsia="Times New Roman" w:hAnsi="Arial Narrow" w:cs="Tahoma"/>
                <w:b/>
                <w:sz w:val="21"/>
                <w:szCs w:val="21"/>
                <w:lang w:eastAsia="es-ES"/>
              </w:rPr>
            </w:pPr>
          </w:p>
          <w:p w14:paraId="55090FB9" w14:textId="62E30034" w:rsidR="006F4351" w:rsidRDefault="006F4351" w:rsidP="00223159">
            <w:pPr>
              <w:autoSpaceDE w:val="0"/>
              <w:autoSpaceDN w:val="0"/>
              <w:adjustRightInd w:val="0"/>
              <w:spacing w:after="0" w:line="240" w:lineRule="auto"/>
              <w:jc w:val="center"/>
              <w:rPr>
                <w:rFonts w:ascii="Arial Narrow" w:hAnsi="Arial Narrow" w:cs="Arial"/>
                <w:b/>
                <w:bCs/>
                <w:color w:val="000000" w:themeColor="text1"/>
                <w:highlight w:val="red"/>
              </w:rPr>
            </w:pPr>
            <w:r>
              <w:rPr>
                <w:noProof/>
                <w:lang w:eastAsia="es-CO"/>
              </w:rPr>
              <w:lastRenderedPageBreak/>
              <w:drawing>
                <wp:inline distT="0" distB="0" distL="0" distR="0" wp14:anchorId="66B2EE6C" wp14:editId="6124FBF6">
                  <wp:extent cx="5735198" cy="5667153"/>
                  <wp:effectExtent l="0" t="0" r="0" b="0"/>
                  <wp:docPr id="211058882"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1058882" name=""/>
                          <pic:cNvPicPr/>
                        </pic:nvPicPr>
                        <pic:blipFill>
                          <a:blip r:embed="rId28"/>
                          <a:stretch>
                            <a:fillRect/>
                          </a:stretch>
                        </pic:blipFill>
                        <pic:spPr>
                          <a:xfrm>
                            <a:off x="0" y="0"/>
                            <a:ext cx="5762700" cy="5694329"/>
                          </a:xfrm>
                          <a:prstGeom prst="rect">
                            <a:avLst/>
                          </a:prstGeom>
                        </pic:spPr>
                      </pic:pic>
                    </a:graphicData>
                  </a:graphic>
                </wp:inline>
              </w:drawing>
            </w:r>
          </w:p>
          <w:p w14:paraId="7EC39889" w14:textId="77777777" w:rsidR="006F4351" w:rsidRDefault="006F4351" w:rsidP="006D64EE">
            <w:pPr>
              <w:autoSpaceDE w:val="0"/>
              <w:autoSpaceDN w:val="0"/>
              <w:adjustRightInd w:val="0"/>
              <w:spacing w:after="0" w:line="240" w:lineRule="auto"/>
              <w:jc w:val="both"/>
              <w:rPr>
                <w:rFonts w:ascii="Arial Narrow" w:hAnsi="Arial Narrow" w:cs="Arial"/>
                <w:b/>
                <w:bCs/>
                <w:color w:val="000000" w:themeColor="text1"/>
                <w:highlight w:val="red"/>
              </w:rPr>
            </w:pPr>
          </w:p>
          <w:p w14:paraId="486DD708" w14:textId="77777777" w:rsidR="006F4351" w:rsidRDefault="006F4351" w:rsidP="006D64EE">
            <w:pPr>
              <w:autoSpaceDE w:val="0"/>
              <w:autoSpaceDN w:val="0"/>
              <w:adjustRightInd w:val="0"/>
              <w:spacing w:after="0" w:line="240" w:lineRule="auto"/>
              <w:jc w:val="both"/>
              <w:rPr>
                <w:rFonts w:ascii="Arial Narrow" w:hAnsi="Arial Narrow" w:cs="Arial"/>
                <w:b/>
                <w:bCs/>
                <w:color w:val="000000" w:themeColor="text1"/>
                <w:highlight w:val="red"/>
              </w:rPr>
            </w:pPr>
          </w:p>
          <w:p w14:paraId="659FA990" w14:textId="77777777" w:rsidR="006F4351" w:rsidRDefault="006F4351" w:rsidP="006D64EE">
            <w:pPr>
              <w:autoSpaceDE w:val="0"/>
              <w:autoSpaceDN w:val="0"/>
              <w:adjustRightInd w:val="0"/>
              <w:spacing w:after="0" w:line="240" w:lineRule="auto"/>
              <w:jc w:val="both"/>
              <w:rPr>
                <w:rFonts w:ascii="Arial Narrow" w:hAnsi="Arial Narrow" w:cs="Arial"/>
                <w:b/>
                <w:bCs/>
                <w:color w:val="000000" w:themeColor="text1"/>
                <w:highlight w:val="red"/>
              </w:rPr>
            </w:pPr>
          </w:p>
          <w:p w14:paraId="57A40753" w14:textId="2BCAA764" w:rsidR="006F4351" w:rsidRDefault="006F4351" w:rsidP="006D64EE">
            <w:pPr>
              <w:autoSpaceDE w:val="0"/>
              <w:autoSpaceDN w:val="0"/>
              <w:adjustRightInd w:val="0"/>
              <w:spacing w:after="0" w:line="240" w:lineRule="auto"/>
              <w:jc w:val="both"/>
              <w:rPr>
                <w:rFonts w:ascii="Arial Narrow" w:hAnsi="Arial Narrow" w:cs="Arial"/>
                <w:b/>
                <w:bCs/>
                <w:color w:val="000000" w:themeColor="text1"/>
                <w:highlight w:val="red"/>
              </w:rPr>
            </w:pPr>
            <w:r>
              <w:rPr>
                <w:noProof/>
              </w:rPr>
              <w:t xml:space="preserve">      </w:t>
            </w:r>
            <w:r>
              <w:rPr>
                <w:noProof/>
                <w:lang w:eastAsia="es-CO"/>
              </w:rPr>
              <w:drawing>
                <wp:inline distT="0" distB="0" distL="0" distR="0" wp14:anchorId="2AC042BC" wp14:editId="2CCCE936">
                  <wp:extent cx="5888136" cy="889148"/>
                  <wp:effectExtent l="0" t="0" r="0" b="6350"/>
                  <wp:docPr id="1886486149"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86486149" name=""/>
                          <pic:cNvPicPr/>
                        </pic:nvPicPr>
                        <pic:blipFill>
                          <a:blip r:embed="rId29"/>
                          <a:stretch>
                            <a:fillRect/>
                          </a:stretch>
                        </pic:blipFill>
                        <pic:spPr>
                          <a:xfrm>
                            <a:off x="0" y="0"/>
                            <a:ext cx="5919941" cy="893951"/>
                          </a:xfrm>
                          <a:prstGeom prst="rect">
                            <a:avLst/>
                          </a:prstGeom>
                        </pic:spPr>
                      </pic:pic>
                    </a:graphicData>
                  </a:graphic>
                </wp:inline>
              </w:drawing>
            </w:r>
          </w:p>
          <w:p w14:paraId="59156473" w14:textId="77777777" w:rsidR="006F4351" w:rsidRDefault="006F4351" w:rsidP="006D64EE">
            <w:pPr>
              <w:autoSpaceDE w:val="0"/>
              <w:autoSpaceDN w:val="0"/>
              <w:adjustRightInd w:val="0"/>
              <w:spacing w:after="0" w:line="240" w:lineRule="auto"/>
              <w:jc w:val="both"/>
              <w:rPr>
                <w:rFonts w:ascii="Arial Narrow" w:hAnsi="Arial Narrow" w:cs="Arial"/>
                <w:b/>
                <w:bCs/>
                <w:color w:val="000000" w:themeColor="text1"/>
                <w:highlight w:val="red"/>
              </w:rPr>
            </w:pPr>
          </w:p>
          <w:p w14:paraId="45C3F914" w14:textId="7A93D976" w:rsidR="006F4351" w:rsidRDefault="006F4351" w:rsidP="006D64EE">
            <w:pPr>
              <w:autoSpaceDE w:val="0"/>
              <w:autoSpaceDN w:val="0"/>
              <w:adjustRightInd w:val="0"/>
              <w:spacing w:after="0" w:line="240" w:lineRule="auto"/>
              <w:jc w:val="both"/>
              <w:rPr>
                <w:rFonts w:ascii="Arial Narrow" w:hAnsi="Arial Narrow" w:cs="Arial"/>
                <w:b/>
                <w:bCs/>
                <w:color w:val="000000" w:themeColor="text1"/>
                <w:highlight w:val="red"/>
              </w:rPr>
            </w:pPr>
            <w:r>
              <w:rPr>
                <w:noProof/>
              </w:rPr>
              <w:lastRenderedPageBreak/>
              <w:t xml:space="preserve">         </w:t>
            </w:r>
            <w:r>
              <w:rPr>
                <w:noProof/>
                <w:lang w:eastAsia="es-CO"/>
              </w:rPr>
              <w:drawing>
                <wp:inline distT="0" distB="0" distL="0" distR="0" wp14:anchorId="37D14811" wp14:editId="72C68DB6">
                  <wp:extent cx="5648325" cy="5391150"/>
                  <wp:effectExtent l="0" t="0" r="9525" b="0"/>
                  <wp:docPr id="39569592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5695923" name=""/>
                          <pic:cNvPicPr/>
                        </pic:nvPicPr>
                        <pic:blipFill>
                          <a:blip r:embed="rId30"/>
                          <a:stretch>
                            <a:fillRect/>
                          </a:stretch>
                        </pic:blipFill>
                        <pic:spPr>
                          <a:xfrm>
                            <a:off x="0" y="0"/>
                            <a:ext cx="5648325" cy="5391150"/>
                          </a:xfrm>
                          <a:prstGeom prst="rect">
                            <a:avLst/>
                          </a:prstGeom>
                        </pic:spPr>
                      </pic:pic>
                    </a:graphicData>
                  </a:graphic>
                </wp:inline>
              </w:drawing>
            </w:r>
          </w:p>
          <w:p w14:paraId="05EA5CED" w14:textId="77777777" w:rsidR="006F4351" w:rsidRDefault="006F4351" w:rsidP="006D64EE">
            <w:pPr>
              <w:autoSpaceDE w:val="0"/>
              <w:autoSpaceDN w:val="0"/>
              <w:adjustRightInd w:val="0"/>
              <w:spacing w:after="0" w:line="240" w:lineRule="auto"/>
              <w:jc w:val="both"/>
              <w:rPr>
                <w:rFonts w:ascii="Arial Narrow" w:hAnsi="Arial Narrow" w:cs="Arial"/>
                <w:b/>
                <w:bCs/>
                <w:color w:val="000000" w:themeColor="text1"/>
                <w:highlight w:val="red"/>
              </w:rPr>
            </w:pPr>
          </w:p>
          <w:p w14:paraId="1B1687E7" w14:textId="77777777" w:rsidR="006F4351" w:rsidRDefault="006F4351" w:rsidP="006D64EE">
            <w:pPr>
              <w:autoSpaceDE w:val="0"/>
              <w:autoSpaceDN w:val="0"/>
              <w:adjustRightInd w:val="0"/>
              <w:spacing w:after="0" w:line="240" w:lineRule="auto"/>
              <w:jc w:val="both"/>
              <w:rPr>
                <w:rFonts w:ascii="Arial Narrow" w:hAnsi="Arial Narrow" w:cs="Arial"/>
                <w:b/>
                <w:bCs/>
                <w:color w:val="000000" w:themeColor="text1"/>
                <w:highlight w:val="red"/>
              </w:rPr>
            </w:pPr>
          </w:p>
          <w:p w14:paraId="381DA984" w14:textId="77777777" w:rsidR="006F4351" w:rsidRDefault="006F4351" w:rsidP="00902154">
            <w:pPr>
              <w:spacing w:after="0" w:line="240" w:lineRule="auto"/>
              <w:jc w:val="both"/>
              <w:rPr>
                <w:rFonts w:ascii="Arial Narrow" w:eastAsia="Times New Roman" w:hAnsi="Arial Narrow" w:cs="Tahoma"/>
                <w:b/>
                <w:color w:val="000000" w:themeColor="text1"/>
                <w:sz w:val="21"/>
                <w:szCs w:val="21"/>
                <w:lang w:eastAsia="es-ES"/>
              </w:rPr>
            </w:pPr>
          </w:p>
          <w:p w14:paraId="4BD2B309" w14:textId="08BF90AB" w:rsidR="006F4351" w:rsidRDefault="006F4351" w:rsidP="00902154">
            <w:pPr>
              <w:spacing w:after="0" w:line="240" w:lineRule="auto"/>
              <w:jc w:val="both"/>
              <w:rPr>
                <w:rFonts w:ascii="Arial Narrow" w:eastAsia="Times New Roman" w:hAnsi="Arial Narrow" w:cs="Tahoma"/>
                <w:b/>
                <w:color w:val="000000" w:themeColor="text1"/>
                <w:sz w:val="21"/>
                <w:szCs w:val="21"/>
                <w:lang w:eastAsia="es-ES"/>
              </w:rPr>
            </w:pPr>
            <w:r>
              <w:rPr>
                <w:rFonts w:ascii="Arial Narrow" w:eastAsia="Times New Roman" w:hAnsi="Arial Narrow" w:cs="Tahoma"/>
                <w:b/>
                <w:color w:val="000000" w:themeColor="text1"/>
                <w:sz w:val="21"/>
                <w:szCs w:val="21"/>
                <w:lang w:eastAsia="es-ES"/>
              </w:rPr>
              <w:t xml:space="preserve">EN EL </w:t>
            </w:r>
            <w:r w:rsidRPr="006D181D">
              <w:rPr>
                <w:rFonts w:ascii="Arial Narrow" w:eastAsia="Times New Roman" w:hAnsi="Arial Narrow" w:cs="Tahoma"/>
                <w:b/>
                <w:color w:val="000000" w:themeColor="text1"/>
                <w:sz w:val="21"/>
                <w:szCs w:val="21"/>
                <w:lang w:eastAsia="es-ES"/>
              </w:rPr>
              <w:t>INDERHUILA</w:t>
            </w:r>
          </w:p>
          <w:p w14:paraId="6D2B47E5" w14:textId="77777777" w:rsidR="006F4351" w:rsidRPr="006D181D" w:rsidRDefault="006F4351" w:rsidP="00902154">
            <w:pPr>
              <w:spacing w:after="0" w:line="240" w:lineRule="auto"/>
              <w:jc w:val="both"/>
              <w:rPr>
                <w:rFonts w:ascii="Arial Narrow" w:eastAsia="Times New Roman" w:hAnsi="Arial Narrow" w:cs="Tahoma"/>
                <w:b/>
                <w:color w:val="000000" w:themeColor="text1"/>
                <w:sz w:val="21"/>
                <w:szCs w:val="21"/>
                <w:lang w:eastAsia="es-ES"/>
              </w:rPr>
            </w:pPr>
          </w:p>
          <w:p w14:paraId="3071FE0D" w14:textId="77777777" w:rsidR="006F4351" w:rsidRPr="00A36862" w:rsidRDefault="006F4351" w:rsidP="00902154">
            <w:pPr>
              <w:tabs>
                <w:tab w:val="left" w:pos="567"/>
              </w:tabs>
              <w:spacing w:after="0" w:line="240" w:lineRule="auto"/>
              <w:jc w:val="both"/>
              <w:rPr>
                <w:rFonts w:ascii="Arial Narrow" w:eastAsia="Times New Roman" w:hAnsi="Arial Narrow" w:cs="Tahoma"/>
                <w:b/>
                <w:color w:val="000000" w:themeColor="text1"/>
                <w:lang w:eastAsia="es-ES"/>
              </w:rPr>
            </w:pPr>
            <w:r w:rsidRPr="00A36862">
              <w:rPr>
                <w:rFonts w:ascii="Arial Narrow" w:eastAsia="Times New Roman" w:hAnsi="Arial Narrow" w:cs="Tahoma"/>
                <w:bCs/>
                <w:color w:val="000000" w:themeColor="text1"/>
                <w:lang w:eastAsia="es-ES"/>
              </w:rPr>
              <w:t xml:space="preserve">Realizando un análisis en el Departamento del Huila, </w:t>
            </w:r>
            <w:r>
              <w:rPr>
                <w:rFonts w:ascii="Arial Narrow" w:eastAsia="Times New Roman" w:hAnsi="Arial Narrow" w:cs="Tahoma"/>
                <w:bCs/>
                <w:color w:val="000000" w:themeColor="text1"/>
                <w:lang w:eastAsia="es-ES"/>
              </w:rPr>
              <w:t>enfocándonos en</w:t>
            </w:r>
            <w:r w:rsidRPr="00A36862">
              <w:rPr>
                <w:rFonts w:ascii="Arial Narrow" w:eastAsia="Times New Roman" w:hAnsi="Arial Narrow" w:cs="Tahoma"/>
                <w:bCs/>
                <w:color w:val="000000" w:themeColor="text1"/>
                <w:lang w:eastAsia="es-ES"/>
              </w:rPr>
              <w:t xml:space="preserve"> la entidad del INDERHUILA, de acuerdo a </w:t>
            </w:r>
            <w:r w:rsidRPr="00A36862">
              <w:rPr>
                <w:rFonts w:ascii="Arial Narrow" w:eastAsia="Times New Roman" w:hAnsi="Arial Narrow" w:cs="Tahoma"/>
                <w:color w:val="000000" w:themeColor="text1"/>
                <w:lang w:eastAsia="es-ES"/>
              </w:rPr>
              <w:t>los procesos relacionados</w:t>
            </w:r>
            <w:r>
              <w:rPr>
                <w:rFonts w:ascii="Arial Narrow" w:eastAsia="Times New Roman" w:hAnsi="Arial Narrow" w:cs="Tahoma"/>
                <w:color w:val="000000" w:themeColor="text1"/>
                <w:lang w:eastAsia="es-ES"/>
              </w:rPr>
              <w:t xml:space="preserve"> con los códigos</w:t>
            </w:r>
            <w:r w:rsidRPr="00A36862">
              <w:rPr>
                <w:rFonts w:ascii="Arial Narrow" w:eastAsia="Times New Roman" w:hAnsi="Arial Narrow" w:cs="Tahoma"/>
                <w:bCs/>
                <w:color w:val="000000" w:themeColor="text1"/>
                <w:lang w:eastAsia="es-ES"/>
              </w:rPr>
              <w:t xml:space="preserve"> nos arroja que entre enero del 2020 a </w:t>
            </w:r>
            <w:r>
              <w:rPr>
                <w:rFonts w:ascii="Arial Narrow" w:eastAsia="Times New Roman" w:hAnsi="Arial Narrow" w:cs="Tahoma"/>
                <w:bCs/>
                <w:color w:val="000000" w:themeColor="text1"/>
                <w:lang w:eastAsia="es-ES"/>
              </w:rPr>
              <w:t>marzo</w:t>
            </w:r>
            <w:r w:rsidRPr="00A36862">
              <w:rPr>
                <w:rFonts w:ascii="Arial Narrow" w:eastAsia="Times New Roman" w:hAnsi="Arial Narrow" w:cs="Tahoma"/>
                <w:bCs/>
                <w:color w:val="000000" w:themeColor="text1"/>
                <w:lang w:eastAsia="es-ES"/>
              </w:rPr>
              <w:t xml:space="preserve"> del 2023 se adjudic</w:t>
            </w:r>
            <w:r>
              <w:rPr>
                <w:rFonts w:ascii="Arial Narrow" w:eastAsia="Times New Roman" w:hAnsi="Arial Narrow" w:cs="Tahoma"/>
                <w:bCs/>
                <w:color w:val="000000" w:themeColor="text1"/>
                <w:lang w:eastAsia="es-ES"/>
              </w:rPr>
              <w:t xml:space="preserve">aron seis (06) contratos de los cuales solo uno (01) </w:t>
            </w:r>
            <w:r w:rsidRPr="00A36862">
              <w:rPr>
                <w:rFonts w:ascii="Arial Narrow" w:eastAsia="Times New Roman" w:hAnsi="Arial Narrow" w:cs="Tahoma"/>
                <w:bCs/>
                <w:color w:val="000000" w:themeColor="text1"/>
                <w:lang w:eastAsia="es-ES"/>
              </w:rPr>
              <w:t xml:space="preserve"> </w:t>
            </w:r>
            <w:r>
              <w:rPr>
                <w:rFonts w:ascii="Arial Narrow" w:eastAsia="Times New Roman" w:hAnsi="Arial Narrow" w:cs="Tahoma"/>
                <w:bCs/>
                <w:color w:val="000000" w:themeColor="text1"/>
                <w:lang w:eastAsia="es-ES"/>
              </w:rPr>
              <w:t xml:space="preserve">fue </w:t>
            </w:r>
            <w:r w:rsidRPr="00A36862">
              <w:rPr>
                <w:rFonts w:ascii="Arial Narrow" w:eastAsia="Times New Roman" w:hAnsi="Arial Narrow" w:cs="Tahoma"/>
                <w:bCs/>
                <w:color w:val="000000" w:themeColor="text1"/>
                <w:lang w:eastAsia="es-ES"/>
              </w:rPr>
              <w:t xml:space="preserve">por </w:t>
            </w:r>
            <w:r>
              <w:rPr>
                <w:rFonts w:ascii="Arial Narrow" w:eastAsia="Times New Roman" w:hAnsi="Arial Narrow" w:cs="Tahoma"/>
                <w:bCs/>
                <w:color w:val="000000" w:themeColor="text1"/>
                <w:lang w:eastAsia="es-ES"/>
              </w:rPr>
              <w:t>mínima cuantía</w:t>
            </w:r>
            <w:r w:rsidRPr="00A36862">
              <w:rPr>
                <w:rFonts w:ascii="Arial Narrow" w:eastAsia="Times New Roman" w:hAnsi="Arial Narrow" w:cs="Tahoma"/>
                <w:bCs/>
                <w:color w:val="000000" w:themeColor="text1"/>
                <w:lang w:eastAsia="es-ES"/>
              </w:rPr>
              <w:t>.</w:t>
            </w:r>
          </w:p>
          <w:p w14:paraId="4C999965" w14:textId="77777777" w:rsidR="006F4351" w:rsidRDefault="006F4351" w:rsidP="006D64EE">
            <w:pPr>
              <w:autoSpaceDE w:val="0"/>
              <w:autoSpaceDN w:val="0"/>
              <w:adjustRightInd w:val="0"/>
              <w:spacing w:after="0" w:line="240" w:lineRule="auto"/>
              <w:jc w:val="both"/>
              <w:rPr>
                <w:rFonts w:ascii="Arial Narrow" w:hAnsi="Arial Narrow" w:cs="Arial"/>
                <w:b/>
                <w:bCs/>
                <w:color w:val="000000" w:themeColor="text1"/>
                <w:highlight w:val="red"/>
              </w:rPr>
            </w:pPr>
          </w:p>
          <w:p w14:paraId="07AF60FE" w14:textId="77777777" w:rsidR="006F4351" w:rsidRDefault="006F4351" w:rsidP="006D64EE">
            <w:pPr>
              <w:autoSpaceDE w:val="0"/>
              <w:autoSpaceDN w:val="0"/>
              <w:adjustRightInd w:val="0"/>
              <w:spacing w:after="0" w:line="240" w:lineRule="auto"/>
              <w:jc w:val="both"/>
              <w:rPr>
                <w:rFonts w:ascii="Arial Narrow" w:hAnsi="Arial Narrow" w:cs="Arial"/>
                <w:b/>
                <w:bCs/>
                <w:color w:val="000000" w:themeColor="text1"/>
                <w:highlight w:val="red"/>
              </w:rPr>
            </w:pPr>
          </w:p>
          <w:p w14:paraId="28F664B9" w14:textId="77777777" w:rsidR="006F4351" w:rsidRDefault="006F4351" w:rsidP="006D64EE">
            <w:pPr>
              <w:autoSpaceDE w:val="0"/>
              <w:autoSpaceDN w:val="0"/>
              <w:adjustRightInd w:val="0"/>
              <w:spacing w:after="0" w:line="240" w:lineRule="auto"/>
              <w:jc w:val="both"/>
              <w:rPr>
                <w:rFonts w:ascii="Arial Narrow" w:hAnsi="Arial Narrow" w:cs="Arial"/>
                <w:b/>
                <w:bCs/>
                <w:color w:val="000000" w:themeColor="text1"/>
                <w:highlight w:val="red"/>
              </w:rPr>
            </w:pPr>
          </w:p>
          <w:p w14:paraId="2B84CD6E" w14:textId="77777777" w:rsidR="006F4351" w:rsidRDefault="006F4351" w:rsidP="006D64EE">
            <w:pPr>
              <w:autoSpaceDE w:val="0"/>
              <w:autoSpaceDN w:val="0"/>
              <w:adjustRightInd w:val="0"/>
              <w:spacing w:after="0" w:line="240" w:lineRule="auto"/>
              <w:jc w:val="both"/>
              <w:rPr>
                <w:rFonts w:ascii="Arial Narrow" w:hAnsi="Arial Narrow" w:cs="Arial"/>
                <w:b/>
                <w:bCs/>
                <w:color w:val="000000" w:themeColor="text1"/>
                <w:highlight w:val="red"/>
              </w:rPr>
            </w:pPr>
          </w:p>
          <w:p w14:paraId="2AB32C02" w14:textId="24CE9D1B" w:rsidR="006F4351" w:rsidRDefault="006F4351" w:rsidP="006D64EE">
            <w:pPr>
              <w:autoSpaceDE w:val="0"/>
              <w:autoSpaceDN w:val="0"/>
              <w:adjustRightInd w:val="0"/>
              <w:spacing w:after="0" w:line="240" w:lineRule="auto"/>
              <w:jc w:val="both"/>
              <w:rPr>
                <w:rFonts w:ascii="Arial Narrow" w:hAnsi="Arial Narrow" w:cs="Arial"/>
                <w:b/>
                <w:bCs/>
                <w:color w:val="000000" w:themeColor="text1"/>
                <w:highlight w:val="red"/>
              </w:rPr>
            </w:pPr>
            <w:r>
              <w:rPr>
                <w:noProof/>
              </w:rPr>
              <w:lastRenderedPageBreak/>
              <w:t xml:space="preserve">           </w:t>
            </w:r>
            <w:r>
              <w:rPr>
                <w:noProof/>
                <w:lang w:eastAsia="es-CO"/>
              </w:rPr>
              <w:drawing>
                <wp:inline distT="0" distB="0" distL="0" distR="0" wp14:anchorId="31A7BAF6" wp14:editId="0ABC2F6F">
                  <wp:extent cx="5529816" cy="7236846"/>
                  <wp:effectExtent l="0" t="0" r="0" b="2540"/>
                  <wp:docPr id="5834943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349433" name=""/>
                          <pic:cNvPicPr/>
                        </pic:nvPicPr>
                        <pic:blipFill>
                          <a:blip r:embed="rId31"/>
                          <a:stretch>
                            <a:fillRect/>
                          </a:stretch>
                        </pic:blipFill>
                        <pic:spPr>
                          <a:xfrm>
                            <a:off x="0" y="0"/>
                            <a:ext cx="5539172" cy="7249090"/>
                          </a:xfrm>
                          <a:prstGeom prst="rect">
                            <a:avLst/>
                          </a:prstGeom>
                        </pic:spPr>
                      </pic:pic>
                    </a:graphicData>
                  </a:graphic>
                </wp:inline>
              </w:drawing>
            </w:r>
          </w:p>
          <w:p w14:paraId="02FC3A45" w14:textId="77777777" w:rsidR="006F4351" w:rsidRDefault="006F4351" w:rsidP="006D64EE">
            <w:pPr>
              <w:autoSpaceDE w:val="0"/>
              <w:autoSpaceDN w:val="0"/>
              <w:adjustRightInd w:val="0"/>
              <w:spacing w:after="0" w:line="240" w:lineRule="auto"/>
              <w:jc w:val="both"/>
              <w:rPr>
                <w:rFonts w:ascii="Arial Narrow" w:hAnsi="Arial Narrow" w:cs="Arial"/>
                <w:b/>
                <w:bCs/>
                <w:color w:val="000000" w:themeColor="text1"/>
                <w:highlight w:val="red"/>
              </w:rPr>
            </w:pPr>
          </w:p>
          <w:p w14:paraId="3025F136" w14:textId="77777777" w:rsidR="006F4351" w:rsidRDefault="006F4351" w:rsidP="006D64EE">
            <w:pPr>
              <w:autoSpaceDE w:val="0"/>
              <w:autoSpaceDN w:val="0"/>
              <w:adjustRightInd w:val="0"/>
              <w:spacing w:after="0" w:line="240" w:lineRule="auto"/>
              <w:jc w:val="both"/>
              <w:rPr>
                <w:rFonts w:ascii="Arial Narrow" w:hAnsi="Arial Narrow" w:cs="Arial"/>
                <w:b/>
                <w:bCs/>
                <w:color w:val="000000" w:themeColor="text1"/>
                <w:highlight w:val="red"/>
              </w:rPr>
            </w:pPr>
          </w:p>
          <w:p w14:paraId="2996A9F3" w14:textId="77777777" w:rsidR="006F4351" w:rsidRDefault="006F4351" w:rsidP="006D64EE">
            <w:pPr>
              <w:autoSpaceDE w:val="0"/>
              <w:autoSpaceDN w:val="0"/>
              <w:adjustRightInd w:val="0"/>
              <w:spacing w:after="0" w:line="240" w:lineRule="auto"/>
              <w:jc w:val="both"/>
              <w:rPr>
                <w:rFonts w:ascii="Arial Narrow" w:hAnsi="Arial Narrow" w:cs="Arial"/>
                <w:b/>
                <w:bCs/>
                <w:color w:val="000000" w:themeColor="text1"/>
                <w:highlight w:val="red"/>
              </w:rPr>
            </w:pPr>
          </w:p>
          <w:p w14:paraId="0715888B" w14:textId="77777777" w:rsidR="006F4351" w:rsidRDefault="006F4351" w:rsidP="006D64EE">
            <w:pPr>
              <w:autoSpaceDE w:val="0"/>
              <w:autoSpaceDN w:val="0"/>
              <w:adjustRightInd w:val="0"/>
              <w:spacing w:after="0" w:line="240" w:lineRule="auto"/>
              <w:jc w:val="both"/>
              <w:rPr>
                <w:rFonts w:ascii="Arial Narrow" w:hAnsi="Arial Narrow" w:cs="Arial"/>
                <w:b/>
                <w:bCs/>
                <w:color w:val="000000" w:themeColor="text1"/>
                <w:highlight w:val="red"/>
              </w:rPr>
            </w:pPr>
          </w:p>
          <w:p w14:paraId="601B59B6" w14:textId="1D55EA98" w:rsidR="006F4351" w:rsidRDefault="006F4351" w:rsidP="006D64EE">
            <w:pPr>
              <w:autoSpaceDE w:val="0"/>
              <w:autoSpaceDN w:val="0"/>
              <w:adjustRightInd w:val="0"/>
              <w:spacing w:after="0" w:line="240" w:lineRule="auto"/>
              <w:jc w:val="both"/>
              <w:rPr>
                <w:rFonts w:ascii="Arial Narrow" w:hAnsi="Arial Narrow" w:cs="Arial"/>
                <w:b/>
                <w:bCs/>
                <w:color w:val="000000" w:themeColor="text1"/>
                <w:highlight w:val="red"/>
              </w:rPr>
            </w:pPr>
            <w:r>
              <w:rPr>
                <w:noProof/>
              </w:rPr>
              <w:lastRenderedPageBreak/>
              <w:t xml:space="preserve">        </w:t>
            </w:r>
            <w:r>
              <w:rPr>
                <w:noProof/>
                <w:lang w:eastAsia="es-CO"/>
              </w:rPr>
              <w:drawing>
                <wp:inline distT="0" distB="0" distL="0" distR="0" wp14:anchorId="05E2B43D" wp14:editId="65293604">
                  <wp:extent cx="5671781" cy="6315739"/>
                  <wp:effectExtent l="0" t="0" r="5715" b="8890"/>
                  <wp:docPr id="1662792466"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62792466" name=""/>
                          <pic:cNvPicPr/>
                        </pic:nvPicPr>
                        <pic:blipFill>
                          <a:blip r:embed="rId32"/>
                          <a:stretch>
                            <a:fillRect/>
                          </a:stretch>
                        </pic:blipFill>
                        <pic:spPr>
                          <a:xfrm>
                            <a:off x="0" y="0"/>
                            <a:ext cx="5680204" cy="6325118"/>
                          </a:xfrm>
                          <a:prstGeom prst="rect">
                            <a:avLst/>
                          </a:prstGeom>
                        </pic:spPr>
                      </pic:pic>
                    </a:graphicData>
                  </a:graphic>
                </wp:inline>
              </w:drawing>
            </w:r>
          </w:p>
          <w:p w14:paraId="010DDA29" w14:textId="77777777" w:rsidR="006F4351" w:rsidRDefault="006F4351" w:rsidP="006D64EE">
            <w:pPr>
              <w:autoSpaceDE w:val="0"/>
              <w:autoSpaceDN w:val="0"/>
              <w:adjustRightInd w:val="0"/>
              <w:spacing w:after="0" w:line="240" w:lineRule="auto"/>
              <w:jc w:val="both"/>
              <w:rPr>
                <w:rFonts w:ascii="Arial Narrow" w:hAnsi="Arial Narrow" w:cs="Arial"/>
                <w:b/>
                <w:bCs/>
                <w:color w:val="000000" w:themeColor="text1"/>
                <w:highlight w:val="red"/>
              </w:rPr>
            </w:pPr>
          </w:p>
          <w:p w14:paraId="6A449B86" w14:textId="77777777" w:rsidR="006F4351" w:rsidRDefault="006F4351" w:rsidP="006D64EE">
            <w:pPr>
              <w:autoSpaceDE w:val="0"/>
              <w:autoSpaceDN w:val="0"/>
              <w:adjustRightInd w:val="0"/>
              <w:spacing w:after="0" w:line="240" w:lineRule="auto"/>
              <w:jc w:val="both"/>
              <w:rPr>
                <w:rFonts w:ascii="Arial Narrow" w:hAnsi="Arial Narrow" w:cs="Arial"/>
                <w:b/>
                <w:bCs/>
                <w:color w:val="000000" w:themeColor="text1"/>
                <w:highlight w:val="red"/>
              </w:rPr>
            </w:pPr>
          </w:p>
          <w:p w14:paraId="63E8A904" w14:textId="77777777" w:rsidR="006F4351" w:rsidRPr="00717565" w:rsidRDefault="006F4351" w:rsidP="00734DA6">
            <w:pPr>
              <w:numPr>
                <w:ilvl w:val="0"/>
                <w:numId w:val="6"/>
              </w:numPr>
              <w:tabs>
                <w:tab w:val="left" w:pos="567"/>
              </w:tabs>
              <w:spacing w:after="0" w:line="240" w:lineRule="auto"/>
              <w:ind w:left="567" w:hanging="567"/>
              <w:contextualSpacing/>
              <w:jc w:val="both"/>
              <w:rPr>
                <w:rFonts w:ascii="Arial Narrow" w:hAnsi="Arial Narrow" w:cs="Tahoma"/>
                <w:b/>
                <w:color w:val="000000" w:themeColor="text1"/>
              </w:rPr>
            </w:pPr>
            <w:r w:rsidRPr="00717565">
              <w:rPr>
                <w:rFonts w:ascii="Arial Narrow" w:hAnsi="Arial Narrow" w:cs="Tahoma"/>
                <w:b/>
                <w:color w:val="000000" w:themeColor="text1"/>
              </w:rPr>
              <w:t>Histórico de compras o adquisiciones de otras entidades estatales y otros consumidores del bien o servicio:</w:t>
            </w:r>
          </w:p>
          <w:p w14:paraId="6FA8ED58" w14:textId="77777777" w:rsidR="006F4351" w:rsidRPr="00717565" w:rsidRDefault="006F4351" w:rsidP="00734DA6">
            <w:pPr>
              <w:tabs>
                <w:tab w:val="left" w:pos="567"/>
              </w:tabs>
              <w:spacing w:after="0" w:line="240" w:lineRule="auto"/>
              <w:jc w:val="both"/>
              <w:rPr>
                <w:rFonts w:ascii="Arial Narrow" w:eastAsia="Times New Roman" w:hAnsi="Arial Narrow" w:cs="Tahoma"/>
                <w:color w:val="000000" w:themeColor="text1"/>
                <w:lang w:eastAsia="es-ES"/>
              </w:rPr>
            </w:pPr>
          </w:p>
          <w:p w14:paraId="3EA64294" w14:textId="77777777" w:rsidR="006F4351" w:rsidRDefault="006F4351" w:rsidP="00734DA6">
            <w:pPr>
              <w:autoSpaceDE w:val="0"/>
              <w:autoSpaceDN w:val="0"/>
              <w:adjustRightInd w:val="0"/>
              <w:spacing w:after="0" w:line="240" w:lineRule="auto"/>
              <w:jc w:val="both"/>
              <w:rPr>
                <w:rFonts w:ascii="Arial Narrow" w:hAnsi="Arial Narrow"/>
                <w:color w:val="000000" w:themeColor="text1"/>
              </w:rPr>
            </w:pPr>
            <w:r w:rsidRPr="00717565">
              <w:rPr>
                <w:rFonts w:ascii="Arial Narrow" w:hAnsi="Arial Narrow"/>
                <w:color w:val="000000" w:themeColor="text1"/>
              </w:rPr>
              <w:t xml:space="preserve">Siguiendo la recomendación de Colombia Compra Eficiente, las entidades que en Colombia realizan contratación de </w:t>
            </w:r>
            <w:r>
              <w:rPr>
                <w:rFonts w:ascii="Arial Narrow" w:hAnsi="Arial Narrow"/>
                <w:color w:val="000000" w:themeColor="text1"/>
              </w:rPr>
              <w:t>interventoría</w:t>
            </w:r>
            <w:r w:rsidRPr="00717565">
              <w:rPr>
                <w:rFonts w:ascii="Arial Narrow" w:hAnsi="Arial Narrow"/>
                <w:color w:val="000000" w:themeColor="text1"/>
              </w:rPr>
              <w:t xml:space="preserve"> relacionada con la elaboración de estudios y diseños son el Departamento Nacional de Planeación y los Entes Gubernamentales y Territoriales</w:t>
            </w:r>
          </w:p>
          <w:p w14:paraId="1901F797" w14:textId="77777777" w:rsidR="006F4351" w:rsidRDefault="006F4351" w:rsidP="006D64EE">
            <w:pPr>
              <w:autoSpaceDE w:val="0"/>
              <w:autoSpaceDN w:val="0"/>
              <w:adjustRightInd w:val="0"/>
              <w:spacing w:after="0" w:line="240" w:lineRule="auto"/>
              <w:jc w:val="both"/>
              <w:rPr>
                <w:rFonts w:ascii="Arial Narrow" w:hAnsi="Arial Narrow" w:cs="Arial"/>
                <w:b/>
                <w:bCs/>
                <w:color w:val="000000" w:themeColor="text1"/>
                <w:highlight w:val="red"/>
              </w:rPr>
            </w:pPr>
          </w:p>
          <w:p w14:paraId="60F3A13F" w14:textId="77777777" w:rsidR="006F4351" w:rsidRDefault="006F4351" w:rsidP="006D64EE">
            <w:pPr>
              <w:autoSpaceDE w:val="0"/>
              <w:autoSpaceDN w:val="0"/>
              <w:adjustRightInd w:val="0"/>
              <w:spacing w:after="0" w:line="240" w:lineRule="auto"/>
              <w:jc w:val="both"/>
              <w:rPr>
                <w:rFonts w:ascii="Arial Narrow" w:hAnsi="Arial Narrow" w:cs="Arial"/>
                <w:b/>
                <w:bCs/>
                <w:color w:val="000000" w:themeColor="text1"/>
                <w:highlight w:val="red"/>
              </w:rPr>
            </w:pPr>
          </w:p>
          <w:p w14:paraId="7A2181DC" w14:textId="77777777" w:rsidR="006F4351" w:rsidRDefault="006F4351" w:rsidP="00734DA6">
            <w:pPr>
              <w:autoSpaceDE w:val="0"/>
              <w:autoSpaceDN w:val="0"/>
              <w:adjustRightInd w:val="0"/>
              <w:spacing w:after="0" w:line="240" w:lineRule="auto"/>
              <w:jc w:val="both"/>
              <w:rPr>
                <w:rFonts w:ascii="Arial Narrow" w:hAnsi="Arial Narrow"/>
                <w:color w:val="000000" w:themeColor="text1"/>
              </w:rPr>
            </w:pPr>
            <w:r>
              <w:rPr>
                <w:rFonts w:ascii="Arial Narrow" w:hAnsi="Arial Narrow"/>
                <w:color w:val="000000" w:themeColor="text1"/>
              </w:rPr>
              <w:lastRenderedPageBreak/>
              <w:t>Se identificaron diez</w:t>
            </w:r>
            <w:r w:rsidRPr="00717565">
              <w:rPr>
                <w:rFonts w:ascii="Arial Narrow" w:hAnsi="Arial Narrow"/>
                <w:color w:val="000000" w:themeColor="text1"/>
              </w:rPr>
              <w:t xml:space="preserve"> (1</w:t>
            </w:r>
            <w:r>
              <w:rPr>
                <w:rFonts w:ascii="Arial Narrow" w:hAnsi="Arial Narrow"/>
                <w:color w:val="000000" w:themeColor="text1"/>
              </w:rPr>
              <w:t>0</w:t>
            </w:r>
            <w:r w:rsidRPr="00717565">
              <w:rPr>
                <w:rFonts w:ascii="Arial Narrow" w:hAnsi="Arial Narrow"/>
                <w:color w:val="000000" w:themeColor="text1"/>
              </w:rPr>
              <w:t xml:space="preserve">) procesos de contratación </w:t>
            </w:r>
            <w:r>
              <w:rPr>
                <w:rFonts w:ascii="Arial Narrow" w:hAnsi="Arial Narrow"/>
                <w:color w:val="000000" w:themeColor="text1"/>
              </w:rPr>
              <w:t xml:space="preserve">por mínima cuantía relacionados a interventorías relacionadas a continuación: </w:t>
            </w:r>
          </w:p>
          <w:p w14:paraId="5D839AD1" w14:textId="77777777" w:rsidR="006F4351" w:rsidRDefault="006F4351" w:rsidP="006D64EE">
            <w:pPr>
              <w:autoSpaceDE w:val="0"/>
              <w:autoSpaceDN w:val="0"/>
              <w:adjustRightInd w:val="0"/>
              <w:spacing w:after="0" w:line="240" w:lineRule="auto"/>
              <w:jc w:val="both"/>
              <w:rPr>
                <w:rFonts w:ascii="Arial Narrow" w:hAnsi="Arial Narrow" w:cs="Arial"/>
                <w:b/>
                <w:bCs/>
                <w:color w:val="000000" w:themeColor="text1"/>
                <w:highlight w:val="red"/>
              </w:rPr>
            </w:pPr>
          </w:p>
          <w:tbl>
            <w:tblPr>
              <w:tblW w:w="4921" w:type="pct"/>
              <w:tblLayout w:type="fixed"/>
              <w:tblCellMar>
                <w:left w:w="70" w:type="dxa"/>
                <w:right w:w="70" w:type="dxa"/>
              </w:tblCellMar>
              <w:tblLook w:val="04A0" w:firstRow="1" w:lastRow="0" w:firstColumn="1" w:lastColumn="0" w:noHBand="0" w:noVBand="1"/>
            </w:tblPr>
            <w:tblGrid>
              <w:gridCol w:w="958"/>
              <w:gridCol w:w="742"/>
              <w:gridCol w:w="3460"/>
              <w:gridCol w:w="1605"/>
              <w:gridCol w:w="1012"/>
              <w:gridCol w:w="1882"/>
            </w:tblGrid>
            <w:tr w:rsidR="006F4351" w:rsidRPr="00A83A85" w14:paraId="5A64F7B9" w14:textId="77777777" w:rsidTr="00E22EAB">
              <w:trPr>
                <w:cantSplit/>
                <w:trHeight w:val="1134"/>
              </w:trPr>
              <w:tc>
                <w:tcPr>
                  <w:tcW w:w="496" w:type="pct"/>
                  <w:tcBorders>
                    <w:top w:val="single" w:sz="8" w:space="0" w:color="auto"/>
                    <w:left w:val="single" w:sz="8" w:space="0" w:color="auto"/>
                    <w:bottom w:val="single" w:sz="8" w:space="0" w:color="auto"/>
                    <w:right w:val="single" w:sz="8" w:space="0" w:color="auto"/>
                  </w:tcBorders>
                  <w:shd w:val="clear" w:color="000000" w:fill="AEAAAA"/>
                  <w:noWrap/>
                  <w:vAlign w:val="center"/>
                  <w:hideMark/>
                </w:tcPr>
                <w:p w14:paraId="1249B274" w14:textId="77777777" w:rsidR="006F4351" w:rsidRPr="00A83A85" w:rsidRDefault="006F4351" w:rsidP="00734DA6">
                  <w:pPr>
                    <w:spacing w:after="0" w:line="240" w:lineRule="auto"/>
                    <w:jc w:val="center"/>
                    <w:rPr>
                      <w:rFonts w:ascii="Arial Narrow" w:eastAsia="Times New Roman" w:hAnsi="Arial Narrow" w:cs="Calibri"/>
                      <w:b/>
                      <w:color w:val="000000"/>
                      <w:szCs w:val="16"/>
                      <w:lang w:eastAsia="es-CO"/>
                    </w:rPr>
                  </w:pPr>
                  <w:r w:rsidRPr="00A83A85">
                    <w:rPr>
                      <w:rFonts w:ascii="Arial Narrow" w:eastAsia="Times New Roman" w:hAnsi="Arial Narrow" w:cs="Calibri"/>
                      <w:b/>
                      <w:color w:val="000000"/>
                      <w:szCs w:val="16"/>
                      <w:lang w:eastAsia="es-CO"/>
                    </w:rPr>
                    <w:t>Proceso</w:t>
                  </w:r>
                </w:p>
              </w:tc>
              <w:tc>
                <w:tcPr>
                  <w:tcW w:w="384" w:type="pct"/>
                  <w:tcBorders>
                    <w:top w:val="single" w:sz="8" w:space="0" w:color="auto"/>
                    <w:left w:val="nil"/>
                    <w:bottom w:val="single" w:sz="8" w:space="0" w:color="auto"/>
                    <w:right w:val="single" w:sz="8" w:space="0" w:color="auto"/>
                  </w:tcBorders>
                  <w:shd w:val="clear" w:color="000000" w:fill="AEAAAA"/>
                  <w:noWrap/>
                  <w:vAlign w:val="center"/>
                  <w:hideMark/>
                </w:tcPr>
                <w:p w14:paraId="304FBE45" w14:textId="77777777" w:rsidR="006F4351" w:rsidRPr="00A83A85" w:rsidRDefault="006F4351" w:rsidP="00734DA6">
                  <w:pPr>
                    <w:spacing w:after="0" w:line="240" w:lineRule="auto"/>
                    <w:jc w:val="center"/>
                    <w:rPr>
                      <w:rFonts w:ascii="Arial Narrow" w:eastAsia="Times New Roman" w:hAnsi="Arial Narrow" w:cs="Calibri"/>
                      <w:b/>
                      <w:color w:val="000000"/>
                      <w:szCs w:val="16"/>
                      <w:lang w:eastAsia="es-CO"/>
                    </w:rPr>
                  </w:pPr>
                  <w:r w:rsidRPr="00A83A85">
                    <w:rPr>
                      <w:rFonts w:ascii="Arial Narrow" w:eastAsia="Times New Roman" w:hAnsi="Arial Narrow" w:cs="Calibri"/>
                      <w:b/>
                      <w:color w:val="000000"/>
                      <w:szCs w:val="16"/>
                      <w:lang w:eastAsia="es-CO"/>
                    </w:rPr>
                    <w:t>Año</w:t>
                  </w:r>
                </w:p>
              </w:tc>
              <w:tc>
                <w:tcPr>
                  <w:tcW w:w="1791" w:type="pct"/>
                  <w:tcBorders>
                    <w:top w:val="single" w:sz="8" w:space="0" w:color="auto"/>
                    <w:left w:val="nil"/>
                    <w:bottom w:val="single" w:sz="8" w:space="0" w:color="auto"/>
                    <w:right w:val="single" w:sz="8" w:space="0" w:color="auto"/>
                  </w:tcBorders>
                  <w:shd w:val="clear" w:color="000000" w:fill="AEAAAA"/>
                  <w:noWrap/>
                  <w:vAlign w:val="center"/>
                  <w:hideMark/>
                </w:tcPr>
                <w:p w14:paraId="7E432465" w14:textId="77777777" w:rsidR="006F4351" w:rsidRPr="00A83A85" w:rsidRDefault="006F4351" w:rsidP="00734DA6">
                  <w:pPr>
                    <w:spacing w:after="0" w:line="240" w:lineRule="auto"/>
                    <w:jc w:val="center"/>
                    <w:rPr>
                      <w:rFonts w:ascii="Arial Narrow" w:eastAsia="Times New Roman" w:hAnsi="Arial Narrow" w:cs="Calibri"/>
                      <w:b/>
                      <w:color w:val="000000"/>
                      <w:szCs w:val="16"/>
                      <w:lang w:eastAsia="es-CO"/>
                    </w:rPr>
                  </w:pPr>
                  <w:r w:rsidRPr="00A83A85">
                    <w:rPr>
                      <w:rFonts w:ascii="Arial Narrow" w:eastAsia="Times New Roman" w:hAnsi="Arial Narrow" w:cs="Calibri"/>
                      <w:b/>
                      <w:color w:val="000000"/>
                      <w:szCs w:val="16"/>
                      <w:lang w:eastAsia="es-CO"/>
                    </w:rPr>
                    <w:t>Objeto</w:t>
                  </w:r>
                </w:p>
              </w:tc>
              <w:tc>
                <w:tcPr>
                  <w:tcW w:w="831" w:type="pct"/>
                  <w:tcBorders>
                    <w:top w:val="single" w:sz="8" w:space="0" w:color="auto"/>
                    <w:left w:val="nil"/>
                    <w:bottom w:val="single" w:sz="8" w:space="0" w:color="auto"/>
                    <w:right w:val="single" w:sz="8" w:space="0" w:color="auto"/>
                  </w:tcBorders>
                  <w:shd w:val="clear" w:color="000000" w:fill="AEAAAA"/>
                  <w:noWrap/>
                  <w:vAlign w:val="center"/>
                  <w:hideMark/>
                </w:tcPr>
                <w:p w14:paraId="70D833E5" w14:textId="77777777" w:rsidR="006F4351" w:rsidRPr="00A83A85" w:rsidRDefault="006F4351" w:rsidP="00734DA6">
                  <w:pPr>
                    <w:spacing w:after="0" w:line="240" w:lineRule="auto"/>
                    <w:jc w:val="center"/>
                    <w:rPr>
                      <w:rFonts w:ascii="Arial Narrow" w:eastAsia="Times New Roman" w:hAnsi="Arial Narrow" w:cs="Calibri"/>
                      <w:b/>
                      <w:color w:val="000000"/>
                      <w:szCs w:val="16"/>
                      <w:lang w:eastAsia="es-CO"/>
                    </w:rPr>
                  </w:pPr>
                  <w:r w:rsidRPr="00A83A85">
                    <w:rPr>
                      <w:rFonts w:ascii="Arial Narrow" w:eastAsia="Times New Roman" w:hAnsi="Arial Narrow" w:cs="Calibri"/>
                      <w:b/>
                      <w:color w:val="000000"/>
                      <w:szCs w:val="16"/>
                      <w:lang w:eastAsia="es-CO"/>
                    </w:rPr>
                    <w:t>Entidad</w:t>
                  </w:r>
                </w:p>
              </w:tc>
              <w:tc>
                <w:tcPr>
                  <w:tcW w:w="524" w:type="pct"/>
                  <w:tcBorders>
                    <w:top w:val="single" w:sz="8" w:space="0" w:color="auto"/>
                    <w:left w:val="nil"/>
                    <w:bottom w:val="single" w:sz="8" w:space="0" w:color="auto"/>
                    <w:right w:val="single" w:sz="8" w:space="0" w:color="auto"/>
                  </w:tcBorders>
                  <w:shd w:val="clear" w:color="000000" w:fill="AEAAAA"/>
                  <w:vAlign w:val="center"/>
                  <w:hideMark/>
                </w:tcPr>
                <w:p w14:paraId="314BC61D" w14:textId="77777777" w:rsidR="006F4351" w:rsidRPr="00A83A85" w:rsidRDefault="006F4351" w:rsidP="00734DA6">
                  <w:pPr>
                    <w:spacing w:after="0" w:line="240" w:lineRule="auto"/>
                    <w:jc w:val="center"/>
                    <w:rPr>
                      <w:rFonts w:ascii="Arial Narrow" w:eastAsia="Times New Roman" w:hAnsi="Arial Narrow" w:cs="Calibri"/>
                      <w:b/>
                      <w:color w:val="000000"/>
                      <w:szCs w:val="16"/>
                      <w:lang w:eastAsia="es-CO"/>
                    </w:rPr>
                  </w:pPr>
                  <w:r w:rsidRPr="00A83A85">
                    <w:rPr>
                      <w:rFonts w:ascii="Arial Narrow" w:eastAsia="Times New Roman" w:hAnsi="Arial Narrow" w:cs="Calibri"/>
                      <w:b/>
                      <w:color w:val="000000"/>
                      <w:szCs w:val="16"/>
                      <w:lang w:eastAsia="es-CO"/>
                    </w:rPr>
                    <w:t>Tipo de proceso</w:t>
                  </w:r>
                </w:p>
              </w:tc>
              <w:tc>
                <w:tcPr>
                  <w:tcW w:w="974" w:type="pct"/>
                  <w:tcBorders>
                    <w:top w:val="single" w:sz="8" w:space="0" w:color="auto"/>
                    <w:left w:val="nil"/>
                    <w:bottom w:val="single" w:sz="8" w:space="0" w:color="auto"/>
                    <w:right w:val="single" w:sz="8" w:space="0" w:color="auto"/>
                  </w:tcBorders>
                  <w:shd w:val="clear" w:color="000000" w:fill="AEAAAA"/>
                  <w:noWrap/>
                  <w:vAlign w:val="center"/>
                  <w:hideMark/>
                </w:tcPr>
                <w:p w14:paraId="42FC0BFE" w14:textId="77777777" w:rsidR="006F4351" w:rsidRPr="00A83A85" w:rsidRDefault="006F4351" w:rsidP="00734DA6">
                  <w:pPr>
                    <w:spacing w:after="0" w:line="240" w:lineRule="auto"/>
                    <w:jc w:val="center"/>
                    <w:rPr>
                      <w:rFonts w:ascii="Arial Narrow" w:eastAsia="Times New Roman" w:hAnsi="Arial Narrow" w:cs="Calibri"/>
                      <w:b/>
                      <w:color w:val="000000"/>
                      <w:szCs w:val="16"/>
                      <w:lang w:eastAsia="es-CO"/>
                    </w:rPr>
                  </w:pPr>
                  <w:r w:rsidRPr="00A83A85">
                    <w:rPr>
                      <w:rFonts w:ascii="Arial Narrow" w:eastAsia="Times New Roman" w:hAnsi="Arial Narrow" w:cs="Calibri"/>
                      <w:b/>
                      <w:color w:val="000000"/>
                      <w:szCs w:val="16"/>
                      <w:lang w:eastAsia="es-CO"/>
                    </w:rPr>
                    <w:t>Valor</w:t>
                  </w:r>
                </w:p>
              </w:tc>
            </w:tr>
            <w:tr w:rsidR="006F4351" w:rsidRPr="00A83A85" w14:paraId="2527AB72" w14:textId="77777777" w:rsidTr="00E22EAB">
              <w:trPr>
                <w:cantSplit/>
                <w:trHeight w:val="1134"/>
              </w:trPr>
              <w:tc>
                <w:tcPr>
                  <w:tcW w:w="496" w:type="pct"/>
                  <w:tcBorders>
                    <w:top w:val="single" w:sz="8" w:space="0" w:color="auto"/>
                    <w:left w:val="single" w:sz="8" w:space="0" w:color="auto"/>
                    <w:bottom w:val="single" w:sz="8" w:space="0" w:color="auto"/>
                    <w:right w:val="single" w:sz="8" w:space="0" w:color="auto"/>
                  </w:tcBorders>
                  <w:shd w:val="clear" w:color="auto" w:fill="auto"/>
                  <w:noWrap/>
                  <w:vAlign w:val="center"/>
                </w:tcPr>
                <w:p w14:paraId="6E8055FC" w14:textId="77777777" w:rsidR="006F4351" w:rsidRPr="00124AA2" w:rsidRDefault="006F4351" w:rsidP="00734DA6">
                  <w:pPr>
                    <w:jc w:val="both"/>
                    <w:rPr>
                      <w:rFonts w:ascii="Arial Narrow" w:hAnsi="Arial Narrow"/>
                      <w:sz w:val="18"/>
                      <w:szCs w:val="18"/>
                    </w:rPr>
                  </w:pPr>
                  <w:r w:rsidRPr="00124AA2">
                    <w:rPr>
                      <w:rFonts w:ascii="Arial Narrow" w:hAnsi="Arial Narrow"/>
                      <w:sz w:val="18"/>
                      <w:szCs w:val="18"/>
                    </w:rPr>
                    <w:t>CD-DG-0012-2020</w:t>
                  </w:r>
                </w:p>
              </w:tc>
              <w:tc>
                <w:tcPr>
                  <w:tcW w:w="384" w:type="pct"/>
                  <w:tcBorders>
                    <w:top w:val="single" w:sz="8" w:space="0" w:color="auto"/>
                    <w:left w:val="nil"/>
                    <w:bottom w:val="single" w:sz="8" w:space="0" w:color="auto"/>
                    <w:right w:val="single" w:sz="8" w:space="0" w:color="auto"/>
                  </w:tcBorders>
                  <w:shd w:val="clear" w:color="auto" w:fill="auto"/>
                  <w:noWrap/>
                  <w:vAlign w:val="center"/>
                </w:tcPr>
                <w:p w14:paraId="4C6FA652" w14:textId="77777777" w:rsidR="006F4351" w:rsidRPr="00124AA2" w:rsidRDefault="006F4351" w:rsidP="00734DA6">
                  <w:pPr>
                    <w:jc w:val="center"/>
                    <w:rPr>
                      <w:rFonts w:ascii="Arial Narrow" w:hAnsi="Arial Narrow"/>
                      <w:sz w:val="18"/>
                      <w:szCs w:val="18"/>
                    </w:rPr>
                  </w:pPr>
                  <w:r w:rsidRPr="00124AA2">
                    <w:rPr>
                      <w:rFonts w:ascii="Arial Narrow" w:hAnsi="Arial Narrow"/>
                      <w:sz w:val="18"/>
                      <w:szCs w:val="18"/>
                    </w:rPr>
                    <w:t>2020</w:t>
                  </w:r>
                </w:p>
              </w:tc>
              <w:tc>
                <w:tcPr>
                  <w:tcW w:w="1791" w:type="pct"/>
                  <w:tcBorders>
                    <w:top w:val="single" w:sz="8" w:space="0" w:color="auto"/>
                    <w:left w:val="nil"/>
                    <w:bottom w:val="single" w:sz="8" w:space="0" w:color="auto"/>
                    <w:right w:val="single" w:sz="8" w:space="0" w:color="auto"/>
                  </w:tcBorders>
                  <w:shd w:val="clear" w:color="auto" w:fill="auto"/>
                  <w:noWrap/>
                  <w:vAlign w:val="center"/>
                </w:tcPr>
                <w:p w14:paraId="724C88B4" w14:textId="77777777" w:rsidR="006F4351" w:rsidRPr="00124AA2" w:rsidRDefault="006F4351" w:rsidP="00734DA6">
                  <w:pPr>
                    <w:jc w:val="both"/>
                    <w:rPr>
                      <w:rFonts w:ascii="Arial Narrow" w:hAnsi="Arial Narrow"/>
                      <w:sz w:val="18"/>
                      <w:szCs w:val="18"/>
                    </w:rPr>
                  </w:pPr>
                  <w:r w:rsidRPr="00124AA2">
                    <w:rPr>
                      <w:rFonts w:ascii="Arial Narrow" w:hAnsi="Arial Narrow"/>
                      <w:sz w:val="18"/>
                      <w:szCs w:val="18"/>
                    </w:rPr>
                    <w:t>REALIZAR LA ASISTENCIA TÉCNICA Y ADMINISTRACIÓN DE RECURSOS PARA LA EJECUCIÓN DEL PROGRAMA DE REFORZAMIENTOS ESTRUCTURALES EN LAS SEDES PRIORIZADAS POR EL SENA</w:t>
                  </w:r>
                </w:p>
              </w:tc>
              <w:tc>
                <w:tcPr>
                  <w:tcW w:w="831" w:type="pct"/>
                  <w:tcBorders>
                    <w:top w:val="single" w:sz="8" w:space="0" w:color="auto"/>
                    <w:left w:val="nil"/>
                    <w:bottom w:val="single" w:sz="8" w:space="0" w:color="auto"/>
                    <w:right w:val="single" w:sz="8" w:space="0" w:color="auto"/>
                  </w:tcBorders>
                  <w:shd w:val="clear" w:color="auto" w:fill="auto"/>
                  <w:noWrap/>
                  <w:vAlign w:val="center"/>
                </w:tcPr>
                <w:p w14:paraId="7D255753" w14:textId="77777777" w:rsidR="006F4351" w:rsidRPr="00124AA2" w:rsidRDefault="006F4351" w:rsidP="00734DA6">
                  <w:pPr>
                    <w:jc w:val="both"/>
                    <w:rPr>
                      <w:rFonts w:ascii="Arial Narrow" w:hAnsi="Arial Narrow"/>
                      <w:sz w:val="18"/>
                      <w:szCs w:val="18"/>
                    </w:rPr>
                  </w:pPr>
                  <w:r w:rsidRPr="00124AA2">
                    <w:rPr>
                      <w:rFonts w:ascii="Arial Narrow" w:hAnsi="Arial Narrow"/>
                      <w:sz w:val="18"/>
                      <w:szCs w:val="18"/>
                    </w:rPr>
                    <w:t>SENA DIRECCIÓN GENERAL Dirección Jurídica</w:t>
                  </w:r>
                </w:p>
              </w:tc>
              <w:tc>
                <w:tcPr>
                  <w:tcW w:w="524" w:type="pct"/>
                  <w:tcBorders>
                    <w:top w:val="single" w:sz="8" w:space="0" w:color="auto"/>
                    <w:left w:val="nil"/>
                    <w:bottom w:val="single" w:sz="8" w:space="0" w:color="auto"/>
                    <w:right w:val="single" w:sz="8" w:space="0" w:color="auto"/>
                  </w:tcBorders>
                  <w:shd w:val="clear" w:color="auto" w:fill="auto"/>
                  <w:vAlign w:val="center"/>
                </w:tcPr>
                <w:p w14:paraId="1C9407C3" w14:textId="77777777" w:rsidR="006F4351" w:rsidRPr="00124AA2" w:rsidRDefault="006F4351" w:rsidP="00734DA6">
                  <w:pPr>
                    <w:jc w:val="center"/>
                    <w:rPr>
                      <w:rFonts w:ascii="Arial Narrow" w:hAnsi="Arial Narrow"/>
                      <w:sz w:val="18"/>
                      <w:szCs w:val="18"/>
                    </w:rPr>
                  </w:pPr>
                  <w:r w:rsidRPr="00124AA2">
                    <w:rPr>
                      <w:rFonts w:ascii="Arial Narrow" w:hAnsi="Arial Narrow"/>
                      <w:sz w:val="18"/>
                      <w:szCs w:val="18"/>
                    </w:rPr>
                    <w:t>Mínima cuantía</w:t>
                  </w:r>
                </w:p>
              </w:tc>
              <w:tc>
                <w:tcPr>
                  <w:tcW w:w="974" w:type="pct"/>
                  <w:tcBorders>
                    <w:top w:val="single" w:sz="8" w:space="0" w:color="auto"/>
                    <w:left w:val="nil"/>
                    <w:bottom w:val="single" w:sz="8" w:space="0" w:color="auto"/>
                    <w:right w:val="single" w:sz="8" w:space="0" w:color="auto"/>
                  </w:tcBorders>
                  <w:shd w:val="clear" w:color="auto" w:fill="auto"/>
                  <w:noWrap/>
                  <w:vAlign w:val="center"/>
                </w:tcPr>
                <w:p w14:paraId="75FA7A03" w14:textId="77777777" w:rsidR="006F4351" w:rsidRPr="00124AA2" w:rsidRDefault="006F4351" w:rsidP="00734DA6">
                  <w:pPr>
                    <w:jc w:val="center"/>
                    <w:rPr>
                      <w:rFonts w:ascii="Arial Narrow" w:hAnsi="Arial Narrow"/>
                      <w:sz w:val="18"/>
                      <w:szCs w:val="18"/>
                    </w:rPr>
                  </w:pPr>
                  <w:r w:rsidRPr="00124AA2">
                    <w:rPr>
                      <w:rFonts w:ascii="Arial Narrow" w:hAnsi="Arial Narrow"/>
                      <w:sz w:val="18"/>
                      <w:szCs w:val="18"/>
                    </w:rPr>
                    <w:t>47.905.721.138</w:t>
                  </w:r>
                </w:p>
              </w:tc>
            </w:tr>
            <w:tr w:rsidR="006F4351" w:rsidRPr="00A83A85" w14:paraId="5EF6073D" w14:textId="77777777" w:rsidTr="00E22EAB">
              <w:trPr>
                <w:cantSplit/>
                <w:trHeight w:val="1134"/>
              </w:trPr>
              <w:tc>
                <w:tcPr>
                  <w:tcW w:w="496" w:type="pct"/>
                  <w:tcBorders>
                    <w:top w:val="single" w:sz="8" w:space="0" w:color="auto"/>
                    <w:left w:val="single" w:sz="8" w:space="0" w:color="auto"/>
                    <w:bottom w:val="single" w:sz="8" w:space="0" w:color="auto"/>
                    <w:right w:val="single" w:sz="8" w:space="0" w:color="auto"/>
                  </w:tcBorders>
                  <w:shd w:val="clear" w:color="auto" w:fill="auto"/>
                  <w:noWrap/>
                  <w:vAlign w:val="center"/>
                </w:tcPr>
                <w:p w14:paraId="7DE8ECAF" w14:textId="77777777" w:rsidR="006F4351" w:rsidRPr="00124AA2" w:rsidRDefault="006F4351" w:rsidP="00734DA6">
                  <w:pPr>
                    <w:jc w:val="both"/>
                    <w:rPr>
                      <w:rFonts w:ascii="Arial Narrow" w:hAnsi="Arial Narrow"/>
                      <w:sz w:val="18"/>
                      <w:szCs w:val="18"/>
                    </w:rPr>
                  </w:pPr>
                  <w:r w:rsidRPr="00124AA2">
                    <w:rPr>
                      <w:rFonts w:ascii="Arial Narrow" w:hAnsi="Arial Narrow"/>
                      <w:sz w:val="18"/>
                      <w:szCs w:val="18"/>
                    </w:rPr>
                    <w:t>FA-IC-I-S-022-2019</w:t>
                  </w:r>
                </w:p>
              </w:tc>
              <w:tc>
                <w:tcPr>
                  <w:tcW w:w="384" w:type="pct"/>
                  <w:tcBorders>
                    <w:top w:val="single" w:sz="8" w:space="0" w:color="auto"/>
                    <w:left w:val="nil"/>
                    <w:bottom w:val="single" w:sz="8" w:space="0" w:color="auto"/>
                    <w:right w:val="single" w:sz="8" w:space="0" w:color="auto"/>
                  </w:tcBorders>
                  <w:shd w:val="clear" w:color="auto" w:fill="auto"/>
                  <w:noWrap/>
                </w:tcPr>
                <w:p w14:paraId="6BCCDF39" w14:textId="77777777" w:rsidR="006F4351" w:rsidRPr="00124AA2" w:rsidRDefault="006F4351" w:rsidP="00734DA6">
                  <w:pPr>
                    <w:jc w:val="center"/>
                    <w:rPr>
                      <w:rFonts w:ascii="Arial Narrow" w:hAnsi="Arial Narrow"/>
                      <w:sz w:val="18"/>
                      <w:szCs w:val="18"/>
                    </w:rPr>
                  </w:pPr>
                  <w:r w:rsidRPr="00124AA2">
                    <w:rPr>
                      <w:rFonts w:ascii="Arial Narrow" w:hAnsi="Arial Narrow"/>
                      <w:sz w:val="18"/>
                      <w:szCs w:val="18"/>
                    </w:rPr>
                    <w:t>2020</w:t>
                  </w:r>
                </w:p>
              </w:tc>
              <w:tc>
                <w:tcPr>
                  <w:tcW w:w="1791" w:type="pct"/>
                  <w:tcBorders>
                    <w:top w:val="single" w:sz="8" w:space="0" w:color="auto"/>
                    <w:left w:val="nil"/>
                    <w:bottom w:val="single" w:sz="8" w:space="0" w:color="auto"/>
                    <w:right w:val="single" w:sz="8" w:space="0" w:color="auto"/>
                  </w:tcBorders>
                  <w:shd w:val="clear" w:color="auto" w:fill="auto"/>
                  <w:noWrap/>
                  <w:vAlign w:val="center"/>
                </w:tcPr>
                <w:p w14:paraId="2D9C6C0B" w14:textId="77777777" w:rsidR="006F4351" w:rsidRPr="00124AA2" w:rsidRDefault="006F4351" w:rsidP="00734DA6">
                  <w:pPr>
                    <w:jc w:val="both"/>
                    <w:rPr>
                      <w:rFonts w:ascii="Arial Narrow" w:hAnsi="Arial Narrow"/>
                      <w:sz w:val="18"/>
                      <w:szCs w:val="18"/>
                    </w:rPr>
                  </w:pPr>
                  <w:r w:rsidRPr="00124AA2">
                    <w:rPr>
                      <w:rFonts w:ascii="Arial Narrow" w:hAnsi="Arial Narrow"/>
                      <w:sz w:val="18"/>
                      <w:szCs w:val="18"/>
                    </w:rPr>
                    <w:t>REALIZAR LA EJECUCIÓN Y ENTREGA DE LAS OBRAS REQUERIDAS PARA LA CONSTRUCCIÓN DE LOS EQUIPAMIENTOS DENOMINADOS ESCENARIO DEPORTIVO Y CASA DEL ADULTO MAYOR EN EL MUNICIPIO DE GRAMALOTE DEPARTAMENTO DE NORTE DE SANTANDER</w:t>
                  </w:r>
                </w:p>
              </w:tc>
              <w:tc>
                <w:tcPr>
                  <w:tcW w:w="831" w:type="pct"/>
                  <w:tcBorders>
                    <w:top w:val="single" w:sz="8" w:space="0" w:color="auto"/>
                    <w:left w:val="nil"/>
                    <w:bottom w:val="single" w:sz="8" w:space="0" w:color="auto"/>
                    <w:right w:val="single" w:sz="8" w:space="0" w:color="auto"/>
                  </w:tcBorders>
                  <w:shd w:val="clear" w:color="auto" w:fill="auto"/>
                  <w:noWrap/>
                  <w:vAlign w:val="center"/>
                </w:tcPr>
                <w:p w14:paraId="64E9AFD8" w14:textId="77777777" w:rsidR="006F4351" w:rsidRPr="00124AA2" w:rsidRDefault="006F4351" w:rsidP="00734DA6">
                  <w:pPr>
                    <w:jc w:val="both"/>
                    <w:rPr>
                      <w:rFonts w:ascii="Arial Narrow" w:hAnsi="Arial Narrow"/>
                      <w:sz w:val="18"/>
                      <w:szCs w:val="18"/>
                    </w:rPr>
                  </w:pPr>
                  <w:r w:rsidRPr="00124AA2">
                    <w:rPr>
                      <w:rFonts w:ascii="Arial Narrow" w:hAnsi="Arial Narrow"/>
                      <w:sz w:val="18"/>
                      <w:szCs w:val="18"/>
                    </w:rPr>
                    <w:t>FONDO ADAPTACIÓN (FA)</w:t>
                  </w:r>
                </w:p>
                <w:p w14:paraId="740BE71A" w14:textId="77777777" w:rsidR="006F4351" w:rsidRPr="00124AA2" w:rsidRDefault="006F4351" w:rsidP="00734DA6">
                  <w:pPr>
                    <w:jc w:val="both"/>
                    <w:rPr>
                      <w:rFonts w:ascii="Arial Narrow" w:hAnsi="Arial Narrow"/>
                      <w:sz w:val="18"/>
                      <w:szCs w:val="18"/>
                    </w:rPr>
                  </w:pPr>
                </w:p>
              </w:tc>
              <w:tc>
                <w:tcPr>
                  <w:tcW w:w="524" w:type="pct"/>
                  <w:tcBorders>
                    <w:top w:val="single" w:sz="8" w:space="0" w:color="auto"/>
                    <w:left w:val="nil"/>
                    <w:bottom w:val="single" w:sz="8" w:space="0" w:color="auto"/>
                    <w:right w:val="single" w:sz="8" w:space="0" w:color="auto"/>
                  </w:tcBorders>
                  <w:shd w:val="clear" w:color="auto" w:fill="auto"/>
                </w:tcPr>
                <w:p w14:paraId="07ADD765" w14:textId="77777777" w:rsidR="006F4351" w:rsidRPr="00124AA2" w:rsidRDefault="006F4351" w:rsidP="00734DA6">
                  <w:pPr>
                    <w:jc w:val="center"/>
                    <w:rPr>
                      <w:rFonts w:ascii="Arial Narrow" w:hAnsi="Arial Narrow"/>
                      <w:sz w:val="18"/>
                      <w:szCs w:val="18"/>
                    </w:rPr>
                  </w:pPr>
                  <w:r w:rsidRPr="00EA378A">
                    <w:rPr>
                      <w:rFonts w:ascii="Arial Narrow" w:hAnsi="Arial Narrow"/>
                      <w:sz w:val="18"/>
                      <w:szCs w:val="18"/>
                    </w:rPr>
                    <w:t>Mínima cuantía</w:t>
                  </w:r>
                </w:p>
              </w:tc>
              <w:tc>
                <w:tcPr>
                  <w:tcW w:w="974" w:type="pct"/>
                  <w:tcBorders>
                    <w:top w:val="single" w:sz="8" w:space="0" w:color="auto"/>
                    <w:left w:val="nil"/>
                    <w:bottom w:val="single" w:sz="8" w:space="0" w:color="auto"/>
                    <w:right w:val="single" w:sz="8" w:space="0" w:color="auto"/>
                  </w:tcBorders>
                  <w:shd w:val="clear" w:color="auto" w:fill="auto"/>
                  <w:noWrap/>
                  <w:vAlign w:val="center"/>
                </w:tcPr>
                <w:p w14:paraId="332CF66A" w14:textId="77777777" w:rsidR="006F4351" w:rsidRPr="00124AA2" w:rsidRDefault="006F4351" w:rsidP="00734DA6">
                  <w:pPr>
                    <w:jc w:val="center"/>
                    <w:rPr>
                      <w:rFonts w:ascii="Arial Narrow" w:hAnsi="Arial Narrow"/>
                      <w:sz w:val="18"/>
                      <w:szCs w:val="18"/>
                    </w:rPr>
                  </w:pPr>
                  <w:r w:rsidRPr="00124AA2">
                    <w:rPr>
                      <w:rFonts w:ascii="Arial Narrow" w:hAnsi="Arial Narrow"/>
                      <w:sz w:val="18"/>
                      <w:szCs w:val="18"/>
                    </w:rPr>
                    <w:t>8,938,289,987</w:t>
                  </w:r>
                </w:p>
              </w:tc>
            </w:tr>
            <w:tr w:rsidR="006F4351" w:rsidRPr="00A83A85" w14:paraId="29905CE8" w14:textId="77777777" w:rsidTr="00E22EAB">
              <w:trPr>
                <w:cantSplit/>
                <w:trHeight w:val="1134"/>
              </w:trPr>
              <w:tc>
                <w:tcPr>
                  <w:tcW w:w="496" w:type="pct"/>
                  <w:tcBorders>
                    <w:top w:val="single" w:sz="8" w:space="0" w:color="auto"/>
                    <w:left w:val="single" w:sz="8" w:space="0" w:color="auto"/>
                    <w:bottom w:val="single" w:sz="8" w:space="0" w:color="auto"/>
                    <w:right w:val="single" w:sz="8" w:space="0" w:color="auto"/>
                  </w:tcBorders>
                  <w:shd w:val="clear" w:color="auto" w:fill="auto"/>
                  <w:noWrap/>
                  <w:vAlign w:val="center"/>
                </w:tcPr>
                <w:p w14:paraId="1F809AFC" w14:textId="77777777" w:rsidR="006F4351" w:rsidRPr="00124AA2" w:rsidRDefault="006F4351" w:rsidP="00734DA6">
                  <w:pPr>
                    <w:jc w:val="both"/>
                    <w:rPr>
                      <w:rFonts w:ascii="Arial Narrow" w:hAnsi="Arial Narrow"/>
                      <w:sz w:val="18"/>
                      <w:szCs w:val="18"/>
                    </w:rPr>
                  </w:pPr>
                  <w:r w:rsidRPr="00124AA2">
                    <w:rPr>
                      <w:rFonts w:ascii="Arial Narrow" w:hAnsi="Arial Narrow"/>
                      <w:sz w:val="18"/>
                      <w:szCs w:val="18"/>
                    </w:rPr>
                    <w:t>13/01/2020</w:t>
                  </w:r>
                </w:p>
              </w:tc>
              <w:tc>
                <w:tcPr>
                  <w:tcW w:w="384" w:type="pct"/>
                  <w:tcBorders>
                    <w:top w:val="single" w:sz="8" w:space="0" w:color="auto"/>
                    <w:left w:val="nil"/>
                    <w:bottom w:val="single" w:sz="8" w:space="0" w:color="auto"/>
                    <w:right w:val="single" w:sz="8" w:space="0" w:color="auto"/>
                  </w:tcBorders>
                  <w:shd w:val="clear" w:color="auto" w:fill="auto"/>
                  <w:noWrap/>
                </w:tcPr>
                <w:p w14:paraId="23C677A3" w14:textId="77777777" w:rsidR="006F4351" w:rsidRPr="00124AA2" w:rsidRDefault="006F4351" w:rsidP="00734DA6">
                  <w:pPr>
                    <w:jc w:val="center"/>
                    <w:rPr>
                      <w:rFonts w:ascii="Arial Narrow" w:hAnsi="Arial Narrow"/>
                      <w:sz w:val="18"/>
                      <w:szCs w:val="18"/>
                    </w:rPr>
                  </w:pPr>
                  <w:r w:rsidRPr="00124AA2">
                    <w:rPr>
                      <w:rFonts w:ascii="Arial Narrow" w:hAnsi="Arial Narrow"/>
                      <w:sz w:val="18"/>
                      <w:szCs w:val="18"/>
                    </w:rPr>
                    <w:t>2020</w:t>
                  </w:r>
                </w:p>
              </w:tc>
              <w:tc>
                <w:tcPr>
                  <w:tcW w:w="1791" w:type="pct"/>
                  <w:tcBorders>
                    <w:top w:val="single" w:sz="8" w:space="0" w:color="auto"/>
                    <w:left w:val="nil"/>
                    <w:bottom w:val="single" w:sz="8" w:space="0" w:color="auto"/>
                    <w:right w:val="single" w:sz="8" w:space="0" w:color="auto"/>
                  </w:tcBorders>
                  <w:shd w:val="clear" w:color="auto" w:fill="auto"/>
                  <w:noWrap/>
                  <w:vAlign w:val="center"/>
                </w:tcPr>
                <w:p w14:paraId="0FE863A3" w14:textId="77777777" w:rsidR="006F4351" w:rsidRPr="00124AA2" w:rsidRDefault="006F4351" w:rsidP="00734DA6">
                  <w:pPr>
                    <w:jc w:val="both"/>
                    <w:rPr>
                      <w:rFonts w:ascii="Arial Narrow" w:hAnsi="Arial Narrow"/>
                      <w:sz w:val="18"/>
                      <w:szCs w:val="18"/>
                    </w:rPr>
                  </w:pPr>
                  <w:r w:rsidRPr="00124AA2">
                    <w:rPr>
                      <w:rFonts w:ascii="Arial Narrow" w:hAnsi="Arial Narrow"/>
                      <w:sz w:val="18"/>
                      <w:szCs w:val="18"/>
                    </w:rPr>
                    <w:t>REALIZAR LA INTERVENTORÍA INTEGRAL PARA EL SEGUIMIENTO TÉCNICO, ADMINISTRATIVO, FINANCIERO, CONTABLE, TRIBUTARIO Y JURÍDICO AL CONTRATO PARA “REALIZAR LA CONSTRUCCIÓN DEL MUSEO NACIONAL DE LA MEMORIA DE COLOMBIA, EN LA CIUDAD DE BOGOTÁ D.C., BAJO LA MODALIDAD PRECIOS UNITARIOS FIJOS SIN FORMULA DE REAJUSTE”</w:t>
                  </w:r>
                </w:p>
              </w:tc>
              <w:tc>
                <w:tcPr>
                  <w:tcW w:w="831" w:type="pct"/>
                  <w:tcBorders>
                    <w:top w:val="single" w:sz="8" w:space="0" w:color="auto"/>
                    <w:left w:val="nil"/>
                    <w:bottom w:val="single" w:sz="8" w:space="0" w:color="auto"/>
                    <w:right w:val="single" w:sz="8" w:space="0" w:color="auto"/>
                  </w:tcBorders>
                  <w:shd w:val="clear" w:color="auto" w:fill="auto"/>
                  <w:noWrap/>
                  <w:vAlign w:val="center"/>
                </w:tcPr>
                <w:p w14:paraId="61431943" w14:textId="77777777" w:rsidR="006F4351" w:rsidRPr="00124AA2" w:rsidRDefault="006F4351" w:rsidP="00734DA6">
                  <w:pPr>
                    <w:jc w:val="both"/>
                    <w:rPr>
                      <w:rFonts w:ascii="Arial Narrow" w:hAnsi="Arial Narrow"/>
                      <w:sz w:val="18"/>
                      <w:szCs w:val="18"/>
                    </w:rPr>
                  </w:pPr>
                  <w:r w:rsidRPr="00124AA2">
                    <w:rPr>
                      <w:rFonts w:ascii="Arial Narrow" w:hAnsi="Arial Narrow"/>
                      <w:sz w:val="18"/>
                      <w:szCs w:val="18"/>
                    </w:rPr>
                    <w:br/>
                  </w:r>
                </w:p>
                <w:p w14:paraId="662D1041" w14:textId="77777777" w:rsidR="006F4351" w:rsidRPr="00124AA2" w:rsidRDefault="006F4351" w:rsidP="00734DA6">
                  <w:pPr>
                    <w:jc w:val="both"/>
                    <w:rPr>
                      <w:rFonts w:ascii="Arial Narrow" w:hAnsi="Arial Narrow"/>
                      <w:sz w:val="18"/>
                      <w:szCs w:val="18"/>
                    </w:rPr>
                  </w:pPr>
                  <w:r w:rsidRPr="00124AA2">
                    <w:rPr>
                      <w:rFonts w:ascii="Arial Narrow" w:hAnsi="Arial Narrow"/>
                      <w:sz w:val="18"/>
                      <w:szCs w:val="18"/>
                    </w:rPr>
                    <w:t>COLPATRIA S.A.</w:t>
                  </w:r>
                </w:p>
                <w:p w14:paraId="69D5838C" w14:textId="77777777" w:rsidR="006F4351" w:rsidRPr="00124AA2" w:rsidRDefault="006F4351" w:rsidP="00734DA6">
                  <w:pPr>
                    <w:jc w:val="both"/>
                    <w:rPr>
                      <w:rFonts w:ascii="Arial Narrow" w:hAnsi="Arial Narrow"/>
                      <w:sz w:val="18"/>
                      <w:szCs w:val="18"/>
                    </w:rPr>
                  </w:pPr>
                </w:p>
              </w:tc>
              <w:tc>
                <w:tcPr>
                  <w:tcW w:w="524" w:type="pct"/>
                  <w:tcBorders>
                    <w:top w:val="single" w:sz="8" w:space="0" w:color="auto"/>
                    <w:left w:val="nil"/>
                    <w:bottom w:val="single" w:sz="8" w:space="0" w:color="auto"/>
                    <w:right w:val="single" w:sz="8" w:space="0" w:color="auto"/>
                  </w:tcBorders>
                  <w:shd w:val="clear" w:color="auto" w:fill="auto"/>
                </w:tcPr>
                <w:p w14:paraId="3F248E51" w14:textId="77777777" w:rsidR="006F4351" w:rsidRPr="00124AA2" w:rsidRDefault="006F4351" w:rsidP="00734DA6">
                  <w:pPr>
                    <w:jc w:val="center"/>
                    <w:rPr>
                      <w:rFonts w:ascii="Arial Narrow" w:hAnsi="Arial Narrow"/>
                      <w:sz w:val="18"/>
                      <w:szCs w:val="18"/>
                    </w:rPr>
                  </w:pPr>
                  <w:r w:rsidRPr="00EA378A">
                    <w:rPr>
                      <w:rFonts w:ascii="Arial Narrow" w:hAnsi="Arial Narrow"/>
                      <w:sz w:val="18"/>
                      <w:szCs w:val="18"/>
                    </w:rPr>
                    <w:t>Mínima cuantía</w:t>
                  </w:r>
                </w:p>
              </w:tc>
              <w:tc>
                <w:tcPr>
                  <w:tcW w:w="974" w:type="pct"/>
                  <w:tcBorders>
                    <w:top w:val="single" w:sz="8" w:space="0" w:color="auto"/>
                    <w:left w:val="nil"/>
                    <w:bottom w:val="single" w:sz="8" w:space="0" w:color="auto"/>
                    <w:right w:val="single" w:sz="8" w:space="0" w:color="auto"/>
                  </w:tcBorders>
                  <w:shd w:val="clear" w:color="auto" w:fill="auto"/>
                  <w:noWrap/>
                  <w:vAlign w:val="center"/>
                </w:tcPr>
                <w:p w14:paraId="787487F3" w14:textId="77777777" w:rsidR="006F4351" w:rsidRPr="00124AA2" w:rsidRDefault="006F4351" w:rsidP="00734DA6">
                  <w:pPr>
                    <w:jc w:val="center"/>
                    <w:rPr>
                      <w:rFonts w:ascii="Arial Narrow" w:hAnsi="Arial Narrow"/>
                      <w:sz w:val="18"/>
                      <w:szCs w:val="18"/>
                    </w:rPr>
                  </w:pPr>
                  <w:r w:rsidRPr="00124AA2">
                    <w:rPr>
                      <w:rFonts w:ascii="Arial Narrow" w:hAnsi="Arial Narrow"/>
                      <w:sz w:val="18"/>
                      <w:szCs w:val="18"/>
                    </w:rPr>
                    <w:t>4,482,683,912</w:t>
                  </w:r>
                </w:p>
              </w:tc>
            </w:tr>
            <w:tr w:rsidR="006F4351" w:rsidRPr="00A83A85" w14:paraId="1689F6E0" w14:textId="77777777" w:rsidTr="00E22EAB">
              <w:trPr>
                <w:cantSplit/>
                <w:trHeight w:val="1134"/>
              </w:trPr>
              <w:tc>
                <w:tcPr>
                  <w:tcW w:w="496" w:type="pct"/>
                  <w:tcBorders>
                    <w:top w:val="single" w:sz="8" w:space="0" w:color="auto"/>
                    <w:left w:val="single" w:sz="8" w:space="0" w:color="auto"/>
                    <w:bottom w:val="single" w:sz="8" w:space="0" w:color="auto"/>
                    <w:right w:val="single" w:sz="8" w:space="0" w:color="auto"/>
                  </w:tcBorders>
                  <w:shd w:val="clear" w:color="auto" w:fill="auto"/>
                  <w:noWrap/>
                  <w:vAlign w:val="center"/>
                </w:tcPr>
                <w:p w14:paraId="2248EBDA" w14:textId="77777777" w:rsidR="006F4351" w:rsidRPr="00124AA2" w:rsidRDefault="006F4351" w:rsidP="00734DA6">
                  <w:pPr>
                    <w:jc w:val="both"/>
                    <w:rPr>
                      <w:rFonts w:ascii="Arial Narrow" w:hAnsi="Arial Narrow"/>
                      <w:sz w:val="18"/>
                      <w:szCs w:val="18"/>
                    </w:rPr>
                  </w:pPr>
                  <w:r w:rsidRPr="00124AA2">
                    <w:rPr>
                      <w:rFonts w:ascii="Arial Narrow" w:hAnsi="Arial Narrow"/>
                      <w:sz w:val="18"/>
                      <w:szCs w:val="18"/>
                    </w:rPr>
                    <w:t>CD-713-2021</w:t>
                  </w:r>
                </w:p>
              </w:tc>
              <w:tc>
                <w:tcPr>
                  <w:tcW w:w="384" w:type="pct"/>
                  <w:tcBorders>
                    <w:top w:val="single" w:sz="8" w:space="0" w:color="auto"/>
                    <w:left w:val="nil"/>
                    <w:bottom w:val="single" w:sz="8" w:space="0" w:color="auto"/>
                    <w:right w:val="single" w:sz="8" w:space="0" w:color="auto"/>
                  </w:tcBorders>
                  <w:shd w:val="clear" w:color="auto" w:fill="auto"/>
                  <w:noWrap/>
                  <w:vAlign w:val="center"/>
                </w:tcPr>
                <w:p w14:paraId="628CCD2E" w14:textId="77777777" w:rsidR="006F4351" w:rsidRPr="00124AA2" w:rsidRDefault="006F4351" w:rsidP="00734DA6">
                  <w:pPr>
                    <w:jc w:val="center"/>
                    <w:rPr>
                      <w:rFonts w:ascii="Arial Narrow" w:hAnsi="Arial Narrow"/>
                      <w:sz w:val="18"/>
                      <w:szCs w:val="18"/>
                    </w:rPr>
                  </w:pPr>
                  <w:r w:rsidRPr="00124AA2">
                    <w:rPr>
                      <w:rFonts w:ascii="Arial Narrow" w:hAnsi="Arial Narrow"/>
                      <w:sz w:val="18"/>
                      <w:szCs w:val="18"/>
                    </w:rPr>
                    <w:t>2021</w:t>
                  </w:r>
                </w:p>
              </w:tc>
              <w:tc>
                <w:tcPr>
                  <w:tcW w:w="1791" w:type="pct"/>
                  <w:tcBorders>
                    <w:top w:val="single" w:sz="8" w:space="0" w:color="auto"/>
                    <w:left w:val="nil"/>
                    <w:bottom w:val="single" w:sz="8" w:space="0" w:color="auto"/>
                    <w:right w:val="single" w:sz="8" w:space="0" w:color="auto"/>
                  </w:tcBorders>
                  <w:shd w:val="clear" w:color="auto" w:fill="auto"/>
                  <w:noWrap/>
                  <w:vAlign w:val="center"/>
                </w:tcPr>
                <w:p w14:paraId="4EA84663" w14:textId="77777777" w:rsidR="006F4351" w:rsidRPr="00124AA2" w:rsidRDefault="006F4351" w:rsidP="00734DA6">
                  <w:pPr>
                    <w:jc w:val="both"/>
                    <w:rPr>
                      <w:rFonts w:ascii="Arial Narrow" w:hAnsi="Arial Narrow"/>
                      <w:sz w:val="18"/>
                      <w:szCs w:val="18"/>
                    </w:rPr>
                  </w:pPr>
                  <w:r w:rsidRPr="00124AA2">
                    <w:rPr>
                      <w:rFonts w:ascii="Arial Narrow" w:hAnsi="Arial Narrow"/>
                      <w:sz w:val="18"/>
                      <w:szCs w:val="18"/>
                    </w:rPr>
                    <w:t>GERENCIA PARA REALIZAR LAS INTERVENTORÍAS TÉCNICA, ADMINISTRATIVA, FINANCIERA, PRESUPUESTAL, AMBIENTAL Y JURIDICA A LOS CONTRATOS DE OBRA DE INFRAESTRUCTURA DEPORTIVA Y RECREATIVA DERIVADOS DE LOS CONVENIOS INTERADMINISTRATIVOS SUSCRITOS POR EL MINISTERIO DEL DEPORTE QUE SE DESARROLLAN A NIVEL NACIONAL.</w:t>
                  </w:r>
                </w:p>
              </w:tc>
              <w:tc>
                <w:tcPr>
                  <w:tcW w:w="831" w:type="pct"/>
                  <w:tcBorders>
                    <w:top w:val="single" w:sz="8" w:space="0" w:color="auto"/>
                    <w:left w:val="nil"/>
                    <w:bottom w:val="single" w:sz="8" w:space="0" w:color="auto"/>
                    <w:right w:val="single" w:sz="8" w:space="0" w:color="auto"/>
                  </w:tcBorders>
                  <w:shd w:val="clear" w:color="auto" w:fill="auto"/>
                  <w:noWrap/>
                  <w:vAlign w:val="center"/>
                </w:tcPr>
                <w:p w14:paraId="28A1144A" w14:textId="77777777" w:rsidR="006F4351" w:rsidRPr="00124AA2" w:rsidRDefault="006F4351" w:rsidP="00734DA6">
                  <w:pPr>
                    <w:jc w:val="both"/>
                    <w:rPr>
                      <w:rFonts w:ascii="Arial Narrow" w:hAnsi="Arial Narrow"/>
                      <w:sz w:val="18"/>
                      <w:szCs w:val="18"/>
                    </w:rPr>
                  </w:pPr>
                  <w:r w:rsidRPr="00124AA2">
                    <w:rPr>
                      <w:rFonts w:ascii="Arial Narrow" w:hAnsi="Arial Narrow"/>
                      <w:sz w:val="18"/>
                      <w:szCs w:val="18"/>
                    </w:rPr>
                    <w:t>MINISTERIO DEL DEPORTE</w:t>
                  </w:r>
                </w:p>
              </w:tc>
              <w:tc>
                <w:tcPr>
                  <w:tcW w:w="524" w:type="pct"/>
                  <w:tcBorders>
                    <w:top w:val="single" w:sz="8" w:space="0" w:color="auto"/>
                    <w:left w:val="nil"/>
                    <w:bottom w:val="single" w:sz="8" w:space="0" w:color="auto"/>
                    <w:right w:val="single" w:sz="8" w:space="0" w:color="auto"/>
                  </w:tcBorders>
                  <w:shd w:val="clear" w:color="auto" w:fill="auto"/>
                </w:tcPr>
                <w:p w14:paraId="469429EF" w14:textId="77777777" w:rsidR="006F4351" w:rsidRPr="00124AA2" w:rsidRDefault="006F4351" w:rsidP="00734DA6">
                  <w:pPr>
                    <w:jc w:val="center"/>
                    <w:rPr>
                      <w:rFonts w:ascii="Arial Narrow" w:hAnsi="Arial Narrow"/>
                      <w:sz w:val="18"/>
                      <w:szCs w:val="18"/>
                    </w:rPr>
                  </w:pPr>
                  <w:r w:rsidRPr="00EA378A">
                    <w:rPr>
                      <w:rFonts w:ascii="Arial Narrow" w:hAnsi="Arial Narrow"/>
                      <w:sz w:val="18"/>
                      <w:szCs w:val="18"/>
                    </w:rPr>
                    <w:t>Mínima cuantía</w:t>
                  </w:r>
                </w:p>
              </w:tc>
              <w:tc>
                <w:tcPr>
                  <w:tcW w:w="974" w:type="pct"/>
                  <w:tcBorders>
                    <w:top w:val="single" w:sz="8" w:space="0" w:color="auto"/>
                    <w:left w:val="nil"/>
                    <w:bottom w:val="single" w:sz="8" w:space="0" w:color="auto"/>
                    <w:right w:val="single" w:sz="8" w:space="0" w:color="auto"/>
                  </w:tcBorders>
                  <w:shd w:val="clear" w:color="auto" w:fill="auto"/>
                  <w:noWrap/>
                  <w:vAlign w:val="center"/>
                </w:tcPr>
                <w:p w14:paraId="3D198181" w14:textId="77777777" w:rsidR="006F4351" w:rsidRPr="00124AA2" w:rsidRDefault="006F4351" w:rsidP="00734DA6">
                  <w:pPr>
                    <w:jc w:val="center"/>
                    <w:rPr>
                      <w:rFonts w:ascii="Arial Narrow" w:hAnsi="Arial Narrow"/>
                      <w:sz w:val="18"/>
                      <w:szCs w:val="18"/>
                    </w:rPr>
                  </w:pPr>
                  <w:r w:rsidRPr="00124AA2">
                    <w:rPr>
                      <w:rFonts w:ascii="Arial Narrow" w:hAnsi="Arial Narrow"/>
                      <w:sz w:val="18"/>
                      <w:szCs w:val="18"/>
                    </w:rPr>
                    <w:t>9.460.247.26</w:t>
                  </w:r>
                </w:p>
              </w:tc>
            </w:tr>
            <w:tr w:rsidR="006F4351" w:rsidRPr="00A83A85" w14:paraId="7E7286F3" w14:textId="77777777" w:rsidTr="00E22EAB">
              <w:trPr>
                <w:cantSplit/>
                <w:trHeight w:val="1134"/>
              </w:trPr>
              <w:tc>
                <w:tcPr>
                  <w:tcW w:w="496" w:type="pct"/>
                  <w:tcBorders>
                    <w:top w:val="single" w:sz="8" w:space="0" w:color="auto"/>
                    <w:left w:val="single" w:sz="8" w:space="0" w:color="auto"/>
                    <w:bottom w:val="single" w:sz="8" w:space="0" w:color="auto"/>
                    <w:right w:val="single" w:sz="8" w:space="0" w:color="auto"/>
                  </w:tcBorders>
                  <w:shd w:val="clear" w:color="auto" w:fill="auto"/>
                  <w:noWrap/>
                  <w:vAlign w:val="center"/>
                </w:tcPr>
                <w:p w14:paraId="45D0AE04" w14:textId="77777777" w:rsidR="006F4351" w:rsidRPr="00124AA2" w:rsidRDefault="006F4351" w:rsidP="00734DA6">
                  <w:pPr>
                    <w:jc w:val="both"/>
                    <w:rPr>
                      <w:rFonts w:ascii="Arial Narrow" w:hAnsi="Arial Narrow"/>
                      <w:sz w:val="18"/>
                      <w:szCs w:val="18"/>
                    </w:rPr>
                  </w:pPr>
                  <w:r w:rsidRPr="00124AA2">
                    <w:rPr>
                      <w:rFonts w:ascii="Arial Narrow" w:hAnsi="Arial Narrow"/>
                      <w:sz w:val="18"/>
                      <w:szCs w:val="18"/>
                    </w:rPr>
                    <w:t>SED-CM-A-DCCEE-029-2021</w:t>
                  </w:r>
                </w:p>
              </w:tc>
              <w:tc>
                <w:tcPr>
                  <w:tcW w:w="384" w:type="pct"/>
                  <w:tcBorders>
                    <w:top w:val="single" w:sz="8" w:space="0" w:color="auto"/>
                    <w:left w:val="nil"/>
                    <w:bottom w:val="single" w:sz="8" w:space="0" w:color="auto"/>
                    <w:right w:val="single" w:sz="8" w:space="0" w:color="auto"/>
                  </w:tcBorders>
                  <w:shd w:val="clear" w:color="auto" w:fill="auto"/>
                  <w:noWrap/>
                  <w:vAlign w:val="center"/>
                </w:tcPr>
                <w:p w14:paraId="71B0A398" w14:textId="77777777" w:rsidR="006F4351" w:rsidRPr="00124AA2" w:rsidRDefault="006F4351" w:rsidP="00734DA6">
                  <w:pPr>
                    <w:jc w:val="center"/>
                    <w:rPr>
                      <w:rFonts w:ascii="Arial Narrow" w:hAnsi="Arial Narrow"/>
                      <w:sz w:val="18"/>
                      <w:szCs w:val="18"/>
                    </w:rPr>
                  </w:pPr>
                  <w:r w:rsidRPr="00124AA2">
                    <w:rPr>
                      <w:rFonts w:ascii="Arial Narrow" w:hAnsi="Arial Narrow"/>
                      <w:sz w:val="18"/>
                      <w:szCs w:val="18"/>
                    </w:rPr>
                    <w:t>2021</w:t>
                  </w:r>
                </w:p>
              </w:tc>
              <w:tc>
                <w:tcPr>
                  <w:tcW w:w="1791" w:type="pct"/>
                  <w:tcBorders>
                    <w:top w:val="single" w:sz="8" w:space="0" w:color="auto"/>
                    <w:left w:val="nil"/>
                    <w:bottom w:val="single" w:sz="8" w:space="0" w:color="auto"/>
                    <w:right w:val="single" w:sz="8" w:space="0" w:color="auto"/>
                  </w:tcBorders>
                  <w:shd w:val="clear" w:color="auto" w:fill="auto"/>
                  <w:noWrap/>
                  <w:vAlign w:val="center"/>
                </w:tcPr>
                <w:p w14:paraId="2080FDC0" w14:textId="77777777" w:rsidR="006F4351" w:rsidRPr="00124AA2" w:rsidRDefault="006F4351" w:rsidP="00734DA6">
                  <w:pPr>
                    <w:jc w:val="both"/>
                    <w:rPr>
                      <w:rFonts w:ascii="Arial Narrow" w:hAnsi="Arial Narrow"/>
                      <w:sz w:val="18"/>
                      <w:szCs w:val="18"/>
                    </w:rPr>
                  </w:pPr>
                  <w:r w:rsidRPr="00124AA2">
                    <w:rPr>
                      <w:rFonts w:ascii="Arial Narrow" w:hAnsi="Arial Narrow"/>
                      <w:sz w:val="18"/>
                      <w:szCs w:val="18"/>
                    </w:rPr>
                    <w:t>INTERVENTORÍA INTEGRAL A LAS OBRAS DE ADECUACIÓN, MEJORAMIENTO Y ATENCIÓN DE EMERGENCIAS DE LAS INSTITUCIONES EDUCATIVAS Y SEDES ADMINISTRATIVAS A CARGO DE LA SECRETARIA DE EDUCACIÓN DISTRITAL PARA GARANTIZAR LA PRESTACIÓN DEL SERVICIO EDUCATIVO</w:t>
                  </w:r>
                </w:p>
              </w:tc>
              <w:tc>
                <w:tcPr>
                  <w:tcW w:w="831" w:type="pct"/>
                  <w:tcBorders>
                    <w:top w:val="single" w:sz="8" w:space="0" w:color="auto"/>
                    <w:left w:val="nil"/>
                    <w:bottom w:val="single" w:sz="8" w:space="0" w:color="auto"/>
                    <w:right w:val="single" w:sz="8" w:space="0" w:color="auto"/>
                  </w:tcBorders>
                  <w:shd w:val="clear" w:color="auto" w:fill="auto"/>
                  <w:noWrap/>
                  <w:vAlign w:val="center"/>
                </w:tcPr>
                <w:p w14:paraId="0F936839" w14:textId="77777777" w:rsidR="006F4351" w:rsidRPr="00124AA2" w:rsidRDefault="006F4351" w:rsidP="00734DA6">
                  <w:pPr>
                    <w:jc w:val="both"/>
                    <w:rPr>
                      <w:rFonts w:ascii="Arial Narrow" w:hAnsi="Arial Narrow"/>
                      <w:sz w:val="18"/>
                      <w:szCs w:val="18"/>
                    </w:rPr>
                  </w:pPr>
                  <w:r w:rsidRPr="00124AA2">
                    <w:rPr>
                      <w:rFonts w:ascii="Arial Narrow" w:hAnsi="Arial Narrow"/>
                      <w:sz w:val="18"/>
                      <w:szCs w:val="18"/>
                    </w:rPr>
                    <w:t>SECRETARIA DE EDUCACION DEL DISTRITO</w:t>
                  </w:r>
                </w:p>
              </w:tc>
              <w:tc>
                <w:tcPr>
                  <w:tcW w:w="524" w:type="pct"/>
                  <w:tcBorders>
                    <w:top w:val="single" w:sz="8" w:space="0" w:color="auto"/>
                    <w:left w:val="nil"/>
                    <w:bottom w:val="single" w:sz="8" w:space="0" w:color="auto"/>
                    <w:right w:val="single" w:sz="8" w:space="0" w:color="auto"/>
                  </w:tcBorders>
                  <w:shd w:val="clear" w:color="auto" w:fill="auto"/>
                </w:tcPr>
                <w:p w14:paraId="25121266" w14:textId="77777777" w:rsidR="006F4351" w:rsidRPr="00124AA2" w:rsidRDefault="006F4351" w:rsidP="00734DA6">
                  <w:pPr>
                    <w:jc w:val="center"/>
                    <w:rPr>
                      <w:rFonts w:ascii="Arial Narrow" w:hAnsi="Arial Narrow"/>
                      <w:sz w:val="18"/>
                      <w:szCs w:val="18"/>
                    </w:rPr>
                  </w:pPr>
                  <w:r w:rsidRPr="00EA378A">
                    <w:rPr>
                      <w:rFonts w:ascii="Arial Narrow" w:hAnsi="Arial Narrow"/>
                      <w:sz w:val="18"/>
                      <w:szCs w:val="18"/>
                    </w:rPr>
                    <w:t>Mínima cuantía</w:t>
                  </w:r>
                </w:p>
              </w:tc>
              <w:tc>
                <w:tcPr>
                  <w:tcW w:w="974" w:type="pct"/>
                  <w:tcBorders>
                    <w:top w:val="single" w:sz="8" w:space="0" w:color="auto"/>
                    <w:left w:val="nil"/>
                    <w:bottom w:val="single" w:sz="8" w:space="0" w:color="auto"/>
                    <w:right w:val="single" w:sz="8" w:space="0" w:color="auto"/>
                  </w:tcBorders>
                  <w:shd w:val="clear" w:color="auto" w:fill="auto"/>
                  <w:noWrap/>
                  <w:vAlign w:val="center"/>
                </w:tcPr>
                <w:p w14:paraId="415895AB" w14:textId="77777777" w:rsidR="006F4351" w:rsidRPr="00124AA2" w:rsidRDefault="006F4351" w:rsidP="00734DA6">
                  <w:pPr>
                    <w:jc w:val="center"/>
                    <w:rPr>
                      <w:rFonts w:ascii="Arial Narrow" w:hAnsi="Arial Narrow"/>
                      <w:sz w:val="18"/>
                      <w:szCs w:val="18"/>
                    </w:rPr>
                  </w:pPr>
                  <w:r w:rsidRPr="00124AA2">
                    <w:rPr>
                      <w:rFonts w:ascii="Arial Narrow" w:hAnsi="Arial Narrow"/>
                      <w:sz w:val="18"/>
                      <w:szCs w:val="18"/>
                    </w:rPr>
                    <w:t>8.039.210.981</w:t>
                  </w:r>
                </w:p>
              </w:tc>
            </w:tr>
            <w:tr w:rsidR="006F4351" w:rsidRPr="00A83A85" w14:paraId="7735B605" w14:textId="77777777" w:rsidTr="00E22EAB">
              <w:trPr>
                <w:cantSplit/>
                <w:trHeight w:val="1134"/>
              </w:trPr>
              <w:tc>
                <w:tcPr>
                  <w:tcW w:w="496" w:type="pct"/>
                  <w:tcBorders>
                    <w:top w:val="single" w:sz="8" w:space="0" w:color="auto"/>
                    <w:left w:val="single" w:sz="8" w:space="0" w:color="auto"/>
                    <w:bottom w:val="single" w:sz="8" w:space="0" w:color="auto"/>
                    <w:right w:val="single" w:sz="8" w:space="0" w:color="auto"/>
                  </w:tcBorders>
                  <w:shd w:val="clear" w:color="auto" w:fill="auto"/>
                  <w:noWrap/>
                  <w:vAlign w:val="center"/>
                </w:tcPr>
                <w:p w14:paraId="0AB02393" w14:textId="77777777" w:rsidR="006F4351" w:rsidRPr="00124AA2" w:rsidRDefault="006F4351" w:rsidP="00734DA6">
                  <w:pPr>
                    <w:jc w:val="both"/>
                    <w:rPr>
                      <w:rFonts w:ascii="Arial Narrow" w:hAnsi="Arial Narrow"/>
                      <w:sz w:val="18"/>
                      <w:szCs w:val="18"/>
                    </w:rPr>
                  </w:pPr>
                  <w:r w:rsidRPr="00124AA2">
                    <w:rPr>
                      <w:rFonts w:ascii="Arial Narrow" w:hAnsi="Arial Narrow"/>
                      <w:sz w:val="18"/>
                      <w:szCs w:val="18"/>
                    </w:rPr>
                    <w:lastRenderedPageBreak/>
                    <w:t>MC 27 DE 2022</w:t>
                  </w:r>
                </w:p>
              </w:tc>
              <w:tc>
                <w:tcPr>
                  <w:tcW w:w="384" w:type="pct"/>
                  <w:tcBorders>
                    <w:top w:val="single" w:sz="8" w:space="0" w:color="auto"/>
                    <w:left w:val="nil"/>
                    <w:bottom w:val="single" w:sz="8" w:space="0" w:color="auto"/>
                    <w:right w:val="single" w:sz="8" w:space="0" w:color="auto"/>
                  </w:tcBorders>
                  <w:shd w:val="clear" w:color="auto" w:fill="auto"/>
                  <w:noWrap/>
                  <w:vAlign w:val="center"/>
                </w:tcPr>
                <w:p w14:paraId="2251654B" w14:textId="77777777" w:rsidR="006F4351" w:rsidRPr="00124AA2" w:rsidRDefault="006F4351" w:rsidP="00734DA6">
                  <w:pPr>
                    <w:jc w:val="center"/>
                    <w:rPr>
                      <w:rFonts w:ascii="Arial Narrow" w:hAnsi="Arial Narrow"/>
                      <w:sz w:val="18"/>
                      <w:szCs w:val="18"/>
                    </w:rPr>
                  </w:pPr>
                  <w:r w:rsidRPr="00124AA2">
                    <w:rPr>
                      <w:rFonts w:ascii="Arial Narrow" w:hAnsi="Arial Narrow"/>
                      <w:sz w:val="18"/>
                      <w:szCs w:val="18"/>
                    </w:rPr>
                    <w:t>2022</w:t>
                  </w:r>
                </w:p>
              </w:tc>
              <w:tc>
                <w:tcPr>
                  <w:tcW w:w="1791" w:type="pct"/>
                  <w:tcBorders>
                    <w:top w:val="single" w:sz="8" w:space="0" w:color="auto"/>
                    <w:left w:val="nil"/>
                    <w:bottom w:val="single" w:sz="8" w:space="0" w:color="auto"/>
                    <w:right w:val="single" w:sz="8" w:space="0" w:color="auto"/>
                  </w:tcBorders>
                  <w:shd w:val="clear" w:color="auto" w:fill="auto"/>
                  <w:noWrap/>
                  <w:vAlign w:val="center"/>
                </w:tcPr>
                <w:p w14:paraId="27A7AC24" w14:textId="77777777" w:rsidR="006F4351" w:rsidRPr="00124AA2" w:rsidRDefault="006F4351" w:rsidP="00734DA6">
                  <w:pPr>
                    <w:jc w:val="both"/>
                    <w:rPr>
                      <w:rFonts w:ascii="Arial Narrow" w:hAnsi="Arial Narrow"/>
                      <w:sz w:val="18"/>
                      <w:szCs w:val="18"/>
                    </w:rPr>
                  </w:pPr>
                  <w:r w:rsidRPr="00124AA2">
                    <w:rPr>
                      <w:rFonts w:ascii="Arial Narrow" w:hAnsi="Arial Narrow"/>
                      <w:sz w:val="18"/>
                      <w:szCs w:val="18"/>
                    </w:rPr>
                    <w:t>EL CONTRATISTA SE OBLIGA A REALIZAR LA INTERVENTORÍA TÉCNICA, ADMINISTRATIVA, FINANCIERA, JURIDICA, CONTABLE Y AMBIENTAL PARA LAS OBRAS CIVILES PARA EL MANTENIMIENTO Y MEJORAMIENTO DE LA INFRAESTRUCTURA FÍSICA EN LOS PALACIOS DE JUSTICIA DEL TAMBO, EL BORDO-PATÍA, CORINTO, PUERTO TEJADA, GUAPI, SANTANDER DE QUILICHAO Y EN LOS JUZGADOS DE RESPONSABILIDAD PENAL PARA ADOLESCENTES EN POPAYÁN</w:t>
                  </w:r>
                </w:p>
              </w:tc>
              <w:tc>
                <w:tcPr>
                  <w:tcW w:w="831" w:type="pct"/>
                  <w:tcBorders>
                    <w:top w:val="single" w:sz="8" w:space="0" w:color="auto"/>
                    <w:left w:val="nil"/>
                    <w:bottom w:val="single" w:sz="8" w:space="0" w:color="auto"/>
                    <w:right w:val="single" w:sz="8" w:space="0" w:color="auto"/>
                  </w:tcBorders>
                  <w:shd w:val="clear" w:color="auto" w:fill="auto"/>
                  <w:noWrap/>
                  <w:vAlign w:val="center"/>
                </w:tcPr>
                <w:p w14:paraId="668395E7" w14:textId="77777777" w:rsidR="006F4351" w:rsidRPr="00124AA2" w:rsidRDefault="006F4351" w:rsidP="00734DA6">
                  <w:pPr>
                    <w:jc w:val="both"/>
                    <w:rPr>
                      <w:rFonts w:ascii="Arial Narrow" w:hAnsi="Arial Narrow"/>
                      <w:sz w:val="18"/>
                      <w:szCs w:val="18"/>
                    </w:rPr>
                  </w:pPr>
                  <w:r w:rsidRPr="00124AA2">
                    <w:rPr>
                      <w:rFonts w:ascii="Arial Narrow" w:hAnsi="Arial Narrow"/>
                      <w:sz w:val="18"/>
                      <w:szCs w:val="18"/>
                    </w:rPr>
                    <w:t>Dirección Seccional de Administración Judicial de Popayán</w:t>
                  </w:r>
                </w:p>
              </w:tc>
              <w:tc>
                <w:tcPr>
                  <w:tcW w:w="524" w:type="pct"/>
                  <w:tcBorders>
                    <w:top w:val="single" w:sz="8" w:space="0" w:color="auto"/>
                    <w:left w:val="nil"/>
                    <w:bottom w:val="single" w:sz="8" w:space="0" w:color="auto"/>
                    <w:right w:val="single" w:sz="8" w:space="0" w:color="auto"/>
                  </w:tcBorders>
                  <w:shd w:val="clear" w:color="auto" w:fill="auto"/>
                </w:tcPr>
                <w:p w14:paraId="611A9AEE" w14:textId="77777777" w:rsidR="006F4351" w:rsidRPr="00124AA2" w:rsidRDefault="006F4351" w:rsidP="00734DA6">
                  <w:pPr>
                    <w:jc w:val="center"/>
                    <w:rPr>
                      <w:rFonts w:ascii="Arial Narrow" w:hAnsi="Arial Narrow"/>
                      <w:sz w:val="18"/>
                      <w:szCs w:val="18"/>
                    </w:rPr>
                  </w:pPr>
                  <w:r w:rsidRPr="00EA378A">
                    <w:rPr>
                      <w:rFonts w:ascii="Arial Narrow" w:hAnsi="Arial Narrow"/>
                      <w:sz w:val="18"/>
                      <w:szCs w:val="18"/>
                    </w:rPr>
                    <w:t>Mínima cuantía</w:t>
                  </w:r>
                </w:p>
              </w:tc>
              <w:tc>
                <w:tcPr>
                  <w:tcW w:w="974" w:type="pct"/>
                  <w:tcBorders>
                    <w:top w:val="single" w:sz="8" w:space="0" w:color="auto"/>
                    <w:left w:val="nil"/>
                    <w:bottom w:val="single" w:sz="8" w:space="0" w:color="auto"/>
                    <w:right w:val="single" w:sz="8" w:space="0" w:color="auto"/>
                  </w:tcBorders>
                  <w:shd w:val="clear" w:color="auto" w:fill="auto"/>
                  <w:noWrap/>
                  <w:vAlign w:val="center"/>
                </w:tcPr>
                <w:p w14:paraId="54B67866" w14:textId="77777777" w:rsidR="006F4351" w:rsidRPr="00124AA2" w:rsidRDefault="006F4351" w:rsidP="00734DA6">
                  <w:pPr>
                    <w:jc w:val="center"/>
                    <w:rPr>
                      <w:rFonts w:ascii="Arial Narrow" w:hAnsi="Arial Narrow"/>
                      <w:sz w:val="18"/>
                      <w:szCs w:val="18"/>
                    </w:rPr>
                  </w:pPr>
                  <w:r w:rsidRPr="00124AA2">
                    <w:rPr>
                      <w:rFonts w:ascii="Arial Narrow" w:hAnsi="Arial Narrow"/>
                      <w:sz w:val="18"/>
                      <w:szCs w:val="18"/>
                    </w:rPr>
                    <w:t>99.999.998</w:t>
                  </w:r>
                </w:p>
              </w:tc>
            </w:tr>
            <w:tr w:rsidR="006F4351" w:rsidRPr="00A83A85" w14:paraId="0EF0882D" w14:textId="77777777" w:rsidTr="00E22EAB">
              <w:trPr>
                <w:cantSplit/>
                <w:trHeight w:val="1134"/>
              </w:trPr>
              <w:tc>
                <w:tcPr>
                  <w:tcW w:w="496" w:type="pct"/>
                  <w:tcBorders>
                    <w:top w:val="single" w:sz="8" w:space="0" w:color="auto"/>
                    <w:left w:val="single" w:sz="8" w:space="0" w:color="auto"/>
                    <w:bottom w:val="single" w:sz="8" w:space="0" w:color="auto"/>
                    <w:right w:val="single" w:sz="8" w:space="0" w:color="auto"/>
                  </w:tcBorders>
                  <w:shd w:val="clear" w:color="auto" w:fill="auto"/>
                  <w:noWrap/>
                  <w:vAlign w:val="center"/>
                </w:tcPr>
                <w:p w14:paraId="6294DD45" w14:textId="77777777" w:rsidR="006F4351" w:rsidRPr="00124AA2" w:rsidRDefault="006F4351" w:rsidP="00734DA6">
                  <w:pPr>
                    <w:jc w:val="both"/>
                    <w:rPr>
                      <w:rFonts w:ascii="Arial Narrow" w:hAnsi="Arial Narrow"/>
                      <w:sz w:val="18"/>
                      <w:szCs w:val="18"/>
                    </w:rPr>
                  </w:pPr>
                  <w:r w:rsidRPr="00124AA2">
                    <w:rPr>
                      <w:rFonts w:ascii="Arial Narrow" w:hAnsi="Arial Narrow"/>
                      <w:sz w:val="18"/>
                      <w:szCs w:val="18"/>
                    </w:rPr>
                    <w:t>SIM MC 007 2022</w:t>
                  </w:r>
                </w:p>
              </w:tc>
              <w:tc>
                <w:tcPr>
                  <w:tcW w:w="384" w:type="pct"/>
                  <w:tcBorders>
                    <w:top w:val="single" w:sz="8" w:space="0" w:color="auto"/>
                    <w:left w:val="nil"/>
                    <w:bottom w:val="single" w:sz="8" w:space="0" w:color="auto"/>
                    <w:right w:val="single" w:sz="8" w:space="0" w:color="auto"/>
                  </w:tcBorders>
                  <w:shd w:val="clear" w:color="auto" w:fill="auto"/>
                  <w:noWrap/>
                </w:tcPr>
                <w:p w14:paraId="03F978DC" w14:textId="77777777" w:rsidR="006F4351" w:rsidRPr="00124AA2" w:rsidRDefault="006F4351" w:rsidP="00734DA6">
                  <w:pPr>
                    <w:jc w:val="center"/>
                    <w:rPr>
                      <w:rFonts w:ascii="Arial Narrow" w:hAnsi="Arial Narrow"/>
                      <w:sz w:val="18"/>
                      <w:szCs w:val="18"/>
                    </w:rPr>
                  </w:pPr>
                  <w:r w:rsidRPr="00124AA2">
                    <w:rPr>
                      <w:rFonts w:ascii="Arial Narrow" w:hAnsi="Arial Narrow"/>
                      <w:sz w:val="18"/>
                      <w:szCs w:val="18"/>
                    </w:rPr>
                    <w:t>2022</w:t>
                  </w:r>
                </w:p>
              </w:tc>
              <w:tc>
                <w:tcPr>
                  <w:tcW w:w="1791" w:type="pct"/>
                  <w:tcBorders>
                    <w:top w:val="single" w:sz="8" w:space="0" w:color="auto"/>
                    <w:left w:val="nil"/>
                    <w:bottom w:val="single" w:sz="8" w:space="0" w:color="auto"/>
                    <w:right w:val="single" w:sz="8" w:space="0" w:color="auto"/>
                  </w:tcBorders>
                  <w:shd w:val="clear" w:color="auto" w:fill="auto"/>
                  <w:noWrap/>
                  <w:vAlign w:val="center"/>
                </w:tcPr>
                <w:p w14:paraId="149E4CC4" w14:textId="77777777" w:rsidR="006F4351" w:rsidRPr="00124AA2" w:rsidRDefault="006F4351" w:rsidP="00734DA6">
                  <w:pPr>
                    <w:jc w:val="both"/>
                    <w:rPr>
                      <w:rFonts w:ascii="Arial Narrow" w:hAnsi="Arial Narrow"/>
                      <w:sz w:val="18"/>
                      <w:szCs w:val="18"/>
                    </w:rPr>
                  </w:pPr>
                  <w:r w:rsidRPr="00124AA2">
                    <w:rPr>
                      <w:rFonts w:ascii="Arial Narrow" w:hAnsi="Arial Narrow"/>
                      <w:sz w:val="18"/>
                      <w:szCs w:val="18"/>
                    </w:rPr>
                    <w:t>INTERVENTORÍA TÉCNICA, ADMINISTRATIVA, JURÍDICA, FINANCIERA, SOCIAL, AMBIENTAL Y DE SEGURIDAD Y SALUD EN EL TRABAJO A LOS AJUSTES Y COMPLEMENTACIONES AL DISEÑO Y MEJORAMIENTO Y/O MANTENIMIENTO DEL PARQUE SAN RAFAEL DEL MUNICIPIO DE SAN JOSÉ DE CÚCUTA</w:t>
                  </w:r>
                </w:p>
              </w:tc>
              <w:tc>
                <w:tcPr>
                  <w:tcW w:w="831" w:type="pct"/>
                  <w:tcBorders>
                    <w:top w:val="single" w:sz="8" w:space="0" w:color="auto"/>
                    <w:left w:val="nil"/>
                    <w:bottom w:val="single" w:sz="8" w:space="0" w:color="auto"/>
                    <w:right w:val="single" w:sz="8" w:space="0" w:color="auto"/>
                  </w:tcBorders>
                  <w:shd w:val="clear" w:color="auto" w:fill="auto"/>
                  <w:noWrap/>
                  <w:vAlign w:val="center"/>
                </w:tcPr>
                <w:p w14:paraId="17F3C190" w14:textId="77777777" w:rsidR="006F4351" w:rsidRPr="00124AA2" w:rsidRDefault="006F4351" w:rsidP="00734DA6">
                  <w:pPr>
                    <w:jc w:val="both"/>
                    <w:rPr>
                      <w:rFonts w:ascii="Arial Narrow" w:hAnsi="Arial Narrow"/>
                      <w:sz w:val="18"/>
                      <w:szCs w:val="18"/>
                    </w:rPr>
                  </w:pPr>
                  <w:r w:rsidRPr="00124AA2">
                    <w:rPr>
                      <w:rFonts w:ascii="Arial Narrow" w:hAnsi="Arial Narrow"/>
                      <w:sz w:val="18"/>
                      <w:szCs w:val="18"/>
                    </w:rPr>
                    <w:t>MUNICIPIO DE SAN JOSE DE CUCUTA</w:t>
                  </w:r>
                </w:p>
              </w:tc>
              <w:tc>
                <w:tcPr>
                  <w:tcW w:w="524" w:type="pct"/>
                  <w:tcBorders>
                    <w:top w:val="single" w:sz="8" w:space="0" w:color="auto"/>
                    <w:left w:val="nil"/>
                    <w:bottom w:val="single" w:sz="8" w:space="0" w:color="auto"/>
                    <w:right w:val="single" w:sz="8" w:space="0" w:color="auto"/>
                  </w:tcBorders>
                  <w:shd w:val="clear" w:color="auto" w:fill="auto"/>
                </w:tcPr>
                <w:p w14:paraId="7D557A4A" w14:textId="77777777" w:rsidR="006F4351" w:rsidRPr="00124AA2" w:rsidRDefault="006F4351" w:rsidP="00734DA6">
                  <w:pPr>
                    <w:jc w:val="center"/>
                    <w:rPr>
                      <w:rFonts w:ascii="Arial Narrow" w:hAnsi="Arial Narrow"/>
                      <w:sz w:val="18"/>
                      <w:szCs w:val="18"/>
                    </w:rPr>
                  </w:pPr>
                  <w:r w:rsidRPr="00EA378A">
                    <w:rPr>
                      <w:rFonts w:ascii="Arial Narrow" w:hAnsi="Arial Narrow"/>
                      <w:sz w:val="18"/>
                      <w:szCs w:val="18"/>
                    </w:rPr>
                    <w:t>Mínima cuantía</w:t>
                  </w:r>
                </w:p>
              </w:tc>
              <w:tc>
                <w:tcPr>
                  <w:tcW w:w="974" w:type="pct"/>
                  <w:tcBorders>
                    <w:top w:val="single" w:sz="8" w:space="0" w:color="auto"/>
                    <w:left w:val="nil"/>
                    <w:bottom w:val="single" w:sz="8" w:space="0" w:color="auto"/>
                    <w:right w:val="single" w:sz="8" w:space="0" w:color="auto"/>
                  </w:tcBorders>
                  <w:shd w:val="clear" w:color="auto" w:fill="auto"/>
                  <w:noWrap/>
                  <w:vAlign w:val="center"/>
                </w:tcPr>
                <w:p w14:paraId="534165F0" w14:textId="77777777" w:rsidR="006F4351" w:rsidRPr="00124AA2" w:rsidRDefault="006F4351" w:rsidP="00734DA6">
                  <w:pPr>
                    <w:jc w:val="center"/>
                    <w:rPr>
                      <w:rFonts w:ascii="Arial Narrow" w:hAnsi="Arial Narrow"/>
                      <w:sz w:val="18"/>
                      <w:szCs w:val="18"/>
                    </w:rPr>
                  </w:pPr>
                  <w:r w:rsidRPr="00124AA2">
                    <w:rPr>
                      <w:rFonts w:ascii="Arial Narrow" w:hAnsi="Arial Narrow"/>
                      <w:sz w:val="18"/>
                      <w:szCs w:val="18"/>
                    </w:rPr>
                    <w:t>81.693.500</w:t>
                  </w:r>
                </w:p>
              </w:tc>
            </w:tr>
            <w:tr w:rsidR="006F4351" w:rsidRPr="00A83A85" w14:paraId="795064AC" w14:textId="77777777" w:rsidTr="00E22EAB">
              <w:trPr>
                <w:cantSplit/>
                <w:trHeight w:val="1134"/>
              </w:trPr>
              <w:tc>
                <w:tcPr>
                  <w:tcW w:w="496" w:type="pct"/>
                  <w:tcBorders>
                    <w:top w:val="single" w:sz="8" w:space="0" w:color="auto"/>
                    <w:left w:val="single" w:sz="8" w:space="0" w:color="auto"/>
                    <w:bottom w:val="single" w:sz="8" w:space="0" w:color="auto"/>
                    <w:right w:val="single" w:sz="8" w:space="0" w:color="auto"/>
                  </w:tcBorders>
                  <w:shd w:val="clear" w:color="auto" w:fill="auto"/>
                  <w:noWrap/>
                  <w:vAlign w:val="center"/>
                </w:tcPr>
                <w:p w14:paraId="3CA4CD9C" w14:textId="77777777" w:rsidR="006F4351" w:rsidRPr="00124AA2" w:rsidRDefault="006F4351" w:rsidP="00734DA6">
                  <w:pPr>
                    <w:jc w:val="both"/>
                    <w:rPr>
                      <w:rFonts w:ascii="Arial Narrow" w:hAnsi="Arial Narrow"/>
                      <w:sz w:val="18"/>
                      <w:szCs w:val="18"/>
                    </w:rPr>
                  </w:pPr>
                  <w:r w:rsidRPr="00124AA2">
                    <w:rPr>
                      <w:rFonts w:ascii="Arial Narrow" w:hAnsi="Arial Narrow"/>
                      <w:sz w:val="18"/>
                      <w:szCs w:val="18"/>
                    </w:rPr>
                    <w:t>OCA-MC-022-2022</w:t>
                  </w:r>
                </w:p>
              </w:tc>
              <w:tc>
                <w:tcPr>
                  <w:tcW w:w="384" w:type="pct"/>
                  <w:tcBorders>
                    <w:top w:val="single" w:sz="8" w:space="0" w:color="auto"/>
                    <w:left w:val="nil"/>
                    <w:bottom w:val="single" w:sz="8" w:space="0" w:color="auto"/>
                    <w:right w:val="single" w:sz="8" w:space="0" w:color="auto"/>
                  </w:tcBorders>
                  <w:shd w:val="clear" w:color="auto" w:fill="auto"/>
                  <w:noWrap/>
                </w:tcPr>
                <w:p w14:paraId="1970BA68" w14:textId="77777777" w:rsidR="006F4351" w:rsidRPr="00124AA2" w:rsidRDefault="006F4351" w:rsidP="00734DA6">
                  <w:pPr>
                    <w:jc w:val="center"/>
                    <w:rPr>
                      <w:rFonts w:ascii="Arial Narrow" w:hAnsi="Arial Narrow"/>
                      <w:sz w:val="18"/>
                      <w:szCs w:val="18"/>
                    </w:rPr>
                  </w:pPr>
                  <w:r w:rsidRPr="00124AA2">
                    <w:rPr>
                      <w:rFonts w:ascii="Arial Narrow" w:hAnsi="Arial Narrow"/>
                      <w:sz w:val="18"/>
                      <w:szCs w:val="18"/>
                    </w:rPr>
                    <w:t>2022</w:t>
                  </w:r>
                </w:p>
              </w:tc>
              <w:tc>
                <w:tcPr>
                  <w:tcW w:w="1791" w:type="pct"/>
                  <w:tcBorders>
                    <w:top w:val="single" w:sz="8" w:space="0" w:color="auto"/>
                    <w:left w:val="nil"/>
                    <w:bottom w:val="single" w:sz="8" w:space="0" w:color="auto"/>
                    <w:right w:val="single" w:sz="8" w:space="0" w:color="auto"/>
                  </w:tcBorders>
                  <w:shd w:val="clear" w:color="auto" w:fill="auto"/>
                  <w:noWrap/>
                  <w:vAlign w:val="center"/>
                </w:tcPr>
                <w:p w14:paraId="14ABEE5E" w14:textId="77777777" w:rsidR="006F4351" w:rsidRPr="00124AA2" w:rsidRDefault="006F4351" w:rsidP="00734DA6">
                  <w:pPr>
                    <w:jc w:val="both"/>
                    <w:rPr>
                      <w:rFonts w:ascii="Arial Narrow" w:hAnsi="Arial Narrow"/>
                      <w:sz w:val="18"/>
                      <w:szCs w:val="18"/>
                    </w:rPr>
                  </w:pPr>
                  <w:r w:rsidRPr="00124AA2">
                    <w:rPr>
                      <w:rFonts w:ascii="Arial Narrow" w:hAnsi="Arial Narrow"/>
                      <w:sz w:val="18"/>
                      <w:szCs w:val="18"/>
                    </w:rPr>
                    <w:t>INTERVENTORÍA TÉCNICA, ADMINISTRATIVA, FINANCIERA, CONTABLE, JURÍDICA, AMBIENTAL Y SOCIAL AL MEJORAMIENTO Y MANTENIMIENTO DE INSTITUCIONES EDUCATIVAS EN EL MUNICIPIO DE ACACIAS -META</w:t>
                  </w:r>
                </w:p>
              </w:tc>
              <w:tc>
                <w:tcPr>
                  <w:tcW w:w="831" w:type="pct"/>
                  <w:tcBorders>
                    <w:top w:val="single" w:sz="8" w:space="0" w:color="auto"/>
                    <w:left w:val="nil"/>
                    <w:bottom w:val="single" w:sz="8" w:space="0" w:color="auto"/>
                    <w:right w:val="single" w:sz="8" w:space="0" w:color="auto"/>
                  </w:tcBorders>
                  <w:shd w:val="clear" w:color="auto" w:fill="auto"/>
                  <w:noWrap/>
                  <w:vAlign w:val="center"/>
                </w:tcPr>
                <w:p w14:paraId="22E443AC" w14:textId="77777777" w:rsidR="006F4351" w:rsidRPr="00124AA2" w:rsidRDefault="006F4351" w:rsidP="00734DA6">
                  <w:pPr>
                    <w:jc w:val="both"/>
                    <w:rPr>
                      <w:rFonts w:ascii="Arial Narrow" w:hAnsi="Arial Narrow"/>
                      <w:sz w:val="18"/>
                      <w:szCs w:val="18"/>
                    </w:rPr>
                  </w:pPr>
                  <w:r w:rsidRPr="00124AA2">
                    <w:rPr>
                      <w:rFonts w:ascii="Arial Narrow" w:hAnsi="Arial Narrow"/>
                      <w:sz w:val="18"/>
                      <w:szCs w:val="18"/>
                    </w:rPr>
                    <w:t>ALCALDIA DEL MUNICIPIO DE ACACIAS</w:t>
                  </w:r>
                </w:p>
              </w:tc>
              <w:tc>
                <w:tcPr>
                  <w:tcW w:w="524" w:type="pct"/>
                  <w:tcBorders>
                    <w:top w:val="single" w:sz="8" w:space="0" w:color="auto"/>
                    <w:left w:val="nil"/>
                    <w:bottom w:val="single" w:sz="8" w:space="0" w:color="auto"/>
                    <w:right w:val="single" w:sz="8" w:space="0" w:color="auto"/>
                  </w:tcBorders>
                  <w:shd w:val="clear" w:color="auto" w:fill="auto"/>
                </w:tcPr>
                <w:p w14:paraId="2A04E7D1" w14:textId="77777777" w:rsidR="006F4351" w:rsidRPr="00124AA2" w:rsidRDefault="006F4351" w:rsidP="00734DA6">
                  <w:pPr>
                    <w:jc w:val="center"/>
                    <w:rPr>
                      <w:rFonts w:ascii="Arial Narrow" w:hAnsi="Arial Narrow"/>
                      <w:sz w:val="18"/>
                      <w:szCs w:val="18"/>
                    </w:rPr>
                  </w:pPr>
                  <w:r w:rsidRPr="00EA378A">
                    <w:rPr>
                      <w:rFonts w:ascii="Arial Narrow" w:hAnsi="Arial Narrow"/>
                      <w:sz w:val="18"/>
                      <w:szCs w:val="18"/>
                    </w:rPr>
                    <w:t>Mínima cuantía</w:t>
                  </w:r>
                </w:p>
              </w:tc>
              <w:tc>
                <w:tcPr>
                  <w:tcW w:w="974" w:type="pct"/>
                  <w:tcBorders>
                    <w:top w:val="single" w:sz="8" w:space="0" w:color="auto"/>
                    <w:left w:val="nil"/>
                    <w:bottom w:val="single" w:sz="8" w:space="0" w:color="auto"/>
                    <w:right w:val="single" w:sz="8" w:space="0" w:color="auto"/>
                  </w:tcBorders>
                  <w:shd w:val="clear" w:color="auto" w:fill="auto"/>
                  <w:noWrap/>
                  <w:vAlign w:val="center"/>
                </w:tcPr>
                <w:p w14:paraId="193DF799" w14:textId="77777777" w:rsidR="006F4351" w:rsidRPr="00124AA2" w:rsidRDefault="006F4351" w:rsidP="00734DA6">
                  <w:pPr>
                    <w:jc w:val="center"/>
                    <w:rPr>
                      <w:rFonts w:ascii="Arial Narrow" w:hAnsi="Arial Narrow"/>
                      <w:sz w:val="18"/>
                      <w:szCs w:val="18"/>
                    </w:rPr>
                  </w:pPr>
                  <w:r w:rsidRPr="00124AA2">
                    <w:rPr>
                      <w:rFonts w:ascii="Arial Narrow" w:hAnsi="Arial Narrow"/>
                      <w:sz w:val="18"/>
                      <w:szCs w:val="18"/>
                    </w:rPr>
                    <w:t>45.000.000</w:t>
                  </w:r>
                </w:p>
              </w:tc>
            </w:tr>
            <w:tr w:rsidR="006F4351" w:rsidRPr="00A83A85" w14:paraId="46484CC3" w14:textId="77777777" w:rsidTr="00E22EAB">
              <w:trPr>
                <w:cantSplit/>
                <w:trHeight w:val="1134"/>
              </w:trPr>
              <w:tc>
                <w:tcPr>
                  <w:tcW w:w="496" w:type="pct"/>
                  <w:tcBorders>
                    <w:top w:val="single" w:sz="8" w:space="0" w:color="auto"/>
                    <w:left w:val="single" w:sz="8" w:space="0" w:color="auto"/>
                    <w:bottom w:val="single" w:sz="8" w:space="0" w:color="auto"/>
                    <w:right w:val="single" w:sz="8" w:space="0" w:color="auto"/>
                  </w:tcBorders>
                  <w:shd w:val="clear" w:color="auto" w:fill="auto"/>
                  <w:noWrap/>
                  <w:vAlign w:val="center"/>
                </w:tcPr>
                <w:p w14:paraId="1C330E40" w14:textId="77777777" w:rsidR="006F4351" w:rsidRPr="00124AA2" w:rsidRDefault="006F4351" w:rsidP="00734DA6">
                  <w:pPr>
                    <w:jc w:val="both"/>
                    <w:rPr>
                      <w:rFonts w:ascii="Arial Narrow" w:hAnsi="Arial Narrow"/>
                      <w:sz w:val="18"/>
                      <w:szCs w:val="18"/>
                    </w:rPr>
                  </w:pPr>
                  <w:r w:rsidRPr="00124AA2">
                    <w:rPr>
                      <w:rFonts w:ascii="Arial Narrow" w:hAnsi="Arial Narrow"/>
                      <w:sz w:val="18"/>
                      <w:szCs w:val="18"/>
                    </w:rPr>
                    <w:t>MC-026-2023</w:t>
                  </w:r>
                </w:p>
              </w:tc>
              <w:tc>
                <w:tcPr>
                  <w:tcW w:w="384" w:type="pct"/>
                  <w:tcBorders>
                    <w:top w:val="single" w:sz="8" w:space="0" w:color="auto"/>
                    <w:left w:val="nil"/>
                    <w:bottom w:val="single" w:sz="8" w:space="0" w:color="auto"/>
                    <w:right w:val="single" w:sz="8" w:space="0" w:color="auto"/>
                  </w:tcBorders>
                  <w:shd w:val="clear" w:color="auto" w:fill="auto"/>
                  <w:noWrap/>
                </w:tcPr>
                <w:p w14:paraId="6DB67926" w14:textId="77777777" w:rsidR="006F4351" w:rsidRPr="00124AA2" w:rsidRDefault="006F4351" w:rsidP="00734DA6">
                  <w:pPr>
                    <w:jc w:val="center"/>
                    <w:rPr>
                      <w:rFonts w:ascii="Arial Narrow" w:hAnsi="Arial Narrow"/>
                      <w:sz w:val="18"/>
                      <w:szCs w:val="18"/>
                    </w:rPr>
                  </w:pPr>
                  <w:r w:rsidRPr="00124AA2">
                    <w:rPr>
                      <w:rFonts w:ascii="Arial Narrow" w:hAnsi="Arial Narrow"/>
                      <w:sz w:val="18"/>
                      <w:szCs w:val="18"/>
                    </w:rPr>
                    <w:t>2023</w:t>
                  </w:r>
                </w:p>
              </w:tc>
              <w:tc>
                <w:tcPr>
                  <w:tcW w:w="1791" w:type="pct"/>
                  <w:tcBorders>
                    <w:top w:val="single" w:sz="8" w:space="0" w:color="auto"/>
                    <w:left w:val="nil"/>
                    <w:bottom w:val="single" w:sz="8" w:space="0" w:color="auto"/>
                    <w:right w:val="single" w:sz="8" w:space="0" w:color="auto"/>
                  </w:tcBorders>
                  <w:shd w:val="clear" w:color="auto" w:fill="auto"/>
                  <w:noWrap/>
                  <w:vAlign w:val="center"/>
                </w:tcPr>
                <w:p w14:paraId="0C52A716" w14:textId="77777777" w:rsidR="006F4351" w:rsidRPr="00124AA2" w:rsidRDefault="006F4351" w:rsidP="00734DA6">
                  <w:pPr>
                    <w:jc w:val="both"/>
                    <w:rPr>
                      <w:rFonts w:ascii="Arial Narrow" w:hAnsi="Arial Narrow"/>
                      <w:sz w:val="18"/>
                      <w:szCs w:val="18"/>
                    </w:rPr>
                  </w:pPr>
                  <w:r w:rsidRPr="00124AA2">
                    <w:rPr>
                      <w:rFonts w:ascii="Arial Narrow" w:hAnsi="Arial Narrow"/>
                      <w:sz w:val="18"/>
                      <w:szCs w:val="18"/>
                    </w:rPr>
                    <w:t>INTERVENTORÍA TÉCNICA, ADMINISTRATIVA Y FINANCIERA PARA EL CONTRATO DE OBRA CONSTRUCCIÓN DE CUBIERTA Y MEJORAMIENTO DEL POLIDEPORTIVO DE LA VEREDA VILLANUEVA MUNICIPIO DE LOS ANDES DEPARTAMENTO DE NARIÑO</w:t>
                  </w:r>
                </w:p>
              </w:tc>
              <w:tc>
                <w:tcPr>
                  <w:tcW w:w="831" w:type="pct"/>
                  <w:tcBorders>
                    <w:top w:val="single" w:sz="8" w:space="0" w:color="auto"/>
                    <w:left w:val="nil"/>
                    <w:bottom w:val="single" w:sz="8" w:space="0" w:color="auto"/>
                    <w:right w:val="single" w:sz="8" w:space="0" w:color="auto"/>
                  </w:tcBorders>
                  <w:shd w:val="clear" w:color="auto" w:fill="auto"/>
                  <w:noWrap/>
                  <w:vAlign w:val="center"/>
                </w:tcPr>
                <w:p w14:paraId="59E0A945" w14:textId="77777777" w:rsidR="006F4351" w:rsidRPr="00124AA2" w:rsidRDefault="006F4351" w:rsidP="00734DA6">
                  <w:pPr>
                    <w:jc w:val="both"/>
                    <w:rPr>
                      <w:rFonts w:ascii="Arial Narrow" w:hAnsi="Arial Narrow"/>
                      <w:sz w:val="18"/>
                      <w:szCs w:val="18"/>
                    </w:rPr>
                  </w:pPr>
                  <w:r w:rsidRPr="00124AA2">
                    <w:rPr>
                      <w:rFonts w:ascii="Arial Narrow" w:hAnsi="Arial Narrow"/>
                      <w:sz w:val="18"/>
                      <w:szCs w:val="18"/>
                    </w:rPr>
                    <w:t>ALCALDÍA MUNICIPIO DE LOS ANDES</w:t>
                  </w:r>
                </w:p>
                <w:p w14:paraId="1ACA9156" w14:textId="77777777" w:rsidR="006F4351" w:rsidRPr="00124AA2" w:rsidRDefault="006F4351" w:rsidP="00734DA6">
                  <w:pPr>
                    <w:jc w:val="both"/>
                    <w:rPr>
                      <w:rFonts w:ascii="Arial Narrow" w:hAnsi="Arial Narrow"/>
                      <w:sz w:val="18"/>
                      <w:szCs w:val="18"/>
                    </w:rPr>
                  </w:pPr>
                </w:p>
              </w:tc>
              <w:tc>
                <w:tcPr>
                  <w:tcW w:w="524" w:type="pct"/>
                  <w:tcBorders>
                    <w:top w:val="single" w:sz="8" w:space="0" w:color="auto"/>
                    <w:left w:val="nil"/>
                    <w:bottom w:val="single" w:sz="8" w:space="0" w:color="auto"/>
                    <w:right w:val="single" w:sz="8" w:space="0" w:color="auto"/>
                  </w:tcBorders>
                  <w:shd w:val="clear" w:color="auto" w:fill="auto"/>
                </w:tcPr>
                <w:p w14:paraId="68365ED7" w14:textId="77777777" w:rsidR="006F4351" w:rsidRPr="00124AA2" w:rsidRDefault="006F4351" w:rsidP="00734DA6">
                  <w:pPr>
                    <w:jc w:val="center"/>
                    <w:rPr>
                      <w:rFonts w:ascii="Arial Narrow" w:hAnsi="Arial Narrow"/>
                      <w:sz w:val="18"/>
                      <w:szCs w:val="18"/>
                    </w:rPr>
                  </w:pPr>
                  <w:r w:rsidRPr="00EA378A">
                    <w:rPr>
                      <w:rFonts w:ascii="Arial Narrow" w:hAnsi="Arial Narrow"/>
                      <w:sz w:val="18"/>
                      <w:szCs w:val="18"/>
                    </w:rPr>
                    <w:t>Mínima cuantía</w:t>
                  </w:r>
                </w:p>
              </w:tc>
              <w:tc>
                <w:tcPr>
                  <w:tcW w:w="974" w:type="pct"/>
                  <w:tcBorders>
                    <w:top w:val="single" w:sz="8" w:space="0" w:color="auto"/>
                    <w:left w:val="nil"/>
                    <w:bottom w:val="single" w:sz="8" w:space="0" w:color="auto"/>
                    <w:right w:val="single" w:sz="8" w:space="0" w:color="auto"/>
                  </w:tcBorders>
                  <w:shd w:val="clear" w:color="auto" w:fill="auto"/>
                  <w:noWrap/>
                  <w:vAlign w:val="center"/>
                </w:tcPr>
                <w:p w14:paraId="08E14CB4" w14:textId="77777777" w:rsidR="006F4351" w:rsidRPr="00124AA2" w:rsidRDefault="006F4351" w:rsidP="00734DA6">
                  <w:pPr>
                    <w:jc w:val="center"/>
                    <w:rPr>
                      <w:rFonts w:ascii="Arial Narrow" w:hAnsi="Arial Narrow"/>
                      <w:sz w:val="18"/>
                      <w:szCs w:val="18"/>
                    </w:rPr>
                  </w:pPr>
                  <w:r w:rsidRPr="00124AA2">
                    <w:rPr>
                      <w:rFonts w:ascii="Arial Narrow" w:hAnsi="Arial Narrow"/>
                      <w:sz w:val="18"/>
                      <w:szCs w:val="18"/>
                    </w:rPr>
                    <w:t>32,390,000</w:t>
                  </w:r>
                </w:p>
              </w:tc>
            </w:tr>
            <w:tr w:rsidR="006F4351" w:rsidRPr="00A83A85" w14:paraId="49089587" w14:textId="77777777" w:rsidTr="00E22EAB">
              <w:trPr>
                <w:cantSplit/>
                <w:trHeight w:val="1134"/>
              </w:trPr>
              <w:tc>
                <w:tcPr>
                  <w:tcW w:w="496" w:type="pct"/>
                  <w:tcBorders>
                    <w:top w:val="single" w:sz="8" w:space="0" w:color="auto"/>
                    <w:left w:val="single" w:sz="8" w:space="0" w:color="auto"/>
                    <w:bottom w:val="single" w:sz="8" w:space="0" w:color="auto"/>
                    <w:right w:val="single" w:sz="8" w:space="0" w:color="auto"/>
                  </w:tcBorders>
                  <w:shd w:val="clear" w:color="auto" w:fill="auto"/>
                  <w:noWrap/>
                  <w:vAlign w:val="center"/>
                </w:tcPr>
                <w:p w14:paraId="5EB5B798" w14:textId="77777777" w:rsidR="006F4351" w:rsidRPr="00124AA2" w:rsidRDefault="006F4351" w:rsidP="00734DA6">
                  <w:pPr>
                    <w:jc w:val="both"/>
                    <w:rPr>
                      <w:rFonts w:ascii="Arial Narrow" w:hAnsi="Arial Narrow"/>
                      <w:sz w:val="18"/>
                      <w:szCs w:val="18"/>
                    </w:rPr>
                  </w:pPr>
                  <w:r w:rsidRPr="00124AA2">
                    <w:rPr>
                      <w:rFonts w:ascii="Arial Narrow" w:hAnsi="Arial Narrow"/>
                      <w:sz w:val="18"/>
                      <w:szCs w:val="18"/>
                    </w:rPr>
                    <w:t>CMC N° 007-2023</w:t>
                  </w:r>
                </w:p>
              </w:tc>
              <w:tc>
                <w:tcPr>
                  <w:tcW w:w="384" w:type="pct"/>
                  <w:tcBorders>
                    <w:top w:val="single" w:sz="8" w:space="0" w:color="auto"/>
                    <w:left w:val="nil"/>
                    <w:bottom w:val="single" w:sz="8" w:space="0" w:color="auto"/>
                    <w:right w:val="single" w:sz="8" w:space="0" w:color="auto"/>
                  </w:tcBorders>
                  <w:shd w:val="clear" w:color="auto" w:fill="auto"/>
                  <w:noWrap/>
                </w:tcPr>
                <w:p w14:paraId="7C512B7D" w14:textId="77777777" w:rsidR="006F4351" w:rsidRPr="00124AA2" w:rsidRDefault="006F4351" w:rsidP="00734DA6">
                  <w:pPr>
                    <w:jc w:val="center"/>
                    <w:rPr>
                      <w:rFonts w:ascii="Arial Narrow" w:hAnsi="Arial Narrow"/>
                      <w:sz w:val="18"/>
                      <w:szCs w:val="18"/>
                    </w:rPr>
                  </w:pPr>
                  <w:r w:rsidRPr="00124AA2">
                    <w:rPr>
                      <w:rFonts w:ascii="Arial Narrow" w:hAnsi="Arial Narrow"/>
                      <w:sz w:val="18"/>
                      <w:szCs w:val="18"/>
                    </w:rPr>
                    <w:t>2023</w:t>
                  </w:r>
                </w:p>
              </w:tc>
              <w:tc>
                <w:tcPr>
                  <w:tcW w:w="1791" w:type="pct"/>
                  <w:tcBorders>
                    <w:top w:val="single" w:sz="8" w:space="0" w:color="auto"/>
                    <w:left w:val="nil"/>
                    <w:bottom w:val="single" w:sz="8" w:space="0" w:color="auto"/>
                    <w:right w:val="single" w:sz="8" w:space="0" w:color="auto"/>
                  </w:tcBorders>
                  <w:shd w:val="clear" w:color="auto" w:fill="auto"/>
                  <w:noWrap/>
                  <w:vAlign w:val="center"/>
                </w:tcPr>
                <w:p w14:paraId="50FE627B" w14:textId="77777777" w:rsidR="006F4351" w:rsidRPr="00124AA2" w:rsidRDefault="006F4351" w:rsidP="00734DA6">
                  <w:pPr>
                    <w:jc w:val="both"/>
                    <w:rPr>
                      <w:rFonts w:ascii="Arial Narrow" w:hAnsi="Arial Narrow"/>
                      <w:sz w:val="18"/>
                      <w:szCs w:val="18"/>
                    </w:rPr>
                  </w:pPr>
                  <w:r w:rsidRPr="00124AA2">
                    <w:rPr>
                      <w:rFonts w:ascii="Arial Narrow" w:hAnsi="Arial Narrow"/>
                      <w:sz w:val="18"/>
                      <w:szCs w:val="18"/>
                    </w:rPr>
                    <w:t>INTERVENTORIA TECNICA, ADMINISTRATIVA Y FINANCIERA AL CONTRATO DERIVADO QUE TIENE POR OBJETO: CONSTRUCCION DE CERRAMIENTO PERIMETRAL Y OBRAS COMPLEMENTARIAS DE LA CANCHA DE FUTBOL DEL CORREGIMIENTO DE CERRO DE JULIO EN EL MUNICIPIO DE SAN MARTIN DE LOBA.</w:t>
                  </w:r>
                </w:p>
              </w:tc>
              <w:tc>
                <w:tcPr>
                  <w:tcW w:w="831" w:type="pct"/>
                  <w:tcBorders>
                    <w:top w:val="single" w:sz="8" w:space="0" w:color="auto"/>
                    <w:left w:val="nil"/>
                    <w:bottom w:val="single" w:sz="8" w:space="0" w:color="auto"/>
                    <w:right w:val="single" w:sz="8" w:space="0" w:color="auto"/>
                  </w:tcBorders>
                  <w:shd w:val="clear" w:color="auto" w:fill="auto"/>
                  <w:noWrap/>
                  <w:vAlign w:val="center"/>
                </w:tcPr>
                <w:p w14:paraId="4A14DD21" w14:textId="77777777" w:rsidR="006F4351" w:rsidRPr="00124AA2" w:rsidRDefault="006F4351" w:rsidP="00734DA6">
                  <w:pPr>
                    <w:jc w:val="both"/>
                    <w:rPr>
                      <w:rFonts w:ascii="Arial Narrow" w:hAnsi="Arial Narrow"/>
                      <w:sz w:val="18"/>
                      <w:szCs w:val="18"/>
                    </w:rPr>
                  </w:pPr>
                  <w:r w:rsidRPr="00124AA2">
                    <w:rPr>
                      <w:rFonts w:ascii="Arial Narrow" w:hAnsi="Arial Narrow"/>
                      <w:sz w:val="18"/>
                      <w:szCs w:val="18"/>
                    </w:rPr>
                    <w:t>ALCALDÍA MUNICIPIO DE SAN MARTÍN DE LOBA</w:t>
                  </w:r>
                </w:p>
                <w:p w14:paraId="1D7409AA" w14:textId="77777777" w:rsidR="006F4351" w:rsidRPr="00124AA2" w:rsidRDefault="006F4351" w:rsidP="00734DA6">
                  <w:pPr>
                    <w:jc w:val="both"/>
                    <w:rPr>
                      <w:rFonts w:ascii="Arial Narrow" w:hAnsi="Arial Narrow"/>
                      <w:sz w:val="18"/>
                      <w:szCs w:val="18"/>
                    </w:rPr>
                  </w:pPr>
                </w:p>
              </w:tc>
              <w:tc>
                <w:tcPr>
                  <w:tcW w:w="524" w:type="pct"/>
                  <w:tcBorders>
                    <w:top w:val="single" w:sz="8" w:space="0" w:color="auto"/>
                    <w:left w:val="nil"/>
                    <w:bottom w:val="single" w:sz="8" w:space="0" w:color="auto"/>
                    <w:right w:val="single" w:sz="8" w:space="0" w:color="auto"/>
                  </w:tcBorders>
                  <w:shd w:val="clear" w:color="auto" w:fill="auto"/>
                </w:tcPr>
                <w:p w14:paraId="07A38DF6" w14:textId="77777777" w:rsidR="006F4351" w:rsidRPr="00124AA2" w:rsidRDefault="006F4351" w:rsidP="00734DA6">
                  <w:pPr>
                    <w:jc w:val="center"/>
                    <w:rPr>
                      <w:rFonts w:ascii="Arial Narrow" w:hAnsi="Arial Narrow"/>
                      <w:sz w:val="18"/>
                      <w:szCs w:val="18"/>
                    </w:rPr>
                  </w:pPr>
                  <w:r w:rsidRPr="00EA378A">
                    <w:rPr>
                      <w:rFonts w:ascii="Arial Narrow" w:hAnsi="Arial Narrow"/>
                      <w:sz w:val="18"/>
                      <w:szCs w:val="18"/>
                    </w:rPr>
                    <w:t>Mínima cuantía</w:t>
                  </w:r>
                </w:p>
              </w:tc>
              <w:tc>
                <w:tcPr>
                  <w:tcW w:w="974" w:type="pct"/>
                  <w:tcBorders>
                    <w:top w:val="single" w:sz="8" w:space="0" w:color="auto"/>
                    <w:left w:val="nil"/>
                    <w:bottom w:val="single" w:sz="8" w:space="0" w:color="auto"/>
                    <w:right w:val="single" w:sz="8" w:space="0" w:color="auto"/>
                  </w:tcBorders>
                  <w:shd w:val="clear" w:color="auto" w:fill="auto"/>
                  <w:noWrap/>
                  <w:vAlign w:val="center"/>
                </w:tcPr>
                <w:p w14:paraId="2889C99F" w14:textId="77777777" w:rsidR="006F4351" w:rsidRPr="00124AA2" w:rsidRDefault="006F4351" w:rsidP="00734DA6">
                  <w:pPr>
                    <w:jc w:val="center"/>
                    <w:rPr>
                      <w:rFonts w:ascii="Arial Narrow" w:hAnsi="Arial Narrow"/>
                      <w:sz w:val="18"/>
                      <w:szCs w:val="18"/>
                    </w:rPr>
                  </w:pPr>
                  <w:r w:rsidRPr="00124AA2">
                    <w:rPr>
                      <w:rFonts w:ascii="Arial Narrow" w:hAnsi="Arial Narrow"/>
                      <w:sz w:val="18"/>
                      <w:szCs w:val="18"/>
                    </w:rPr>
                    <w:t>31,000,000</w:t>
                  </w:r>
                </w:p>
              </w:tc>
            </w:tr>
          </w:tbl>
          <w:p w14:paraId="562EFF29" w14:textId="77777777" w:rsidR="006F4351" w:rsidRDefault="006F4351" w:rsidP="006D64EE">
            <w:pPr>
              <w:autoSpaceDE w:val="0"/>
              <w:autoSpaceDN w:val="0"/>
              <w:adjustRightInd w:val="0"/>
              <w:spacing w:after="0" w:line="240" w:lineRule="auto"/>
              <w:jc w:val="both"/>
              <w:rPr>
                <w:rFonts w:ascii="Arial Narrow" w:hAnsi="Arial Narrow" w:cs="Arial"/>
                <w:b/>
                <w:bCs/>
                <w:color w:val="000000" w:themeColor="text1"/>
                <w:highlight w:val="red"/>
              </w:rPr>
            </w:pPr>
          </w:p>
          <w:p w14:paraId="68E6A7D8" w14:textId="77777777" w:rsidR="006F4351" w:rsidRPr="00562936" w:rsidRDefault="006F4351" w:rsidP="00734DA6">
            <w:pPr>
              <w:tabs>
                <w:tab w:val="left" w:pos="567"/>
              </w:tabs>
              <w:spacing w:after="0" w:line="240" w:lineRule="auto"/>
              <w:jc w:val="center"/>
              <w:rPr>
                <w:rFonts w:ascii="Arial Narrow" w:eastAsia="Times New Roman" w:hAnsi="Arial Narrow" w:cs="Tahoma"/>
                <w:color w:val="000000" w:themeColor="text1"/>
                <w:sz w:val="16"/>
                <w:szCs w:val="16"/>
                <w:lang w:eastAsia="es-ES"/>
              </w:rPr>
            </w:pPr>
            <w:r w:rsidRPr="00562936">
              <w:rPr>
                <w:rFonts w:ascii="Arial Narrow" w:eastAsia="Times New Roman" w:hAnsi="Arial Narrow" w:cs="Tahoma"/>
                <w:b/>
                <w:color w:val="000000" w:themeColor="text1"/>
                <w:sz w:val="16"/>
                <w:szCs w:val="16"/>
                <w:lang w:eastAsia="es-ES"/>
              </w:rPr>
              <w:t>Tabla 3:</w:t>
            </w:r>
            <w:r w:rsidRPr="00562936">
              <w:rPr>
                <w:rFonts w:ascii="Arial Narrow" w:eastAsia="Times New Roman" w:hAnsi="Arial Narrow" w:cs="Tahoma"/>
                <w:color w:val="000000" w:themeColor="text1"/>
                <w:sz w:val="16"/>
                <w:szCs w:val="16"/>
                <w:lang w:eastAsia="es-ES"/>
              </w:rPr>
              <w:t xml:space="preserve"> Procesos de contratación similares, efectuaos por otras entidades estatales</w:t>
            </w:r>
          </w:p>
          <w:p w14:paraId="73C1FDFB" w14:textId="77777777" w:rsidR="006F4351" w:rsidRPr="00562936" w:rsidRDefault="006F4351" w:rsidP="00734DA6">
            <w:pPr>
              <w:tabs>
                <w:tab w:val="left" w:pos="567"/>
              </w:tabs>
              <w:spacing w:after="0" w:line="240" w:lineRule="auto"/>
              <w:jc w:val="center"/>
              <w:rPr>
                <w:rFonts w:ascii="Arial Narrow" w:eastAsia="Times New Roman" w:hAnsi="Arial Narrow" w:cs="Tahoma"/>
                <w:color w:val="000000" w:themeColor="text1"/>
                <w:sz w:val="16"/>
                <w:szCs w:val="16"/>
                <w:lang w:eastAsia="es-ES"/>
              </w:rPr>
            </w:pPr>
            <w:r w:rsidRPr="00562936">
              <w:rPr>
                <w:rFonts w:ascii="Arial Narrow" w:eastAsia="Times New Roman" w:hAnsi="Arial Narrow" w:cs="Tahoma"/>
                <w:color w:val="000000" w:themeColor="text1"/>
                <w:sz w:val="16"/>
                <w:szCs w:val="16"/>
                <w:lang w:eastAsia="es-ES"/>
              </w:rPr>
              <w:t>Fuente: Elaboración INDERHUILA</w:t>
            </w:r>
          </w:p>
          <w:p w14:paraId="52F1D189" w14:textId="77777777" w:rsidR="006F4351" w:rsidRDefault="006F4351" w:rsidP="00734DA6">
            <w:pPr>
              <w:autoSpaceDE w:val="0"/>
              <w:autoSpaceDN w:val="0"/>
              <w:adjustRightInd w:val="0"/>
              <w:spacing w:after="0" w:line="240" w:lineRule="auto"/>
              <w:jc w:val="both"/>
              <w:rPr>
                <w:rFonts w:ascii="Arial Narrow" w:eastAsia="Times New Roman" w:hAnsi="Arial Narrow"/>
                <w:color w:val="000000" w:themeColor="text1"/>
                <w:sz w:val="21"/>
                <w:szCs w:val="21"/>
                <w:lang w:eastAsia="es-ES"/>
              </w:rPr>
            </w:pPr>
          </w:p>
          <w:p w14:paraId="482F4990" w14:textId="220054FB" w:rsidR="006F4351" w:rsidRDefault="006F4351" w:rsidP="00734DA6">
            <w:pPr>
              <w:autoSpaceDE w:val="0"/>
              <w:autoSpaceDN w:val="0"/>
              <w:adjustRightInd w:val="0"/>
              <w:spacing w:after="0" w:line="240" w:lineRule="auto"/>
              <w:jc w:val="both"/>
              <w:rPr>
                <w:rFonts w:ascii="Arial Narrow" w:hAnsi="Arial Narrow"/>
                <w:color w:val="000000" w:themeColor="text1"/>
              </w:rPr>
            </w:pPr>
            <w:r w:rsidRPr="006D181D">
              <w:rPr>
                <w:rFonts w:ascii="Arial Narrow" w:eastAsia="Times New Roman" w:hAnsi="Arial Narrow"/>
                <w:color w:val="000000" w:themeColor="text1"/>
                <w:sz w:val="21"/>
                <w:szCs w:val="21"/>
                <w:lang w:eastAsia="es-ES"/>
              </w:rPr>
              <w:t xml:space="preserve">Todos los contratos relacionados previamente en la tabla 3 hacen parte del grupo (F) servicios y pertenecen al segmento (80) Servicios de Gestión, Servicios Profesionales de Empresa y Servicios Administrativos.  </w:t>
            </w:r>
          </w:p>
          <w:p w14:paraId="531F06BF" w14:textId="77777777" w:rsidR="006F4351" w:rsidRDefault="006F4351" w:rsidP="006D64EE">
            <w:pPr>
              <w:autoSpaceDE w:val="0"/>
              <w:autoSpaceDN w:val="0"/>
              <w:adjustRightInd w:val="0"/>
              <w:spacing w:after="0" w:line="240" w:lineRule="auto"/>
              <w:jc w:val="both"/>
              <w:rPr>
                <w:rFonts w:ascii="Arial Narrow" w:hAnsi="Arial Narrow" w:cs="Arial"/>
                <w:b/>
                <w:bCs/>
                <w:color w:val="000000" w:themeColor="text1"/>
                <w:highlight w:val="red"/>
              </w:rPr>
            </w:pPr>
          </w:p>
          <w:p w14:paraId="28CDFAD9" w14:textId="77777777" w:rsidR="006F4351" w:rsidRPr="00E54FB3" w:rsidRDefault="006F4351" w:rsidP="00734DA6">
            <w:pPr>
              <w:tabs>
                <w:tab w:val="left" w:pos="567"/>
              </w:tabs>
              <w:spacing w:after="0" w:line="240" w:lineRule="auto"/>
              <w:jc w:val="both"/>
              <w:rPr>
                <w:rFonts w:ascii="Arial Narrow" w:hAnsi="Arial Narrow"/>
                <w:color w:val="000000" w:themeColor="text1"/>
              </w:rPr>
            </w:pPr>
            <w:r>
              <w:rPr>
                <w:rFonts w:ascii="Arial Narrow" w:hAnsi="Arial Narrow"/>
                <w:color w:val="000000" w:themeColor="text1"/>
              </w:rPr>
              <w:t>S</w:t>
            </w:r>
            <w:r w:rsidRPr="00717565">
              <w:rPr>
                <w:rFonts w:ascii="Arial Narrow" w:hAnsi="Arial Narrow"/>
                <w:color w:val="000000" w:themeColor="text1"/>
              </w:rPr>
              <w:t xml:space="preserve">e identificaron </w:t>
            </w:r>
            <w:r>
              <w:rPr>
                <w:rFonts w:ascii="Arial Narrow" w:hAnsi="Arial Narrow"/>
                <w:color w:val="000000" w:themeColor="text1"/>
              </w:rPr>
              <w:t>catorce</w:t>
            </w:r>
            <w:r w:rsidRPr="00717565">
              <w:rPr>
                <w:rFonts w:ascii="Arial Narrow" w:hAnsi="Arial Narrow"/>
                <w:color w:val="000000" w:themeColor="text1"/>
              </w:rPr>
              <w:t xml:space="preserve"> (1</w:t>
            </w:r>
            <w:r>
              <w:rPr>
                <w:rFonts w:ascii="Arial Narrow" w:hAnsi="Arial Narrow"/>
                <w:color w:val="000000" w:themeColor="text1"/>
              </w:rPr>
              <w:t>4</w:t>
            </w:r>
            <w:r w:rsidRPr="00717565">
              <w:rPr>
                <w:rFonts w:ascii="Arial Narrow" w:hAnsi="Arial Narrow"/>
                <w:color w:val="000000" w:themeColor="text1"/>
              </w:rPr>
              <w:t>) procesos de contratación de alta afinidad con el proceso que se desea contratar por parte del INDERHUILA</w:t>
            </w:r>
            <w:r>
              <w:rPr>
                <w:rFonts w:ascii="Arial Narrow" w:hAnsi="Arial Narrow"/>
                <w:color w:val="000000" w:themeColor="text1"/>
              </w:rPr>
              <w:t>, relacionadas a interventorías con los mismos códigos en este proceso.</w:t>
            </w:r>
          </w:p>
          <w:p w14:paraId="771CD96C" w14:textId="77777777" w:rsidR="006F4351" w:rsidRDefault="006F4351" w:rsidP="006D64EE">
            <w:pPr>
              <w:autoSpaceDE w:val="0"/>
              <w:autoSpaceDN w:val="0"/>
              <w:adjustRightInd w:val="0"/>
              <w:spacing w:after="0" w:line="240" w:lineRule="auto"/>
              <w:jc w:val="both"/>
              <w:rPr>
                <w:rFonts w:ascii="Arial Narrow" w:hAnsi="Arial Narrow" w:cs="Arial"/>
                <w:b/>
                <w:bCs/>
                <w:color w:val="000000" w:themeColor="text1"/>
                <w:highlight w:val="red"/>
              </w:rPr>
            </w:pPr>
          </w:p>
          <w:p w14:paraId="0843C456" w14:textId="77777777" w:rsidR="006F4351" w:rsidRDefault="006F4351" w:rsidP="006D64EE">
            <w:pPr>
              <w:autoSpaceDE w:val="0"/>
              <w:autoSpaceDN w:val="0"/>
              <w:adjustRightInd w:val="0"/>
              <w:spacing w:after="0" w:line="240" w:lineRule="auto"/>
              <w:jc w:val="both"/>
              <w:rPr>
                <w:rFonts w:ascii="Arial Narrow" w:hAnsi="Arial Narrow" w:cs="Arial"/>
                <w:b/>
                <w:bCs/>
                <w:color w:val="000000" w:themeColor="text1"/>
                <w:highlight w:val="red"/>
              </w:rPr>
            </w:pPr>
          </w:p>
          <w:p w14:paraId="0397A461" w14:textId="77777777" w:rsidR="006F4351" w:rsidRDefault="006F4351" w:rsidP="006D64EE">
            <w:pPr>
              <w:autoSpaceDE w:val="0"/>
              <w:autoSpaceDN w:val="0"/>
              <w:adjustRightInd w:val="0"/>
              <w:spacing w:after="0" w:line="240" w:lineRule="auto"/>
              <w:jc w:val="both"/>
              <w:rPr>
                <w:rFonts w:ascii="Arial Narrow" w:hAnsi="Arial Narrow" w:cs="Arial"/>
                <w:b/>
                <w:bCs/>
                <w:color w:val="000000" w:themeColor="text1"/>
                <w:highlight w:val="red"/>
              </w:rPr>
            </w:pPr>
          </w:p>
          <w:tbl>
            <w:tblPr>
              <w:tblW w:w="4921" w:type="pct"/>
              <w:tblLayout w:type="fixed"/>
              <w:tblCellMar>
                <w:left w:w="70" w:type="dxa"/>
                <w:right w:w="70" w:type="dxa"/>
              </w:tblCellMar>
              <w:tblLook w:val="04A0" w:firstRow="1" w:lastRow="0" w:firstColumn="1" w:lastColumn="0" w:noHBand="0" w:noVBand="1"/>
            </w:tblPr>
            <w:tblGrid>
              <w:gridCol w:w="958"/>
              <w:gridCol w:w="742"/>
              <w:gridCol w:w="3460"/>
              <w:gridCol w:w="1605"/>
              <w:gridCol w:w="1012"/>
              <w:gridCol w:w="1882"/>
            </w:tblGrid>
            <w:tr w:rsidR="006F4351" w:rsidRPr="00A83A85" w14:paraId="7E66D829" w14:textId="77777777" w:rsidTr="00E22EAB">
              <w:trPr>
                <w:cantSplit/>
                <w:trHeight w:val="1134"/>
              </w:trPr>
              <w:tc>
                <w:tcPr>
                  <w:tcW w:w="496" w:type="pct"/>
                  <w:tcBorders>
                    <w:top w:val="single" w:sz="8" w:space="0" w:color="auto"/>
                    <w:left w:val="single" w:sz="8" w:space="0" w:color="auto"/>
                    <w:bottom w:val="single" w:sz="8" w:space="0" w:color="auto"/>
                    <w:right w:val="single" w:sz="8" w:space="0" w:color="auto"/>
                  </w:tcBorders>
                  <w:shd w:val="clear" w:color="000000" w:fill="AEAAAA"/>
                  <w:noWrap/>
                  <w:vAlign w:val="center"/>
                  <w:hideMark/>
                </w:tcPr>
                <w:p w14:paraId="41643B01" w14:textId="77777777" w:rsidR="006F4351" w:rsidRPr="00A83A85" w:rsidRDefault="006F4351" w:rsidP="00734DA6">
                  <w:pPr>
                    <w:spacing w:after="0" w:line="240" w:lineRule="auto"/>
                    <w:jc w:val="center"/>
                    <w:rPr>
                      <w:rFonts w:ascii="Arial Narrow" w:eastAsia="Times New Roman" w:hAnsi="Arial Narrow" w:cs="Calibri"/>
                      <w:b/>
                      <w:color w:val="000000"/>
                      <w:szCs w:val="16"/>
                      <w:lang w:eastAsia="es-CO"/>
                    </w:rPr>
                  </w:pPr>
                  <w:r w:rsidRPr="00A83A85">
                    <w:rPr>
                      <w:rFonts w:ascii="Arial Narrow" w:eastAsia="Times New Roman" w:hAnsi="Arial Narrow" w:cs="Calibri"/>
                      <w:b/>
                      <w:color w:val="000000"/>
                      <w:szCs w:val="16"/>
                      <w:lang w:eastAsia="es-CO"/>
                    </w:rPr>
                    <w:t>Proceso</w:t>
                  </w:r>
                </w:p>
              </w:tc>
              <w:tc>
                <w:tcPr>
                  <w:tcW w:w="384" w:type="pct"/>
                  <w:tcBorders>
                    <w:top w:val="single" w:sz="8" w:space="0" w:color="auto"/>
                    <w:left w:val="nil"/>
                    <w:bottom w:val="single" w:sz="8" w:space="0" w:color="auto"/>
                    <w:right w:val="single" w:sz="8" w:space="0" w:color="auto"/>
                  </w:tcBorders>
                  <w:shd w:val="clear" w:color="000000" w:fill="AEAAAA"/>
                  <w:noWrap/>
                  <w:vAlign w:val="center"/>
                  <w:hideMark/>
                </w:tcPr>
                <w:p w14:paraId="3D3870DA" w14:textId="77777777" w:rsidR="006F4351" w:rsidRPr="00A83A85" w:rsidRDefault="006F4351" w:rsidP="00734DA6">
                  <w:pPr>
                    <w:spacing w:after="0" w:line="240" w:lineRule="auto"/>
                    <w:jc w:val="center"/>
                    <w:rPr>
                      <w:rFonts w:ascii="Arial Narrow" w:eastAsia="Times New Roman" w:hAnsi="Arial Narrow" w:cs="Calibri"/>
                      <w:b/>
                      <w:color w:val="000000"/>
                      <w:szCs w:val="16"/>
                      <w:lang w:eastAsia="es-CO"/>
                    </w:rPr>
                  </w:pPr>
                  <w:r w:rsidRPr="00A83A85">
                    <w:rPr>
                      <w:rFonts w:ascii="Arial Narrow" w:eastAsia="Times New Roman" w:hAnsi="Arial Narrow" w:cs="Calibri"/>
                      <w:b/>
                      <w:color w:val="000000"/>
                      <w:szCs w:val="16"/>
                      <w:lang w:eastAsia="es-CO"/>
                    </w:rPr>
                    <w:t>Año</w:t>
                  </w:r>
                </w:p>
              </w:tc>
              <w:tc>
                <w:tcPr>
                  <w:tcW w:w="1791" w:type="pct"/>
                  <w:tcBorders>
                    <w:top w:val="single" w:sz="8" w:space="0" w:color="auto"/>
                    <w:left w:val="nil"/>
                    <w:bottom w:val="single" w:sz="8" w:space="0" w:color="auto"/>
                    <w:right w:val="single" w:sz="8" w:space="0" w:color="auto"/>
                  </w:tcBorders>
                  <w:shd w:val="clear" w:color="000000" w:fill="AEAAAA"/>
                  <w:noWrap/>
                  <w:vAlign w:val="center"/>
                  <w:hideMark/>
                </w:tcPr>
                <w:p w14:paraId="394E2CB8" w14:textId="77777777" w:rsidR="006F4351" w:rsidRPr="00A83A85" w:rsidRDefault="006F4351" w:rsidP="00734DA6">
                  <w:pPr>
                    <w:spacing w:after="0" w:line="240" w:lineRule="auto"/>
                    <w:jc w:val="center"/>
                    <w:rPr>
                      <w:rFonts w:ascii="Arial Narrow" w:eastAsia="Times New Roman" w:hAnsi="Arial Narrow" w:cs="Calibri"/>
                      <w:b/>
                      <w:color w:val="000000"/>
                      <w:szCs w:val="16"/>
                      <w:lang w:eastAsia="es-CO"/>
                    </w:rPr>
                  </w:pPr>
                  <w:r w:rsidRPr="00A83A85">
                    <w:rPr>
                      <w:rFonts w:ascii="Arial Narrow" w:eastAsia="Times New Roman" w:hAnsi="Arial Narrow" w:cs="Calibri"/>
                      <w:b/>
                      <w:color w:val="000000"/>
                      <w:szCs w:val="16"/>
                      <w:lang w:eastAsia="es-CO"/>
                    </w:rPr>
                    <w:t>Objeto</w:t>
                  </w:r>
                </w:p>
              </w:tc>
              <w:tc>
                <w:tcPr>
                  <w:tcW w:w="831" w:type="pct"/>
                  <w:tcBorders>
                    <w:top w:val="single" w:sz="8" w:space="0" w:color="auto"/>
                    <w:left w:val="nil"/>
                    <w:bottom w:val="single" w:sz="8" w:space="0" w:color="auto"/>
                    <w:right w:val="single" w:sz="8" w:space="0" w:color="auto"/>
                  </w:tcBorders>
                  <w:shd w:val="clear" w:color="000000" w:fill="AEAAAA"/>
                  <w:noWrap/>
                  <w:vAlign w:val="center"/>
                  <w:hideMark/>
                </w:tcPr>
                <w:p w14:paraId="07165A4D" w14:textId="77777777" w:rsidR="006F4351" w:rsidRPr="00A83A85" w:rsidRDefault="006F4351" w:rsidP="00734DA6">
                  <w:pPr>
                    <w:spacing w:after="0" w:line="240" w:lineRule="auto"/>
                    <w:jc w:val="center"/>
                    <w:rPr>
                      <w:rFonts w:ascii="Arial Narrow" w:eastAsia="Times New Roman" w:hAnsi="Arial Narrow" w:cs="Calibri"/>
                      <w:b/>
                      <w:color w:val="000000"/>
                      <w:szCs w:val="16"/>
                      <w:lang w:eastAsia="es-CO"/>
                    </w:rPr>
                  </w:pPr>
                  <w:r w:rsidRPr="00A83A85">
                    <w:rPr>
                      <w:rFonts w:ascii="Arial Narrow" w:eastAsia="Times New Roman" w:hAnsi="Arial Narrow" w:cs="Calibri"/>
                      <w:b/>
                      <w:color w:val="000000"/>
                      <w:szCs w:val="16"/>
                      <w:lang w:eastAsia="es-CO"/>
                    </w:rPr>
                    <w:t>Entidad</w:t>
                  </w:r>
                </w:p>
              </w:tc>
              <w:tc>
                <w:tcPr>
                  <w:tcW w:w="524" w:type="pct"/>
                  <w:tcBorders>
                    <w:top w:val="single" w:sz="8" w:space="0" w:color="auto"/>
                    <w:left w:val="nil"/>
                    <w:bottom w:val="single" w:sz="8" w:space="0" w:color="auto"/>
                    <w:right w:val="single" w:sz="8" w:space="0" w:color="auto"/>
                  </w:tcBorders>
                  <w:shd w:val="clear" w:color="000000" w:fill="AEAAAA"/>
                  <w:vAlign w:val="center"/>
                  <w:hideMark/>
                </w:tcPr>
                <w:p w14:paraId="7F92EC13" w14:textId="77777777" w:rsidR="006F4351" w:rsidRPr="00A83A85" w:rsidRDefault="006F4351" w:rsidP="00734DA6">
                  <w:pPr>
                    <w:spacing w:after="0" w:line="240" w:lineRule="auto"/>
                    <w:jc w:val="center"/>
                    <w:rPr>
                      <w:rFonts w:ascii="Arial Narrow" w:eastAsia="Times New Roman" w:hAnsi="Arial Narrow" w:cs="Calibri"/>
                      <w:b/>
                      <w:color w:val="000000"/>
                      <w:szCs w:val="16"/>
                      <w:lang w:eastAsia="es-CO"/>
                    </w:rPr>
                  </w:pPr>
                  <w:r w:rsidRPr="00A83A85">
                    <w:rPr>
                      <w:rFonts w:ascii="Arial Narrow" w:eastAsia="Times New Roman" w:hAnsi="Arial Narrow" w:cs="Calibri"/>
                      <w:b/>
                      <w:color w:val="000000"/>
                      <w:szCs w:val="16"/>
                      <w:lang w:eastAsia="es-CO"/>
                    </w:rPr>
                    <w:t>Tipo de proceso</w:t>
                  </w:r>
                </w:p>
              </w:tc>
              <w:tc>
                <w:tcPr>
                  <w:tcW w:w="974" w:type="pct"/>
                  <w:tcBorders>
                    <w:top w:val="single" w:sz="8" w:space="0" w:color="auto"/>
                    <w:left w:val="nil"/>
                    <w:bottom w:val="single" w:sz="8" w:space="0" w:color="auto"/>
                    <w:right w:val="single" w:sz="8" w:space="0" w:color="auto"/>
                  </w:tcBorders>
                  <w:shd w:val="clear" w:color="000000" w:fill="AEAAAA"/>
                  <w:noWrap/>
                  <w:vAlign w:val="center"/>
                  <w:hideMark/>
                </w:tcPr>
                <w:p w14:paraId="42778645" w14:textId="77777777" w:rsidR="006F4351" w:rsidRPr="00A83A85" w:rsidRDefault="006F4351" w:rsidP="00734DA6">
                  <w:pPr>
                    <w:spacing w:after="0" w:line="240" w:lineRule="auto"/>
                    <w:jc w:val="center"/>
                    <w:rPr>
                      <w:rFonts w:ascii="Arial Narrow" w:eastAsia="Times New Roman" w:hAnsi="Arial Narrow" w:cs="Calibri"/>
                      <w:b/>
                      <w:color w:val="000000"/>
                      <w:szCs w:val="16"/>
                      <w:lang w:eastAsia="es-CO"/>
                    </w:rPr>
                  </w:pPr>
                  <w:r w:rsidRPr="00A83A85">
                    <w:rPr>
                      <w:rFonts w:ascii="Arial Narrow" w:eastAsia="Times New Roman" w:hAnsi="Arial Narrow" w:cs="Calibri"/>
                      <w:b/>
                      <w:color w:val="000000"/>
                      <w:szCs w:val="16"/>
                      <w:lang w:eastAsia="es-CO"/>
                    </w:rPr>
                    <w:t>Valor</w:t>
                  </w:r>
                </w:p>
              </w:tc>
            </w:tr>
            <w:tr w:rsidR="006F4351" w:rsidRPr="00A83A85" w14:paraId="2FA7435C" w14:textId="77777777" w:rsidTr="00E22EAB">
              <w:trPr>
                <w:cantSplit/>
                <w:trHeight w:val="1134"/>
              </w:trPr>
              <w:tc>
                <w:tcPr>
                  <w:tcW w:w="496" w:type="pct"/>
                  <w:tcBorders>
                    <w:top w:val="single" w:sz="8" w:space="0" w:color="auto"/>
                    <w:left w:val="single" w:sz="8" w:space="0" w:color="auto"/>
                    <w:bottom w:val="single" w:sz="8" w:space="0" w:color="auto"/>
                    <w:right w:val="single" w:sz="8" w:space="0" w:color="auto"/>
                  </w:tcBorders>
                  <w:shd w:val="clear" w:color="auto" w:fill="auto"/>
                  <w:noWrap/>
                  <w:vAlign w:val="center"/>
                </w:tcPr>
                <w:p w14:paraId="4A7F8798" w14:textId="77777777" w:rsidR="006F4351" w:rsidRDefault="006F4351" w:rsidP="00734DA6">
                  <w:pPr>
                    <w:spacing w:after="0" w:line="240" w:lineRule="auto"/>
                    <w:rPr>
                      <w:rFonts w:ascii="Arial Narrow" w:eastAsia="Times New Roman" w:hAnsi="Arial Narrow" w:cs="Calibri"/>
                      <w:color w:val="000000"/>
                      <w:sz w:val="16"/>
                      <w:szCs w:val="16"/>
                      <w:lang w:eastAsia="es-CO"/>
                    </w:rPr>
                  </w:pPr>
                  <w:r>
                    <w:rPr>
                      <w:rFonts w:ascii="Arial Narrow" w:eastAsia="Times New Roman" w:hAnsi="Arial Narrow" w:cs="Calibri"/>
                      <w:color w:val="000000"/>
                      <w:sz w:val="16"/>
                      <w:szCs w:val="16"/>
                      <w:lang w:eastAsia="es-CO"/>
                    </w:rPr>
                    <w:t>IHCM003-2023</w:t>
                  </w:r>
                </w:p>
              </w:tc>
              <w:tc>
                <w:tcPr>
                  <w:tcW w:w="384" w:type="pct"/>
                  <w:tcBorders>
                    <w:top w:val="single" w:sz="8" w:space="0" w:color="auto"/>
                    <w:left w:val="nil"/>
                    <w:bottom w:val="single" w:sz="8" w:space="0" w:color="auto"/>
                    <w:right w:val="single" w:sz="8" w:space="0" w:color="auto"/>
                  </w:tcBorders>
                  <w:shd w:val="clear" w:color="auto" w:fill="auto"/>
                  <w:noWrap/>
                  <w:vAlign w:val="center"/>
                </w:tcPr>
                <w:p w14:paraId="19819EE0" w14:textId="77777777" w:rsidR="006F4351" w:rsidRDefault="006F4351" w:rsidP="00734DA6">
                  <w:pPr>
                    <w:spacing w:after="0" w:line="240" w:lineRule="auto"/>
                    <w:rPr>
                      <w:rFonts w:ascii="Arial Narrow" w:eastAsia="Times New Roman" w:hAnsi="Arial Narrow" w:cs="Calibri"/>
                      <w:color w:val="000000"/>
                      <w:sz w:val="16"/>
                      <w:szCs w:val="16"/>
                      <w:lang w:eastAsia="es-CO"/>
                    </w:rPr>
                  </w:pPr>
                  <w:r>
                    <w:rPr>
                      <w:rFonts w:ascii="Arial Narrow" w:eastAsia="Times New Roman" w:hAnsi="Arial Narrow" w:cs="Calibri"/>
                      <w:color w:val="000000"/>
                      <w:sz w:val="16"/>
                      <w:szCs w:val="16"/>
                      <w:lang w:eastAsia="es-CO"/>
                    </w:rPr>
                    <w:t>2023</w:t>
                  </w:r>
                </w:p>
              </w:tc>
              <w:tc>
                <w:tcPr>
                  <w:tcW w:w="1791" w:type="pct"/>
                  <w:tcBorders>
                    <w:top w:val="single" w:sz="8" w:space="0" w:color="auto"/>
                    <w:left w:val="nil"/>
                    <w:bottom w:val="single" w:sz="8" w:space="0" w:color="auto"/>
                    <w:right w:val="single" w:sz="8" w:space="0" w:color="auto"/>
                  </w:tcBorders>
                  <w:shd w:val="clear" w:color="auto" w:fill="auto"/>
                  <w:noWrap/>
                  <w:vAlign w:val="center"/>
                </w:tcPr>
                <w:p w14:paraId="1CB8A3E3" w14:textId="77777777" w:rsidR="006F4351" w:rsidRPr="001E2A42" w:rsidRDefault="006F4351" w:rsidP="00734DA6">
                  <w:pPr>
                    <w:spacing w:after="0" w:line="240" w:lineRule="auto"/>
                    <w:jc w:val="both"/>
                    <w:rPr>
                      <w:rFonts w:ascii="Arial Narrow" w:eastAsia="Times New Roman" w:hAnsi="Arial Narrow" w:cs="Calibri"/>
                      <w:color w:val="000000"/>
                      <w:sz w:val="16"/>
                      <w:szCs w:val="16"/>
                      <w:lang w:eastAsia="es-CO"/>
                    </w:rPr>
                  </w:pPr>
                  <w:r w:rsidRPr="001E2A42">
                    <w:rPr>
                      <w:rFonts w:ascii="Arial Narrow" w:eastAsia="Times New Roman" w:hAnsi="Arial Narrow" w:cs="Calibri"/>
                      <w:color w:val="000000"/>
                      <w:sz w:val="16"/>
                      <w:szCs w:val="16"/>
                      <w:lang w:eastAsia="es-CO"/>
                    </w:rPr>
                    <w:t>INTERVENTORIA TECNICA, ADMINISTRATIVA, LEGAL Y FINANCIERA AL CONTRATO CUYO OBJETO ES CONSTRUCCION Y ADECUACION DE PARQUES INFANTILES PARA EL DEPARTAMENTO DEL HUILA - FASE 2 HUILA</w:t>
                  </w:r>
                </w:p>
              </w:tc>
              <w:tc>
                <w:tcPr>
                  <w:tcW w:w="831" w:type="pct"/>
                  <w:tcBorders>
                    <w:top w:val="single" w:sz="8" w:space="0" w:color="auto"/>
                    <w:left w:val="nil"/>
                    <w:bottom w:val="single" w:sz="8" w:space="0" w:color="auto"/>
                    <w:right w:val="single" w:sz="8" w:space="0" w:color="auto"/>
                  </w:tcBorders>
                  <w:shd w:val="clear" w:color="auto" w:fill="auto"/>
                  <w:noWrap/>
                  <w:vAlign w:val="center"/>
                </w:tcPr>
                <w:p w14:paraId="7273EAE4" w14:textId="77777777" w:rsidR="006F4351" w:rsidRPr="00A83A85" w:rsidRDefault="006F4351" w:rsidP="00734DA6">
                  <w:pPr>
                    <w:spacing w:after="0" w:line="240" w:lineRule="auto"/>
                    <w:rPr>
                      <w:rFonts w:ascii="Arial Narrow" w:eastAsia="Times New Roman" w:hAnsi="Arial Narrow" w:cs="Calibri"/>
                      <w:color w:val="000000"/>
                      <w:sz w:val="16"/>
                      <w:szCs w:val="16"/>
                      <w:lang w:eastAsia="es-CO"/>
                    </w:rPr>
                  </w:pPr>
                  <w:r w:rsidRPr="00A83A85">
                    <w:rPr>
                      <w:rFonts w:ascii="Arial Narrow" w:eastAsia="Times New Roman" w:hAnsi="Arial Narrow" w:cs="Calibri"/>
                      <w:color w:val="000000"/>
                      <w:sz w:val="16"/>
                      <w:szCs w:val="16"/>
                      <w:lang w:eastAsia="es-CO"/>
                    </w:rPr>
                    <w:t>INDERHUILA</w:t>
                  </w:r>
                </w:p>
              </w:tc>
              <w:tc>
                <w:tcPr>
                  <w:tcW w:w="524" w:type="pct"/>
                  <w:tcBorders>
                    <w:top w:val="single" w:sz="8" w:space="0" w:color="auto"/>
                    <w:left w:val="nil"/>
                    <w:bottom w:val="single" w:sz="8" w:space="0" w:color="auto"/>
                    <w:right w:val="single" w:sz="8" w:space="0" w:color="auto"/>
                  </w:tcBorders>
                  <w:shd w:val="clear" w:color="auto" w:fill="auto"/>
                  <w:vAlign w:val="center"/>
                </w:tcPr>
                <w:p w14:paraId="64072C34" w14:textId="77777777" w:rsidR="006F4351" w:rsidRPr="00A83A85" w:rsidRDefault="006F4351" w:rsidP="00734DA6">
                  <w:pPr>
                    <w:spacing w:after="0" w:line="240" w:lineRule="auto"/>
                    <w:rPr>
                      <w:rFonts w:ascii="Arial Narrow" w:eastAsia="Times New Roman" w:hAnsi="Arial Narrow" w:cs="Calibri"/>
                      <w:color w:val="000000"/>
                      <w:sz w:val="16"/>
                      <w:szCs w:val="16"/>
                      <w:lang w:eastAsia="es-CO"/>
                    </w:rPr>
                  </w:pPr>
                  <w:r w:rsidRPr="00A83A85">
                    <w:rPr>
                      <w:rFonts w:ascii="Arial Narrow" w:eastAsia="Times New Roman" w:hAnsi="Arial Narrow" w:cs="Calibri"/>
                      <w:color w:val="000000"/>
                      <w:sz w:val="16"/>
                      <w:szCs w:val="16"/>
                      <w:lang w:eastAsia="es-CO"/>
                    </w:rPr>
                    <w:t>Concurso de Méritos Abierto</w:t>
                  </w:r>
                </w:p>
              </w:tc>
              <w:tc>
                <w:tcPr>
                  <w:tcW w:w="974" w:type="pct"/>
                  <w:tcBorders>
                    <w:top w:val="single" w:sz="8" w:space="0" w:color="auto"/>
                    <w:left w:val="nil"/>
                    <w:bottom w:val="single" w:sz="8" w:space="0" w:color="auto"/>
                    <w:right w:val="single" w:sz="8" w:space="0" w:color="auto"/>
                  </w:tcBorders>
                  <w:shd w:val="clear" w:color="auto" w:fill="auto"/>
                  <w:noWrap/>
                  <w:vAlign w:val="center"/>
                </w:tcPr>
                <w:p w14:paraId="0237BF01" w14:textId="77777777" w:rsidR="006F4351" w:rsidRPr="00A83A85" w:rsidRDefault="006F4351" w:rsidP="00734DA6">
                  <w:pPr>
                    <w:spacing w:after="0" w:line="240" w:lineRule="auto"/>
                    <w:rPr>
                      <w:rFonts w:ascii="Arial Narrow" w:eastAsia="Times New Roman" w:hAnsi="Arial Narrow" w:cs="Calibri"/>
                      <w:color w:val="000000"/>
                      <w:sz w:val="16"/>
                      <w:szCs w:val="16"/>
                      <w:lang w:eastAsia="es-CO"/>
                    </w:rPr>
                  </w:pPr>
                  <w:r w:rsidRPr="00A83A85">
                    <w:rPr>
                      <w:rFonts w:ascii="Arial Narrow" w:eastAsia="Times New Roman" w:hAnsi="Arial Narrow" w:cs="Calibri"/>
                      <w:color w:val="000000"/>
                      <w:sz w:val="16"/>
                      <w:szCs w:val="16"/>
                      <w:lang w:eastAsia="es-CO"/>
                    </w:rPr>
                    <w:t>$</w:t>
                  </w:r>
                  <w:r w:rsidRPr="001E2A42">
                    <w:rPr>
                      <w:rFonts w:ascii="Arial Narrow" w:eastAsia="Times New Roman" w:hAnsi="Arial Narrow" w:cs="Calibri"/>
                      <w:color w:val="000000"/>
                      <w:sz w:val="16"/>
                      <w:szCs w:val="16"/>
                      <w:lang w:eastAsia="es-CO"/>
                    </w:rPr>
                    <w:t>277.641.138</w:t>
                  </w:r>
                  <w:r>
                    <w:rPr>
                      <w:rFonts w:ascii="Arial Narrow" w:eastAsia="Times New Roman" w:hAnsi="Arial Narrow" w:cs="Calibri"/>
                      <w:color w:val="000000"/>
                      <w:sz w:val="16"/>
                      <w:szCs w:val="16"/>
                      <w:lang w:eastAsia="es-CO"/>
                    </w:rPr>
                    <w:t>,00</w:t>
                  </w:r>
                </w:p>
              </w:tc>
            </w:tr>
            <w:tr w:rsidR="006F4351" w:rsidRPr="00A83A85" w14:paraId="0DE484A2" w14:textId="77777777" w:rsidTr="00E22EAB">
              <w:trPr>
                <w:cantSplit/>
                <w:trHeight w:val="1134"/>
              </w:trPr>
              <w:tc>
                <w:tcPr>
                  <w:tcW w:w="496" w:type="pct"/>
                  <w:tcBorders>
                    <w:top w:val="single" w:sz="8" w:space="0" w:color="auto"/>
                    <w:left w:val="single" w:sz="8" w:space="0" w:color="auto"/>
                    <w:bottom w:val="single" w:sz="8" w:space="0" w:color="auto"/>
                    <w:right w:val="single" w:sz="8" w:space="0" w:color="auto"/>
                  </w:tcBorders>
                  <w:shd w:val="clear" w:color="auto" w:fill="auto"/>
                  <w:noWrap/>
                  <w:vAlign w:val="center"/>
                </w:tcPr>
                <w:p w14:paraId="3ECFEA87" w14:textId="77777777" w:rsidR="006F4351" w:rsidRDefault="006F4351" w:rsidP="00734DA6">
                  <w:pPr>
                    <w:spacing w:after="0" w:line="240" w:lineRule="auto"/>
                    <w:rPr>
                      <w:rFonts w:ascii="Arial Narrow" w:eastAsia="Times New Roman" w:hAnsi="Arial Narrow" w:cs="Calibri"/>
                      <w:color w:val="000000"/>
                      <w:sz w:val="16"/>
                      <w:szCs w:val="16"/>
                      <w:lang w:eastAsia="es-CO"/>
                    </w:rPr>
                  </w:pPr>
                  <w:r>
                    <w:rPr>
                      <w:rFonts w:ascii="Arial Narrow" w:eastAsia="Times New Roman" w:hAnsi="Arial Narrow" w:cs="Calibri"/>
                      <w:color w:val="000000"/>
                      <w:sz w:val="16"/>
                      <w:szCs w:val="16"/>
                      <w:lang w:eastAsia="es-CO"/>
                    </w:rPr>
                    <w:t>IHCM002-2023</w:t>
                  </w:r>
                </w:p>
              </w:tc>
              <w:tc>
                <w:tcPr>
                  <w:tcW w:w="384" w:type="pct"/>
                  <w:tcBorders>
                    <w:top w:val="single" w:sz="8" w:space="0" w:color="auto"/>
                    <w:left w:val="nil"/>
                    <w:bottom w:val="single" w:sz="8" w:space="0" w:color="auto"/>
                    <w:right w:val="single" w:sz="8" w:space="0" w:color="auto"/>
                  </w:tcBorders>
                  <w:shd w:val="clear" w:color="auto" w:fill="auto"/>
                  <w:noWrap/>
                  <w:vAlign w:val="center"/>
                </w:tcPr>
                <w:p w14:paraId="4965202C" w14:textId="77777777" w:rsidR="006F4351" w:rsidRDefault="006F4351" w:rsidP="00734DA6">
                  <w:pPr>
                    <w:spacing w:after="0" w:line="240" w:lineRule="auto"/>
                    <w:rPr>
                      <w:rFonts w:ascii="Arial Narrow" w:eastAsia="Times New Roman" w:hAnsi="Arial Narrow" w:cs="Calibri"/>
                      <w:color w:val="000000"/>
                      <w:sz w:val="16"/>
                      <w:szCs w:val="16"/>
                      <w:lang w:eastAsia="es-CO"/>
                    </w:rPr>
                  </w:pPr>
                  <w:r>
                    <w:rPr>
                      <w:rFonts w:ascii="Arial Narrow" w:eastAsia="Times New Roman" w:hAnsi="Arial Narrow" w:cs="Calibri"/>
                      <w:color w:val="000000"/>
                      <w:sz w:val="16"/>
                      <w:szCs w:val="16"/>
                      <w:lang w:eastAsia="es-CO"/>
                    </w:rPr>
                    <w:t>2023</w:t>
                  </w:r>
                </w:p>
              </w:tc>
              <w:tc>
                <w:tcPr>
                  <w:tcW w:w="1791" w:type="pct"/>
                  <w:tcBorders>
                    <w:top w:val="single" w:sz="8" w:space="0" w:color="auto"/>
                    <w:left w:val="nil"/>
                    <w:bottom w:val="single" w:sz="8" w:space="0" w:color="auto"/>
                    <w:right w:val="single" w:sz="8" w:space="0" w:color="auto"/>
                  </w:tcBorders>
                  <w:shd w:val="clear" w:color="auto" w:fill="auto"/>
                  <w:noWrap/>
                  <w:vAlign w:val="center"/>
                </w:tcPr>
                <w:p w14:paraId="47901DBD" w14:textId="77777777" w:rsidR="006F4351" w:rsidRPr="001E2A42" w:rsidRDefault="006F4351" w:rsidP="00734DA6">
                  <w:pPr>
                    <w:spacing w:after="0" w:line="240" w:lineRule="auto"/>
                    <w:jc w:val="both"/>
                    <w:rPr>
                      <w:rFonts w:ascii="Arial Narrow" w:eastAsia="Times New Roman" w:hAnsi="Arial Narrow" w:cs="Calibri"/>
                      <w:color w:val="000000"/>
                      <w:sz w:val="16"/>
                      <w:szCs w:val="16"/>
                      <w:lang w:eastAsia="es-CO"/>
                    </w:rPr>
                  </w:pPr>
                  <w:r w:rsidRPr="001E2A42">
                    <w:rPr>
                      <w:rFonts w:ascii="Arial Narrow" w:eastAsia="Times New Roman" w:hAnsi="Arial Narrow" w:cs="Calibri"/>
                      <w:color w:val="000000"/>
                      <w:sz w:val="16"/>
                      <w:szCs w:val="16"/>
                      <w:lang w:eastAsia="es-CO"/>
                    </w:rPr>
                    <w:t>NTERVENTORÍA TÉCNICA, ADMINISTRATIVA, LEGAL Y FINANCIERA A TRES (3) CONTRATOS DE OBRA PUBLICA A NIVEL DEPORTIVO LOCALIZADA EN EL MUNICIPIO DE CAMPOALEGRE, NATAGA Y RIVERA EN EL DEPARTAMENTO DEL HUILA</w:t>
                  </w:r>
                </w:p>
              </w:tc>
              <w:tc>
                <w:tcPr>
                  <w:tcW w:w="831" w:type="pct"/>
                  <w:tcBorders>
                    <w:top w:val="single" w:sz="8" w:space="0" w:color="auto"/>
                    <w:left w:val="nil"/>
                    <w:bottom w:val="single" w:sz="8" w:space="0" w:color="auto"/>
                    <w:right w:val="single" w:sz="8" w:space="0" w:color="auto"/>
                  </w:tcBorders>
                  <w:shd w:val="clear" w:color="auto" w:fill="auto"/>
                  <w:noWrap/>
                  <w:vAlign w:val="center"/>
                </w:tcPr>
                <w:p w14:paraId="7ED1A8C2" w14:textId="77777777" w:rsidR="006F4351" w:rsidRPr="00A83A85" w:rsidRDefault="006F4351" w:rsidP="00734DA6">
                  <w:pPr>
                    <w:spacing w:after="0" w:line="240" w:lineRule="auto"/>
                    <w:rPr>
                      <w:rFonts w:ascii="Arial Narrow" w:eastAsia="Times New Roman" w:hAnsi="Arial Narrow" w:cs="Calibri"/>
                      <w:color w:val="000000"/>
                      <w:sz w:val="16"/>
                      <w:szCs w:val="16"/>
                      <w:lang w:eastAsia="es-CO"/>
                    </w:rPr>
                  </w:pPr>
                  <w:r w:rsidRPr="00A83A85">
                    <w:rPr>
                      <w:rFonts w:ascii="Arial Narrow" w:eastAsia="Times New Roman" w:hAnsi="Arial Narrow" w:cs="Calibri"/>
                      <w:color w:val="000000"/>
                      <w:sz w:val="16"/>
                      <w:szCs w:val="16"/>
                      <w:lang w:eastAsia="es-CO"/>
                    </w:rPr>
                    <w:t>INDERHUILA</w:t>
                  </w:r>
                </w:p>
              </w:tc>
              <w:tc>
                <w:tcPr>
                  <w:tcW w:w="524" w:type="pct"/>
                  <w:tcBorders>
                    <w:top w:val="single" w:sz="8" w:space="0" w:color="auto"/>
                    <w:left w:val="nil"/>
                    <w:bottom w:val="single" w:sz="8" w:space="0" w:color="auto"/>
                    <w:right w:val="single" w:sz="8" w:space="0" w:color="auto"/>
                  </w:tcBorders>
                  <w:shd w:val="clear" w:color="auto" w:fill="auto"/>
                  <w:vAlign w:val="center"/>
                </w:tcPr>
                <w:p w14:paraId="4C441728" w14:textId="77777777" w:rsidR="006F4351" w:rsidRPr="00A83A85" w:rsidRDefault="006F4351" w:rsidP="00734DA6">
                  <w:pPr>
                    <w:spacing w:after="0" w:line="240" w:lineRule="auto"/>
                    <w:rPr>
                      <w:rFonts w:ascii="Arial Narrow" w:eastAsia="Times New Roman" w:hAnsi="Arial Narrow" w:cs="Calibri"/>
                      <w:color w:val="000000"/>
                      <w:sz w:val="16"/>
                      <w:szCs w:val="16"/>
                      <w:lang w:eastAsia="es-CO"/>
                    </w:rPr>
                  </w:pPr>
                  <w:r w:rsidRPr="00A83A85">
                    <w:rPr>
                      <w:rFonts w:ascii="Arial Narrow" w:eastAsia="Times New Roman" w:hAnsi="Arial Narrow" w:cs="Calibri"/>
                      <w:color w:val="000000"/>
                      <w:sz w:val="16"/>
                      <w:szCs w:val="16"/>
                      <w:lang w:eastAsia="es-CO"/>
                    </w:rPr>
                    <w:t>Concurso de Méritos Abierto</w:t>
                  </w:r>
                </w:p>
              </w:tc>
              <w:tc>
                <w:tcPr>
                  <w:tcW w:w="974" w:type="pct"/>
                  <w:tcBorders>
                    <w:top w:val="single" w:sz="8" w:space="0" w:color="auto"/>
                    <w:left w:val="nil"/>
                    <w:bottom w:val="single" w:sz="8" w:space="0" w:color="auto"/>
                    <w:right w:val="single" w:sz="8" w:space="0" w:color="auto"/>
                  </w:tcBorders>
                  <w:shd w:val="clear" w:color="auto" w:fill="auto"/>
                  <w:noWrap/>
                  <w:vAlign w:val="center"/>
                </w:tcPr>
                <w:p w14:paraId="6B393CF5" w14:textId="77777777" w:rsidR="006F4351" w:rsidRPr="00A83A85" w:rsidRDefault="006F4351" w:rsidP="00734DA6">
                  <w:pPr>
                    <w:spacing w:after="0" w:line="240" w:lineRule="auto"/>
                    <w:rPr>
                      <w:rFonts w:ascii="Arial Narrow" w:eastAsia="Times New Roman" w:hAnsi="Arial Narrow" w:cs="Calibri"/>
                      <w:color w:val="000000"/>
                      <w:sz w:val="16"/>
                      <w:szCs w:val="16"/>
                      <w:lang w:eastAsia="es-CO"/>
                    </w:rPr>
                  </w:pPr>
                  <w:r w:rsidRPr="00A83A85">
                    <w:rPr>
                      <w:rFonts w:ascii="Arial Narrow" w:eastAsia="Times New Roman" w:hAnsi="Arial Narrow" w:cs="Calibri"/>
                      <w:color w:val="000000"/>
                      <w:sz w:val="16"/>
                      <w:szCs w:val="16"/>
                      <w:lang w:eastAsia="es-CO"/>
                    </w:rPr>
                    <w:t>$</w:t>
                  </w:r>
                  <w:r w:rsidRPr="002A4EBC">
                    <w:rPr>
                      <w:rFonts w:ascii="Arial Narrow" w:eastAsia="Times New Roman" w:hAnsi="Arial Narrow" w:cs="Calibri"/>
                      <w:color w:val="000000"/>
                      <w:sz w:val="16"/>
                      <w:szCs w:val="16"/>
                      <w:lang w:eastAsia="es-CO"/>
                    </w:rPr>
                    <w:t>345.712.587,7</w:t>
                  </w:r>
                </w:p>
              </w:tc>
            </w:tr>
            <w:tr w:rsidR="006F4351" w:rsidRPr="00A83A85" w14:paraId="21FFA19B" w14:textId="77777777" w:rsidTr="00E22EAB">
              <w:trPr>
                <w:cantSplit/>
                <w:trHeight w:val="1134"/>
              </w:trPr>
              <w:tc>
                <w:tcPr>
                  <w:tcW w:w="496" w:type="pct"/>
                  <w:tcBorders>
                    <w:top w:val="single" w:sz="8" w:space="0" w:color="auto"/>
                    <w:left w:val="single" w:sz="8" w:space="0" w:color="auto"/>
                    <w:bottom w:val="single" w:sz="8" w:space="0" w:color="auto"/>
                    <w:right w:val="single" w:sz="8" w:space="0" w:color="auto"/>
                  </w:tcBorders>
                  <w:shd w:val="clear" w:color="auto" w:fill="auto"/>
                  <w:noWrap/>
                  <w:vAlign w:val="center"/>
                </w:tcPr>
                <w:p w14:paraId="12C0F79F" w14:textId="77777777" w:rsidR="006F4351" w:rsidRDefault="006F4351" w:rsidP="00734DA6">
                  <w:pPr>
                    <w:spacing w:after="0" w:line="240" w:lineRule="auto"/>
                    <w:rPr>
                      <w:rFonts w:ascii="Arial Narrow" w:eastAsia="Times New Roman" w:hAnsi="Arial Narrow" w:cs="Calibri"/>
                      <w:color w:val="000000"/>
                      <w:sz w:val="16"/>
                      <w:szCs w:val="16"/>
                      <w:lang w:eastAsia="es-CO"/>
                    </w:rPr>
                  </w:pPr>
                  <w:r>
                    <w:rPr>
                      <w:rFonts w:ascii="Arial Narrow" w:eastAsia="Times New Roman" w:hAnsi="Arial Narrow" w:cs="Calibri"/>
                      <w:color w:val="000000"/>
                      <w:sz w:val="16"/>
                      <w:szCs w:val="16"/>
                      <w:lang w:eastAsia="es-CO"/>
                    </w:rPr>
                    <w:t>IHCM001-2023</w:t>
                  </w:r>
                </w:p>
              </w:tc>
              <w:tc>
                <w:tcPr>
                  <w:tcW w:w="384" w:type="pct"/>
                  <w:tcBorders>
                    <w:top w:val="single" w:sz="8" w:space="0" w:color="auto"/>
                    <w:left w:val="nil"/>
                    <w:bottom w:val="single" w:sz="8" w:space="0" w:color="auto"/>
                    <w:right w:val="single" w:sz="8" w:space="0" w:color="auto"/>
                  </w:tcBorders>
                  <w:shd w:val="clear" w:color="auto" w:fill="auto"/>
                  <w:noWrap/>
                  <w:vAlign w:val="center"/>
                </w:tcPr>
                <w:p w14:paraId="0FE84E28" w14:textId="77777777" w:rsidR="006F4351" w:rsidRPr="00A83A85" w:rsidRDefault="006F4351" w:rsidP="00734DA6">
                  <w:pPr>
                    <w:spacing w:after="0" w:line="240" w:lineRule="auto"/>
                    <w:rPr>
                      <w:rFonts w:ascii="Arial Narrow" w:eastAsia="Times New Roman" w:hAnsi="Arial Narrow" w:cs="Calibri"/>
                      <w:color w:val="000000"/>
                      <w:sz w:val="16"/>
                      <w:szCs w:val="16"/>
                      <w:lang w:eastAsia="es-CO"/>
                    </w:rPr>
                  </w:pPr>
                  <w:r>
                    <w:rPr>
                      <w:rFonts w:ascii="Arial Narrow" w:eastAsia="Times New Roman" w:hAnsi="Arial Narrow" w:cs="Calibri"/>
                      <w:color w:val="000000"/>
                      <w:sz w:val="16"/>
                      <w:szCs w:val="16"/>
                      <w:lang w:eastAsia="es-CO"/>
                    </w:rPr>
                    <w:t>2023</w:t>
                  </w:r>
                </w:p>
              </w:tc>
              <w:tc>
                <w:tcPr>
                  <w:tcW w:w="1791" w:type="pct"/>
                  <w:tcBorders>
                    <w:top w:val="single" w:sz="8" w:space="0" w:color="auto"/>
                    <w:left w:val="nil"/>
                    <w:bottom w:val="single" w:sz="8" w:space="0" w:color="auto"/>
                    <w:right w:val="single" w:sz="8" w:space="0" w:color="auto"/>
                  </w:tcBorders>
                  <w:shd w:val="clear" w:color="auto" w:fill="auto"/>
                  <w:noWrap/>
                  <w:vAlign w:val="center"/>
                </w:tcPr>
                <w:p w14:paraId="5E0AFB45" w14:textId="77777777" w:rsidR="006F4351" w:rsidRPr="001E2A42" w:rsidRDefault="006F4351" w:rsidP="00734DA6">
                  <w:pPr>
                    <w:spacing w:after="0" w:line="240" w:lineRule="auto"/>
                    <w:jc w:val="both"/>
                    <w:rPr>
                      <w:rFonts w:ascii="Arial Narrow" w:eastAsia="Times New Roman" w:hAnsi="Arial Narrow" w:cs="Calibri"/>
                      <w:color w:val="000000"/>
                      <w:sz w:val="16"/>
                      <w:szCs w:val="16"/>
                      <w:lang w:eastAsia="es-CO"/>
                    </w:rPr>
                  </w:pPr>
                  <w:r w:rsidRPr="001E2A42">
                    <w:rPr>
                      <w:rFonts w:ascii="Arial Narrow" w:eastAsia="Times New Roman" w:hAnsi="Arial Narrow" w:cs="Calibri"/>
                      <w:color w:val="000000"/>
                      <w:sz w:val="16"/>
                      <w:szCs w:val="16"/>
                      <w:lang w:eastAsia="es-CO"/>
                    </w:rPr>
                    <w:t>INTERVENTORÍA TÉCNICA, ADMINISTRATIVA, LEGAL Y FINANCIERA AL CONTRATO CUYO OBJETO ES “CONSTRUCCIÓN E ILUMINACIÓN DE CUBIERTAS PARA POLIDEPORTIVOS EN LOS DIFERENTES MUNICIPIOS DEL DEPARTAMENTO DEL HUILA”</w:t>
                  </w:r>
                </w:p>
              </w:tc>
              <w:tc>
                <w:tcPr>
                  <w:tcW w:w="831" w:type="pct"/>
                  <w:tcBorders>
                    <w:top w:val="single" w:sz="8" w:space="0" w:color="auto"/>
                    <w:left w:val="nil"/>
                    <w:bottom w:val="single" w:sz="8" w:space="0" w:color="auto"/>
                    <w:right w:val="single" w:sz="8" w:space="0" w:color="auto"/>
                  </w:tcBorders>
                  <w:shd w:val="clear" w:color="auto" w:fill="auto"/>
                  <w:noWrap/>
                  <w:vAlign w:val="center"/>
                </w:tcPr>
                <w:p w14:paraId="66565C62" w14:textId="77777777" w:rsidR="006F4351" w:rsidRPr="00A83A85" w:rsidRDefault="006F4351" w:rsidP="00734DA6">
                  <w:pPr>
                    <w:spacing w:after="0" w:line="240" w:lineRule="auto"/>
                    <w:rPr>
                      <w:rFonts w:ascii="Arial Narrow" w:eastAsia="Times New Roman" w:hAnsi="Arial Narrow" w:cs="Calibri"/>
                      <w:color w:val="000000"/>
                      <w:sz w:val="16"/>
                      <w:szCs w:val="16"/>
                      <w:lang w:eastAsia="es-CO"/>
                    </w:rPr>
                  </w:pPr>
                  <w:r w:rsidRPr="00A83A85">
                    <w:rPr>
                      <w:rFonts w:ascii="Arial Narrow" w:eastAsia="Times New Roman" w:hAnsi="Arial Narrow" w:cs="Calibri"/>
                      <w:color w:val="000000"/>
                      <w:sz w:val="16"/>
                      <w:szCs w:val="16"/>
                      <w:lang w:eastAsia="es-CO"/>
                    </w:rPr>
                    <w:t>INDERHUILA</w:t>
                  </w:r>
                </w:p>
              </w:tc>
              <w:tc>
                <w:tcPr>
                  <w:tcW w:w="524" w:type="pct"/>
                  <w:tcBorders>
                    <w:top w:val="single" w:sz="8" w:space="0" w:color="auto"/>
                    <w:left w:val="nil"/>
                    <w:bottom w:val="single" w:sz="8" w:space="0" w:color="auto"/>
                    <w:right w:val="single" w:sz="8" w:space="0" w:color="auto"/>
                  </w:tcBorders>
                  <w:shd w:val="clear" w:color="auto" w:fill="auto"/>
                  <w:vAlign w:val="center"/>
                </w:tcPr>
                <w:p w14:paraId="1A22FF09" w14:textId="77777777" w:rsidR="006F4351" w:rsidRPr="00A83A85" w:rsidRDefault="006F4351" w:rsidP="00734DA6">
                  <w:pPr>
                    <w:spacing w:after="0" w:line="240" w:lineRule="auto"/>
                    <w:rPr>
                      <w:rFonts w:ascii="Arial Narrow" w:eastAsia="Times New Roman" w:hAnsi="Arial Narrow" w:cs="Calibri"/>
                      <w:color w:val="000000"/>
                      <w:sz w:val="16"/>
                      <w:szCs w:val="16"/>
                      <w:lang w:eastAsia="es-CO"/>
                    </w:rPr>
                  </w:pPr>
                  <w:r w:rsidRPr="00A83A85">
                    <w:rPr>
                      <w:rFonts w:ascii="Arial Narrow" w:eastAsia="Times New Roman" w:hAnsi="Arial Narrow" w:cs="Calibri"/>
                      <w:color w:val="000000"/>
                      <w:sz w:val="16"/>
                      <w:szCs w:val="16"/>
                      <w:lang w:eastAsia="es-CO"/>
                    </w:rPr>
                    <w:t>Concurso de Méritos Abierto</w:t>
                  </w:r>
                </w:p>
              </w:tc>
              <w:tc>
                <w:tcPr>
                  <w:tcW w:w="974" w:type="pct"/>
                  <w:tcBorders>
                    <w:top w:val="single" w:sz="8" w:space="0" w:color="auto"/>
                    <w:left w:val="nil"/>
                    <w:bottom w:val="single" w:sz="8" w:space="0" w:color="auto"/>
                    <w:right w:val="single" w:sz="8" w:space="0" w:color="auto"/>
                  </w:tcBorders>
                  <w:shd w:val="clear" w:color="auto" w:fill="auto"/>
                  <w:noWrap/>
                  <w:vAlign w:val="center"/>
                </w:tcPr>
                <w:p w14:paraId="4B9EB12B" w14:textId="77777777" w:rsidR="006F4351" w:rsidRPr="00A83A85" w:rsidRDefault="006F4351" w:rsidP="00734DA6">
                  <w:pPr>
                    <w:spacing w:after="0" w:line="240" w:lineRule="auto"/>
                    <w:rPr>
                      <w:rFonts w:ascii="Arial Narrow" w:eastAsia="Times New Roman" w:hAnsi="Arial Narrow" w:cs="Calibri"/>
                      <w:color w:val="000000"/>
                      <w:sz w:val="16"/>
                      <w:szCs w:val="16"/>
                      <w:lang w:eastAsia="es-CO"/>
                    </w:rPr>
                  </w:pPr>
                  <w:r w:rsidRPr="00A83A85">
                    <w:rPr>
                      <w:rFonts w:ascii="Arial Narrow" w:eastAsia="Times New Roman" w:hAnsi="Arial Narrow" w:cs="Calibri"/>
                      <w:color w:val="000000"/>
                      <w:sz w:val="16"/>
                      <w:szCs w:val="16"/>
                      <w:lang w:eastAsia="es-CO"/>
                    </w:rPr>
                    <w:t>$</w:t>
                  </w:r>
                  <w:r w:rsidRPr="001E2A42">
                    <w:rPr>
                      <w:rFonts w:ascii="Arial Narrow" w:eastAsia="Times New Roman" w:hAnsi="Arial Narrow" w:cs="Calibri"/>
                      <w:color w:val="000000"/>
                      <w:sz w:val="16"/>
                      <w:szCs w:val="16"/>
                      <w:lang w:eastAsia="es-CO"/>
                    </w:rPr>
                    <w:t>122.866.407,00</w:t>
                  </w:r>
                </w:p>
              </w:tc>
            </w:tr>
            <w:tr w:rsidR="006F4351" w:rsidRPr="00A83A85" w14:paraId="58B2EB98" w14:textId="77777777" w:rsidTr="00E22EAB">
              <w:trPr>
                <w:cantSplit/>
                <w:trHeight w:val="1665"/>
              </w:trPr>
              <w:tc>
                <w:tcPr>
                  <w:tcW w:w="496" w:type="pct"/>
                  <w:tcBorders>
                    <w:top w:val="nil"/>
                    <w:left w:val="single" w:sz="8" w:space="0" w:color="auto"/>
                    <w:bottom w:val="single" w:sz="8" w:space="0" w:color="auto"/>
                    <w:right w:val="single" w:sz="8" w:space="0" w:color="auto"/>
                  </w:tcBorders>
                  <w:shd w:val="clear" w:color="auto" w:fill="auto"/>
                  <w:noWrap/>
                  <w:vAlign w:val="center"/>
                  <w:hideMark/>
                </w:tcPr>
                <w:p w14:paraId="66E768C2" w14:textId="77777777" w:rsidR="006F4351" w:rsidRPr="00A83A85" w:rsidRDefault="006F4351" w:rsidP="00734DA6">
                  <w:pPr>
                    <w:spacing w:after="0" w:line="240" w:lineRule="auto"/>
                    <w:rPr>
                      <w:rFonts w:ascii="Arial Narrow" w:eastAsia="Times New Roman" w:hAnsi="Arial Narrow" w:cs="Calibri"/>
                      <w:color w:val="000000"/>
                      <w:sz w:val="16"/>
                      <w:szCs w:val="16"/>
                      <w:lang w:eastAsia="es-CO"/>
                    </w:rPr>
                  </w:pPr>
                  <w:r w:rsidRPr="00A83A85">
                    <w:rPr>
                      <w:rFonts w:ascii="Arial Narrow" w:eastAsia="Times New Roman" w:hAnsi="Arial Narrow" w:cs="Calibri"/>
                      <w:color w:val="000000"/>
                      <w:sz w:val="16"/>
                      <w:szCs w:val="16"/>
                      <w:lang w:eastAsia="es-CO"/>
                    </w:rPr>
                    <w:t>IHCM003-2022</w:t>
                  </w:r>
                </w:p>
              </w:tc>
              <w:tc>
                <w:tcPr>
                  <w:tcW w:w="384" w:type="pct"/>
                  <w:tcBorders>
                    <w:top w:val="nil"/>
                    <w:left w:val="nil"/>
                    <w:bottom w:val="single" w:sz="8" w:space="0" w:color="auto"/>
                    <w:right w:val="single" w:sz="8" w:space="0" w:color="auto"/>
                  </w:tcBorders>
                  <w:shd w:val="clear" w:color="auto" w:fill="auto"/>
                  <w:noWrap/>
                  <w:vAlign w:val="center"/>
                  <w:hideMark/>
                </w:tcPr>
                <w:p w14:paraId="56AAD62F" w14:textId="77777777" w:rsidR="006F4351" w:rsidRPr="00A83A85" w:rsidRDefault="006F4351" w:rsidP="00734DA6">
                  <w:pPr>
                    <w:spacing w:after="0" w:line="240" w:lineRule="auto"/>
                    <w:jc w:val="center"/>
                    <w:rPr>
                      <w:rFonts w:ascii="Arial Narrow" w:eastAsia="Times New Roman" w:hAnsi="Arial Narrow" w:cs="Calibri"/>
                      <w:color w:val="000000"/>
                      <w:sz w:val="16"/>
                      <w:szCs w:val="16"/>
                      <w:lang w:eastAsia="es-CO"/>
                    </w:rPr>
                  </w:pPr>
                  <w:r w:rsidRPr="00A83A85">
                    <w:rPr>
                      <w:rFonts w:ascii="Arial Narrow" w:eastAsia="Times New Roman" w:hAnsi="Arial Narrow" w:cs="Calibri"/>
                      <w:color w:val="000000"/>
                      <w:sz w:val="16"/>
                      <w:szCs w:val="16"/>
                      <w:lang w:eastAsia="es-CO"/>
                    </w:rPr>
                    <w:t>2022</w:t>
                  </w:r>
                </w:p>
              </w:tc>
              <w:tc>
                <w:tcPr>
                  <w:tcW w:w="1791" w:type="pct"/>
                  <w:tcBorders>
                    <w:top w:val="nil"/>
                    <w:left w:val="nil"/>
                    <w:bottom w:val="single" w:sz="8" w:space="0" w:color="auto"/>
                    <w:right w:val="single" w:sz="8" w:space="0" w:color="auto"/>
                  </w:tcBorders>
                  <w:shd w:val="clear" w:color="auto" w:fill="auto"/>
                  <w:vAlign w:val="center"/>
                  <w:hideMark/>
                </w:tcPr>
                <w:p w14:paraId="72E79EA4" w14:textId="77777777" w:rsidR="006F4351" w:rsidRPr="00A83A85" w:rsidRDefault="006F4351" w:rsidP="00734DA6">
                  <w:pPr>
                    <w:spacing w:after="0" w:line="240" w:lineRule="auto"/>
                    <w:jc w:val="both"/>
                    <w:rPr>
                      <w:rFonts w:ascii="Arial Narrow" w:eastAsia="Times New Roman" w:hAnsi="Arial Narrow" w:cs="Calibri"/>
                      <w:color w:val="000000"/>
                      <w:sz w:val="16"/>
                      <w:szCs w:val="16"/>
                      <w:lang w:eastAsia="es-CO"/>
                    </w:rPr>
                  </w:pPr>
                  <w:r w:rsidRPr="00A83A85">
                    <w:rPr>
                      <w:rFonts w:ascii="Arial Narrow" w:eastAsia="Times New Roman" w:hAnsi="Arial Narrow" w:cs="Calibri"/>
                      <w:color w:val="000000"/>
                      <w:sz w:val="16"/>
                      <w:szCs w:val="16"/>
                      <w:lang w:eastAsia="es-CO"/>
                    </w:rPr>
                    <w:t>INTERVENTORIA TECNICA, ADMINISTRATIVA, LEGAL Y FINANCIERA AL CONTRATO CUYO OBJETO ES “CONSTRUCCION DE CANCHA SINTÉTICA EN EL BARRIO CRISTO REY AREA URBANA DEL MUNICIPIO DE NÁTAGA – HUILA”</w:t>
                  </w:r>
                </w:p>
              </w:tc>
              <w:tc>
                <w:tcPr>
                  <w:tcW w:w="831" w:type="pct"/>
                  <w:tcBorders>
                    <w:top w:val="nil"/>
                    <w:left w:val="nil"/>
                    <w:bottom w:val="single" w:sz="8" w:space="0" w:color="auto"/>
                    <w:right w:val="single" w:sz="8" w:space="0" w:color="auto"/>
                  </w:tcBorders>
                  <w:shd w:val="clear" w:color="auto" w:fill="auto"/>
                  <w:noWrap/>
                  <w:vAlign w:val="center"/>
                  <w:hideMark/>
                </w:tcPr>
                <w:p w14:paraId="3ABDE40D" w14:textId="77777777" w:rsidR="006F4351" w:rsidRPr="00A83A85" w:rsidRDefault="006F4351" w:rsidP="00734DA6">
                  <w:pPr>
                    <w:spacing w:after="0" w:line="240" w:lineRule="auto"/>
                    <w:jc w:val="center"/>
                    <w:rPr>
                      <w:rFonts w:ascii="Arial Narrow" w:eastAsia="Times New Roman" w:hAnsi="Arial Narrow" w:cs="Calibri"/>
                      <w:color w:val="000000"/>
                      <w:sz w:val="16"/>
                      <w:szCs w:val="16"/>
                      <w:lang w:eastAsia="es-CO"/>
                    </w:rPr>
                  </w:pPr>
                  <w:r w:rsidRPr="00A83A85">
                    <w:rPr>
                      <w:rFonts w:ascii="Arial Narrow" w:eastAsia="Times New Roman" w:hAnsi="Arial Narrow" w:cs="Calibri"/>
                      <w:color w:val="000000"/>
                      <w:sz w:val="16"/>
                      <w:szCs w:val="16"/>
                      <w:lang w:eastAsia="es-CO"/>
                    </w:rPr>
                    <w:t>INDERHUILA</w:t>
                  </w:r>
                </w:p>
              </w:tc>
              <w:tc>
                <w:tcPr>
                  <w:tcW w:w="524" w:type="pct"/>
                  <w:tcBorders>
                    <w:top w:val="nil"/>
                    <w:left w:val="nil"/>
                    <w:bottom w:val="single" w:sz="8" w:space="0" w:color="auto"/>
                    <w:right w:val="single" w:sz="8" w:space="0" w:color="auto"/>
                  </w:tcBorders>
                  <w:shd w:val="clear" w:color="auto" w:fill="auto"/>
                  <w:vAlign w:val="center"/>
                  <w:hideMark/>
                </w:tcPr>
                <w:p w14:paraId="21E2A4E9" w14:textId="77777777" w:rsidR="006F4351" w:rsidRPr="00A83A85" w:rsidRDefault="006F4351" w:rsidP="00734DA6">
                  <w:pPr>
                    <w:spacing w:after="0" w:line="240" w:lineRule="auto"/>
                    <w:jc w:val="center"/>
                    <w:rPr>
                      <w:rFonts w:ascii="Arial Narrow" w:eastAsia="Times New Roman" w:hAnsi="Arial Narrow" w:cs="Calibri"/>
                      <w:color w:val="000000"/>
                      <w:sz w:val="16"/>
                      <w:szCs w:val="16"/>
                      <w:lang w:eastAsia="es-CO"/>
                    </w:rPr>
                  </w:pPr>
                  <w:r w:rsidRPr="00A83A85">
                    <w:rPr>
                      <w:rFonts w:ascii="Arial Narrow" w:eastAsia="Times New Roman" w:hAnsi="Arial Narrow" w:cs="Calibri"/>
                      <w:color w:val="000000"/>
                      <w:sz w:val="16"/>
                      <w:szCs w:val="16"/>
                      <w:lang w:eastAsia="es-CO"/>
                    </w:rPr>
                    <w:t>Concurso de Méritos Abierto</w:t>
                  </w:r>
                </w:p>
              </w:tc>
              <w:tc>
                <w:tcPr>
                  <w:tcW w:w="974" w:type="pct"/>
                  <w:tcBorders>
                    <w:top w:val="nil"/>
                    <w:left w:val="nil"/>
                    <w:bottom w:val="single" w:sz="8" w:space="0" w:color="auto"/>
                    <w:right w:val="single" w:sz="8" w:space="0" w:color="auto"/>
                  </w:tcBorders>
                  <w:shd w:val="clear" w:color="auto" w:fill="auto"/>
                  <w:noWrap/>
                  <w:vAlign w:val="center"/>
                  <w:hideMark/>
                </w:tcPr>
                <w:p w14:paraId="0EDD3E7D" w14:textId="77777777" w:rsidR="006F4351" w:rsidRPr="00A83A85" w:rsidRDefault="006F4351" w:rsidP="00734DA6">
                  <w:pPr>
                    <w:spacing w:after="0" w:line="240" w:lineRule="auto"/>
                    <w:jc w:val="center"/>
                    <w:rPr>
                      <w:rFonts w:ascii="Arial Narrow" w:eastAsia="Times New Roman" w:hAnsi="Arial Narrow" w:cs="Calibri"/>
                      <w:color w:val="000000"/>
                      <w:sz w:val="16"/>
                      <w:szCs w:val="16"/>
                      <w:lang w:eastAsia="es-CO"/>
                    </w:rPr>
                  </w:pPr>
                  <w:r w:rsidRPr="00A83A85">
                    <w:rPr>
                      <w:rFonts w:ascii="Arial Narrow" w:eastAsia="Times New Roman" w:hAnsi="Arial Narrow" w:cs="Calibri"/>
                      <w:color w:val="000000"/>
                      <w:sz w:val="16"/>
                      <w:szCs w:val="16"/>
                      <w:lang w:eastAsia="es-CO"/>
                    </w:rPr>
                    <w:t>$40.910.306,00</w:t>
                  </w:r>
                </w:p>
              </w:tc>
            </w:tr>
            <w:tr w:rsidR="006F4351" w:rsidRPr="00A83A85" w14:paraId="4B188E90" w14:textId="77777777" w:rsidTr="00E22EAB">
              <w:trPr>
                <w:cantSplit/>
                <w:trHeight w:val="1665"/>
              </w:trPr>
              <w:tc>
                <w:tcPr>
                  <w:tcW w:w="496" w:type="pct"/>
                  <w:tcBorders>
                    <w:top w:val="nil"/>
                    <w:left w:val="single" w:sz="8" w:space="0" w:color="auto"/>
                    <w:bottom w:val="single" w:sz="8" w:space="0" w:color="auto"/>
                    <w:right w:val="single" w:sz="8" w:space="0" w:color="auto"/>
                  </w:tcBorders>
                  <w:shd w:val="clear" w:color="auto" w:fill="auto"/>
                  <w:noWrap/>
                  <w:vAlign w:val="center"/>
                </w:tcPr>
                <w:p w14:paraId="63050A2C" w14:textId="77777777" w:rsidR="006F4351" w:rsidRPr="00A83A85" w:rsidRDefault="006F4351" w:rsidP="00734DA6">
                  <w:pPr>
                    <w:spacing w:after="0" w:line="240" w:lineRule="auto"/>
                    <w:rPr>
                      <w:rFonts w:ascii="Arial Narrow" w:eastAsia="Times New Roman" w:hAnsi="Arial Narrow" w:cs="Calibri"/>
                      <w:color w:val="000000"/>
                      <w:sz w:val="16"/>
                      <w:szCs w:val="16"/>
                      <w:lang w:eastAsia="es-CO"/>
                    </w:rPr>
                  </w:pPr>
                  <w:r w:rsidRPr="00A83A85">
                    <w:rPr>
                      <w:rFonts w:ascii="Arial Narrow" w:eastAsia="Times New Roman" w:hAnsi="Arial Narrow"/>
                      <w:color w:val="000000" w:themeColor="text1"/>
                      <w:sz w:val="16"/>
                      <w:szCs w:val="16"/>
                      <w:lang w:eastAsia="es-CO"/>
                    </w:rPr>
                    <w:t>IHCM001-2022</w:t>
                  </w:r>
                </w:p>
              </w:tc>
              <w:tc>
                <w:tcPr>
                  <w:tcW w:w="384" w:type="pct"/>
                  <w:tcBorders>
                    <w:top w:val="nil"/>
                    <w:left w:val="nil"/>
                    <w:bottom w:val="single" w:sz="8" w:space="0" w:color="auto"/>
                    <w:right w:val="single" w:sz="8" w:space="0" w:color="auto"/>
                  </w:tcBorders>
                  <w:shd w:val="clear" w:color="auto" w:fill="auto"/>
                  <w:noWrap/>
                  <w:vAlign w:val="center"/>
                </w:tcPr>
                <w:p w14:paraId="53641FA9" w14:textId="77777777" w:rsidR="006F4351" w:rsidRPr="00A83A85" w:rsidRDefault="006F4351" w:rsidP="00734DA6">
                  <w:pPr>
                    <w:spacing w:after="0" w:line="240" w:lineRule="auto"/>
                    <w:jc w:val="center"/>
                    <w:rPr>
                      <w:rFonts w:ascii="Arial Narrow" w:eastAsia="Times New Roman" w:hAnsi="Arial Narrow" w:cs="Calibri"/>
                      <w:color w:val="000000"/>
                      <w:sz w:val="16"/>
                      <w:szCs w:val="16"/>
                      <w:lang w:eastAsia="es-CO"/>
                    </w:rPr>
                  </w:pPr>
                  <w:r w:rsidRPr="00A83A85">
                    <w:rPr>
                      <w:rFonts w:ascii="Arial Narrow" w:eastAsia="Times New Roman" w:hAnsi="Arial Narrow" w:cs="Arial"/>
                      <w:color w:val="000000" w:themeColor="text1"/>
                      <w:sz w:val="16"/>
                      <w:szCs w:val="16"/>
                      <w:lang w:eastAsia="es-CO"/>
                    </w:rPr>
                    <w:t>2022</w:t>
                  </w:r>
                </w:p>
              </w:tc>
              <w:tc>
                <w:tcPr>
                  <w:tcW w:w="1791" w:type="pct"/>
                  <w:tcBorders>
                    <w:top w:val="nil"/>
                    <w:left w:val="nil"/>
                    <w:bottom w:val="single" w:sz="8" w:space="0" w:color="auto"/>
                    <w:right w:val="single" w:sz="8" w:space="0" w:color="auto"/>
                  </w:tcBorders>
                  <w:shd w:val="clear" w:color="auto" w:fill="auto"/>
                  <w:vAlign w:val="center"/>
                </w:tcPr>
                <w:p w14:paraId="431F82E4" w14:textId="77777777" w:rsidR="006F4351" w:rsidRPr="00A83A85" w:rsidRDefault="006F4351" w:rsidP="00734DA6">
                  <w:pPr>
                    <w:spacing w:after="0" w:line="240" w:lineRule="auto"/>
                    <w:jc w:val="both"/>
                    <w:rPr>
                      <w:rFonts w:ascii="Arial Narrow" w:eastAsia="Times New Roman" w:hAnsi="Arial Narrow" w:cs="Calibri"/>
                      <w:color w:val="000000"/>
                      <w:sz w:val="16"/>
                      <w:szCs w:val="16"/>
                      <w:lang w:eastAsia="es-CO"/>
                    </w:rPr>
                  </w:pPr>
                  <w:r w:rsidRPr="00A83A85">
                    <w:rPr>
                      <w:rFonts w:ascii="Arial Narrow" w:eastAsia="Times New Roman" w:hAnsi="Arial Narrow" w:cs="Arial"/>
                      <w:color w:val="000000" w:themeColor="text1"/>
                      <w:sz w:val="16"/>
                      <w:szCs w:val="16"/>
                      <w:lang w:eastAsia="es-CO"/>
                    </w:rPr>
                    <w:t>INTERVENTORIA TECNICA, ADMINISTRATIVA, LEGAL Y FINANCIERA AL CONTRATO CUYO OBJETO ES “CONSTRUCCION Y ADECUACION DE PARQUES INFANTILES PARA EL DEPARTAMENTO DEL HUILA – FASE 1 HUILA</w:t>
                  </w:r>
                </w:p>
              </w:tc>
              <w:tc>
                <w:tcPr>
                  <w:tcW w:w="831" w:type="pct"/>
                  <w:tcBorders>
                    <w:top w:val="nil"/>
                    <w:left w:val="nil"/>
                    <w:bottom w:val="single" w:sz="8" w:space="0" w:color="auto"/>
                    <w:right w:val="single" w:sz="8" w:space="0" w:color="auto"/>
                  </w:tcBorders>
                  <w:shd w:val="clear" w:color="auto" w:fill="auto"/>
                  <w:noWrap/>
                  <w:vAlign w:val="center"/>
                </w:tcPr>
                <w:p w14:paraId="2AED3F45" w14:textId="77777777" w:rsidR="006F4351" w:rsidRPr="00A83A85" w:rsidRDefault="006F4351" w:rsidP="00734DA6">
                  <w:pPr>
                    <w:spacing w:after="0" w:line="240" w:lineRule="auto"/>
                    <w:jc w:val="center"/>
                    <w:rPr>
                      <w:rFonts w:ascii="Arial Narrow" w:eastAsia="Times New Roman" w:hAnsi="Arial Narrow" w:cs="Calibri"/>
                      <w:color w:val="000000"/>
                      <w:sz w:val="16"/>
                      <w:szCs w:val="16"/>
                      <w:lang w:eastAsia="es-CO"/>
                    </w:rPr>
                  </w:pPr>
                  <w:r w:rsidRPr="00A83A85">
                    <w:rPr>
                      <w:rFonts w:ascii="Arial Narrow" w:eastAsia="Times New Roman" w:hAnsi="Arial Narrow" w:cs="Calibri"/>
                      <w:color w:val="000000"/>
                      <w:sz w:val="16"/>
                      <w:szCs w:val="16"/>
                      <w:lang w:eastAsia="es-CO"/>
                    </w:rPr>
                    <w:t>INDERHUILA</w:t>
                  </w:r>
                </w:p>
              </w:tc>
              <w:tc>
                <w:tcPr>
                  <w:tcW w:w="524" w:type="pct"/>
                  <w:tcBorders>
                    <w:top w:val="nil"/>
                    <w:left w:val="nil"/>
                    <w:bottom w:val="single" w:sz="8" w:space="0" w:color="auto"/>
                    <w:right w:val="single" w:sz="8" w:space="0" w:color="auto"/>
                  </w:tcBorders>
                  <w:shd w:val="clear" w:color="auto" w:fill="auto"/>
                  <w:vAlign w:val="center"/>
                </w:tcPr>
                <w:p w14:paraId="6AA0F6C2" w14:textId="77777777" w:rsidR="006F4351" w:rsidRPr="00A83A85" w:rsidRDefault="006F4351" w:rsidP="00734DA6">
                  <w:pPr>
                    <w:spacing w:after="0" w:line="240" w:lineRule="auto"/>
                    <w:jc w:val="center"/>
                    <w:rPr>
                      <w:rFonts w:ascii="Arial Narrow" w:eastAsia="Times New Roman" w:hAnsi="Arial Narrow" w:cs="Calibri"/>
                      <w:color w:val="000000"/>
                      <w:sz w:val="16"/>
                      <w:szCs w:val="16"/>
                      <w:lang w:eastAsia="es-CO"/>
                    </w:rPr>
                  </w:pPr>
                  <w:r w:rsidRPr="00A83A85">
                    <w:rPr>
                      <w:rFonts w:ascii="Arial Narrow" w:eastAsia="Times New Roman" w:hAnsi="Arial Narrow" w:cs="Calibri"/>
                      <w:color w:val="000000"/>
                      <w:sz w:val="16"/>
                      <w:szCs w:val="16"/>
                      <w:lang w:eastAsia="es-CO"/>
                    </w:rPr>
                    <w:t>Concurso de Méritos Abierto</w:t>
                  </w:r>
                </w:p>
              </w:tc>
              <w:tc>
                <w:tcPr>
                  <w:tcW w:w="974" w:type="pct"/>
                  <w:tcBorders>
                    <w:top w:val="nil"/>
                    <w:left w:val="nil"/>
                    <w:bottom w:val="single" w:sz="8" w:space="0" w:color="auto"/>
                    <w:right w:val="single" w:sz="8" w:space="0" w:color="auto"/>
                  </w:tcBorders>
                  <w:shd w:val="clear" w:color="auto" w:fill="auto"/>
                  <w:noWrap/>
                  <w:vAlign w:val="center"/>
                </w:tcPr>
                <w:p w14:paraId="3C274F43" w14:textId="77777777" w:rsidR="006F4351" w:rsidRPr="00A83A85" w:rsidRDefault="006F4351" w:rsidP="00734DA6">
                  <w:pPr>
                    <w:spacing w:after="0" w:line="240" w:lineRule="auto"/>
                    <w:jc w:val="center"/>
                    <w:rPr>
                      <w:rFonts w:ascii="Arial Narrow" w:eastAsia="Times New Roman" w:hAnsi="Arial Narrow" w:cs="Calibri"/>
                      <w:color w:val="000000"/>
                      <w:sz w:val="16"/>
                      <w:szCs w:val="16"/>
                      <w:lang w:eastAsia="es-CO"/>
                    </w:rPr>
                  </w:pPr>
                  <w:r w:rsidRPr="00A83A85">
                    <w:rPr>
                      <w:rFonts w:ascii="Arial Narrow" w:hAnsi="Arial Narrow" w:cs="Arial"/>
                      <w:color w:val="3D3D3D"/>
                      <w:sz w:val="16"/>
                      <w:szCs w:val="16"/>
                      <w:shd w:val="clear" w:color="auto" w:fill="FFFFFF"/>
                    </w:rPr>
                    <w:t>102,171,251</w:t>
                  </w:r>
                </w:p>
              </w:tc>
            </w:tr>
            <w:tr w:rsidR="006F4351" w:rsidRPr="00A83A85" w14:paraId="56911805" w14:textId="77777777" w:rsidTr="00E22EAB">
              <w:trPr>
                <w:cantSplit/>
                <w:trHeight w:val="1665"/>
              </w:trPr>
              <w:tc>
                <w:tcPr>
                  <w:tcW w:w="496" w:type="pct"/>
                  <w:tcBorders>
                    <w:top w:val="nil"/>
                    <w:left w:val="single" w:sz="8" w:space="0" w:color="auto"/>
                    <w:bottom w:val="single" w:sz="8" w:space="0" w:color="auto"/>
                    <w:right w:val="single" w:sz="8" w:space="0" w:color="auto"/>
                  </w:tcBorders>
                  <w:shd w:val="clear" w:color="auto" w:fill="auto"/>
                  <w:noWrap/>
                  <w:vAlign w:val="center"/>
                </w:tcPr>
                <w:p w14:paraId="08220042" w14:textId="77777777" w:rsidR="006F4351" w:rsidRPr="00A83A85" w:rsidRDefault="006F4351" w:rsidP="00734DA6">
                  <w:pPr>
                    <w:spacing w:after="0" w:line="240" w:lineRule="auto"/>
                    <w:rPr>
                      <w:rFonts w:ascii="Arial Narrow" w:eastAsia="Times New Roman" w:hAnsi="Arial Narrow"/>
                      <w:color w:val="000000" w:themeColor="text1"/>
                      <w:sz w:val="16"/>
                      <w:szCs w:val="16"/>
                      <w:lang w:eastAsia="es-CO"/>
                    </w:rPr>
                  </w:pPr>
                  <w:r w:rsidRPr="00A83A85">
                    <w:rPr>
                      <w:rFonts w:ascii="Arial Narrow" w:eastAsia="Times New Roman" w:hAnsi="Arial Narrow"/>
                      <w:color w:val="000000" w:themeColor="text1"/>
                      <w:sz w:val="16"/>
                      <w:szCs w:val="16"/>
                      <w:lang w:eastAsia="es-CO"/>
                    </w:rPr>
                    <w:t>IHCM002-2022</w:t>
                  </w:r>
                </w:p>
              </w:tc>
              <w:tc>
                <w:tcPr>
                  <w:tcW w:w="384" w:type="pct"/>
                  <w:tcBorders>
                    <w:top w:val="nil"/>
                    <w:left w:val="nil"/>
                    <w:bottom w:val="single" w:sz="8" w:space="0" w:color="auto"/>
                    <w:right w:val="single" w:sz="8" w:space="0" w:color="auto"/>
                  </w:tcBorders>
                  <w:shd w:val="clear" w:color="auto" w:fill="auto"/>
                  <w:noWrap/>
                  <w:vAlign w:val="center"/>
                </w:tcPr>
                <w:p w14:paraId="1B70A491" w14:textId="77777777" w:rsidR="006F4351" w:rsidRPr="00A83A85" w:rsidRDefault="006F4351" w:rsidP="00734DA6">
                  <w:pPr>
                    <w:spacing w:after="0" w:line="240" w:lineRule="auto"/>
                    <w:jc w:val="center"/>
                    <w:rPr>
                      <w:rFonts w:ascii="Arial Narrow" w:eastAsia="Times New Roman" w:hAnsi="Arial Narrow" w:cs="Arial"/>
                      <w:color w:val="000000" w:themeColor="text1"/>
                      <w:sz w:val="16"/>
                      <w:szCs w:val="16"/>
                      <w:lang w:eastAsia="es-CO"/>
                    </w:rPr>
                  </w:pPr>
                  <w:r w:rsidRPr="00A83A85">
                    <w:rPr>
                      <w:rFonts w:ascii="Arial Narrow" w:eastAsia="Times New Roman" w:hAnsi="Arial Narrow" w:cs="Arial"/>
                      <w:color w:val="000000" w:themeColor="text1"/>
                      <w:sz w:val="16"/>
                      <w:szCs w:val="16"/>
                      <w:lang w:eastAsia="es-CO"/>
                    </w:rPr>
                    <w:t>2022</w:t>
                  </w:r>
                </w:p>
              </w:tc>
              <w:tc>
                <w:tcPr>
                  <w:tcW w:w="1791" w:type="pct"/>
                  <w:tcBorders>
                    <w:top w:val="nil"/>
                    <w:left w:val="nil"/>
                    <w:bottom w:val="single" w:sz="8" w:space="0" w:color="auto"/>
                    <w:right w:val="single" w:sz="8" w:space="0" w:color="auto"/>
                  </w:tcBorders>
                  <w:shd w:val="clear" w:color="auto" w:fill="auto"/>
                  <w:vAlign w:val="center"/>
                </w:tcPr>
                <w:p w14:paraId="4B66182E" w14:textId="77777777" w:rsidR="006F4351" w:rsidRPr="00A83A85" w:rsidRDefault="006F4351" w:rsidP="00734DA6">
                  <w:pPr>
                    <w:spacing w:after="0" w:line="240" w:lineRule="auto"/>
                    <w:jc w:val="both"/>
                    <w:rPr>
                      <w:rFonts w:ascii="Arial Narrow" w:eastAsia="Times New Roman" w:hAnsi="Arial Narrow" w:cs="Arial"/>
                      <w:color w:val="000000" w:themeColor="text1"/>
                      <w:sz w:val="16"/>
                      <w:szCs w:val="16"/>
                      <w:lang w:eastAsia="es-CO"/>
                    </w:rPr>
                  </w:pPr>
                  <w:r w:rsidRPr="00A83A85">
                    <w:rPr>
                      <w:rFonts w:ascii="Arial Narrow" w:eastAsia="Times New Roman" w:hAnsi="Arial Narrow" w:cs="Arial"/>
                      <w:color w:val="000000" w:themeColor="text1"/>
                      <w:sz w:val="16"/>
                      <w:szCs w:val="16"/>
                      <w:lang w:eastAsia="es-CO"/>
                    </w:rPr>
                    <w:t>INTERVENTORIA TECNICA, ADMINISTRATIVA, LEGAL Y FINANCIERA AL CONTRATO CUYO OBJETO ES “CONSTRUCCION, MEJORAMIENTO Y ADECUACION DE LAS CONDICIONES FISICAS DE LA VILLA DEPORTIVA DEL MUNICIPIO DE LA PLATA EN EL DEPARTAMENTO DEL HUILA”</w:t>
                  </w:r>
                </w:p>
              </w:tc>
              <w:tc>
                <w:tcPr>
                  <w:tcW w:w="831" w:type="pct"/>
                  <w:tcBorders>
                    <w:top w:val="nil"/>
                    <w:left w:val="nil"/>
                    <w:bottom w:val="single" w:sz="8" w:space="0" w:color="auto"/>
                    <w:right w:val="single" w:sz="8" w:space="0" w:color="auto"/>
                  </w:tcBorders>
                  <w:shd w:val="clear" w:color="auto" w:fill="auto"/>
                  <w:noWrap/>
                  <w:vAlign w:val="center"/>
                </w:tcPr>
                <w:p w14:paraId="26BA7DD2" w14:textId="77777777" w:rsidR="006F4351" w:rsidRPr="00A83A85" w:rsidRDefault="006F4351" w:rsidP="00734DA6">
                  <w:pPr>
                    <w:spacing w:after="0" w:line="240" w:lineRule="auto"/>
                    <w:jc w:val="center"/>
                    <w:rPr>
                      <w:rFonts w:ascii="Arial Narrow" w:eastAsia="Times New Roman" w:hAnsi="Arial Narrow" w:cs="Arial"/>
                      <w:color w:val="000000" w:themeColor="text1"/>
                      <w:sz w:val="16"/>
                      <w:szCs w:val="16"/>
                      <w:lang w:eastAsia="es-CO"/>
                    </w:rPr>
                  </w:pPr>
                  <w:r w:rsidRPr="00A83A85">
                    <w:rPr>
                      <w:rFonts w:ascii="Arial Narrow" w:eastAsia="Times New Roman" w:hAnsi="Arial Narrow" w:cs="Calibri"/>
                      <w:color w:val="000000"/>
                      <w:sz w:val="16"/>
                      <w:szCs w:val="16"/>
                      <w:lang w:eastAsia="es-CO"/>
                    </w:rPr>
                    <w:t>INDERHUILA</w:t>
                  </w:r>
                </w:p>
              </w:tc>
              <w:tc>
                <w:tcPr>
                  <w:tcW w:w="524" w:type="pct"/>
                  <w:tcBorders>
                    <w:top w:val="nil"/>
                    <w:left w:val="nil"/>
                    <w:bottom w:val="single" w:sz="8" w:space="0" w:color="auto"/>
                    <w:right w:val="single" w:sz="8" w:space="0" w:color="auto"/>
                  </w:tcBorders>
                  <w:shd w:val="clear" w:color="auto" w:fill="auto"/>
                  <w:vAlign w:val="center"/>
                </w:tcPr>
                <w:p w14:paraId="5B79A459" w14:textId="77777777" w:rsidR="006F4351" w:rsidRPr="00A83A85" w:rsidRDefault="006F4351" w:rsidP="00734DA6">
                  <w:pPr>
                    <w:spacing w:after="0" w:line="240" w:lineRule="auto"/>
                    <w:jc w:val="center"/>
                    <w:rPr>
                      <w:rFonts w:ascii="Arial Narrow" w:eastAsia="Times New Roman" w:hAnsi="Arial Narrow" w:cs="Arial"/>
                      <w:color w:val="000000" w:themeColor="text1"/>
                      <w:sz w:val="16"/>
                      <w:szCs w:val="16"/>
                      <w:lang w:eastAsia="es-CO"/>
                    </w:rPr>
                  </w:pPr>
                  <w:r w:rsidRPr="00A83A85">
                    <w:rPr>
                      <w:rFonts w:ascii="Arial Narrow" w:eastAsia="Times New Roman" w:hAnsi="Arial Narrow" w:cs="Calibri"/>
                      <w:color w:val="000000"/>
                      <w:sz w:val="16"/>
                      <w:szCs w:val="16"/>
                      <w:lang w:eastAsia="es-CO"/>
                    </w:rPr>
                    <w:t>Concurso de Méritos Abierto</w:t>
                  </w:r>
                </w:p>
              </w:tc>
              <w:tc>
                <w:tcPr>
                  <w:tcW w:w="974" w:type="pct"/>
                  <w:tcBorders>
                    <w:top w:val="nil"/>
                    <w:left w:val="nil"/>
                    <w:bottom w:val="single" w:sz="8" w:space="0" w:color="auto"/>
                    <w:right w:val="single" w:sz="8" w:space="0" w:color="auto"/>
                  </w:tcBorders>
                  <w:shd w:val="clear" w:color="auto" w:fill="auto"/>
                  <w:noWrap/>
                  <w:vAlign w:val="center"/>
                </w:tcPr>
                <w:p w14:paraId="64A2D9F9" w14:textId="77777777" w:rsidR="006F4351" w:rsidRPr="00A83A85" w:rsidRDefault="006F4351" w:rsidP="00734DA6">
                  <w:pPr>
                    <w:spacing w:after="0" w:line="240" w:lineRule="auto"/>
                    <w:jc w:val="center"/>
                    <w:rPr>
                      <w:rFonts w:ascii="Arial Narrow" w:hAnsi="Arial Narrow" w:cs="Arial"/>
                      <w:color w:val="3D3D3D"/>
                      <w:sz w:val="16"/>
                      <w:szCs w:val="16"/>
                      <w:shd w:val="clear" w:color="auto" w:fill="FFFFFF"/>
                    </w:rPr>
                  </w:pPr>
                  <w:r w:rsidRPr="00A83A85">
                    <w:rPr>
                      <w:rFonts w:ascii="Arial Narrow" w:hAnsi="Arial Narrow" w:cs="Arial"/>
                      <w:color w:val="3D3D3D"/>
                      <w:sz w:val="16"/>
                      <w:szCs w:val="16"/>
                      <w:shd w:val="clear" w:color="auto" w:fill="FFFFFF"/>
                    </w:rPr>
                    <w:t>240,062,999</w:t>
                  </w:r>
                </w:p>
              </w:tc>
            </w:tr>
            <w:tr w:rsidR="006F4351" w:rsidRPr="00A83A85" w14:paraId="4D6B1BAB" w14:textId="77777777" w:rsidTr="00E22EAB">
              <w:trPr>
                <w:cantSplit/>
                <w:trHeight w:val="1116"/>
              </w:trPr>
              <w:tc>
                <w:tcPr>
                  <w:tcW w:w="496" w:type="pct"/>
                  <w:tcBorders>
                    <w:top w:val="nil"/>
                    <w:left w:val="single" w:sz="8" w:space="0" w:color="auto"/>
                    <w:bottom w:val="single" w:sz="8" w:space="0" w:color="auto"/>
                    <w:right w:val="single" w:sz="8" w:space="0" w:color="auto"/>
                  </w:tcBorders>
                  <w:shd w:val="clear" w:color="auto" w:fill="auto"/>
                  <w:noWrap/>
                  <w:vAlign w:val="center"/>
                  <w:hideMark/>
                </w:tcPr>
                <w:p w14:paraId="17536D9B" w14:textId="77777777" w:rsidR="006F4351" w:rsidRPr="00A83A85" w:rsidRDefault="006F4351" w:rsidP="00734DA6">
                  <w:pPr>
                    <w:spacing w:after="0" w:line="240" w:lineRule="auto"/>
                    <w:rPr>
                      <w:rFonts w:ascii="Arial Narrow" w:eastAsia="Times New Roman" w:hAnsi="Arial Narrow" w:cs="Calibri"/>
                      <w:color w:val="000000"/>
                      <w:sz w:val="16"/>
                      <w:szCs w:val="16"/>
                      <w:lang w:eastAsia="es-CO"/>
                    </w:rPr>
                  </w:pPr>
                  <w:r w:rsidRPr="00A83A85">
                    <w:rPr>
                      <w:rFonts w:ascii="Arial Narrow" w:eastAsia="Times New Roman" w:hAnsi="Arial Narrow" w:cs="Calibri"/>
                      <w:color w:val="000000"/>
                      <w:sz w:val="16"/>
                      <w:szCs w:val="16"/>
                      <w:lang w:eastAsia="es-CO"/>
                    </w:rPr>
                    <w:t>IHCM003-2021</w:t>
                  </w:r>
                </w:p>
              </w:tc>
              <w:tc>
                <w:tcPr>
                  <w:tcW w:w="384" w:type="pct"/>
                  <w:tcBorders>
                    <w:top w:val="nil"/>
                    <w:left w:val="nil"/>
                    <w:bottom w:val="single" w:sz="8" w:space="0" w:color="auto"/>
                    <w:right w:val="single" w:sz="8" w:space="0" w:color="auto"/>
                  </w:tcBorders>
                  <w:shd w:val="clear" w:color="auto" w:fill="auto"/>
                  <w:noWrap/>
                  <w:vAlign w:val="center"/>
                  <w:hideMark/>
                </w:tcPr>
                <w:p w14:paraId="76A09B76" w14:textId="77777777" w:rsidR="006F4351" w:rsidRPr="00A83A85" w:rsidRDefault="006F4351" w:rsidP="00734DA6">
                  <w:pPr>
                    <w:spacing w:after="0" w:line="240" w:lineRule="auto"/>
                    <w:jc w:val="center"/>
                    <w:rPr>
                      <w:rFonts w:ascii="Arial Narrow" w:eastAsia="Times New Roman" w:hAnsi="Arial Narrow" w:cs="Calibri"/>
                      <w:color w:val="000000"/>
                      <w:sz w:val="16"/>
                      <w:szCs w:val="16"/>
                      <w:lang w:eastAsia="es-CO"/>
                    </w:rPr>
                  </w:pPr>
                  <w:r w:rsidRPr="00A83A85">
                    <w:rPr>
                      <w:rFonts w:ascii="Arial Narrow" w:eastAsia="Times New Roman" w:hAnsi="Arial Narrow" w:cs="Calibri"/>
                      <w:color w:val="000000"/>
                      <w:sz w:val="16"/>
                      <w:szCs w:val="16"/>
                      <w:lang w:eastAsia="es-CO"/>
                    </w:rPr>
                    <w:t>2022</w:t>
                  </w:r>
                </w:p>
              </w:tc>
              <w:tc>
                <w:tcPr>
                  <w:tcW w:w="1791" w:type="pct"/>
                  <w:tcBorders>
                    <w:top w:val="nil"/>
                    <w:left w:val="nil"/>
                    <w:bottom w:val="single" w:sz="8" w:space="0" w:color="auto"/>
                    <w:right w:val="single" w:sz="8" w:space="0" w:color="auto"/>
                  </w:tcBorders>
                  <w:shd w:val="clear" w:color="auto" w:fill="auto"/>
                  <w:vAlign w:val="center"/>
                  <w:hideMark/>
                </w:tcPr>
                <w:p w14:paraId="0A78FB00" w14:textId="77777777" w:rsidR="006F4351" w:rsidRPr="00A83A85" w:rsidRDefault="006F4351" w:rsidP="00734DA6">
                  <w:pPr>
                    <w:spacing w:after="0" w:line="240" w:lineRule="auto"/>
                    <w:rPr>
                      <w:rFonts w:ascii="Arial Narrow" w:eastAsia="Times New Roman" w:hAnsi="Arial Narrow" w:cs="Calibri"/>
                      <w:color w:val="000000"/>
                      <w:sz w:val="16"/>
                      <w:szCs w:val="16"/>
                      <w:lang w:eastAsia="es-CO"/>
                    </w:rPr>
                  </w:pPr>
                  <w:r w:rsidRPr="00A83A85">
                    <w:rPr>
                      <w:rFonts w:ascii="Arial Narrow" w:eastAsia="Times New Roman" w:hAnsi="Arial Narrow" w:cs="Calibri"/>
                      <w:color w:val="000000"/>
                      <w:sz w:val="16"/>
                      <w:szCs w:val="16"/>
                      <w:lang w:eastAsia="es-CO"/>
                    </w:rPr>
                    <w:t>INTERVENTORIA TECNICA, ADMINISTRATIVA, LEGAL Y FINANCIERA AL CONTRATO CUYO OBJETO ES “ILUMINACIÓN DE CUBIERTAS PARA POLIDEPORTIVOS EN EL DEPARTAMENTO DEL HUILA”</w:t>
                  </w:r>
                </w:p>
              </w:tc>
              <w:tc>
                <w:tcPr>
                  <w:tcW w:w="831" w:type="pct"/>
                  <w:tcBorders>
                    <w:top w:val="nil"/>
                    <w:left w:val="nil"/>
                    <w:bottom w:val="single" w:sz="8" w:space="0" w:color="auto"/>
                    <w:right w:val="single" w:sz="8" w:space="0" w:color="auto"/>
                  </w:tcBorders>
                  <w:shd w:val="clear" w:color="auto" w:fill="auto"/>
                  <w:noWrap/>
                  <w:vAlign w:val="center"/>
                  <w:hideMark/>
                </w:tcPr>
                <w:p w14:paraId="5E41EFA9" w14:textId="77777777" w:rsidR="006F4351" w:rsidRPr="00A83A85" w:rsidRDefault="006F4351" w:rsidP="00734DA6">
                  <w:pPr>
                    <w:spacing w:after="0" w:line="240" w:lineRule="auto"/>
                    <w:jc w:val="center"/>
                    <w:rPr>
                      <w:rFonts w:ascii="Arial Narrow" w:eastAsia="Times New Roman" w:hAnsi="Arial Narrow" w:cs="Calibri"/>
                      <w:color w:val="000000"/>
                      <w:sz w:val="16"/>
                      <w:szCs w:val="16"/>
                      <w:lang w:eastAsia="es-CO"/>
                    </w:rPr>
                  </w:pPr>
                  <w:r w:rsidRPr="00A83A85">
                    <w:rPr>
                      <w:rFonts w:ascii="Arial Narrow" w:eastAsia="Times New Roman" w:hAnsi="Arial Narrow" w:cs="Calibri"/>
                      <w:color w:val="000000"/>
                      <w:sz w:val="16"/>
                      <w:szCs w:val="16"/>
                      <w:lang w:eastAsia="es-CO"/>
                    </w:rPr>
                    <w:t>INDERHUILA</w:t>
                  </w:r>
                </w:p>
              </w:tc>
              <w:tc>
                <w:tcPr>
                  <w:tcW w:w="524" w:type="pct"/>
                  <w:tcBorders>
                    <w:top w:val="nil"/>
                    <w:left w:val="nil"/>
                    <w:bottom w:val="single" w:sz="8" w:space="0" w:color="auto"/>
                    <w:right w:val="single" w:sz="8" w:space="0" w:color="auto"/>
                  </w:tcBorders>
                  <w:shd w:val="clear" w:color="auto" w:fill="auto"/>
                  <w:vAlign w:val="center"/>
                  <w:hideMark/>
                </w:tcPr>
                <w:p w14:paraId="22941D3C" w14:textId="77777777" w:rsidR="006F4351" w:rsidRPr="00A83A85" w:rsidRDefault="006F4351" w:rsidP="00734DA6">
                  <w:pPr>
                    <w:spacing w:after="0" w:line="240" w:lineRule="auto"/>
                    <w:jc w:val="center"/>
                    <w:rPr>
                      <w:rFonts w:ascii="Arial Narrow" w:eastAsia="Times New Roman" w:hAnsi="Arial Narrow" w:cs="Calibri"/>
                      <w:color w:val="000000"/>
                      <w:sz w:val="16"/>
                      <w:szCs w:val="16"/>
                      <w:lang w:eastAsia="es-CO"/>
                    </w:rPr>
                  </w:pPr>
                  <w:r w:rsidRPr="00A83A85">
                    <w:rPr>
                      <w:rFonts w:ascii="Arial Narrow" w:eastAsia="Times New Roman" w:hAnsi="Arial Narrow" w:cs="Calibri"/>
                      <w:color w:val="000000"/>
                      <w:sz w:val="16"/>
                      <w:szCs w:val="16"/>
                      <w:lang w:eastAsia="es-CO"/>
                    </w:rPr>
                    <w:t>Concurso de Méritos Abierto</w:t>
                  </w:r>
                </w:p>
              </w:tc>
              <w:tc>
                <w:tcPr>
                  <w:tcW w:w="974" w:type="pct"/>
                  <w:tcBorders>
                    <w:top w:val="nil"/>
                    <w:left w:val="nil"/>
                    <w:bottom w:val="single" w:sz="8" w:space="0" w:color="auto"/>
                    <w:right w:val="single" w:sz="8" w:space="0" w:color="auto"/>
                  </w:tcBorders>
                  <w:shd w:val="clear" w:color="auto" w:fill="auto"/>
                  <w:noWrap/>
                  <w:vAlign w:val="center"/>
                  <w:hideMark/>
                </w:tcPr>
                <w:p w14:paraId="27323D6C" w14:textId="77777777" w:rsidR="006F4351" w:rsidRPr="00A83A85" w:rsidRDefault="006F4351" w:rsidP="00734DA6">
                  <w:pPr>
                    <w:spacing w:after="0" w:line="240" w:lineRule="auto"/>
                    <w:jc w:val="center"/>
                    <w:rPr>
                      <w:rFonts w:ascii="Arial Narrow" w:eastAsia="Times New Roman" w:hAnsi="Arial Narrow" w:cs="Calibri"/>
                      <w:color w:val="000000"/>
                      <w:sz w:val="16"/>
                      <w:szCs w:val="16"/>
                      <w:lang w:eastAsia="es-CO"/>
                    </w:rPr>
                  </w:pPr>
                  <w:r w:rsidRPr="00A83A85">
                    <w:rPr>
                      <w:rFonts w:ascii="Arial Narrow" w:eastAsia="Times New Roman" w:hAnsi="Arial Narrow" w:cs="Calibri"/>
                      <w:color w:val="000000"/>
                      <w:sz w:val="16"/>
                      <w:szCs w:val="16"/>
                      <w:lang w:eastAsia="es-CO"/>
                    </w:rPr>
                    <w:t>64.976.952,00</w:t>
                  </w:r>
                </w:p>
              </w:tc>
            </w:tr>
            <w:tr w:rsidR="006F4351" w:rsidRPr="00A83A85" w14:paraId="31602DF5" w14:textId="77777777" w:rsidTr="00E22EAB">
              <w:trPr>
                <w:cantSplit/>
                <w:trHeight w:val="1541"/>
              </w:trPr>
              <w:tc>
                <w:tcPr>
                  <w:tcW w:w="496" w:type="pct"/>
                  <w:tcBorders>
                    <w:top w:val="nil"/>
                    <w:left w:val="single" w:sz="8" w:space="0" w:color="auto"/>
                    <w:bottom w:val="single" w:sz="8" w:space="0" w:color="auto"/>
                    <w:right w:val="single" w:sz="8" w:space="0" w:color="auto"/>
                  </w:tcBorders>
                  <w:shd w:val="clear" w:color="auto" w:fill="auto"/>
                  <w:noWrap/>
                  <w:vAlign w:val="center"/>
                  <w:hideMark/>
                </w:tcPr>
                <w:p w14:paraId="21115B3F" w14:textId="77777777" w:rsidR="006F4351" w:rsidRPr="00A83A85" w:rsidRDefault="006F4351" w:rsidP="00734DA6">
                  <w:pPr>
                    <w:spacing w:after="0" w:line="240" w:lineRule="auto"/>
                    <w:rPr>
                      <w:rFonts w:ascii="Arial Narrow" w:eastAsia="Times New Roman" w:hAnsi="Arial Narrow" w:cs="Calibri"/>
                      <w:color w:val="000000"/>
                      <w:sz w:val="16"/>
                      <w:szCs w:val="16"/>
                      <w:lang w:eastAsia="es-CO"/>
                    </w:rPr>
                  </w:pPr>
                  <w:r w:rsidRPr="00A83A85">
                    <w:rPr>
                      <w:rFonts w:ascii="Arial Narrow" w:eastAsia="Times New Roman" w:hAnsi="Arial Narrow" w:cs="Calibri"/>
                      <w:color w:val="000000"/>
                      <w:sz w:val="16"/>
                      <w:szCs w:val="16"/>
                      <w:lang w:eastAsia="es-CO"/>
                    </w:rPr>
                    <w:lastRenderedPageBreak/>
                    <w:t>IHCM001-2021</w:t>
                  </w:r>
                </w:p>
              </w:tc>
              <w:tc>
                <w:tcPr>
                  <w:tcW w:w="384" w:type="pct"/>
                  <w:tcBorders>
                    <w:top w:val="nil"/>
                    <w:left w:val="nil"/>
                    <w:bottom w:val="single" w:sz="8" w:space="0" w:color="auto"/>
                    <w:right w:val="single" w:sz="8" w:space="0" w:color="auto"/>
                  </w:tcBorders>
                  <w:shd w:val="clear" w:color="auto" w:fill="auto"/>
                  <w:noWrap/>
                  <w:vAlign w:val="center"/>
                  <w:hideMark/>
                </w:tcPr>
                <w:p w14:paraId="31E6377C" w14:textId="77777777" w:rsidR="006F4351" w:rsidRPr="00A83A85" w:rsidRDefault="006F4351" w:rsidP="00734DA6">
                  <w:pPr>
                    <w:spacing w:after="0" w:line="240" w:lineRule="auto"/>
                    <w:jc w:val="center"/>
                    <w:rPr>
                      <w:rFonts w:ascii="Arial Narrow" w:eastAsia="Times New Roman" w:hAnsi="Arial Narrow" w:cs="Calibri"/>
                      <w:color w:val="000000"/>
                      <w:sz w:val="16"/>
                      <w:szCs w:val="16"/>
                      <w:lang w:eastAsia="es-CO"/>
                    </w:rPr>
                  </w:pPr>
                  <w:r w:rsidRPr="00A83A85">
                    <w:rPr>
                      <w:rFonts w:ascii="Arial Narrow" w:eastAsia="Times New Roman" w:hAnsi="Arial Narrow" w:cs="Calibri"/>
                      <w:color w:val="000000"/>
                      <w:sz w:val="16"/>
                      <w:szCs w:val="16"/>
                      <w:lang w:eastAsia="es-CO"/>
                    </w:rPr>
                    <w:t>2021</w:t>
                  </w:r>
                </w:p>
              </w:tc>
              <w:tc>
                <w:tcPr>
                  <w:tcW w:w="1791" w:type="pct"/>
                  <w:tcBorders>
                    <w:top w:val="nil"/>
                    <w:left w:val="nil"/>
                    <w:bottom w:val="single" w:sz="8" w:space="0" w:color="auto"/>
                    <w:right w:val="single" w:sz="8" w:space="0" w:color="auto"/>
                  </w:tcBorders>
                  <w:shd w:val="clear" w:color="auto" w:fill="auto"/>
                  <w:vAlign w:val="center"/>
                  <w:hideMark/>
                </w:tcPr>
                <w:p w14:paraId="67EB6158" w14:textId="77777777" w:rsidR="006F4351" w:rsidRPr="00A83A85" w:rsidRDefault="006F4351" w:rsidP="00734DA6">
                  <w:pPr>
                    <w:spacing w:after="0" w:line="240" w:lineRule="auto"/>
                    <w:jc w:val="both"/>
                    <w:rPr>
                      <w:rFonts w:ascii="Arial Narrow" w:eastAsia="Times New Roman" w:hAnsi="Arial Narrow" w:cs="Calibri"/>
                      <w:color w:val="000000"/>
                      <w:sz w:val="16"/>
                      <w:szCs w:val="16"/>
                      <w:lang w:eastAsia="es-CO"/>
                    </w:rPr>
                  </w:pPr>
                  <w:r w:rsidRPr="00A83A85">
                    <w:rPr>
                      <w:rFonts w:ascii="Arial Narrow" w:eastAsia="Times New Roman" w:hAnsi="Arial Narrow" w:cs="Calibri"/>
                      <w:color w:val="000000"/>
                      <w:sz w:val="16"/>
                      <w:szCs w:val="16"/>
                      <w:lang w:eastAsia="es-CO"/>
                    </w:rPr>
                    <w:t>NTERVENTORÍA TÉCNICA, ADMINISTRATIVA, LEGAL Y FINANCIERA AL CONTRATO CUYO OBJETO ES: “CONSULTORÍA PARA LA REALIZACIÓN DE LOS ESTUDIOS Y DISEÑOS DE “CONSTRUCCION, MEJORAMIENTO Y ADECUACIÓN DE LAS CONDICIONES FISICAS PARA VILLAS DEPORTIVAS EN EL DEPARTAMENTO DEL HUILA</w:t>
                  </w:r>
                </w:p>
              </w:tc>
              <w:tc>
                <w:tcPr>
                  <w:tcW w:w="831" w:type="pct"/>
                  <w:tcBorders>
                    <w:top w:val="nil"/>
                    <w:left w:val="nil"/>
                    <w:bottom w:val="single" w:sz="8" w:space="0" w:color="auto"/>
                    <w:right w:val="single" w:sz="8" w:space="0" w:color="auto"/>
                  </w:tcBorders>
                  <w:shd w:val="clear" w:color="auto" w:fill="auto"/>
                  <w:noWrap/>
                  <w:vAlign w:val="center"/>
                  <w:hideMark/>
                </w:tcPr>
                <w:p w14:paraId="4C0249E1" w14:textId="77777777" w:rsidR="006F4351" w:rsidRPr="00A83A85" w:rsidRDefault="006F4351" w:rsidP="00734DA6">
                  <w:pPr>
                    <w:spacing w:after="0" w:line="240" w:lineRule="auto"/>
                    <w:jc w:val="center"/>
                    <w:rPr>
                      <w:rFonts w:ascii="Arial Narrow" w:eastAsia="Times New Roman" w:hAnsi="Arial Narrow" w:cs="Calibri"/>
                      <w:color w:val="000000"/>
                      <w:sz w:val="16"/>
                      <w:szCs w:val="16"/>
                      <w:lang w:eastAsia="es-CO"/>
                    </w:rPr>
                  </w:pPr>
                  <w:r w:rsidRPr="00A83A85">
                    <w:rPr>
                      <w:rFonts w:ascii="Arial Narrow" w:eastAsia="Times New Roman" w:hAnsi="Arial Narrow" w:cs="Calibri"/>
                      <w:color w:val="000000"/>
                      <w:sz w:val="16"/>
                      <w:szCs w:val="16"/>
                      <w:lang w:eastAsia="es-CO"/>
                    </w:rPr>
                    <w:t>INDERHUILA</w:t>
                  </w:r>
                </w:p>
              </w:tc>
              <w:tc>
                <w:tcPr>
                  <w:tcW w:w="524" w:type="pct"/>
                  <w:tcBorders>
                    <w:top w:val="nil"/>
                    <w:left w:val="nil"/>
                    <w:bottom w:val="single" w:sz="8" w:space="0" w:color="auto"/>
                    <w:right w:val="single" w:sz="8" w:space="0" w:color="auto"/>
                  </w:tcBorders>
                  <w:shd w:val="clear" w:color="auto" w:fill="auto"/>
                  <w:vAlign w:val="center"/>
                  <w:hideMark/>
                </w:tcPr>
                <w:p w14:paraId="0ED91F92" w14:textId="77777777" w:rsidR="006F4351" w:rsidRPr="00A83A85" w:rsidRDefault="006F4351" w:rsidP="00734DA6">
                  <w:pPr>
                    <w:spacing w:after="0" w:line="240" w:lineRule="auto"/>
                    <w:jc w:val="center"/>
                    <w:rPr>
                      <w:rFonts w:ascii="Arial Narrow" w:eastAsia="Times New Roman" w:hAnsi="Arial Narrow" w:cs="Calibri"/>
                      <w:color w:val="000000"/>
                      <w:sz w:val="16"/>
                      <w:szCs w:val="16"/>
                      <w:lang w:eastAsia="es-CO"/>
                    </w:rPr>
                  </w:pPr>
                  <w:r w:rsidRPr="00A83A85">
                    <w:rPr>
                      <w:rFonts w:ascii="Arial Narrow" w:eastAsia="Times New Roman" w:hAnsi="Arial Narrow" w:cs="Calibri"/>
                      <w:color w:val="000000"/>
                      <w:sz w:val="16"/>
                      <w:szCs w:val="16"/>
                      <w:lang w:eastAsia="es-CO"/>
                    </w:rPr>
                    <w:t>Concurso de Méritos Abierto</w:t>
                  </w:r>
                </w:p>
              </w:tc>
              <w:tc>
                <w:tcPr>
                  <w:tcW w:w="974" w:type="pct"/>
                  <w:tcBorders>
                    <w:top w:val="nil"/>
                    <w:left w:val="nil"/>
                    <w:bottom w:val="single" w:sz="8" w:space="0" w:color="auto"/>
                    <w:right w:val="single" w:sz="8" w:space="0" w:color="auto"/>
                  </w:tcBorders>
                  <w:shd w:val="clear" w:color="auto" w:fill="auto"/>
                  <w:noWrap/>
                  <w:vAlign w:val="center"/>
                  <w:hideMark/>
                </w:tcPr>
                <w:p w14:paraId="3A9CEDEB" w14:textId="77777777" w:rsidR="006F4351" w:rsidRPr="00A83A85" w:rsidRDefault="006F4351" w:rsidP="00734DA6">
                  <w:pPr>
                    <w:spacing w:after="0" w:line="240" w:lineRule="auto"/>
                    <w:jc w:val="center"/>
                    <w:rPr>
                      <w:rFonts w:ascii="Arial Narrow" w:eastAsia="Times New Roman" w:hAnsi="Arial Narrow" w:cs="Calibri"/>
                      <w:color w:val="000000"/>
                      <w:sz w:val="16"/>
                      <w:szCs w:val="16"/>
                      <w:lang w:eastAsia="es-CO"/>
                    </w:rPr>
                  </w:pPr>
                  <w:r w:rsidRPr="00A83A85">
                    <w:rPr>
                      <w:rFonts w:ascii="Arial Narrow" w:eastAsia="Times New Roman" w:hAnsi="Arial Narrow" w:cs="Calibri"/>
                      <w:color w:val="000000"/>
                      <w:sz w:val="16"/>
                      <w:szCs w:val="16"/>
                      <w:lang w:eastAsia="es-CO"/>
                    </w:rPr>
                    <w:t>$58.505.731,00</w:t>
                  </w:r>
                </w:p>
              </w:tc>
            </w:tr>
            <w:tr w:rsidR="006F4351" w:rsidRPr="00A83A85" w14:paraId="7DEA13FD" w14:textId="77777777" w:rsidTr="00E22EAB">
              <w:trPr>
                <w:cantSplit/>
                <w:trHeight w:val="1292"/>
              </w:trPr>
              <w:tc>
                <w:tcPr>
                  <w:tcW w:w="496" w:type="pct"/>
                  <w:tcBorders>
                    <w:top w:val="nil"/>
                    <w:left w:val="single" w:sz="8" w:space="0" w:color="auto"/>
                    <w:bottom w:val="single" w:sz="8" w:space="0" w:color="auto"/>
                    <w:right w:val="single" w:sz="8" w:space="0" w:color="auto"/>
                  </w:tcBorders>
                  <w:shd w:val="clear" w:color="auto" w:fill="auto"/>
                  <w:noWrap/>
                  <w:vAlign w:val="center"/>
                </w:tcPr>
                <w:p w14:paraId="51CFE4D2" w14:textId="77777777" w:rsidR="006F4351" w:rsidRPr="00A83A85" w:rsidRDefault="006F4351" w:rsidP="00734DA6">
                  <w:pPr>
                    <w:spacing w:after="0" w:line="240" w:lineRule="auto"/>
                    <w:rPr>
                      <w:rFonts w:ascii="Arial Narrow" w:eastAsia="Times New Roman" w:hAnsi="Arial Narrow" w:cs="Calibri"/>
                      <w:color w:val="000000"/>
                      <w:sz w:val="16"/>
                      <w:szCs w:val="16"/>
                      <w:lang w:eastAsia="es-CO"/>
                    </w:rPr>
                  </w:pPr>
                  <w:r w:rsidRPr="00A83A85">
                    <w:rPr>
                      <w:rFonts w:ascii="Arial Narrow" w:eastAsia="Times New Roman" w:hAnsi="Arial Narrow" w:cs="Arial"/>
                      <w:color w:val="000000" w:themeColor="text1"/>
                      <w:sz w:val="16"/>
                      <w:szCs w:val="16"/>
                      <w:lang w:eastAsia="es-CO"/>
                    </w:rPr>
                    <w:t> IHCM002-2021</w:t>
                  </w:r>
                </w:p>
              </w:tc>
              <w:tc>
                <w:tcPr>
                  <w:tcW w:w="384" w:type="pct"/>
                  <w:tcBorders>
                    <w:top w:val="nil"/>
                    <w:left w:val="nil"/>
                    <w:bottom w:val="single" w:sz="8" w:space="0" w:color="auto"/>
                    <w:right w:val="single" w:sz="8" w:space="0" w:color="auto"/>
                  </w:tcBorders>
                  <w:shd w:val="clear" w:color="auto" w:fill="auto"/>
                  <w:noWrap/>
                  <w:vAlign w:val="center"/>
                </w:tcPr>
                <w:p w14:paraId="2F8A3DCF" w14:textId="77777777" w:rsidR="006F4351" w:rsidRPr="00A83A85" w:rsidRDefault="006F4351" w:rsidP="00734DA6">
                  <w:pPr>
                    <w:spacing w:after="0" w:line="240" w:lineRule="auto"/>
                    <w:jc w:val="center"/>
                    <w:rPr>
                      <w:rFonts w:ascii="Arial Narrow" w:eastAsia="Times New Roman" w:hAnsi="Arial Narrow" w:cs="Calibri"/>
                      <w:color w:val="000000"/>
                      <w:sz w:val="16"/>
                      <w:szCs w:val="16"/>
                      <w:lang w:eastAsia="es-CO"/>
                    </w:rPr>
                  </w:pPr>
                  <w:r w:rsidRPr="00A83A85">
                    <w:rPr>
                      <w:rFonts w:ascii="Arial Narrow" w:eastAsia="Times New Roman" w:hAnsi="Arial Narrow" w:cs="Arial"/>
                      <w:color w:val="000000" w:themeColor="text1"/>
                      <w:sz w:val="16"/>
                      <w:szCs w:val="16"/>
                      <w:lang w:eastAsia="es-CO"/>
                    </w:rPr>
                    <w:t>2021</w:t>
                  </w:r>
                </w:p>
              </w:tc>
              <w:tc>
                <w:tcPr>
                  <w:tcW w:w="1791" w:type="pct"/>
                  <w:tcBorders>
                    <w:top w:val="nil"/>
                    <w:left w:val="nil"/>
                    <w:bottom w:val="single" w:sz="8" w:space="0" w:color="auto"/>
                    <w:right w:val="single" w:sz="8" w:space="0" w:color="auto"/>
                  </w:tcBorders>
                  <w:shd w:val="clear" w:color="auto" w:fill="auto"/>
                  <w:vAlign w:val="center"/>
                </w:tcPr>
                <w:p w14:paraId="6571E8CB" w14:textId="77777777" w:rsidR="006F4351" w:rsidRPr="00A83A85" w:rsidRDefault="006F4351" w:rsidP="00734DA6">
                  <w:pPr>
                    <w:spacing w:after="0" w:line="240" w:lineRule="auto"/>
                    <w:jc w:val="both"/>
                    <w:rPr>
                      <w:rFonts w:ascii="Arial Narrow" w:eastAsia="Times New Roman" w:hAnsi="Arial Narrow" w:cs="Calibri"/>
                      <w:color w:val="000000"/>
                      <w:sz w:val="16"/>
                      <w:szCs w:val="16"/>
                      <w:lang w:eastAsia="es-CO"/>
                    </w:rPr>
                  </w:pPr>
                  <w:r w:rsidRPr="00A83A85">
                    <w:rPr>
                      <w:rFonts w:ascii="Arial Narrow" w:eastAsia="Times New Roman" w:hAnsi="Arial Narrow" w:cs="Arial"/>
                      <w:color w:val="000000" w:themeColor="text1"/>
                      <w:sz w:val="16"/>
                      <w:szCs w:val="16"/>
                      <w:lang w:eastAsia="es-CO"/>
                    </w:rPr>
                    <w:t>INTERVENTORIA TECNICA, ADMINISTRATIVA, LEGAL Y FINANCIERA AL CONTRATO CUYO OBJETO ES “CONSTRUCCIÓN DE GIMNASIOS AL AIRE LIBRE PARA EL DEPARTAMENTO DEL HUILA”.</w:t>
                  </w:r>
                </w:p>
              </w:tc>
              <w:tc>
                <w:tcPr>
                  <w:tcW w:w="831" w:type="pct"/>
                  <w:tcBorders>
                    <w:top w:val="nil"/>
                    <w:left w:val="nil"/>
                    <w:bottom w:val="single" w:sz="8" w:space="0" w:color="auto"/>
                    <w:right w:val="single" w:sz="8" w:space="0" w:color="auto"/>
                  </w:tcBorders>
                  <w:shd w:val="clear" w:color="auto" w:fill="auto"/>
                  <w:noWrap/>
                  <w:vAlign w:val="center"/>
                </w:tcPr>
                <w:p w14:paraId="5DFC8F3B" w14:textId="77777777" w:rsidR="006F4351" w:rsidRPr="00A83A85" w:rsidRDefault="006F4351" w:rsidP="00734DA6">
                  <w:pPr>
                    <w:spacing w:after="0" w:line="240" w:lineRule="auto"/>
                    <w:jc w:val="center"/>
                    <w:rPr>
                      <w:rFonts w:ascii="Arial Narrow" w:eastAsia="Times New Roman" w:hAnsi="Arial Narrow" w:cs="Calibri"/>
                      <w:color w:val="000000"/>
                      <w:sz w:val="16"/>
                      <w:szCs w:val="16"/>
                      <w:lang w:eastAsia="es-CO"/>
                    </w:rPr>
                  </w:pPr>
                  <w:r w:rsidRPr="00A83A85">
                    <w:rPr>
                      <w:rFonts w:ascii="Arial Narrow" w:eastAsia="Times New Roman" w:hAnsi="Arial Narrow" w:cs="Calibri"/>
                      <w:color w:val="000000"/>
                      <w:sz w:val="16"/>
                      <w:szCs w:val="16"/>
                      <w:lang w:eastAsia="es-CO"/>
                    </w:rPr>
                    <w:t>INDERHUILA</w:t>
                  </w:r>
                </w:p>
              </w:tc>
              <w:tc>
                <w:tcPr>
                  <w:tcW w:w="524" w:type="pct"/>
                  <w:tcBorders>
                    <w:top w:val="nil"/>
                    <w:left w:val="nil"/>
                    <w:bottom w:val="single" w:sz="8" w:space="0" w:color="auto"/>
                    <w:right w:val="single" w:sz="8" w:space="0" w:color="auto"/>
                  </w:tcBorders>
                  <w:shd w:val="clear" w:color="auto" w:fill="auto"/>
                  <w:vAlign w:val="center"/>
                </w:tcPr>
                <w:p w14:paraId="3D0FC252" w14:textId="77777777" w:rsidR="006F4351" w:rsidRPr="00A83A85" w:rsidRDefault="006F4351" w:rsidP="00734DA6">
                  <w:pPr>
                    <w:spacing w:after="0" w:line="240" w:lineRule="auto"/>
                    <w:jc w:val="center"/>
                    <w:rPr>
                      <w:rFonts w:ascii="Arial Narrow" w:eastAsia="Times New Roman" w:hAnsi="Arial Narrow" w:cs="Calibri"/>
                      <w:color w:val="000000"/>
                      <w:sz w:val="16"/>
                      <w:szCs w:val="16"/>
                      <w:lang w:eastAsia="es-CO"/>
                    </w:rPr>
                  </w:pPr>
                  <w:r w:rsidRPr="00A83A85">
                    <w:rPr>
                      <w:rFonts w:ascii="Arial Narrow" w:eastAsia="Times New Roman" w:hAnsi="Arial Narrow" w:cs="Calibri"/>
                      <w:color w:val="000000"/>
                      <w:sz w:val="16"/>
                      <w:szCs w:val="16"/>
                      <w:lang w:eastAsia="es-CO"/>
                    </w:rPr>
                    <w:t>Concurso de Méritos Abierto</w:t>
                  </w:r>
                </w:p>
              </w:tc>
              <w:tc>
                <w:tcPr>
                  <w:tcW w:w="974" w:type="pct"/>
                  <w:tcBorders>
                    <w:top w:val="nil"/>
                    <w:left w:val="nil"/>
                    <w:bottom w:val="single" w:sz="8" w:space="0" w:color="auto"/>
                    <w:right w:val="single" w:sz="8" w:space="0" w:color="auto"/>
                  </w:tcBorders>
                  <w:shd w:val="clear" w:color="auto" w:fill="auto"/>
                  <w:noWrap/>
                  <w:vAlign w:val="center"/>
                </w:tcPr>
                <w:p w14:paraId="209E8F3E" w14:textId="77777777" w:rsidR="006F4351" w:rsidRPr="00A83A85" w:rsidRDefault="006F4351" w:rsidP="00734DA6">
                  <w:pPr>
                    <w:spacing w:after="0" w:line="240" w:lineRule="auto"/>
                    <w:jc w:val="center"/>
                    <w:rPr>
                      <w:rFonts w:ascii="Arial Narrow" w:eastAsia="Times New Roman" w:hAnsi="Arial Narrow" w:cs="Calibri"/>
                      <w:color w:val="000000"/>
                      <w:sz w:val="16"/>
                      <w:szCs w:val="16"/>
                      <w:lang w:eastAsia="es-CO"/>
                    </w:rPr>
                  </w:pPr>
                  <w:r w:rsidRPr="00A83A85">
                    <w:rPr>
                      <w:rFonts w:ascii="Arial Narrow" w:hAnsi="Arial Narrow" w:cs="Arial"/>
                      <w:color w:val="3D3D3D"/>
                      <w:sz w:val="16"/>
                      <w:szCs w:val="16"/>
                      <w:shd w:val="clear" w:color="auto" w:fill="FFFFFF"/>
                    </w:rPr>
                    <w:t>116,716,797</w:t>
                  </w:r>
                </w:p>
              </w:tc>
            </w:tr>
            <w:tr w:rsidR="006F4351" w:rsidRPr="00A83A85" w14:paraId="157EA868" w14:textId="77777777" w:rsidTr="00E22EAB">
              <w:trPr>
                <w:cantSplit/>
                <w:trHeight w:val="1254"/>
              </w:trPr>
              <w:tc>
                <w:tcPr>
                  <w:tcW w:w="496" w:type="pct"/>
                  <w:tcBorders>
                    <w:top w:val="nil"/>
                    <w:left w:val="single" w:sz="8" w:space="0" w:color="auto"/>
                    <w:bottom w:val="single" w:sz="8" w:space="0" w:color="auto"/>
                    <w:right w:val="single" w:sz="8" w:space="0" w:color="auto"/>
                  </w:tcBorders>
                  <w:shd w:val="clear" w:color="auto" w:fill="auto"/>
                  <w:noWrap/>
                  <w:vAlign w:val="center"/>
                  <w:hideMark/>
                </w:tcPr>
                <w:p w14:paraId="180DC248" w14:textId="77777777" w:rsidR="006F4351" w:rsidRPr="00A83A85" w:rsidRDefault="00D46943" w:rsidP="00734DA6">
                  <w:pPr>
                    <w:spacing w:after="0" w:line="240" w:lineRule="auto"/>
                    <w:rPr>
                      <w:rFonts w:ascii="Arial Narrow" w:eastAsia="Times New Roman" w:hAnsi="Arial Narrow" w:cs="Calibri"/>
                      <w:sz w:val="16"/>
                      <w:szCs w:val="16"/>
                      <w:u w:val="single"/>
                      <w:lang w:eastAsia="es-CO"/>
                    </w:rPr>
                  </w:pPr>
                  <w:hyperlink r:id="rId33" w:history="1">
                    <w:r w:rsidR="006F4351" w:rsidRPr="00A83A85">
                      <w:rPr>
                        <w:rFonts w:ascii="Arial Narrow" w:eastAsia="Times New Roman" w:hAnsi="Arial Narrow" w:cs="Calibri"/>
                        <w:sz w:val="16"/>
                        <w:szCs w:val="16"/>
                        <w:u w:val="single"/>
                        <w:lang w:eastAsia="es-CO"/>
                      </w:rPr>
                      <w:t>IHCM003-2020</w:t>
                    </w:r>
                  </w:hyperlink>
                </w:p>
              </w:tc>
              <w:tc>
                <w:tcPr>
                  <w:tcW w:w="384" w:type="pct"/>
                  <w:tcBorders>
                    <w:top w:val="nil"/>
                    <w:left w:val="nil"/>
                    <w:bottom w:val="single" w:sz="8" w:space="0" w:color="auto"/>
                    <w:right w:val="single" w:sz="8" w:space="0" w:color="auto"/>
                  </w:tcBorders>
                  <w:shd w:val="clear" w:color="auto" w:fill="auto"/>
                  <w:noWrap/>
                  <w:vAlign w:val="center"/>
                  <w:hideMark/>
                </w:tcPr>
                <w:p w14:paraId="62E2F0E3" w14:textId="77777777" w:rsidR="006F4351" w:rsidRPr="00A83A85" w:rsidRDefault="006F4351" w:rsidP="00734DA6">
                  <w:pPr>
                    <w:spacing w:after="0" w:line="240" w:lineRule="auto"/>
                    <w:jc w:val="center"/>
                    <w:rPr>
                      <w:rFonts w:ascii="Arial Narrow" w:eastAsia="Times New Roman" w:hAnsi="Arial Narrow" w:cs="Calibri"/>
                      <w:color w:val="000000"/>
                      <w:sz w:val="16"/>
                      <w:szCs w:val="16"/>
                      <w:lang w:eastAsia="es-CO"/>
                    </w:rPr>
                  </w:pPr>
                  <w:r w:rsidRPr="00A83A85">
                    <w:rPr>
                      <w:rFonts w:ascii="Arial Narrow" w:eastAsia="Times New Roman" w:hAnsi="Arial Narrow" w:cs="Calibri"/>
                      <w:color w:val="000000"/>
                      <w:sz w:val="16"/>
                      <w:szCs w:val="16"/>
                      <w:lang w:eastAsia="es-CO"/>
                    </w:rPr>
                    <w:t>2020</w:t>
                  </w:r>
                </w:p>
              </w:tc>
              <w:tc>
                <w:tcPr>
                  <w:tcW w:w="1791" w:type="pct"/>
                  <w:tcBorders>
                    <w:top w:val="nil"/>
                    <w:left w:val="nil"/>
                    <w:bottom w:val="single" w:sz="8" w:space="0" w:color="auto"/>
                    <w:right w:val="single" w:sz="8" w:space="0" w:color="auto"/>
                  </w:tcBorders>
                  <w:shd w:val="clear" w:color="auto" w:fill="auto"/>
                  <w:vAlign w:val="center"/>
                  <w:hideMark/>
                </w:tcPr>
                <w:p w14:paraId="37401F2A" w14:textId="77777777" w:rsidR="006F4351" w:rsidRPr="00A83A85" w:rsidRDefault="006F4351" w:rsidP="00734DA6">
                  <w:pPr>
                    <w:spacing w:after="0" w:line="240" w:lineRule="auto"/>
                    <w:jc w:val="both"/>
                    <w:rPr>
                      <w:rFonts w:ascii="Arial Narrow" w:eastAsia="Times New Roman" w:hAnsi="Arial Narrow" w:cs="Calibri"/>
                      <w:color w:val="000000"/>
                      <w:sz w:val="16"/>
                      <w:szCs w:val="16"/>
                      <w:lang w:eastAsia="es-CO"/>
                    </w:rPr>
                  </w:pPr>
                  <w:r w:rsidRPr="00A83A85">
                    <w:rPr>
                      <w:rFonts w:ascii="Arial Narrow" w:eastAsia="Times New Roman" w:hAnsi="Arial Narrow" w:cs="Calibri"/>
                      <w:color w:val="000000"/>
                      <w:sz w:val="16"/>
                      <w:szCs w:val="16"/>
                      <w:lang w:eastAsia="es-CO"/>
                    </w:rPr>
                    <w:t>INTERVENTORIA TECNICA, ADMINISTRATIVA, LEGAL Y FINANCIERA AL CONTRATO CUYO OBJETO ES “ILUMINACIÓN DE CUBIERTAS PARA POLIDEPORTIVOS EN EL DEPARTAMENTO DEL HUILA</w:t>
                  </w:r>
                </w:p>
              </w:tc>
              <w:tc>
                <w:tcPr>
                  <w:tcW w:w="831" w:type="pct"/>
                  <w:tcBorders>
                    <w:top w:val="nil"/>
                    <w:left w:val="nil"/>
                    <w:bottom w:val="single" w:sz="8" w:space="0" w:color="auto"/>
                    <w:right w:val="single" w:sz="8" w:space="0" w:color="auto"/>
                  </w:tcBorders>
                  <w:shd w:val="clear" w:color="auto" w:fill="auto"/>
                  <w:hideMark/>
                </w:tcPr>
                <w:p w14:paraId="31F85AE9" w14:textId="77777777" w:rsidR="006F4351" w:rsidRPr="00A83A85" w:rsidRDefault="006F4351" w:rsidP="00734DA6">
                  <w:pPr>
                    <w:spacing w:after="0" w:line="240" w:lineRule="auto"/>
                    <w:jc w:val="center"/>
                    <w:rPr>
                      <w:rFonts w:ascii="Arial Narrow" w:eastAsia="Times New Roman" w:hAnsi="Arial Narrow" w:cs="Calibri"/>
                      <w:color w:val="000000"/>
                      <w:sz w:val="16"/>
                      <w:szCs w:val="16"/>
                      <w:lang w:eastAsia="es-CO"/>
                    </w:rPr>
                  </w:pPr>
                  <w:r w:rsidRPr="00E65204">
                    <w:rPr>
                      <w:rFonts w:ascii="Arial Narrow" w:eastAsia="Times New Roman" w:hAnsi="Arial Narrow" w:cs="Calibri"/>
                      <w:color w:val="000000"/>
                      <w:sz w:val="16"/>
                      <w:szCs w:val="16"/>
                      <w:lang w:eastAsia="es-CO"/>
                    </w:rPr>
                    <w:t>INDERHUILA</w:t>
                  </w:r>
                </w:p>
              </w:tc>
              <w:tc>
                <w:tcPr>
                  <w:tcW w:w="524" w:type="pct"/>
                  <w:tcBorders>
                    <w:top w:val="nil"/>
                    <w:left w:val="nil"/>
                    <w:bottom w:val="single" w:sz="8" w:space="0" w:color="auto"/>
                    <w:right w:val="single" w:sz="8" w:space="0" w:color="auto"/>
                  </w:tcBorders>
                  <w:shd w:val="clear" w:color="auto" w:fill="auto"/>
                  <w:vAlign w:val="center"/>
                  <w:hideMark/>
                </w:tcPr>
                <w:p w14:paraId="1FC46F84" w14:textId="77777777" w:rsidR="006F4351" w:rsidRPr="00A83A85" w:rsidRDefault="006F4351" w:rsidP="00734DA6">
                  <w:pPr>
                    <w:spacing w:after="0" w:line="240" w:lineRule="auto"/>
                    <w:jc w:val="center"/>
                    <w:rPr>
                      <w:rFonts w:ascii="Arial Narrow" w:eastAsia="Times New Roman" w:hAnsi="Arial Narrow" w:cs="Calibri"/>
                      <w:color w:val="000000"/>
                      <w:sz w:val="16"/>
                      <w:szCs w:val="16"/>
                      <w:lang w:eastAsia="es-CO"/>
                    </w:rPr>
                  </w:pPr>
                  <w:r w:rsidRPr="00A83A85">
                    <w:rPr>
                      <w:rFonts w:ascii="Arial Narrow" w:eastAsia="Times New Roman" w:hAnsi="Arial Narrow" w:cs="Calibri"/>
                      <w:color w:val="000000"/>
                      <w:sz w:val="16"/>
                      <w:szCs w:val="16"/>
                      <w:lang w:eastAsia="es-CO"/>
                    </w:rPr>
                    <w:t>CONCURSO DE MÉRITOS</w:t>
                  </w:r>
                </w:p>
              </w:tc>
              <w:tc>
                <w:tcPr>
                  <w:tcW w:w="974" w:type="pct"/>
                  <w:tcBorders>
                    <w:top w:val="nil"/>
                    <w:left w:val="nil"/>
                    <w:bottom w:val="single" w:sz="8" w:space="0" w:color="auto"/>
                    <w:right w:val="single" w:sz="8" w:space="0" w:color="auto"/>
                  </w:tcBorders>
                  <w:shd w:val="clear" w:color="auto" w:fill="auto"/>
                  <w:noWrap/>
                  <w:vAlign w:val="center"/>
                  <w:hideMark/>
                </w:tcPr>
                <w:p w14:paraId="4DF6F0BF" w14:textId="77777777" w:rsidR="006F4351" w:rsidRPr="00A83A85" w:rsidRDefault="006F4351" w:rsidP="00734DA6">
                  <w:pPr>
                    <w:spacing w:after="0" w:line="240" w:lineRule="auto"/>
                    <w:jc w:val="center"/>
                    <w:rPr>
                      <w:rFonts w:ascii="Arial Narrow" w:eastAsia="Times New Roman" w:hAnsi="Arial Narrow" w:cs="Calibri"/>
                      <w:color w:val="000000"/>
                      <w:sz w:val="16"/>
                      <w:szCs w:val="16"/>
                      <w:lang w:eastAsia="es-CO"/>
                    </w:rPr>
                  </w:pPr>
                  <w:r w:rsidRPr="00A83A85">
                    <w:rPr>
                      <w:rFonts w:ascii="Arial Narrow" w:eastAsia="Times New Roman" w:hAnsi="Arial Narrow" w:cs="Calibri"/>
                      <w:color w:val="000000"/>
                      <w:sz w:val="16"/>
                      <w:szCs w:val="16"/>
                      <w:lang w:eastAsia="es-CO"/>
                    </w:rPr>
                    <w:t>$37.806.377</w:t>
                  </w:r>
                </w:p>
              </w:tc>
            </w:tr>
            <w:tr w:rsidR="006F4351" w:rsidRPr="00A83A85" w14:paraId="60E08728" w14:textId="77777777" w:rsidTr="00E22EAB">
              <w:trPr>
                <w:trHeight w:val="300"/>
              </w:trPr>
              <w:tc>
                <w:tcPr>
                  <w:tcW w:w="496" w:type="pct"/>
                  <w:tcBorders>
                    <w:top w:val="nil"/>
                    <w:left w:val="single" w:sz="8" w:space="0" w:color="auto"/>
                    <w:bottom w:val="nil"/>
                    <w:right w:val="single" w:sz="8" w:space="0" w:color="auto"/>
                  </w:tcBorders>
                  <w:shd w:val="clear" w:color="auto" w:fill="auto"/>
                  <w:noWrap/>
                  <w:vAlign w:val="center"/>
                  <w:hideMark/>
                </w:tcPr>
                <w:p w14:paraId="370F492A" w14:textId="77777777" w:rsidR="006F4351" w:rsidRPr="00A83A85" w:rsidRDefault="006F4351" w:rsidP="00734DA6">
                  <w:pPr>
                    <w:spacing w:after="0" w:line="240" w:lineRule="auto"/>
                    <w:rPr>
                      <w:rFonts w:ascii="Arial Narrow" w:eastAsia="Times New Roman" w:hAnsi="Arial Narrow" w:cs="Calibri"/>
                      <w:sz w:val="16"/>
                      <w:szCs w:val="16"/>
                      <w:lang w:eastAsia="es-CO"/>
                    </w:rPr>
                  </w:pPr>
                  <w:r w:rsidRPr="00A83A85">
                    <w:rPr>
                      <w:rFonts w:ascii="Arial Narrow" w:eastAsia="Times New Roman" w:hAnsi="Arial Narrow" w:cs="Calibri"/>
                      <w:sz w:val="16"/>
                      <w:szCs w:val="16"/>
                      <w:lang w:eastAsia="es-CO"/>
                    </w:rPr>
                    <w:t> </w:t>
                  </w:r>
                </w:p>
              </w:tc>
              <w:tc>
                <w:tcPr>
                  <w:tcW w:w="384" w:type="pct"/>
                  <w:vMerge w:val="restart"/>
                  <w:tcBorders>
                    <w:top w:val="nil"/>
                    <w:left w:val="single" w:sz="8" w:space="0" w:color="auto"/>
                    <w:bottom w:val="single" w:sz="8" w:space="0" w:color="000000"/>
                    <w:right w:val="single" w:sz="8" w:space="0" w:color="auto"/>
                  </w:tcBorders>
                  <w:shd w:val="clear" w:color="auto" w:fill="auto"/>
                  <w:noWrap/>
                  <w:vAlign w:val="center"/>
                  <w:hideMark/>
                </w:tcPr>
                <w:p w14:paraId="6076B09D" w14:textId="77777777" w:rsidR="006F4351" w:rsidRPr="00A83A85" w:rsidRDefault="006F4351" w:rsidP="00734DA6">
                  <w:pPr>
                    <w:spacing w:after="0" w:line="240" w:lineRule="auto"/>
                    <w:jc w:val="center"/>
                    <w:rPr>
                      <w:rFonts w:ascii="Arial Narrow" w:eastAsia="Times New Roman" w:hAnsi="Arial Narrow" w:cs="Calibri"/>
                      <w:color w:val="000000"/>
                      <w:sz w:val="16"/>
                      <w:szCs w:val="16"/>
                      <w:lang w:eastAsia="es-CO"/>
                    </w:rPr>
                  </w:pPr>
                  <w:r w:rsidRPr="00A83A85">
                    <w:rPr>
                      <w:rFonts w:ascii="Arial Narrow" w:eastAsia="Times New Roman" w:hAnsi="Arial Narrow" w:cs="Calibri"/>
                      <w:color w:val="000000"/>
                      <w:sz w:val="16"/>
                      <w:szCs w:val="16"/>
                      <w:lang w:eastAsia="es-CO"/>
                    </w:rPr>
                    <w:t>2020</w:t>
                  </w:r>
                </w:p>
              </w:tc>
              <w:tc>
                <w:tcPr>
                  <w:tcW w:w="1791" w:type="pct"/>
                  <w:vMerge w:val="restart"/>
                  <w:tcBorders>
                    <w:top w:val="nil"/>
                    <w:left w:val="single" w:sz="8" w:space="0" w:color="auto"/>
                    <w:bottom w:val="single" w:sz="8" w:space="0" w:color="000000"/>
                    <w:right w:val="single" w:sz="8" w:space="0" w:color="auto"/>
                  </w:tcBorders>
                  <w:shd w:val="clear" w:color="auto" w:fill="auto"/>
                  <w:vAlign w:val="center"/>
                  <w:hideMark/>
                </w:tcPr>
                <w:p w14:paraId="44626781" w14:textId="77777777" w:rsidR="006F4351" w:rsidRPr="00A83A85" w:rsidRDefault="006F4351" w:rsidP="00734DA6">
                  <w:pPr>
                    <w:spacing w:after="0" w:line="240" w:lineRule="auto"/>
                    <w:jc w:val="both"/>
                    <w:rPr>
                      <w:rFonts w:ascii="Arial Narrow" w:eastAsia="Times New Roman" w:hAnsi="Arial Narrow" w:cs="Calibri"/>
                      <w:color w:val="000000"/>
                      <w:sz w:val="16"/>
                      <w:szCs w:val="16"/>
                      <w:lang w:eastAsia="es-CO"/>
                    </w:rPr>
                  </w:pPr>
                  <w:r w:rsidRPr="00A83A85">
                    <w:rPr>
                      <w:rFonts w:ascii="Arial Narrow" w:eastAsia="Times New Roman" w:hAnsi="Arial Narrow" w:cs="Calibri"/>
                      <w:color w:val="000000"/>
                      <w:sz w:val="16"/>
                      <w:szCs w:val="16"/>
                      <w:lang w:eastAsia="es-CO"/>
                    </w:rPr>
                    <w:t>INTERVENTORIA TECNICA, ADMINISTRATIVA, LEGAL Y FINANCIERA AL CONTRATO CUYO OBJETO ES “ILUMINACIÓN DE CUBIERTAS PARA POLIDEPORTIVOS EN EL DEPARTAMENTO DEL HUILA</w:t>
                  </w:r>
                </w:p>
              </w:tc>
              <w:tc>
                <w:tcPr>
                  <w:tcW w:w="831" w:type="pct"/>
                  <w:vMerge w:val="restart"/>
                  <w:tcBorders>
                    <w:top w:val="nil"/>
                    <w:left w:val="single" w:sz="8" w:space="0" w:color="auto"/>
                    <w:bottom w:val="single" w:sz="8" w:space="0" w:color="000000"/>
                    <w:right w:val="single" w:sz="8" w:space="0" w:color="auto"/>
                  </w:tcBorders>
                  <w:shd w:val="clear" w:color="auto" w:fill="auto"/>
                  <w:hideMark/>
                </w:tcPr>
                <w:p w14:paraId="0E298BFE" w14:textId="77777777" w:rsidR="006F4351" w:rsidRPr="00A83A85" w:rsidRDefault="006F4351" w:rsidP="00734DA6">
                  <w:pPr>
                    <w:spacing w:after="0" w:line="240" w:lineRule="auto"/>
                    <w:jc w:val="center"/>
                    <w:rPr>
                      <w:rFonts w:ascii="Arial Narrow" w:eastAsia="Times New Roman" w:hAnsi="Arial Narrow" w:cs="Calibri"/>
                      <w:color w:val="000000"/>
                      <w:sz w:val="16"/>
                      <w:szCs w:val="16"/>
                      <w:lang w:eastAsia="es-CO"/>
                    </w:rPr>
                  </w:pPr>
                  <w:r w:rsidRPr="00E65204">
                    <w:rPr>
                      <w:rFonts w:ascii="Arial Narrow" w:eastAsia="Times New Roman" w:hAnsi="Arial Narrow" w:cs="Calibri"/>
                      <w:color w:val="000000"/>
                      <w:sz w:val="16"/>
                      <w:szCs w:val="16"/>
                      <w:lang w:eastAsia="es-CO"/>
                    </w:rPr>
                    <w:t>INDERHUILA</w:t>
                  </w:r>
                </w:p>
              </w:tc>
              <w:tc>
                <w:tcPr>
                  <w:tcW w:w="524" w:type="pct"/>
                  <w:vMerge w:val="restart"/>
                  <w:tcBorders>
                    <w:top w:val="nil"/>
                    <w:left w:val="single" w:sz="8" w:space="0" w:color="auto"/>
                    <w:bottom w:val="single" w:sz="8" w:space="0" w:color="000000"/>
                    <w:right w:val="single" w:sz="8" w:space="0" w:color="auto"/>
                  </w:tcBorders>
                  <w:shd w:val="clear" w:color="auto" w:fill="auto"/>
                  <w:vAlign w:val="center"/>
                  <w:hideMark/>
                </w:tcPr>
                <w:p w14:paraId="6AEC57BA" w14:textId="77777777" w:rsidR="006F4351" w:rsidRPr="00A83A85" w:rsidRDefault="006F4351" w:rsidP="00734DA6">
                  <w:pPr>
                    <w:spacing w:after="0" w:line="240" w:lineRule="auto"/>
                    <w:jc w:val="center"/>
                    <w:rPr>
                      <w:rFonts w:ascii="Arial Narrow" w:eastAsia="Times New Roman" w:hAnsi="Arial Narrow" w:cs="Calibri"/>
                      <w:color w:val="000000"/>
                      <w:sz w:val="16"/>
                      <w:szCs w:val="16"/>
                      <w:lang w:eastAsia="es-CO"/>
                    </w:rPr>
                  </w:pPr>
                  <w:r w:rsidRPr="00A83A85">
                    <w:rPr>
                      <w:rFonts w:ascii="Arial Narrow" w:eastAsia="Times New Roman" w:hAnsi="Arial Narrow" w:cs="Calibri"/>
                      <w:color w:val="000000"/>
                      <w:sz w:val="16"/>
                      <w:szCs w:val="16"/>
                      <w:lang w:eastAsia="es-CO"/>
                    </w:rPr>
                    <w:t>CONCURSO DE MÉRITOS</w:t>
                  </w:r>
                </w:p>
              </w:tc>
              <w:tc>
                <w:tcPr>
                  <w:tcW w:w="974" w:type="pct"/>
                  <w:vMerge w:val="restart"/>
                  <w:tcBorders>
                    <w:top w:val="nil"/>
                    <w:left w:val="single" w:sz="8" w:space="0" w:color="auto"/>
                    <w:bottom w:val="single" w:sz="8" w:space="0" w:color="000000"/>
                    <w:right w:val="single" w:sz="8" w:space="0" w:color="auto"/>
                  </w:tcBorders>
                  <w:shd w:val="clear" w:color="auto" w:fill="auto"/>
                  <w:noWrap/>
                  <w:vAlign w:val="center"/>
                  <w:hideMark/>
                </w:tcPr>
                <w:p w14:paraId="07EE6D37" w14:textId="77777777" w:rsidR="006F4351" w:rsidRPr="00A83A85" w:rsidRDefault="006F4351" w:rsidP="00734DA6">
                  <w:pPr>
                    <w:spacing w:after="0" w:line="240" w:lineRule="auto"/>
                    <w:jc w:val="center"/>
                    <w:rPr>
                      <w:rFonts w:ascii="Arial Narrow" w:eastAsia="Times New Roman" w:hAnsi="Arial Narrow" w:cs="Calibri"/>
                      <w:color w:val="000000"/>
                      <w:sz w:val="16"/>
                      <w:szCs w:val="16"/>
                      <w:lang w:eastAsia="es-CO"/>
                    </w:rPr>
                  </w:pPr>
                  <w:r w:rsidRPr="00A83A85">
                    <w:rPr>
                      <w:rFonts w:ascii="Arial Narrow" w:eastAsia="Times New Roman" w:hAnsi="Arial Narrow" w:cs="Calibri"/>
                      <w:color w:val="000000"/>
                      <w:sz w:val="16"/>
                      <w:szCs w:val="16"/>
                      <w:lang w:eastAsia="es-CO"/>
                    </w:rPr>
                    <w:t>$38.029.845</w:t>
                  </w:r>
                </w:p>
              </w:tc>
            </w:tr>
            <w:tr w:rsidR="006F4351" w:rsidRPr="00A83A85" w14:paraId="27E9AB21" w14:textId="77777777" w:rsidTr="00E22EAB">
              <w:trPr>
                <w:trHeight w:val="315"/>
              </w:trPr>
              <w:tc>
                <w:tcPr>
                  <w:tcW w:w="496" w:type="pct"/>
                  <w:tcBorders>
                    <w:top w:val="nil"/>
                    <w:left w:val="single" w:sz="8" w:space="0" w:color="auto"/>
                    <w:bottom w:val="single" w:sz="8" w:space="0" w:color="auto"/>
                    <w:right w:val="single" w:sz="8" w:space="0" w:color="auto"/>
                  </w:tcBorders>
                  <w:shd w:val="clear" w:color="auto" w:fill="auto"/>
                  <w:noWrap/>
                  <w:vAlign w:val="center"/>
                  <w:hideMark/>
                </w:tcPr>
                <w:p w14:paraId="20AE01DE" w14:textId="77777777" w:rsidR="006F4351" w:rsidRPr="00A83A85" w:rsidRDefault="00D46943" w:rsidP="00734DA6">
                  <w:pPr>
                    <w:spacing w:after="0" w:line="240" w:lineRule="auto"/>
                    <w:rPr>
                      <w:rFonts w:ascii="Arial Narrow" w:eastAsia="Times New Roman" w:hAnsi="Arial Narrow" w:cs="Calibri"/>
                      <w:sz w:val="16"/>
                      <w:szCs w:val="16"/>
                      <w:u w:val="single"/>
                      <w:lang w:eastAsia="es-CO"/>
                    </w:rPr>
                  </w:pPr>
                  <w:hyperlink r:id="rId34" w:history="1">
                    <w:hyperlink r:id="rId35" w:history="1">
                      <w:r w:rsidR="006F4351" w:rsidRPr="00A83A85">
                        <w:rPr>
                          <w:rFonts w:ascii="Arial Narrow" w:eastAsia="Times New Roman" w:hAnsi="Arial Narrow" w:cs="Calibri"/>
                          <w:sz w:val="16"/>
                          <w:szCs w:val="16"/>
                          <w:u w:val="single"/>
                          <w:lang w:eastAsia="es-CO"/>
                        </w:rPr>
                        <w:t>IHCM002-2020</w:t>
                      </w:r>
                    </w:hyperlink>
                  </w:hyperlink>
                </w:p>
              </w:tc>
              <w:tc>
                <w:tcPr>
                  <w:tcW w:w="384" w:type="pct"/>
                  <w:vMerge/>
                  <w:tcBorders>
                    <w:top w:val="nil"/>
                    <w:left w:val="single" w:sz="8" w:space="0" w:color="auto"/>
                    <w:bottom w:val="single" w:sz="8" w:space="0" w:color="000000"/>
                    <w:right w:val="single" w:sz="8" w:space="0" w:color="auto"/>
                  </w:tcBorders>
                  <w:vAlign w:val="center"/>
                  <w:hideMark/>
                </w:tcPr>
                <w:p w14:paraId="4E8A708C" w14:textId="77777777" w:rsidR="006F4351" w:rsidRPr="00A83A85" w:rsidRDefault="006F4351" w:rsidP="00734DA6">
                  <w:pPr>
                    <w:spacing w:after="0" w:line="240" w:lineRule="auto"/>
                    <w:jc w:val="center"/>
                    <w:rPr>
                      <w:rFonts w:ascii="Arial Narrow" w:eastAsia="Times New Roman" w:hAnsi="Arial Narrow" w:cs="Calibri"/>
                      <w:color w:val="000000"/>
                      <w:sz w:val="16"/>
                      <w:szCs w:val="16"/>
                      <w:lang w:eastAsia="es-CO"/>
                    </w:rPr>
                  </w:pPr>
                </w:p>
              </w:tc>
              <w:tc>
                <w:tcPr>
                  <w:tcW w:w="1791" w:type="pct"/>
                  <w:vMerge/>
                  <w:tcBorders>
                    <w:top w:val="nil"/>
                    <w:left w:val="single" w:sz="8" w:space="0" w:color="auto"/>
                    <w:bottom w:val="single" w:sz="8" w:space="0" w:color="000000"/>
                    <w:right w:val="single" w:sz="8" w:space="0" w:color="auto"/>
                  </w:tcBorders>
                  <w:vAlign w:val="center"/>
                  <w:hideMark/>
                </w:tcPr>
                <w:p w14:paraId="300C8EF7" w14:textId="77777777" w:rsidR="006F4351" w:rsidRPr="00A83A85" w:rsidRDefault="006F4351" w:rsidP="00734DA6">
                  <w:pPr>
                    <w:spacing w:after="0" w:line="240" w:lineRule="auto"/>
                    <w:rPr>
                      <w:rFonts w:ascii="Arial Narrow" w:eastAsia="Times New Roman" w:hAnsi="Arial Narrow" w:cs="Calibri"/>
                      <w:color w:val="000000"/>
                      <w:sz w:val="16"/>
                      <w:szCs w:val="16"/>
                      <w:lang w:eastAsia="es-CO"/>
                    </w:rPr>
                  </w:pPr>
                </w:p>
              </w:tc>
              <w:tc>
                <w:tcPr>
                  <w:tcW w:w="831" w:type="pct"/>
                  <w:vMerge/>
                  <w:tcBorders>
                    <w:top w:val="nil"/>
                    <w:left w:val="single" w:sz="8" w:space="0" w:color="auto"/>
                    <w:bottom w:val="single" w:sz="8" w:space="0" w:color="000000"/>
                    <w:right w:val="single" w:sz="8" w:space="0" w:color="auto"/>
                  </w:tcBorders>
                  <w:hideMark/>
                </w:tcPr>
                <w:p w14:paraId="6CD566FB" w14:textId="77777777" w:rsidR="006F4351" w:rsidRPr="00A83A85" w:rsidRDefault="006F4351" w:rsidP="00734DA6">
                  <w:pPr>
                    <w:spacing w:after="0" w:line="240" w:lineRule="auto"/>
                    <w:jc w:val="center"/>
                    <w:rPr>
                      <w:rFonts w:ascii="Arial Narrow" w:eastAsia="Times New Roman" w:hAnsi="Arial Narrow" w:cs="Calibri"/>
                      <w:color w:val="000000"/>
                      <w:sz w:val="16"/>
                      <w:szCs w:val="16"/>
                      <w:lang w:eastAsia="es-CO"/>
                    </w:rPr>
                  </w:pPr>
                </w:p>
              </w:tc>
              <w:tc>
                <w:tcPr>
                  <w:tcW w:w="524" w:type="pct"/>
                  <w:vMerge/>
                  <w:tcBorders>
                    <w:top w:val="nil"/>
                    <w:left w:val="single" w:sz="8" w:space="0" w:color="auto"/>
                    <w:bottom w:val="single" w:sz="8" w:space="0" w:color="000000"/>
                    <w:right w:val="single" w:sz="8" w:space="0" w:color="auto"/>
                  </w:tcBorders>
                  <w:vAlign w:val="center"/>
                  <w:hideMark/>
                </w:tcPr>
                <w:p w14:paraId="51DC8F70" w14:textId="77777777" w:rsidR="006F4351" w:rsidRPr="00A83A85" w:rsidRDefault="006F4351" w:rsidP="00734DA6">
                  <w:pPr>
                    <w:spacing w:after="0" w:line="240" w:lineRule="auto"/>
                    <w:jc w:val="center"/>
                    <w:rPr>
                      <w:rFonts w:ascii="Arial Narrow" w:eastAsia="Times New Roman" w:hAnsi="Arial Narrow" w:cs="Calibri"/>
                      <w:color w:val="000000"/>
                      <w:sz w:val="16"/>
                      <w:szCs w:val="16"/>
                      <w:lang w:eastAsia="es-CO"/>
                    </w:rPr>
                  </w:pPr>
                </w:p>
              </w:tc>
              <w:tc>
                <w:tcPr>
                  <w:tcW w:w="974" w:type="pct"/>
                  <w:vMerge/>
                  <w:tcBorders>
                    <w:top w:val="nil"/>
                    <w:left w:val="single" w:sz="8" w:space="0" w:color="auto"/>
                    <w:bottom w:val="single" w:sz="8" w:space="0" w:color="000000"/>
                    <w:right w:val="single" w:sz="8" w:space="0" w:color="auto"/>
                  </w:tcBorders>
                  <w:vAlign w:val="center"/>
                  <w:hideMark/>
                </w:tcPr>
                <w:p w14:paraId="15779707" w14:textId="77777777" w:rsidR="006F4351" w:rsidRPr="00A83A85" w:rsidRDefault="006F4351" w:rsidP="00734DA6">
                  <w:pPr>
                    <w:spacing w:after="0" w:line="240" w:lineRule="auto"/>
                    <w:jc w:val="center"/>
                    <w:rPr>
                      <w:rFonts w:ascii="Arial Narrow" w:eastAsia="Times New Roman" w:hAnsi="Arial Narrow" w:cs="Calibri"/>
                      <w:color w:val="000000"/>
                      <w:sz w:val="16"/>
                      <w:szCs w:val="16"/>
                      <w:lang w:eastAsia="es-CO"/>
                    </w:rPr>
                  </w:pPr>
                </w:p>
              </w:tc>
            </w:tr>
            <w:tr w:rsidR="006F4351" w:rsidRPr="00A83A85" w14:paraId="4F0BA6B7" w14:textId="77777777" w:rsidTr="00E22EAB">
              <w:trPr>
                <w:cantSplit/>
                <w:trHeight w:val="1300"/>
              </w:trPr>
              <w:tc>
                <w:tcPr>
                  <w:tcW w:w="496" w:type="pct"/>
                  <w:tcBorders>
                    <w:top w:val="nil"/>
                    <w:left w:val="single" w:sz="8" w:space="0" w:color="auto"/>
                    <w:bottom w:val="single" w:sz="8" w:space="0" w:color="auto"/>
                    <w:right w:val="single" w:sz="8" w:space="0" w:color="auto"/>
                  </w:tcBorders>
                  <w:shd w:val="clear" w:color="auto" w:fill="auto"/>
                  <w:noWrap/>
                  <w:vAlign w:val="center"/>
                  <w:hideMark/>
                </w:tcPr>
                <w:p w14:paraId="4A56E4AF" w14:textId="77777777" w:rsidR="006F4351" w:rsidRPr="00A83A85" w:rsidRDefault="00D46943" w:rsidP="00734DA6">
                  <w:pPr>
                    <w:spacing w:after="0" w:line="240" w:lineRule="auto"/>
                    <w:rPr>
                      <w:rFonts w:ascii="Arial Narrow" w:eastAsia="Times New Roman" w:hAnsi="Arial Narrow" w:cs="Calibri"/>
                      <w:sz w:val="16"/>
                      <w:szCs w:val="16"/>
                      <w:u w:val="single"/>
                      <w:lang w:eastAsia="es-CO"/>
                    </w:rPr>
                  </w:pPr>
                  <w:hyperlink r:id="rId36" w:history="1">
                    <w:r w:rsidR="006F4351" w:rsidRPr="00A83A85">
                      <w:rPr>
                        <w:rFonts w:ascii="Arial Narrow" w:eastAsia="Times New Roman" w:hAnsi="Arial Narrow" w:cs="Calibri"/>
                        <w:sz w:val="16"/>
                        <w:szCs w:val="16"/>
                        <w:u w:val="single"/>
                        <w:lang w:eastAsia="es-CO"/>
                      </w:rPr>
                      <w:t>IHCM001-2020</w:t>
                    </w:r>
                  </w:hyperlink>
                </w:p>
              </w:tc>
              <w:tc>
                <w:tcPr>
                  <w:tcW w:w="384" w:type="pct"/>
                  <w:tcBorders>
                    <w:top w:val="nil"/>
                    <w:left w:val="nil"/>
                    <w:bottom w:val="single" w:sz="8" w:space="0" w:color="auto"/>
                    <w:right w:val="single" w:sz="8" w:space="0" w:color="auto"/>
                  </w:tcBorders>
                  <w:shd w:val="clear" w:color="auto" w:fill="auto"/>
                  <w:noWrap/>
                  <w:vAlign w:val="center"/>
                  <w:hideMark/>
                </w:tcPr>
                <w:p w14:paraId="028FE34C" w14:textId="77777777" w:rsidR="006F4351" w:rsidRPr="00A83A85" w:rsidRDefault="006F4351" w:rsidP="00734DA6">
                  <w:pPr>
                    <w:spacing w:after="0" w:line="240" w:lineRule="auto"/>
                    <w:jc w:val="center"/>
                    <w:rPr>
                      <w:rFonts w:ascii="Arial Narrow" w:eastAsia="Times New Roman" w:hAnsi="Arial Narrow" w:cs="Calibri"/>
                      <w:color w:val="000000"/>
                      <w:sz w:val="16"/>
                      <w:szCs w:val="16"/>
                      <w:lang w:eastAsia="es-CO"/>
                    </w:rPr>
                  </w:pPr>
                  <w:r w:rsidRPr="00A83A85">
                    <w:rPr>
                      <w:rFonts w:ascii="Arial Narrow" w:eastAsia="Times New Roman" w:hAnsi="Arial Narrow" w:cs="Calibri"/>
                      <w:color w:val="000000"/>
                      <w:sz w:val="16"/>
                      <w:szCs w:val="16"/>
                      <w:lang w:eastAsia="es-CO"/>
                    </w:rPr>
                    <w:t>2020</w:t>
                  </w:r>
                </w:p>
              </w:tc>
              <w:tc>
                <w:tcPr>
                  <w:tcW w:w="1791" w:type="pct"/>
                  <w:tcBorders>
                    <w:top w:val="nil"/>
                    <w:left w:val="nil"/>
                    <w:bottom w:val="single" w:sz="8" w:space="0" w:color="auto"/>
                    <w:right w:val="single" w:sz="8" w:space="0" w:color="auto"/>
                  </w:tcBorders>
                  <w:shd w:val="clear" w:color="auto" w:fill="auto"/>
                  <w:vAlign w:val="center"/>
                  <w:hideMark/>
                </w:tcPr>
                <w:p w14:paraId="650F864A" w14:textId="77777777" w:rsidR="006F4351" w:rsidRPr="00A83A85" w:rsidRDefault="006F4351" w:rsidP="00734DA6">
                  <w:pPr>
                    <w:spacing w:after="0" w:line="240" w:lineRule="auto"/>
                    <w:jc w:val="both"/>
                    <w:rPr>
                      <w:rFonts w:ascii="Arial Narrow" w:eastAsia="Times New Roman" w:hAnsi="Arial Narrow" w:cs="Calibri"/>
                      <w:color w:val="000000"/>
                      <w:sz w:val="16"/>
                      <w:szCs w:val="16"/>
                      <w:lang w:eastAsia="es-CO"/>
                    </w:rPr>
                  </w:pPr>
                  <w:r w:rsidRPr="00A83A85">
                    <w:rPr>
                      <w:rFonts w:ascii="Arial Narrow" w:eastAsia="Times New Roman" w:hAnsi="Arial Narrow" w:cs="Calibri"/>
                      <w:color w:val="000000"/>
                      <w:sz w:val="16"/>
                      <w:szCs w:val="16"/>
                      <w:lang w:eastAsia="es-CO"/>
                    </w:rPr>
                    <w:t>INTERVENTORIA TECNICA, ADMINISTRATIVA, LEGAL Y FINANCIERA AL CONTRATO CUYO OBJETO ES LA “CONSTRUCCIÓN DEL CENTRO DE RENDIMIENTO DEPORTIVO LA FELICIDAD DEL DEPARTAMENTO DEL HUILA</w:t>
                  </w:r>
                </w:p>
              </w:tc>
              <w:tc>
                <w:tcPr>
                  <w:tcW w:w="831" w:type="pct"/>
                  <w:tcBorders>
                    <w:top w:val="nil"/>
                    <w:left w:val="nil"/>
                    <w:bottom w:val="single" w:sz="8" w:space="0" w:color="auto"/>
                    <w:right w:val="single" w:sz="8" w:space="0" w:color="auto"/>
                  </w:tcBorders>
                  <w:shd w:val="clear" w:color="auto" w:fill="auto"/>
                  <w:hideMark/>
                </w:tcPr>
                <w:p w14:paraId="1F9FC11E" w14:textId="77777777" w:rsidR="006F4351" w:rsidRPr="00A83A85" w:rsidRDefault="006F4351" w:rsidP="00734DA6">
                  <w:pPr>
                    <w:spacing w:after="0" w:line="240" w:lineRule="auto"/>
                    <w:jc w:val="center"/>
                    <w:rPr>
                      <w:rFonts w:ascii="Arial Narrow" w:eastAsia="Times New Roman" w:hAnsi="Arial Narrow" w:cs="Calibri"/>
                      <w:color w:val="000000"/>
                      <w:sz w:val="16"/>
                      <w:szCs w:val="16"/>
                      <w:lang w:eastAsia="es-CO"/>
                    </w:rPr>
                  </w:pPr>
                  <w:r w:rsidRPr="00E65204">
                    <w:rPr>
                      <w:rFonts w:ascii="Arial Narrow" w:eastAsia="Times New Roman" w:hAnsi="Arial Narrow" w:cs="Calibri"/>
                      <w:color w:val="000000"/>
                      <w:sz w:val="16"/>
                      <w:szCs w:val="16"/>
                      <w:lang w:eastAsia="es-CO"/>
                    </w:rPr>
                    <w:t>INDERHUILA</w:t>
                  </w:r>
                </w:p>
              </w:tc>
              <w:tc>
                <w:tcPr>
                  <w:tcW w:w="524" w:type="pct"/>
                  <w:tcBorders>
                    <w:top w:val="nil"/>
                    <w:left w:val="nil"/>
                    <w:bottom w:val="single" w:sz="8" w:space="0" w:color="auto"/>
                    <w:right w:val="single" w:sz="8" w:space="0" w:color="auto"/>
                  </w:tcBorders>
                  <w:shd w:val="clear" w:color="auto" w:fill="auto"/>
                  <w:vAlign w:val="center"/>
                  <w:hideMark/>
                </w:tcPr>
                <w:p w14:paraId="4EC06C85" w14:textId="77777777" w:rsidR="006F4351" w:rsidRPr="00A83A85" w:rsidRDefault="006F4351" w:rsidP="00734DA6">
                  <w:pPr>
                    <w:spacing w:after="0" w:line="240" w:lineRule="auto"/>
                    <w:jc w:val="center"/>
                    <w:rPr>
                      <w:rFonts w:ascii="Arial Narrow" w:eastAsia="Times New Roman" w:hAnsi="Arial Narrow" w:cs="Calibri"/>
                      <w:color w:val="000000"/>
                      <w:sz w:val="16"/>
                      <w:szCs w:val="16"/>
                      <w:lang w:eastAsia="es-CO"/>
                    </w:rPr>
                  </w:pPr>
                  <w:r w:rsidRPr="00A83A85">
                    <w:rPr>
                      <w:rFonts w:ascii="Arial Narrow" w:eastAsia="Times New Roman" w:hAnsi="Arial Narrow" w:cs="Calibri"/>
                      <w:color w:val="000000"/>
                      <w:sz w:val="16"/>
                      <w:szCs w:val="16"/>
                      <w:lang w:eastAsia="es-CO"/>
                    </w:rPr>
                    <w:t>CONCURSO DE MÉRITOS</w:t>
                  </w:r>
                </w:p>
              </w:tc>
              <w:tc>
                <w:tcPr>
                  <w:tcW w:w="974" w:type="pct"/>
                  <w:tcBorders>
                    <w:top w:val="nil"/>
                    <w:left w:val="nil"/>
                    <w:bottom w:val="single" w:sz="8" w:space="0" w:color="auto"/>
                    <w:right w:val="single" w:sz="8" w:space="0" w:color="auto"/>
                  </w:tcBorders>
                  <w:shd w:val="clear" w:color="auto" w:fill="auto"/>
                  <w:noWrap/>
                  <w:vAlign w:val="center"/>
                  <w:hideMark/>
                </w:tcPr>
                <w:p w14:paraId="4710153D" w14:textId="77777777" w:rsidR="006F4351" w:rsidRPr="00A83A85" w:rsidRDefault="006F4351" w:rsidP="00734DA6">
                  <w:pPr>
                    <w:spacing w:after="0" w:line="240" w:lineRule="auto"/>
                    <w:jc w:val="center"/>
                    <w:rPr>
                      <w:rFonts w:ascii="Arial Narrow" w:eastAsia="Times New Roman" w:hAnsi="Arial Narrow" w:cs="Calibri"/>
                      <w:color w:val="000000"/>
                      <w:sz w:val="16"/>
                      <w:szCs w:val="16"/>
                      <w:lang w:eastAsia="es-CO"/>
                    </w:rPr>
                  </w:pPr>
                  <w:r w:rsidRPr="00A83A85">
                    <w:rPr>
                      <w:rFonts w:ascii="Arial Narrow" w:eastAsia="Times New Roman" w:hAnsi="Arial Narrow" w:cs="Calibri"/>
                      <w:color w:val="000000"/>
                      <w:sz w:val="16"/>
                      <w:szCs w:val="16"/>
                      <w:lang w:eastAsia="es-CO"/>
                    </w:rPr>
                    <w:t>$978.944.790</w:t>
                  </w:r>
                </w:p>
              </w:tc>
            </w:tr>
            <w:tr w:rsidR="006F4351" w:rsidRPr="00A83A85" w14:paraId="22901BB1" w14:textId="77777777" w:rsidTr="00E22EAB">
              <w:trPr>
                <w:trHeight w:val="300"/>
              </w:trPr>
              <w:tc>
                <w:tcPr>
                  <w:tcW w:w="496" w:type="pct"/>
                  <w:tcBorders>
                    <w:top w:val="nil"/>
                    <w:left w:val="single" w:sz="8" w:space="0" w:color="auto"/>
                    <w:bottom w:val="nil"/>
                    <w:right w:val="single" w:sz="8" w:space="0" w:color="auto"/>
                  </w:tcBorders>
                  <w:shd w:val="clear" w:color="auto" w:fill="auto"/>
                  <w:noWrap/>
                  <w:vAlign w:val="center"/>
                  <w:hideMark/>
                </w:tcPr>
                <w:p w14:paraId="0D07A75B" w14:textId="77777777" w:rsidR="006F4351" w:rsidRPr="00A83A85" w:rsidRDefault="006F4351" w:rsidP="00734DA6">
                  <w:pPr>
                    <w:spacing w:after="0" w:line="240" w:lineRule="auto"/>
                    <w:rPr>
                      <w:rFonts w:ascii="Arial Narrow" w:eastAsia="Times New Roman" w:hAnsi="Arial Narrow" w:cs="Calibri"/>
                      <w:sz w:val="16"/>
                      <w:szCs w:val="16"/>
                      <w:lang w:eastAsia="es-CO"/>
                    </w:rPr>
                  </w:pPr>
                  <w:r w:rsidRPr="00A83A85">
                    <w:rPr>
                      <w:rFonts w:ascii="Arial Narrow" w:eastAsia="Times New Roman" w:hAnsi="Arial Narrow" w:cs="Calibri"/>
                      <w:sz w:val="16"/>
                      <w:szCs w:val="16"/>
                      <w:lang w:eastAsia="es-CO"/>
                    </w:rPr>
                    <w:t> </w:t>
                  </w:r>
                </w:p>
              </w:tc>
              <w:tc>
                <w:tcPr>
                  <w:tcW w:w="384" w:type="pct"/>
                  <w:vMerge w:val="restart"/>
                  <w:tcBorders>
                    <w:top w:val="nil"/>
                    <w:left w:val="single" w:sz="8" w:space="0" w:color="auto"/>
                    <w:bottom w:val="single" w:sz="8" w:space="0" w:color="000000"/>
                    <w:right w:val="single" w:sz="8" w:space="0" w:color="auto"/>
                  </w:tcBorders>
                  <w:shd w:val="clear" w:color="auto" w:fill="auto"/>
                  <w:noWrap/>
                  <w:vAlign w:val="center"/>
                  <w:hideMark/>
                </w:tcPr>
                <w:p w14:paraId="79ABFE9C" w14:textId="77777777" w:rsidR="006F4351" w:rsidRPr="00A83A85" w:rsidRDefault="006F4351" w:rsidP="00734DA6">
                  <w:pPr>
                    <w:spacing w:after="0" w:line="240" w:lineRule="auto"/>
                    <w:jc w:val="center"/>
                    <w:rPr>
                      <w:rFonts w:ascii="Arial Narrow" w:eastAsia="Times New Roman" w:hAnsi="Arial Narrow" w:cs="Calibri"/>
                      <w:color w:val="000000"/>
                      <w:sz w:val="16"/>
                      <w:szCs w:val="16"/>
                      <w:lang w:eastAsia="es-CO"/>
                    </w:rPr>
                  </w:pPr>
                  <w:r w:rsidRPr="00A83A85">
                    <w:rPr>
                      <w:rFonts w:ascii="Arial Narrow" w:eastAsia="Times New Roman" w:hAnsi="Arial Narrow" w:cs="Calibri"/>
                      <w:color w:val="000000"/>
                      <w:sz w:val="16"/>
                      <w:szCs w:val="16"/>
                      <w:lang w:eastAsia="es-CO"/>
                    </w:rPr>
                    <w:t>2017</w:t>
                  </w:r>
                </w:p>
              </w:tc>
              <w:tc>
                <w:tcPr>
                  <w:tcW w:w="1791" w:type="pct"/>
                  <w:vMerge w:val="restart"/>
                  <w:tcBorders>
                    <w:top w:val="nil"/>
                    <w:left w:val="single" w:sz="8" w:space="0" w:color="auto"/>
                    <w:bottom w:val="single" w:sz="8" w:space="0" w:color="000000"/>
                    <w:right w:val="single" w:sz="8" w:space="0" w:color="auto"/>
                  </w:tcBorders>
                  <w:shd w:val="clear" w:color="auto" w:fill="auto"/>
                  <w:vAlign w:val="center"/>
                  <w:hideMark/>
                </w:tcPr>
                <w:p w14:paraId="56539B7C" w14:textId="77777777" w:rsidR="006F4351" w:rsidRPr="00A83A85" w:rsidRDefault="006F4351" w:rsidP="00734DA6">
                  <w:pPr>
                    <w:spacing w:after="0" w:line="240" w:lineRule="auto"/>
                    <w:jc w:val="both"/>
                    <w:rPr>
                      <w:rFonts w:ascii="Arial Narrow" w:eastAsia="Times New Roman" w:hAnsi="Arial Narrow" w:cs="Calibri"/>
                      <w:color w:val="000000"/>
                      <w:sz w:val="16"/>
                      <w:szCs w:val="16"/>
                      <w:lang w:eastAsia="es-CO"/>
                    </w:rPr>
                  </w:pPr>
                  <w:r w:rsidRPr="00A83A85">
                    <w:rPr>
                      <w:rFonts w:ascii="Arial Narrow" w:eastAsia="Times New Roman" w:hAnsi="Arial Narrow" w:cs="Calibri"/>
                      <w:color w:val="000000"/>
                      <w:sz w:val="16"/>
                      <w:szCs w:val="16"/>
                      <w:lang w:eastAsia="es-CO"/>
                    </w:rPr>
                    <w:t>INTERVENTORÍA TÉCNICA, LEGAL Y FINANCIERA AL CONTRATO CUYO OBJETO ES: ¿CONSULTORÍA PARA LA REALIZACIÓN DE LOS ESTUDIOS Y DISEÑOS DEL CENTRO DE RENDIMIENTO DEPORTIVO DEL DEPARTAMENTO DEL HUILA, UBICADO EN EL MUNICIPIO DE NEIVA ¿DEPARTAMENTO DEL HUILA</w:t>
                  </w:r>
                  <w:r>
                    <w:rPr>
                      <w:rFonts w:ascii="Arial Narrow" w:eastAsia="Times New Roman" w:hAnsi="Arial Narrow" w:cs="Calibri"/>
                      <w:color w:val="000000"/>
                      <w:sz w:val="16"/>
                      <w:szCs w:val="16"/>
                      <w:lang w:eastAsia="es-CO"/>
                    </w:rPr>
                    <w:t>?</w:t>
                  </w:r>
                </w:p>
              </w:tc>
              <w:tc>
                <w:tcPr>
                  <w:tcW w:w="831" w:type="pct"/>
                  <w:vMerge w:val="restart"/>
                  <w:tcBorders>
                    <w:top w:val="nil"/>
                    <w:left w:val="single" w:sz="8" w:space="0" w:color="auto"/>
                    <w:bottom w:val="single" w:sz="8" w:space="0" w:color="000000"/>
                    <w:right w:val="single" w:sz="8" w:space="0" w:color="auto"/>
                  </w:tcBorders>
                  <w:shd w:val="clear" w:color="auto" w:fill="auto"/>
                  <w:hideMark/>
                </w:tcPr>
                <w:p w14:paraId="6080C4C7" w14:textId="77777777" w:rsidR="006F4351" w:rsidRPr="00A83A85" w:rsidRDefault="006F4351" w:rsidP="00734DA6">
                  <w:pPr>
                    <w:spacing w:after="0" w:line="240" w:lineRule="auto"/>
                    <w:jc w:val="center"/>
                    <w:rPr>
                      <w:rFonts w:ascii="Arial Narrow" w:eastAsia="Times New Roman" w:hAnsi="Arial Narrow" w:cs="Calibri"/>
                      <w:color w:val="000000"/>
                      <w:sz w:val="16"/>
                      <w:szCs w:val="16"/>
                      <w:lang w:eastAsia="es-CO"/>
                    </w:rPr>
                  </w:pPr>
                  <w:r w:rsidRPr="00E65204">
                    <w:rPr>
                      <w:rFonts w:ascii="Arial Narrow" w:eastAsia="Times New Roman" w:hAnsi="Arial Narrow" w:cs="Calibri"/>
                      <w:color w:val="000000"/>
                      <w:sz w:val="16"/>
                      <w:szCs w:val="16"/>
                      <w:lang w:eastAsia="es-CO"/>
                    </w:rPr>
                    <w:t>INDERHUILA</w:t>
                  </w:r>
                </w:p>
              </w:tc>
              <w:tc>
                <w:tcPr>
                  <w:tcW w:w="524" w:type="pct"/>
                  <w:vMerge w:val="restart"/>
                  <w:tcBorders>
                    <w:top w:val="nil"/>
                    <w:left w:val="single" w:sz="8" w:space="0" w:color="auto"/>
                    <w:bottom w:val="single" w:sz="8" w:space="0" w:color="000000"/>
                    <w:right w:val="single" w:sz="8" w:space="0" w:color="auto"/>
                  </w:tcBorders>
                  <w:shd w:val="clear" w:color="auto" w:fill="auto"/>
                  <w:vAlign w:val="center"/>
                  <w:hideMark/>
                </w:tcPr>
                <w:p w14:paraId="4709F33D" w14:textId="77777777" w:rsidR="006F4351" w:rsidRPr="00A83A85" w:rsidRDefault="006F4351" w:rsidP="00734DA6">
                  <w:pPr>
                    <w:spacing w:after="0" w:line="240" w:lineRule="auto"/>
                    <w:jc w:val="center"/>
                    <w:rPr>
                      <w:rFonts w:ascii="Arial Narrow" w:eastAsia="Times New Roman" w:hAnsi="Arial Narrow" w:cs="Calibri"/>
                      <w:color w:val="000000"/>
                      <w:sz w:val="16"/>
                      <w:szCs w:val="16"/>
                      <w:lang w:eastAsia="es-CO"/>
                    </w:rPr>
                  </w:pPr>
                  <w:r w:rsidRPr="00A83A85">
                    <w:rPr>
                      <w:rFonts w:ascii="Arial Narrow" w:eastAsia="Times New Roman" w:hAnsi="Arial Narrow" w:cs="Calibri"/>
                      <w:color w:val="000000"/>
                      <w:sz w:val="16"/>
                      <w:szCs w:val="16"/>
                      <w:lang w:eastAsia="es-CO"/>
                    </w:rPr>
                    <w:t>CONCURSO DE MÉRITOS</w:t>
                  </w:r>
                </w:p>
              </w:tc>
              <w:tc>
                <w:tcPr>
                  <w:tcW w:w="974" w:type="pct"/>
                  <w:vMerge w:val="restart"/>
                  <w:tcBorders>
                    <w:top w:val="nil"/>
                    <w:left w:val="single" w:sz="8" w:space="0" w:color="auto"/>
                    <w:bottom w:val="single" w:sz="8" w:space="0" w:color="000000"/>
                    <w:right w:val="single" w:sz="8" w:space="0" w:color="auto"/>
                  </w:tcBorders>
                  <w:shd w:val="clear" w:color="auto" w:fill="auto"/>
                  <w:noWrap/>
                  <w:vAlign w:val="center"/>
                  <w:hideMark/>
                </w:tcPr>
                <w:p w14:paraId="63C5490B" w14:textId="77777777" w:rsidR="006F4351" w:rsidRPr="00A83A85" w:rsidRDefault="006F4351" w:rsidP="00734DA6">
                  <w:pPr>
                    <w:spacing w:after="0" w:line="240" w:lineRule="auto"/>
                    <w:jc w:val="center"/>
                    <w:rPr>
                      <w:rFonts w:ascii="Arial Narrow" w:eastAsia="Times New Roman" w:hAnsi="Arial Narrow" w:cs="Calibri"/>
                      <w:color w:val="000000"/>
                      <w:sz w:val="16"/>
                      <w:szCs w:val="16"/>
                      <w:lang w:eastAsia="es-CO"/>
                    </w:rPr>
                  </w:pPr>
                  <w:r w:rsidRPr="00A83A85">
                    <w:rPr>
                      <w:rFonts w:ascii="Arial Narrow" w:eastAsia="Times New Roman" w:hAnsi="Arial Narrow" w:cs="Calibri"/>
                      <w:color w:val="000000"/>
                      <w:sz w:val="16"/>
                      <w:szCs w:val="16"/>
                      <w:lang w:eastAsia="es-CO"/>
                    </w:rPr>
                    <w:t>$30.730.000</w:t>
                  </w:r>
                </w:p>
              </w:tc>
            </w:tr>
            <w:tr w:rsidR="006F4351" w:rsidRPr="00A83A85" w14:paraId="317E5C9A" w14:textId="77777777" w:rsidTr="00E22EAB">
              <w:trPr>
                <w:trHeight w:val="315"/>
              </w:trPr>
              <w:tc>
                <w:tcPr>
                  <w:tcW w:w="496" w:type="pct"/>
                  <w:tcBorders>
                    <w:top w:val="nil"/>
                    <w:left w:val="single" w:sz="8" w:space="0" w:color="auto"/>
                    <w:bottom w:val="single" w:sz="8" w:space="0" w:color="auto"/>
                    <w:right w:val="single" w:sz="8" w:space="0" w:color="auto"/>
                  </w:tcBorders>
                  <w:shd w:val="clear" w:color="auto" w:fill="auto"/>
                  <w:noWrap/>
                  <w:vAlign w:val="center"/>
                  <w:hideMark/>
                </w:tcPr>
                <w:p w14:paraId="0D830FF9" w14:textId="77777777" w:rsidR="006F4351" w:rsidRPr="00A83A85" w:rsidRDefault="00D46943" w:rsidP="00734DA6">
                  <w:pPr>
                    <w:spacing w:after="0" w:line="240" w:lineRule="auto"/>
                    <w:rPr>
                      <w:rFonts w:ascii="Arial Narrow" w:eastAsia="Times New Roman" w:hAnsi="Arial Narrow" w:cs="Calibri"/>
                      <w:sz w:val="16"/>
                      <w:szCs w:val="16"/>
                      <w:u w:val="single"/>
                      <w:lang w:eastAsia="es-CO"/>
                    </w:rPr>
                  </w:pPr>
                  <w:hyperlink r:id="rId37" w:history="1">
                    <w:r w:rsidR="006F4351" w:rsidRPr="00A83A85">
                      <w:rPr>
                        <w:rFonts w:ascii="Arial Narrow" w:eastAsia="Times New Roman" w:hAnsi="Arial Narrow" w:cs="Calibri"/>
                        <w:sz w:val="16"/>
                        <w:szCs w:val="16"/>
                        <w:u w:val="single"/>
                        <w:lang w:eastAsia="es-CO"/>
                      </w:rPr>
                      <w:t>IHCM002-2017</w:t>
                    </w:r>
                  </w:hyperlink>
                </w:p>
              </w:tc>
              <w:tc>
                <w:tcPr>
                  <w:tcW w:w="384" w:type="pct"/>
                  <w:vMerge/>
                  <w:tcBorders>
                    <w:top w:val="nil"/>
                    <w:left w:val="single" w:sz="8" w:space="0" w:color="auto"/>
                    <w:bottom w:val="single" w:sz="8" w:space="0" w:color="000000"/>
                    <w:right w:val="single" w:sz="8" w:space="0" w:color="auto"/>
                  </w:tcBorders>
                  <w:vAlign w:val="center"/>
                  <w:hideMark/>
                </w:tcPr>
                <w:p w14:paraId="78087F8C" w14:textId="77777777" w:rsidR="006F4351" w:rsidRPr="00A83A85" w:rsidRDefault="006F4351" w:rsidP="00734DA6">
                  <w:pPr>
                    <w:spacing w:after="0" w:line="240" w:lineRule="auto"/>
                    <w:jc w:val="center"/>
                    <w:rPr>
                      <w:rFonts w:ascii="Arial Narrow" w:eastAsia="Times New Roman" w:hAnsi="Arial Narrow" w:cs="Calibri"/>
                      <w:color w:val="000000"/>
                      <w:sz w:val="16"/>
                      <w:szCs w:val="16"/>
                      <w:lang w:eastAsia="es-CO"/>
                    </w:rPr>
                  </w:pPr>
                </w:p>
              </w:tc>
              <w:tc>
                <w:tcPr>
                  <w:tcW w:w="1791" w:type="pct"/>
                  <w:vMerge/>
                  <w:tcBorders>
                    <w:top w:val="nil"/>
                    <w:left w:val="single" w:sz="8" w:space="0" w:color="auto"/>
                    <w:bottom w:val="single" w:sz="8" w:space="0" w:color="000000"/>
                    <w:right w:val="single" w:sz="8" w:space="0" w:color="auto"/>
                  </w:tcBorders>
                  <w:vAlign w:val="center"/>
                  <w:hideMark/>
                </w:tcPr>
                <w:p w14:paraId="7912119F" w14:textId="77777777" w:rsidR="006F4351" w:rsidRPr="00A83A85" w:rsidRDefault="006F4351" w:rsidP="00734DA6">
                  <w:pPr>
                    <w:spacing w:after="0" w:line="240" w:lineRule="auto"/>
                    <w:rPr>
                      <w:rFonts w:ascii="Arial Narrow" w:eastAsia="Times New Roman" w:hAnsi="Arial Narrow" w:cs="Calibri"/>
                      <w:color w:val="000000"/>
                      <w:sz w:val="16"/>
                      <w:szCs w:val="16"/>
                      <w:lang w:eastAsia="es-CO"/>
                    </w:rPr>
                  </w:pPr>
                </w:p>
              </w:tc>
              <w:tc>
                <w:tcPr>
                  <w:tcW w:w="831" w:type="pct"/>
                  <w:vMerge/>
                  <w:tcBorders>
                    <w:top w:val="nil"/>
                    <w:left w:val="single" w:sz="8" w:space="0" w:color="auto"/>
                    <w:bottom w:val="single" w:sz="8" w:space="0" w:color="000000"/>
                    <w:right w:val="single" w:sz="8" w:space="0" w:color="auto"/>
                  </w:tcBorders>
                  <w:hideMark/>
                </w:tcPr>
                <w:p w14:paraId="453AF307" w14:textId="77777777" w:rsidR="006F4351" w:rsidRPr="00A83A85" w:rsidRDefault="006F4351" w:rsidP="00734DA6">
                  <w:pPr>
                    <w:spacing w:after="0" w:line="240" w:lineRule="auto"/>
                    <w:jc w:val="center"/>
                    <w:rPr>
                      <w:rFonts w:ascii="Arial Narrow" w:eastAsia="Times New Roman" w:hAnsi="Arial Narrow" w:cs="Calibri"/>
                      <w:color w:val="000000"/>
                      <w:sz w:val="16"/>
                      <w:szCs w:val="16"/>
                      <w:lang w:eastAsia="es-CO"/>
                    </w:rPr>
                  </w:pPr>
                </w:p>
              </w:tc>
              <w:tc>
                <w:tcPr>
                  <w:tcW w:w="524" w:type="pct"/>
                  <w:vMerge/>
                  <w:tcBorders>
                    <w:top w:val="nil"/>
                    <w:left w:val="single" w:sz="8" w:space="0" w:color="auto"/>
                    <w:bottom w:val="single" w:sz="8" w:space="0" w:color="000000"/>
                    <w:right w:val="single" w:sz="8" w:space="0" w:color="auto"/>
                  </w:tcBorders>
                  <w:vAlign w:val="center"/>
                  <w:hideMark/>
                </w:tcPr>
                <w:p w14:paraId="018A2D89" w14:textId="77777777" w:rsidR="006F4351" w:rsidRPr="00A83A85" w:rsidRDefault="006F4351" w:rsidP="00734DA6">
                  <w:pPr>
                    <w:spacing w:after="0" w:line="240" w:lineRule="auto"/>
                    <w:jc w:val="center"/>
                    <w:rPr>
                      <w:rFonts w:ascii="Arial Narrow" w:eastAsia="Times New Roman" w:hAnsi="Arial Narrow" w:cs="Calibri"/>
                      <w:color w:val="000000"/>
                      <w:sz w:val="16"/>
                      <w:szCs w:val="16"/>
                      <w:lang w:eastAsia="es-CO"/>
                    </w:rPr>
                  </w:pPr>
                </w:p>
              </w:tc>
              <w:tc>
                <w:tcPr>
                  <w:tcW w:w="974" w:type="pct"/>
                  <w:vMerge/>
                  <w:tcBorders>
                    <w:top w:val="nil"/>
                    <w:left w:val="single" w:sz="8" w:space="0" w:color="auto"/>
                    <w:bottom w:val="single" w:sz="8" w:space="0" w:color="000000"/>
                    <w:right w:val="single" w:sz="8" w:space="0" w:color="auto"/>
                  </w:tcBorders>
                  <w:vAlign w:val="center"/>
                  <w:hideMark/>
                </w:tcPr>
                <w:p w14:paraId="2D019A04" w14:textId="77777777" w:rsidR="006F4351" w:rsidRPr="00A83A85" w:rsidRDefault="006F4351" w:rsidP="00734DA6">
                  <w:pPr>
                    <w:spacing w:after="0" w:line="240" w:lineRule="auto"/>
                    <w:jc w:val="center"/>
                    <w:rPr>
                      <w:rFonts w:ascii="Arial Narrow" w:eastAsia="Times New Roman" w:hAnsi="Arial Narrow" w:cs="Calibri"/>
                      <w:color w:val="000000"/>
                      <w:sz w:val="16"/>
                      <w:szCs w:val="16"/>
                      <w:lang w:eastAsia="es-CO"/>
                    </w:rPr>
                  </w:pPr>
                </w:p>
              </w:tc>
            </w:tr>
            <w:tr w:rsidR="006F4351" w:rsidRPr="00A83A85" w14:paraId="6037E9DF" w14:textId="77777777" w:rsidTr="00E22EAB">
              <w:trPr>
                <w:trHeight w:val="300"/>
              </w:trPr>
              <w:tc>
                <w:tcPr>
                  <w:tcW w:w="496" w:type="pct"/>
                  <w:tcBorders>
                    <w:top w:val="nil"/>
                    <w:left w:val="single" w:sz="8" w:space="0" w:color="auto"/>
                    <w:bottom w:val="nil"/>
                    <w:right w:val="single" w:sz="8" w:space="0" w:color="auto"/>
                  </w:tcBorders>
                  <w:shd w:val="clear" w:color="auto" w:fill="auto"/>
                  <w:noWrap/>
                  <w:vAlign w:val="center"/>
                  <w:hideMark/>
                </w:tcPr>
                <w:p w14:paraId="57B35A6C" w14:textId="77777777" w:rsidR="006F4351" w:rsidRPr="00A83A85" w:rsidRDefault="006F4351" w:rsidP="00734DA6">
                  <w:pPr>
                    <w:spacing w:after="0" w:line="240" w:lineRule="auto"/>
                    <w:rPr>
                      <w:rFonts w:ascii="Arial Narrow" w:eastAsia="Times New Roman" w:hAnsi="Arial Narrow" w:cs="Calibri"/>
                      <w:color w:val="000000"/>
                      <w:sz w:val="16"/>
                      <w:szCs w:val="16"/>
                      <w:lang w:eastAsia="es-CO"/>
                    </w:rPr>
                  </w:pPr>
                  <w:r w:rsidRPr="00A83A85">
                    <w:rPr>
                      <w:rFonts w:ascii="Arial Narrow" w:eastAsia="Times New Roman" w:hAnsi="Arial Narrow" w:cs="Calibri"/>
                      <w:color w:val="000000"/>
                      <w:sz w:val="16"/>
                      <w:szCs w:val="16"/>
                      <w:lang w:eastAsia="es-CO"/>
                    </w:rPr>
                    <w:t> </w:t>
                  </w:r>
                </w:p>
              </w:tc>
              <w:tc>
                <w:tcPr>
                  <w:tcW w:w="384" w:type="pct"/>
                  <w:vMerge w:val="restart"/>
                  <w:tcBorders>
                    <w:top w:val="nil"/>
                    <w:left w:val="single" w:sz="8" w:space="0" w:color="auto"/>
                    <w:bottom w:val="single" w:sz="8" w:space="0" w:color="000000"/>
                    <w:right w:val="single" w:sz="8" w:space="0" w:color="auto"/>
                  </w:tcBorders>
                  <w:shd w:val="clear" w:color="auto" w:fill="auto"/>
                  <w:noWrap/>
                  <w:vAlign w:val="center"/>
                  <w:hideMark/>
                </w:tcPr>
                <w:p w14:paraId="16A0B498" w14:textId="77777777" w:rsidR="006F4351" w:rsidRPr="00A83A85" w:rsidRDefault="006F4351" w:rsidP="00734DA6">
                  <w:pPr>
                    <w:spacing w:after="0" w:line="240" w:lineRule="auto"/>
                    <w:jc w:val="center"/>
                    <w:rPr>
                      <w:rFonts w:ascii="Arial Narrow" w:eastAsia="Times New Roman" w:hAnsi="Arial Narrow" w:cs="Calibri"/>
                      <w:color w:val="000000"/>
                      <w:sz w:val="16"/>
                      <w:szCs w:val="16"/>
                      <w:lang w:eastAsia="es-CO"/>
                    </w:rPr>
                  </w:pPr>
                  <w:r w:rsidRPr="00A83A85">
                    <w:rPr>
                      <w:rFonts w:ascii="Arial Narrow" w:eastAsia="Times New Roman" w:hAnsi="Arial Narrow" w:cs="Calibri"/>
                      <w:color w:val="000000"/>
                      <w:sz w:val="16"/>
                      <w:szCs w:val="16"/>
                      <w:lang w:eastAsia="es-CO"/>
                    </w:rPr>
                    <w:t>2019</w:t>
                  </w:r>
                </w:p>
              </w:tc>
              <w:tc>
                <w:tcPr>
                  <w:tcW w:w="1791" w:type="pct"/>
                  <w:vMerge w:val="restart"/>
                  <w:tcBorders>
                    <w:top w:val="nil"/>
                    <w:left w:val="single" w:sz="8" w:space="0" w:color="auto"/>
                    <w:bottom w:val="single" w:sz="8" w:space="0" w:color="000000"/>
                    <w:right w:val="single" w:sz="8" w:space="0" w:color="auto"/>
                  </w:tcBorders>
                  <w:shd w:val="clear" w:color="auto" w:fill="auto"/>
                  <w:vAlign w:val="center"/>
                  <w:hideMark/>
                </w:tcPr>
                <w:p w14:paraId="2E3CF4CD" w14:textId="77777777" w:rsidR="006F4351" w:rsidRPr="00A83A85" w:rsidRDefault="006F4351" w:rsidP="00734DA6">
                  <w:pPr>
                    <w:spacing w:after="0" w:line="240" w:lineRule="auto"/>
                    <w:jc w:val="both"/>
                    <w:rPr>
                      <w:rFonts w:ascii="Arial Narrow" w:eastAsia="Times New Roman" w:hAnsi="Arial Narrow" w:cs="Calibri"/>
                      <w:color w:val="000000"/>
                      <w:sz w:val="16"/>
                      <w:szCs w:val="16"/>
                      <w:lang w:eastAsia="es-CO"/>
                    </w:rPr>
                  </w:pPr>
                  <w:r w:rsidRPr="00A83A85">
                    <w:rPr>
                      <w:rFonts w:ascii="Arial Narrow" w:eastAsia="Times New Roman" w:hAnsi="Arial Narrow" w:cs="Calibri"/>
                      <w:color w:val="000000"/>
                      <w:sz w:val="16"/>
                      <w:szCs w:val="16"/>
                      <w:lang w:eastAsia="es-CO"/>
                    </w:rPr>
                    <w:t>INTERVENTORIA TECNICA, ADMINISTRATIVA, LEGAL Y FINANCIERA AL CONTRATO CUYO OBJETO ES “ILUMINACIÓN DE CUBIERTAS PARA POLIDEPORTIVOS EN EL DEPARTAMENTO DEL HUILA.</w:t>
                  </w:r>
                </w:p>
              </w:tc>
              <w:tc>
                <w:tcPr>
                  <w:tcW w:w="831" w:type="pct"/>
                  <w:vMerge w:val="restart"/>
                  <w:tcBorders>
                    <w:top w:val="nil"/>
                    <w:left w:val="single" w:sz="8" w:space="0" w:color="auto"/>
                    <w:bottom w:val="single" w:sz="8" w:space="0" w:color="000000"/>
                    <w:right w:val="single" w:sz="8" w:space="0" w:color="auto"/>
                  </w:tcBorders>
                  <w:shd w:val="clear" w:color="auto" w:fill="auto"/>
                  <w:hideMark/>
                </w:tcPr>
                <w:p w14:paraId="73881E2F" w14:textId="77777777" w:rsidR="006F4351" w:rsidRPr="00A83A85" w:rsidRDefault="006F4351" w:rsidP="00734DA6">
                  <w:pPr>
                    <w:spacing w:after="0" w:line="240" w:lineRule="auto"/>
                    <w:jc w:val="center"/>
                    <w:rPr>
                      <w:rFonts w:ascii="Arial Narrow" w:eastAsia="Times New Roman" w:hAnsi="Arial Narrow" w:cs="Calibri"/>
                      <w:color w:val="000000"/>
                      <w:sz w:val="16"/>
                      <w:szCs w:val="16"/>
                      <w:lang w:eastAsia="es-CO"/>
                    </w:rPr>
                  </w:pPr>
                  <w:r w:rsidRPr="00E65204">
                    <w:rPr>
                      <w:rFonts w:ascii="Arial Narrow" w:eastAsia="Times New Roman" w:hAnsi="Arial Narrow" w:cs="Calibri"/>
                      <w:color w:val="000000"/>
                      <w:sz w:val="16"/>
                      <w:szCs w:val="16"/>
                      <w:lang w:eastAsia="es-CO"/>
                    </w:rPr>
                    <w:t>INDERHUILA</w:t>
                  </w:r>
                </w:p>
              </w:tc>
              <w:tc>
                <w:tcPr>
                  <w:tcW w:w="524" w:type="pct"/>
                  <w:vMerge w:val="restart"/>
                  <w:tcBorders>
                    <w:top w:val="nil"/>
                    <w:left w:val="single" w:sz="8" w:space="0" w:color="auto"/>
                    <w:bottom w:val="single" w:sz="8" w:space="0" w:color="000000"/>
                    <w:right w:val="single" w:sz="8" w:space="0" w:color="auto"/>
                  </w:tcBorders>
                  <w:shd w:val="clear" w:color="auto" w:fill="auto"/>
                  <w:vAlign w:val="center"/>
                  <w:hideMark/>
                </w:tcPr>
                <w:p w14:paraId="47FAD661" w14:textId="77777777" w:rsidR="006F4351" w:rsidRPr="00A83A85" w:rsidRDefault="006F4351" w:rsidP="00734DA6">
                  <w:pPr>
                    <w:spacing w:after="0" w:line="240" w:lineRule="auto"/>
                    <w:jc w:val="center"/>
                    <w:rPr>
                      <w:rFonts w:ascii="Arial Narrow" w:eastAsia="Times New Roman" w:hAnsi="Arial Narrow" w:cs="Calibri"/>
                      <w:color w:val="000000"/>
                      <w:sz w:val="16"/>
                      <w:szCs w:val="16"/>
                      <w:lang w:eastAsia="es-CO"/>
                    </w:rPr>
                  </w:pPr>
                  <w:r w:rsidRPr="00A83A85">
                    <w:rPr>
                      <w:rFonts w:ascii="Arial Narrow" w:eastAsia="Times New Roman" w:hAnsi="Arial Narrow" w:cs="Calibri"/>
                      <w:color w:val="000000"/>
                      <w:sz w:val="16"/>
                      <w:szCs w:val="16"/>
                      <w:lang w:eastAsia="es-CO"/>
                    </w:rPr>
                    <w:t>CONCURSO DE MÉRITOS</w:t>
                  </w:r>
                </w:p>
              </w:tc>
              <w:tc>
                <w:tcPr>
                  <w:tcW w:w="974" w:type="pct"/>
                  <w:vMerge w:val="restart"/>
                  <w:tcBorders>
                    <w:top w:val="nil"/>
                    <w:left w:val="single" w:sz="8" w:space="0" w:color="auto"/>
                    <w:bottom w:val="single" w:sz="8" w:space="0" w:color="000000"/>
                    <w:right w:val="single" w:sz="8" w:space="0" w:color="auto"/>
                  </w:tcBorders>
                  <w:shd w:val="clear" w:color="auto" w:fill="auto"/>
                  <w:noWrap/>
                  <w:vAlign w:val="center"/>
                  <w:hideMark/>
                </w:tcPr>
                <w:p w14:paraId="7CFF10E4" w14:textId="77777777" w:rsidR="006F4351" w:rsidRPr="00A83A85" w:rsidRDefault="006F4351" w:rsidP="00734DA6">
                  <w:pPr>
                    <w:spacing w:after="0" w:line="240" w:lineRule="auto"/>
                    <w:jc w:val="center"/>
                    <w:rPr>
                      <w:rFonts w:ascii="Arial Narrow" w:eastAsia="Times New Roman" w:hAnsi="Arial Narrow" w:cs="Calibri"/>
                      <w:color w:val="000000"/>
                      <w:sz w:val="16"/>
                      <w:szCs w:val="16"/>
                      <w:lang w:eastAsia="es-CO"/>
                    </w:rPr>
                  </w:pPr>
                  <w:r w:rsidRPr="00A83A85">
                    <w:rPr>
                      <w:rFonts w:ascii="Arial Narrow" w:eastAsia="Times New Roman" w:hAnsi="Arial Narrow" w:cs="Calibri"/>
                      <w:color w:val="000000"/>
                      <w:sz w:val="16"/>
                      <w:szCs w:val="16"/>
                      <w:lang w:eastAsia="es-CO"/>
                    </w:rPr>
                    <w:t>$38.029.845</w:t>
                  </w:r>
                </w:p>
              </w:tc>
            </w:tr>
            <w:tr w:rsidR="006F4351" w:rsidRPr="00A83A85" w14:paraId="2225EDEE" w14:textId="77777777" w:rsidTr="00E22EAB">
              <w:trPr>
                <w:trHeight w:val="300"/>
              </w:trPr>
              <w:tc>
                <w:tcPr>
                  <w:tcW w:w="496" w:type="pct"/>
                  <w:tcBorders>
                    <w:top w:val="nil"/>
                    <w:left w:val="single" w:sz="8" w:space="0" w:color="auto"/>
                    <w:bottom w:val="nil"/>
                    <w:right w:val="single" w:sz="8" w:space="0" w:color="auto"/>
                  </w:tcBorders>
                  <w:shd w:val="clear" w:color="auto" w:fill="auto"/>
                  <w:noWrap/>
                  <w:vAlign w:val="center"/>
                  <w:hideMark/>
                </w:tcPr>
                <w:p w14:paraId="5C13F158" w14:textId="77777777" w:rsidR="006F4351" w:rsidRPr="00A83A85" w:rsidRDefault="00D46943" w:rsidP="00734DA6">
                  <w:pPr>
                    <w:spacing w:after="0" w:line="240" w:lineRule="auto"/>
                    <w:rPr>
                      <w:rFonts w:ascii="Arial Narrow" w:eastAsia="Times New Roman" w:hAnsi="Arial Narrow" w:cs="Calibri"/>
                      <w:sz w:val="16"/>
                      <w:szCs w:val="16"/>
                      <w:u w:val="single"/>
                      <w:lang w:eastAsia="es-CO"/>
                    </w:rPr>
                  </w:pPr>
                  <w:hyperlink r:id="rId38" w:history="1">
                    <w:r w:rsidR="006F4351" w:rsidRPr="00A83A85">
                      <w:rPr>
                        <w:rFonts w:ascii="Arial Narrow" w:eastAsia="Times New Roman" w:hAnsi="Arial Narrow" w:cs="Calibri"/>
                        <w:sz w:val="16"/>
                        <w:szCs w:val="16"/>
                        <w:u w:val="single"/>
                        <w:lang w:eastAsia="es-CO"/>
                      </w:rPr>
                      <w:t>IHCM005-2019</w:t>
                    </w:r>
                  </w:hyperlink>
                </w:p>
              </w:tc>
              <w:tc>
                <w:tcPr>
                  <w:tcW w:w="384" w:type="pct"/>
                  <w:vMerge/>
                  <w:tcBorders>
                    <w:top w:val="nil"/>
                    <w:left w:val="single" w:sz="8" w:space="0" w:color="auto"/>
                    <w:bottom w:val="single" w:sz="8" w:space="0" w:color="000000"/>
                    <w:right w:val="single" w:sz="8" w:space="0" w:color="auto"/>
                  </w:tcBorders>
                  <w:vAlign w:val="center"/>
                  <w:hideMark/>
                </w:tcPr>
                <w:p w14:paraId="041E94F0" w14:textId="77777777" w:rsidR="006F4351" w:rsidRPr="00A83A85" w:rsidRDefault="006F4351" w:rsidP="00734DA6">
                  <w:pPr>
                    <w:spacing w:after="0" w:line="240" w:lineRule="auto"/>
                    <w:jc w:val="center"/>
                    <w:rPr>
                      <w:rFonts w:ascii="Arial Narrow" w:eastAsia="Times New Roman" w:hAnsi="Arial Narrow" w:cs="Calibri"/>
                      <w:color w:val="000000"/>
                      <w:sz w:val="16"/>
                      <w:szCs w:val="16"/>
                      <w:lang w:eastAsia="es-CO"/>
                    </w:rPr>
                  </w:pPr>
                </w:p>
              </w:tc>
              <w:tc>
                <w:tcPr>
                  <w:tcW w:w="1791" w:type="pct"/>
                  <w:vMerge/>
                  <w:tcBorders>
                    <w:top w:val="nil"/>
                    <w:left w:val="single" w:sz="8" w:space="0" w:color="auto"/>
                    <w:bottom w:val="single" w:sz="8" w:space="0" w:color="000000"/>
                    <w:right w:val="single" w:sz="8" w:space="0" w:color="auto"/>
                  </w:tcBorders>
                  <w:vAlign w:val="center"/>
                  <w:hideMark/>
                </w:tcPr>
                <w:p w14:paraId="2444781B" w14:textId="77777777" w:rsidR="006F4351" w:rsidRPr="00A83A85" w:rsidRDefault="006F4351" w:rsidP="00734DA6">
                  <w:pPr>
                    <w:spacing w:after="0" w:line="240" w:lineRule="auto"/>
                    <w:rPr>
                      <w:rFonts w:ascii="Arial Narrow" w:eastAsia="Times New Roman" w:hAnsi="Arial Narrow" w:cs="Calibri"/>
                      <w:color w:val="000000"/>
                      <w:sz w:val="16"/>
                      <w:szCs w:val="16"/>
                      <w:lang w:eastAsia="es-CO"/>
                    </w:rPr>
                  </w:pPr>
                </w:p>
              </w:tc>
              <w:tc>
                <w:tcPr>
                  <w:tcW w:w="831" w:type="pct"/>
                  <w:vMerge/>
                  <w:tcBorders>
                    <w:top w:val="nil"/>
                    <w:left w:val="single" w:sz="8" w:space="0" w:color="auto"/>
                    <w:bottom w:val="single" w:sz="8" w:space="0" w:color="000000"/>
                    <w:right w:val="single" w:sz="8" w:space="0" w:color="auto"/>
                  </w:tcBorders>
                  <w:vAlign w:val="center"/>
                  <w:hideMark/>
                </w:tcPr>
                <w:p w14:paraId="71C07122" w14:textId="77777777" w:rsidR="006F4351" w:rsidRPr="00A83A85" w:rsidRDefault="006F4351" w:rsidP="00734DA6">
                  <w:pPr>
                    <w:spacing w:after="0" w:line="240" w:lineRule="auto"/>
                    <w:jc w:val="center"/>
                    <w:rPr>
                      <w:rFonts w:ascii="Arial Narrow" w:eastAsia="Times New Roman" w:hAnsi="Arial Narrow" w:cs="Calibri"/>
                      <w:color w:val="000000"/>
                      <w:sz w:val="16"/>
                      <w:szCs w:val="16"/>
                      <w:lang w:eastAsia="es-CO"/>
                    </w:rPr>
                  </w:pPr>
                </w:p>
              </w:tc>
              <w:tc>
                <w:tcPr>
                  <w:tcW w:w="524" w:type="pct"/>
                  <w:vMerge/>
                  <w:tcBorders>
                    <w:top w:val="nil"/>
                    <w:left w:val="single" w:sz="8" w:space="0" w:color="auto"/>
                    <w:bottom w:val="single" w:sz="8" w:space="0" w:color="000000"/>
                    <w:right w:val="single" w:sz="8" w:space="0" w:color="auto"/>
                  </w:tcBorders>
                  <w:vAlign w:val="center"/>
                  <w:hideMark/>
                </w:tcPr>
                <w:p w14:paraId="7EC11092" w14:textId="77777777" w:rsidR="006F4351" w:rsidRPr="00A83A85" w:rsidRDefault="006F4351" w:rsidP="00734DA6">
                  <w:pPr>
                    <w:spacing w:after="0" w:line="240" w:lineRule="auto"/>
                    <w:jc w:val="center"/>
                    <w:rPr>
                      <w:rFonts w:ascii="Arial Narrow" w:eastAsia="Times New Roman" w:hAnsi="Arial Narrow" w:cs="Calibri"/>
                      <w:color w:val="000000"/>
                      <w:sz w:val="16"/>
                      <w:szCs w:val="16"/>
                      <w:lang w:eastAsia="es-CO"/>
                    </w:rPr>
                  </w:pPr>
                </w:p>
              </w:tc>
              <w:tc>
                <w:tcPr>
                  <w:tcW w:w="974" w:type="pct"/>
                  <w:vMerge/>
                  <w:tcBorders>
                    <w:top w:val="nil"/>
                    <w:left w:val="single" w:sz="8" w:space="0" w:color="auto"/>
                    <w:bottom w:val="single" w:sz="8" w:space="0" w:color="000000"/>
                    <w:right w:val="single" w:sz="8" w:space="0" w:color="auto"/>
                  </w:tcBorders>
                  <w:vAlign w:val="center"/>
                  <w:hideMark/>
                </w:tcPr>
                <w:p w14:paraId="4FA5AE8B" w14:textId="77777777" w:rsidR="006F4351" w:rsidRPr="00A83A85" w:rsidRDefault="006F4351" w:rsidP="00734DA6">
                  <w:pPr>
                    <w:spacing w:after="0" w:line="240" w:lineRule="auto"/>
                    <w:jc w:val="center"/>
                    <w:rPr>
                      <w:rFonts w:ascii="Arial Narrow" w:eastAsia="Times New Roman" w:hAnsi="Arial Narrow" w:cs="Calibri"/>
                      <w:color w:val="000000"/>
                      <w:sz w:val="16"/>
                      <w:szCs w:val="16"/>
                      <w:lang w:eastAsia="es-CO"/>
                    </w:rPr>
                  </w:pPr>
                </w:p>
              </w:tc>
            </w:tr>
            <w:tr w:rsidR="006F4351" w:rsidRPr="00A83A85" w14:paraId="3F9F5282" w14:textId="77777777" w:rsidTr="00E22EAB">
              <w:trPr>
                <w:trHeight w:val="653"/>
              </w:trPr>
              <w:tc>
                <w:tcPr>
                  <w:tcW w:w="496" w:type="pct"/>
                  <w:tcBorders>
                    <w:top w:val="nil"/>
                    <w:left w:val="single" w:sz="8" w:space="0" w:color="auto"/>
                    <w:bottom w:val="single" w:sz="8" w:space="0" w:color="auto"/>
                    <w:right w:val="single" w:sz="8" w:space="0" w:color="auto"/>
                  </w:tcBorders>
                  <w:shd w:val="clear" w:color="auto" w:fill="auto"/>
                  <w:noWrap/>
                  <w:vAlign w:val="center"/>
                  <w:hideMark/>
                </w:tcPr>
                <w:p w14:paraId="2425785D" w14:textId="77777777" w:rsidR="006F4351" w:rsidRPr="00A83A85" w:rsidRDefault="006F4351" w:rsidP="00734DA6">
                  <w:pPr>
                    <w:spacing w:after="0" w:line="240" w:lineRule="auto"/>
                    <w:rPr>
                      <w:rFonts w:ascii="Arial Narrow" w:eastAsia="Times New Roman" w:hAnsi="Arial Narrow" w:cs="Calibri"/>
                      <w:sz w:val="16"/>
                      <w:szCs w:val="16"/>
                      <w:lang w:eastAsia="es-CO"/>
                    </w:rPr>
                  </w:pPr>
                  <w:r w:rsidRPr="00A83A85">
                    <w:rPr>
                      <w:rFonts w:ascii="Arial Narrow" w:eastAsia="Times New Roman" w:hAnsi="Arial Narrow" w:cs="Calibri"/>
                      <w:sz w:val="16"/>
                      <w:szCs w:val="16"/>
                      <w:lang w:eastAsia="es-CO"/>
                    </w:rPr>
                    <w:t> </w:t>
                  </w:r>
                </w:p>
              </w:tc>
              <w:tc>
                <w:tcPr>
                  <w:tcW w:w="384" w:type="pct"/>
                  <w:vMerge/>
                  <w:tcBorders>
                    <w:top w:val="nil"/>
                    <w:left w:val="single" w:sz="8" w:space="0" w:color="auto"/>
                    <w:bottom w:val="single" w:sz="8" w:space="0" w:color="000000"/>
                    <w:right w:val="single" w:sz="8" w:space="0" w:color="auto"/>
                  </w:tcBorders>
                  <w:vAlign w:val="center"/>
                  <w:hideMark/>
                </w:tcPr>
                <w:p w14:paraId="4C874467" w14:textId="77777777" w:rsidR="006F4351" w:rsidRPr="00A83A85" w:rsidRDefault="006F4351" w:rsidP="00734DA6">
                  <w:pPr>
                    <w:spacing w:after="0" w:line="240" w:lineRule="auto"/>
                    <w:jc w:val="center"/>
                    <w:rPr>
                      <w:rFonts w:ascii="Arial Narrow" w:eastAsia="Times New Roman" w:hAnsi="Arial Narrow" w:cs="Calibri"/>
                      <w:color w:val="000000"/>
                      <w:sz w:val="16"/>
                      <w:szCs w:val="16"/>
                      <w:lang w:eastAsia="es-CO"/>
                    </w:rPr>
                  </w:pPr>
                </w:p>
              </w:tc>
              <w:tc>
                <w:tcPr>
                  <w:tcW w:w="1791" w:type="pct"/>
                  <w:vMerge/>
                  <w:tcBorders>
                    <w:top w:val="nil"/>
                    <w:left w:val="single" w:sz="8" w:space="0" w:color="auto"/>
                    <w:bottom w:val="single" w:sz="8" w:space="0" w:color="000000"/>
                    <w:right w:val="single" w:sz="8" w:space="0" w:color="auto"/>
                  </w:tcBorders>
                  <w:vAlign w:val="center"/>
                  <w:hideMark/>
                </w:tcPr>
                <w:p w14:paraId="7C57FB3B" w14:textId="77777777" w:rsidR="006F4351" w:rsidRPr="00A83A85" w:rsidRDefault="006F4351" w:rsidP="00734DA6">
                  <w:pPr>
                    <w:spacing w:after="0" w:line="240" w:lineRule="auto"/>
                    <w:rPr>
                      <w:rFonts w:ascii="Arial Narrow" w:eastAsia="Times New Roman" w:hAnsi="Arial Narrow" w:cs="Calibri"/>
                      <w:color w:val="000000"/>
                      <w:sz w:val="16"/>
                      <w:szCs w:val="16"/>
                      <w:lang w:eastAsia="es-CO"/>
                    </w:rPr>
                  </w:pPr>
                </w:p>
              </w:tc>
              <w:tc>
                <w:tcPr>
                  <w:tcW w:w="831" w:type="pct"/>
                  <w:vMerge/>
                  <w:tcBorders>
                    <w:top w:val="nil"/>
                    <w:left w:val="single" w:sz="8" w:space="0" w:color="auto"/>
                    <w:bottom w:val="single" w:sz="8" w:space="0" w:color="000000"/>
                    <w:right w:val="single" w:sz="8" w:space="0" w:color="auto"/>
                  </w:tcBorders>
                  <w:vAlign w:val="center"/>
                  <w:hideMark/>
                </w:tcPr>
                <w:p w14:paraId="564E0224" w14:textId="77777777" w:rsidR="006F4351" w:rsidRPr="00A83A85" w:rsidRDefault="006F4351" w:rsidP="00734DA6">
                  <w:pPr>
                    <w:spacing w:after="0" w:line="240" w:lineRule="auto"/>
                    <w:jc w:val="center"/>
                    <w:rPr>
                      <w:rFonts w:ascii="Arial Narrow" w:eastAsia="Times New Roman" w:hAnsi="Arial Narrow" w:cs="Calibri"/>
                      <w:color w:val="000000"/>
                      <w:sz w:val="16"/>
                      <w:szCs w:val="16"/>
                      <w:lang w:eastAsia="es-CO"/>
                    </w:rPr>
                  </w:pPr>
                </w:p>
              </w:tc>
              <w:tc>
                <w:tcPr>
                  <w:tcW w:w="524" w:type="pct"/>
                  <w:vMerge/>
                  <w:tcBorders>
                    <w:top w:val="nil"/>
                    <w:left w:val="single" w:sz="8" w:space="0" w:color="auto"/>
                    <w:bottom w:val="single" w:sz="8" w:space="0" w:color="000000"/>
                    <w:right w:val="single" w:sz="8" w:space="0" w:color="auto"/>
                  </w:tcBorders>
                  <w:vAlign w:val="center"/>
                  <w:hideMark/>
                </w:tcPr>
                <w:p w14:paraId="09B4F4BA" w14:textId="77777777" w:rsidR="006F4351" w:rsidRPr="00A83A85" w:rsidRDefault="006F4351" w:rsidP="00734DA6">
                  <w:pPr>
                    <w:spacing w:after="0" w:line="240" w:lineRule="auto"/>
                    <w:jc w:val="center"/>
                    <w:rPr>
                      <w:rFonts w:ascii="Arial Narrow" w:eastAsia="Times New Roman" w:hAnsi="Arial Narrow" w:cs="Calibri"/>
                      <w:color w:val="000000"/>
                      <w:sz w:val="16"/>
                      <w:szCs w:val="16"/>
                      <w:lang w:eastAsia="es-CO"/>
                    </w:rPr>
                  </w:pPr>
                </w:p>
              </w:tc>
              <w:tc>
                <w:tcPr>
                  <w:tcW w:w="974" w:type="pct"/>
                  <w:vMerge/>
                  <w:tcBorders>
                    <w:top w:val="nil"/>
                    <w:left w:val="single" w:sz="8" w:space="0" w:color="auto"/>
                    <w:bottom w:val="single" w:sz="8" w:space="0" w:color="000000"/>
                    <w:right w:val="single" w:sz="8" w:space="0" w:color="auto"/>
                  </w:tcBorders>
                  <w:vAlign w:val="center"/>
                  <w:hideMark/>
                </w:tcPr>
                <w:p w14:paraId="7E1D2848" w14:textId="77777777" w:rsidR="006F4351" w:rsidRPr="00A83A85" w:rsidRDefault="006F4351" w:rsidP="00734DA6">
                  <w:pPr>
                    <w:spacing w:after="0" w:line="240" w:lineRule="auto"/>
                    <w:jc w:val="center"/>
                    <w:rPr>
                      <w:rFonts w:ascii="Arial Narrow" w:eastAsia="Times New Roman" w:hAnsi="Arial Narrow" w:cs="Calibri"/>
                      <w:color w:val="000000"/>
                      <w:sz w:val="16"/>
                      <w:szCs w:val="16"/>
                      <w:lang w:eastAsia="es-CO"/>
                    </w:rPr>
                  </w:pPr>
                </w:p>
              </w:tc>
            </w:tr>
          </w:tbl>
          <w:p w14:paraId="1EF6A6BA" w14:textId="77777777" w:rsidR="006F4351" w:rsidRDefault="006F4351" w:rsidP="006D64EE">
            <w:pPr>
              <w:autoSpaceDE w:val="0"/>
              <w:autoSpaceDN w:val="0"/>
              <w:adjustRightInd w:val="0"/>
              <w:spacing w:after="0" w:line="240" w:lineRule="auto"/>
              <w:jc w:val="both"/>
              <w:rPr>
                <w:rFonts w:ascii="Arial Narrow" w:hAnsi="Arial Narrow" w:cs="Arial"/>
                <w:b/>
                <w:bCs/>
                <w:color w:val="000000" w:themeColor="text1"/>
                <w:highlight w:val="red"/>
              </w:rPr>
            </w:pPr>
          </w:p>
          <w:p w14:paraId="6351FD25" w14:textId="77777777" w:rsidR="006F4351" w:rsidRPr="00562936" w:rsidRDefault="006F4351" w:rsidP="00734DA6">
            <w:pPr>
              <w:tabs>
                <w:tab w:val="left" w:pos="567"/>
              </w:tabs>
              <w:spacing w:after="0" w:line="240" w:lineRule="auto"/>
              <w:jc w:val="center"/>
              <w:rPr>
                <w:rFonts w:ascii="Arial Narrow" w:eastAsia="Times New Roman" w:hAnsi="Arial Narrow" w:cs="Tahoma"/>
                <w:color w:val="000000" w:themeColor="text1"/>
                <w:sz w:val="16"/>
                <w:szCs w:val="16"/>
                <w:lang w:eastAsia="es-ES"/>
              </w:rPr>
            </w:pPr>
            <w:r w:rsidRPr="00562936">
              <w:rPr>
                <w:rFonts w:ascii="Arial Narrow" w:eastAsia="Times New Roman" w:hAnsi="Arial Narrow" w:cs="Tahoma"/>
                <w:b/>
                <w:color w:val="000000" w:themeColor="text1"/>
                <w:sz w:val="16"/>
                <w:szCs w:val="16"/>
                <w:lang w:eastAsia="es-ES"/>
              </w:rPr>
              <w:t xml:space="preserve">Tabla </w:t>
            </w:r>
            <w:r>
              <w:rPr>
                <w:rFonts w:ascii="Arial Narrow" w:eastAsia="Times New Roman" w:hAnsi="Arial Narrow" w:cs="Tahoma"/>
                <w:b/>
                <w:color w:val="000000" w:themeColor="text1"/>
                <w:sz w:val="16"/>
                <w:szCs w:val="16"/>
                <w:lang w:eastAsia="es-ES"/>
              </w:rPr>
              <w:t>4</w:t>
            </w:r>
            <w:r w:rsidRPr="00562936">
              <w:rPr>
                <w:rFonts w:ascii="Arial Narrow" w:eastAsia="Times New Roman" w:hAnsi="Arial Narrow" w:cs="Tahoma"/>
                <w:b/>
                <w:color w:val="000000" w:themeColor="text1"/>
                <w:sz w:val="16"/>
                <w:szCs w:val="16"/>
                <w:lang w:eastAsia="es-ES"/>
              </w:rPr>
              <w:t>:</w:t>
            </w:r>
            <w:r w:rsidRPr="00562936">
              <w:rPr>
                <w:rFonts w:ascii="Arial Narrow" w:eastAsia="Times New Roman" w:hAnsi="Arial Narrow" w:cs="Tahoma"/>
                <w:color w:val="000000" w:themeColor="text1"/>
                <w:sz w:val="16"/>
                <w:szCs w:val="16"/>
                <w:lang w:eastAsia="es-ES"/>
              </w:rPr>
              <w:t xml:space="preserve"> Procesos de contratación similares, efectuaos por </w:t>
            </w:r>
            <w:proofErr w:type="spellStart"/>
            <w:r>
              <w:rPr>
                <w:rFonts w:ascii="Arial Narrow" w:eastAsia="Times New Roman" w:hAnsi="Arial Narrow" w:cs="Tahoma"/>
                <w:color w:val="000000" w:themeColor="text1"/>
                <w:sz w:val="16"/>
                <w:szCs w:val="16"/>
                <w:lang w:eastAsia="es-ES"/>
              </w:rPr>
              <w:t>InderHuila</w:t>
            </w:r>
            <w:proofErr w:type="spellEnd"/>
          </w:p>
          <w:p w14:paraId="5B69649C" w14:textId="77777777" w:rsidR="006F4351" w:rsidRPr="00562936" w:rsidRDefault="006F4351" w:rsidP="00734DA6">
            <w:pPr>
              <w:tabs>
                <w:tab w:val="left" w:pos="567"/>
              </w:tabs>
              <w:spacing w:after="0" w:line="240" w:lineRule="auto"/>
              <w:jc w:val="center"/>
              <w:rPr>
                <w:rFonts w:ascii="Arial Narrow" w:eastAsia="Times New Roman" w:hAnsi="Arial Narrow" w:cs="Tahoma"/>
                <w:color w:val="000000" w:themeColor="text1"/>
                <w:sz w:val="16"/>
                <w:szCs w:val="16"/>
                <w:lang w:eastAsia="es-ES"/>
              </w:rPr>
            </w:pPr>
            <w:r w:rsidRPr="00562936">
              <w:rPr>
                <w:rFonts w:ascii="Arial Narrow" w:eastAsia="Times New Roman" w:hAnsi="Arial Narrow" w:cs="Tahoma"/>
                <w:color w:val="000000" w:themeColor="text1"/>
                <w:sz w:val="16"/>
                <w:szCs w:val="16"/>
                <w:lang w:eastAsia="es-ES"/>
              </w:rPr>
              <w:t>Fuente: Elaboración INDERHUILA</w:t>
            </w:r>
          </w:p>
          <w:p w14:paraId="570CB53B" w14:textId="77777777" w:rsidR="006F4351" w:rsidRDefault="006F4351" w:rsidP="006D64EE">
            <w:pPr>
              <w:autoSpaceDE w:val="0"/>
              <w:autoSpaceDN w:val="0"/>
              <w:adjustRightInd w:val="0"/>
              <w:spacing w:after="0" w:line="240" w:lineRule="auto"/>
              <w:jc w:val="both"/>
              <w:rPr>
                <w:rFonts w:ascii="Arial Narrow" w:hAnsi="Arial Narrow" w:cs="Arial"/>
                <w:b/>
                <w:bCs/>
                <w:color w:val="000000" w:themeColor="text1"/>
                <w:highlight w:val="red"/>
              </w:rPr>
            </w:pPr>
          </w:p>
          <w:p w14:paraId="5520321B" w14:textId="77777777" w:rsidR="006F4351" w:rsidRDefault="006F4351" w:rsidP="00C06B6B">
            <w:pPr>
              <w:tabs>
                <w:tab w:val="left" w:pos="567"/>
              </w:tabs>
              <w:spacing w:after="0" w:line="240" w:lineRule="auto"/>
              <w:jc w:val="both"/>
              <w:rPr>
                <w:rFonts w:ascii="Arial Narrow" w:eastAsia="Times New Roman" w:hAnsi="Arial Narrow"/>
                <w:color w:val="000000" w:themeColor="text1"/>
                <w:sz w:val="21"/>
                <w:szCs w:val="21"/>
                <w:lang w:eastAsia="es-ES"/>
              </w:rPr>
            </w:pPr>
            <w:r w:rsidRPr="00E54FB3">
              <w:rPr>
                <w:rFonts w:ascii="Arial Narrow" w:eastAsia="Times New Roman" w:hAnsi="Arial Narrow"/>
                <w:color w:val="000000" w:themeColor="text1"/>
                <w:lang w:eastAsia="es-ES"/>
              </w:rPr>
              <w:t xml:space="preserve">Los </w:t>
            </w:r>
            <w:r>
              <w:rPr>
                <w:rFonts w:ascii="Arial Narrow" w:eastAsia="Times New Roman" w:hAnsi="Arial Narrow"/>
                <w:color w:val="000000" w:themeColor="text1"/>
                <w:lang w:eastAsia="es-ES"/>
              </w:rPr>
              <w:t xml:space="preserve">catorce </w:t>
            </w:r>
            <w:r w:rsidRPr="00E54FB3">
              <w:rPr>
                <w:rFonts w:ascii="Arial Narrow" w:eastAsia="Times New Roman" w:hAnsi="Arial Narrow"/>
                <w:color w:val="000000" w:themeColor="text1"/>
                <w:lang w:eastAsia="es-ES"/>
              </w:rPr>
              <w:t>(</w:t>
            </w:r>
            <w:r>
              <w:rPr>
                <w:rFonts w:ascii="Arial Narrow" w:eastAsia="Times New Roman" w:hAnsi="Arial Narrow"/>
                <w:color w:val="000000" w:themeColor="text1"/>
                <w:lang w:eastAsia="es-ES"/>
              </w:rPr>
              <w:t>14</w:t>
            </w:r>
            <w:r w:rsidRPr="00E54FB3">
              <w:rPr>
                <w:rFonts w:ascii="Arial Narrow" w:eastAsia="Times New Roman" w:hAnsi="Arial Narrow"/>
                <w:color w:val="000000" w:themeColor="text1"/>
                <w:lang w:eastAsia="es-ES"/>
              </w:rPr>
              <w:t>) procesos consultados presentan la agrupación por tipo de proceso de contratación (</w:t>
            </w:r>
            <w:r>
              <w:rPr>
                <w:rFonts w:ascii="Arial Narrow" w:eastAsia="Times New Roman" w:hAnsi="Arial Narrow"/>
                <w:color w:val="000000" w:themeColor="text1"/>
                <w:lang w:eastAsia="es-ES"/>
              </w:rPr>
              <w:t xml:space="preserve">Interventoría </w:t>
            </w:r>
            <w:r w:rsidRPr="00E54FB3">
              <w:rPr>
                <w:rFonts w:ascii="Arial Narrow" w:eastAsia="Times New Roman" w:hAnsi="Arial Narrow"/>
                <w:color w:val="000000" w:themeColor="text1"/>
                <w:lang w:eastAsia="es-ES"/>
              </w:rPr>
              <w:t xml:space="preserve">y </w:t>
            </w:r>
            <w:r>
              <w:rPr>
                <w:rFonts w:ascii="Arial Narrow" w:eastAsia="Times New Roman" w:hAnsi="Arial Narrow"/>
                <w:color w:val="000000" w:themeColor="text1"/>
                <w:lang w:eastAsia="es-ES"/>
              </w:rPr>
              <w:t>concurso de méritos</w:t>
            </w:r>
            <w:r w:rsidRPr="00E54FB3">
              <w:rPr>
                <w:rFonts w:ascii="Arial Narrow" w:eastAsia="Times New Roman" w:hAnsi="Arial Narrow"/>
                <w:color w:val="000000" w:themeColor="text1"/>
                <w:lang w:eastAsia="es-ES"/>
              </w:rPr>
              <w:t>), además de ser procesos q</w:t>
            </w:r>
            <w:r>
              <w:rPr>
                <w:rFonts w:ascii="Arial Narrow" w:eastAsia="Times New Roman" w:hAnsi="Arial Narrow"/>
                <w:color w:val="000000" w:themeColor="text1"/>
                <w:lang w:eastAsia="es-ES"/>
              </w:rPr>
              <w:t xml:space="preserve">ue se celebraron recientemente. </w:t>
            </w:r>
            <w:r w:rsidRPr="006D181D">
              <w:rPr>
                <w:rFonts w:ascii="Arial Narrow" w:eastAsia="Times New Roman" w:hAnsi="Arial Narrow"/>
                <w:color w:val="000000" w:themeColor="text1"/>
                <w:sz w:val="21"/>
                <w:szCs w:val="21"/>
                <w:lang w:eastAsia="es-ES"/>
              </w:rPr>
              <w:t xml:space="preserve">Todos los contratos relacionados previamente en la tabla </w:t>
            </w:r>
            <w:r>
              <w:rPr>
                <w:rFonts w:ascii="Arial Narrow" w:eastAsia="Times New Roman" w:hAnsi="Arial Narrow"/>
                <w:color w:val="000000" w:themeColor="text1"/>
                <w:sz w:val="21"/>
                <w:szCs w:val="21"/>
                <w:lang w:eastAsia="es-ES"/>
              </w:rPr>
              <w:t>4</w:t>
            </w:r>
            <w:r w:rsidRPr="006D181D">
              <w:rPr>
                <w:rFonts w:ascii="Arial Narrow" w:eastAsia="Times New Roman" w:hAnsi="Arial Narrow"/>
                <w:color w:val="000000" w:themeColor="text1"/>
                <w:sz w:val="21"/>
                <w:szCs w:val="21"/>
                <w:lang w:eastAsia="es-ES"/>
              </w:rPr>
              <w:t xml:space="preserve"> hacen parte del grupo (F) servicios y pertenecen al segmento (80) Servicios de Gestión, Servicios Profesionales de Empresa y Servicios Administrativos.</w:t>
            </w:r>
          </w:p>
          <w:p w14:paraId="5E07877D" w14:textId="77777777" w:rsidR="006F4351" w:rsidRDefault="006F4351" w:rsidP="00C06B6B">
            <w:pPr>
              <w:tabs>
                <w:tab w:val="left" w:pos="567"/>
              </w:tabs>
              <w:spacing w:after="0" w:line="240" w:lineRule="auto"/>
              <w:jc w:val="both"/>
              <w:rPr>
                <w:rFonts w:ascii="Arial Narrow" w:eastAsia="Times New Roman" w:hAnsi="Arial Narrow"/>
                <w:color w:val="000000" w:themeColor="text1"/>
                <w:sz w:val="21"/>
                <w:szCs w:val="21"/>
                <w:lang w:eastAsia="es-ES"/>
              </w:rPr>
            </w:pPr>
          </w:p>
          <w:p w14:paraId="219C724F" w14:textId="77777777" w:rsidR="006F4351" w:rsidRDefault="006F4351" w:rsidP="00C06B6B">
            <w:pPr>
              <w:tabs>
                <w:tab w:val="left" w:pos="567"/>
              </w:tabs>
              <w:spacing w:after="0" w:line="240" w:lineRule="auto"/>
              <w:jc w:val="center"/>
              <w:rPr>
                <w:rFonts w:ascii="Arial Narrow" w:eastAsia="Times New Roman" w:hAnsi="Arial Narrow" w:cs="Tahoma"/>
                <w:b/>
                <w:color w:val="000000" w:themeColor="text1"/>
                <w:lang w:eastAsia="es-ES"/>
              </w:rPr>
            </w:pPr>
            <w:r w:rsidRPr="00CE52B8">
              <w:rPr>
                <w:rFonts w:ascii="Arial Narrow" w:eastAsia="Times New Roman" w:hAnsi="Arial Narrow" w:cs="Tahoma"/>
                <w:b/>
                <w:color w:val="000000" w:themeColor="text1"/>
                <w:lang w:eastAsia="es-ES"/>
              </w:rPr>
              <w:t>ANÁLISIS DE LA OFERTA</w:t>
            </w:r>
          </w:p>
          <w:p w14:paraId="09DA0962" w14:textId="77777777" w:rsidR="006F4351" w:rsidRPr="00CE52B8" w:rsidRDefault="006F4351" w:rsidP="00C06B6B">
            <w:pPr>
              <w:tabs>
                <w:tab w:val="left" w:pos="567"/>
              </w:tabs>
              <w:spacing w:after="0" w:line="240" w:lineRule="auto"/>
              <w:jc w:val="center"/>
              <w:rPr>
                <w:rFonts w:ascii="Arial Narrow" w:eastAsia="Times New Roman" w:hAnsi="Arial Narrow" w:cs="Tahoma"/>
                <w:b/>
                <w:color w:val="000000" w:themeColor="text1"/>
                <w:lang w:eastAsia="es-ES"/>
              </w:rPr>
            </w:pPr>
          </w:p>
          <w:p w14:paraId="0CA6AF6C" w14:textId="77777777" w:rsidR="006F4351" w:rsidRPr="00CB29D3" w:rsidRDefault="006F4351" w:rsidP="00C06B6B">
            <w:pPr>
              <w:spacing w:after="0" w:line="240" w:lineRule="auto"/>
              <w:jc w:val="both"/>
              <w:rPr>
                <w:rFonts w:ascii="Arial Narrow" w:eastAsia="Times New Roman" w:hAnsi="Arial Narrow" w:cs="Tahoma"/>
                <w:i/>
                <w:color w:val="000000" w:themeColor="text1"/>
                <w:lang w:eastAsia="es-ES"/>
              </w:rPr>
            </w:pPr>
            <w:r w:rsidRPr="00CB29D3">
              <w:rPr>
                <w:rFonts w:ascii="Arial Narrow" w:eastAsia="Times New Roman" w:hAnsi="Arial Narrow" w:cs="Tahoma"/>
                <w:b/>
                <w:i/>
                <w:color w:val="000000" w:themeColor="text1"/>
                <w:lang w:eastAsia="es-ES"/>
              </w:rPr>
              <w:t>Estudio de la oferta:</w:t>
            </w:r>
            <w:r w:rsidRPr="00CB29D3">
              <w:rPr>
                <w:rFonts w:ascii="Arial Narrow" w:eastAsia="Times New Roman" w:hAnsi="Arial Narrow" w:cs="Tahoma"/>
                <w:i/>
                <w:color w:val="000000" w:themeColor="text1"/>
                <w:lang w:eastAsia="es-ES"/>
              </w:rPr>
              <w:t xml:space="preserve"> </w:t>
            </w:r>
            <w:r w:rsidRPr="00CB29D3">
              <w:rPr>
                <w:rFonts w:ascii="Arial Narrow" w:eastAsia="Times New Roman" w:hAnsi="Arial Narrow" w:cs="Tahoma"/>
                <w:color w:val="000000" w:themeColor="text1"/>
                <w:lang w:eastAsia="es-ES"/>
              </w:rPr>
              <w:t>En Colombia, el servicio referente al proceso a adelantar dentro del subsector de obras civiles, constructoras, consultoras</w:t>
            </w:r>
            <w:r>
              <w:rPr>
                <w:rFonts w:ascii="Arial Narrow" w:eastAsia="Times New Roman" w:hAnsi="Arial Narrow" w:cs="Tahoma"/>
                <w:color w:val="000000" w:themeColor="text1"/>
                <w:lang w:eastAsia="es-ES"/>
              </w:rPr>
              <w:t xml:space="preserve"> (interventoría)</w:t>
            </w:r>
            <w:r w:rsidRPr="00CB29D3">
              <w:rPr>
                <w:rFonts w:ascii="Arial Narrow" w:eastAsia="Times New Roman" w:hAnsi="Arial Narrow" w:cs="Tahoma"/>
                <w:color w:val="000000" w:themeColor="text1"/>
                <w:lang w:eastAsia="es-ES"/>
              </w:rPr>
              <w:t xml:space="preserve"> y cocesionarias. No existe un monopolio constituido de empresas pues es una actividad que en conjunto permite la participación de un gran número de empresas, tal como reporta la Cámara de </w:t>
            </w:r>
            <w:r w:rsidRPr="00CB29D3">
              <w:rPr>
                <w:rFonts w:ascii="Arial Narrow" w:eastAsia="Times New Roman" w:hAnsi="Arial Narrow" w:cs="Tahoma"/>
                <w:color w:val="000000" w:themeColor="text1"/>
                <w:lang w:eastAsia="es-ES"/>
              </w:rPr>
              <w:lastRenderedPageBreak/>
              <w:t>Comercio de Infraestructura y el Sistema de Información y Reporte Empresarial.</w:t>
            </w:r>
          </w:p>
          <w:p w14:paraId="71A48C43" w14:textId="77777777" w:rsidR="006F4351" w:rsidRPr="0092644A" w:rsidRDefault="006F4351" w:rsidP="00C06B6B">
            <w:pPr>
              <w:spacing w:after="0" w:line="240" w:lineRule="auto"/>
              <w:jc w:val="both"/>
              <w:rPr>
                <w:rFonts w:ascii="Corbel" w:hAnsi="Corbel"/>
                <w:highlight w:val="red"/>
              </w:rPr>
            </w:pPr>
          </w:p>
          <w:p w14:paraId="50A5D1DC" w14:textId="77777777" w:rsidR="006F4351" w:rsidRDefault="006F4351" w:rsidP="00C06B6B">
            <w:pPr>
              <w:spacing w:after="0" w:line="240" w:lineRule="auto"/>
              <w:ind w:right="49"/>
              <w:jc w:val="both"/>
              <w:rPr>
                <w:rFonts w:ascii="Arial Narrow" w:eastAsia="Times New Roman" w:hAnsi="Arial Narrow" w:cs="Tahoma"/>
                <w:color w:val="000000" w:themeColor="text1"/>
                <w:lang w:eastAsia="es-ES"/>
              </w:rPr>
            </w:pPr>
            <w:r w:rsidRPr="00CE52B8">
              <w:rPr>
                <w:rFonts w:ascii="Arial Narrow" w:eastAsia="Microsoft Sans Serif" w:hAnsi="Arial Narrow" w:cs="Tahoma"/>
                <w:i/>
                <w:iCs/>
                <w:color w:val="000000" w:themeColor="text1"/>
                <w:lang w:val="es-ES" w:eastAsia="es-ES"/>
              </w:rPr>
              <w:t xml:space="preserve">Teniendo en cuenta, lo preceptuado por el Decreto 1082 de 2015, en su artículo </w:t>
            </w:r>
            <w:r w:rsidRPr="00CE52B8">
              <w:rPr>
                <w:rFonts w:ascii="Arial Narrow" w:eastAsia="Times New Roman" w:hAnsi="Arial Narrow" w:cs="Tahoma"/>
                <w:color w:val="000000" w:themeColor="text1"/>
                <w:lang w:eastAsia="es-ES"/>
              </w:rPr>
              <w:t>2.2.1.1.1.6.1</w:t>
            </w:r>
            <w:r w:rsidRPr="00CE52B8">
              <w:rPr>
                <w:rFonts w:ascii="Arial Narrow" w:eastAsia="Microsoft Sans Serif" w:hAnsi="Arial Narrow" w:cs="Tahoma"/>
                <w:i/>
                <w:iCs/>
                <w:color w:val="000000" w:themeColor="text1"/>
                <w:lang w:val="es-ES" w:eastAsia="es-ES"/>
              </w:rPr>
              <w:t xml:space="preserve">, el cual señala lo siguiente: </w:t>
            </w:r>
            <w:r w:rsidRPr="00CE52B8">
              <w:rPr>
                <w:rFonts w:ascii="Arial Narrow" w:eastAsia="Times New Roman" w:hAnsi="Arial Narrow" w:cs="Tahoma"/>
                <w:i/>
                <w:color w:val="000000" w:themeColor="text1"/>
                <w:lang w:eastAsia="es-ES"/>
              </w:rPr>
              <w:t xml:space="preserve">“La Entidad Estatal debe hacer durante la etapa de planeación el análisis necesario para conocer el sector relativo al objeto del Proceso de </w:t>
            </w:r>
            <w:r w:rsidRPr="00CB29D3">
              <w:rPr>
                <w:rFonts w:ascii="Arial Narrow" w:eastAsia="Times New Roman" w:hAnsi="Arial Narrow" w:cs="Tahoma"/>
                <w:i/>
                <w:color w:val="000000" w:themeColor="text1"/>
                <w:lang w:eastAsia="es-ES"/>
              </w:rPr>
              <w:t>Contratación desde la perspectiva legal, comercial, financiera, organizacional, técnica, y de Análisis de Riesgo. La Entidad Estatal</w:t>
            </w:r>
            <w:r w:rsidRPr="00CE52B8">
              <w:rPr>
                <w:rFonts w:ascii="Arial Narrow" w:eastAsia="Times New Roman" w:hAnsi="Arial Narrow" w:cs="Tahoma"/>
                <w:i/>
                <w:color w:val="000000" w:themeColor="text1"/>
                <w:lang w:eastAsia="es-ES"/>
              </w:rPr>
              <w:t xml:space="preserve"> debe dejar constancia de este análisis en los Documentos del Proceso"</w:t>
            </w:r>
            <w:r>
              <w:rPr>
                <w:rFonts w:ascii="Arial Narrow" w:eastAsia="Times New Roman" w:hAnsi="Arial Narrow" w:cs="Tahoma"/>
                <w:color w:val="000000" w:themeColor="text1"/>
                <w:lang w:eastAsia="es-ES"/>
              </w:rPr>
              <w:t xml:space="preserve">; </w:t>
            </w:r>
            <w:r w:rsidRPr="00E54FB3">
              <w:rPr>
                <w:rFonts w:ascii="Arial Narrow" w:eastAsia="Times New Roman" w:hAnsi="Arial Narrow" w:cs="Tahoma"/>
                <w:color w:val="000000" w:themeColor="text1"/>
                <w:lang w:eastAsia="es-ES"/>
              </w:rPr>
              <w:t>y las recomendaciones de Colombia Compra Eficiente, a través de la Guía para Elaboración de Estudios del Sector, como parte del Proceso de Contratación en cumplimiento de los principios de planificación, responsabilidad y transparencia consagrado en la Ley 80 de 1993, se procede a realizar el alcance requerido de manera proporcionada teniendo en cuenta el valor, el objeto, el tipo de contrato y los riesgos identificados, en el siguiente orden:</w:t>
            </w:r>
          </w:p>
          <w:p w14:paraId="7AE66FF0" w14:textId="77777777" w:rsidR="006F4351" w:rsidRDefault="006F4351" w:rsidP="00C06B6B">
            <w:pPr>
              <w:spacing w:after="0" w:line="240" w:lineRule="auto"/>
              <w:ind w:right="49"/>
              <w:jc w:val="both"/>
              <w:rPr>
                <w:rFonts w:ascii="Arial Narrow" w:eastAsia="Times New Roman" w:hAnsi="Arial Narrow" w:cs="Tahoma"/>
                <w:color w:val="000000" w:themeColor="text1"/>
                <w:lang w:eastAsia="es-ES"/>
              </w:rPr>
            </w:pPr>
          </w:p>
          <w:tbl>
            <w:tblPr>
              <w:tblW w:w="4954"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990"/>
              <w:gridCol w:w="7744"/>
            </w:tblGrid>
            <w:tr w:rsidR="006F4351" w:rsidRPr="00E54FB3" w14:paraId="6E64047A" w14:textId="77777777" w:rsidTr="00E22EAB">
              <w:trPr>
                <w:trHeight w:val="20"/>
                <w:jc w:val="center"/>
              </w:trPr>
              <w:tc>
                <w:tcPr>
                  <w:tcW w:w="5000" w:type="pct"/>
                  <w:gridSpan w:val="2"/>
                  <w:tcBorders>
                    <w:top w:val="single" w:sz="4" w:space="0" w:color="auto"/>
                    <w:left w:val="single" w:sz="4" w:space="0" w:color="auto"/>
                    <w:bottom w:val="single" w:sz="4" w:space="0" w:color="auto"/>
                    <w:right w:val="single" w:sz="4" w:space="0" w:color="auto"/>
                  </w:tcBorders>
                  <w:shd w:val="clear" w:color="auto" w:fill="7F7F7F"/>
                  <w:vAlign w:val="center"/>
                  <w:hideMark/>
                </w:tcPr>
                <w:p w14:paraId="29D1BD9D" w14:textId="77777777" w:rsidR="006F4351" w:rsidRPr="00CB29D3" w:rsidRDefault="006F4351" w:rsidP="00C06B6B">
                  <w:pPr>
                    <w:tabs>
                      <w:tab w:val="left" w:pos="0"/>
                    </w:tabs>
                    <w:autoSpaceDE w:val="0"/>
                    <w:autoSpaceDN w:val="0"/>
                    <w:adjustRightInd w:val="0"/>
                    <w:spacing w:after="0" w:line="240" w:lineRule="auto"/>
                    <w:jc w:val="center"/>
                    <w:rPr>
                      <w:rFonts w:ascii="Arial Narrow" w:eastAsia="Times New Roman" w:hAnsi="Arial Narrow" w:cs="Tahoma"/>
                      <w:b/>
                      <w:color w:val="000000" w:themeColor="text1"/>
                      <w:lang w:eastAsia="es-ES"/>
                    </w:rPr>
                  </w:pPr>
                  <w:r w:rsidRPr="00CB29D3">
                    <w:rPr>
                      <w:rFonts w:ascii="Arial Narrow" w:eastAsia="Times New Roman" w:hAnsi="Arial Narrow" w:cs="Tahoma"/>
                      <w:b/>
                      <w:color w:val="000000" w:themeColor="text1"/>
                      <w:lang w:eastAsia="es-ES"/>
                    </w:rPr>
                    <w:t>Codificación de bienes y servicios de acuerdo con el código estándar de productos y servicios de Naciones Unidas, V.14.080</w:t>
                  </w:r>
                </w:p>
              </w:tc>
            </w:tr>
            <w:tr w:rsidR="006F4351" w:rsidRPr="00E54FB3" w14:paraId="5C079E1E" w14:textId="77777777" w:rsidTr="00E22EAB">
              <w:trPr>
                <w:trHeight w:val="20"/>
                <w:jc w:val="center"/>
              </w:trPr>
              <w:tc>
                <w:tcPr>
                  <w:tcW w:w="1022" w:type="pct"/>
                  <w:tcBorders>
                    <w:top w:val="single" w:sz="4" w:space="0" w:color="auto"/>
                    <w:left w:val="single" w:sz="4" w:space="0" w:color="auto"/>
                    <w:bottom w:val="single" w:sz="4" w:space="0" w:color="auto"/>
                    <w:right w:val="single" w:sz="4" w:space="0" w:color="auto"/>
                  </w:tcBorders>
                  <w:shd w:val="clear" w:color="auto" w:fill="7F7F7F"/>
                  <w:vAlign w:val="center"/>
                  <w:hideMark/>
                </w:tcPr>
                <w:p w14:paraId="0E0CB15D" w14:textId="77777777" w:rsidR="006F4351" w:rsidRPr="00CB29D3" w:rsidRDefault="006F4351" w:rsidP="00C06B6B">
                  <w:pPr>
                    <w:autoSpaceDE w:val="0"/>
                    <w:autoSpaceDN w:val="0"/>
                    <w:adjustRightInd w:val="0"/>
                    <w:spacing w:after="0" w:line="240" w:lineRule="auto"/>
                    <w:jc w:val="center"/>
                    <w:rPr>
                      <w:rFonts w:ascii="Arial Narrow" w:eastAsia="Times New Roman" w:hAnsi="Arial Narrow" w:cs="Tahoma"/>
                      <w:b/>
                      <w:color w:val="000000" w:themeColor="text1"/>
                      <w:lang w:eastAsia="es-ES"/>
                    </w:rPr>
                  </w:pPr>
                  <w:r w:rsidRPr="00CB29D3">
                    <w:rPr>
                      <w:rFonts w:ascii="Arial Narrow" w:eastAsia="Times New Roman" w:hAnsi="Arial Narrow" w:cs="Tahoma"/>
                      <w:b/>
                      <w:color w:val="000000" w:themeColor="text1"/>
                      <w:lang w:eastAsia="es-ES"/>
                    </w:rPr>
                    <w:t>CÓDIGO UNSPSC</w:t>
                  </w:r>
                </w:p>
              </w:tc>
              <w:tc>
                <w:tcPr>
                  <w:tcW w:w="3978" w:type="pct"/>
                  <w:tcBorders>
                    <w:top w:val="single" w:sz="4" w:space="0" w:color="auto"/>
                    <w:left w:val="single" w:sz="4" w:space="0" w:color="auto"/>
                    <w:bottom w:val="single" w:sz="4" w:space="0" w:color="auto"/>
                    <w:right w:val="single" w:sz="4" w:space="0" w:color="auto"/>
                  </w:tcBorders>
                  <w:shd w:val="clear" w:color="auto" w:fill="7F7F7F"/>
                  <w:vAlign w:val="center"/>
                  <w:hideMark/>
                </w:tcPr>
                <w:p w14:paraId="17FCE5C6" w14:textId="77777777" w:rsidR="006F4351" w:rsidRPr="00CB29D3" w:rsidRDefault="006F4351" w:rsidP="00C06B6B">
                  <w:pPr>
                    <w:autoSpaceDE w:val="0"/>
                    <w:autoSpaceDN w:val="0"/>
                    <w:adjustRightInd w:val="0"/>
                    <w:spacing w:after="0" w:line="240" w:lineRule="auto"/>
                    <w:jc w:val="center"/>
                    <w:rPr>
                      <w:rFonts w:ascii="Arial Narrow" w:eastAsia="Times New Roman" w:hAnsi="Arial Narrow" w:cs="Tahoma"/>
                      <w:b/>
                      <w:color w:val="000000" w:themeColor="text1"/>
                      <w:lang w:eastAsia="es-ES"/>
                    </w:rPr>
                  </w:pPr>
                  <w:r w:rsidRPr="00CB29D3">
                    <w:rPr>
                      <w:rFonts w:ascii="Arial Narrow" w:eastAsia="Times New Roman" w:hAnsi="Arial Narrow" w:cs="Tahoma"/>
                      <w:b/>
                      <w:color w:val="000000" w:themeColor="text1"/>
                      <w:lang w:eastAsia="es-ES"/>
                    </w:rPr>
                    <w:t>BIEN O SERVICIO</w:t>
                  </w:r>
                </w:p>
              </w:tc>
            </w:tr>
            <w:tr w:rsidR="006F4351" w:rsidRPr="00E54FB3" w14:paraId="4C69A2BD" w14:textId="77777777" w:rsidTr="00E22EAB">
              <w:trPr>
                <w:trHeight w:val="263"/>
                <w:jc w:val="center"/>
              </w:trPr>
              <w:tc>
                <w:tcPr>
                  <w:tcW w:w="1022" w:type="pct"/>
                  <w:tcBorders>
                    <w:top w:val="single" w:sz="4" w:space="0" w:color="auto"/>
                    <w:left w:val="single" w:sz="4" w:space="0" w:color="auto"/>
                    <w:bottom w:val="single" w:sz="4" w:space="0" w:color="auto"/>
                    <w:right w:val="single" w:sz="4" w:space="0" w:color="auto"/>
                  </w:tcBorders>
                  <w:shd w:val="clear" w:color="auto" w:fill="auto"/>
                  <w:hideMark/>
                </w:tcPr>
                <w:p w14:paraId="2B49BFCA" w14:textId="77777777" w:rsidR="006F4351" w:rsidRPr="00E54FB3" w:rsidRDefault="006F4351" w:rsidP="00C06B6B">
                  <w:pPr>
                    <w:spacing w:after="0" w:line="240" w:lineRule="auto"/>
                    <w:jc w:val="center"/>
                    <w:rPr>
                      <w:rFonts w:ascii="Arial Narrow" w:eastAsia="Times New Roman" w:hAnsi="Arial Narrow" w:cs="Tahoma"/>
                      <w:color w:val="000000" w:themeColor="text1"/>
                      <w:lang w:eastAsia="es-ES"/>
                    </w:rPr>
                  </w:pPr>
                  <w:r w:rsidRPr="00525DC9">
                    <w:rPr>
                      <w:rFonts w:ascii="Arial Narrow" w:hAnsi="Arial Narrow" w:cs="Arial"/>
                      <w:bCs/>
                      <w:color w:val="000000" w:themeColor="text1"/>
                      <w:lang w:val="es-ES" w:eastAsia="es-CO"/>
                    </w:rPr>
                    <w:t>801016</w:t>
                  </w:r>
                </w:p>
              </w:tc>
              <w:tc>
                <w:tcPr>
                  <w:tcW w:w="3978" w:type="pct"/>
                  <w:tcBorders>
                    <w:top w:val="single" w:sz="4" w:space="0" w:color="auto"/>
                    <w:left w:val="single" w:sz="4" w:space="0" w:color="auto"/>
                    <w:bottom w:val="single" w:sz="4" w:space="0" w:color="auto"/>
                    <w:right w:val="single" w:sz="4" w:space="0" w:color="auto"/>
                  </w:tcBorders>
                  <w:shd w:val="clear" w:color="auto" w:fill="auto"/>
                  <w:hideMark/>
                </w:tcPr>
                <w:p w14:paraId="474F6885" w14:textId="77777777" w:rsidR="006F4351" w:rsidRPr="00E54FB3" w:rsidRDefault="006F4351" w:rsidP="00C06B6B">
                  <w:pPr>
                    <w:spacing w:after="0" w:line="240" w:lineRule="auto"/>
                    <w:rPr>
                      <w:rFonts w:ascii="Arial Narrow" w:eastAsia="Times New Roman" w:hAnsi="Arial Narrow" w:cs="Tahoma"/>
                      <w:color w:val="000000" w:themeColor="text1"/>
                      <w:lang w:eastAsia="es-ES"/>
                    </w:rPr>
                  </w:pPr>
                  <w:r w:rsidRPr="00525DC9">
                    <w:rPr>
                      <w:rFonts w:ascii="Arial Narrow" w:hAnsi="Arial Narrow" w:cs="Arial"/>
                      <w:bCs/>
                      <w:color w:val="000000" w:themeColor="text1"/>
                      <w:lang w:val="es-ES" w:eastAsia="es-CO"/>
                    </w:rPr>
                    <w:t>GERENCIA DE PROYECTOS</w:t>
                  </w:r>
                </w:p>
              </w:tc>
            </w:tr>
            <w:tr w:rsidR="006F4351" w:rsidRPr="00E54FB3" w14:paraId="2FC1FEAB" w14:textId="77777777" w:rsidTr="00E22EAB">
              <w:trPr>
                <w:trHeight w:val="263"/>
                <w:jc w:val="center"/>
              </w:trPr>
              <w:tc>
                <w:tcPr>
                  <w:tcW w:w="1022" w:type="pct"/>
                  <w:tcBorders>
                    <w:top w:val="single" w:sz="4" w:space="0" w:color="auto"/>
                    <w:left w:val="single" w:sz="4" w:space="0" w:color="auto"/>
                    <w:bottom w:val="single" w:sz="4" w:space="0" w:color="auto"/>
                    <w:right w:val="single" w:sz="4" w:space="0" w:color="auto"/>
                  </w:tcBorders>
                  <w:shd w:val="clear" w:color="auto" w:fill="auto"/>
                </w:tcPr>
                <w:p w14:paraId="0B950022" w14:textId="77777777" w:rsidR="006F4351" w:rsidRPr="00E54FB3" w:rsidRDefault="006F4351" w:rsidP="00C06B6B">
                  <w:pPr>
                    <w:spacing w:after="0" w:line="240" w:lineRule="auto"/>
                    <w:jc w:val="center"/>
                    <w:rPr>
                      <w:rFonts w:ascii="Arial Narrow" w:eastAsia="Times New Roman" w:hAnsi="Arial Narrow" w:cs="Tahoma"/>
                      <w:color w:val="000000" w:themeColor="text1"/>
                      <w:lang w:eastAsia="es-ES"/>
                    </w:rPr>
                  </w:pPr>
                  <w:r w:rsidRPr="00A3619F">
                    <w:rPr>
                      <w:rFonts w:ascii="Arial Narrow" w:hAnsi="Arial Narrow" w:cs="Arial"/>
                      <w:bCs/>
                      <w:color w:val="000000" w:themeColor="text1"/>
                      <w:lang w:eastAsia="es-CO"/>
                    </w:rPr>
                    <w:t>811015</w:t>
                  </w:r>
                </w:p>
              </w:tc>
              <w:tc>
                <w:tcPr>
                  <w:tcW w:w="3978" w:type="pct"/>
                  <w:tcBorders>
                    <w:top w:val="single" w:sz="4" w:space="0" w:color="auto"/>
                    <w:left w:val="single" w:sz="4" w:space="0" w:color="auto"/>
                    <w:bottom w:val="single" w:sz="4" w:space="0" w:color="auto"/>
                    <w:right w:val="single" w:sz="4" w:space="0" w:color="auto"/>
                  </w:tcBorders>
                  <w:shd w:val="clear" w:color="auto" w:fill="auto"/>
                </w:tcPr>
                <w:p w14:paraId="6E32D929" w14:textId="77777777" w:rsidR="006F4351" w:rsidRPr="00E54FB3" w:rsidRDefault="006F4351" w:rsidP="00C06B6B">
                  <w:pPr>
                    <w:spacing w:after="0" w:line="240" w:lineRule="auto"/>
                    <w:rPr>
                      <w:rFonts w:ascii="Arial Narrow" w:eastAsia="Times New Roman" w:hAnsi="Arial Narrow" w:cs="Tahoma"/>
                      <w:color w:val="000000" w:themeColor="text1"/>
                      <w:lang w:eastAsia="es-ES"/>
                    </w:rPr>
                  </w:pPr>
                  <w:r w:rsidRPr="00A3619F">
                    <w:rPr>
                      <w:rFonts w:ascii="Arial Narrow" w:hAnsi="Arial Narrow" w:cs="Arial"/>
                      <w:bCs/>
                      <w:color w:val="000000" w:themeColor="text1"/>
                      <w:lang w:eastAsia="es-CO"/>
                    </w:rPr>
                    <w:t>INGENIERIA CIVIL Y ARQUITECTURA</w:t>
                  </w:r>
                </w:p>
              </w:tc>
            </w:tr>
            <w:tr w:rsidR="006F4351" w:rsidRPr="00E54FB3" w14:paraId="6824C274" w14:textId="77777777" w:rsidTr="00E22EAB">
              <w:trPr>
                <w:trHeight w:val="275"/>
                <w:jc w:val="center"/>
              </w:trPr>
              <w:tc>
                <w:tcPr>
                  <w:tcW w:w="1022" w:type="pct"/>
                  <w:tcBorders>
                    <w:top w:val="single" w:sz="4" w:space="0" w:color="auto"/>
                    <w:left w:val="single" w:sz="4" w:space="0" w:color="auto"/>
                    <w:bottom w:val="single" w:sz="4" w:space="0" w:color="auto"/>
                    <w:right w:val="single" w:sz="4" w:space="0" w:color="auto"/>
                  </w:tcBorders>
                  <w:shd w:val="clear" w:color="auto" w:fill="auto"/>
                </w:tcPr>
                <w:p w14:paraId="4053BADE" w14:textId="77777777" w:rsidR="006F4351" w:rsidRPr="00E54FB3" w:rsidRDefault="006F4351" w:rsidP="00C06B6B">
                  <w:pPr>
                    <w:spacing w:after="0" w:line="240" w:lineRule="auto"/>
                    <w:jc w:val="center"/>
                    <w:rPr>
                      <w:rFonts w:ascii="Arial Narrow" w:eastAsia="Times New Roman" w:hAnsi="Arial Narrow" w:cs="Tahoma"/>
                      <w:color w:val="000000" w:themeColor="text1"/>
                      <w:lang w:eastAsia="es-ES"/>
                    </w:rPr>
                  </w:pPr>
                  <w:r w:rsidRPr="00BD1468">
                    <w:rPr>
                      <w:rFonts w:ascii="Arial Narrow" w:hAnsi="Arial Narrow" w:cs="Arial"/>
                      <w:bCs/>
                      <w:lang w:val="es-ES" w:eastAsia="es-CO"/>
                    </w:rPr>
                    <w:t>811415</w:t>
                  </w:r>
                </w:p>
              </w:tc>
              <w:tc>
                <w:tcPr>
                  <w:tcW w:w="3978" w:type="pct"/>
                  <w:tcBorders>
                    <w:top w:val="single" w:sz="4" w:space="0" w:color="auto"/>
                    <w:left w:val="single" w:sz="4" w:space="0" w:color="auto"/>
                    <w:bottom w:val="single" w:sz="4" w:space="0" w:color="auto"/>
                    <w:right w:val="single" w:sz="4" w:space="0" w:color="auto"/>
                  </w:tcBorders>
                  <w:shd w:val="clear" w:color="auto" w:fill="auto"/>
                </w:tcPr>
                <w:p w14:paraId="67349AD5" w14:textId="77777777" w:rsidR="006F4351" w:rsidRPr="00E54FB3" w:rsidRDefault="006F4351" w:rsidP="00C06B6B">
                  <w:pPr>
                    <w:spacing w:after="0" w:line="240" w:lineRule="auto"/>
                    <w:rPr>
                      <w:rFonts w:ascii="Arial Narrow" w:eastAsia="Times New Roman" w:hAnsi="Arial Narrow" w:cs="Tahoma"/>
                      <w:color w:val="000000" w:themeColor="text1"/>
                      <w:lang w:eastAsia="es-ES"/>
                    </w:rPr>
                  </w:pPr>
                  <w:r w:rsidRPr="00BD1468">
                    <w:rPr>
                      <w:rFonts w:ascii="Arial Narrow" w:hAnsi="Arial Narrow" w:cs="Arial"/>
                      <w:bCs/>
                      <w:lang w:val="es-ES" w:eastAsia="es-CO"/>
                    </w:rPr>
                    <w:t>CONTROL DE CALIDAD</w:t>
                  </w:r>
                </w:p>
              </w:tc>
            </w:tr>
          </w:tbl>
          <w:p w14:paraId="2FEE55F9" w14:textId="77777777" w:rsidR="006F4351" w:rsidRDefault="006F4351" w:rsidP="00C06B6B">
            <w:pPr>
              <w:spacing w:after="0" w:line="240" w:lineRule="auto"/>
              <w:ind w:right="49"/>
              <w:jc w:val="both"/>
              <w:rPr>
                <w:rFonts w:ascii="Arial Narrow" w:eastAsia="Times New Roman" w:hAnsi="Arial Narrow" w:cs="Tahoma"/>
                <w:color w:val="000000" w:themeColor="text1"/>
                <w:lang w:eastAsia="es-ES"/>
              </w:rPr>
            </w:pPr>
          </w:p>
          <w:p w14:paraId="63BAE7E1" w14:textId="77777777" w:rsidR="006F4351" w:rsidRDefault="006F4351" w:rsidP="00C06B6B">
            <w:pPr>
              <w:spacing w:after="0" w:line="240" w:lineRule="auto"/>
              <w:jc w:val="both"/>
              <w:rPr>
                <w:rFonts w:ascii="Arial Narrow" w:eastAsia="Times New Roman" w:hAnsi="Arial Narrow" w:cs="Tahoma"/>
                <w:color w:val="000000" w:themeColor="text1"/>
                <w:lang w:eastAsia="es-ES"/>
              </w:rPr>
            </w:pPr>
            <w:r w:rsidRPr="00B449D6">
              <w:rPr>
                <w:rFonts w:ascii="Arial Narrow" w:eastAsia="Times New Roman" w:hAnsi="Arial Narrow" w:cs="Tahoma"/>
                <w:color w:val="000000" w:themeColor="text1"/>
                <w:lang w:eastAsia="es-ES"/>
              </w:rPr>
              <w:t xml:space="preserve">Para el análisis de la oferta, se realizó en primera instancia la consulta por la herramienta de Colombia Compra Eficiente, lo que arroja que durante el periodo del año 2022 hay </w:t>
            </w:r>
            <w:r>
              <w:rPr>
                <w:rFonts w:ascii="Arial Narrow" w:eastAsia="Times New Roman" w:hAnsi="Arial Narrow" w:cs="Tahoma"/>
                <w:color w:val="000000" w:themeColor="text1"/>
                <w:lang w:eastAsia="es-ES"/>
              </w:rPr>
              <w:t>46.540</w:t>
            </w:r>
            <w:r w:rsidRPr="00B449D6">
              <w:rPr>
                <w:rFonts w:ascii="Arial Narrow" w:eastAsia="Times New Roman" w:hAnsi="Arial Narrow" w:cs="Tahoma"/>
                <w:color w:val="000000" w:themeColor="text1"/>
                <w:lang w:eastAsia="es-ES"/>
              </w:rPr>
              <w:t xml:space="preserve"> proveedores que ofertan bajo los códigos de bienes y servicios descritos en el presente estudio previos, de los cuales que para el año del 2022 participaron en cerca de </w:t>
            </w:r>
            <w:r>
              <w:rPr>
                <w:rFonts w:ascii="Arial Narrow" w:eastAsia="Times New Roman" w:hAnsi="Arial Narrow" w:cs="Tahoma"/>
                <w:color w:val="000000" w:themeColor="text1"/>
                <w:lang w:eastAsia="es-ES"/>
              </w:rPr>
              <w:t>85</w:t>
            </w:r>
            <w:r w:rsidRPr="00B449D6">
              <w:rPr>
                <w:rFonts w:ascii="Arial Narrow" w:eastAsia="Times New Roman" w:hAnsi="Arial Narrow" w:cs="Tahoma"/>
                <w:color w:val="000000" w:themeColor="text1"/>
                <w:lang w:eastAsia="es-ES"/>
              </w:rPr>
              <w:t xml:space="preserve">.514 contratos, Así mismo se analiza que se han presentado </w:t>
            </w:r>
            <w:r>
              <w:rPr>
                <w:rFonts w:ascii="Arial Narrow" w:eastAsia="Times New Roman" w:hAnsi="Arial Narrow" w:cs="Tahoma"/>
                <w:color w:val="000000" w:themeColor="text1"/>
                <w:lang w:eastAsia="es-ES"/>
              </w:rPr>
              <w:t>5.599</w:t>
            </w:r>
            <w:r w:rsidRPr="00B449D6">
              <w:rPr>
                <w:rFonts w:ascii="Arial Narrow" w:eastAsia="Times New Roman" w:hAnsi="Arial Narrow" w:cs="Tahoma"/>
                <w:color w:val="000000" w:themeColor="text1"/>
                <w:lang w:eastAsia="es-ES"/>
              </w:rPr>
              <w:t xml:space="preserve"> proveedores bajo la modalidad de </w:t>
            </w:r>
            <w:r>
              <w:rPr>
                <w:rFonts w:ascii="Arial Narrow" w:eastAsia="Times New Roman" w:hAnsi="Arial Narrow" w:cs="Tahoma"/>
                <w:color w:val="000000" w:themeColor="text1"/>
                <w:lang w:eastAsia="es-ES"/>
              </w:rPr>
              <w:t>mínima cuantía</w:t>
            </w:r>
            <w:r w:rsidRPr="00B449D6">
              <w:rPr>
                <w:rFonts w:ascii="Arial Narrow" w:eastAsia="Times New Roman" w:hAnsi="Arial Narrow" w:cs="Tahoma"/>
                <w:color w:val="000000" w:themeColor="text1"/>
                <w:lang w:eastAsia="es-ES"/>
              </w:rPr>
              <w:t xml:space="preserve"> teniendo como fin la adquisición de 1</w:t>
            </w:r>
            <w:r>
              <w:rPr>
                <w:rFonts w:ascii="Arial Narrow" w:eastAsia="Times New Roman" w:hAnsi="Arial Narrow" w:cs="Tahoma"/>
                <w:color w:val="000000" w:themeColor="text1"/>
                <w:lang w:eastAsia="es-ES"/>
              </w:rPr>
              <w:t>0</w:t>
            </w:r>
            <w:r w:rsidRPr="00B449D6">
              <w:rPr>
                <w:rFonts w:ascii="Arial Narrow" w:eastAsia="Times New Roman" w:hAnsi="Arial Narrow" w:cs="Tahoma"/>
                <w:color w:val="000000" w:themeColor="text1"/>
                <w:lang w:eastAsia="es-ES"/>
              </w:rPr>
              <w:t>.</w:t>
            </w:r>
            <w:r>
              <w:rPr>
                <w:rFonts w:ascii="Arial Narrow" w:eastAsia="Times New Roman" w:hAnsi="Arial Narrow" w:cs="Tahoma"/>
                <w:color w:val="000000" w:themeColor="text1"/>
                <w:lang w:eastAsia="es-ES"/>
              </w:rPr>
              <w:t>040</w:t>
            </w:r>
            <w:r w:rsidRPr="00B449D6">
              <w:rPr>
                <w:rFonts w:ascii="Arial Narrow" w:eastAsia="Times New Roman" w:hAnsi="Arial Narrow" w:cs="Tahoma"/>
                <w:color w:val="000000" w:themeColor="text1"/>
                <w:lang w:eastAsia="es-ES"/>
              </w:rPr>
              <w:t xml:space="preserve"> contratos según la modalidad descrita.</w:t>
            </w:r>
          </w:p>
          <w:p w14:paraId="2F838610" w14:textId="77777777" w:rsidR="006F4351" w:rsidRDefault="006F4351" w:rsidP="00C06B6B">
            <w:pPr>
              <w:spacing w:after="0" w:line="240" w:lineRule="auto"/>
              <w:ind w:right="49"/>
              <w:jc w:val="both"/>
              <w:rPr>
                <w:rFonts w:ascii="Arial Narrow" w:eastAsia="Times New Roman" w:hAnsi="Arial Narrow" w:cs="Tahoma"/>
                <w:color w:val="000000" w:themeColor="text1"/>
                <w:lang w:eastAsia="es-ES"/>
              </w:rPr>
            </w:pPr>
          </w:p>
          <w:p w14:paraId="0F1CAD6E" w14:textId="0B0A0911" w:rsidR="006F4351" w:rsidRDefault="006F4351" w:rsidP="00C06B6B">
            <w:pPr>
              <w:spacing w:after="0" w:line="240" w:lineRule="auto"/>
              <w:ind w:right="49"/>
              <w:jc w:val="both"/>
              <w:rPr>
                <w:rFonts w:ascii="Arial Narrow" w:eastAsia="Times New Roman" w:hAnsi="Arial Narrow" w:cs="Tahoma"/>
                <w:color w:val="000000" w:themeColor="text1"/>
                <w:lang w:eastAsia="es-ES"/>
              </w:rPr>
            </w:pPr>
            <w:r>
              <w:rPr>
                <w:noProof/>
              </w:rPr>
              <w:t xml:space="preserve">           </w:t>
            </w:r>
            <w:r>
              <w:rPr>
                <w:noProof/>
                <w:lang w:eastAsia="es-CO"/>
              </w:rPr>
              <w:drawing>
                <wp:inline distT="0" distB="0" distL="0" distR="0" wp14:anchorId="79760281" wp14:editId="3F4B100A">
                  <wp:extent cx="5343897" cy="3702504"/>
                  <wp:effectExtent l="0" t="0" r="0" b="0"/>
                  <wp:docPr id="2076040697"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76040697" name=""/>
                          <pic:cNvPicPr/>
                        </pic:nvPicPr>
                        <pic:blipFill>
                          <a:blip r:embed="rId39"/>
                          <a:stretch>
                            <a:fillRect/>
                          </a:stretch>
                        </pic:blipFill>
                        <pic:spPr>
                          <a:xfrm>
                            <a:off x="0" y="0"/>
                            <a:ext cx="5375159" cy="3724164"/>
                          </a:xfrm>
                          <a:prstGeom prst="rect">
                            <a:avLst/>
                          </a:prstGeom>
                        </pic:spPr>
                      </pic:pic>
                    </a:graphicData>
                  </a:graphic>
                </wp:inline>
              </w:drawing>
            </w:r>
          </w:p>
          <w:p w14:paraId="4131E31B" w14:textId="4F2F20BB" w:rsidR="006F4351" w:rsidRPr="00E54FB3" w:rsidRDefault="006F4351" w:rsidP="00C06B6B">
            <w:pPr>
              <w:tabs>
                <w:tab w:val="left" w:pos="567"/>
              </w:tabs>
              <w:spacing w:after="0" w:line="240" w:lineRule="auto"/>
              <w:jc w:val="both"/>
              <w:rPr>
                <w:rFonts w:ascii="Arial Narrow" w:eastAsia="Times New Roman" w:hAnsi="Arial Narrow"/>
                <w:color w:val="000000" w:themeColor="text1"/>
                <w:lang w:eastAsia="es-ES"/>
              </w:rPr>
            </w:pPr>
            <w:r w:rsidRPr="006D181D">
              <w:rPr>
                <w:rFonts w:ascii="Arial Narrow" w:eastAsia="Times New Roman" w:hAnsi="Arial Narrow"/>
                <w:color w:val="000000" w:themeColor="text1"/>
                <w:sz w:val="21"/>
                <w:szCs w:val="21"/>
                <w:lang w:eastAsia="es-ES"/>
              </w:rPr>
              <w:t xml:space="preserve">  </w:t>
            </w:r>
          </w:p>
          <w:p w14:paraId="29C3376C" w14:textId="77777777" w:rsidR="006F4351" w:rsidRDefault="006F4351" w:rsidP="006D64EE">
            <w:pPr>
              <w:autoSpaceDE w:val="0"/>
              <w:autoSpaceDN w:val="0"/>
              <w:adjustRightInd w:val="0"/>
              <w:spacing w:after="0" w:line="240" w:lineRule="auto"/>
              <w:jc w:val="both"/>
              <w:rPr>
                <w:rFonts w:ascii="Arial Narrow" w:hAnsi="Arial Narrow" w:cs="Arial"/>
                <w:b/>
                <w:bCs/>
                <w:color w:val="000000" w:themeColor="text1"/>
                <w:highlight w:val="red"/>
              </w:rPr>
            </w:pPr>
          </w:p>
          <w:p w14:paraId="5094E844" w14:textId="36817772" w:rsidR="006F4351" w:rsidRDefault="006F4351" w:rsidP="006D64EE">
            <w:pPr>
              <w:autoSpaceDE w:val="0"/>
              <w:autoSpaceDN w:val="0"/>
              <w:adjustRightInd w:val="0"/>
              <w:spacing w:after="0" w:line="240" w:lineRule="auto"/>
              <w:jc w:val="both"/>
              <w:rPr>
                <w:rFonts w:ascii="Arial Narrow" w:hAnsi="Arial Narrow" w:cs="Arial"/>
                <w:b/>
                <w:bCs/>
                <w:color w:val="000000" w:themeColor="text1"/>
                <w:highlight w:val="red"/>
              </w:rPr>
            </w:pPr>
            <w:r>
              <w:rPr>
                <w:noProof/>
              </w:rPr>
              <w:lastRenderedPageBreak/>
              <w:t xml:space="preserve">                </w:t>
            </w:r>
            <w:r>
              <w:rPr>
                <w:noProof/>
                <w:lang w:eastAsia="es-CO"/>
              </w:rPr>
              <w:drawing>
                <wp:inline distT="0" distB="0" distL="0" distR="0" wp14:anchorId="4D0547DF" wp14:editId="5EA32248">
                  <wp:extent cx="5133305" cy="6246421"/>
                  <wp:effectExtent l="0" t="0" r="0" b="2540"/>
                  <wp:docPr id="97336267"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336267" name=""/>
                          <pic:cNvPicPr/>
                        </pic:nvPicPr>
                        <pic:blipFill>
                          <a:blip r:embed="rId40"/>
                          <a:stretch>
                            <a:fillRect/>
                          </a:stretch>
                        </pic:blipFill>
                        <pic:spPr>
                          <a:xfrm>
                            <a:off x="0" y="0"/>
                            <a:ext cx="5150600" cy="6267466"/>
                          </a:xfrm>
                          <a:prstGeom prst="rect">
                            <a:avLst/>
                          </a:prstGeom>
                        </pic:spPr>
                      </pic:pic>
                    </a:graphicData>
                  </a:graphic>
                </wp:inline>
              </w:drawing>
            </w:r>
          </w:p>
          <w:p w14:paraId="431EC0A6" w14:textId="77777777" w:rsidR="006F4351" w:rsidRDefault="006F4351" w:rsidP="006D64EE">
            <w:pPr>
              <w:autoSpaceDE w:val="0"/>
              <w:autoSpaceDN w:val="0"/>
              <w:adjustRightInd w:val="0"/>
              <w:spacing w:after="0" w:line="240" w:lineRule="auto"/>
              <w:jc w:val="both"/>
              <w:rPr>
                <w:rFonts w:ascii="Arial Narrow" w:hAnsi="Arial Narrow" w:cs="Arial"/>
                <w:b/>
                <w:bCs/>
                <w:color w:val="000000" w:themeColor="text1"/>
                <w:highlight w:val="red"/>
              </w:rPr>
            </w:pPr>
          </w:p>
          <w:p w14:paraId="38BAA9F1" w14:textId="28C3E547" w:rsidR="006F4351" w:rsidRDefault="006F4351" w:rsidP="006D64EE">
            <w:pPr>
              <w:autoSpaceDE w:val="0"/>
              <w:autoSpaceDN w:val="0"/>
              <w:adjustRightInd w:val="0"/>
              <w:spacing w:after="0" w:line="240" w:lineRule="auto"/>
              <w:jc w:val="both"/>
              <w:rPr>
                <w:rFonts w:ascii="Arial Narrow" w:hAnsi="Arial Narrow" w:cs="Arial"/>
                <w:b/>
                <w:bCs/>
                <w:color w:val="000000" w:themeColor="text1"/>
                <w:highlight w:val="red"/>
              </w:rPr>
            </w:pPr>
            <w:r>
              <w:rPr>
                <w:noProof/>
              </w:rPr>
              <w:t xml:space="preserve">                  </w:t>
            </w:r>
            <w:r>
              <w:rPr>
                <w:noProof/>
                <w:lang w:eastAsia="es-CO"/>
              </w:rPr>
              <w:drawing>
                <wp:inline distT="0" distB="0" distL="0" distR="0" wp14:anchorId="3A20FFEF" wp14:editId="1F07364A">
                  <wp:extent cx="5056507" cy="1151906"/>
                  <wp:effectExtent l="0" t="0" r="0" b="0"/>
                  <wp:docPr id="1585575314"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85575314" name=""/>
                          <pic:cNvPicPr/>
                        </pic:nvPicPr>
                        <pic:blipFill>
                          <a:blip r:embed="rId41"/>
                          <a:stretch>
                            <a:fillRect/>
                          </a:stretch>
                        </pic:blipFill>
                        <pic:spPr>
                          <a:xfrm>
                            <a:off x="0" y="0"/>
                            <a:ext cx="5099281" cy="1161650"/>
                          </a:xfrm>
                          <a:prstGeom prst="rect">
                            <a:avLst/>
                          </a:prstGeom>
                        </pic:spPr>
                      </pic:pic>
                    </a:graphicData>
                  </a:graphic>
                </wp:inline>
              </w:drawing>
            </w:r>
          </w:p>
          <w:p w14:paraId="5056E7F6" w14:textId="77777777" w:rsidR="006F4351" w:rsidRDefault="006F4351" w:rsidP="006D64EE">
            <w:pPr>
              <w:autoSpaceDE w:val="0"/>
              <w:autoSpaceDN w:val="0"/>
              <w:adjustRightInd w:val="0"/>
              <w:spacing w:after="0" w:line="240" w:lineRule="auto"/>
              <w:jc w:val="both"/>
              <w:rPr>
                <w:rFonts w:ascii="Arial Narrow" w:hAnsi="Arial Narrow" w:cs="Arial"/>
                <w:b/>
                <w:bCs/>
                <w:color w:val="000000" w:themeColor="text1"/>
                <w:highlight w:val="red"/>
              </w:rPr>
            </w:pPr>
          </w:p>
          <w:p w14:paraId="767E759C" w14:textId="77777777" w:rsidR="006F4351" w:rsidRDefault="006F4351" w:rsidP="006D64EE">
            <w:pPr>
              <w:autoSpaceDE w:val="0"/>
              <w:autoSpaceDN w:val="0"/>
              <w:adjustRightInd w:val="0"/>
              <w:spacing w:after="0" w:line="240" w:lineRule="auto"/>
              <w:jc w:val="both"/>
              <w:rPr>
                <w:rFonts w:ascii="Arial Narrow" w:hAnsi="Arial Narrow" w:cs="Arial"/>
                <w:b/>
                <w:bCs/>
                <w:color w:val="000000" w:themeColor="text1"/>
                <w:highlight w:val="red"/>
              </w:rPr>
            </w:pPr>
          </w:p>
          <w:p w14:paraId="0A790C5B" w14:textId="77777777" w:rsidR="006F4351" w:rsidRDefault="006F4351" w:rsidP="006D64EE">
            <w:pPr>
              <w:autoSpaceDE w:val="0"/>
              <w:autoSpaceDN w:val="0"/>
              <w:adjustRightInd w:val="0"/>
              <w:spacing w:after="0" w:line="240" w:lineRule="auto"/>
              <w:jc w:val="both"/>
              <w:rPr>
                <w:rFonts w:ascii="Arial Narrow" w:hAnsi="Arial Narrow" w:cs="Arial"/>
                <w:b/>
                <w:bCs/>
                <w:color w:val="000000" w:themeColor="text1"/>
                <w:highlight w:val="red"/>
              </w:rPr>
            </w:pPr>
          </w:p>
          <w:p w14:paraId="30ABC0BE" w14:textId="77777777" w:rsidR="006F4351" w:rsidRDefault="006F4351" w:rsidP="00C06B6B">
            <w:pPr>
              <w:spacing w:after="0" w:line="240" w:lineRule="auto"/>
              <w:rPr>
                <w:rFonts w:ascii="Arial Narrow" w:eastAsia="Times New Roman" w:hAnsi="Arial Narrow" w:cs="Tahoma"/>
                <w:b/>
                <w:color w:val="000000" w:themeColor="text1"/>
                <w:lang w:eastAsia="es-ES"/>
              </w:rPr>
            </w:pPr>
            <w:r w:rsidRPr="00E54FB3">
              <w:rPr>
                <w:rFonts w:ascii="Arial Narrow" w:eastAsia="Times New Roman" w:hAnsi="Arial Narrow" w:cs="Tahoma"/>
                <w:b/>
                <w:color w:val="000000" w:themeColor="text1"/>
                <w:lang w:eastAsia="es-ES"/>
              </w:rPr>
              <w:t>ASPECTOS GENERALES</w:t>
            </w:r>
          </w:p>
          <w:p w14:paraId="480DF56A" w14:textId="77777777" w:rsidR="006F4351" w:rsidRPr="00E54FB3" w:rsidRDefault="006F4351" w:rsidP="00C06B6B">
            <w:pPr>
              <w:spacing w:after="0" w:line="240" w:lineRule="auto"/>
              <w:jc w:val="center"/>
              <w:rPr>
                <w:rFonts w:ascii="Arial Narrow" w:eastAsia="Times New Roman" w:hAnsi="Arial Narrow" w:cs="Tahoma"/>
                <w:b/>
                <w:color w:val="000000" w:themeColor="text1"/>
                <w:lang w:eastAsia="es-ES"/>
              </w:rPr>
            </w:pPr>
          </w:p>
          <w:p w14:paraId="5A8CCCC8" w14:textId="77777777" w:rsidR="006F4351" w:rsidRDefault="006F4351" w:rsidP="00C06B6B">
            <w:pPr>
              <w:spacing w:after="0" w:line="240" w:lineRule="auto"/>
              <w:jc w:val="both"/>
              <w:rPr>
                <w:rFonts w:ascii="Arial Narrow" w:hAnsi="Arial Narrow"/>
                <w:color w:val="000000" w:themeColor="text1"/>
              </w:rPr>
            </w:pPr>
            <w:r w:rsidRPr="00DE4F27">
              <w:rPr>
                <w:rFonts w:ascii="Arial Narrow" w:hAnsi="Arial Narrow"/>
                <w:color w:val="000000" w:themeColor="text1"/>
              </w:rPr>
              <w:t xml:space="preserve">En la región huilense y en Colombia en general existen profesionales y empresas constituidas para prestar este tipo de servicios, por lo que existe en el marcado quien lo provea. Históricamente, existen otras entidades estatales que también requieren de los mismos servicios, servicios que son convocados debido a la ausencia de personal de planta para desarrollar dichas actividades por lo especial del tema. </w:t>
            </w:r>
          </w:p>
          <w:p w14:paraId="6698F65C" w14:textId="77777777" w:rsidR="006F4351" w:rsidRPr="00DE4F27" w:rsidRDefault="006F4351" w:rsidP="00C06B6B">
            <w:pPr>
              <w:spacing w:after="0" w:line="240" w:lineRule="auto"/>
              <w:jc w:val="both"/>
              <w:rPr>
                <w:rFonts w:ascii="Arial Narrow" w:hAnsi="Arial Narrow"/>
                <w:color w:val="000000" w:themeColor="text1"/>
              </w:rPr>
            </w:pPr>
          </w:p>
          <w:p w14:paraId="1530223B" w14:textId="77777777" w:rsidR="006F4351" w:rsidRPr="00DE4F27" w:rsidRDefault="006F4351" w:rsidP="00C06B6B">
            <w:pPr>
              <w:spacing w:after="0" w:line="240" w:lineRule="auto"/>
              <w:jc w:val="both"/>
              <w:rPr>
                <w:rFonts w:ascii="Arial Narrow" w:hAnsi="Arial Narrow"/>
                <w:color w:val="000000" w:themeColor="text1"/>
              </w:rPr>
            </w:pPr>
            <w:r w:rsidRPr="00DE4F27">
              <w:rPr>
                <w:rFonts w:ascii="Arial Narrow" w:hAnsi="Arial Narrow"/>
                <w:color w:val="000000" w:themeColor="text1"/>
              </w:rPr>
              <w:t xml:space="preserve">Estas personas naturales y jurídicas que prestan el servicio ocupan un lugar importante en el sector en el contexto local y nacional, debido a las contrataciones anuales y permanentes que realizan las entidades estatales del objeto a contratar, porque son la base del inicio del proceso de ejecución de la planeación del municipio, los cuales presentan resultados de cumplimiento y desempeño satisfactorios, tal y como lo ha constado la entidad en anteriores contrataciones, se presume una participación importante en el PIB nacional y en el PIB industrial y está catalogado el sector de la construcción como uno de los que generan empleos directos en el país. </w:t>
            </w:r>
          </w:p>
          <w:p w14:paraId="729E001B" w14:textId="77777777" w:rsidR="006F4351" w:rsidRDefault="006F4351" w:rsidP="00C06B6B">
            <w:pPr>
              <w:spacing w:after="0" w:line="240" w:lineRule="auto"/>
              <w:jc w:val="both"/>
              <w:rPr>
                <w:rFonts w:ascii="Arial Narrow" w:eastAsia="Times New Roman" w:hAnsi="Arial Narrow" w:cs="Tahoma"/>
                <w:b/>
                <w:color w:val="000000" w:themeColor="text1"/>
                <w:lang w:eastAsia="es-ES"/>
              </w:rPr>
            </w:pPr>
          </w:p>
          <w:p w14:paraId="3277015F" w14:textId="77777777" w:rsidR="006F4351" w:rsidRPr="00DE4F27" w:rsidRDefault="006F4351" w:rsidP="00C06B6B">
            <w:pPr>
              <w:pStyle w:val="Default"/>
              <w:jc w:val="both"/>
              <w:rPr>
                <w:rFonts w:ascii="Arial Narrow" w:hAnsi="Arial Narrow" w:cs="Times New Roman"/>
                <w:color w:val="000000" w:themeColor="text1"/>
                <w:sz w:val="22"/>
                <w:szCs w:val="22"/>
                <w:lang w:eastAsia="en-US"/>
              </w:rPr>
            </w:pPr>
            <w:r w:rsidRPr="00DE4F27">
              <w:rPr>
                <w:rFonts w:ascii="Arial Narrow" w:hAnsi="Arial Narrow" w:cs="Times New Roman"/>
                <w:color w:val="000000" w:themeColor="text1"/>
                <w:sz w:val="22"/>
                <w:szCs w:val="22"/>
                <w:lang w:eastAsia="en-US"/>
              </w:rPr>
              <w:t xml:space="preserve">Se evidencia que para este tipo de procesos y por su complejidad los oferentes se presentan bajo la figura de personas naturales o jurídicas Uniones Temporales, complementando de esta manera los requisitos exigidos por la entidad contratante. En la mayoría de casos, se presenta pluralidad de oferentes, lo que nos lleva a determinar que para el presente proceso se contará con diversidad de oferentes que pueden cumplir con los requisitos jurídicos, financieros y técnicos exigidos para este tipo de proyectos. </w:t>
            </w:r>
          </w:p>
          <w:p w14:paraId="1A7C7334" w14:textId="77777777" w:rsidR="006F4351" w:rsidRDefault="006F4351" w:rsidP="00C06B6B">
            <w:pPr>
              <w:spacing w:after="0" w:line="240" w:lineRule="auto"/>
              <w:jc w:val="both"/>
              <w:rPr>
                <w:rFonts w:ascii="Arial Narrow" w:eastAsia="Times New Roman" w:hAnsi="Arial Narrow" w:cs="Tahoma"/>
                <w:b/>
                <w:color w:val="000000" w:themeColor="text1"/>
                <w:lang w:eastAsia="es-ES"/>
              </w:rPr>
            </w:pPr>
          </w:p>
          <w:p w14:paraId="335C55A0" w14:textId="45CF6699" w:rsidR="006F4351" w:rsidRDefault="006F4351" w:rsidP="008C0203">
            <w:pPr>
              <w:tabs>
                <w:tab w:val="left" w:pos="567"/>
              </w:tabs>
              <w:spacing w:after="0" w:line="240" w:lineRule="auto"/>
              <w:jc w:val="both"/>
              <w:rPr>
                <w:rFonts w:ascii="Arial Narrow" w:hAnsi="Arial Narrow" w:cs="Arial"/>
                <w:color w:val="000000" w:themeColor="text1"/>
                <w:lang w:eastAsia="es-CO"/>
              </w:rPr>
            </w:pPr>
            <w:r w:rsidRPr="00223159">
              <w:rPr>
                <w:rFonts w:ascii="Arial Narrow" w:eastAsia="Times New Roman" w:hAnsi="Arial Narrow" w:cs="Tahoma"/>
                <w:b/>
                <w:color w:val="000000" w:themeColor="text1"/>
                <w:lang w:eastAsia="es-ES"/>
              </w:rPr>
              <w:t xml:space="preserve">OBJETO DEL PROCESO DE CONTRATACIÓN: </w:t>
            </w:r>
            <w:r w:rsidRPr="00223159">
              <w:rPr>
                <w:rFonts w:ascii="Arial Narrow" w:eastAsia="Arial Narrow" w:hAnsi="Arial Narrow" w:cs="Arial Narrow"/>
                <w:bCs/>
                <w:i/>
              </w:rPr>
              <w:t>INTERVENTORIA TECNICA, ADMINISTRATIVA, LEGAL Y FINANCIERA AL CONTRATO CUYO OBJETO ES LA “CONSTRUCCIÓN Y ADECUACIÓN PARQUES DE JUEGOS INFANTILES EN EL RESGUARDO INDIGENA YAKUAS EN EL MUNICIPIO DE PALESTINA y RESGUARDO INDIGENA YANACONA - RUMIYACO EN EL MUNICIPIO DE PITALITO, DEPARTAMENTO DEL HUILA”</w:t>
            </w:r>
          </w:p>
          <w:p w14:paraId="69298A58" w14:textId="77777777" w:rsidR="006F4351" w:rsidRDefault="006F4351" w:rsidP="008C0203">
            <w:pPr>
              <w:spacing w:line="240" w:lineRule="auto"/>
              <w:jc w:val="both"/>
              <w:rPr>
                <w:rFonts w:ascii="Arial Narrow" w:hAnsi="Arial Narrow"/>
                <w:b/>
                <w:color w:val="000000" w:themeColor="text1"/>
              </w:rPr>
            </w:pPr>
          </w:p>
          <w:p w14:paraId="2582BD4A" w14:textId="18AABD36" w:rsidR="006F4351" w:rsidRPr="00E54FB3" w:rsidRDefault="006F4351" w:rsidP="008C0203">
            <w:pPr>
              <w:spacing w:line="240" w:lineRule="auto"/>
              <w:jc w:val="both"/>
              <w:rPr>
                <w:rFonts w:ascii="Arial Narrow" w:hAnsi="Arial Narrow"/>
                <w:b/>
                <w:color w:val="000000" w:themeColor="text1"/>
              </w:rPr>
            </w:pPr>
            <w:r w:rsidRPr="00E54FB3">
              <w:rPr>
                <w:rFonts w:ascii="Arial Narrow" w:hAnsi="Arial Narrow"/>
                <w:b/>
                <w:color w:val="000000" w:themeColor="text1"/>
              </w:rPr>
              <w:t>CALCULO DEL PRESUPUESTO OFICIAL:</w:t>
            </w:r>
          </w:p>
          <w:p w14:paraId="23A497A0" w14:textId="77777777" w:rsidR="006F4351" w:rsidRPr="00371D8A" w:rsidRDefault="006F4351" w:rsidP="008C0203">
            <w:pPr>
              <w:spacing w:after="0" w:line="240" w:lineRule="auto"/>
              <w:jc w:val="both"/>
              <w:rPr>
                <w:rFonts w:ascii="Arial Narrow" w:hAnsi="Arial Narrow"/>
                <w:color w:val="000000" w:themeColor="text1"/>
              </w:rPr>
            </w:pPr>
            <w:r w:rsidRPr="00E54FB3">
              <w:rPr>
                <w:rFonts w:ascii="Arial Narrow" w:hAnsi="Arial Narrow"/>
                <w:color w:val="000000" w:themeColor="text1"/>
              </w:rPr>
              <w:t>-El valor del presupuesto estimado incluye sueldos del personal utilizado para la realización del trabajo, afectados por el factor multipl</w:t>
            </w:r>
            <w:r>
              <w:rPr>
                <w:rFonts w:ascii="Arial Narrow" w:hAnsi="Arial Narrow"/>
                <w:color w:val="000000" w:themeColor="text1"/>
              </w:rPr>
              <w:t xml:space="preserve">icador, gastos administrativos, y otros </w:t>
            </w:r>
            <w:r w:rsidRPr="00E54FB3">
              <w:rPr>
                <w:rFonts w:ascii="Arial Narrow" w:hAnsi="Arial Narrow"/>
                <w:color w:val="000000" w:themeColor="text1"/>
              </w:rPr>
              <w:t>costos directos en que se deberá incurrir</w:t>
            </w:r>
            <w:r>
              <w:rPr>
                <w:rFonts w:ascii="Arial Narrow" w:hAnsi="Arial Narrow"/>
                <w:color w:val="000000" w:themeColor="text1"/>
              </w:rPr>
              <w:t>.</w:t>
            </w:r>
          </w:p>
          <w:p w14:paraId="7C59A37F" w14:textId="77777777" w:rsidR="006F4351" w:rsidRDefault="006F4351" w:rsidP="008C0203">
            <w:pPr>
              <w:spacing w:after="0" w:line="240" w:lineRule="auto"/>
              <w:jc w:val="both"/>
              <w:rPr>
                <w:rFonts w:ascii="Arial Narrow" w:hAnsi="Arial Narrow"/>
                <w:color w:val="000000" w:themeColor="text1"/>
              </w:rPr>
            </w:pPr>
            <w:r w:rsidRPr="00E54FB3">
              <w:rPr>
                <w:rFonts w:ascii="Arial Narrow" w:hAnsi="Arial Narrow"/>
                <w:color w:val="000000" w:themeColor="text1"/>
              </w:rPr>
              <w:t>-El factor multiplicador se aplica únicamente sobre todos los sueldos, incluyendo efectos sobre las prestaciones sociales, como las primas regionales.</w:t>
            </w:r>
          </w:p>
          <w:p w14:paraId="23C4CA92" w14:textId="77777777" w:rsidR="006F4351" w:rsidRPr="00E54FB3" w:rsidRDefault="006F4351" w:rsidP="008C0203">
            <w:pPr>
              <w:spacing w:after="0" w:line="240" w:lineRule="auto"/>
              <w:jc w:val="both"/>
              <w:rPr>
                <w:rFonts w:ascii="Arial Narrow" w:hAnsi="Arial Narrow"/>
                <w:color w:val="000000" w:themeColor="text1"/>
              </w:rPr>
            </w:pPr>
          </w:p>
          <w:p w14:paraId="15E23F31" w14:textId="77777777" w:rsidR="006F4351" w:rsidRDefault="006F4351" w:rsidP="008C0203">
            <w:pPr>
              <w:spacing w:after="0" w:line="240" w:lineRule="auto"/>
              <w:jc w:val="both"/>
              <w:rPr>
                <w:rFonts w:ascii="Arial Narrow" w:hAnsi="Arial Narrow"/>
                <w:color w:val="000000" w:themeColor="text1"/>
              </w:rPr>
            </w:pPr>
            <w:r w:rsidRPr="00E54FB3">
              <w:rPr>
                <w:rFonts w:ascii="Arial Narrow" w:hAnsi="Arial Narrow"/>
                <w:color w:val="000000" w:themeColor="text1"/>
              </w:rPr>
              <w:t>Los Proponentes son responsables de informarse e incluir en su propuesta, toda tasa, retribución, impuesto o gravamen que corresponda y/o del cual sea responsable y el Departamento del Huila no aceptara reclamación alguna por estos conceptos.</w:t>
            </w:r>
          </w:p>
          <w:p w14:paraId="30FEAD14" w14:textId="77777777" w:rsidR="006F4351" w:rsidRPr="00E54FB3" w:rsidRDefault="006F4351" w:rsidP="008C0203">
            <w:pPr>
              <w:spacing w:after="0" w:line="240" w:lineRule="auto"/>
              <w:jc w:val="both"/>
              <w:rPr>
                <w:rFonts w:ascii="Arial Narrow" w:hAnsi="Arial Narrow"/>
                <w:color w:val="000000" w:themeColor="text1"/>
              </w:rPr>
            </w:pPr>
          </w:p>
          <w:p w14:paraId="239EFE9D" w14:textId="77777777" w:rsidR="006F4351" w:rsidRDefault="006F4351" w:rsidP="008C0203">
            <w:pPr>
              <w:spacing w:after="0" w:line="240" w:lineRule="auto"/>
              <w:jc w:val="both"/>
              <w:rPr>
                <w:rFonts w:ascii="Arial Narrow" w:hAnsi="Arial Narrow"/>
                <w:color w:val="000000" w:themeColor="text1"/>
              </w:rPr>
            </w:pPr>
            <w:r w:rsidRPr="00E54FB3">
              <w:rPr>
                <w:rFonts w:ascii="Arial Narrow" w:hAnsi="Arial Narrow"/>
                <w:color w:val="000000" w:themeColor="text1"/>
              </w:rPr>
              <w:t>De conformidad a lo dispuesto en el Decreto 1082 de 2015 artículo 2.2.1.1.2.1.1 numeral 4 la administración no debe publicar las variables utilizadas para calcular el valor estimado del contrato</w:t>
            </w:r>
            <w:r>
              <w:rPr>
                <w:rFonts w:ascii="Arial Narrow" w:hAnsi="Arial Narrow"/>
                <w:color w:val="000000" w:themeColor="text1"/>
              </w:rPr>
              <w:t>.</w:t>
            </w:r>
          </w:p>
          <w:p w14:paraId="3A94D8FF" w14:textId="77777777" w:rsidR="00223159" w:rsidRPr="00851B86" w:rsidRDefault="00223159" w:rsidP="008C0203">
            <w:pPr>
              <w:spacing w:after="0" w:line="240" w:lineRule="auto"/>
              <w:jc w:val="both"/>
              <w:rPr>
                <w:rFonts w:ascii="Arial Narrow" w:hAnsi="Arial Narrow"/>
                <w:color w:val="000000" w:themeColor="text1"/>
              </w:rPr>
            </w:pPr>
          </w:p>
          <w:p w14:paraId="670B83FE" w14:textId="77777777" w:rsidR="006F4351" w:rsidRDefault="006F4351" w:rsidP="00C06B6B">
            <w:pPr>
              <w:spacing w:after="0" w:line="240" w:lineRule="auto"/>
              <w:jc w:val="both"/>
              <w:rPr>
                <w:rFonts w:ascii="Arial Narrow" w:hAnsi="Arial Narrow"/>
                <w:b/>
                <w:bCs/>
                <w:lang w:val="es-MX"/>
              </w:rPr>
            </w:pPr>
            <w:r w:rsidRPr="00851B86">
              <w:rPr>
                <w:rFonts w:ascii="Arial Narrow" w:hAnsi="Arial Narrow"/>
                <w:b/>
                <w:bCs/>
                <w:lang w:val="es-MX"/>
              </w:rPr>
              <w:t>Notas:</w:t>
            </w:r>
          </w:p>
          <w:p w14:paraId="7B558001" w14:textId="77777777" w:rsidR="00223159" w:rsidRPr="00CA419D" w:rsidRDefault="00223159" w:rsidP="00C06B6B">
            <w:pPr>
              <w:spacing w:after="0" w:line="240" w:lineRule="auto"/>
              <w:jc w:val="both"/>
              <w:rPr>
                <w:rFonts w:ascii="Arial Narrow" w:hAnsi="Arial Narrow"/>
                <w:b/>
                <w:bCs/>
                <w:lang w:val="es-MX"/>
              </w:rPr>
            </w:pPr>
          </w:p>
          <w:p w14:paraId="3FD3968B" w14:textId="77777777" w:rsidR="006F4351" w:rsidRPr="00851B86" w:rsidRDefault="006F4351" w:rsidP="00C06B6B">
            <w:pPr>
              <w:pStyle w:val="Prrafodelista"/>
              <w:numPr>
                <w:ilvl w:val="3"/>
                <w:numId w:val="1"/>
              </w:numPr>
              <w:ind w:left="360"/>
              <w:jc w:val="both"/>
              <w:rPr>
                <w:rFonts w:ascii="Arial Narrow" w:hAnsi="Arial Narrow"/>
                <w:sz w:val="22"/>
                <w:szCs w:val="22"/>
                <w:lang w:val="es-MX"/>
              </w:rPr>
            </w:pPr>
            <w:r w:rsidRPr="00851B86">
              <w:rPr>
                <w:rFonts w:ascii="Arial Narrow" w:hAnsi="Arial Narrow"/>
                <w:sz w:val="22"/>
                <w:szCs w:val="22"/>
                <w:lang w:val="es-MX"/>
              </w:rPr>
              <w:t xml:space="preserve">Los oferentes tendrán en cuenta está información al presentar su oferta. </w:t>
            </w:r>
          </w:p>
          <w:p w14:paraId="33432239" w14:textId="77777777" w:rsidR="006F4351" w:rsidRPr="00851B86" w:rsidRDefault="006F4351" w:rsidP="00C06B6B">
            <w:pPr>
              <w:pStyle w:val="Prrafodelista"/>
              <w:numPr>
                <w:ilvl w:val="3"/>
                <w:numId w:val="1"/>
              </w:numPr>
              <w:ind w:left="360"/>
              <w:jc w:val="both"/>
              <w:rPr>
                <w:rFonts w:ascii="Arial Narrow" w:hAnsi="Arial Narrow"/>
                <w:sz w:val="22"/>
                <w:szCs w:val="22"/>
                <w:lang w:val="es-MX"/>
              </w:rPr>
            </w:pPr>
            <w:r w:rsidRPr="00851B86">
              <w:rPr>
                <w:rFonts w:ascii="Arial Narrow" w:hAnsi="Arial Narrow"/>
                <w:sz w:val="22"/>
                <w:szCs w:val="22"/>
                <w:lang w:val="es-MX"/>
              </w:rPr>
              <w:t>Los hechos generadores del contrato, son los que actualmente rigen el recaudo del orden departamental; los oferentes al momento de presentar su oferta deberán atender lo establecido por la norma tributaria vigente y los que se llegaren a presentar durante la ejecución del contrato, atendiendo el análisis de riesgos identificados para el presente proceso.</w:t>
            </w:r>
          </w:p>
          <w:p w14:paraId="3184A260" w14:textId="77777777" w:rsidR="006F4351" w:rsidRDefault="006F4351" w:rsidP="00C06B6B">
            <w:pPr>
              <w:pStyle w:val="Prrafodelista"/>
              <w:numPr>
                <w:ilvl w:val="3"/>
                <w:numId w:val="1"/>
              </w:numPr>
              <w:ind w:left="360"/>
              <w:jc w:val="both"/>
              <w:rPr>
                <w:rFonts w:ascii="Arial Narrow" w:eastAsiaTheme="minorHAnsi" w:hAnsi="Arial Narrow" w:cs="Arial"/>
                <w:sz w:val="22"/>
                <w:szCs w:val="22"/>
                <w:lang w:val="es-ES"/>
              </w:rPr>
            </w:pPr>
            <w:r w:rsidRPr="00851B86">
              <w:rPr>
                <w:rFonts w:ascii="Arial Narrow" w:hAnsi="Arial Narrow"/>
                <w:sz w:val="22"/>
                <w:szCs w:val="22"/>
                <w:lang w:val="es-MX"/>
              </w:rPr>
              <w:t xml:space="preserve">Los impuestos, tasas o contribuciones que aplican al presente proceso de contratación, rigen de conformidad con lo establecido en: i) Ordenanza No. </w:t>
            </w:r>
            <w:r w:rsidRPr="00851B86">
              <w:rPr>
                <w:rFonts w:ascii="Arial Narrow" w:eastAsiaTheme="minorHAnsi" w:hAnsi="Arial Narrow" w:cs="Arial"/>
                <w:sz w:val="22"/>
                <w:szCs w:val="22"/>
                <w:lang w:val="es-ES"/>
              </w:rPr>
              <w:t>0051 de 2020 “</w:t>
            </w:r>
            <w:r w:rsidRPr="00851B86">
              <w:rPr>
                <w:rFonts w:ascii="Arial Narrow" w:eastAsiaTheme="minorHAnsi" w:hAnsi="Arial Narrow" w:cs="Arial"/>
                <w:i/>
                <w:iCs/>
                <w:sz w:val="22"/>
                <w:szCs w:val="22"/>
                <w:lang w:val="es-ES"/>
              </w:rPr>
              <w:t xml:space="preserve">Por medio de la cual se crea la tasa pro deporte y recreación en el </w:t>
            </w:r>
            <w:r w:rsidRPr="00851B86">
              <w:rPr>
                <w:rFonts w:ascii="Arial Narrow" w:eastAsiaTheme="minorHAnsi" w:hAnsi="Arial Narrow" w:cs="Arial"/>
                <w:i/>
                <w:iCs/>
                <w:sz w:val="22"/>
                <w:szCs w:val="22"/>
                <w:lang w:val="es-ES"/>
              </w:rPr>
              <w:lastRenderedPageBreak/>
              <w:t>Departamento del Huila";</w:t>
            </w:r>
            <w:r w:rsidRPr="00851B86">
              <w:rPr>
                <w:rFonts w:ascii="Arial Narrow" w:eastAsiaTheme="minorHAnsi" w:hAnsi="Arial Narrow" w:cs="Arial"/>
                <w:sz w:val="22"/>
                <w:szCs w:val="22"/>
                <w:lang w:val="es-ES"/>
              </w:rPr>
              <w:t xml:space="preserve"> y ii) Ordenanza No. 004 de 2021 </w:t>
            </w:r>
            <w:r w:rsidRPr="00851B86">
              <w:rPr>
                <w:rFonts w:ascii="Arial Narrow" w:eastAsiaTheme="minorHAnsi" w:hAnsi="Arial Narrow" w:cs="Arial"/>
                <w:i/>
                <w:iCs/>
                <w:sz w:val="22"/>
                <w:szCs w:val="22"/>
                <w:lang w:val="es-ES"/>
              </w:rPr>
              <w:t>“Por medio de la cual establecen las estampillas del Departamento del Huila y se dictan otras disposiciones</w:t>
            </w:r>
            <w:r w:rsidRPr="00851B86">
              <w:rPr>
                <w:rFonts w:ascii="Arial Narrow" w:eastAsiaTheme="minorHAnsi" w:hAnsi="Arial Narrow" w:cs="Arial"/>
                <w:sz w:val="22"/>
                <w:szCs w:val="22"/>
                <w:lang w:val="es-ES"/>
              </w:rPr>
              <w:t>”, tarifas aplicadas para el hecho generador Contratos.</w:t>
            </w:r>
          </w:p>
          <w:p w14:paraId="7DE00FE7" w14:textId="4AA86009" w:rsidR="006F4351" w:rsidRPr="007357AD" w:rsidRDefault="006F4351" w:rsidP="008C0203">
            <w:pPr>
              <w:autoSpaceDE w:val="0"/>
              <w:autoSpaceDN w:val="0"/>
              <w:adjustRightInd w:val="0"/>
              <w:spacing w:after="0" w:line="240" w:lineRule="auto"/>
              <w:jc w:val="both"/>
              <w:rPr>
                <w:rFonts w:ascii="Arial Narrow" w:hAnsi="Arial Narrow" w:cs="Arial"/>
                <w:bCs/>
                <w:color w:val="000000" w:themeColor="text1"/>
                <w:lang w:eastAsia="es-CO"/>
              </w:rPr>
            </w:pPr>
          </w:p>
        </w:tc>
      </w:tr>
      <w:tr w:rsidR="006F4351" w:rsidRPr="00E54FB3" w14:paraId="7757CA3B" w14:textId="77777777" w:rsidTr="00F32AFB">
        <w:trPr>
          <w:trHeight w:val="289"/>
          <w:jc w:val="center"/>
        </w:trPr>
        <w:tc>
          <w:tcPr>
            <w:tcW w:w="10050" w:type="dxa"/>
            <w:gridSpan w:val="12"/>
            <w:tcBorders>
              <w:top w:val="single" w:sz="4" w:space="0" w:color="000000"/>
              <w:bottom w:val="single" w:sz="4" w:space="0" w:color="000000"/>
            </w:tcBorders>
            <w:vAlign w:val="center"/>
          </w:tcPr>
          <w:p w14:paraId="16C75014" w14:textId="7BB9B072" w:rsidR="006F4351" w:rsidRPr="008C0203" w:rsidRDefault="006F4351" w:rsidP="003E4222">
            <w:pPr>
              <w:pStyle w:val="Prrafodelista"/>
              <w:numPr>
                <w:ilvl w:val="0"/>
                <w:numId w:val="33"/>
              </w:numPr>
              <w:jc w:val="both"/>
              <w:rPr>
                <w:rFonts w:ascii="Arial Narrow" w:hAnsi="Arial Narrow"/>
                <w:b/>
              </w:rPr>
            </w:pPr>
            <w:r w:rsidRPr="008C0203">
              <w:rPr>
                <w:rFonts w:ascii="Arial Narrow" w:eastAsia="Arial Narrow" w:hAnsi="Arial Narrow" w:cs="Arial Narrow"/>
                <w:b/>
                <w:color w:val="000000" w:themeColor="text1"/>
              </w:rPr>
              <w:lastRenderedPageBreak/>
              <w:t>ANALISIS DE RIEGOY SU MITIGACION</w:t>
            </w:r>
          </w:p>
        </w:tc>
      </w:tr>
      <w:tr w:rsidR="006F4351" w:rsidRPr="00E54FB3" w14:paraId="02A68B18" w14:textId="77777777" w:rsidTr="00F32AFB">
        <w:trPr>
          <w:trHeight w:val="289"/>
          <w:jc w:val="center"/>
        </w:trPr>
        <w:tc>
          <w:tcPr>
            <w:tcW w:w="10050" w:type="dxa"/>
            <w:gridSpan w:val="12"/>
            <w:tcBorders>
              <w:top w:val="single" w:sz="4" w:space="0" w:color="000000"/>
              <w:bottom w:val="single" w:sz="4" w:space="0" w:color="000000"/>
            </w:tcBorders>
            <w:vAlign w:val="center"/>
          </w:tcPr>
          <w:p w14:paraId="021BB9A2" w14:textId="77777777" w:rsidR="006F4351" w:rsidRPr="00EA4474" w:rsidRDefault="006F4351" w:rsidP="008C0203">
            <w:pPr>
              <w:pStyle w:val="Style1"/>
              <w:tabs>
                <w:tab w:val="right" w:pos="9488"/>
              </w:tabs>
              <w:kinsoku w:val="0"/>
              <w:rPr>
                <w:rFonts w:ascii="Arial Narrow" w:hAnsi="Arial Narrow" w:cs="Arial"/>
                <w:bCs/>
                <w:sz w:val="22"/>
                <w:szCs w:val="22"/>
                <w:lang w:val="es-CO"/>
              </w:rPr>
            </w:pPr>
            <w:bookmarkStart w:id="1" w:name="_Toc108082951"/>
            <w:bookmarkStart w:id="2" w:name="_Toc108175076"/>
            <w:r w:rsidRPr="00EA4474">
              <w:rPr>
                <w:rFonts w:ascii="Arial Narrow" w:hAnsi="Arial Narrow" w:cs="Arial"/>
                <w:bCs/>
                <w:sz w:val="22"/>
                <w:szCs w:val="22"/>
                <w:lang w:val="es-CO"/>
              </w:rPr>
              <w:t>Para el Proceso Contractual, en atención a lo dispuesto en la Ley 1150 de 2007 y en los artículos 2.2.1.1.1.3.1 y 2.2.1.1.1.6.3. del Decreto 1082 de 2015, entiéndase por Riesgo la probabilidad de ocurrencia de eventos aleatorios que afecten el Proceso de Contratación y el desarrollo del contrato, generando una variación sobre el resultado esperado, tanto en relación con los costos como con las actividades a desarrollar en la ejecución contractual.</w:t>
            </w:r>
          </w:p>
          <w:p w14:paraId="7CAD1D44" w14:textId="77777777" w:rsidR="006F4351" w:rsidRPr="00EA4474" w:rsidRDefault="006F4351" w:rsidP="008C0203">
            <w:pPr>
              <w:pStyle w:val="Style1"/>
              <w:tabs>
                <w:tab w:val="right" w:pos="9488"/>
              </w:tabs>
              <w:kinsoku w:val="0"/>
              <w:rPr>
                <w:rFonts w:ascii="Arial Narrow" w:hAnsi="Arial Narrow" w:cs="Arial"/>
                <w:bCs/>
                <w:sz w:val="22"/>
                <w:szCs w:val="22"/>
                <w:lang w:val="es-CO"/>
              </w:rPr>
            </w:pPr>
          </w:p>
          <w:p w14:paraId="31ABC34A" w14:textId="77777777" w:rsidR="006F4351" w:rsidRDefault="006F4351" w:rsidP="008C0203">
            <w:pPr>
              <w:pStyle w:val="Style1"/>
              <w:tabs>
                <w:tab w:val="right" w:pos="9488"/>
              </w:tabs>
              <w:kinsoku w:val="0"/>
              <w:rPr>
                <w:rFonts w:ascii="Arial Narrow" w:hAnsi="Arial Narrow" w:cs="Arial"/>
                <w:bCs/>
                <w:sz w:val="22"/>
                <w:szCs w:val="22"/>
                <w:lang w:val="es-CO"/>
              </w:rPr>
            </w:pPr>
            <w:r w:rsidRPr="00EA4474">
              <w:rPr>
                <w:rFonts w:ascii="Arial Narrow" w:hAnsi="Arial Narrow" w:cs="Arial"/>
                <w:bCs/>
                <w:sz w:val="22"/>
                <w:szCs w:val="22"/>
                <w:lang w:val="es-CO"/>
              </w:rPr>
              <w:t>La tipificación, estimación y asignación de los Riesgos que puedan afectar el Proceso de Contratación o la ejecución del contrato está establecido en la MATRIZ 2 – RIESGOS establecidos dentro del presente proceso de contratación.</w:t>
            </w:r>
            <w:bookmarkEnd w:id="1"/>
            <w:bookmarkEnd w:id="2"/>
          </w:p>
          <w:p w14:paraId="091B9818" w14:textId="68D0DDA4" w:rsidR="006F4351" w:rsidRPr="00AC084A" w:rsidRDefault="006F4351" w:rsidP="008C0203">
            <w:pPr>
              <w:pStyle w:val="Style1"/>
              <w:tabs>
                <w:tab w:val="right" w:pos="9488"/>
              </w:tabs>
              <w:kinsoku w:val="0"/>
              <w:rPr>
                <w:rFonts w:ascii="Arial Narrow" w:eastAsia="Arial" w:hAnsi="Arial Narrow" w:cs="Arial"/>
              </w:rPr>
            </w:pPr>
          </w:p>
        </w:tc>
      </w:tr>
      <w:tr w:rsidR="006F4351" w:rsidRPr="00E54FB3" w14:paraId="29229C6D" w14:textId="77777777" w:rsidTr="00F32AFB">
        <w:trPr>
          <w:trHeight w:val="289"/>
          <w:jc w:val="center"/>
        </w:trPr>
        <w:tc>
          <w:tcPr>
            <w:tcW w:w="10050" w:type="dxa"/>
            <w:gridSpan w:val="12"/>
            <w:tcBorders>
              <w:top w:val="single" w:sz="4" w:space="0" w:color="000000"/>
              <w:bottom w:val="single" w:sz="4" w:space="0" w:color="000000"/>
            </w:tcBorders>
            <w:vAlign w:val="center"/>
          </w:tcPr>
          <w:p w14:paraId="18D7C80F" w14:textId="477525F3" w:rsidR="006F4351" w:rsidRPr="00CF6A9D" w:rsidRDefault="006F4351" w:rsidP="003E4222">
            <w:pPr>
              <w:pStyle w:val="Prrafodelista"/>
              <w:numPr>
                <w:ilvl w:val="0"/>
                <w:numId w:val="33"/>
              </w:numPr>
              <w:jc w:val="both"/>
              <w:rPr>
                <w:rFonts w:ascii="Arial Narrow" w:eastAsia="Arial Narrow" w:hAnsi="Arial Narrow" w:cs="Arial Narrow"/>
                <w:b/>
                <w:color w:val="000000" w:themeColor="text1"/>
              </w:rPr>
            </w:pPr>
            <w:r w:rsidRPr="003E5FB4">
              <w:rPr>
                <w:rFonts w:ascii="Arial Narrow" w:eastAsia="Arial" w:hAnsi="Arial Narrow" w:cs="Arial"/>
                <w:b/>
                <w:bCs/>
                <w:w w:val="105"/>
                <w:sz w:val="22"/>
                <w:szCs w:val="22"/>
                <w:lang w:val="es"/>
              </w:rPr>
              <w:t>INDICACIÓN DE SI EL PROCESO DE CONTRATACIÓN ESTÁ COBIJADO POR UN ACUERDO COMERCIAL.</w:t>
            </w:r>
          </w:p>
        </w:tc>
      </w:tr>
      <w:tr w:rsidR="006F4351" w:rsidRPr="00E54FB3" w14:paraId="4936B5EB" w14:textId="77777777" w:rsidTr="00F32AFB">
        <w:trPr>
          <w:trHeight w:val="289"/>
          <w:jc w:val="center"/>
        </w:trPr>
        <w:tc>
          <w:tcPr>
            <w:tcW w:w="10050" w:type="dxa"/>
            <w:gridSpan w:val="12"/>
            <w:tcBorders>
              <w:top w:val="single" w:sz="4" w:space="0" w:color="000000"/>
              <w:bottom w:val="single" w:sz="4" w:space="0" w:color="000000"/>
            </w:tcBorders>
            <w:vAlign w:val="center"/>
          </w:tcPr>
          <w:p w14:paraId="084CA436" w14:textId="77777777" w:rsidR="006F4351" w:rsidRPr="00A73CA6" w:rsidRDefault="006F4351" w:rsidP="00A73CA6">
            <w:pPr>
              <w:spacing w:after="0" w:line="240" w:lineRule="auto"/>
              <w:jc w:val="both"/>
              <w:rPr>
                <w:rFonts w:ascii="Arial Narrow" w:eastAsia="Arial" w:hAnsi="Arial Narrow" w:cs="Arial"/>
                <w:lang w:eastAsia="es-ES"/>
              </w:rPr>
            </w:pPr>
          </w:p>
          <w:p w14:paraId="7A5D4E6C" w14:textId="77777777" w:rsidR="006F4351" w:rsidRDefault="006F4351" w:rsidP="00A73CA6">
            <w:pPr>
              <w:spacing w:after="0" w:line="240" w:lineRule="auto"/>
              <w:jc w:val="both"/>
              <w:rPr>
                <w:rFonts w:ascii="Arial Narrow" w:eastAsia="Arial" w:hAnsi="Arial Narrow" w:cs="Arial"/>
                <w:lang w:eastAsia="es-ES"/>
              </w:rPr>
            </w:pPr>
            <w:r w:rsidRPr="00A73CA6">
              <w:rPr>
                <w:rFonts w:ascii="Arial Narrow" w:eastAsia="Arial" w:hAnsi="Arial Narrow" w:cs="Arial"/>
                <w:lang w:eastAsia="es-ES"/>
              </w:rPr>
              <w:t>NO APLICA</w:t>
            </w:r>
          </w:p>
          <w:p w14:paraId="4052F2BB" w14:textId="5207CC3C" w:rsidR="006F4351" w:rsidRPr="00A73CA6" w:rsidRDefault="006F4351" w:rsidP="00A73CA6">
            <w:pPr>
              <w:spacing w:after="0" w:line="240" w:lineRule="auto"/>
              <w:jc w:val="both"/>
              <w:rPr>
                <w:rFonts w:ascii="Arial Narrow" w:eastAsia="Arial" w:hAnsi="Arial Narrow" w:cs="Arial"/>
                <w:i/>
                <w:iCs/>
                <w:lang w:eastAsia="es-ES"/>
              </w:rPr>
            </w:pPr>
          </w:p>
        </w:tc>
      </w:tr>
      <w:tr w:rsidR="006F4351" w:rsidRPr="00E54FB3" w14:paraId="761B3FB4" w14:textId="77777777" w:rsidTr="00F32AFB">
        <w:trPr>
          <w:trHeight w:val="289"/>
          <w:jc w:val="center"/>
        </w:trPr>
        <w:tc>
          <w:tcPr>
            <w:tcW w:w="10050" w:type="dxa"/>
            <w:gridSpan w:val="12"/>
            <w:tcBorders>
              <w:top w:val="single" w:sz="4" w:space="0" w:color="000000"/>
              <w:bottom w:val="single" w:sz="4" w:space="0" w:color="000000"/>
            </w:tcBorders>
            <w:vAlign w:val="center"/>
          </w:tcPr>
          <w:p w14:paraId="5B2A0554" w14:textId="1F1A64CE" w:rsidR="006F4351" w:rsidRPr="00A73CA6" w:rsidRDefault="006F4351" w:rsidP="003E4222">
            <w:pPr>
              <w:pStyle w:val="Prrafodelista"/>
              <w:numPr>
                <w:ilvl w:val="0"/>
                <w:numId w:val="33"/>
              </w:numPr>
              <w:jc w:val="both"/>
              <w:rPr>
                <w:rFonts w:ascii="Arial Narrow" w:hAnsi="Arial Narrow" w:cs="Arial"/>
                <w:b/>
                <w:bCs/>
                <w:i/>
                <w:iCs/>
                <w:color w:val="000000" w:themeColor="text1"/>
              </w:rPr>
            </w:pPr>
            <w:r>
              <w:rPr>
                <w:rFonts w:ascii="Arial Narrow" w:hAnsi="Arial Narrow" w:cs="Arial"/>
                <w:b/>
                <w:bCs/>
                <w:color w:val="000000" w:themeColor="text1"/>
              </w:rPr>
              <w:t>NECESIDAD DE SUPERVISION</w:t>
            </w:r>
          </w:p>
        </w:tc>
      </w:tr>
      <w:tr w:rsidR="006F4351" w:rsidRPr="00E54FB3" w14:paraId="0D7BCE66" w14:textId="77777777" w:rsidTr="00F32AFB">
        <w:trPr>
          <w:trHeight w:val="289"/>
          <w:jc w:val="center"/>
        </w:trPr>
        <w:tc>
          <w:tcPr>
            <w:tcW w:w="10050" w:type="dxa"/>
            <w:gridSpan w:val="12"/>
            <w:tcBorders>
              <w:top w:val="single" w:sz="4" w:space="0" w:color="000000"/>
              <w:bottom w:val="single" w:sz="4" w:space="0" w:color="000000"/>
            </w:tcBorders>
            <w:vAlign w:val="center"/>
          </w:tcPr>
          <w:p w14:paraId="53AD2CBA" w14:textId="77777777" w:rsidR="006F4351" w:rsidRDefault="006F4351" w:rsidP="00A73CA6">
            <w:pPr>
              <w:spacing w:after="0" w:line="240" w:lineRule="auto"/>
              <w:jc w:val="both"/>
              <w:rPr>
                <w:rFonts w:ascii="Arial Narrow" w:hAnsi="Arial Narrow" w:cs="Arial"/>
                <w:lang w:val="es-ES"/>
              </w:rPr>
            </w:pPr>
            <w:bookmarkStart w:id="3" w:name="_Hlk138794827"/>
          </w:p>
          <w:p w14:paraId="0BDAA3DF" w14:textId="4A5255AA" w:rsidR="006F4351" w:rsidRPr="00EF3624" w:rsidRDefault="006F4351" w:rsidP="00A73CA6">
            <w:pPr>
              <w:spacing w:after="0" w:line="240" w:lineRule="auto"/>
              <w:jc w:val="both"/>
              <w:rPr>
                <w:rFonts w:ascii="Arial Narrow" w:hAnsi="Arial Narrow" w:cs="Arial"/>
                <w:lang w:val="es-ES"/>
              </w:rPr>
            </w:pPr>
            <w:r w:rsidRPr="00EF3624">
              <w:rPr>
                <w:rFonts w:ascii="Arial Narrow" w:hAnsi="Arial Narrow" w:cs="Arial"/>
                <w:lang w:val="es-ES"/>
              </w:rPr>
              <w:t xml:space="preserve">El Instituto Departamental Del Deporte, La Recreación Y El Aprovechamiento Del Tiempo Libre Del Huila - INDERHUILA ejercerá el control y la vigilancia para prevenir </w:t>
            </w:r>
            <w:r w:rsidRPr="00EF3624">
              <w:rPr>
                <w:rFonts w:ascii="Arial Narrow" w:hAnsi="Arial Narrow" w:cs="Arial"/>
              </w:rPr>
              <w:t xml:space="preserve">la ocurrencia de actos de corrupción y de tutelar la transparencia de la actividad contractual, </w:t>
            </w:r>
            <w:r w:rsidRPr="00EF3624">
              <w:rPr>
                <w:rFonts w:ascii="Arial Narrow" w:hAnsi="Arial Narrow" w:cs="Arial"/>
                <w:lang w:val="es-ES"/>
              </w:rPr>
              <w:t xml:space="preserve">de conformidad con la Ley 80 de 1994, la Ley 1150 de 2007, Ley 1474 de 2011, el Decreto 1082 DE 2015 y el Decreto Departamental No. 007 de 2001, por la Dirección del Instituto o por la persona que designe para tal fin. </w:t>
            </w:r>
          </w:p>
          <w:p w14:paraId="5DCD514A" w14:textId="77777777" w:rsidR="006F4351" w:rsidRPr="00EF3624" w:rsidRDefault="006F4351" w:rsidP="00A73CA6">
            <w:pPr>
              <w:spacing w:after="0" w:line="240" w:lineRule="auto"/>
              <w:jc w:val="both"/>
              <w:rPr>
                <w:rFonts w:ascii="Arial Narrow" w:hAnsi="Arial Narrow" w:cs="Arial"/>
                <w:lang w:val="es-ES"/>
              </w:rPr>
            </w:pPr>
          </w:p>
          <w:p w14:paraId="28B47553" w14:textId="77777777" w:rsidR="006F4351" w:rsidRPr="00EF3624" w:rsidRDefault="006F4351" w:rsidP="00A73CA6">
            <w:pPr>
              <w:spacing w:after="0" w:line="240" w:lineRule="auto"/>
              <w:jc w:val="both"/>
              <w:rPr>
                <w:rFonts w:ascii="Arial Narrow" w:hAnsi="Arial Narrow" w:cs="Arial"/>
                <w:lang w:val="es-ES"/>
              </w:rPr>
            </w:pPr>
            <w:r w:rsidRPr="00EF3624">
              <w:rPr>
                <w:rFonts w:ascii="Arial Narrow" w:hAnsi="Arial Narrow" w:cs="Arial"/>
                <w:lang w:val="es-ES"/>
              </w:rPr>
              <w:t xml:space="preserve">Todas las actividades derivadas de la ejecución del Contrato estarán supervisadas por EL INDERHUILA, a través de la Dirección del Instituto o por la persona que designe para tal fin. </w:t>
            </w:r>
          </w:p>
          <w:p w14:paraId="2E05CB25" w14:textId="77777777" w:rsidR="006F4351" w:rsidRPr="00EF3624" w:rsidRDefault="006F4351" w:rsidP="00A73CA6">
            <w:pPr>
              <w:spacing w:after="0" w:line="240" w:lineRule="auto"/>
              <w:jc w:val="both"/>
              <w:rPr>
                <w:rFonts w:ascii="Arial Narrow" w:hAnsi="Arial Narrow" w:cs="Arial"/>
                <w:lang w:val="es-ES"/>
              </w:rPr>
            </w:pPr>
          </w:p>
          <w:p w14:paraId="2F4F03B0" w14:textId="77777777" w:rsidR="006F4351" w:rsidRPr="00EF3624" w:rsidRDefault="006F4351" w:rsidP="00A73CA6">
            <w:pPr>
              <w:spacing w:after="0" w:line="240" w:lineRule="auto"/>
              <w:jc w:val="both"/>
              <w:rPr>
                <w:rFonts w:ascii="Arial Narrow" w:hAnsi="Arial Narrow" w:cs="Arial"/>
                <w:lang w:val="es-ES"/>
              </w:rPr>
            </w:pPr>
            <w:r w:rsidRPr="00EF3624">
              <w:rPr>
                <w:rFonts w:ascii="Arial Narrow" w:hAnsi="Arial Narrow" w:cs="Arial"/>
                <w:lang w:val="es-ES"/>
              </w:rPr>
              <w:t xml:space="preserve">EL CONTRATISTA deberá respetar, facilitar y acatar los requerimientos y observaciones de la supervisión. El Supervisor está autorizado para impartir instrucciones u órdenes a EL CONTRATISTA sobre asuntos de su responsabilidad, relacionados con las actividades del contrato y éste estará obligado a cumplirlas. Todas las comunicaciones u órdenes del supervisor al Contratista serán expedidas o ratificadas por escrito. </w:t>
            </w:r>
          </w:p>
          <w:p w14:paraId="054D4817" w14:textId="77777777" w:rsidR="006F4351" w:rsidRPr="00EF3624" w:rsidRDefault="006F4351" w:rsidP="00A73CA6">
            <w:pPr>
              <w:spacing w:after="0" w:line="240" w:lineRule="auto"/>
              <w:jc w:val="both"/>
              <w:rPr>
                <w:rFonts w:ascii="Arial Narrow" w:hAnsi="Arial Narrow" w:cs="Arial"/>
                <w:lang w:val="es-ES"/>
              </w:rPr>
            </w:pPr>
          </w:p>
          <w:p w14:paraId="00D342F9" w14:textId="77777777" w:rsidR="006F4351" w:rsidRPr="00EF3624" w:rsidRDefault="006F4351" w:rsidP="00A73CA6">
            <w:pPr>
              <w:spacing w:after="0" w:line="240" w:lineRule="auto"/>
              <w:jc w:val="both"/>
              <w:rPr>
                <w:rFonts w:ascii="Arial Narrow" w:hAnsi="Arial Narrow" w:cs="Arial"/>
                <w:lang w:val="es-ES"/>
              </w:rPr>
            </w:pPr>
            <w:r w:rsidRPr="00EF3624">
              <w:rPr>
                <w:rFonts w:ascii="Arial Narrow" w:hAnsi="Arial Narrow" w:cs="Arial"/>
                <w:lang w:val="es-ES"/>
              </w:rPr>
              <w:t xml:space="preserve">La máxima obligación del contratista será ejecutar las actividades de acuerdo con las especificaciones técnicas, señaladas en el Contrato y dentro del plazo estipulado. </w:t>
            </w:r>
          </w:p>
          <w:p w14:paraId="43BCE8CE" w14:textId="77777777" w:rsidR="006F4351" w:rsidRPr="00EF3624" w:rsidRDefault="006F4351" w:rsidP="00A73CA6">
            <w:pPr>
              <w:spacing w:after="0" w:line="240" w:lineRule="auto"/>
              <w:jc w:val="both"/>
              <w:rPr>
                <w:rFonts w:ascii="Arial Narrow" w:hAnsi="Arial Narrow" w:cs="Arial"/>
                <w:lang w:val="es-ES"/>
              </w:rPr>
            </w:pPr>
          </w:p>
          <w:p w14:paraId="413BEFF8" w14:textId="77777777" w:rsidR="006F4351" w:rsidRPr="00EF3624" w:rsidRDefault="006F4351" w:rsidP="00A73CA6">
            <w:pPr>
              <w:spacing w:after="0" w:line="240" w:lineRule="auto"/>
              <w:jc w:val="both"/>
              <w:rPr>
                <w:rFonts w:ascii="Arial Narrow" w:hAnsi="Arial Narrow" w:cs="Arial"/>
                <w:lang w:val="es-ES"/>
              </w:rPr>
            </w:pPr>
            <w:r w:rsidRPr="00EF3624">
              <w:rPr>
                <w:rFonts w:ascii="Arial Narrow" w:hAnsi="Arial Narrow" w:cs="Arial"/>
                <w:lang w:val="es-ES"/>
              </w:rPr>
              <w:t>Serán funciones del supervisor asegurar para EL INDERHUILA, que EL CONTRATISTA cumpla con las obligaciones pactadas en el contrato, para la correcta ejecución del objeto contractual en los aspectos técnicos y administrativos del mismo. El supervisor debe documentar las causas o motivos del incumplimiento que llegue a presentarse y que afecten el desarrollo normal de las actividades programadas.</w:t>
            </w:r>
          </w:p>
          <w:p w14:paraId="3371C6D3" w14:textId="77777777" w:rsidR="006F4351" w:rsidRPr="00EF3624" w:rsidRDefault="006F4351" w:rsidP="00A73CA6">
            <w:pPr>
              <w:spacing w:after="0" w:line="240" w:lineRule="auto"/>
              <w:jc w:val="both"/>
              <w:rPr>
                <w:rFonts w:ascii="Arial Narrow" w:hAnsi="Arial Narrow" w:cs="Arial"/>
              </w:rPr>
            </w:pPr>
          </w:p>
          <w:p w14:paraId="2EE55C4D" w14:textId="77777777" w:rsidR="006F4351" w:rsidRDefault="006F4351" w:rsidP="00A73CA6">
            <w:pPr>
              <w:spacing w:after="0" w:line="240" w:lineRule="auto"/>
              <w:jc w:val="both"/>
              <w:rPr>
                <w:rFonts w:ascii="Arial Narrow" w:hAnsi="Arial Narrow" w:cs="Arial"/>
              </w:rPr>
            </w:pPr>
            <w:r w:rsidRPr="00EF3624">
              <w:rPr>
                <w:rFonts w:ascii="Arial Narrow" w:hAnsi="Arial Narrow" w:cs="Arial"/>
              </w:rPr>
              <w:t xml:space="preserve">Por lo anterior, y atendiendo el objeto del contrato, el perfil del supervisor debe ser un funcionario de planta, que cumpla con las calidades y conocimientos propios de la labor a desarrollar, que será asignado por el INDERHUILA. </w:t>
            </w:r>
          </w:p>
          <w:p w14:paraId="4687EE5B" w14:textId="77777777" w:rsidR="006F4351" w:rsidRPr="00EF3624" w:rsidRDefault="006F4351" w:rsidP="00A73CA6">
            <w:pPr>
              <w:spacing w:after="0" w:line="240" w:lineRule="auto"/>
              <w:jc w:val="both"/>
              <w:rPr>
                <w:rFonts w:ascii="Arial Narrow" w:hAnsi="Arial Narrow" w:cs="Arial"/>
              </w:rPr>
            </w:pPr>
          </w:p>
          <w:p w14:paraId="2E176A1F" w14:textId="77777777" w:rsidR="006F4351" w:rsidRDefault="006F4351" w:rsidP="00A73CA6">
            <w:pPr>
              <w:spacing w:after="0" w:line="240" w:lineRule="auto"/>
              <w:jc w:val="both"/>
              <w:rPr>
                <w:rFonts w:ascii="Arial Narrow" w:hAnsi="Arial Narrow" w:cs="Arial"/>
              </w:rPr>
            </w:pPr>
            <w:r w:rsidRPr="00EF3624">
              <w:rPr>
                <w:rFonts w:ascii="Arial Narrow" w:hAnsi="Arial Narrow" w:cs="Arial"/>
              </w:rPr>
              <w:t>Para el correcto desarrollo y seguimiento del contrato de que trata el presente estudio previo se requiere un SUPERVISOR por parte de la entidad contratante, la cual será ejercida por la Dirección del Instituto o la persona que este delegue.</w:t>
            </w:r>
          </w:p>
          <w:p w14:paraId="221C2DD8" w14:textId="77777777" w:rsidR="006F4351" w:rsidRDefault="006F4351" w:rsidP="00A73CA6">
            <w:pPr>
              <w:spacing w:line="240" w:lineRule="auto"/>
              <w:jc w:val="both"/>
              <w:rPr>
                <w:rFonts w:ascii="Arial Narrow" w:hAnsi="Arial Narrow" w:cs="Arial"/>
                <w:i/>
                <w:iCs/>
                <w:sz w:val="20"/>
                <w:szCs w:val="20"/>
              </w:rPr>
            </w:pPr>
          </w:p>
          <w:bookmarkEnd w:id="3"/>
          <w:p w14:paraId="2A760A74" w14:textId="53E0A5F7" w:rsidR="006F4351" w:rsidRPr="00A73CA6" w:rsidRDefault="006F4351" w:rsidP="00A73CA6">
            <w:pPr>
              <w:autoSpaceDE w:val="0"/>
              <w:autoSpaceDN w:val="0"/>
              <w:adjustRightInd w:val="0"/>
              <w:spacing w:after="0" w:line="240" w:lineRule="auto"/>
              <w:jc w:val="both"/>
              <w:rPr>
                <w:rFonts w:ascii="Arial Narrow" w:hAnsi="Arial Narrow" w:cs="Arial"/>
                <w:color w:val="000000" w:themeColor="text1"/>
                <w:lang w:eastAsia="es-CO"/>
              </w:rPr>
            </w:pPr>
          </w:p>
        </w:tc>
      </w:tr>
      <w:tr w:rsidR="006F4351" w:rsidRPr="00E54FB3" w14:paraId="4783511D" w14:textId="77777777" w:rsidTr="00F32AFB">
        <w:trPr>
          <w:trHeight w:val="289"/>
          <w:jc w:val="center"/>
        </w:trPr>
        <w:tc>
          <w:tcPr>
            <w:tcW w:w="10050" w:type="dxa"/>
            <w:gridSpan w:val="12"/>
            <w:tcBorders>
              <w:top w:val="single" w:sz="4" w:space="0" w:color="000000"/>
              <w:bottom w:val="single" w:sz="4" w:space="0" w:color="000000"/>
            </w:tcBorders>
            <w:vAlign w:val="center"/>
          </w:tcPr>
          <w:p w14:paraId="1C7B76A5" w14:textId="41EAE58C" w:rsidR="006F4351" w:rsidRPr="002F57DF" w:rsidRDefault="006F4351" w:rsidP="003E4222">
            <w:pPr>
              <w:pStyle w:val="Prrafodelista"/>
              <w:numPr>
                <w:ilvl w:val="0"/>
                <w:numId w:val="33"/>
              </w:numPr>
              <w:jc w:val="both"/>
              <w:rPr>
                <w:rFonts w:ascii="Arial Narrow" w:eastAsia="Arial Narrow" w:hAnsi="Arial Narrow" w:cs="Arial Narrow"/>
                <w:b/>
                <w:color w:val="000000" w:themeColor="text1"/>
              </w:rPr>
            </w:pPr>
            <w:r>
              <w:rPr>
                <w:rFonts w:ascii="Arial Narrow" w:eastAsia="Arial Narrow" w:hAnsi="Arial Narrow" w:cs="Arial Narrow"/>
                <w:b/>
                <w:color w:val="000000" w:themeColor="text1"/>
              </w:rPr>
              <w:lastRenderedPageBreak/>
              <w:t>GARANTIAS.</w:t>
            </w:r>
          </w:p>
        </w:tc>
      </w:tr>
      <w:tr w:rsidR="006F4351" w:rsidRPr="00E54FB3" w14:paraId="4A0EE896" w14:textId="77777777" w:rsidTr="00F32AFB">
        <w:trPr>
          <w:trHeight w:val="289"/>
          <w:jc w:val="center"/>
        </w:trPr>
        <w:tc>
          <w:tcPr>
            <w:tcW w:w="10050" w:type="dxa"/>
            <w:gridSpan w:val="12"/>
            <w:tcBorders>
              <w:top w:val="single" w:sz="4" w:space="0" w:color="000000"/>
              <w:bottom w:val="single" w:sz="4" w:space="0" w:color="000000"/>
            </w:tcBorders>
            <w:vAlign w:val="center"/>
          </w:tcPr>
          <w:p w14:paraId="31A01C77" w14:textId="77777777" w:rsidR="006F4351" w:rsidRDefault="006F4351" w:rsidP="00B96AE5">
            <w:pPr>
              <w:autoSpaceDE w:val="0"/>
              <w:autoSpaceDN w:val="0"/>
              <w:adjustRightInd w:val="0"/>
              <w:spacing w:after="0"/>
              <w:jc w:val="both"/>
              <w:rPr>
                <w:rFonts w:ascii="Arial Narrow" w:hAnsi="Arial Narrow" w:cs="Arial"/>
                <w:color w:val="000000" w:themeColor="text1"/>
                <w:lang w:eastAsia="es-CO"/>
              </w:rPr>
            </w:pPr>
          </w:p>
          <w:p w14:paraId="689DACBB" w14:textId="77777777" w:rsidR="006F4351" w:rsidRPr="00A2680A" w:rsidRDefault="006F4351" w:rsidP="003E4222">
            <w:pPr>
              <w:pStyle w:val="Prrafodelista"/>
              <w:numPr>
                <w:ilvl w:val="0"/>
                <w:numId w:val="38"/>
              </w:numPr>
              <w:jc w:val="both"/>
              <w:rPr>
                <w:rFonts w:ascii="Arial Narrow" w:hAnsi="Arial Narrow" w:cs="Arial"/>
                <w:b/>
              </w:rPr>
            </w:pPr>
            <w:r w:rsidRPr="00A2680A">
              <w:rPr>
                <w:rFonts w:ascii="Arial Narrow" w:hAnsi="Arial Narrow" w:cs="Arial"/>
                <w:b/>
              </w:rPr>
              <w:t>Garantía de seriedad de la Oferta</w:t>
            </w:r>
          </w:p>
          <w:p w14:paraId="03F8630B" w14:textId="77777777" w:rsidR="006F4351" w:rsidRPr="00E378A8" w:rsidRDefault="006F4351" w:rsidP="00A73CA6">
            <w:pPr>
              <w:spacing w:after="0" w:line="240" w:lineRule="auto"/>
              <w:jc w:val="both"/>
              <w:rPr>
                <w:rFonts w:ascii="Arial Narrow" w:hAnsi="Arial Narrow" w:cs="Arial"/>
                <w:b/>
              </w:rPr>
            </w:pPr>
          </w:p>
          <w:p w14:paraId="6AFC600E" w14:textId="77777777" w:rsidR="006F4351" w:rsidRPr="00E378A8" w:rsidRDefault="006F4351" w:rsidP="00A73CA6">
            <w:pPr>
              <w:spacing w:after="0" w:line="240" w:lineRule="auto"/>
              <w:jc w:val="both"/>
              <w:rPr>
                <w:rFonts w:ascii="Arial Narrow" w:hAnsi="Arial Narrow"/>
                <w:lang w:val="es-MX"/>
              </w:rPr>
            </w:pPr>
            <w:r w:rsidRPr="00E378A8">
              <w:rPr>
                <w:rFonts w:ascii="Arial Narrow" w:hAnsi="Arial Narrow"/>
                <w:lang w:val="es-MX"/>
              </w:rPr>
              <w:t>El Proponente debe presentar con la propuesta una Garantía de seriedad de la oferta que cumpla con los parámetros, condiciones y requisitos que se indican en este numeral.</w:t>
            </w:r>
          </w:p>
          <w:p w14:paraId="6EFDE8BA" w14:textId="77777777" w:rsidR="006F4351" w:rsidRPr="00E378A8" w:rsidRDefault="006F4351" w:rsidP="00A73CA6">
            <w:pPr>
              <w:spacing w:after="0" w:line="240" w:lineRule="auto"/>
              <w:jc w:val="both"/>
              <w:rPr>
                <w:rFonts w:ascii="Arial Narrow" w:hAnsi="Arial Narrow"/>
                <w:lang w:val="es-MX"/>
              </w:rPr>
            </w:pPr>
          </w:p>
          <w:p w14:paraId="1DD61A4A" w14:textId="77777777" w:rsidR="006F4351" w:rsidRPr="00E378A8" w:rsidRDefault="006F4351" w:rsidP="00A73CA6">
            <w:pPr>
              <w:spacing w:after="0" w:line="240" w:lineRule="auto"/>
              <w:jc w:val="both"/>
              <w:rPr>
                <w:rFonts w:ascii="Arial Narrow" w:hAnsi="Arial Narrow"/>
                <w:lang w:val="es-MX"/>
              </w:rPr>
            </w:pPr>
            <w:r w:rsidRPr="00E378A8">
              <w:rPr>
                <w:rFonts w:ascii="Arial Narrow" w:hAnsi="Arial Narrow"/>
                <w:lang w:val="es-MX"/>
              </w:rPr>
              <w:t>Cualquier error o imprecisión en el texto de la Garantía presentada será susceptible de aclaración por el Proponente hasta el término de traslado del informe de evaluación. Sin embargo, la no entrega de la Garantía no es subsanable y se rechazará la oferta.</w:t>
            </w:r>
          </w:p>
          <w:p w14:paraId="39BB3FF5" w14:textId="77777777" w:rsidR="006F4351" w:rsidRPr="00E378A8" w:rsidRDefault="006F4351" w:rsidP="00A73CA6">
            <w:pPr>
              <w:spacing w:after="0" w:line="240" w:lineRule="auto"/>
              <w:jc w:val="both"/>
              <w:rPr>
                <w:rFonts w:ascii="Arial Narrow" w:hAnsi="Arial Narrow"/>
                <w:lang w:val="es-MX"/>
              </w:rPr>
            </w:pPr>
          </w:p>
          <w:p w14:paraId="5F9160E2" w14:textId="77777777" w:rsidR="006F4351" w:rsidRPr="00E378A8" w:rsidRDefault="006F4351" w:rsidP="00A73CA6">
            <w:pPr>
              <w:spacing w:after="0" w:line="240" w:lineRule="auto"/>
              <w:jc w:val="both"/>
              <w:rPr>
                <w:rFonts w:ascii="Arial Narrow" w:hAnsi="Arial Narrow"/>
                <w:sz w:val="21"/>
                <w:szCs w:val="21"/>
                <w:lang w:val="es-MX"/>
              </w:rPr>
            </w:pPr>
            <w:r w:rsidRPr="00E378A8">
              <w:rPr>
                <w:rFonts w:ascii="Arial Narrow" w:hAnsi="Arial Narrow"/>
                <w:lang w:val="es-MX"/>
              </w:rPr>
              <w:t>Las características de las Garantías son las siguientes:</w:t>
            </w:r>
          </w:p>
          <w:p w14:paraId="1309CDC8" w14:textId="77777777" w:rsidR="006F4351" w:rsidRDefault="006F4351" w:rsidP="00B96AE5">
            <w:pPr>
              <w:autoSpaceDE w:val="0"/>
              <w:autoSpaceDN w:val="0"/>
              <w:adjustRightInd w:val="0"/>
              <w:spacing w:after="0"/>
              <w:jc w:val="both"/>
              <w:rPr>
                <w:rFonts w:ascii="Arial Narrow" w:hAnsi="Arial Narrow" w:cs="Arial"/>
                <w:color w:val="000000" w:themeColor="text1"/>
                <w:lang w:eastAsia="es-CO"/>
              </w:rPr>
            </w:pPr>
          </w:p>
          <w:tbl>
            <w:tblPr>
              <w:tblW w:w="9015" w:type="dxa"/>
              <w:jc w:val="center"/>
              <w:tblLayout w:type="fixed"/>
              <w:tblLook w:val="0000" w:firstRow="0" w:lastRow="0" w:firstColumn="0" w:lastColumn="0" w:noHBand="0" w:noVBand="0"/>
            </w:tblPr>
            <w:tblGrid>
              <w:gridCol w:w="1658"/>
              <w:gridCol w:w="7357"/>
            </w:tblGrid>
            <w:tr w:rsidR="006F4351" w:rsidRPr="00A2680A" w14:paraId="1A353A40" w14:textId="77777777" w:rsidTr="00E22EAB">
              <w:trPr>
                <w:trHeight w:val="20"/>
                <w:jc w:val="center"/>
              </w:trPr>
              <w:tc>
                <w:tcPr>
                  <w:tcW w:w="165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6D515B6" w14:textId="77777777" w:rsidR="006F4351" w:rsidRPr="00A2680A" w:rsidRDefault="006F4351" w:rsidP="00A73CA6">
                  <w:pPr>
                    <w:spacing w:after="0" w:line="240" w:lineRule="auto"/>
                    <w:ind w:hanging="2"/>
                    <w:jc w:val="center"/>
                    <w:rPr>
                      <w:rFonts w:ascii="Arial Narrow" w:eastAsia="Arial Narrow" w:hAnsi="Arial Narrow" w:cs="Arial Narrow"/>
                    </w:rPr>
                  </w:pPr>
                  <w:r w:rsidRPr="00A2680A">
                    <w:rPr>
                      <w:rFonts w:ascii="Arial Narrow" w:eastAsia="Arial Narrow" w:hAnsi="Arial Narrow" w:cs="Arial Narrow"/>
                      <w:b/>
                    </w:rPr>
                    <w:t>Característica</w:t>
                  </w:r>
                </w:p>
              </w:tc>
              <w:tc>
                <w:tcPr>
                  <w:tcW w:w="735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7AEDBDB" w14:textId="77777777" w:rsidR="006F4351" w:rsidRPr="00A2680A" w:rsidRDefault="006F4351" w:rsidP="00A73CA6">
                  <w:pPr>
                    <w:spacing w:after="0" w:line="240" w:lineRule="auto"/>
                    <w:ind w:hanging="2"/>
                    <w:jc w:val="center"/>
                    <w:rPr>
                      <w:rFonts w:ascii="Arial Narrow" w:eastAsia="Arial Narrow" w:hAnsi="Arial Narrow" w:cs="Arial Narrow"/>
                    </w:rPr>
                  </w:pPr>
                  <w:r w:rsidRPr="00A2680A">
                    <w:rPr>
                      <w:rFonts w:ascii="Arial Narrow" w:eastAsia="Arial Narrow" w:hAnsi="Arial Narrow" w:cs="Arial Narrow"/>
                      <w:b/>
                    </w:rPr>
                    <w:t>Condición</w:t>
                  </w:r>
                </w:p>
              </w:tc>
            </w:tr>
            <w:tr w:rsidR="006F4351" w:rsidRPr="00A2680A" w14:paraId="52506F30" w14:textId="77777777" w:rsidTr="00E22EAB">
              <w:trPr>
                <w:trHeight w:val="20"/>
                <w:jc w:val="center"/>
              </w:trPr>
              <w:tc>
                <w:tcPr>
                  <w:tcW w:w="1658" w:type="dxa"/>
                  <w:tcBorders>
                    <w:top w:val="single" w:sz="4" w:space="0" w:color="000000"/>
                    <w:left w:val="single" w:sz="4" w:space="0" w:color="000000"/>
                    <w:bottom w:val="single" w:sz="4" w:space="0" w:color="000000"/>
                    <w:right w:val="single" w:sz="4" w:space="0" w:color="000000"/>
                  </w:tcBorders>
                  <w:vAlign w:val="center"/>
                </w:tcPr>
                <w:p w14:paraId="07086CFD" w14:textId="77777777" w:rsidR="006F4351" w:rsidRPr="00A2680A" w:rsidRDefault="006F4351" w:rsidP="00A73CA6">
                  <w:pPr>
                    <w:spacing w:after="0" w:line="240" w:lineRule="auto"/>
                    <w:ind w:hanging="2"/>
                    <w:jc w:val="center"/>
                    <w:rPr>
                      <w:rFonts w:ascii="Arial Narrow" w:eastAsia="Arial Narrow" w:hAnsi="Arial Narrow" w:cs="Arial Narrow"/>
                    </w:rPr>
                  </w:pPr>
                  <w:r w:rsidRPr="00A2680A">
                    <w:rPr>
                      <w:rFonts w:ascii="Arial Narrow" w:eastAsia="Arial Narrow" w:hAnsi="Arial Narrow" w:cs="Arial Narrow"/>
                    </w:rPr>
                    <w:t>Clase</w:t>
                  </w:r>
                </w:p>
              </w:tc>
              <w:tc>
                <w:tcPr>
                  <w:tcW w:w="7357" w:type="dxa"/>
                  <w:tcBorders>
                    <w:top w:val="single" w:sz="4" w:space="0" w:color="000000"/>
                    <w:left w:val="single" w:sz="4" w:space="0" w:color="000000"/>
                    <w:bottom w:val="single" w:sz="4" w:space="0" w:color="000000"/>
                    <w:right w:val="single" w:sz="4" w:space="0" w:color="000000"/>
                  </w:tcBorders>
                  <w:vAlign w:val="center"/>
                </w:tcPr>
                <w:p w14:paraId="6949E12D" w14:textId="77777777" w:rsidR="006F4351" w:rsidRPr="00A2680A" w:rsidRDefault="006F4351" w:rsidP="00A73CA6">
                  <w:pPr>
                    <w:spacing w:after="0" w:line="240" w:lineRule="auto"/>
                    <w:ind w:hanging="2"/>
                    <w:rPr>
                      <w:rFonts w:ascii="Arial Narrow" w:eastAsia="Arial Narrow" w:hAnsi="Arial Narrow" w:cs="Arial Narrow"/>
                    </w:rPr>
                  </w:pPr>
                  <w:r w:rsidRPr="00A2680A">
                    <w:rPr>
                      <w:rFonts w:ascii="Arial Narrow" w:eastAsia="Arial Narrow" w:hAnsi="Arial Narrow" w:cs="Arial Narrow"/>
                    </w:rPr>
                    <w:t>Cualquiera de las clases permitidas por el artículo 2.2.1.2.3.1.2 del Decreto 1082 de 2015, a saber: (i) contrato de seguro contenido en una póliza, (ii) patrimonio autónomo y (iii) garantía bancaria.</w:t>
                  </w:r>
                </w:p>
              </w:tc>
            </w:tr>
            <w:tr w:rsidR="006F4351" w:rsidRPr="00A2680A" w14:paraId="234D1BE6" w14:textId="77777777" w:rsidTr="00E22EAB">
              <w:trPr>
                <w:trHeight w:val="343"/>
                <w:jc w:val="center"/>
              </w:trPr>
              <w:tc>
                <w:tcPr>
                  <w:tcW w:w="1658" w:type="dxa"/>
                  <w:tcBorders>
                    <w:top w:val="single" w:sz="4" w:space="0" w:color="000000"/>
                    <w:left w:val="single" w:sz="4" w:space="0" w:color="000000"/>
                    <w:bottom w:val="single" w:sz="4" w:space="0" w:color="000000"/>
                    <w:right w:val="single" w:sz="4" w:space="0" w:color="000000"/>
                  </w:tcBorders>
                  <w:vAlign w:val="center"/>
                </w:tcPr>
                <w:p w14:paraId="72C6573B" w14:textId="77777777" w:rsidR="006F4351" w:rsidRPr="00A2680A" w:rsidRDefault="006F4351" w:rsidP="00A73CA6">
                  <w:pPr>
                    <w:spacing w:after="0" w:line="240" w:lineRule="auto"/>
                    <w:ind w:hanging="2"/>
                    <w:jc w:val="center"/>
                    <w:rPr>
                      <w:rFonts w:ascii="Arial Narrow" w:eastAsia="Arial Narrow" w:hAnsi="Arial Narrow" w:cs="Arial Narrow"/>
                    </w:rPr>
                  </w:pPr>
                  <w:r w:rsidRPr="00A2680A">
                    <w:rPr>
                      <w:rFonts w:ascii="Arial Narrow" w:eastAsia="Arial Narrow" w:hAnsi="Arial Narrow" w:cs="Arial Narrow"/>
                    </w:rPr>
                    <w:t>Asegurado/ beneficiario</w:t>
                  </w:r>
                </w:p>
              </w:tc>
              <w:tc>
                <w:tcPr>
                  <w:tcW w:w="7357" w:type="dxa"/>
                  <w:tcBorders>
                    <w:top w:val="single" w:sz="4" w:space="0" w:color="000000"/>
                    <w:left w:val="single" w:sz="4" w:space="0" w:color="000000"/>
                    <w:bottom w:val="single" w:sz="4" w:space="0" w:color="000000"/>
                    <w:right w:val="single" w:sz="4" w:space="0" w:color="000000"/>
                  </w:tcBorders>
                  <w:vAlign w:val="center"/>
                </w:tcPr>
                <w:p w14:paraId="3E0D679F" w14:textId="77777777" w:rsidR="006F4351" w:rsidRPr="00A2680A" w:rsidRDefault="006F4351" w:rsidP="00A73CA6">
                  <w:pPr>
                    <w:spacing w:after="0" w:line="240" w:lineRule="auto"/>
                    <w:ind w:hanging="2"/>
                    <w:jc w:val="both"/>
                    <w:rPr>
                      <w:rFonts w:ascii="Arial Narrow" w:eastAsia="Arial Narrow" w:hAnsi="Arial Narrow" w:cs="Arial Narrow"/>
                    </w:rPr>
                  </w:pPr>
                  <w:r w:rsidRPr="00A2680A">
                    <w:rPr>
                      <w:rFonts w:ascii="Arial Narrow" w:eastAsia="Arial Narrow" w:hAnsi="Arial Narrow" w:cs="Arial Narrow"/>
                    </w:rPr>
                    <w:t>INSTITUTO DEPARTAMENTAL DEL DEPORTE, LA EDUCACION FISICA, LA RECREACION Y APROVECHAMIENTO DEL TIEMPO LIBRE DEL HUILA - INDERHUILA identificada con el NIT 813.005.578-7</w:t>
                  </w:r>
                </w:p>
              </w:tc>
            </w:tr>
            <w:tr w:rsidR="006F4351" w:rsidRPr="00A2680A" w14:paraId="51F2CF87" w14:textId="77777777" w:rsidTr="00E22EAB">
              <w:trPr>
                <w:trHeight w:val="20"/>
                <w:jc w:val="center"/>
              </w:trPr>
              <w:tc>
                <w:tcPr>
                  <w:tcW w:w="1658" w:type="dxa"/>
                  <w:tcBorders>
                    <w:top w:val="single" w:sz="4" w:space="0" w:color="000000"/>
                    <w:left w:val="single" w:sz="4" w:space="0" w:color="000000"/>
                    <w:bottom w:val="single" w:sz="4" w:space="0" w:color="000000"/>
                    <w:right w:val="single" w:sz="4" w:space="0" w:color="000000"/>
                  </w:tcBorders>
                  <w:vAlign w:val="center"/>
                </w:tcPr>
                <w:p w14:paraId="603417ED" w14:textId="77777777" w:rsidR="006F4351" w:rsidRPr="00A2680A" w:rsidRDefault="006F4351" w:rsidP="00A73CA6">
                  <w:pPr>
                    <w:spacing w:after="0" w:line="240" w:lineRule="auto"/>
                    <w:ind w:hanging="2"/>
                    <w:jc w:val="center"/>
                    <w:rPr>
                      <w:rFonts w:ascii="Arial Narrow" w:eastAsia="Arial Narrow" w:hAnsi="Arial Narrow" w:cs="Arial Narrow"/>
                    </w:rPr>
                  </w:pPr>
                  <w:r w:rsidRPr="00A2680A">
                    <w:rPr>
                      <w:rFonts w:ascii="Arial Narrow" w:eastAsia="Arial Narrow" w:hAnsi="Arial Narrow" w:cs="Arial Narrow"/>
                    </w:rPr>
                    <w:t>Amparos</w:t>
                  </w:r>
                </w:p>
              </w:tc>
              <w:tc>
                <w:tcPr>
                  <w:tcW w:w="7357" w:type="dxa"/>
                  <w:tcBorders>
                    <w:top w:val="single" w:sz="4" w:space="0" w:color="000000"/>
                    <w:left w:val="single" w:sz="4" w:space="0" w:color="000000"/>
                    <w:bottom w:val="single" w:sz="4" w:space="0" w:color="000000"/>
                    <w:right w:val="single" w:sz="4" w:space="0" w:color="000000"/>
                  </w:tcBorders>
                  <w:vAlign w:val="center"/>
                </w:tcPr>
                <w:p w14:paraId="4986C2FA" w14:textId="77777777" w:rsidR="006F4351" w:rsidRPr="00A2680A" w:rsidRDefault="006F4351" w:rsidP="00A73CA6">
                  <w:pPr>
                    <w:spacing w:after="0" w:line="240" w:lineRule="auto"/>
                    <w:ind w:hanging="2"/>
                    <w:rPr>
                      <w:rFonts w:ascii="Arial Narrow" w:eastAsia="Arial Narrow" w:hAnsi="Arial Narrow" w:cs="Arial Narrow"/>
                    </w:rPr>
                  </w:pPr>
                  <w:r w:rsidRPr="00A2680A">
                    <w:rPr>
                      <w:rFonts w:ascii="Arial Narrow" w:eastAsia="Arial Narrow" w:hAnsi="Arial Narrow" w:cs="Arial Narrow"/>
                    </w:rPr>
                    <w:t>La sanción derivada del incumplimiento del ofrecimiento en los eventos señalados en el artículo 2.2.1.2.3.1.6 del Decreto 1082 de 2015.</w:t>
                  </w:r>
                </w:p>
              </w:tc>
            </w:tr>
            <w:tr w:rsidR="006F4351" w:rsidRPr="00A2680A" w14:paraId="69EA963A" w14:textId="77777777" w:rsidTr="00E22EAB">
              <w:trPr>
                <w:trHeight w:val="419"/>
                <w:jc w:val="center"/>
              </w:trPr>
              <w:tc>
                <w:tcPr>
                  <w:tcW w:w="1658" w:type="dxa"/>
                  <w:tcBorders>
                    <w:top w:val="single" w:sz="4" w:space="0" w:color="000000"/>
                    <w:left w:val="single" w:sz="4" w:space="0" w:color="000000"/>
                    <w:bottom w:val="single" w:sz="4" w:space="0" w:color="000000"/>
                    <w:right w:val="single" w:sz="4" w:space="0" w:color="000000"/>
                  </w:tcBorders>
                  <w:vAlign w:val="center"/>
                </w:tcPr>
                <w:p w14:paraId="6B105EA8" w14:textId="77777777" w:rsidR="006F4351" w:rsidRPr="00A2680A" w:rsidRDefault="006F4351" w:rsidP="00A73CA6">
                  <w:pPr>
                    <w:spacing w:after="0" w:line="240" w:lineRule="auto"/>
                    <w:ind w:hanging="2"/>
                    <w:jc w:val="center"/>
                    <w:rPr>
                      <w:rFonts w:ascii="Arial Narrow" w:eastAsia="Arial Narrow" w:hAnsi="Arial Narrow" w:cs="Arial Narrow"/>
                    </w:rPr>
                  </w:pPr>
                  <w:r w:rsidRPr="00A2680A">
                    <w:rPr>
                      <w:rFonts w:ascii="Arial Narrow" w:eastAsia="Arial Narrow" w:hAnsi="Arial Narrow" w:cs="Arial Narrow"/>
                    </w:rPr>
                    <w:t>Vigencia</w:t>
                  </w:r>
                </w:p>
              </w:tc>
              <w:tc>
                <w:tcPr>
                  <w:tcW w:w="7357" w:type="dxa"/>
                  <w:tcBorders>
                    <w:top w:val="single" w:sz="4" w:space="0" w:color="000000"/>
                    <w:left w:val="single" w:sz="4" w:space="0" w:color="000000"/>
                    <w:bottom w:val="single" w:sz="4" w:space="0" w:color="000000"/>
                    <w:right w:val="single" w:sz="4" w:space="0" w:color="000000"/>
                  </w:tcBorders>
                  <w:vAlign w:val="center"/>
                </w:tcPr>
                <w:p w14:paraId="6E0C5375" w14:textId="77777777" w:rsidR="006F4351" w:rsidRPr="00A2680A" w:rsidRDefault="006F4351" w:rsidP="00A73CA6">
                  <w:pPr>
                    <w:spacing w:after="0" w:line="240" w:lineRule="auto"/>
                    <w:ind w:hanging="2"/>
                    <w:rPr>
                      <w:rFonts w:ascii="Arial Narrow" w:eastAsia="Arial Narrow" w:hAnsi="Arial Narrow" w:cs="Arial Narrow"/>
                    </w:rPr>
                  </w:pPr>
                  <w:r w:rsidRPr="00A2680A">
                    <w:rPr>
                      <w:rFonts w:ascii="Arial Narrow" w:eastAsia="Arial Narrow" w:hAnsi="Arial Narrow" w:cs="Arial Narrow"/>
                    </w:rPr>
                    <w:t xml:space="preserve">3 meses contados a partir de la fecha de cierre del Proceso de Contratación. </w:t>
                  </w:r>
                </w:p>
              </w:tc>
            </w:tr>
            <w:tr w:rsidR="006F4351" w:rsidRPr="00A2680A" w14:paraId="1C22F717" w14:textId="77777777" w:rsidTr="00E22EAB">
              <w:trPr>
                <w:trHeight w:val="303"/>
                <w:jc w:val="center"/>
              </w:trPr>
              <w:tc>
                <w:tcPr>
                  <w:tcW w:w="1658" w:type="dxa"/>
                  <w:tcBorders>
                    <w:top w:val="single" w:sz="4" w:space="0" w:color="000000"/>
                    <w:left w:val="single" w:sz="4" w:space="0" w:color="000000"/>
                    <w:bottom w:val="single" w:sz="4" w:space="0" w:color="000000"/>
                    <w:right w:val="single" w:sz="4" w:space="0" w:color="000000"/>
                  </w:tcBorders>
                  <w:vAlign w:val="center"/>
                </w:tcPr>
                <w:p w14:paraId="67923078" w14:textId="77777777" w:rsidR="006F4351" w:rsidRPr="00A2680A" w:rsidRDefault="006F4351" w:rsidP="00A73CA6">
                  <w:pPr>
                    <w:spacing w:after="0" w:line="240" w:lineRule="auto"/>
                    <w:ind w:hanging="2"/>
                    <w:jc w:val="center"/>
                    <w:rPr>
                      <w:rFonts w:ascii="Arial Narrow" w:eastAsia="Arial Narrow" w:hAnsi="Arial Narrow" w:cs="Arial Narrow"/>
                    </w:rPr>
                  </w:pPr>
                  <w:r w:rsidRPr="00A2680A">
                    <w:rPr>
                      <w:rFonts w:ascii="Arial Narrow" w:eastAsia="Arial Narrow" w:hAnsi="Arial Narrow" w:cs="Arial Narrow"/>
                    </w:rPr>
                    <w:t>Valor asegurado</w:t>
                  </w:r>
                </w:p>
              </w:tc>
              <w:tc>
                <w:tcPr>
                  <w:tcW w:w="7357" w:type="dxa"/>
                  <w:tcBorders>
                    <w:top w:val="single" w:sz="4" w:space="0" w:color="000000"/>
                    <w:left w:val="single" w:sz="4" w:space="0" w:color="000000"/>
                    <w:bottom w:val="single" w:sz="4" w:space="0" w:color="000000"/>
                    <w:right w:val="single" w:sz="4" w:space="0" w:color="000000"/>
                  </w:tcBorders>
                  <w:vAlign w:val="center"/>
                </w:tcPr>
                <w:p w14:paraId="6E5A6008" w14:textId="77777777" w:rsidR="006F4351" w:rsidRPr="00A2680A" w:rsidRDefault="006F4351" w:rsidP="00A73CA6">
                  <w:pPr>
                    <w:spacing w:after="0" w:line="240" w:lineRule="auto"/>
                    <w:ind w:hanging="2"/>
                    <w:rPr>
                      <w:rFonts w:ascii="Arial Narrow" w:eastAsia="Arial Narrow" w:hAnsi="Arial Narrow" w:cs="Arial Narrow"/>
                    </w:rPr>
                  </w:pPr>
                  <w:r w:rsidRPr="00A2680A">
                    <w:rPr>
                      <w:rFonts w:ascii="Arial Narrow" w:eastAsia="Arial Narrow" w:hAnsi="Arial Narrow" w:cs="Arial Narrow"/>
                    </w:rPr>
                    <w:t xml:space="preserve">Diez por ciento (10 %) del Presupuesto Oficial del Proceso de Contratación </w:t>
                  </w:r>
                </w:p>
              </w:tc>
            </w:tr>
            <w:tr w:rsidR="006F4351" w:rsidRPr="00A2680A" w14:paraId="1B78D8C2" w14:textId="77777777" w:rsidTr="00E22EAB">
              <w:trPr>
                <w:trHeight w:val="1819"/>
                <w:jc w:val="center"/>
              </w:trPr>
              <w:tc>
                <w:tcPr>
                  <w:tcW w:w="1658" w:type="dxa"/>
                  <w:tcBorders>
                    <w:top w:val="single" w:sz="4" w:space="0" w:color="000000"/>
                    <w:left w:val="single" w:sz="4" w:space="0" w:color="000000"/>
                    <w:bottom w:val="single" w:sz="4" w:space="0" w:color="000000"/>
                    <w:right w:val="single" w:sz="4" w:space="0" w:color="000000"/>
                  </w:tcBorders>
                  <w:vAlign w:val="center"/>
                </w:tcPr>
                <w:p w14:paraId="046DDB4A" w14:textId="77777777" w:rsidR="006F4351" w:rsidRPr="00A2680A" w:rsidRDefault="006F4351" w:rsidP="00A73CA6">
                  <w:pPr>
                    <w:spacing w:after="0" w:line="240" w:lineRule="auto"/>
                    <w:ind w:hanging="2"/>
                    <w:jc w:val="center"/>
                    <w:rPr>
                      <w:rFonts w:ascii="Arial Narrow" w:eastAsia="Arial Narrow" w:hAnsi="Arial Narrow" w:cs="Arial Narrow"/>
                    </w:rPr>
                  </w:pPr>
                  <w:r w:rsidRPr="00A2680A">
                    <w:rPr>
                      <w:rFonts w:ascii="Arial Narrow" w:eastAsia="Arial Narrow" w:hAnsi="Arial Narrow" w:cs="Arial Narrow"/>
                    </w:rPr>
                    <w:t xml:space="preserve">Tomador </w:t>
                  </w:r>
                </w:p>
              </w:tc>
              <w:tc>
                <w:tcPr>
                  <w:tcW w:w="7357" w:type="dxa"/>
                  <w:tcBorders>
                    <w:top w:val="single" w:sz="4" w:space="0" w:color="000000"/>
                    <w:left w:val="single" w:sz="4" w:space="0" w:color="000000"/>
                    <w:bottom w:val="single" w:sz="4" w:space="0" w:color="000000"/>
                    <w:right w:val="single" w:sz="4" w:space="0" w:color="000000"/>
                  </w:tcBorders>
                  <w:vAlign w:val="center"/>
                </w:tcPr>
                <w:p w14:paraId="058266A0" w14:textId="77777777" w:rsidR="006F4351" w:rsidRPr="00A2680A" w:rsidRDefault="006F4351" w:rsidP="003E4222">
                  <w:pPr>
                    <w:numPr>
                      <w:ilvl w:val="0"/>
                      <w:numId w:val="37"/>
                    </w:numPr>
                    <w:suppressAutoHyphens/>
                    <w:spacing w:after="0" w:line="240" w:lineRule="auto"/>
                    <w:ind w:leftChars="-1" w:left="456" w:hangingChars="208" w:hanging="458"/>
                    <w:jc w:val="both"/>
                    <w:textDirection w:val="btLr"/>
                    <w:textAlignment w:val="top"/>
                    <w:outlineLvl w:val="0"/>
                    <w:rPr>
                      <w:rFonts w:ascii="Arial Narrow" w:eastAsia="Arial Narrow" w:hAnsi="Arial Narrow" w:cs="Arial Narrow"/>
                    </w:rPr>
                  </w:pPr>
                  <w:r w:rsidRPr="00A2680A">
                    <w:rPr>
                      <w:rFonts w:ascii="Arial Narrow" w:eastAsia="Arial Narrow" w:hAnsi="Arial Narrow" w:cs="Arial Narrow"/>
                    </w:rPr>
                    <w:t>Para las personas jurídicas: la Garantía deberá tomarse con el nombre o razón social y tipo societario que figura en el certificado de existencia y representación legal expedido por la cámara de comercio respectiva, y no solo con su sigla, a no ser que en el referido documento se exprese que la sociedad podrá denominarse de esa manera.</w:t>
                  </w:r>
                </w:p>
                <w:p w14:paraId="76A7B933" w14:textId="77777777" w:rsidR="006F4351" w:rsidRPr="00A2680A" w:rsidRDefault="006F4351" w:rsidP="003E4222">
                  <w:pPr>
                    <w:numPr>
                      <w:ilvl w:val="0"/>
                      <w:numId w:val="37"/>
                    </w:numPr>
                    <w:suppressAutoHyphens/>
                    <w:spacing w:after="0" w:line="240" w:lineRule="auto"/>
                    <w:ind w:leftChars="-1" w:left="456" w:hangingChars="208" w:hanging="458"/>
                    <w:jc w:val="both"/>
                    <w:textDirection w:val="btLr"/>
                    <w:textAlignment w:val="top"/>
                    <w:outlineLvl w:val="0"/>
                    <w:rPr>
                      <w:rFonts w:ascii="Arial Narrow" w:eastAsia="Arial Narrow" w:hAnsi="Arial Narrow" w:cs="Arial Narrow"/>
                    </w:rPr>
                  </w:pPr>
                  <w:r w:rsidRPr="00A2680A">
                    <w:rPr>
                      <w:rFonts w:ascii="Arial Narrow" w:eastAsia="Arial Narrow" w:hAnsi="Arial Narrow" w:cs="Arial Narrow"/>
                    </w:rPr>
                    <w:t xml:space="preserve">Para los Proponentes Plurales: la Garantía deberá ser otorgada por todos los integrantes del Proponente Plural, para lo cual se tendrá que relacionar claramente los integrantes, su identificación y porcentaje de participación. </w:t>
                  </w:r>
                </w:p>
              </w:tc>
            </w:tr>
          </w:tbl>
          <w:p w14:paraId="73E2BB77" w14:textId="77777777" w:rsidR="006F4351" w:rsidRDefault="006F4351" w:rsidP="00B96AE5">
            <w:pPr>
              <w:autoSpaceDE w:val="0"/>
              <w:autoSpaceDN w:val="0"/>
              <w:adjustRightInd w:val="0"/>
              <w:spacing w:after="0"/>
              <w:jc w:val="both"/>
              <w:rPr>
                <w:rFonts w:ascii="Arial Narrow" w:hAnsi="Arial Narrow" w:cs="Arial"/>
                <w:color w:val="000000" w:themeColor="text1"/>
                <w:lang w:eastAsia="es-CO"/>
              </w:rPr>
            </w:pPr>
          </w:p>
          <w:p w14:paraId="20511193" w14:textId="77777777" w:rsidR="006F4351" w:rsidRPr="00E378A8" w:rsidRDefault="006F4351" w:rsidP="00A73CA6">
            <w:pPr>
              <w:spacing w:after="0" w:line="240" w:lineRule="auto"/>
              <w:jc w:val="both"/>
              <w:rPr>
                <w:rFonts w:ascii="Arial Narrow" w:hAnsi="Arial Narrow"/>
                <w:lang w:val="es-MX"/>
              </w:rPr>
            </w:pPr>
            <w:r w:rsidRPr="00E378A8">
              <w:rPr>
                <w:rFonts w:ascii="Arial Narrow" w:hAnsi="Arial Narrow"/>
                <w:lang w:val="es-MX"/>
              </w:rPr>
              <w:t>Si en desarrollo del Proceso de Contratación se modifica el Cronograma, el Proponente deberá ampliar la vigencia de la Garantía de seriedad de la oferta hasta tanto no se hayan perfeccionado y cumplido los requisitos de ejecución del respectivo contrato.</w:t>
            </w:r>
          </w:p>
          <w:p w14:paraId="611C0327" w14:textId="77777777" w:rsidR="006F4351" w:rsidRPr="00E378A8" w:rsidRDefault="006F4351" w:rsidP="00A73CA6">
            <w:pPr>
              <w:spacing w:after="0" w:line="240" w:lineRule="auto"/>
              <w:jc w:val="both"/>
              <w:rPr>
                <w:rFonts w:ascii="Arial Narrow" w:hAnsi="Arial Narrow"/>
                <w:lang w:val="es-MX"/>
              </w:rPr>
            </w:pPr>
          </w:p>
          <w:p w14:paraId="0AB1DC58" w14:textId="77777777" w:rsidR="006F4351" w:rsidRPr="00A2680A" w:rsidRDefault="006F4351" w:rsidP="00A73CA6">
            <w:pPr>
              <w:spacing w:after="0" w:line="240" w:lineRule="auto"/>
              <w:jc w:val="both"/>
              <w:rPr>
                <w:rFonts w:ascii="Arial Narrow" w:hAnsi="Arial Narrow"/>
                <w:lang w:val="es-MX"/>
              </w:rPr>
            </w:pPr>
            <w:r w:rsidRPr="00E378A8">
              <w:rPr>
                <w:rFonts w:ascii="Arial Narrow" w:hAnsi="Arial Narrow"/>
                <w:lang w:val="es-MX"/>
              </w:rPr>
              <w:t xml:space="preserve">La propuesta tendrá una validez igual al término de vigencia establecido para la Garantía de seriedad de la oferta. Durante este período la propuesta será irrevocable, de tal manera que el Proponente no podrá retirar ni modificar los términos o condiciones de la misma, so pena de que la Entidad pueda hacer efectiva </w:t>
            </w:r>
            <w:r w:rsidRPr="00A2680A">
              <w:rPr>
                <w:rFonts w:ascii="Arial Narrow" w:hAnsi="Arial Narrow"/>
                <w:lang w:val="es-MX"/>
              </w:rPr>
              <w:t>la Garantía de seriedad de la oferta.</w:t>
            </w:r>
          </w:p>
          <w:p w14:paraId="503CEA3E" w14:textId="77777777" w:rsidR="006F4351" w:rsidRDefault="006F4351" w:rsidP="00B96AE5">
            <w:pPr>
              <w:autoSpaceDE w:val="0"/>
              <w:autoSpaceDN w:val="0"/>
              <w:adjustRightInd w:val="0"/>
              <w:spacing w:after="0"/>
              <w:jc w:val="both"/>
              <w:rPr>
                <w:rFonts w:ascii="Arial Narrow" w:hAnsi="Arial Narrow" w:cs="Arial"/>
                <w:color w:val="000000" w:themeColor="text1"/>
                <w:lang w:eastAsia="es-CO"/>
              </w:rPr>
            </w:pPr>
          </w:p>
          <w:p w14:paraId="546C3DC6" w14:textId="104B73DB" w:rsidR="006F4351" w:rsidRPr="00223159" w:rsidRDefault="006F4351" w:rsidP="003E4222">
            <w:pPr>
              <w:pStyle w:val="Prrafodelista"/>
              <w:numPr>
                <w:ilvl w:val="0"/>
                <w:numId w:val="38"/>
              </w:numPr>
              <w:jc w:val="both"/>
              <w:rPr>
                <w:rFonts w:ascii="Arial Narrow" w:hAnsi="Arial Narrow" w:cs="Arial"/>
                <w:b/>
                <w:bCs/>
                <w:sz w:val="22"/>
                <w:lang w:val="es-ES"/>
              </w:rPr>
            </w:pPr>
            <w:r w:rsidRPr="00223159">
              <w:rPr>
                <w:rFonts w:ascii="Arial Narrow" w:hAnsi="Arial Narrow" w:cs="Arial"/>
                <w:b/>
                <w:bCs/>
                <w:sz w:val="22"/>
                <w:lang w:val="es-ES"/>
              </w:rPr>
              <w:t>GARANTIAS DEL CONTRATO</w:t>
            </w:r>
          </w:p>
          <w:p w14:paraId="578AC672" w14:textId="77777777" w:rsidR="006F4351" w:rsidRPr="00A2680A" w:rsidRDefault="006F4351" w:rsidP="006A3259">
            <w:pPr>
              <w:spacing w:after="0" w:line="240" w:lineRule="auto"/>
              <w:jc w:val="both"/>
              <w:rPr>
                <w:rFonts w:ascii="Arial Narrow" w:hAnsi="Arial Narrow" w:cs="Arial"/>
                <w:b/>
                <w:bCs/>
                <w:lang w:val="es-ES"/>
              </w:rPr>
            </w:pPr>
          </w:p>
          <w:p w14:paraId="01EBE460" w14:textId="77777777" w:rsidR="006F4351" w:rsidRPr="00A2680A" w:rsidRDefault="006F4351" w:rsidP="006A3259">
            <w:pPr>
              <w:spacing w:after="0" w:line="240" w:lineRule="auto"/>
              <w:jc w:val="both"/>
              <w:rPr>
                <w:rFonts w:ascii="Arial Narrow" w:hAnsi="Arial Narrow" w:cs="Arial"/>
                <w:b/>
                <w:bCs/>
                <w:lang w:val="es-ES"/>
              </w:rPr>
            </w:pPr>
            <w:r w:rsidRPr="00A2680A">
              <w:rPr>
                <w:rFonts w:ascii="Arial Narrow" w:hAnsi="Arial Narrow" w:cs="Arial"/>
                <w:b/>
                <w:bCs/>
                <w:lang w:val="es-ES"/>
              </w:rPr>
              <w:t xml:space="preserve">GARANTÍA DE CUMPLIMIENTO </w:t>
            </w:r>
          </w:p>
          <w:p w14:paraId="743FF378" w14:textId="77777777" w:rsidR="006F4351" w:rsidRDefault="006F4351" w:rsidP="00B96AE5">
            <w:pPr>
              <w:autoSpaceDE w:val="0"/>
              <w:autoSpaceDN w:val="0"/>
              <w:adjustRightInd w:val="0"/>
              <w:spacing w:after="0"/>
              <w:jc w:val="both"/>
              <w:rPr>
                <w:rFonts w:ascii="Arial Narrow" w:hAnsi="Arial Narrow" w:cs="Arial"/>
                <w:color w:val="000000" w:themeColor="text1"/>
                <w:lang w:eastAsia="es-CO"/>
              </w:rPr>
            </w:pPr>
          </w:p>
          <w:p w14:paraId="641A2A76" w14:textId="77777777" w:rsidR="006F4351" w:rsidRPr="00A2680A" w:rsidRDefault="006F4351" w:rsidP="006A3259">
            <w:pPr>
              <w:spacing w:after="0" w:line="240" w:lineRule="auto"/>
              <w:jc w:val="both"/>
              <w:rPr>
                <w:rFonts w:ascii="Arial Narrow" w:hAnsi="Arial Narrow" w:cs="Arial"/>
              </w:rPr>
            </w:pPr>
            <w:r w:rsidRPr="00A2680A">
              <w:rPr>
                <w:rFonts w:ascii="Arial Narrow" w:hAnsi="Arial Narrow" w:cs="Arial"/>
              </w:rPr>
              <w:t xml:space="preserve">El Contratista se compromete a mantener vigente la garantía durante todo el tiempo que demande la ejecución del contrato, so pena de que la Entidad Estatal declare el incumplimiento.  El Contratista deberá constituir la garantía pactada </w:t>
            </w:r>
            <w:r w:rsidRPr="00A2680A">
              <w:rPr>
                <w:rFonts w:ascii="Arial Narrow" w:hAnsi="Arial Narrow" w:cs="Arial"/>
              </w:rPr>
              <w:lastRenderedPageBreak/>
              <w:t>dentro de los dos (2) días hábiles siguientes a la entrega de la copia del contrato para ese efecto, por parte del INDERHUILA</w:t>
            </w:r>
            <w:r w:rsidRPr="00A2680A">
              <w:rPr>
                <w:rFonts w:ascii="Arial Narrow" w:hAnsi="Arial Narrow" w:cs="Arial"/>
                <w:lang w:val="es-ES"/>
              </w:rPr>
              <w:t>. Esta Garantía tendrá las siguientes características:</w:t>
            </w:r>
          </w:p>
          <w:p w14:paraId="480ADF02" w14:textId="77777777" w:rsidR="006F4351" w:rsidRDefault="006F4351" w:rsidP="00B96AE5">
            <w:pPr>
              <w:autoSpaceDE w:val="0"/>
              <w:autoSpaceDN w:val="0"/>
              <w:adjustRightInd w:val="0"/>
              <w:spacing w:after="0"/>
              <w:jc w:val="both"/>
              <w:rPr>
                <w:rFonts w:ascii="Arial Narrow" w:hAnsi="Arial Narrow" w:cs="Arial"/>
                <w:color w:val="000000" w:themeColor="text1"/>
                <w:lang w:eastAsia="es-CO"/>
              </w:rPr>
            </w:pPr>
          </w:p>
          <w:tbl>
            <w:tblPr>
              <w:tblW w:w="9432" w:type="dxa"/>
              <w:jc w:val="center"/>
              <w:tblLayout w:type="fixed"/>
              <w:tblCellMar>
                <w:left w:w="70" w:type="dxa"/>
                <w:right w:w="70" w:type="dxa"/>
              </w:tblCellMar>
              <w:tblLook w:val="04A0" w:firstRow="1" w:lastRow="0" w:firstColumn="1" w:lastColumn="0" w:noHBand="0" w:noVBand="1"/>
            </w:tblPr>
            <w:tblGrid>
              <w:gridCol w:w="1657"/>
              <w:gridCol w:w="3186"/>
              <w:gridCol w:w="1656"/>
              <w:gridCol w:w="2933"/>
            </w:tblGrid>
            <w:tr w:rsidR="006F4351" w:rsidRPr="00EF3624" w14:paraId="4DB4E19F" w14:textId="77777777" w:rsidTr="00E22EAB">
              <w:trPr>
                <w:trHeight w:val="397"/>
                <w:jc w:val="center"/>
              </w:trPr>
              <w:tc>
                <w:tcPr>
                  <w:tcW w:w="1657" w:type="dxa"/>
                  <w:tcBorders>
                    <w:top w:val="single" w:sz="8" w:space="0" w:color="auto"/>
                    <w:left w:val="single" w:sz="8" w:space="0" w:color="auto"/>
                    <w:bottom w:val="single" w:sz="8" w:space="0" w:color="auto"/>
                    <w:right w:val="single" w:sz="8" w:space="0" w:color="auto"/>
                  </w:tcBorders>
                  <w:shd w:val="clear" w:color="000000" w:fill="404040"/>
                  <w:vAlign w:val="center"/>
                  <w:hideMark/>
                </w:tcPr>
                <w:p w14:paraId="63D424A0" w14:textId="77777777" w:rsidR="006F4351" w:rsidRPr="00EF3624" w:rsidRDefault="006F4351" w:rsidP="006A3259">
                  <w:pPr>
                    <w:spacing w:after="0" w:line="240" w:lineRule="auto"/>
                    <w:jc w:val="center"/>
                    <w:rPr>
                      <w:rFonts w:ascii="Arial Narrow" w:hAnsi="Arial Narrow" w:cs="Arial"/>
                      <w:b/>
                      <w:bCs/>
                      <w:color w:val="FFFFFF" w:themeColor="background1"/>
                      <w:lang w:val="es-ES"/>
                    </w:rPr>
                  </w:pPr>
                  <w:r w:rsidRPr="00EF3624">
                    <w:rPr>
                      <w:rFonts w:ascii="Arial Narrow" w:hAnsi="Arial Narrow" w:cs="Arial"/>
                      <w:b/>
                      <w:bCs/>
                      <w:color w:val="FFFFFF" w:themeColor="background1"/>
                      <w:lang w:val="es-ES"/>
                    </w:rPr>
                    <w:t>Característica</w:t>
                  </w:r>
                </w:p>
              </w:tc>
              <w:tc>
                <w:tcPr>
                  <w:tcW w:w="7775" w:type="dxa"/>
                  <w:gridSpan w:val="3"/>
                  <w:tcBorders>
                    <w:top w:val="single" w:sz="8" w:space="0" w:color="auto"/>
                    <w:left w:val="nil"/>
                    <w:bottom w:val="single" w:sz="8" w:space="0" w:color="auto"/>
                    <w:right w:val="single" w:sz="8" w:space="0" w:color="000000"/>
                  </w:tcBorders>
                  <w:shd w:val="clear" w:color="000000" w:fill="404040"/>
                  <w:vAlign w:val="center"/>
                  <w:hideMark/>
                </w:tcPr>
                <w:p w14:paraId="5C8DF9CC" w14:textId="77777777" w:rsidR="006F4351" w:rsidRPr="00EF3624" w:rsidRDefault="006F4351" w:rsidP="006A3259">
                  <w:pPr>
                    <w:spacing w:after="0" w:line="240" w:lineRule="auto"/>
                    <w:jc w:val="center"/>
                    <w:rPr>
                      <w:rFonts w:ascii="Arial Narrow" w:hAnsi="Arial Narrow" w:cs="Arial"/>
                      <w:b/>
                      <w:bCs/>
                      <w:color w:val="FFFFFF" w:themeColor="background1"/>
                      <w:lang w:val="es-ES"/>
                    </w:rPr>
                  </w:pPr>
                  <w:r w:rsidRPr="00EF3624">
                    <w:rPr>
                      <w:rFonts w:ascii="Arial Narrow" w:hAnsi="Arial Narrow" w:cs="Arial"/>
                      <w:b/>
                      <w:bCs/>
                      <w:color w:val="FFFFFF" w:themeColor="background1"/>
                      <w:lang w:val="es-ES"/>
                    </w:rPr>
                    <w:t>Condición</w:t>
                  </w:r>
                </w:p>
              </w:tc>
            </w:tr>
            <w:tr w:rsidR="006F4351" w:rsidRPr="00EF3624" w14:paraId="146B4A2D" w14:textId="77777777" w:rsidTr="00E22EAB">
              <w:trPr>
                <w:trHeight w:val="967"/>
                <w:jc w:val="center"/>
              </w:trPr>
              <w:tc>
                <w:tcPr>
                  <w:tcW w:w="1657" w:type="dxa"/>
                  <w:tcBorders>
                    <w:top w:val="nil"/>
                    <w:left w:val="single" w:sz="8" w:space="0" w:color="auto"/>
                    <w:bottom w:val="single" w:sz="8" w:space="0" w:color="auto"/>
                    <w:right w:val="single" w:sz="8" w:space="0" w:color="auto"/>
                  </w:tcBorders>
                  <w:shd w:val="clear" w:color="auto" w:fill="auto"/>
                  <w:vAlign w:val="center"/>
                  <w:hideMark/>
                </w:tcPr>
                <w:p w14:paraId="2F407AC9" w14:textId="77777777" w:rsidR="006F4351" w:rsidRPr="00EF3624" w:rsidRDefault="006F4351" w:rsidP="006A3259">
                  <w:pPr>
                    <w:spacing w:after="0" w:line="240" w:lineRule="auto"/>
                    <w:jc w:val="both"/>
                    <w:rPr>
                      <w:rFonts w:ascii="Arial Narrow" w:hAnsi="Arial Narrow" w:cs="Arial"/>
                      <w:lang w:val="es-ES"/>
                    </w:rPr>
                  </w:pPr>
                  <w:r w:rsidRPr="00EF3624">
                    <w:rPr>
                      <w:rFonts w:ascii="Arial Narrow" w:hAnsi="Arial Narrow" w:cs="Arial"/>
                      <w:lang w:val="es-ES"/>
                    </w:rPr>
                    <w:t>Clase</w:t>
                  </w:r>
                </w:p>
              </w:tc>
              <w:tc>
                <w:tcPr>
                  <w:tcW w:w="7775" w:type="dxa"/>
                  <w:gridSpan w:val="3"/>
                  <w:tcBorders>
                    <w:top w:val="single" w:sz="8" w:space="0" w:color="auto"/>
                    <w:left w:val="nil"/>
                    <w:bottom w:val="single" w:sz="8" w:space="0" w:color="auto"/>
                    <w:right w:val="single" w:sz="8" w:space="0" w:color="000000"/>
                  </w:tcBorders>
                  <w:shd w:val="clear" w:color="auto" w:fill="auto"/>
                  <w:vAlign w:val="center"/>
                  <w:hideMark/>
                </w:tcPr>
                <w:p w14:paraId="57B34BAF" w14:textId="77777777" w:rsidR="006F4351" w:rsidRPr="00EF3624" w:rsidRDefault="006F4351" w:rsidP="006A3259">
                  <w:pPr>
                    <w:spacing w:after="0" w:line="240" w:lineRule="auto"/>
                    <w:jc w:val="both"/>
                    <w:rPr>
                      <w:rFonts w:ascii="Arial Narrow" w:hAnsi="Arial Narrow" w:cs="Arial"/>
                      <w:lang w:val="es-ES"/>
                    </w:rPr>
                  </w:pPr>
                  <w:r w:rsidRPr="00EF3624">
                    <w:rPr>
                      <w:rFonts w:ascii="Arial Narrow" w:hAnsi="Arial Narrow" w:cs="Arial"/>
                      <w:lang w:val="es-ES"/>
                    </w:rPr>
                    <w:t>Cualquiera de las clases permitidas por el artículo 2.2.1.2.3.1.2 del Decreto 1082 de 2015, a saber: (i) Contrato de seguro contenido en una póliza para Entidades Estatales, (ii) patrimonio autónomo, (iii) Garantía bancaria.</w:t>
                  </w:r>
                </w:p>
              </w:tc>
            </w:tr>
            <w:tr w:rsidR="006F4351" w:rsidRPr="00EF3624" w14:paraId="0F3C3172" w14:textId="77777777" w:rsidTr="00E22EAB">
              <w:trPr>
                <w:trHeight w:val="549"/>
                <w:jc w:val="center"/>
              </w:trPr>
              <w:tc>
                <w:tcPr>
                  <w:tcW w:w="1657" w:type="dxa"/>
                  <w:tcBorders>
                    <w:top w:val="nil"/>
                    <w:left w:val="single" w:sz="8" w:space="0" w:color="auto"/>
                    <w:bottom w:val="single" w:sz="8" w:space="0" w:color="auto"/>
                    <w:right w:val="single" w:sz="8" w:space="0" w:color="auto"/>
                  </w:tcBorders>
                  <w:shd w:val="clear" w:color="auto" w:fill="auto"/>
                  <w:vAlign w:val="center"/>
                  <w:hideMark/>
                </w:tcPr>
                <w:p w14:paraId="73094C67" w14:textId="77777777" w:rsidR="006F4351" w:rsidRPr="00EF3624" w:rsidRDefault="006F4351" w:rsidP="006A3259">
                  <w:pPr>
                    <w:spacing w:after="0" w:line="240" w:lineRule="auto"/>
                    <w:jc w:val="both"/>
                    <w:rPr>
                      <w:rFonts w:ascii="Arial Narrow" w:hAnsi="Arial Narrow" w:cs="Arial"/>
                      <w:lang w:val="es-ES"/>
                    </w:rPr>
                  </w:pPr>
                  <w:r w:rsidRPr="00EF3624">
                    <w:rPr>
                      <w:rFonts w:ascii="Arial Narrow" w:hAnsi="Arial Narrow" w:cs="Arial"/>
                      <w:lang w:val="es-ES"/>
                    </w:rPr>
                    <w:t>Asegurado/ beneficiario</w:t>
                  </w:r>
                </w:p>
              </w:tc>
              <w:tc>
                <w:tcPr>
                  <w:tcW w:w="7775" w:type="dxa"/>
                  <w:gridSpan w:val="3"/>
                  <w:tcBorders>
                    <w:top w:val="single" w:sz="8" w:space="0" w:color="auto"/>
                    <w:left w:val="nil"/>
                    <w:bottom w:val="single" w:sz="8" w:space="0" w:color="auto"/>
                    <w:right w:val="single" w:sz="8" w:space="0" w:color="000000"/>
                  </w:tcBorders>
                  <w:shd w:val="clear" w:color="auto" w:fill="auto"/>
                  <w:vAlign w:val="center"/>
                  <w:hideMark/>
                </w:tcPr>
                <w:p w14:paraId="46C50421" w14:textId="77777777" w:rsidR="006F4351" w:rsidRPr="00EF3624" w:rsidRDefault="006F4351" w:rsidP="006A3259">
                  <w:pPr>
                    <w:spacing w:after="0" w:line="240" w:lineRule="auto"/>
                    <w:jc w:val="both"/>
                    <w:rPr>
                      <w:rFonts w:ascii="Arial Narrow" w:hAnsi="Arial Narrow" w:cs="Arial"/>
                      <w:lang w:val="es-ES"/>
                    </w:rPr>
                  </w:pPr>
                  <w:r w:rsidRPr="00EF3624">
                    <w:rPr>
                      <w:rFonts w:ascii="Arial Narrow" w:hAnsi="Arial Narrow" w:cs="Arial"/>
                      <w:lang w:val="es-ES"/>
                    </w:rPr>
                    <w:t>EL INSTITUTO DEPARTAMENTAL DEL DEPORTE, LA EDUCACIÓN FÍSICA, LA RECREACIÓN Y EL APROVECHAMIENTO DEL TIEMPO LIBRE, DEL HUILA – INDERHUILA identificada con el NIT 813.005.578-7</w:t>
                  </w:r>
                </w:p>
              </w:tc>
            </w:tr>
            <w:tr w:rsidR="006F4351" w:rsidRPr="00EF3624" w14:paraId="20688E3C" w14:textId="77777777" w:rsidTr="00E22EAB">
              <w:trPr>
                <w:trHeight w:val="406"/>
                <w:jc w:val="center"/>
              </w:trPr>
              <w:tc>
                <w:tcPr>
                  <w:tcW w:w="1657" w:type="dxa"/>
                  <w:vMerge w:val="restart"/>
                  <w:tcBorders>
                    <w:top w:val="nil"/>
                    <w:left w:val="single" w:sz="8" w:space="0" w:color="auto"/>
                    <w:bottom w:val="nil"/>
                    <w:right w:val="single" w:sz="8" w:space="0" w:color="auto"/>
                  </w:tcBorders>
                  <w:shd w:val="clear" w:color="auto" w:fill="auto"/>
                  <w:vAlign w:val="center"/>
                  <w:hideMark/>
                </w:tcPr>
                <w:p w14:paraId="13419285" w14:textId="77777777" w:rsidR="006F4351" w:rsidRPr="00EF3624" w:rsidRDefault="006F4351" w:rsidP="006A3259">
                  <w:pPr>
                    <w:spacing w:after="0" w:line="240" w:lineRule="auto"/>
                    <w:jc w:val="both"/>
                    <w:rPr>
                      <w:rFonts w:ascii="Arial Narrow" w:hAnsi="Arial Narrow" w:cs="Arial"/>
                      <w:lang w:val="es-ES"/>
                    </w:rPr>
                  </w:pPr>
                  <w:r w:rsidRPr="00EF3624">
                    <w:rPr>
                      <w:rFonts w:ascii="Arial Narrow" w:hAnsi="Arial Narrow" w:cs="Arial"/>
                      <w:lang w:val="es-ES"/>
                    </w:rPr>
                    <w:t>Amparos, vigencia y valores asegurados</w:t>
                  </w:r>
                </w:p>
              </w:tc>
              <w:tc>
                <w:tcPr>
                  <w:tcW w:w="3186" w:type="dxa"/>
                  <w:tcBorders>
                    <w:top w:val="nil"/>
                    <w:left w:val="nil"/>
                    <w:bottom w:val="single" w:sz="8" w:space="0" w:color="auto"/>
                    <w:right w:val="single" w:sz="8" w:space="0" w:color="auto"/>
                  </w:tcBorders>
                  <w:shd w:val="clear" w:color="auto" w:fill="auto"/>
                  <w:vAlign w:val="center"/>
                  <w:hideMark/>
                </w:tcPr>
                <w:p w14:paraId="559EC352" w14:textId="77777777" w:rsidR="006F4351" w:rsidRPr="00EF3624" w:rsidRDefault="006F4351" w:rsidP="006A3259">
                  <w:pPr>
                    <w:spacing w:after="0" w:line="240" w:lineRule="auto"/>
                    <w:jc w:val="both"/>
                    <w:rPr>
                      <w:rFonts w:ascii="Arial Narrow" w:hAnsi="Arial Narrow" w:cs="Arial"/>
                      <w:lang w:val="es-ES"/>
                    </w:rPr>
                  </w:pPr>
                  <w:r w:rsidRPr="00EF3624">
                    <w:rPr>
                      <w:rFonts w:ascii="Arial Narrow" w:hAnsi="Arial Narrow" w:cs="Arial"/>
                      <w:lang w:val="es-ES"/>
                    </w:rPr>
                    <w:t xml:space="preserve">AMPAROS </w:t>
                  </w:r>
                </w:p>
              </w:tc>
              <w:tc>
                <w:tcPr>
                  <w:tcW w:w="1656" w:type="dxa"/>
                  <w:tcBorders>
                    <w:top w:val="nil"/>
                    <w:left w:val="nil"/>
                    <w:bottom w:val="single" w:sz="8" w:space="0" w:color="auto"/>
                    <w:right w:val="single" w:sz="8" w:space="0" w:color="auto"/>
                  </w:tcBorders>
                  <w:shd w:val="clear" w:color="auto" w:fill="auto"/>
                  <w:vAlign w:val="center"/>
                  <w:hideMark/>
                </w:tcPr>
                <w:p w14:paraId="46B7F3CF" w14:textId="77777777" w:rsidR="006F4351" w:rsidRPr="00EF3624" w:rsidRDefault="006F4351" w:rsidP="006A3259">
                  <w:pPr>
                    <w:spacing w:after="0" w:line="240" w:lineRule="auto"/>
                    <w:jc w:val="both"/>
                    <w:rPr>
                      <w:rFonts w:ascii="Arial Narrow" w:hAnsi="Arial Narrow" w:cs="Arial"/>
                      <w:lang w:val="es-ES"/>
                    </w:rPr>
                  </w:pPr>
                  <w:r w:rsidRPr="00EF3624">
                    <w:rPr>
                      <w:rFonts w:ascii="Arial Narrow" w:hAnsi="Arial Narrow" w:cs="Arial"/>
                      <w:lang w:val="es-ES"/>
                    </w:rPr>
                    <w:t xml:space="preserve">VALOR ASEGURADO </w:t>
                  </w:r>
                </w:p>
              </w:tc>
              <w:tc>
                <w:tcPr>
                  <w:tcW w:w="2933" w:type="dxa"/>
                  <w:tcBorders>
                    <w:top w:val="nil"/>
                    <w:left w:val="nil"/>
                    <w:bottom w:val="single" w:sz="8" w:space="0" w:color="auto"/>
                    <w:right w:val="single" w:sz="8" w:space="0" w:color="auto"/>
                  </w:tcBorders>
                  <w:shd w:val="clear" w:color="auto" w:fill="auto"/>
                  <w:vAlign w:val="center"/>
                  <w:hideMark/>
                </w:tcPr>
                <w:p w14:paraId="1A112FEE" w14:textId="77777777" w:rsidR="006F4351" w:rsidRPr="00EF3624" w:rsidRDefault="006F4351" w:rsidP="006A3259">
                  <w:pPr>
                    <w:spacing w:after="0" w:line="240" w:lineRule="auto"/>
                    <w:jc w:val="both"/>
                    <w:rPr>
                      <w:rFonts w:ascii="Arial Narrow" w:hAnsi="Arial Narrow" w:cs="Arial"/>
                      <w:lang w:val="es-ES"/>
                    </w:rPr>
                  </w:pPr>
                  <w:r w:rsidRPr="00EF3624">
                    <w:rPr>
                      <w:rFonts w:ascii="Arial Narrow" w:hAnsi="Arial Narrow" w:cs="Arial"/>
                      <w:lang w:val="es-ES"/>
                    </w:rPr>
                    <w:t xml:space="preserve">VIGENCIA </w:t>
                  </w:r>
                </w:p>
              </w:tc>
            </w:tr>
            <w:tr w:rsidR="006F4351" w:rsidRPr="00EF3624" w14:paraId="584CF3C2" w14:textId="77777777" w:rsidTr="00E22EAB">
              <w:trPr>
                <w:trHeight w:val="602"/>
                <w:jc w:val="center"/>
              </w:trPr>
              <w:tc>
                <w:tcPr>
                  <w:tcW w:w="1657" w:type="dxa"/>
                  <w:vMerge/>
                  <w:tcBorders>
                    <w:top w:val="nil"/>
                    <w:left w:val="single" w:sz="8" w:space="0" w:color="auto"/>
                    <w:bottom w:val="nil"/>
                    <w:right w:val="single" w:sz="8" w:space="0" w:color="auto"/>
                  </w:tcBorders>
                  <w:vAlign w:val="center"/>
                  <w:hideMark/>
                </w:tcPr>
                <w:p w14:paraId="6625664A" w14:textId="77777777" w:rsidR="006F4351" w:rsidRPr="00EF3624" w:rsidRDefault="006F4351" w:rsidP="006A3259">
                  <w:pPr>
                    <w:spacing w:after="0" w:line="240" w:lineRule="auto"/>
                    <w:jc w:val="both"/>
                    <w:rPr>
                      <w:rFonts w:ascii="Arial Narrow" w:hAnsi="Arial Narrow" w:cs="Arial"/>
                      <w:lang w:val="es-ES"/>
                    </w:rPr>
                  </w:pPr>
                </w:p>
              </w:tc>
              <w:tc>
                <w:tcPr>
                  <w:tcW w:w="3186" w:type="dxa"/>
                  <w:tcBorders>
                    <w:top w:val="nil"/>
                    <w:left w:val="nil"/>
                    <w:bottom w:val="single" w:sz="8" w:space="0" w:color="auto"/>
                    <w:right w:val="single" w:sz="8" w:space="0" w:color="auto"/>
                  </w:tcBorders>
                  <w:shd w:val="clear" w:color="auto" w:fill="auto"/>
                  <w:vAlign w:val="center"/>
                  <w:hideMark/>
                </w:tcPr>
                <w:p w14:paraId="43D22490" w14:textId="77777777" w:rsidR="006F4351" w:rsidRPr="00EF3624" w:rsidRDefault="006F4351" w:rsidP="006A3259">
                  <w:pPr>
                    <w:spacing w:after="0" w:line="240" w:lineRule="auto"/>
                    <w:jc w:val="both"/>
                    <w:rPr>
                      <w:rFonts w:ascii="Arial Narrow" w:hAnsi="Arial Narrow" w:cs="Arial"/>
                      <w:lang w:val="es-ES"/>
                    </w:rPr>
                  </w:pPr>
                  <w:r w:rsidRPr="00EF3624">
                    <w:rPr>
                      <w:rFonts w:ascii="Arial Narrow" w:hAnsi="Arial Narrow" w:cs="Arial"/>
                      <w:lang w:val="es-ES"/>
                    </w:rPr>
                    <w:t>Cumplimiento general del contrato y el pago de las multas y la cláusula penal pecuniaria que se le impongan</w:t>
                  </w:r>
                </w:p>
              </w:tc>
              <w:tc>
                <w:tcPr>
                  <w:tcW w:w="1656" w:type="dxa"/>
                  <w:tcBorders>
                    <w:top w:val="nil"/>
                    <w:left w:val="nil"/>
                    <w:bottom w:val="single" w:sz="8" w:space="0" w:color="auto"/>
                    <w:right w:val="single" w:sz="8" w:space="0" w:color="auto"/>
                  </w:tcBorders>
                  <w:shd w:val="clear" w:color="auto" w:fill="auto"/>
                  <w:vAlign w:val="center"/>
                  <w:hideMark/>
                </w:tcPr>
                <w:p w14:paraId="6FD16F91" w14:textId="77777777" w:rsidR="006F4351" w:rsidRPr="00EF3624" w:rsidRDefault="006F4351" w:rsidP="006A3259">
                  <w:pPr>
                    <w:spacing w:after="0" w:line="240" w:lineRule="auto"/>
                    <w:jc w:val="both"/>
                    <w:rPr>
                      <w:rFonts w:ascii="Arial Narrow" w:hAnsi="Arial Narrow" w:cs="Arial"/>
                      <w:lang w:val="es-ES"/>
                    </w:rPr>
                  </w:pPr>
                  <w:r w:rsidRPr="00EF3624">
                    <w:rPr>
                      <w:rFonts w:ascii="Arial Narrow" w:hAnsi="Arial Narrow" w:cs="Arial"/>
                      <w:lang w:val="es-ES"/>
                    </w:rPr>
                    <w:t>Veinte por ciento (20%) del valor del Contrato</w:t>
                  </w:r>
                </w:p>
              </w:tc>
              <w:tc>
                <w:tcPr>
                  <w:tcW w:w="2933" w:type="dxa"/>
                  <w:tcBorders>
                    <w:top w:val="nil"/>
                    <w:left w:val="nil"/>
                    <w:bottom w:val="single" w:sz="8" w:space="0" w:color="auto"/>
                    <w:right w:val="single" w:sz="8" w:space="0" w:color="auto"/>
                  </w:tcBorders>
                  <w:shd w:val="clear" w:color="auto" w:fill="auto"/>
                  <w:vAlign w:val="center"/>
                  <w:hideMark/>
                </w:tcPr>
                <w:p w14:paraId="50B203E9" w14:textId="77777777" w:rsidR="006F4351" w:rsidRPr="00EF3624" w:rsidRDefault="006F4351" w:rsidP="006A3259">
                  <w:pPr>
                    <w:spacing w:after="0" w:line="240" w:lineRule="auto"/>
                    <w:jc w:val="both"/>
                    <w:rPr>
                      <w:rFonts w:ascii="Arial Narrow" w:hAnsi="Arial Narrow" w:cs="Arial"/>
                      <w:lang w:val="es-ES"/>
                    </w:rPr>
                  </w:pPr>
                  <w:r w:rsidRPr="00EF3624">
                    <w:rPr>
                      <w:rFonts w:ascii="Arial Narrow" w:hAnsi="Arial Narrow" w:cs="Arial"/>
                      <w:lang w:val="es-ES"/>
                    </w:rPr>
                    <w:t>Termino de duración del Contrato y seis (6) meses más, contados a partir de la suscripción del Acta de Inicio.</w:t>
                  </w:r>
                </w:p>
              </w:tc>
            </w:tr>
            <w:tr w:rsidR="006F4351" w:rsidRPr="00EF3624" w14:paraId="5966E490" w14:textId="77777777" w:rsidTr="00E22EAB">
              <w:trPr>
                <w:trHeight w:val="541"/>
                <w:jc w:val="center"/>
              </w:trPr>
              <w:tc>
                <w:tcPr>
                  <w:tcW w:w="1657" w:type="dxa"/>
                  <w:tcBorders>
                    <w:top w:val="nil"/>
                    <w:left w:val="single" w:sz="8" w:space="0" w:color="auto"/>
                    <w:bottom w:val="nil"/>
                    <w:right w:val="single" w:sz="8" w:space="0" w:color="auto"/>
                  </w:tcBorders>
                  <w:shd w:val="clear" w:color="auto" w:fill="auto"/>
                  <w:vAlign w:val="center"/>
                  <w:hideMark/>
                </w:tcPr>
                <w:p w14:paraId="1B304BD2" w14:textId="77777777" w:rsidR="006F4351" w:rsidRPr="00EF3624" w:rsidRDefault="006F4351" w:rsidP="006A3259">
                  <w:pPr>
                    <w:spacing w:after="0" w:line="240" w:lineRule="auto"/>
                    <w:jc w:val="both"/>
                    <w:rPr>
                      <w:rFonts w:ascii="Arial Narrow" w:hAnsi="Arial Narrow" w:cs="Arial"/>
                      <w:lang w:val="es-ES"/>
                    </w:rPr>
                  </w:pPr>
                  <w:r w:rsidRPr="00EF3624">
                    <w:rPr>
                      <w:rFonts w:ascii="Arial Narrow" w:hAnsi="Arial Narrow" w:cs="Arial"/>
                      <w:lang w:val="es-ES"/>
                    </w:rPr>
                    <w:t> </w:t>
                  </w:r>
                </w:p>
              </w:tc>
              <w:tc>
                <w:tcPr>
                  <w:tcW w:w="3186" w:type="dxa"/>
                  <w:tcBorders>
                    <w:top w:val="nil"/>
                    <w:left w:val="nil"/>
                    <w:bottom w:val="single" w:sz="8" w:space="0" w:color="auto"/>
                    <w:right w:val="single" w:sz="8" w:space="0" w:color="auto"/>
                  </w:tcBorders>
                  <w:shd w:val="clear" w:color="auto" w:fill="auto"/>
                  <w:vAlign w:val="center"/>
                  <w:hideMark/>
                </w:tcPr>
                <w:p w14:paraId="26D971CF" w14:textId="77777777" w:rsidR="006F4351" w:rsidRPr="00EF3624" w:rsidRDefault="006F4351" w:rsidP="006A3259">
                  <w:pPr>
                    <w:spacing w:after="0" w:line="240" w:lineRule="auto"/>
                    <w:jc w:val="both"/>
                    <w:rPr>
                      <w:rFonts w:ascii="Arial Narrow" w:hAnsi="Arial Narrow" w:cs="Arial"/>
                      <w:lang w:val="es-ES"/>
                    </w:rPr>
                  </w:pPr>
                  <w:r w:rsidRPr="00EF3624">
                    <w:rPr>
                      <w:rFonts w:ascii="Arial Narrow" w:hAnsi="Arial Narrow" w:cs="Arial"/>
                      <w:lang w:val="es-ES"/>
                    </w:rPr>
                    <w:t>Buen manejo y correcta inversión del Anticipo.</w:t>
                  </w:r>
                </w:p>
              </w:tc>
              <w:tc>
                <w:tcPr>
                  <w:tcW w:w="1656" w:type="dxa"/>
                  <w:tcBorders>
                    <w:top w:val="nil"/>
                    <w:left w:val="nil"/>
                    <w:bottom w:val="single" w:sz="8" w:space="0" w:color="auto"/>
                    <w:right w:val="single" w:sz="8" w:space="0" w:color="auto"/>
                  </w:tcBorders>
                  <w:shd w:val="clear" w:color="auto" w:fill="auto"/>
                  <w:vAlign w:val="center"/>
                  <w:hideMark/>
                </w:tcPr>
                <w:p w14:paraId="7EEFE6B7" w14:textId="77777777" w:rsidR="006F4351" w:rsidRPr="00EF3624" w:rsidRDefault="006F4351" w:rsidP="006A3259">
                  <w:pPr>
                    <w:spacing w:after="0" w:line="240" w:lineRule="auto"/>
                    <w:jc w:val="both"/>
                    <w:rPr>
                      <w:rFonts w:ascii="Arial Narrow" w:hAnsi="Arial Narrow" w:cs="Arial"/>
                      <w:lang w:val="es-ES"/>
                    </w:rPr>
                  </w:pPr>
                  <w:r w:rsidRPr="00EF3624">
                    <w:rPr>
                      <w:rFonts w:ascii="Arial Narrow" w:hAnsi="Arial Narrow" w:cs="Arial"/>
                      <w:lang w:val="es-ES"/>
                    </w:rPr>
                    <w:t>N/A</w:t>
                  </w:r>
                </w:p>
              </w:tc>
              <w:tc>
                <w:tcPr>
                  <w:tcW w:w="2933" w:type="dxa"/>
                  <w:tcBorders>
                    <w:top w:val="nil"/>
                    <w:left w:val="nil"/>
                    <w:bottom w:val="single" w:sz="8" w:space="0" w:color="auto"/>
                    <w:right w:val="single" w:sz="8" w:space="0" w:color="auto"/>
                  </w:tcBorders>
                  <w:shd w:val="clear" w:color="auto" w:fill="auto"/>
                  <w:vAlign w:val="center"/>
                  <w:hideMark/>
                </w:tcPr>
                <w:p w14:paraId="5472F67C" w14:textId="77777777" w:rsidR="006F4351" w:rsidRPr="00EF3624" w:rsidRDefault="006F4351" w:rsidP="006A3259">
                  <w:pPr>
                    <w:spacing w:after="0" w:line="240" w:lineRule="auto"/>
                    <w:jc w:val="both"/>
                    <w:rPr>
                      <w:rFonts w:ascii="Arial Narrow" w:hAnsi="Arial Narrow" w:cs="Arial"/>
                      <w:lang w:val="es-ES"/>
                    </w:rPr>
                  </w:pPr>
                  <w:r w:rsidRPr="00EF3624">
                    <w:rPr>
                      <w:rFonts w:ascii="Arial Narrow" w:hAnsi="Arial Narrow" w:cs="Arial"/>
                      <w:lang w:val="es-ES"/>
                    </w:rPr>
                    <w:t>N/A</w:t>
                  </w:r>
                </w:p>
              </w:tc>
            </w:tr>
            <w:tr w:rsidR="006F4351" w:rsidRPr="00EF3624" w14:paraId="6382EDAA" w14:textId="77777777" w:rsidTr="00E22EAB">
              <w:trPr>
                <w:trHeight w:val="960"/>
                <w:jc w:val="center"/>
              </w:trPr>
              <w:tc>
                <w:tcPr>
                  <w:tcW w:w="1657" w:type="dxa"/>
                  <w:tcBorders>
                    <w:top w:val="nil"/>
                    <w:left w:val="single" w:sz="8" w:space="0" w:color="auto"/>
                    <w:bottom w:val="nil"/>
                    <w:right w:val="single" w:sz="8" w:space="0" w:color="auto"/>
                  </w:tcBorders>
                  <w:shd w:val="clear" w:color="auto" w:fill="auto"/>
                  <w:vAlign w:val="center"/>
                  <w:hideMark/>
                </w:tcPr>
                <w:p w14:paraId="5B5B4945" w14:textId="77777777" w:rsidR="006F4351" w:rsidRPr="00EF3624" w:rsidRDefault="006F4351" w:rsidP="006A3259">
                  <w:pPr>
                    <w:spacing w:after="0" w:line="240" w:lineRule="auto"/>
                    <w:jc w:val="both"/>
                    <w:rPr>
                      <w:rFonts w:ascii="Arial Narrow" w:hAnsi="Arial Narrow" w:cs="Arial"/>
                      <w:lang w:val="es-ES"/>
                    </w:rPr>
                  </w:pPr>
                  <w:r w:rsidRPr="00EF3624">
                    <w:rPr>
                      <w:rFonts w:ascii="Arial Narrow" w:hAnsi="Arial Narrow" w:cs="Arial"/>
                      <w:lang w:val="es-ES"/>
                    </w:rPr>
                    <w:t> </w:t>
                  </w:r>
                </w:p>
              </w:tc>
              <w:tc>
                <w:tcPr>
                  <w:tcW w:w="3186" w:type="dxa"/>
                  <w:tcBorders>
                    <w:top w:val="nil"/>
                    <w:left w:val="nil"/>
                    <w:bottom w:val="single" w:sz="8" w:space="0" w:color="auto"/>
                    <w:right w:val="single" w:sz="8" w:space="0" w:color="auto"/>
                  </w:tcBorders>
                  <w:shd w:val="clear" w:color="auto" w:fill="auto"/>
                  <w:vAlign w:val="center"/>
                  <w:hideMark/>
                </w:tcPr>
                <w:p w14:paraId="5816B78D" w14:textId="77777777" w:rsidR="006F4351" w:rsidRPr="001227FC" w:rsidRDefault="006F4351" w:rsidP="006A3259">
                  <w:pPr>
                    <w:spacing w:after="0" w:line="240" w:lineRule="auto"/>
                    <w:jc w:val="both"/>
                    <w:rPr>
                      <w:rFonts w:ascii="Arial Narrow" w:hAnsi="Arial Narrow" w:cs="Arial"/>
                      <w:lang w:val="es-ES"/>
                    </w:rPr>
                  </w:pPr>
                  <w:r w:rsidRPr="001227FC">
                    <w:rPr>
                      <w:rFonts w:ascii="Arial Narrow" w:hAnsi="Arial Narrow" w:cs="Arial"/>
                      <w:lang w:val="es-ES"/>
                    </w:rPr>
                    <w:t>Pago de salarios, prestaciones sociales legales e indemnizaciones laborales del personal que el contratista haya de utilizar en el territorio nacional para la ejecución del contrato</w:t>
                  </w:r>
                </w:p>
              </w:tc>
              <w:tc>
                <w:tcPr>
                  <w:tcW w:w="1656" w:type="dxa"/>
                  <w:tcBorders>
                    <w:top w:val="nil"/>
                    <w:left w:val="nil"/>
                    <w:bottom w:val="single" w:sz="8" w:space="0" w:color="auto"/>
                    <w:right w:val="single" w:sz="8" w:space="0" w:color="auto"/>
                  </w:tcBorders>
                  <w:shd w:val="clear" w:color="auto" w:fill="auto"/>
                  <w:vAlign w:val="center"/>
                  <w:hideMark/>
                </w:tcPr>
                <w:p w14:paraId="7A8C941B" w14:textId="77777777" w:rsidR="006F4351" w:rsidRPr="001227FC" w:rsidRDefault="006F4351" w:rsidP="006A3259">
                  <w:pPr>
                    <w:spacing w:after="0" w:line="240" w:lineRule="auto"/>
                    <w:jc w:val="both"/>
                    <w:rPr>
                      <w:rFonts w:ascii="Arial Narrow" w:hAnsi="Arial Narrow" w:cs="Arial"/>
                      <w:lang w:val="es-ES"/>
                    </w:rPr>
                  </w:pPr>
                  <w:r w:rsidRPr="001227FC">
                    <w:rPr>
                      <w:rFonts w:ascii="Arial Narrow" w:hAnsi="Arial Narrow" w:cs="Arial"/>
                      <w:lang w:val="es-ES"/>
                    </w:rPr>
                    <w:t>Diez por ciento (10%) del valor del Contrato</w:t>
                  </w:r>
                </w:p>
              </w:tc>
              <w:tc>
                <w:tcPr>
                  <w:tcW w:w="2933" w:type="dxa"/>
                  <w:tcBorders>
                    <w:top w:val="nil"/>
                    <w:left w:val="nil"/>
                    <w:bottom w:val="single" w:sz="8" w:space="0" w:color="auto"/>
                    <w:right w:val="single" w:sz="8" w:space="0" w:color="auto"/>
                  </w:tcBorders>
                  <w:shd w:val="clear" w:color="auto" w:fill="auto"/>
                  <w:vAlign w:val="center"/>
                  <w:hideMark/>
                </w:tcPr>
                <w:p w14:paraId="7E1AC19F" w14:textId="77777777" w:rsidR="006F4351" w:rsidRPr="001227FC" w:rsidRDefault="006F4351" w:rsidP="006A3259">
                  <w:pPr>
                    <w:spacing w:after="0" w:line="240" w:lineRule="auto"/>
                    <w:jc w:val="both"/>
                    <w:rPr>
                      <w:rFonts w:ascii="Arial Narrow" w:hAnsi="Arial Narrow" w:cs="Arial"/>
                      <w:lang w:val="es-ES"/>
                    </w:rPr>
                  </w:pPr>
                  <w:r w:rsidRPr="001227FC">
                    <w:rPr>
                      <w:rFonts w:ascii="Arial Narrow" w:hAnsi="Arial Narrow" w:cs="Arial"/>
                      <w:lang w:val="es-ES"/>
                    </w:rPr>
                    <w:t>Termino de duración del Contrato y tres (3) años más contados a partir de la suscripción del acta de inicio.</w:t>
                  </w:r>
                </w:p>
              </w:tc>
            </w:tr>
            <w:tr w:rsidR="006F4351" w:rsidRPr="00EF3624" w14:paraId="3A79C529" w14:textId="77777777" w:rsidTr="00E22EAB">
              <w:trPr>
                <w:trHeight w:val="258"/>
                <w:jc w:val="center"/>
              </w:trPr>
              <w:tc>
                <w:tcPr>
                  <w:tcW w:w="1657" w:type="dxa"/>
                  <w:tcBorders>
                    <w:top w:val="nil"/>
                    <w:left w:val="single" w:sz="8" w:space="0" w:color="auto"/>
                    <w:bottom w:val="nil"/>
                    <w:right w:val="single" w:sz="8" w:space="0" w:color="auto"/>
                  </w:tcBorders>
                  <w:shd w:val="clear" w:color="auto" w:fill="auto"/>
                  <w:vAlign w:val="center"/>
                  <w:hideMark/>
                </w:tcPr>
                <w:p w14:paraId="30E48B2B" w14:textId="77777777" w:rsidR="006F4351" w:rsidRPr="00EF3624" w:rsidRDefault="006F4351" w:rsidP="006A3259">
                  <w:pPr>
                    <w:spacing w:after="0" w:line="240" w:lineRule="auto"/>
                    <w:jc w:val="both"/>
                    <w:rPr>
                      <w:rFonts w:ascii="Arial Narrow" w:hAnsi="Arial Narrow" w:cs="Arial"/>
                      <w:lang w:val="es-ES"/>
                    </w:rPr>
                  </w:pPr>
                  <w:r w:rsidRPr="00EF3624">
                    <w:rPr>
                      <w:rFonts w:ascii="Arial Narrow" w:hAnsi="Arial Narrow" w:cs="Arial"/>
                      <w:lang w:val="es-ES"/>
                    </w:rPr>
                    <w:t> </w:t>
                  </w:r>
                </w:p>
              </w:tc>
              <w:tc>
                <w:tcPr>
                  <w:tcW w:w="3186" w:type="dxa"/>
                  <w:tcBorders>
                    <w:top w:val="nil"/>
                    <w:left w:val="nil"/>
                    <w:bottom w:val="single" w:sz="8" w:space="0" w:color="auto"/>
                    <w:right w:val="single" w:sz="8" w:space="0" w:color="auto"/>
                  </w:tcBorders>
                  <w:shd w:val="clear" w:color="auto" w:fill="auto"/>
                  <w:vAlign w:val="center"/>
                  <w:hideMark/>
                </w:tcPr>
                <w:p w14:paraId="4ABBC67D" w14:textId="77777777" w:rsidR="006F4351" w:rsidRPr="001227FC" w:rsidRDefault="006F4351" w:rsidP="006A3259">
                  <w:pPr>
                    <w:spacing w:after="0" w:line="240" w:lineRule="auto"/>
                    <w:jc w:val="both"/>
                    <w:rPr>
                      <w:rFonts w:ascii="Arial Narrow" w:hAnsi="Arial Narrow" w:cs="Arial"/>
                      <w:lang w:val="es-ES"/>
                    </w:rPr>
                  </w:pPr>
                  <w:r w:rsidRPr="001227FC">
                    <w:rPr>
                      <w:rFonts w:ascii="Arial Narrow" w:hAnsi="Arial Narrow" w:cs="Arial"/>
                      <w:lang w:val="es-ES"/>
                    </w:rPr>
                    <w:t>Responsabilidad Civil Extracontractual (*)</w:t>
                  </w:r>
                </w:p>
              </w:tc>
              <w:tc>
                <w:tcPr>
                  <w:tcW w:w="1656" w:type="dxa"/>
                  <w:tcBorders>
                    <w:top w:val="nil"/>
                    <w:left w:val="nil"/>
                    <w:bottom w:val="single" w:sz="8" w:space="0" w:color="auto"/>
                    <w:right w:val="single" w:sz="8" w:space="0" w:color="auto"/>
                  </w:tcBorders>
                  <w:shd w:val="clear" w:color="auto" w:fill="auto"/>
                  <w:vAlign w:val="center"/>
                  <w:hideMark/>
                </w:tcPr>
                <w:p w14:paraId="20BA8965" w14:textId="77777777" w:rsidR="006F4351" w:rsidRPr="001227FC" w:rsidRDefault="006F4351" w:rsidP="006A3259">
                  <w:pPr>
                    <w:spacing w:after="0" w:line="240" w:lineRule="auto"/>
                    <w:jc w:val="both"/>
                    <w:rPr>
                      <w:rFonts w:ascii="Arial Narrow" w:hAnsi="Arial Narrow" w:cs="Arial"/>
                      <w:lang w:val="es-ES"/>
                    </w:rPr>
                  </w:pPr>
                  <w:r w:rsidRPr="001227FC">
                    <w:rPr>
                      <w:rFonts w:ascii="Arial Narrow" w:hAnsi="Arial Narrow" w:cs="Arial"/>
                      <w:lang w:val="es-ES"/>
                    </w:rPr>
                    <w:t>200 SMLMV.</w:t>
                  </w:r>
                </w:p>
              </w:tc>
              <w:tc>
                <w:tcPr>
                  <w:tcW w:w="2933" w:type="dxa"/>
                  <w:tcBorders>
                    <w:top w:val="nil"/>
                    <w:left w:val="nil"/>
                    <w:bottom w:val="single" w:sz="8" w:space="0" w:color="auto"/>
                    <w:right w:val="single" w:sz="8" w:space="0" w:color="auto"/>
                  </w:tcBorders>
                  <w:shd w:val="clear" w:color="auto" w:fill="auto"/>
                  <w:vAlign w:val="center"/>
                  <w:hideMark/>
                </w:tcPr>
                <w:p w14:paraId="2F35B552" w14:textId="77777777" w:rsidR="006F4351" w:rsidRPr="001227FC" w:rsidRDefault="006F4351" w:rsidP="006A3259">
                  <w:pPr>
                    <w:spacing w:after="0" w:line="240" w:lineRule="auto"/>
                    <w:jc w:val="both"/>
                    <w:rPr>
                      <w:rFonts w:ascii="Arial Narrow" w:hAnsi="Arial Narrow" w:cs="Arial"/>
                      <w:lang w:val="es-ES"/>
                    </w:rPr>
                  </w:pPr>
                  <w:r w:rsidRPr="001227FC">
                    <w:rPr>
                      <w:rFonts w:ascii="Arial Narrow" w:hAnsi="Arial Narrow" w:cs="Arial"/>
                      <w:lang w:val="es-ES"/>
                    </w:rPr>
                    <w:t xml:space="preserve">Término de duración del contrato </w:t>
                  </w:r>
                </w:p>
              </w:tc>
            </w:tr>
            <w:tr w:rsidR="006F4351" w:rsidRPr="00EF3624" w14:paraId="71097F3D" w14:textId="77777777" w:rsidTr="00E22EAB">
              <w:trPr>
                <w:trHeight w:val="146"/>
                <w:jc w:val="center"/>
              </w:trPr>
              <w:tc>
                <w:tcPr>
                  <w:tcW w:w="1657" w:type="dxa"/>
                  <w:tcBorders>
                    <w:top w:val="nil"/>
                    <w:left w:val="single" w:sz="8" w:space="0" w:color="auto"/>
                    <w:bottom w:val="single" w:sz="8" w:space="0" w:color="auto"/>
                    <w:right w:val="single" w:sz="8" w:space="0" w:color="auto"/>
                  </w:tcBorders>
                  <w:shd w:val="clear" w:color="auto" w:fill="auto"/>
                  <w:vAlign w:val="center"/>
                  <w:hideMark/>
                </w:tcPr>
                <w:p w14:paraId="6C8D7C79" w14:textId="77777777" w:rsidR="006F4351" w:rsidRPr="00EF3624" w:rsidRDefault="006F4351" w:rsidP="006A3259">
                  <w:pPr>
                    <w:spacing w:after="0" w:line="240" w:lineRule="auto"/>
                    <w:jc w:val="both"/>
                    <w:rPr>
                      <w:rFonts w:ascii="Arial Narrow" w:hAnsi="Arial Narrow" w:cs="Arial"/>
                      <w:lang w:val="es-ES"/>
                    </w:rPr>
                  </w:pPr>
                  <w:r w:rsidRPr="00EF3624">
                    <w:rPr>
                      <w:rFonts w:ascii="Arial Narrow" w:hAnsi="Arial Narrow" w:cs="Arial"/>
                      <w:lang w:val="es-ES"/>
                    </w:rPr>
                    <w:t> </w:t>
                  </w:r>
                </w:p>
              </w:tc>
              <w:tc>
                <w:tcPr>
                  <w:tcW w:w="3186" w:type="dxa"/>
                  <w:tcBorders>
                    <w:top w:val="nil"/>
                    <w:left w:val="nil"/>
                    <w:bottom w:val="single" w:sz="8" w:space="0" w:color="auto"/>
                    <w:right w:val="single" w:sz="8" w:space="0" w:color="auto"/>
                  </w:tcBorders>
                  <w:shd w:val="clear" w:color="auto" w:fill="auto"/>
                  <w:vAlign w:val="center"/>
                  <w:hideMark/>
                </w:tcPr>
                <w:p w14:paraId="0AED3236" w14:textId="77777777" w:rsidR="006F4351" w:rsidRPr="00EF3624" w:rsidRDefault="006F4351" w:rsidP="006A3259">
                  <w:pPr>
                    <w:spacing w:after="0" w:line="240" w:lineRule="auto"/>
                    <w:jc w:val="both"/>
                    <w:rPr>
                      <w:rFonts w:ascii="Arial Narrow" w:hAnsi="Arial Narrow" w:cs="Arial"/>
                      <w:lang w:val="es-ES"/>
                    </w:rPr>
                  </w:pPr>
                  <w:r w:rsidRPr="00EF3624">
                    <w:rPr>
                      <w:rFonts w:ascii="Arial Narrow" w:hAnsi="Arial Narrow" w:cs="Arial"/>
                      <w:lang w:val="es-ES"/>
                    </w:rPr>
                    <w:t xml:space="preserve">Calidad del servicio </w:t>
                  </w:r>
                </w:p>
              </w:tc>
              <w:tc>
                <w:tcPr>
                  <w:tcW w:w="1656" w:type="dxa"/>
                  <w:tcBorders>
                    <w:top w:val="nil"/>
                    <w:left w:val="nil"/>
                    <w:bottom w:val="single" w:sz="8" w:space="0" w:color="auto"/>
                    <w:right w:val="single" w:sz="8" w:space="0" w:color="auto"/>
                  </w:tcBorders>
                  <w:shd w:val="clear" w:color="auto" w:fill="auto"/>
                  <w:vAlign w:val="center"/>
                  <w:hideMark/>
                </w:tcPr>
                <w:p w14:paraId="48ABE5A8" w14:textId="77777777" w:rsidR="006F4351" w:rsidRPr="00EF3624" w:rsidRDefault="006F4351" w:rsidP="006A3259">
                  <w:pPr>
                    <w:spacing w:after="0" w:line="240" w:lineRule="auto"/>
                    <w:jc w:val="both"/>
                    <w:rPr>
                      <w:rFonts w:ascii="Arial Narrow" w:hAnsi="Arial Narrow" w:cs="Arial"/>
                      <w:lang w:val="es-ES"/>
                    </w:rPr>
                  </w:pPr>
                  <w:r w:rsidRPr="00EF3624">
                    <w:rPr>
                      <w:rFonts w:ascii="Arial Narrow" w:hAnsi="Arial Narrow" w:cs="Arial"/>
                      <w:lang w:val="es-ES"/>
                    </w:rPr>
                    <w:t>Veinte por ciento (20%) del valor del Contrato</w:t>
                  </w:r>
                </w:p>
              </w:tc>
              <w:tc>
                <w:tcPr>
                  <w:tcW w:w="2933" w:type="dxa"/>
                  <w:tcBorders>
                    <w:top w:val="nil"/>
                    <w:left w:val="nil"/>
                    <w:bottom w:val="single" w:sz="8" w:space="0" w:color="auto"/>
                    <w:right w:val="single" w:sz="8" w:space="0" w:color="auto"/>
                  </w:tcBorders>
                  <w:shd w:val="clear" w:color="auto" w:fill="auto"/>
                  <w:vAlign w:val="center"/>
                  <w:hideMark/>
                </w:tcPr>
                <w:p w14:paraId="05964609" w14:textId="77777777" w:rsidR="006F4351" w:rsidRPr="00EF3624" w:rsidRDefault="006F4351" w:rsidP="006A3259">
                  <w:pPr>
                    <w:spacing w:after="0" w:line="240" w:lineRule="auto"/>
                    <w:jc w:val="both"/>
                    <w:rPr>
                      <w:rFonts w:ascii="Arial Narrow" w:hAnsi="Arial Narrow" w:cs="Arial"/>
                      <w:lang w:val="es-ES"/>
                    </w:rPr>
                  </w:pPr>
                  <w:r w:rsidRPr="00EF3624">
                    <w:rPr>
                      <w:rFonts w:ascii="Arial Narrow" w:hAnsi="Arial Narrow" w:cs="Arial"/>
                      <w:lang w:val="es-ES"/>
                    </w:rPr>
                    <w:t>Termino no inferior a cinco (5) años a partir de la fecha de recibo a satisfacción de la obra objeto de la Interventoría.</w:t>
                  </w:r>
                </w:p>
              </w:tc>
            </w:tr>
            <w:tr w:rsidR="006F4351" w:rsidRPr="00EF3624" w14:paraId="5897653D" w14:textId="77777777" w:rsidTr="00E22EAB">
              <w:trPr>
                <w:trHeight w:val="949"/>
                <w:jc w:val="center"/>
              </w:trPr>
              <w:tc>
                <w:tcPr>
                  <w:tcW w:w="1657" w:type="dxa"/>
                  <w:tcBorders>
                    <w:top w:val="nil"/>
                    <w:left w:val="single" w:sz="8" w:space="0" w:color="auto"/>
                    <w:bottom w:val="nil"/>
                    <w:right w:val="single" w:sz="8" w:space="0" w:color="auto"/>
                  </w:tcBorders>
                  <w:shd w:val="clear" w:color="auto" w:fill="auto"/>
                  <w:vAlign w:val="center"/>
                  <w:hideMark/>
                </w:tcPr>
                <w:p w14:paraId="14633B4D" w14:textId="77777777" w:rsidR="006F4351" w:rsidRPr="00EF3624" w:rsidRDefault="006F4351" w:rsidP="006A3259">
                  <w:pPr>
                    <w:spacing w:after="0" w:line="240" w:lineRule="auto"/>
                    <w:jc w:val="both"/>
                    <w:rPr>
                      <w:rFonts w:ascii="Arial Narrow" w:hAnsi="Arial Narrow" w:cs="Arial"/>
                      <w:lang w:val="es-ES"/>
                    </w:rPr>
                  </w:pPr>
                  <w:r w:rsidRPr="00EF3624">
                    <w:rPr>
                      <w:rFonts w:ascii="Arial Narrow" w:hAnsi="Arial Narrow" w:cs="Arial"/>
                      <w:lang w:val="es-ES"/>
                    </w:rPr>
                    <w:t xml:space="preserve">Tomador </w:t>
                  </w:r>
                </w:p>
              </w:tc>
              <w:tc>
                <w:tcPr>
                  <w:tcW w:w="7775" w:type="dxa"/>
                  <w:gridSpan w:val="3"/>
                  <w:tcBorders>
                    <w:top w:val="single" w:sz="8" w:space="0" w:color="auto"/>
                    <w:left w:val="nil"/>
                    <w:bottom w:val="nil"/>
                    <w:right w:val="single" w:sz="8" w:space="0" w:color="000000"/>
                  </w:tcBorders>
                  <w:shd w:val="clear" w:color="auto" w:fill="auto"/>
                  <w:vAlign w:val="center"/>
                  <w:hideMark/>
                </w:tcPr>
                <w:p w14:paraId="3DE6C16E" w14:textId="77777777" w:rsidR="006F4351" w:rsidRPr="00EF3624" w:rsidRDefault="006F4351" w:rsidP="006A3259">
                  <w:pPr>
                    <w:spacing w:after="0" w:line="240" w:lineRule="auto"/>
                    <w:jc w:val="both"/>
                    <w:rPr>
                      <w:rFonts w:ascii="Arial Narrow" w:hAnsi="Arial Narrow" w:cs="Arial"/>
                      <w:lang w:val="es-ES"/>
                    </w:rPr>
                  </w:pPr>
                  <w:r w:rsidRPr="00EF3624">
                    <w:rPr>
                      <w:rFonts w:ascii="Arial Narrow" w:hAnsi="Arial Narrow" w:cs="Arial"/>
                      <w:lang w:val="es-ES"/>
                    </w:rPr>
                    <w:t>         Para las personas jurídicas: la Garantía deberá tomarse con el nombre o razón social y tipo societario que figura en el certificado de existencia y representación legal expedido por la cámara de comercio respectiva, y no sólo con su sigla, a no ser que en el referido documento se exprese que la sociedad podrá denominarse de esa manera.</w:t>
                  </w:r>
                </w:p>
              </w:tc>
            </w:tr>
            <w:tr w:rsidR="006F4351" w:rsidRPr="00EF3624" w14:paraId="48D4ECE7" w14:textId="77777777" w:rsidTr="00E22EAB">
              <w:trPr>
                <w:trHeight w:val="754"/>
                <w:jc w:val="center"/>
              </w:trPr>
              <w:tc>
                <w:tcPr>
                  <w:tcW w:w="1657" w:type="dxa"/>
                  <w:tcBorders>
                    <w:top w:val="nil"/>
                    <w:left w:val="single" w:sz="8" w:space="0" w:color="auto"/>
                    <w:bottom w:val="nil"/>
                    <w:right w:val="single" w:sz="8" w:space="0" w:color="auto"/>
                  </w:tcBorders>
                  <w:shd w:val="clear" w:color="auto" w:fill="auto"/>
                  <w:vAlign w:val="center"/>
                  <w:hideMark/>
                </w:tcPr>
                <w:p w14:paraId="4313AB8D" w14:textId="77777777" w:rsidR="006F4351" w:rsidRPr="00EF3624" w:rsidRDefault="006F4351" w:rsidP="006A3259">
                  <w:pPr>
                    <w:spacing w:after="0" w:line="240" w:lineRule="auto"/>
                    <w:jc w:val="both"/>
                    <w:rPr>
                      <w:rFonts w:ascii="Arial Narrow" w:hAnsi="Arial Narrow" w:cs="Arial"/>
                      <w:lang w:val="es-ES"/>
                    </w:rPr>
                  </w:pPr>
                  <w:r w:rsidRPr="00EF3624">
                    <w:rPr>
                      <w:rFonts w:ascii="Arial Narrow" w:hAnsi="Arial Narrow" w:cs="Arial"/>
                      <w:lang w:val="es-ES"/>
                    </w:rPr>
                    <w:t> </w:t>
                  </w:r>
                </w:p>
              </w:tc>
              <w:tc>
                <w:tcPr>
                  <w:tcW w:w="7775" w:type="dxa"/>
                  <w:gridSpan w:val="3"/>
                  <w:tcBorders>
                    <w:top w:val="nil"/>
                    <w:left w:val="nil"/>
                    <w:bottom w:val="nil"/>
                    <w:right w:val="single" w:sz="8" w:space="0" w:color="000000"/>
                  </w:tcBorders>
                  <w:shd w:val="clear" w:color="auto" w:fill="auto"/>
                  <w:vAlign w:val="center"/>
                  <w:hideMark/>
                </w:tcPr>
                <w:p w14:paraId="64A92A9E" w14:textId="77777777" w:rsidR="006F4351" w:rsidRPr="00EF3624" w:rsidRDefault="006F4351" w:rsidP="006A3259">
                  <w:pPr>
                    <w:spacing w:after="0" w:line="240" w:lineRule="auto"/>
                    <w:jc w:val="both"/>
                    <w:rPr>
                      <w:rFonts w:ascii="Arial Narrow" w:hAnsi="Arial Narrow" w:cs="Arial"/>
                      <w:lang w:val="es-ES"/>
                    </w:rPr>
                  </w:pPr>
                  <w:r w:rsidRPr="00EF3624">
                    <w:rPr>
                      <w:rFonts w:ascii="Arial Narrow" w:hAnsi="Arial Narrow" w:cs="Arial"/>
                      <w:lang w:val="es-ES"/>
                    </w:rPr>
                    <w:t>         No se aceptan Garantías a nombre del representante legal o de alguno de los integrantes del Consorcio o de la Unión Temporal. Cuando el Contratista sea una Unión Temporal o Consorcio, se debe incluir el nombre, el NIT y el porcentaje de participación de cada uno de los integrantes.</w:t>
                  </w:r>
                </w:p>
              </w:tc>
            </w:tr>
            <w:tr w:rsidR="006F4351" w:rsidRPr="00EF3624" w14:paraId="5AB8F24F" w14:textId="77777777" w:rsidTr="00E22EAB">
              <w:trPr>
                <w:trHeight w:val="766"/>
                <w:jc w:val="center"/>
              </w:trPr>
              <w:tc>
                <w:tcPr>
                  <w:tcW w:w="1657" w:type="dxa"/>
                  <w:tcBorders>
                    <w:top w:val="nil"/>
                    <w:left w:val="single" w:sz="8" w:space="0" w:color="auto"/>
                    <w:bottom w:val="single" w:sz="8" w:space="0" w:color="auto"/>
                    <w:right w:val="single" w:sz="8" w:space="0" w:color="auto"/>
                  </w:tcBorders>
                  <w:shd w:val="clear" w:color="auto" w:fill="auto"/>
                  <w:vAlign w:val="center"/>
                  <w:hideMark/>
                </w:tcPr>
                <w:p w14:paraId="2B913D46" w14:textId="77777777" w:rsidR="006F4351" w:rsidRPr="00EF3624" w:rsidRDefault="006F4351" w:rsidP="006A3259">
                  <w:pPr>
                    <w:spacing w:after="0" w:line="240" w:lineRule="auto"/>
                    <w:jc w:val="both"/>
                    <w:rPr>
                      <w:rFonts w:ascii="Arial Narrow" w:hAnsi="Arial Narrow" w:cs="Arial"/>
                      <w:lang w:val="es-ES"/>
                    </w:rPr>
                  </w:pPr>
                  <w:r w:rsidRPr="00EF3624">
                    <w:rPr>
                      <w:rFonts w:ascii="Arial Narrow" w:hAnsi="Arial Narrow" w:cs="Arial"/>
                      <w:lang w:val="es-ES"/>
                    </w:rPr>
                    <w:t> </w:t>
                  </w:r>
                </w:p>
              </w:tc>
              <w:tc>
                <w:tcPr>
                  <w:tcW w:w="7775" w:type="dxa"/>
                  <w:gridSpan w:val="3"/>
                  <w:tcBorders>
                    <w:top w:val="nil"/>
                    <w:left w:val="nil"/>
                    <w:bottom w:val="single" w:sz="8" w:space="0" w:color="auto"/>
                    <w:right w:val="single" w:sz="8" w:space="0" w:color="000000"/>
                  </w:tcBorders>
                  <w:shd w:val="clear" w:color="auto" w:fill="auto"/>
                  <w:vAlign w:val="center"/>
                  <w:hideMark/>
                </w:tcPr>
                <w:p w14:paraId="7DE87AB8" w14:textId="77777777" w:rsidR="006F4351" w:rsidRPr="00EF3624" w:rsidRDefault="006F4351" w:rsidP="006A3259">
                  <w:pPr>
                    <w:spacing w:after="0" w:line="240" w:lineRule="auto"/>
                    <w:jc w:val="both"/>
                    <w:rPr>
                      <w:rFonts w:ascii="Arial Narrow" w:hAnsi="Arial Narrow" w:cs="Arial"/>
                      <w:lang w:val="es-ES"/>
                    </w:rPr>
                  </w:pPr>
                  <w:r w:rsidRPr="00EF3624">
                    <w:rPr>
                      <w:rFonts w:ascii="Arial Narrow" w:hAnsi="Arial Narrow" w:cs="Arial"/>
                      <w:lang w:val="es-ES"/>
                    </w:rPr>
                    <w:t xml:space="preserve">         Para el Contratista conformado por un Proponente Plural (Unión Temporal o Consorcio): la Garantía deberá ser otorgada por todos los integrantes del Contratista, para lo cual se deberá relacionar claramente los integrantes, su identificación y porcentaje de participación, quienes para todos los efectos serán los otorgantes de la misma. </w:t>
                  </w:r>
                </w:p>
              </w:tc>
            </w:tr>
            <w:tr w:rsidR="006F4351" w:rsidRPr="00EF3624" w14:paraId="2F6288BA" w14:textId="77777777" w:rsidTr="00E22EAB">
              <w:trPr>
                <w:trHeight w:hRule="exact" w:val="281"/>
                <w:jc w:val="center"/>
              </w:trPr>
              <w:tc>
                <w:tcPr>
                  <w:tcW w:w="1657" w:type="dxa"/>
                  <w:vMerge w:val="restart"/>
                  <w:tcBorders>
                    <w:top w:val="nil"/>
                    <w:left w:val="single" w:sz="8" w:space="0" w:color="auto"/>
                    <w:bottom w:val="nil"/>
                    <w:right w:val="single" w:sz="8" w:space="0" w:color="auto"/>
                  </w:tcBorders>
                  <w:shd w:val="clear" w:color="auto" w:fill="auto"/>
                  <w:vAlign w:val="center"/>
                  <w:hideMark/>
                </w:tcPr>
                <w:p w14:paraId="04349825" w14:textId="77777777" w:rsidR="006F4351" w:rsidRPr="00EF3624" w:rsidRDefault="006F4351" w:rsidP="006A3259">
                  <w:pPr>
                    <w:spacing w:after="0" w:line="240" w:lineRule="auto"/>
                    <w:jc w:val="both"/>
                    <w:rPr>
                      <w:rFonts w:ascii="Arial Narrow" w:hAnsi="Arial Narrow" w:cs="Arial"/>
                      <w:lang w:val="es-ES"/>
                    </w:rPr>
                  </w:pPr>
                  <w:r w:rsidRPr="00EF3624">
                    <w:rPr>
                      <w:rFonts w:ascii="Arial Narrow" w:hAnsi="Arial Narrow" w:cs="Arial"/>
                      <w:lang w:val="es-ES"/>
                    </w:rPr>
                    <w:t>Información necesaria dentro de la póliza</w:t>
                  </w:r>
                </w:p>
              </w:tc>
              <w:tc>
                <w:tcPr>
                  <w:tcW w:w="7775" w:type="dxa"/>
                  <w:gridSpan w:val="3"/>
                  <w:tcBorders>
                    <w:top w:val="single" w:sz="8" w:space="0" w:color="auto"/>
                    <w:left w:val="nil"/>
                    <w:bottom w:val="nil"/>
                    <w:right w:val="single" w:sz="8" w:space="0" w:color="000000"/>
                  </w:tcBorders>
                  <w:shd w:val="clear" w:color="auto" w:fill="auto"/>
                  <w:vAlign w:val="center"/>
                  <w:hideMark/>
                </w:tcPr>
                <w:p w14:paraId="70BD75F1" w14:textId="77777777" w:rsidR="006F4351" w:rsidRPr="00EF3624" w:rsidRDefault="006F4351" w:rsidP="006A3259">
                  <w:pPr>
                    <w:spacing w:after="0" w:line="240" w:lineRule="auto"/>
                    <w:jc w:val="both"/>
                    <w:rPr>
                      <w:rFonts w:ascii="Arial Narrow" w:hAnsi="Arial Narrow" w:cs="Arial"/>
                      <w:lang w:val="es-ES"/>
                    </w:rPr>
                  </w:pPr>
                  <w:r w:rsidRPr="00EF3624">
                    <w:rPr>
                      <w:rFonts w:ascii="Arial Narrow" w:hAnsi="Arial Narrow" w:cs="Arial"/>
                      <w:lang w:val="es-ES"/>
                    </w:rPr>
                    <w:t xml:space="preserve">         Número y año del Contrato </w:t>
                  </w:r>
                </w:p>
              </w:tc>
            </w:tr>
            <w:tr w:rsidR="006F4351" w:rsidRPr="00EF3624" w14:paraId="58D66BA5" w14:textId="77777777" w:rsidTr="00E22EAB">
              <w:trPr>
                <w:trHeight w:hRule="exact" w:val="281"/>
                <w:jc w:val="center"/>
              </w:trPr>
              <w:tc>
                <w:tcPr>
                  <w:tcW w:w="1657" w:type="dxa"/>
                  <w:vMerge/>
                  <w:tcBorders>
                    <w:top w:val="nil"/>
                    <w:left w:val="single" w:sz="8" w:space="0" w:color="auto"/>
                    <w:bottom w:val="nil"/>
                    <w:right w:val="single" w:sz="8" w:space="0" w:color="auto"/>
                  </w:tcBorders>
                  <w:vAlign w:val="center"/>
                  <w:hideMark/>
                </w:tcPr>
                <w:p w14:paraId="722409E1" w14:textId="77777777" w:rsidR="006F4351" w:rsidRPr="00EF3624" w:rsidRDefault="006F4351" w:rsidP="006A3259">
                  <w:pPr>
                    <w:spacing w:after="0" w:line="240" w:lineRule="auto"/>
                    <w:jc w:val="both"/>
                    <w:rPr>
                      <w:rFonts w:ascii="Arial Narrow" w:hAnsi="Arial Narrow" w:cs="Arial"/>
                      <w:lang w:val="es-ES"/>
                    </w:rPr>
                  </w:pPr>
                </w:p>
              </w:tc>
              <w:tc>
                <w:tcPr>
                  <w:tcW w:w="7775" w:type="dxa"/>
                  <w:gridSpan w:val="3"/>
                  <w:tcBorders>
                    <w:top w:val="nil"/>
                    <w:left w:val="nil"/>
                    <w:bottom w:val="nil"/>
                    <w:right w:val="single" w:sz="8" w:space="0" w:color="000000"/>
                  </w:tcBorders>
                  <w:shd w:val="clear" w:color="auto" w:fill="auto"/>
                  <w:vAlign w:val="center"/>
                  <w:hideMark/>
                </w:tcPr>
                <w:p w14:paraId="6B9BF36C" w14:textId="77777777" w:rsidR="006F4351" w:rsidRPr="00EF3624" w:rsidRDefault="006F4351" w:rsidP="006A3259">
                  <w:pPr>
                    <w:spacing w:after="0" w:line="240" w:lineRule="auto"/>
                    <w:jc w:val="both"/>
                    <w:rPr>
                      <w:rFonts w:ascii="Arial Narrow" w:hAnsi="Arial Narrow" w:cs="Arial"/>
                      <w:lang w:val="es-ES"/>
                    </w:rPr>
                  </w:pPr>
                  <w:r w:rsidRPr="00EF3624">
                    <w:rPr>
                      <w:rFonts w:ascii="Arial Narrow" w:hAnsi="Arial Narrow" w:cs="Arial"/>
                      <w:lang w:val="es-ES"/>
                    </w:rPr>
                    <w:t>         Objeto del Contrato</w:t>
                  </w:r>
                </w:p>
              </w:tc>
            </w:tr>
            <w:tr w:rsidR="006F4351" w:rsidRPr="00EF3624" w14:paraId="108E587C" w14:textId="77777777" w:rsidTr="00E22EAB">
              <w:trPr>
                <w:trHeight w:hRule="exact" w:val="506"/>
                <w:jc w:val="center"/>
              </w:trPr>
              <w:tc>
                <w:tcPr>
                  <w:tcW w:w="1657" w:type="dxa"/>
                  <w:vMerge/>
                  <w:tcBorders>
                    <w:top w:val="nil"/>
                    <w:left w:val="single" w:sz="8" w:space="0" w:color="auto"/>
                    <w:bottom w:val="nil"/>
                    <w:right w:val="single" w:sz="8" w:space="0" w:color="auto"/>
                  </w:tcBorders>
                  <w:vAlign w:val="center"/>
                  <w:hideMark/>
                </w:tcPr>
                <w:p w14:paraId="34EC8B0F" w14:textId="77777777" w:rsidR="006F4351" w:rsidRPr="00EF3624" w:rsidRDefault="006F4351" w:rsidP="006A3259">
                  <w:pPr>
                    <w:spacing w:after="0" w:line="240" w:lineRule="auto"/>
                    <w:jc w:val="both"/>
                    <w:rPr>
                      <w:rFonts w:ascii="Arial Narrow" w:hAnsi="Arial Narrow" w:cs="Arial"/>
                      <w:lang w:val="es-ES"/>
                    </w:rPr>
                  </w:pPr>
                </w:p>
              </w:tc>
              <w:tc>
                <w:tcPr>
                  <w:tcW w:w="7775" w:type="dxa"/>
                  <w:gridSpan w:val="3"/>
                  <w:tcBorders>
                    <w:top w:val="nil"/>
                    <w:left w:val="nil"/>
                    <w:bottom w:val="nil"/>
                    <w:right w:val="single" w:sz="8" w:space="0" w:color="000000"/>
                  </w:tcBorders>
                  <w:shd w:val="clear" w:color="auto" w:fill="auto"/>
                  <w:vAlign w:val="center"/>
                  <w:hideMark/>
                </w:tcPr>
                <w:p w14:paraId="719F8A6C" w14:textId="77777777" w:rsidR="006F4351" w:rsidRPr="00EF3624" w:rsidRDefault="006F4351" w:rsidP="006A3259">
                  <w:pPr>
                    <w:spacing w:after="0" w:line="240" w:lineRule="auto"/>
                    <w:jc w:val="both"/>
                    <w:rPr>
                      <w:rFonts w:ascii="Arial Narrow" w:hAnsi="Arial Narrow" w:cs="Arial"/>
                      <w:lang w:val="es-ES"/>
                    </w:rPr>
                  </w:pPr>
                  <w:r w:rsidRPr="00EF3624">
                    <w:rPr>
                      <w:rFonts w:ascii="Arial Narrow" w:hAnsi="Arial Narrow" w:cs="Arial"/>
                      <w:lang w:val="es-ES"/>
                    </w:rPr>
                    <w:t>         Firma del representante legal del Contratista</w:t>
                  </w:r>
                </w:p>
              </w:tc>
            </w:tr>
            <w:tr w:rsidR="006F4351" w:rsidRPr="00EF3624" w14:paraId="5C302FBD" w14:textId="77777777" w:rsidTr="00E22EAB">
              <w:trPr>
                <w:trHeight w:val="527"/>
                <w:jc w:val="center"/>
              </w:trPr>
              <w:tc>
                <w:tcPr>
                  <w:tcW w:w="1657" w:type="dxa"/>
                  <w:tcBorders>
                    <w:top w:val="nil"/>
                    <w:left w:val="single" w:sz="8" w:space="0" w:color="auto"/>
                    <w:bottom w:val="single" w:sz="8" w:space="0" w:color="auto"/>
                    <w:right w:val="single" w:sz="8" w:space="0" w:color="auto"/>
                  </w:tcBorders>
                  <w:shd w:val="clear" w:color="auto" w:fill="auto"/>
                  <w:vAlign w:val="center"/>
                  <w:hideMark/>
                </w:tcPr>
                <w:p w14:paraId="3FE53B47" w14:textId="77777777" w:rsidR="006F4351" w:rsidRPr="00EF3624" w:rsidRDefault="006F4351" w:rsidP="006A3259">
                  <w:pPr>
                    <w:spacing w:after="0" w:line="240" w:lineRule="auto"/>
                    <w:jc w:val="both"/>
                    <w:rPr>
                      <w:rFonts w:ascii="Arial Narrow" w:hAnsi="Arial Narrow" w:cs="Arial"/>
                      <w:lang w:val="es-ES"/>
                    </w:rPr>
                  </w:pPr>
                  <w:r w:rsidRPr="00EF3624">
                    <w:rPr>
                      <w:rFonts w:ascii="Arial Narrow" w:hAnsi="Arial Narrow" w:cs="Arial"/>
                      <w:lang w:val="es-ES"/>
                    </w:rPr>
                    <w:lastRenderedPageBreak/>
                    <w:t> </w:t>
                  </w:r>
                </w:p>
              </w:tc>
              <w:tc>
                <w:tcPr>
                  <w:tcW w:w="7775" w:type="dxa"/>
                  <w:gridSpan w:val="3"/>
                  <w:tcBorders>
                    <w:top w:val="nil"/>
                    <w:left w:val="nil"/>
                    <w:bottom w:val="single" w:sz="8" w:space="0" w:color="auto"/>
                    <w:right w:val="single" w:sz="8" w:space="0" w:color="000000"/>
                  </w:tcBorders>
                  <w:shd w:val="clear" w:color="auto" w:fill="auto"/>
                  <w:vAlign w:val="center"/>
                  <w:hideMark/>
                </w:tcPr>
                <w:p w14:paraId="581FEF67" w14:textId="77777777" w:rsidR="006F4351" w:rsidRPr="00EF3624" w:rsidRDefault="006F4351" w:rsidP="006A3259">
                  <w:pPr>
                    <w:spacing w:after="0" w:line="240" w:lineRule="auto"/>
                    <w:jc w:val="both"/>
                    <w:rPr>
                      <w:rFonts w:ascii="Arial Narrow" w:hAnsi="Arial Narrow" w:cs="Arial"/>
                      <w:lang w:val="es-ES"/>
                    </w:rPr>
                  </w:pPr>
                  <w:r w:rsidRPr="00EF3624">
                    <w:rPr>
                      <w:rFonts w:ascii="Arial Narrow" w:hAnsi="Arial Narrow" w:cs="Arial"/>
                      <w:lang w:val="es-ES"/>
                    </w:rPr>
                    <w:t>         En caso de no usar centavos, los valores deben aproximarse al mayor Ej. Cumplimiento si el valor a asegurar es $14.980.420,20 aproximar a $14.980.421</w:t>
                  </w:r>
                </w:p>
              </w:tc>
            </w:tr>
          </w:tbl>
          <w:p w14:paraId="41CCAB4B" w14:textId="77777777" w:rsidR="006F4351" w:rsidRDefault="006F4351" w:rsidP="00B96AE5">
            <w:pPr>
              <w:autoSpaceDE w:val="0"/>
              <w:autoSpaceDN w:val="0"/>
              <w:adjustRightInd w:val="0"/>
              <w:spacing w:after="0"/>
              <w:jc w:val="both"/>
              <w:rPr>
                <w:rFonts w:ascii="Arial Narrow" w:hAnsi="Arial Narrow" w:cs="Arial"/>
                <w:color w:val="000000" w:themeColor="text1"/>
                <w:lang w:eastAsia="es-CO"/>
              </w:rPr>
            </w:pPr>
          </w:p>
          <w:p w14:paraId="2C1D150C" w14:textId="77777777" w:rsidR="006F4351" w:rsidRPr="00EF3624" w:rsidRDefault="006F4351" w:rsidP="006A3259">
            <w:pPr>
              <w:spacing w:after="0" w:line="240" w:lineRule="auto"/>
              <w:jc w:val="both"/>
              <w:rPr>
                <w:rFonts w:ascii="Arial Narrow" w:hAnsi="Arial Narrow" w:cs="Arial"/>
                <w:lang w:val="es-ES"/>
              </w:rPr>
            </w:pPr>
            <w:r w:rsidRPr="00EF3624">
              <w:rPr>
                <w:rFonts w:ascii="Arial Narrow" w:hAnsi="Arial Narrow" w:cs="Arial"/>
                <w:lang w:val="es-ES"/>
              </w:rPr>
              <w:t>El Interventor está obligado a restablecer el valor de la Garantía cuando esta se vea reducida por razón de las reclamaciones que efectúe la Entidad, así como a ampliar las Garantías en los eventos de adición, suspensión y/o prórroga del contrato. El no restablecimiento de la Garantía por parte del Interventor o su no adición o prórroga, según el caso, constituye causal de incumplimiento del contrato y se iniciarán los procesos sancionatorios a que haya lugar.</w:t>
            </w:r>
          </w:p>
          <w:p w14:paraId="3E49C7C8" w14:textId="77777777" w:rsidR="006F4351" w:rsidRDefault="006F4351" w:rsidP="00B96AE5">
            <w:pPr>
              <w:autoSpaceDE w:val="0"/>
              <w:autoSpaceDN w:val="0"/>
              <w:adjustRightInd w:val="0"/>
              <w:spacing w:after="0"/>
              <w:jc w:val="both"/>
              <w:rPr>
                <w:rFonts w:ascii="Arial Narrow" w:hAnsi="Arial Narrow" w:cs="Arial"/>
                <w:color w:val="000000" w:themeColor="text1"/>
                <w:lang w:eastAsia="es-CO"/>
              </w:rPr>
            </w:pPr>
          </w:p>
          <w:p w14:paraId="6484BD16" w14:textId="768790A3" w:rsidR="006F4351" w:rsidRDefault="006F4351" w:rsidP="00D8077D">
            <w:pPr>
              <w:spacing w:after="0" w:line="240" w:lineRule="auto"/>
              <w:jc w:val="both"/>
              <w:rPr>
                <w:rFonts w:ascii="Arial Narrow" w:hAnsi="Arial Narrow" w:cs="Arial"/>
                <w:b/>
                <w:bCs/>
              </w:rPr>
            </w:pPr>
            <w:r w:rsidRPr="00EF3624">
              <w:rPr>
                <w:rFonts w:ascii="Arial Narrow" w:hAnsi="Arial Narrow" w:cs="Arial"/>
                <w:b/>
                <w:bCs/>
              </w:rPr>
              <w:t>DEL AMPARO DE CALIDAD DEL SERVICIO EN LA GARANTÍA ÚNICA DE CUMPLIMIENTO</w:t>
            </w:r>
            <w:r>
              <w:rPr>
                <w:rFonts w:ascii="Arial Narrow" w:hAnsi="Arial Narrow" w:cs="Arial"/>
                <w:b/>
                <w:bCs/>
              </w:rPr>
              <w:t>.</w:t>
            </w:r>
          </w:p>
          <w:p w14:paraId="1CFF53E6" w14:textId="77777777" w:rsidR="006F4351" w:rsidRPr="00EF3624" w:rsidRDefault="006F4351" w:rsidP="00D8077D">
            <w:pPr>
              <w:spacing w:after="0" w:line="240" w:lineRule="auto"/>
              <w:jc w:val="both"/>
              <w:rPr>
                <w:rFonts w:ascii="Arial Narrow" w:hAnsi="Arial Narrow" w:cs="Arial"/>
                <w:b/>
                <w:bCs/>
              </w:rPr>
            </w:pPr>
          </w:p>
          <w:p w14:paraId="5356E1CA" w14:textId="77777777" w:rsidR="006F4351" w:rsidRDefault="006F4351" w:rsidP="00D8077D">
            <w:pPr>
              <w:spacing w:after="0" w:line="240" w:lineRule="auto"/>
              <w:jc w:val="both"/>
              <w:rPr>
                <w:rFonts w:ascii="Arial Narrow" w:hAnsi="Arial Narrow" w:cs="Arial"/>
              </w:rPr>
            </w:pPr>
            <w:r w:rsidRPr="00136033">
              <w:rPr>
                <w:rFonts w:ascii="Arial Narrow" w:hAnsi="Arial Narrow" w:cs="Arial"/>
              </w:rPr>
              <w:t>En relación con el amparo de calidad del servicio de la Garantía única de cumplimiento, se tendrá en cuenta que el Interventor será responsable por los perjuicios causados a la Entidad producidos con posterioridad a la terminación del contrato y que se compruebe tienen origen en una de dos hipótesis: (i) mala calidad o precariedad de los productos entregados como resultado de la celebración de un contrato estatal y (ii) mala calidad del servicio prestado, siempre y cuando se acredite que éstos son imputables al Contratista.</w:t>
            </w:r>
          </w:p>
          <w:p w14:paraId="3A181CA0" w14:textId="730B5BC7" w:rsidR="006F4351" w:rsidRPr="00444D0C" w:rsidRDefault="006F4351" w:rsidP="00B96AE5">
            <w:pPr>
              <w:spacing w:after="0"/>
              <w:jc w:val="both"/>
              <w:rPr>
                <w:rFonts w:ascii="Arial Narrow" w:eastAsia="Arial Narrow" w:hAnsi="Arial Narrow" w:cs="Arial Narrow"/>
                <w:b/>
                <w:color w:val="000000" w:themeColor="text1"/>
                <w:highlight w:val="yellow"/>
              </w:rPr>
            </w:pPr>
          </w:p>
        </w:tc>
      </w:tr>
      <w:tr w:rsidR="006F4351" w:rsidRPr="00E54FB3" w14:paraId="6767AD1D" w14:textId="77777777" w:rsidTr="00F32AFB">
        <w:trPr>
          <w:trHeight w:val="289"/>
          <w:jc w:val="center"/>
        </w:trPr>
        <w:tc>
          <w:tcPr>
            <w:tcW w:w="10050" w:type="dxa"/>
            <w:gridSpan w:val="12"/>
            <w:tcBorders>
              <w:top w:val="single" w:sz="4" w:space="0" w:color="000000"/>
              <w:bottom w:val="single" w:sz="4" w:space="0" w:color="000000"/>
            </w:tcBorders>
            <w:vAlign w:val="center"/>
          </w:tcPr>
          <w:p w14:paraId="72880654" w14:textId="31FE9648" w:rsidR="006F4351" w:rsidRPr="006C596E" w:rsidRDefault="006F4351" w:rsidP="003E4222">
            <w:pPr>
              <w:pStyle w:val="Prrafodelista"/>
              <w:numPr>
                <w:ilvl w:val="0"/>
                <w:numId w:val="33"/>
              </w:numPr>
              <w:jc w:val="both"/>
              <w:rPr>
                <w:rFonts w:ascii="Arial Narrow" w:hAnsi="Arial Narrow" w:cs="Arial"/>
                <w:b/>
                <w:bCs/>
                <w:color w:val="000000" w:themeColor="text1"/>
              </w:rPr>
            </w:pPr>
            <w:r>
              <w:rPr>
                <w:rFonts w:ascii="Arial Narrow" w:hAnsi="Arial Narrow" w:cs="Arial"/>
                <w:b/>
                <w:bCs/>
                <w:color w:val="000000" w:themeColor="text1"/>
              </w:rPr>
              <w:lastRenderedPageBreak/>
              <w:t>PUBLICIDAD DEL CONTRATO.</w:t>
            </w:r>
          </w:p>
        </w:tc>
      </w:tr>
      <w:tr w:rsidR="006F4351" w:rsidRPr="00E54FB3" w14:paraId="0820F404" w14:textId="77777777" w:rsidTr="00F32AFB">
        <w:trPr>
          <w:trHeight w:val="289"/>
          <w:jc w:val="center"/>
        </w:trPr>
        <w:tc>
          <w:tcPr>
            <w:tcW w:w="10050" w:type="dxa"/>
            <w:gridSpan w:val="12"/>
            <w:tcBorders>
              <w:top w:val="single" w:sz="4" w:space="0" w:color="000000"/>
              <w:bottom w:val="single" w:sz="4" w:space="0" w:color="000000"/>
            </w:tcBorders>
            <w:vAlign w:val="center"/>
          </w:tcPr>
          <w:p w14:paraId="37BC2450" w14:textId="77777777" w:rsidR="006F4351" w:rsidRDefault="006F4351" w:rsidP="00B96AE5">
            <w:pPr>
              <w:autoSpaceDE w:val="0"/>
              <w:autoSpaceDN w:val="0"/>
              <w:adjustRightInd w:val="0"/>
              <w:spacing w:after="0" w:line="240" w:lineRule="auto"/>
              <w:jc w:val="both"/>
              <w:rPr>
                <w:rFonts w:ascii="Arial Narrow" w:hAnsi="Arial Narrow" w:cs="Arial"/>
                <w:color w:val="000000" w:themeColor="text1"/>
                <w:lang w:eastAsia="es-CO"/>
              </w:rPr>
            </w:pPr>
          </w:p>
          <w:p w14:paraId="68E78242" w14:textId="147D07B4" w:rsidR="006F4351" w:rsidRDefault="006F4351" w:rsidP="00B96AE5">
            <w:pPr>
              <w:autoSpaceDE w:val="0"/>
              <w:autoSpaceDN w:val="0"/>
              <w:adjustRightInd w:val="0"/>
              <w:spacing w:after="0" w:line="240" w:lineRule="auto"/>
              <w:jc w:val="both"/>
              <w:rPr>
                <w:rFonts w:ascii="Arial Narrow" w:hAnsi="Arial Narrow" w:cs="Arial"/>
                <w:bCs/>
                <w:lang w:val="es-ES_tradnl"/>
              </w:rPr>
            </w:pPr>
            <w:r w:rsidRPr="00136033">
              <w:rPr>
                <w:rFonts w:ascii="Arial Narrow" w:hAnsi="Arial Narrow" w:cs="Arial"/>
                <w:bCs/>
                <w:lang w:val="es-ES_tradnl"/>
              </w:rPr>
              <w:t xml:space="preserve">El presente contrato será publicado en la página del SECOP II </w:t>
            </w:r>
            <w:hyperlink r:id="rId42" w:history="1">
              <w:r w:rsidRPr="00136033">
                <w:rPr>
                  <w:rFonts w:ascii="Arial Narrow" w:hAnsi="Arial Narrow" w:cs="Arial"/>
                  <w:bCs/>
                  <w:u w:val="single"/>
                  <w:lang w:val="es-ES_tradnl"/>
                </w:rPr>
                <w:t>https://www.colombiacompra.gov.co/secop/secop-i</w:t>
              </w:r>
            </w:hyperlink>
            <w:r w:rsidRPr="00136033">
              <w:rPr>
                <w:rFonts w:ascii="Arial Narrow" w:hAnsi="Arial Narrow" w:cs="Arial"/>
                <w:bCs/>
                <w:u w:val="single"/>
                <w:lang w:val="es-ES_tradnl"/>
              </w:rPr>
              <w:t>i</w:t>
            </w:r>
            <w:r w:rsidRPr="00136033">
              <w:rPr>
                <w:rFonts w:ascii="Arial Narrow" w:hAnsi="Arial Narrow" w:cs="Arial"/>
                <w:bCs/>
                <w:lang w:val="es-ES_tradnl"/>
              </w:rPr>
              <w:t xml:space="preserve"> en atención a lo dispuesto en el Capítulo VII Artículo 19 Inciso 1 del Decreto 1510 del 2013.</w:t>
            </w:r>
          </w:p>
          <w:p w14:paraId="457DD9FF" w14:textId="45C468EA" w:rsidR="006F4351" w:rsidRPr="00282BAF" w:rsidRDefault="006F4351" w:rsidP="00D8077D">
            <w:pPr>
              <w:tabs>
                <w:tab w:val="left" w:pos="284"/>
                <w:tab w:val="left" w:pos="993"/>
              </w:tabs>
              <w:spacing w:after="120"/>
              <w:ind w:right="49"/>
              <w:jc w:val="both"/>
              <w:rPr>
                <w:rFonts w:ascii="Arial Narrow" w:eastAsia="Arial" w:hAnsi="Arial Narrow" w:cs="Arial"/>
                <w:lang w:val="es-ES"/>
              </w:rPr>
            </w:pPr>
          </w:p>
        </w:tc>
      </w:tr>
      <w:tr w:rsidR="006F4351" w:rsidRPr="00E54FB3" w14:paraId="7374AEDF" w14:textId="77777777" w:rsidTr="00F32AFB">
        <w:trPr>
          <w:trHeight w:val="289"/>
          <w:jc w:val="center"/>
        </w:trPr>
        <w:tc>
          <w:tcPr>
            <w:tcW w:w="10050" w:type="dxa"/>
            <w:gridSpan w:val="12"/>
            <w:tcBorders>
              <w:top w:val="single" w:sz="4" w:space="0" w:color="000000"/>
              <w:bottom w:val="single" w:sz="4" w:space="0" w:color="000000"/>
            </w:tcBorders>
            <w:vAlign w:val="center"/>
          </w:tcPr>
          <w:p w14:paraId="1B531491" w14:textId="77777777" w:rsidR="006F4351" w:rsidRDefault="006F4351" w:rsidP="00D8077D">
            <w:pPr>
              <w:autoSpaceDE w:val="0"/>
              <w:autoSpaceDN w:val="0"/>
              <w:adjustRightInd w:val="0"/>
              <w:spacing w:after="0" w:line="240" w:lineRule="auto"/>
              <w:jc w:val="both"/>
              <w:rPr>
                <w:rFonts w:ascii="Arial Narrow" w:hAnsi="Arial Narrow" w:cs="Arial"/>
                <w:b/>
                <w:bCs/>
                <w:i/>
                <w:iCs/>
                <w:color w:val="000000" w:themeColor="text1"/>
                <w:highlight w:val="red"/>
              </w:rPr>
            </w:pPr>
          </w:p>
          <w:tbl>
            <w:tblPr>
              <w:tblW w:w="9689" w:type="dxa"/>
              <w:jc w:val="center"/>
              <w:tblLayout w:type="fixed"/>
              <w:tblLook w:val="01E0" w:firstRow="1" w:lastRow="1" w:firstColumn="1" w:lastColumn="1" w:noHBand="0" w:noVBand="0"/>
            </w:tblPr>
            <w:tblGrid>
              <w:gridCol w:w="9689"/>
            </w:tblGrid>
            <w:tr w:rsidR="006F4351" w:rsidRPr="00C84766" w14:paraId="59215D45" w14:textId="77777777" w:rsidTr="00223159">
              <w:trPr>
                <w:trHeight w:val="257"/>
                <w:jc w:val="center"/>
              </w:trPr>
              <w:tc>
                <w:tcPr>
                  <w:tcW w:w="9689" w:type="dxa"/>
                  <w:tcBorders>
                    <w:top w:val="single" w:sz="4" w:space="0" w:color="auto"/>
                    <w:left w:val="single" w:sz="4" w:space="0" w:color="auto"/>
                    <w:bottom w:val="single" w:sz="4" w:space="0" w:color="auto"/>
                    <w:right w:val="single" w:sz="4" w:space="0" w:color="auto"/>
                  </w:tcBorders>
                  <w:hideMark/>
                </w:tcPr>
                <w:p w14:paraId="51EBAB8F" w14:textId="77777777" w:rsidR="006F4351" w:rsidRPr="00136033" w:rsidRDefault="006F4351" w:rsidP="00824341">
                  <w:pPr>
                    <w:spacing w:after="0" w:line="240" w:lineRule="auto"/>
                    <w:rPr>
                      <w:rFonts w:ascii="Arial Narrow" w:hAnsi="Arial Narrow" w:cs="Arial"/>
                    </w:rPr>
                  </w:pPr>
                  <w:r w:rsidRPr="00136033">
                    <w:rPr>
                      <w:rFonts w:ascii="Arial Narrow" w:hAnsi="Arial Narrow" w:cs="Arial"/>
                      <w:b/>
                      <w:bCs/>
                    </w:rPr>
                    <w:t>COHERENCIA CON EL PLAN DE DESARROLLO</w:t>
                  </w:r>
                </w:p>
              </w:tc>
            </w:tr>
            <w:tr w:rsidR="006F4351" w:rsidRPr="00C84766" w14:paraId="67B8DB5C" w14:textId="77777777" w:rsidTr="00223159">
              <w:trPr>
                <w:trHeight w:val="274"/>
                <w:jc w:val="center"/>
              </w:trPr>
              <w:tc>
                <w:tcPr>
                  <w:tcW w:w="9689" w:type="dxa"/>
                  <w:tcBorders>
                    <w:top w:val="single" w:sz="4" w:space="0" w:color="auto"/>
                    <w:left w:val="single" w:sz="4" w:space="0" w:color="auto"/>
                    <w:bottom w:val="single" w:sz="4" w:space="0" w:color="auto"/>
                    <w:right w:val="single" w:sz="4" w:space="0" w:color="auto"/>
                  </w:tcBorders>
                  <w:hideMark/>
                </w:tcPr>
                <w:p w14:paraId="7004157A" w14:textId="77777777" w:rsidR="006F4351" w:rsidRPr="00136033" w:rsidRDefault="006F4351" w:rsidP="00824341">
                  <w:pPr>
                    <w:spacing w:after="0" w:line="240" w:lineRule="auto"/>
                    <w:rPr>
                      <w:rFonts w:ascii="Arial Narrow" w:hAnsi="Arial Narrow" w:cs="Arial"/>
                    </w:rPr>
                  </w:pPr>
                  <w:r w:rsidRPr="00136033">
                    <w:rPr>
                      <w:rFonts w:ascii="Arial Narrow" w:hAnsi="Arial Narrow" w:cs="Arial"/>
                      <w:b/>
                      <w:bCs/>
                    </w:rPr>
                    <w:t xml:space="preserve">PLAN DE DESARROLLO: </w:t>
                  </w:r>
                  <w:r w:rsidRPr="00136033">
                    <w:rPr>
                      <w:rFonts w:ascii="Arial Narrow" w:hAnsi="Arial Narrow" w:cs="Arial"/>
                    </w:rPr>
                    <w:t>“HUILA CRECE 2020-2023”</w:t>
                  </w:r>
                </w:p>
              </w:tc>
            </w:tr>
            <w:tr w:rsidR="006F4351" w:rsidRPr="00C84766" w14:paraId="396F677E" w14:textId="77777777" w:rsidTr="00223159">
              <w:trPr>
                <w:trHeight w:val="562"/>
                <w:jc w:val="center"/>
              </w:trPr>
              <w:tc>
                <w:tcPr>
                  <w:tcW w:w="9689" w:type="dxa"/>
                  <w:tcBorders>
                    <w:top w:val="single" w:sz="4" w:space="0" w:color="auto"/>
                    <w:left w:val="single" w:sz="4" w:space="0" w:color="auto"/>
                    <w:bottom w:val="single" w:sz="4" w:space="0" w:color="auto"/>
                    <w:right w:val="single" w:sz="4" w:space="0" w:color="auto"/>
                  </w:tcBorders>
                  <w:hideMark/>
                </w:tcPr>
                <w:p w14:paraId="39C443F2" w14:textId="77777777" w:rsidR="006F4351" w:rsidRPr="00C84766" w:rsidRDefault="006F4351" w:rsidP="00223159">
                  <w:pPr>
                    <w:spacing w:after="0" w:line="240" w:lineRule="auto"/>
                    <w:jc w:val="both"/>
                    <w:rPr>
                      <w:rFonts w:ascii="Arial Narrow" w:hAnsi="Arial Narrow" w:cs="Arial"/>
                      <w:color w:val="FF0000"/>
                    </w:rPr>
                  </w:pPr>
                  <w:r w:rsidRPr="009B0D58">
                    <w:rPr>
                      <w:rFonts w:ascii="Arial Narrow" w:hAnsi="Arial Narrow"/>
                      <w:b/>
                    </w:rPr>
                    <w:t>ESTRATEGIA:</w:t>
                  </w:r>
                  <w:r w:rsidRPr="009B0D58">
                    <w:rPr>
                      <w:rFonts w:ascii="Arial Narrow" w:hAnsi="Arial Narrow"/>
                      <w:b/>
                      <w:spacing w:val="1"/>
                    </w:rPr>
                    <w:t xml:space="preserve"> </w:t>
                  </w:r>
                  <w:r w:rsidRPr="005570D8">
                    <w:rPr>
                      <w:rFonts w:ascii="Arial Narrow" w:hAnsi="Arial Narrow"/>
                    </w:rPr>
                    <w:t>MEJORANDO LA RECREACION Y EL RENDIMEINTO DEPORTIVO DE LOS ATLETAS HUIILENSES A TRAVES DE LA RECUPERACION, MEJORAMIENTO Y CONSTRUCCION DE ESCENARIOS DEPORTIVOS.</w:t>
                  </w:r>
                </w:p>
              </w:tc>
            </w:tr>
            <w:tr w:rsidR="006F4351" w:rsidRPr="00C84766" w14:paraId="57B775F4" w14:textId="77777777" w:rsidTr="00223159">
              <w:trPr>
                <w:trHeight w:val="65"/>
                <w:jc w:val="center"/>
              </w:trPr>
              <w:tc>
                <w:tcPr>
                  <w:tcW w:w="9689" w:type="dxa"/>
                  <w:tcBorders>
                    <w:top w:val="single" w:sz="4" w:space="0" w:color="auto"/>
                    <w:left w:val="single" w:sz="4" w:space="0" w:color="auto"/>
                    <w:bottom w:val="single" w:sz="4" w:space="0" w:color="auto"/>
                    <w:right w:val="single" w:sz="4" w:space="0" w:color="auto"/>
                  </w:tcBorders>
                </w:tcPr>
                <w:p w14:paraId="07E0D77C" w14:textId="06898B60" w:rsidR="006F4351" w:rsidRPr="00824341" w:rsidRDefault="006F4351" w:rsidP="00223159">
                  <w:pPr>
                    <w:pStyle w:val="TableParagraph"/>
                    <w:jc w:val="both"/>
                    <w:rPr>
                      <w:rFonts w:ascii="Arial Narrow" w:hAnsi="Arial Narrow" w:cs="Arial"/>
                      <w:b/>
                      <w:bCs/>
                      <w:color w:val="FF0000"/>
                    </w:rPr>
                  </w:pPr>
                  <w:r w:rsidRPr="00FA02B7">
                    <w:rPr>
                      <w:rFonts w:ascii="Arial Narrow" w:hAnsi="Arial Narrow"/>
                      <w:b/>
                    </w:rPr>
                    <w:t>OBJETIVO</w:t>
                  </w:r>
                  <w:r w:rsidRPr="00FA02B7">
                    <w:rPr>
                      <w:rFonts w:ascii="Arial Narrow" w:hAnsi="Arial Narrow"/>
                      <w:b/>
                      <w:shd w:val="clear" w:color="auto" w:fill="FFFFFF" w:themeFill="background1"/>
                    </w:rPr>
                    <w:t>:</w:t>
                  </w:r>
                  <w:r w:rsidRPr="00FA02B7">
                    <w:rPr>
                      <w:rFonts w:ascii="Arial Narrow" w:hAnsi="Arial Narrow"/>
                      <w:b/>
                      <w:spacing w:val="18"/>
                      <w:shd w:val="clear" w:color="auto" w:fill="FFFFFF" w:themeFill="background1"/>
                    </w:rPr>
                    <w:t xml:space="preserve"> </w:t>
                  </w:r>
                  <w:r w:rsidRPr="00FA02B7">
                    <w:rPr>
                      <w:rFonts w:ascii="Corbel" w:hAnsi="Corbel"/>
                      <w:shd w:val="clear" w:color="auto" w:fill="FFFFFF" w:themeFill="background1"/>
                    </w:rPr>
                    <w:t xml:space="preserve"> </w:t>
                  </w:r>
                  <w:r w:rsidRPr="00A21AA2">
                    <w:rPr>
                      <w:rFonts w:ascii="Arial Narrow" w:hAnsi="Arial Narrow"/>
                    </w:rPr>
                    <w:t xml:space="preserve"> </w:t>
                  </w:r>
                  <w:r>
                    <w:t xml:space="preserve"> </w:t>
                  </w:r>
                  <w:r w:rsidRPr="00223159">
                    <w:rPr>
                      <w:rFonts w:ascii="Arial Narrow" w:hAnsi="Arial Narrow"/>
                      <w:bCs/>
                    </w:rPr>
                    <w:t>MEJORAR LAS CONDICIONES PARA LA PRÁCTICA DEL DEPORTE Y LA RECREACIÓN EN EL RESGUARDO INDIGENA YAKUAS EN EL MUNICIPIO DE PALESTINA. - MEJORAR LAS CONDICIONES PARA LA PRÁCTICA DEL DEPORTE Y LA RECREACIÓN DEL RESGUARDO INDIGENA YANACONA - RUMIYACO EN EL MUNICIPIO DE PITALITO, DEPARTAMENTO DEL HUILA”</w:t>
                  </w:r>
                </w:p>
              </w:tc>
            </w:tr>
            <w:tr w:rsidR="006F4351" w:rsidRPr="00C84766" w14:paraId="6FEF602F" w14:textId="77777777" w:rsidTr="00223159">
              <w:trPr>
                <w:trHeight w:val="328"/>
                <w:jc w:val="center"/>
              </w:trPr>
              <w:tc>
                <w:tcPr>
                  <w:tcW w:w="9689" w:type="dxa"/>
                  <w:tcBorders>
                    <w:top w:val="single" w:sz="4" w:space="0" w:color="auto"/>
                    <w:left w:val="single" w:sz="4" w:space="0" w:color="auto"/>
                    <w:bottom w:val="single" w:sz="4" w:space="0" w:color="auto"/>
                    <w:right w:val="single" w:sz="4" w:space="0" w:color="auto"/>
                  </w:tcBorders>
                  <w:hideMark/>
                </w:tcPr>
                <w:p w14:paraId="3434FD8A" w14:textId="77777777" w:rsidR="006F4351" w:rsidRPr="00C84766" w:rsidRDefault="006F4351" w:rsidP="00223159">
                  <w:pPr>
                    <w:spacing w:after="0" w:line="240" w:lineRule="auto"/>
                    <w:jc w:val="both"/>
                    <w:rPr>
                      <w:rFonts w:ascii="Arial Narrow" w:hAnsi="Arial Narrow" w:cs="Arial"/>
                      <w:b/>
                      <w:bCs/>
                      <w:color w:val="FF0000"/>
                    </w:rPr>
                  </w:pPr>
                  <w:r w:rsidRPr="00BE7AE7">
                    <w:rPr>
                      <w:rFonts w:ascii="Arial Narrow" w:hAnsi="Arial Narrow"/>
                      <w:b/>
                    </w:rPr>
                    <w:t xml:space="preserve">PROGRAMAS: </w:t>
                  </w:r>
                  <w:r w:rsidRPr="00BE7AE7">
                    <w:rPr>
                      <w:rFonts w:ascii="Arial Narrow" w:hAnsi="Arial Narrow"/>
                    </w:rPr>
                    <w:t>4301</w:t>
                  </w:r>
                  <w:r w:rsidRPr="00BE7AE7">
                    <w:rPr>
                      <w:rFonts w:ascii="Arial Narrow" w:hAnsi="Arial Narrow"/>
                      <w:spacing w:val="11"/>
                    </w:rPr>
                    <w:t xml:space="preserve"> </w:t>
                  </w:r>
                  <w:r w:rsidRPr="00BE7AE7">
                    <w:rPr>
                      <w:rFonts w:ascii="Arial Narrow" w:hAnsi="Arial Narrow"/>
                    </w:rPr>
                    <w:t>HUILA</w:t>
                  </w:r>
                  <w:r w:rsidRPr="00BE7AE7">
                    <w:rPr>
                      <w:rFonts w:ascii="Arial Narrow" w:hAnsi="Arial Narrow"/>
                      <w:spacing w:val="8"/>
                    </w:rPr>
                    <w:t xml:space="preserve"> </w:t>
                  </w:r>
                  <w:r w:rsidRPr="00BE7AE7">
                    <w:rPr>
                      <w:rFonts w:ascii="Arial Narrow" w:hAnsi="Arial Narrow"/>
                    </w:rPr>
                    <w:t>CRECE</w:t>
                  </w:r>
                  <w:r w:rsidRPr="00BE7AE7">
                    <w:rPr>
                      <w:rFonts w:ascii="Arial Narrow" w:hAnsi="Arial Narrow"/>
                      <w:spacing w:val="9"/>
                    </w:rPr>
                    <w:t xml:space="preserve"> </w:t>
                  </w:r>
                  <w:r w:rsidRPr="00BE7AE7">
                    <w:rPr>
                      <w:rFonts w:ascii="Arial Narrow" w:hAnsi="Arial Narrow"/>
                    </w:rPr>
                    <w:t>CON</w:t>
                  </w:r>
                  <w:r w:rsidRPr="00BE7AE7">
                    <w:rPr>
                      <w:rFonts w:ascii="Arial Narrow" w:hAnsi="Arial Narrow"/>
                      <w:spacing w:val="12"/>
                    </w:rPr>
                    <w:t xml:space="preserve"> </w:t>
                  </w:r>
                  <w:r w:rsidRPr="00BE7AE7">
                    <w:rPr>
                      <w:rFonts w:ascii="Arial Narrow" w:hAnsi="Arial Narrow"/>
                    </w:rPr>
                    <w:t>EL</w:t>
                  </w:r>
                  <w:r w:rsidRPr="00BE7AE7">
                    <w:rPr>
                      <w:rFonts w:ascii="Arial Narrow" w:hAnsi="Arial Narrow"/>
                      <w:spacing w:val="10"/>
                    </w:rPr>
                    <w:t xml:space="preserve"> </w:t>
                  </w:r>
                  <w:r w:rsidRPr="00BE7AE7">
                    <w:rPr>
                      <w:rFonts w:ascii="Arial Narrow" w:hAnsi="Arial Narrow"/>
                    </w:rPr>
                    <w:t>FOMENTO</w:t>
                  </w:r>
                  <w:r w:rsidRPr="00BE7AE7">
                    <w:rPr>
                      <w:rFonts w:ascii="Arial Narrow" w:hAnsi="Arial Narrow"/>
                      <w:spacing w:val="10"/>
                    </w:rPr>
                    <w:t xml:space="preserve"> </w:t>
                  </w:r>
                  <w:r w:rsidRPr="00BE7AE7">
                    <w:rPr>
                      <w:rFonts w:ascii="Arial Narrow" w:hAnsi="Arial Narrow"/>
                    </w:rPr>
                    <w:t>A</w:t>
                  </w:r>
                  <w:r w:rsidRPr="00BE7AE7">
                    <w:rPr>
                      <w:rFonts w:ascii="Arial Narrow" w:hAnsi="Arial Narrow"/>
                      <w:spacing w:val="10"/>
                    </w:rPr>
                    <w:t xml:space="preserve"> </w:t>
                  </w:r>
                  <w:r w:rsidRPr="00BE7AE7">
                    <w:rPr>
                      <w:rFonts w:ascii="Arial Narrow" w:hAnsi="Arial Narrow"/>
                    </w:rPr>
                    <w:t>LA</w:t>
                  </w:r>
                  <w:r w:rsidRPr="00BE7AE7">
                    <w:rPr>
                      <w:rFonts w:ascii="Arial Narrow" w:hAnsi="Arial Narrow"/>
                      <w:spacing w:val="10"/>
                    </w:rPr>
                    <w:t xml:space="preserve"> </w:t>
                  </w:r>
                  <w:r w:rsidRPr="00BE7AE7">
                    <w:rPr>
                      <w:rFonts w:ascii="Arial Narrow" w:hAnsi="Arial Narrow"/>
                    </w:rPr>
                    <w:t>RECREACION.</w:t>
                  </w:r>
                  <w:r w:rsidRPr="00BE7AE7">
                    <w:rPr>
                      <w:rFonts w:ascii="Arial Narrow" w:hAnsi="Arial Narrow"/>
                      <w:spacing w:val="11"/>
                    </w:rPr>
                    <w:t xml:space="preserve"> </w:t>
                  </w:r>
                  <w:r w:rsidRPr="00BE7AE7">
                    <w:rPr>
                      <w:rFonts w:ascii="Arial Narrow" w:hAnsi="Arial Narrow"/>
                    </w:rPr>
                    <w:t>LA</w:t>
                  </w:r>
                  <w:r w:rsidRPr="00BE7AE7">
                    <w:rPr>
                      <w:rFonts w:ascii="Arial Narrow" w:hAnsi="Arial Narrow"/>
                      <w:spacing w:val="10"/>
                    </w:rPr>
                    <w:t xml:space="preserve"> </w:t>
                  </w:r>
                  <w:r w:rsidRPr="00BE7AE7">
                    <w:rPr>
                      <w:rFonts w:ascii="Arial Narrow" w:hAnsi="Arial Narrow"/>
                    </w:rPr>
                    <w:t>ACTIVIDAD</w:t>
                  </w:r>
                  <w:r w:rsidRPr="00BE7AE7">
                    <w:rPr>
                      <w:rFonts w:ascii="Arial Narrow" w:hAnsi="Arial Narrow"/>
                      <w:spacing w:val="11"/>
                    </w:rPr>
                    <w:t xml:space="preserve"> </w:t>
                  </w:r>
                  <w:r w:rsidRPr="00BE7AE7">
                    <w:rPr>
                      <w:rFonts w:ascii="Arial Narrow" w:hAnsi="Arial Narrow"/>
                    </w:rPr>
                    <w:t>FISICA,</w:t>
                  </w:r>
                  <w:r w:rsidRPr="00BE7AE7">
                    <w:rPr>
                      <w:rFonts w:ascii="Arial Narrow" w:hAnsi="Arial Narrow"/>
                      <w:spacing w:val="9"/>
                    </w:rPr>
                    <w:t xml:space="preserve"> EL DEPORTE </w:t>
                  </w:r>
                  <w:r w:rsidRPr="00BE7AE7">
                    <w:rPr>
                      <w:rFonts w:ascii="Arial Narrow" w:hAnsi="Arial Narrow"/>
                    </w:rPr>
                    <w:t>CON ENFOQUE DIFERENCIAL.</w:t>
                  </w:r>
                </w:p>
              </w:tc>
            </w:tr>
            <w:tr w:rsidR="006F4351" w:rsidRPr="00C84766" w14:paraId="28666E05" w14:textId="77777777" w:rsidTr="00223159">
              <w:trPr>
                <w:trHeight w:val="328"/>
                <w:jc w:val="center"/>
              </w:trPr>
              <w:tc>
                <w:tcPr>
                  <w:tcW w:w="9689" w:type="dxa"/>
                  <w:tcBorders>
                    <w:top w:val="single" w:sz="4" w:space="0" w:color="auto"/>
                    <w:left w:val="single" w:sz="4" w:space="0" w:color="auto"/>
                    <w:bottom w:val="single" w:sz="4" w:space="0" w:color="auto"/>
                    <w:right w:val="single" w:sz="4" w:space="0" w:color="auto"/>
                  </w:tcBorders>
                </w:tcPr>
                <w:p w14:paraId="4D49EF19" w14:textId="77777777" w:rsidR="006F4351" w:rsidRPr="00136033" w:rsidRDefault="006F4351" w:rsidP="00223159">
                  <w:pPr>
                    <w:spacing w:after="0" w:line="240" w:lineRule="auto"/>
                    <w:jc w:val="both"/>
                    <w:rPr>
                      <w:rFonts w:ascii="Arial Narrow" w:hAnsi="Arial Narrow"/>
                    </w:rPr>
                  </w:pPr>
                  <w:r w:rsidRPr="005570D8">
                    <w:rPr>
                      <w:rFonts w:ascii="Arial Narrow" w:hAnsi="Arial Narrow"/>
                      <w:b/>
                      <w:bCs/>
                    </w:rPr>
                    <w:t>PRODUCTO:</w:t>
                  </w:r>
                  <w:r w:rsidRPr="005570D8">
                    <w:rPr>
                      <w:rFonts w:ascii="Arial Narrow" w:hAnsi="Arial Narrow"/>
                    </w:rPr>
                    <w:t xml:space="preserve"> </w:t>
                  </w:r>
                  <w:r w:rsidRPr="00644FA9">
                    <w:rPr>
                      <w:rFonts w:ascii="Arial Narrow" w:eastAsia="Arial" w:hAnsi="Arial Narrow" w:cs="Arial"/>
                      <w:lang w:val="en-US"/>
                    </w:rPr>
                    <w:t>PARQUES RECREATIVOS CONTRUIDOS Y DOTADOS</w:t>
                  </w:r>
                </w:p>
              </w:tc>
            </w:tr>
            <w:tr w:rsidR="006F4351" w:rsidRPr="00C84766" w14:paraId="5CB41A1C" w14:textId="77777777" w:rsidTr="00223159">
              <w:trPr>
                <w:trHeight w:val="328"/>
                <w:jc w:val="center"/>
              </w:trPr>
              <w:tc>
                <w:tcPr>
                  <w:tcW w:w="9689" w:type="dxa"/>
                  <w:tcBorders>
                    <w:top w:val="single" w:sz="4" w:space="0" w:color="auto"/>
                    <w:left w:val="single" w:sz="4" w:space="0" w:color="auto"/>
                    <w:bottom w:val="single" w:sz="4" w:space="0" w:color="auto"/>
                    <w:right w:val="single" w:sz="4" w:space="0" w:color="auto"/>
                  </w:tcBorders>
                </w:tcPr>
                <w:p w14:paraId="7C978AC8" w14:textId="77777777" w:rsidR="006F4351" w:rsidRPr="005570D8" w:rsidRDefault="006F4351" w:rsidP="00824341">
                  <w:pPr>
                    <w:spacing w:after="0" w:line="240" w:lineRule="auto"/>
                    <w:rPr>
                      <w:rFonts w:ascii="Arial Narrow" w:hAnsi="Arial Narrow"/>
                      <w:b/>
                      <w:bCs/>
                    </w:rPr>
                  </w:pPr>
                  <w:r w:rsidRPr="00352D06">
                    <w:rPr>
                      <w:rFonts w:ascii="Arial Narrow" w:hAnsi="Arial Narrow"/>
                      <w:b/>
                    </w:rPr>
                    <w:t>METAS DEL PROYECTO</w:t>
                  </w:r>
                  <w:r w:rsidRPr="00352D06">
                    <w:rPr>
                      <w:rFonts w:ascii="Arial Narrow" w:hAnsi="Arial Narrow"/>
                    </w:rPr>
                    <w:t xml:space="preserve">: </w:t>
                  </w:r>
                  <w:r>
                    <w:rPr>
                      <w:rFonts w:ascii="Arial Narrow" w:hAnsi="Arial Narrow"/>
                    </w:rPr>
                    <w:t>2</w:t>
                  </w:r>
                </w:p>
              </w:tc>
            </w:tr>
            <w:tr w:rsidR="006F4351" w:rsidRPr="00C84766" w14:paraId="1E78CC93" w14:textId="77777777" w:rsidTr="00223159">
              <w:trPr>
                <w:trHeight w:val="328"/>
                <w:jc w:val="center"/>
              </w:trPr>
              <w:tc>
                <w:tcPr>
                  <w:tcW w:w="9689" w:type="dxa"/>
                  <w:tcBorders>
                    <w:top w:val="single" w:sz="4" w:space="0" w:color="auto"/>
                    <w:left w:val="single" w:sz="4" w:space="0" w:color="auto"/>
                    <w:bottom w:val="single" w:sz="4" w:space="0" w:color="auto"/>
                    <w:right w:val="single" w:sz="4" w:space="0" w:color="auto"/>
                  </w:tcBorders>
                </w:tcPr>
                <w:p w14:paraId="045A7CF7" w14:textId="7D9C45FE" w:rsidR="006F4351" w:rsidRPr="005570D8" w:rsidRDefault="006F4351" w:rsidP="00223159">
                  <w:pPr>
                    <w:spacing w:after="0" w:line="240" w:lineRule="auto"/>
                    <w:jc w:val="both"/>
                    <w:rPr>
                      <w:rFonts w:ascii="Arial Narrow" w:hAnsi="Arial Narrow"/>
                      <w:b/>
                      <w:bCs/>
                    </w:rPr>
                  </w:pPr>
                  <w:r w:rsidRPr="00967221">
                    <w:rPr>
                      <w:rFonts w:ascii="Arial Narrow" w:hAnsi="Arial Narrow"/>
                      <w:b/>
                    </w:rPr>
                    <w:t>ACTIVIDAD</w:t>
                  </w:r>
                  <w:r w:rsidRPr="00967221">
                    <w:rPr>
                      <w:rFonts w:ascii="Arial Narrow" w:hAnsi="Arial Narrow"/>
                      <w:b/>
                      <w:spacing w:val="11"/>
                    </w:rPr>
                    <w:t xml:space="preserve"> </w:t>
                  </w:r>
                  <w:r w:rsidRPr="00967221">
                    <w:rPr>
                      <w:rFonts w:ascii="Arial Narrow" w:hAnsi="Arial Narrow"/>
                      <w:b/>
                    </w:rPr>
                    <w:t>DEL</w:t>
                  </w:r>
                  <w:r w:rsidRPr="00967221">
                    <w:rPr>
                      <w:rFonts w:ascii="Arial Narrow" w:hAnsi="Arial Narrow"/>
                      <w:b/>
                      <w:spacing w:val="12"/>
                    </w:rPr>
                    <w:t xml:space="preserve"> </w:t>
                  </w:r>
                  <w:r w:rsidRPr="00967221">
                    <w:rPr>
                      <w:rFonts w:ascii="Arial Narrow" w:hAnsi="Arial Narrow"/>
                      <w:b/>
                    </w:rPr>
                    <w:t>PROYECTO:</w:t>
                  </w:r>
                  <w:r w:rsidRPr="00967221">
                    <w:rPr>
                      <w:rFonts w:ascii="Arial Narrow" w:hAnsi="Arial Narrow"/>
                      <w:b/>
                      <w:spacing w:val="10"/>
                    </w:rPr>
                    <w:t xml:space="preserve"> </w:t>
                  </w:r>
                  <w:r w:rsidRPr="00967221">
                    <w:t xml:space="preserve"> </w:t>
                  </w:r>
                  <w:r w:rsidRPr="00967221">
                    <w:rPr>
                      <w:rFonts w:ascii="Arial Narrow" w:hAnsi="Arial Narrow" w:cs="Arial"/>
                      <w:color w:val="000000" w:themeColor="text1"/>
                      <w:lang w:val="es-ES" w:eastAsia="es-CO"/>
                    </w:rPr>
                    <w:t xml:space="preserve"> </w:t>
                  </w:r>
                  <w:r w:rsidRPr="00A27C84">
                    <w:t xml:space="preserve"> </w:t>
                  </w:r>
                  <w:r w:rsidR="00223159">
                    <w:rPr>
                      <w:rFonts w:ascii="Arial Narrow" w:hAnsi="Arial Narrow" w:cs="Arial"/>
                      <w:color w:val="000000" w:themeColor="text1"/>
                      <w:lang w:val="es-ES" w:eastAsia="es-CO"/>
                    </w:rPr>
                    <w:t>CONSTRUIR Y DOTAR DE GIMNASIOS RECREATIVOS INFANTILES EN EL DEPARTAMENTO DEL HUILA</w:t>
                  </w:r>
                </w:p>
              </w:tc>
            </w:tr>
            <w:tr w:rsidR="006F4351" w:rsidRPr="00C84766" w14:paraId="70B0A6D1" w14:textId="77777777" w:rsidTr="00223159">
              <w:trPr>
                <w:trHeight w:val="328"/>
                <w:jc w:val="center"/>
              </w:trPr>
              <w:tc>
                <w:tcPr>
                  <w:tcW w:w="9689" w:type="dxa"/>
                  <w:tcBorders>
                    <w:top w:val="single" w:sz="4" w:space="0" w:color="auto"/>
                    <w:left w:val="single" w:sz="4" w:space="0" w:color="auto"/>
                    <w:bottom w:val="single" w:sz="4" w:space="0" w:color="auto"/>
                    <w:right w:val="single" w:sz="4" w:space="0" w:color="auto"/>
                  </w:tcBorders>
                </w:tcPr>
                <w:p w14:paraId="1B4CE9C3" w14:textId="68535AC7" w:rsidR="006F4351" w:rsidRPr="005570D8" w:rsidRDefault="006F4351" w:rsidP="00223159">
                  <w:pPr>
                    <w:spacing w:after="0" w:line="240" w:lineRule="auto"/>
                    <w:rPr>
                      <w:rFonts w:ascii="Arial Narrow" w:hAnsi="Arial Narrow"/>
                      <w:b/>
                      <w:bCs/>
                    </w:rPr>
                  </w:pPr>
                  <w:r w:rsidRPr="00352D06">
                    <w:rPr>
                      <w:rFonts w:ascii="Arial Narrow" w:hAnsi="Arial Narrow"/>
                      <w:b/>
                    </w:rPr>
                    <w:t>ACTIVIDAD</w:t>
                  </w:r>
                  <w:r w:rsidRPr="00352D06">
                    <w:rPr>
                      <w:rFonts w:ascii="Arial Narrow" w:hAnsi="Arial Narrow"/>
                      <w:b/>
                      <w:spacing w:val="-2"/>
                    </w:rPr>
                    <w:t xml:space="preserve"> </w:t>
                  </w:r>
                  <w:r w:rsidRPr="00352D06">
                    <w:rPr>
                      <w:rFonts w:ascii="Arial Narrow" w:hAnsi="Arial Narrow"/>
                      <w:b/>
                    </w:rPr>
                    <w:t>INCORPORADA</w:t>
                  </w:r>
                  <w:r w:rsidRPr="00352D06">
                    <w:rPr>
                      <w:rFonts w:ascii="Arial Narrow" w:hAnsi="Arial Narrow"/>
                      <w:b/>
                      <w:spacing w:val="-2"/>
                    </w:rPr>
                    <w:t xml:space="preserve"> </w:t>
                  </w:r>
                  <w:r w:rsidRPr="00352D06">
                    <w:rPr>
                      <w:rFonts w:ascii="Arial Narrow" w:hAnsi="Arial Narrow"/>
                      <w:b/>
                    </w:rPr>
                    <w:t>EN</w:t>
                  </w:r>
                  <w:r w:rsidRPr="00352D06">
                    <w:rPr>
                      <w:rFonts w:ascii="Arial Narrow" w:hAnsi="Arial Narrow"/>
                      <w:b/>
                      <w:spacing w:val="-4"/>
                    </w:rPr>
                    <w:t xml:space="preserve"> </w:t>
                  </w:r>
                  <w:r w:rsidRPr="00352D06">
                    <w:rPr>
                      <w:rFonts w:ascii="Arial Narrow" w:hAnsi="Arial Narrow"/>
                      <w:b/>
                    </w:rPr>
                    <w:t>EL</w:t>
                  </w:r>
                  <w:r w:rsidRPr="00352D06">
                    <w:rPr>
                      <w:rFonts w:ascii="Arial Narrow" w:hAnsi="Arial Narrow"/>
                      <w:b/>
                      <w:spacing w:val="-2"/>
                    </w:rPr>
                    <w:t xml:space="preserve"> </w:t>
                  </w:r>
                  <w:r w:rsidRPr="00352D06">
                    <w:rPr>
                      <w:rFonts w:ascii="Arial Narrow" w:hAnsi="Arial Narrow"/>
                      <w:b/>
                    </w:rPr>
                    <w:t>CUADRO</w:t>
                  </w:r>
                  <w:r w:rsidRPr="00352D06">
                    <w:rPr>
                      <w:rFonts w:ascii="Arial Narrow" w:hAnsi="Arial Narrow"/>
                      <w:b/>
                      <w:spacing w:val="-1"/>
                    </w:rPr>
                    <w:t xml:space="preserve"> </w:t>
                  </w:r>
                  <w:r w:rsidRPr="00352D06">
                    <w:rPr>
                      <w:rFonts w:ascii="Arial Narrow" w:hAnsi="Arial Narrow"/>
                      <w:b/>
                    </w:rPr>
                    <w:t>DE</w:t>
                  </w:r>
                  <w:r w:rsidRPr="00352D06">
                    <w:rPr>
                      <w:rFonts w:ascii="Arial Narrow" w:hAnsi="Arial Narrow"/>
                      <w:b/>
                      <w:spacing w:val="-6"/>
                    </w:rPr>
                    <w:t xml:space="preserve"> </w:t>
                  </w:r>
                  <w:r w:rsidRPr="00352D06">
                    <w:rPr>
                      <w:rFonts w:ascii="Arial Narrow" w:hAnsi="Arial Narrow"/>
                      <w:b/>
                    </w:rPr>
                    <w:t>COSTOS</w:t>
                  </w:r>
                  <w:r>
                    <w:rPr>
                      <w:rFonts w:ascii="Arial Narrow" w:hAnsi="Arial Narrow"/>
                      <w:b/>
                    </w:rPr>
                    <w:t xml:space="preserve">                                             SI     X                     NO </w:t>
                  </w:r>
                </w:p>
              </w:tc>
            </w:tr>
            <w:tr w:rsidR="006F4351" w:rsidRPr="00C84766" w14:paraId="4D1F292B" w14:textId="77777777" w:rsidTr="00223159">
              <w:trPr>
                <w:trHeight w:val="328"/>
                <w:jc w:val="center"/>
              </w:trPr>
              <w:tc>
                <w:tcPr>
                  <w:tcW w:w="9689" w:type="dxa"/>
                  <w:tcBorders>
                    <w:top w:val="single" w:sz="4" w:space="0" w:color="auto"/>
                    <w:left w:val="single" w:sz="4" w:space="0" w:color="auto"/>
                    <w:bottom w:val="single" w:sz="4" w:space="0" w:color="auto"/>
                    <w:right w:val="single" w:sz="4" w:space="0" w:color="auto"/>
                  </w:tcBorders>
                </w:tcPr>
                <w:p w14:paraId="43FC9CFB" w14:textId="77777777" w:rsidR="006F4351" w:rsidRPr="005570D8" w:rsidRDefault="006F4351" w:rsidP="00824341">
                  <w:pPr>
                    <w:spacing w:after="0" w:line="240" w:lineRule="auto"/>
                    <w:rPr>
                      <w:rFonts w:ascii="Arial Narrow" w:hAnsi="Arial Narrow"/>
                      <w:b/>
                      <w:bCs/>
                    </w:rPr>
                  </w:pPr>
                  <w:r w:rsidRPr="00352D06">
                    <w:rPr>
                      <w:rFonts w:ascii="Arial Narrow" w:hAnsi="Arial Narrow"/>
                      <w:b/>
                    </w:rPr>
                    <w:t>INSUMOS</w:t>
                  </w:r>
                  <w:r w:rsidRPr="00352D06">
                    <w:rPr>
                      <w:rFonts w:ascii="Arial Narrow" w:hAnsi="Arial Narrow"/>
                      <w:b/>
                      <w:spacing w:val="9"/>
                    </w:rPr>
                    <w:t xml:space="preserve"> </w:t>
                  </w:r>
                  <w:r w:rsidRPr="00352D06">
                    <w:rPr>
                      <w:rFonts w:ascii="Arial Narrow" w:hAnsi="Arial Narrow"/>
                      <w:b/>
                    </w:rPr>
                    <w:t>QUE</w:t>
                  </w:r>
                  <w:r w:rsidRPr="00352D06">
                    <w:rPr>
                      <w:rFonts w:ascii="Arial Narrow" w:hAnsi="Arial Narrow"/>
                      <w:b/>
                      <w:spacing w:val="8"/>
                    </w:rPr>
                    <w:t xml:space="preserve"> </w:t>
                  </w:r>
                  <w:r w:rsidRPr="00352D06">
                    <w:rPr>
                      <w:rFonts w:ascii="Arial Narrow" w:hAnsi="Arial Narrow"/>
                      <w:b/>
                    </w:rPr>
                    <w:t>AFECTA:</w:t>
                  </w:r>
                  <w:r w:rsidRPr="00352D06">
                    <w:rPr>
                      <w:rFonts w:ascii="Arial Narrow" w:hAnsi="Arial Narrow"/>
                      <w:b/>
                      <w:spacing w:val="11"/>
                    </w:rPr>
                    <w:t xml:space="preserve"> </w:t>
                  </w:r>
                  <w:r w:rsidRPr="00352D06">
                    <w:rPr>
                      <w:rFonts w:ascii="Arial Narrow" w:hAnsi="Arial Narrow"/>
                    </w:rPr>
                    <w:t>MANO</w:t>
                  </w:r>
                  <w:r w:rsidRPr="00352D06">
                    <w:rPr>
                      <w:rFonts w:ascii="Arial Narrow" w:hAnsi="Arial Narrow"/>
                      <w:spacing w:val="6"/>
                    </w:rPr>
                    <w:t xml:space="preserve"> </w:t>
                  </w:r>
                  <w:r w:rsidRPr="00352D06">
                    <w:rPr>
                      <w:rFonts w:ascii="Arial Narrow" w:hAnsi="Arial Narrow"/>
                    </w:rPr>
                    <w:t>DE</w:t>
                  </w:r>
                  <w:r w:rsidRPr="00352D06">
                    <w:rPr>
                      <w:rFonts w:ascii="Arial Narrow" w:hAnsi="Arial Narrow"/>
                      <w:spacing w:val="10"/>
                    </w:rPr>
                    <w:t xml:space="preserve"> </w:t>
                  </w:r>
                  <w:r w:rsidRPr="00352D06">
                    <w:rPr>
                      <w:rFonts w:ascii="Arial Narrow" w:hAnsi="Arial Narrow"/>
                    </w:rPr>
                    <w:t>OBRA</w:t>
                  </w:r>
                  <w:r w:rsidRPr="00352D06">
                    <w:rPr>
                      <w:rFonts w:ascii="Arial Narrow" w:hAnsi="Arial Narrow"/>
                      <w:spacing w:val="8"/>
                    </w:rPr>
                    <w:t xml:space="preserve"> </w:t>
                  </w:r>
                  <w:r w:rsidRPr="00352D06">
                    <w:rPr>
                      <w:rFonts w:ascii="Arial Narrow" w:hAnsi="Arial Narrow"/>
                    </w:rPr>
                    <w:t>CALIFICADA,</w:t>
                  </w:r>
                  <w:r w:rsidRPr="00352D06">
                    <w:rPr>
                      <w:rFonts w:ascii="Arial Narrow" w:hAnsi="Arial Narrow"/>
                      <w:spacing w:val="9"/>
                    </w:rPr>
                    <w:t xml:space="preserve"> </w:t>
                  </w:r>
                  <w:r w:rsidRPr="00352D06">
                    <w:rPr>
                      <w:rFonts w:ascii="Arial Narrow" w:hAnsi="Arial Narrow"/>
                    </w:rPr>
                    <w:t>OTROS</w:t>
                  </w:r>
                  <w:r w:rsidRPr="00352D06">
                    <w:rPr>
                      <w:rFonts w:ascii="Arial Narrow" w:hAnsi="Arial Narrow"/>
                      <w:spacing w:val="-4"/>
                    </w:rPr>
                    <w:t xml:space="preserve"> </w:t>
                  </w:r>
                  <w:r w:rsidRPr="00352D06">
                    <w:rPr>
                      <w:rFonts w:ascii="Arial Narrow" w:hAnsi="Arial Narrow"/>
                    </w:rPr>
                    <w:t>SERVICIOS Y</w:t>
                  </w:r>
                  <w:r w:rsidRPr="00352D06">
                    <w:rPr>
                      <w:rFonts w:ascii="Arial Narrow" w:hAnsi="Arial Narrow"/>
                      <w:spacing w:val="-3"/>
                    </w:rPr>
                    <w:t xml:space="preserve"> </w:t>
                  </w:r>
                  <w:r w:rsidRPr="00352D06">
                    <w:rPr>
                      <w:rFonts w:ascii="Arial Narrow" w:hAnsi="Arial Narrow"/>
                    </w:rPr>
                    <w:t>OTROS</w:t>
                  </w:r>
                  <w:r w:rsidRPr="00352D06">
                    <w:rPr>
                      <w:rFonts w:ascii="Arial Narrow" w:hAnsi="Arial Narrow"/>
                      <w:spacing w:val="-1"/>
                    </w:rPr>
                    <w:t xml:space="preserve"> </w:t>
                  </w:r>
                  <w:r w:rsidRPr="00352D06">
                    <w:rPr>
                      <w:rFonts w:ascii="Arial Narrow" w:hAnsi="Arial Narrow"/>
                    </w:rPr>
                    <w:t>GASTOS</w:t>
                  </w:r>
                  <w:r w:rsidRPr="00352D06">
                    <w:rPr>
                      <w:rFonts w:ascii="Arial Narrow" w:hAnsi="Arial Narrow"/>
                      <w:spacing w:val="4"/>
                    </w:rPr>
                    <w:t xml:space="preserve"> </w:t>
                  </w:r>
                  <w:r w:rsidRPr="00352D06">
                    <w:rPr>
                      <w:rFonts w:ascii="Arial Narrow" w:hAnsi="Arial Narrow"/>
                    </w:rPr>
                    <w:t>GENERALES.</w:t>
                  </w:r>
                </w:p>
              </w:tc>
            </w:tr>
            <w:tr w:rsidR="006F4351" w:rsidRPr="00C84766" w14:paraId="722A659E" w14:textId="77777777" w:rsidTr="00223159">
              <w:trPr>
                <w:trHeight w:val="328"/>
                <w:jc w:val="center"/>
              </w:trPr>
              <w:tc>
                <w:tcPr>
                  <w:tcW w:w="9689" w:type="dxa"/>
                  <w:tcBorders>
                    <w:top w:val="single" w:sz="4" w:space="0" w:color="auto"/>
                    <w:left w:val="single" w:sz="4" w:space="0" w:color="auto"/>
                    <w:bottom w:val="single" w:sz="4" w:space="0" w:color="auto"/>
                    <w:right w:val="single" w:sz="4" w:space="0" w:color="auto"/>
                  </w:tcBorders>
                </w:tcPr>
                <w:p w14:paraId="3F7B243F" w14:textId="55B23726" w:rsidR="006F4351" w:rsidRPr="005570D8" w:rsidRDefault="006F4351" w:rsidP="00223159">
                  <w:pPr>
                    <w:spacing w:after="0" w:line="240" w:lineRule="auto"/>
                    <w:rPr>
                      <w:rFonts w:ascii="Arial Narrow" w:hAnsi="Arial Narrow"/>
                      <w:b/>
                      <w:bCs/>
                    </w:rPr>
                  </w:pPr>
                  <w:r w:rsidRPr="00352D06">
                    <w:rPr>
                      <w:rFonts w:ascii="Arial Narrow" w:hAnsi="Arial Narrow"/>
                      <w:b/>
                    </w:rPr>
                    <w:t>RECURSOS</w:t>
                  </w:r>
                  <w:r w:rsidRPr="00352D06">
                    <w:rPr>
                      <w:rFonts w:ascii="Arial Narrow" w:hAnsi="Arial Narrow"/>
                      <w:b/>
                      <w:spacing w:val="-2"/>
                    </w:rPr>
                    <w:t xml:space="preserve"> </w:t>
                  </w:r>
                  <w:r w:rsidRPr="00352D06">
                    <w:rPr>
                      <w:rFonts w:ascii="Arial Narrow" w:hAnsi="Arial Narrow"/>
                      <w:b/>
                    </w:rPr>
                    <w:t>ASIGNADOS</w:t>
                  </w:r>
                  <w:r>
                    <w:rPr>
                      <w:rFonts w:ascii="Arial Narrow" w:hAnsi="Arial Narrow"/>
                      <w:b/>
                    </w:rPr>
                    <w:t xml:space="preserve">                                                                                                    SI     X                     NO</w:t>
                  </w:r>
                </w:p>
              </w:tc>
            </w:tr>
          </w:tbl>
          <w:p w14:paraId="0C56A7EC" w14:textId="59ABDB0D" w:rsidR="006F4351" w:rsidRPr="00BC0371" w:rsidRDefault="006F4351" w:rsidP="00C65CDB">
            <w:pPr>
              <w:jc w:val="both"/>
              <w:rPr>
                <w:rFonts w:ascii="Arial Narrow" w:hAnsi="Arial Narrow" w:cs="Arial"/>
                <w:lang w:val="es-ES"/>
              </w:rPr>
            </w:pPr>
          </w:p>
        </w:tc>
      </w:tr>
      <w:tr w:rsidR="006F4351" w:rsidRPr="00E54FB3" w14:paraId="05841B02" w14:textId="77777777" w:rsidTr="00F32AFB">
        <w:trPr>
          <w:trHeight w:val="289"/>
          <w:jc w:val="center"/>
        </w:trPr>
        <w:tc>
          <w:tcPr>
            <w:tcW w:w="10050" w:type="dxa"/>
            <w:gridSpan w:val="12"/>
            <w:tcBorders>
              <w:top w:val="single" w:sz="4" w:space="0" w:color="000000"/>
              <w:bottom w:val="single" w:sz="4" w:space="0" w:color="000000"/>
            </w:tcBorders>
            <w:vAlign w:val="center"/>
          </w:tcPr>
          <w:p w14:paraId="292181FA" w14:textId="20B38409" w:rsidR="006F4351" w:rsidRPr="00C65CDB" w:rsidRDefault="006F4351" w:rsidP="00C65CDB">
            <w:pPr>
              <w:spacing w:after="0" w:line="240" w:lineRule="auto"/>
              <w:jc w:val="both"/>
              <w:rPr>
                <w:rFonts w:ascii="Arial Narrow" w:hAnsi="Arial Narrow"/>
                <w:b/>
                <w:bCs/>
                <w:color w:val="000000" w:themeColor="text1"/>
              </w:rPr>
            </w:pPr>
            <w:r>
              <w:rPr>
                <w:rFonts w:ascii="Arial Narrow" w:hAnsi="Arial Narrow"/>
                <w:b/>
                <w:bCs/>
                <w:color w:val="000000" w:themeColor="text1"/>
              </w:rPr>
              <w:t>ANALISIS DE CONCURRENCIA Y COMPLEMENTARIEDAD.</w:t>
            </w:r>
          </w:p>
        </w:tc>
      </w:tr>
      <w:tr w:rsidR="006F4351" w:rsidRPr="00E54FB3" w14:paraId="4CE8E676" w14:textId="77777777" w:rsidTr="00F32AFB">
        <w:trPr>
          <w:trHeight w:val="289"/>
          <w:jc w:val="center"/>
        </w:trPr>
        <w:tc>
          <w:tcPr>
            <w:tcW w:w="10050" w:type="dxa"/>
            <w:gridSpan w:val="12"/>
            <w:tcBorders>
              <w:top w:val="single" w:sz="4" w:space="0" w:color="000000"/>
              <w:bottom w:val="single" w:sz="4" w:space="0" w:color="000000"/>
            </w:tcBorders>
            <w:vAlign w:val="center"/>
          </w:tcPr>
          <w:p w14:paraId="0DAD31CC" w14:textId="77777777" w:rsidR="006F4351" w:rsidRDefault="006F4351" w:rsidP="00C65CDB">
            <w:pPr>
              <w:contextualSpacing/>
              <w:jc w:val="both"/>
              <w:rPr>
                <w:rFonts w:ascii="Arial Narrow" w:hAnsi="Arial Narrow" w:cs="Arial"/>
              </w:rPr>
            </w:pPr>
            <w:r w:rsidRPr="00C65CDB">
              <w:rPr>
                <w:rFonts w:ascii="Arial Narrow" w:hAnsi="Arial Narrow" w:cs="Arial"/>
              </w:rPr>
              <w:t>Coherencia entre los planes de desarrollo departamental y nacional, en especial en las políticas de cobertura con los programas y proyectos sociales para el fomento del deporte, la recreación, la educación física y el aprovechamiento del tiempo libre.</w:t>
            </w:r>
          </w:p>
          <w:p w14:paraId="3CF2CBEF" w14:textId="77777777" w:rsidR="006F4351" w:rsidRPr="00C65CDB" w:rsidRDefault="006F4351" w:rsidP="00C65CDB">
            <w:pPr>
              <w:contextualSpacing/>
              <w:jc w:val="both"/>
              <w:rPr>
                <w:rFonts w:ascii="Arial Narrow" w:hAnsi="Arial Narrow" w:cs="Arial"/>
              </w:rPr>
            </w:pPr>
          </w:p>
          <w:p w14:paraId="64265264" w14:textId="0B88A1C0" w:rsidR="006F4351" w:rsidRPr="00C65CDB" w:rsidRDefault="006F4351" w:rsidP="00402FC6">
            <w:pPr>
              <w:spacing w:after="0" w:line="240" w:lineRule="auto"/>
              <w:contextualSpacing/>
              <w:jc w:val="both"/>
              <w:rPr>
                <w:rFonts w:ascii="Arial Narrow" w:hAnsi="Arial Narrow" w:cs="Arial"/>
              </w:rPr>
            </w:pPr>
            <w:r w:rsidRPr="00136033">
              <w:rPr>
                <w:rFonts w:ascii="Arial Narrow" w:hAnsi="Arial Narrow" w:cs="Arial"/>
                <w:b/>
              </w:rPr>
              <w:lastRenderedPageBreak/>
              <w:t xml:space="preserve">OBSERVACIONES: </w:t>
            </w:r>
            <w:r w:rsidRPr="00136033">
              <w:rPr>
                <w:rFonts w:ascii="Arial Narrow" w:hAnsi="Arial Narrow"/>
              </w:rPr>
              <w:t>El</w:t>
            </w:r>
            <w:r w:rsidRPr="00136033">
              <w:rPr>
                <w:rFonts w:ascii="Arial Narrow" w:hAnsi="Arial Narrow"/>
                <w:spacing w:val="1"/>
              </w:rPr>
              <w:t xml:space="preserve"> </w:t>
            </w:r>
            <w:r w:rsidRPr="00136033">
              <w:rPr>
                <w:rFonts w:ascii="Arial Narrow" w:hAnsi="Arial Narrow"/>
              </w:rPr>
              <w:t>programa</w:t>
            </w:r>
            <w:r w:rsidRPr="00136033">
              <w:rPr>
                <w:rFonts w:ascii="Arial Narrow" w:hAnsi="Arial Narrow"/>
                <w:spacing w:val="1"/>
              </w:rPr>
              <w:t xml:space="preserve"> </w:t>
            </w:r>
            <w:r w:rsidRPr="00136033">
              <w:rPr>
                <w:rFonts w:ascii="Arial Narrow" w:hAnsi="Arial Narrow"/>
              </w:rPr>
              <w:t>que</w:t>
            </w:r>
            <w:r w:rsidRPr="00136033">
              <w:rPr>
                <w:rFonts w:ascii="Arial Narrow" w:hAnsi="Arial Narrow"/>
                <w:spacing w:val="1"/>
              </w:rPr>
              <w:t xml:space="preserve"> </w:t>
            </w:r>
            <w:r w:rsidRPr="00136033">
              <w:rPr>
                <w:rFonts w:ascii="Arial Narrow" w:hAnsi="Arial Narrow"/>
              </w:rPr>
              <w:t>respalda</w:t>
            </w:r>
            <w:r w:rsidRPr="00136033">
              <w:rPr>
                <w:rFonts w:ascii="Arial Narrow" w:hAnsi="Arial Narrow"/>
                <w:spacing w:val="1"/>
              </w:rPr>
              <w:t xml:space="preserve"> </w:t>
            </w:r>
            <w:r w:rsidRPr="00136033">
              <w:rPr>
                <w:rFonts w:ascii="Arial Narrow" w:hAnsi="Arial Narrow"/>
              </w:rPr>
              <w:t>esta</w:t>
            </w:r>
            <w:r w:rsidRPr="00136033">
              <w:rPr>
                <w:rFonts w:ascii="Arial Narrow" w:hAnsi="Arial Narrow"/>
                <w:spacing w:val="1"/>
              </w:rPr>
              <w:t xml:space="preserve"> </w:t>
            </w:r>
            <w:r w:rsidRPr="00136033">
              <w:rPr>
                <w:rFonts w:ascii="Arial Narrow" w:hAnsi="Arial Narrow"/>
              </w:rPr>
              <w:t>inversión</w:t>
            </w:r>
            <w:r w:rsidRPr="00136033">
              <w:rPr>
                <w:rFonts w:ascii="Arial Narrow" w:hAnsi="Arial Narrow"/>
                <w:spacing w:val="1"/>
              </w:rPr>
              <w:t xml:space="preserve"> </w:t>
            </w:r>
            <w:r w:rsidRPr="00136033">
              <w:rPr>
                <w:rFonts w:ascii="Arial Narrow" w:hAnsi="Arial Narrow"/>
              </w:rPr>
              <w:t>corresponde</w:t>
            </w:r>
            <w:r w:rsidRPr="00136033">
              <w:rPr>
                <w:rFonts w:ascii="Arial Narrow" w:hAnsi="Arial Narrow"/>
                <w:spacing w:val="1"/>
              </w:rPr>
              <w:t xml:space="preserve"> </w:t>
            </w:r>
            <w:r w:rsidRPr="00136033">
              <w:rPr>
                <w:rFonts w:ascii="Arial Narrow" w:hAnsi="Arial Narrow"/>
              </w:rPr>
              <w:t>al</w:t>
            </w:r>
            <w:r w:rsidRPr="00136033">
              <w:rPr>
                <w:rFonts w:ascii="Arial Narrow" w:hAnsi="Arial Narrow"/>
                <w:spacing w:val="1"/>
              </w:rPr>
              <w:t xml:space="preserve"> </w:t>
            </w:r>
            <w:r w:rsidRPr="00136033">
              <w:rPr>
                <w:rFonts w:ascii="Arial Narrow" w:hAnsi="Arial Narrow"/>
              </w:rPr>
              <w:t>establecido</w:t>
            </w:r>
            <w:r w:rsidRPr="00136033">
              <w:rPr>
                <w:rFonts w:ascii="Arial Narrow" w:hAnsi="Arial Narrow"/>
                <w:spacing w:val="1"/>
              </w:rPr>
              <w:t xml:space="preserve"> </w:t>
            </w:r>
            <w:r w:rsidRPr="00136033">
              <w:rPr>
                <w:rFonts w:ascii="Arial Narrow" w:hAnsi="Arial Narrow"/>
              </w:rPr>
              <w:t>en</w:t>
            </w:r>
            <w:r w:rsidRPr="00136033">
              <w:rPr>
                <w:rFonts w:ascii="Arial Narrow" w:hAnsi="Arial Narrow"/>
                <w:spacing w:val="1"/>
              </w:rPr>
              <w:t xml:space="preserve"> </w:t>
            </w:r>
            <w:r w:rsidRPr="00136033">
              <w:rPr>
                <w:rFonts w:ascii="Arial Narrow" w:hAnsi="Arial Narrow"/>
              </w:rPr>
              <w:t>el</w:t>
            </w:r>
            <w:r w:rsidRPr="00136033">
              <w:rPr>
                <w:rFonts w:ascii="Arial Narrow" w:hAnsi="Arial Narrow"/>
                <w:spacing w:val="1"/>
              </w:rPr>
              <w:t xml:space="preserve"> </w:t>
            </w:r>
            <w:r w:rsidRPr="00136033">
              <w:rPr>
                <w:rFonts w:ascii="Arial Narrow" w:hAnsi="Arial Narrow"/>
              </w:rPr>
              <w:t>Plan</w:t>
            </w:r>
            <w:r w:rsidRPr="00136033">
              <w:rPr>
                <w:rFonts w:ascii="Arial Narrow" w:hAnsi="Arial Narrow"/>
                <w:spacing w:val="1"/>
              </w:rPr>
              <w:t xml:space="preserve"> </w:t>
            </w:r>
            <w:r w:rsidRPr="00136033">
              <w:rPr>
                <w:rFonts w:ascii="Arial Narrow" w:hAnsi="Arial Narrow"/>
              </w:rPr>
              <w:t>de</w:t>
            </w:r>
            <w:r w:rsidRPr="00136033">
              <w:rPr>
                <w:rFonts w:ascii="Arial Narrow" w:hAnsi="Arial Narrow"/>
                <w:spacing w:val="1"/>
              </w:rPr>
              <w:t xml:space="preserve"> </w:t>
            </w:r>
            <w:r w:rsidRPr="00136033">
              <w:rPr>
                <w:rFonts w:ascii="Arial Narrow" w:hAnsi="Arial Narrow"/>
              </w:rPr>
              <w:t>Desarrollo</w:t>
            </w:r>
            <w:r w:rsidRPr="00136033">
              <w:rPr>
                <w:rFonts w:ascii="Arial Narrow" w:hAnsi="Arial Narrow"/>
                <w:spacing w:val="1"/>
              </w:rPr>
              <w:t xml:space="preserve"> </w:t>
            </w:r>
            <w:r w:rsidRPr="00136033">
              <w:rPr>
                <w:rFonts w:ascii="Arial Narrow" w:hAnsi="Arial Narrow"/>
              </w:rPr>
              <w:t>“HUILA</w:t>
            </w:r>
            <w:r w:rsidRPr="00136033">
              <w:rPr>
                <w:rFonts w:ascii="Arial Narrow" w:hAnsi="Arial Narrow"/>
                <w:spacing w:val="1"/>
              </w:rPr>
              <w:t xml:space="preserve"> </w:t>
            </w:r>
            <w:r w:rsidRPr="00136033">
              <w:rPr>
                <w:rFonts w:ascii="Arial Narrow" w:hAnsi="Arial Narrow"/>
              </w:rPr>
              <w:t>CRECE”2020-</w:t>
            </w:r>
            <w:r w:rsidRPr="00136033">
              <w:rPr>
                <w:rFonts w:ascii="Arial Narrow" w:hAnsi="Arial Narrow"/>
                <w:spacing w:val="1"/>
              </w:rPr>
              <w:t xml:space="preserve"> </w:t>
            </w:r>
            <w:r w:rsidRPr="00136033">
              <w:rPr>
                <w:rFonts w:ascii="Arial Narrow" w:hAnsi="Arial Narrow"/>
              </w:rPr>
              <w:t>2023;</w:t>
            </w:r>
            <w:r w:rsidRPr="00136033">
              <w:rPr>
                <w:rFonts w:ascii="Arial Narrow" w:hAnsi="Arial Narrow"/>
                <w:spacing w:val="1"/>
              </w:rPr>
              <w:t xml:space="preserve"> </w:t>
            </w:r>
            <w:r w:rsidRPr="00136033">
              <w:rPr>
                <w:rFonts w:ascii="Arial Narrow" w:hAnsi="Arial Narrow"/>
              </w:rPr>
              <w:t>Huila</w:t>
            </w:r>
            <w:r w:rsidRPr="00136033">
              <w:rPr>
                <w:rFonts w:ascii="Arial Narrow" w:hAnsi="Arial Narrow"/>
                <w:spacing w:val="1"/>
              </w:rPr>
              <w:t xml:space="preserve"> </w:t>
            </w:r>
            <w:r w:rsidRPr="00136033">
              <w:rPr>
                <w:rFonts w:ascii="Arial Narrow" w:hAnsi="Arial Narrow"/>
              </w:rPr>
              <w:t>Crece</w:t>
            </w:r>
            <w:r w:rsidRPr="00136033">
              <w:rPr>
                <w:rFonts w:ascii="Arial Narrow" w:hAnsi="Arial Narrow"/>
                <w:spacing w:val="1"/>
              </w:rPr>
              <w:t xml:space="preserve"> </w:t>
            </w:r>
            <w:r w:rsidRPr="00136033">
              <w:rPr>
                <w:rFonts w:ascii="Arial Narrow" w:hAnsi="Arial Narrow"/>
              </w:rPr>
              <w:t>con el</w:t>
            </w:r>
            <w:r w:rsidRPr="00136033">
              <w:rPr>
                <w:rFonts w:ascii="Arial Narrow" w:hAnsi="Arial Narrow"/>
                <w:spacing w:val="1"/>
              </w:rPr>
              <w:t xml:space="preserve"> </w:t>
            </w:r>
            <w:r w:rsidRPr="00136033">
              <w:rPr>
                <w:rFonts w:ascii="Arial Narrow" w:hAnsi="Arial Narrow"/>
              </w:rPr>
              <w:t>Fomento</w:t>
            </w:r>
            <w:r w:rsidRPr="00136033">
              <w:rPr>
                <w:rFonts w:ascii="Arial Narrow" w:hAnsi="Arial Narrow"/>
                <w:spacing w:val="1"/>
              </w:rPr>
              <w:t xml:space="preserve"> </w:t>
            </w:r>
            <w:r w:rsidRPr="00136033">
              <w:rPr>
                <w:rFonts w:ascii="Arial Narrow" w:hAnsi="Arial Narrow"/>
              </w:rPr>
              <w:t>a la</w:t>
            </w:r>
            <w:r w:rsidRPr="00136033">
              <w:rPr>
                <w:rFonts w:ascii="Arial Narrow" w:hAnsi="Arial Narrow"/>
                <w:spacing w:val="1"/>
              </w:rPr>
              <w:t xml:space="preserve"> </w:t>
            </w:r>
            <w:r w:rsidRPr="00136033">
              <w:rPr>
                <w:rFonts w:ascii="Arial Narrow" w:hAnsi="Arial Narrow"/>
              </w:rPr>
              <w:t>Recreación, la</w:t>
            </w:r>
            <w:r w:rsidRPr="00136033">
              <w:rPr>
                <w:rFonts w:ascii="Arial Narrow" w:hAnsi="Arial Narrow"/>
                <w:spacing w:val="1"/>
              </w:rPr>
              <w:t xml:space="preserve"> </w:t>
            </w:r>
            <w:r w:rsidRPr="00136033">
              <w:rPr>
                <w:rFonts w:ascii="Arial Narrow" w:hAnsi="Arial Narrow"/>
              </w:rPr>
              <w:t>Actividad</w:t>
            </w:r>
            <w:r w:rsidRPr="00136033">
              <w:rPr>
                <w:rFonts w:ascii="Arial Narrow" w:hAnsi="Arial Narrow"/>
                <w:spacing w:val="1"/>
              </w:rPr>
              <w:t xml:space="preserve"> </w:t>
            </w:r>
            <w:r w:rsidRPr="00136033">
              <w:rPr>
                <w:rFonts w:ascii="Arial Narrow" w:hAnsi="Arial Narrow"/>
              </w:rPr>
              <w:t>Física,</w:t>
            </w:r>
            <w:r w:rsidRPr="00136033">
              <w:rPr>
                <w:rFonts w:ascii="Arial Narrow" w:hAnsi="Arial Narrow"/>
                <w:spacing w:val="1"/>
              </w:rPr>
              <w:t xml:space="preserve"> e</w:t>
            </w:r>
            <w:r w:rsidRPr="00136033">
              <w:rPr>
                <w:rFonts w:ascii="Arial Narrow" w:hAnsi="Arial Narrow"/>
              </w:rPr>
              <w:t>l</w:t>
            </w:r>
            <w:r w:rsidRPr="00136033">
              <w:rPr>
                <w:rFonts w:ascii="Arial Narrow" w:hAnsi="Arial Narrow"/>
                <w:spacing w:val="1"/>
              </w:rPr>
              <w:t xml:space="preserve"> </w:t>
            </w:r>
            <w:r w:rsidRPr="00136033">
              <w:rPr>
                <w:rFonts w:ascii="Arial Narrow" w:hAnsi="Arial Narrow"/>
              </w:rPr>
              <w:t>Deporte</w:t>
            </w:r>
            <w:r w:rsidRPr="00136033">
              <w:rPr>
                <w:rFonts w:ascii="Arial Narrow" w:hAnsi="Arial Narrow"/>
                <w:spacing w:val="1"/>
              </w:rPr>
              <w:t xml:space="preserve"> </w:t>
            </w:r>
            <w:r w:rsidRPr="00136033">
              <w:rPr>
                <w:rFonts w:ascii="Arial Narrow" w:hAnsi="Arial Narrow"/>
              </w:rPr>
              <w:t>y</w:t>
            </w:r>
            <w:r w:rsidRPr="00136033">
              <w:rPr>
                <w:rFonts w:ascii="Arial Narrow" w:hAnsi="Arial Narrow"/>
                <w:spacing w:val="48"/>
              </w:rPr>
              <w:t xml:space="preserve"> </w:t>
            </w:r>
            <w:r w:rsidRPr="00136033">
              <w:rPr>
                <w:rFonts w:ascii="Arial Narrow" w:hAnsi="Arial Narrow"/>
              </w:rPr>
              <w:t>con</w:t>
            </w:r>
            <w:r w:rsidRPr="00136033">
              <w:rPr>
                <w:rFonts w:ascii="Arial Narrow" w:hAnsi="Arial Narrow"/>
                <w:spacing w:val="1"/>
              </w:rPr>
              <w:t xml:space="preserve"> </w:t>
            </w:r>
            <w:r w:rsidRPr="00136033">
              <w:rPr>
                <w:rFonts w:ascii="Arial Narrow" w:hAnsi="Arial Narrow"/>
              </w:rPr>
              <w:t>Enfoque</w:t>
            </w:r>
            <w:r w:rsidRPr="00136033">
              <w:rPr>
                <w:rFonts w:ascii="Arial Narrow" w:hAnsi="Arial Narrow"/>
                <w:spacing w:val="-1"/>
              </w:rPr>
              <w:t xml:space="preserve"> </w:t>
            </w:r>
            <w:r w:rsidRPr="00136033">
              <w:rPr>
                <w:rFonts w:ascii="Arial Narrow" w:hAnsi="Arial Narrow"/>
              </w:rPr>
              <w:t>Diferencial.</w:t>
            </w:r>
          </w:p>
          <w:p w14:paraId="0F9E7486" w14:textId="088C1BDD" w:rsidR="006F4351" w:rsidRPr="006E41F9" w:rsidRDefault="006F4351" w:rsidP="00C65CDB">
            <w:pPr>
              <w:pStyle w:val="Prrafodelista"/>
              <w:ind w:left="442"/>
              <w:contextualSpacing/>
              <w:jc w:val="both"/>
              <w:rPr>
                <w:rFonts w:ascii="Arial Narrow" w:eastAsia="Calibri" w:hAnsi="Arial Narrow" w:cs="Arial"/>
                <w:color w:val="000000" w:themeColor="text1"/>
                <w:sz w:val="22"/>
                <w:szCs w:val="22"/>
              </w:rPr>
            </w:pPr>
          </w:p>
        </w:tc>
      </w:tr>
    </w:tbl>
    <w:p w14:paraId="517E8EEE" w14:textId="77777777" w:rsidR="003C4D40" w:rsidRPr="009A07A3" w:rsidRDefault="003C4D40" w:rsidP="003C4D40">
      <w:pPr>
        <w:spacing w:after="0" w:line="240" w:lineRule="auto"/>
        <w:rPr>
          <w:rFonts w:ascii="Arial Narrow" w:hAnsi="Arial Narrow"/>
          <w:color w:val="FF0000"/>
        </w:rPr>
      </w:pPr>
    </w:p>
    <w:p w14:paraId="12192A06" w14:textId="77777777" w:rsidR="00DD38E9" w:rsidRDefault="00DD38E9" w:rsidP="009B0D58">
      <w:pPr>
        <w:spacing w:after="0" w:line="240" w:lineRule="auto"/>
        <w:jc w:val="both"/>
        <w:rPr>
          <w:rFonts w:ascii="Arial Narrow" w:hAnsi="Arial Narrow" w:cs="Arial"/>
          <w:b/>
          <w:color w:val="000000" w:themeColor="text1"/>
        </w:rPr>
      </w:pPr>
    </w:p>
    <w:p w14:paraId="12353C9E" w14:textId="5F27E410" w:rsidR="009B0D58" w:rsidRPr="00E37C86" w:rsidRDefault="003C4D40" w:rsidP="009B0D58">
      <w:pPr>
        <w:spacing w:after="0" w:line="240" w:lineRule="auto"/>
        <w:jc w:val="both"/>
        <w:rPr>
          <w:rFonts w:ascii="Arial Narrow" w:hAnsi="Arial Narrow" w:cs="Arial"/>
          <w:lang w:val="es-ES"/>
        </w:rPr>
      </w:pPr>
      <w:r w:rsidRPr="00594533">
        <w:rPr>
          <w:rFonts w:ascii="Arial Narrow" w:hAnsi="Arial Narrow" w:cs="Arial"/>
          <w:b/>
          <w:color w:val="000000" w:themeColor="text1"/>
        </w:rPr>
        <w:t xml:space="preserve"> </w:t>
      </w:r>
      <w:r w:rsidR="009B0D58" w:rsidRPr="006B48A4">
        <w:rPr>
          <w:rFonts w:ascii="Arial Narrow" w:hAnsi="Arial Narrow" w:cs="Tahoma"/>
          <w:bCs/>
          <w:lang w:val="es-ES"/>
        </w:rPr>
        <w:t xml:space="preserve">Neiva, </w:t>
      </w:r>
      <w:r w:rsidR="00043678">
        <w:rPr>
          <w:rFonts w:ascii="Arial Narrow" w:hAnsi="Arial Narrow" w:cs="Tahoma"/>
          <w:bCs/>
          <w:lang w:val="es-ES"/>
        </w:rPr>
        <w:t>octubre</w:t>
      </w:r>
      <w:r w:rsidR="00B44F3F" w:rsidRPr="006B48A4">
        <w:rPr>
          <w:rFonts w:ascii="Arial Narrow" w:hAnsi="Arial Narrow" w:cs="Tahoma"/>
          <w:bCs/>
          <w:lang w:val="es-ES"/>
        </w:rPr>
        <w:t xml:space="preserve"> </w:t>
      </w:r>
      <w:r w:rsidR="009B0D58" w:rsidRPr="006B48A4">
        <w:rPr>
          <w:rFonts w:ascii="Arial Narrow" w:hAnsi="Arial Narrow" w:cs="Tahoma"/>
          <w:bCs/>
          <w:lang w:val="es-ES"/>
        </w:rPr>
        <w:t>de 2023.</w:t>
      </w:r>
    </w:p>
    <w:p w14:paraId="1F6333EB" w14:textId="77777777" w:rsidR="009B0D58" w:rsidRPr="00E37C86" w:rsidRDefault="009B0D58" w:rsidP="009B0D58">
      <w:pPr>
        <w:spacing w:after="0" w:line="240" w:lineRule="auto"/>
        <w:rPr>
          <w:rFonts w:ascii="Arial Narrow" w:hAnsi="Arial Narrow" w:cs="Arial"/>
          <w:lang w:val="es-MX"/>
        </w:rPr>
      </w:pPr>
    </w:p>
    <w:p w14:paraId="3BCB92E4" w14:textId="77777777" w:rsidR="009B0D58" w:rsidRDefault="009B0D58" w:rsidP="009B0D58">
      <w:pPr>
        <w:spacing w:after="0" w:line="240" w:lineRule="auto"/>
        <w:rPr>
          <w:rFonts w:ascii="Arial Narrow" w:hAnsi="Arial Narrow" w:cs="Arial"/>
          <w:b/>
        </w:rPr>
      </w:pPr>
    </w:p>
    <w:p w14:paraId="422209C6" w14:textId="77777777" w:rsidR="009B0D58" w:rsidRPr="00E37C86" w:rsidRDefault="009B0D58" w:rsidP="009B0D58">
      <w:pPr>
        <w:spacing w:after="0" w:line="240" w:lineRule="auto"/>
        <w:rPr>
          <w:rFonts w:ascii="Arial Narrow" w:hAnsi="Arial Narrow" w:cs="Arial"/>
          <w:b/>
        </w:rPr>
      </w:pPr>
      <w:bookmarkStart w:id="4" w:name="_Hlk138142721"/>
    </w:p>
    <w:p w14:paraId="1931439B" w14:textId="77777777" w:rsidR="00AD4A1B" w:rsidRDefault="00AD4A1B" w:rsidP="009B0D58">
      <w:pPr>
        <w:spacing w:after="0" w:line="240" w:lineRule="auto"/>
        <w:rPr>
          <w:rFonts w:ascii="Arial Narrow" w:hAnsi="Arial Narrow" w:cs="Arial"/>
          <w:b/>
        </w:rPr>
      </w:pPr>
      <w:r>
        <w:rPr>
          <w:rFonts w:ascii="Arial Narrow" w:hAnsi="Arial Narrow" w:cs="Arial"/>
          <w:b/>
        </w:rPr>
        <w:t>MIGDONIA PATIÑO ARIAS</w:t>
      </w:r>
      <w:r>
        <w:rPr>
          <w:rFonts w:ascii="Arial Narrow" w:hAnsi="Arial Narrow" w:cs="Arial"/>
          <w:b/>
        </w:rPr>
        <w:tab/>
      </w:r>
      <w:r>
        <w:rPr>
          <w:rFonts w:ascii="Arial Narrow" w:hAnsi="Arial Narrow" w:cs="Arial"/>
          <w:b/>
        </w:rPr>
        <w:tab/>
      </w:r>
      <w:r>
        <w:rPr>
          <w:rFonts w:ascii="Arial Narrow" w:hAnsi="Arial Narrow" w:cs="Arial"/>
          <w:b/>
        </w:rPr>
        <w:tab/>
      </w:r>
      <w:r>
        <w:rPr>
          <w:rFonts w:ascii="Arial Narrow" w:hAnsi="Arial Narrow" w:cs="Arial"/>
          <w:b/>
        </w:rPr>
        <w:tab/>
      </w:r>
      <w:r w:rsidR="009B0D58" w:rsidRPr="00E37C86">
        <w:rPr>
          <w:rFonts w:ascii="Arial Narrow" w:hAnsi="Arial Narrow" w:cs="Arial"/>
          <w:b/>
        </w:rPr>
        <w:t xml:space="preserve">WILLIAM PARRA OLAYA </w:t>
      </w:r>
      <w:r w:rsidR="009B0D58" w:rsidRPr="00E37C86">
        <w:rPr>
          <w:rFonts w:ascii="Arial Narrow" w:hAnsi="Arial Narrow" w:cs="Arial"/>
          <w:b/>
        </w:rPr>
        <w:tab/>
      </w:r>
    </w:p>
    <w:p w14:paraId="0F8796AC" w14:textId="77777777" w:rsidR="00AD4A1B" w:rsidRPr="00AD4A1B" w:rsidRDefault="00AD4A1B" w:rsidP="00AD4A1B">
      <w:pPr>
        <w:spacing w:after="0" w:line="240" w:lineRule="auto"/>
        <w:rPr>
          <w:rFonts w:ascii="Arial Narrow" w:hAnsi="Arial Narrow" w:cs="Arial"/>
        </w:rPr>
      </w:pPr>
      <w:r w:rsidRPr="00AD4A1B">
        <w:rPr>
          <w:rFonts w:ascii="Arial Narrow" w:hAnsi="Arial Narrow" w:cs="Arial"/>
          <w:b/>
        </w:rPr>
        <w:t>Director</w:t>
      </w:r>
      <w:r>
        <w:rPr>
          <w:rFonts w:ascii="Arial Narrow" w:hAnsi="Arial Narrow" w:cs="Arial"/>
          <w:b/>
        </w:rPr>
        <w:t>a</w:t>
      </w:r>
      <w:r w:rsidRPr="00AD4A1B">
        <w:rPr>
          <w:rFonts w:ascii="Arial Narrow" w:hAnsi="Arial Narrow" w:cs="Arial"/>
          <w:b/>
        </w:rPr>
        <w:t xml:space="preserve"> INDERHUILA</w:t>
      </w:r>
      <w:r w:rsidR="009B0D58" w:rsidRPr="00E37C86">
        <w:rPr>
          <w:rFonts w:ascii="Arial Narrow" w:hAnsi="Arial Narrow" w:cs="Arial"/>
          <w:b/>
        </w:rPr>
        <w:t xml:space="preserve">                                    </w:t>
      </w:r>
      <w:r>
        <w:rPr>
          <w:rFonts w:ascii="Arial Narrow" w:hAnsi="Arial Narrow" w:cs="Arial"/>
          <w:b/>
        </w:rPr>
        <w:t xml:space="preserve">                        </w:t>
      </w:r>
      <w:r w:rsidR="009B0D58" w:rsidRPr="00E37C86">
        <w:rPr>
          <w:rFonts w:ascii="Arial Narrow" w:hAnsi="Arial Narrow" w:cs="Arial"/>
        </w:rPr>
        <w:t xml:space="preserve">Ingeniero Civil </w:t>
      </w:r>
      <w:r w:rsidR="000620E3">
        <w:rPr>
          <w:rFonts w:ascii="Arial Narrow" w:hAnsi="Arial Narrow" w:cs="Arial"/>
        </w:rPr>
        <w:t>R</w:t>
      </w:r>
      <w:r w:rsidR="000620E3" w:rsidRPr="00E37C86">
        <w:rPr>
          <w:rFonts w:ascii="Arial Narrow" w:hAnsi="Arial Narrow" w:cs="Arial"/>
        </w:rPr>
        <w:t>esponsable</w:t>
      </w:r>
      <w:r w:rsidR="009B0D58" w:rsidRPr="00E37C86">
        <w:rPr>
          <w:rFonts w:ascii="Arial Narrow" w:hAnsi="Arial Narrow" w:cs="Arial"/>
        </w:rPr>
        <w:t xml:space="preserve"> Técnico </w:t>
      </w:r>
      <w:r w:rsidR="009B0D58" w:rsidRPr="00E37C86">
        <w:rPr>
          <w:rFonts w:ascii="Arial Narrow" w:hAnsi="Arial Narrow" w:cs="Arial"/>
        </w:rPr>
        <w:tab/>
      </w:r>
      <w:r>
        <w:rPr>
          <w:rFonts w:ascii="Arial Narrow" w:hAnsi="Arial Narrow" w:cs="Arial"/>
        </w:rPr>
        <w:tab/>
      </w:r>
      <w:r>
        <w:rPr>
          <w:rFonts w:ascii="Arial Narrow" w:hAnsi="Arial Narrow" w:cs="Arial"/>
        </w:rPr>
        <w:tab/>
      </w:r>
      <w:r>
        <w:rPr>
          <w:rFonts w:ascii="Arial Narrow" w:hAnsi="Arial Narrow" w:cs="Arial"/>
        </w:rPr>
        <w:tab/>
      </w:r>
      <w:r>
        <w:rPr>
          <w:rFonts w:ascii="Arial Narrow" w:hAnsi="Arial Narrow" w:cs="Arial"/>
        </w:rPr>
        <w:tab/>
      </w:r>
      <w:r>
        <w:rPr>
          <w:rFonts w:ascii="Arial Narrow" w:hAnsi="Arial Narrow" w:cs="Arial"/>
        </w:rPr>
        <w:tab/>
      </w:r>
      <w:r>
        <w:rPr>
          <w:rFonts w:ascii="Arial Narrow" w:hAnsi="Arial Narrow" w:cs="Arial"/>
        </w:rPr>
        <w:tab/>
      </w:r>
      <w:r>
        <w:rPr>
          <w:rFonts w:ascii="Arial Narrow" w:hAnsi="Arial Narrow" w:cs="Arial"/>
        </w:rPr>
        <w:tab/>
      </w:r>
      <w:r w:rsidRPr="00AD4A1B">
        <w:rPr>
          <w:rFonts w:ascii="Arial Narrow" w:hAnsi="Arial Narrow" w:cs="Arial"/>
        </w:rPr>
        <w:t xml:space="preserve">Gestión Infraestructura Deportiva </w:t>
      </w:r>
    </w:p>
    <w:p w14:paraId="20D18F0A" w14:textId="5FABFEDA" w:rsidR="009B0D58" w:rsidRPr="00AD4A1B" w:rsidRDefault="009B0D58" w:rsidP="009B0D58">
      <w:pPr>
        <w:spacing w:after="0" w:line="240" w:lineRule="auto"/>
        <w:rPr>
          <w:rFonts w:ascii="Arial Narrow" w:hAnsi="Arial Narrow" w:cs="Arial"/>
          <w:b/>
        </w:rPr>
      </w:pPr>
      <w:r w:rsidRPr="00E37C86">
        <w:rPr>
          <w:rFonts w:ascii="Arial Narrow" w:hAnsi="Arial Narrow" w:cs="Arial"/>
        </w:rPr>
        <w:tab/>
      </w:r>
      <w:r w:rsidRPr="00E37C86">
        <w:rPr>
          <w:rFonts w:ascii="Arial Narrow" w:hAnsi="Arial Narrow" w:cs="Arial"/>
        </w:rPr>
        <w:tab/>
        <w:t xml:space="preserve">                                           </w:t>
      </w:r>
    </w:p>
    <w:p w14:paraId="142856C6" w14:textId="77777777" w:rsidR="009B0D58" w:rsidRPr="00E37C86" w:rsidRDefault="009B0D58" w:rsidP="009B0D58">
      <w:pPr>
        <w:spacing w:after="0" w:line="240" w:lineRule="auto"/>
        <w:rPr>
          <w:rFonts w:ascii="Arial Narrow" w:hAnsi="Arial Narrow" w:cs="Arial"/>
          <w:b/>
        </w:rPr>
      </w:pPr>
      <w:bookmarkStart w:id="5" w:name="_Hlk139474569"/>
    </w:p>
    <w:bookmarkEnd w:id="5"/>
    <w:p w14:paraId="5D1328E4" w14:textId="77777777" w:rsidR="003962E6" w:rsidRPr="00E37C86" w:rsidRDefault="003962E6" w:rsidP="003962E6">
      <w:pPr>
        <w:spacing w:after="0" w:line="240" w:lineRule="auto"/>
        <w:rPr>
          <w:rFonts w:ascii="Arial Narrow" w:hAnsi="Arial Narrow" w:cs="Arial"/>
          <w:b/>
        </w:rPr>
      </w:pPr>
    </w:p>
    <w:p w14:paraId="431497D5" w14:textId="77777777" w:rsidR="003962E6" w:rsidRPr="00AD4A1B" w:rsidRDefault="003962E6" w:rsidP="003962E6">
      <w:pPr>
        <w:spacing w:after="0" w:line="240" w:lineRule="auto"/>
        <w:rPr>
          <w:rFonts w:ascii="Arial Narrow" w:hAnsi="Arial Narrow" w:cs="Arial"/>
          <w:b/>
        </w:rPr>
      </w:pPr>
      <w:r w:rsidRPr="00AD4A1B">
        <w:rPr>
          <w:rFonts w:ascii="Arial Narrow" w:hAnsi="Arial Narrow" w:cs="Arial"/>
          <w:b/>
        </w:rPr>
        <w:t>JAIME ENRIQUE JIMÉNEZ LÓPEZ</w:t>
      </w:r>
      <w:r>
        <w:rPr>
          <w:rFonts w:ascii="Arial Narrow" w:hAnsi="Arial Narrow" w:cs="Arial"/>
          <w:b/>
        </w:rPr>
        <w:tab/>
      </w:r>
      <w:r>
        <w:rPr>
          <w:rFonts w:ascii="Arial Narrow" w:hAnsi="Arial Narrow" w:cs="Arial"/>
          <w:b/>
        </w:rPr>
        <w:tab/>
      </w:r>
      <w:r>
        <w:rPr>
          <w:rFonts w:ascii="Arial Narrow" w:hAnsi="Arial Narrow" w:cs="Arial"/>
          <w:b/>
        </w:rPr>
        <w:tab/>
        <w:t>JONATHAN RIVERA CASTRO</w:t>
      </w:r>
    </w:p>
    <w:p w14:paraId="08119A87" w14:textId="77777777" w:rsidR="003962E6" w:rsidRPr="00AD4A1B" w:rsidRDefault="003962E6" w:rsidP="003962E6">
      <w:pPr>
        <w:spacing w:after="0" w:line="240" w:lineRule="auto"/>
        <w:rPr>
          <w:rFonts w:ascii="Arial Narrow" w:hAnsi="Arial Narrow" w:cs="Arial"/>
          <w:sz w:val="18"/>
          <w:szCs w:val="18"/>
        </w:rPr>
      </w:pPr>
      <w:r w:rsidRPr="00AD4A1B">
        <w:rPr>
          <w:rFonts w:ascii="Arial Narrow" w:hAnsi="Arial Narrow" w:cs="Arial"/>
        </w:rPr>
        <w:t>Abogado Contratista Externo</w:t>
      </w:r>
      <w:r w:rsidRPr="00AD4A1B">
        <w:rPr>
          <w:rFonts w:ascii="Arial Narrow" w:hAnsi="Arial Narrow" w:cs="Arial"/>
        </w:rPr>
        <w:tab/>
      </w:r>
      <w:r w:rsidRPr="00AD4A1B">
        <w:rPr>
          <w:rFonts w:ascii="Arial Narrow" w:hAnsi="Arial Narrow" w:cs="Arial"/>
        </w:rPr>
        <w:tab/>
      </w:r>
      <w:r w:rsidRPr="00AD4A1B">
        <w:rPr>
          <w:rFonts w:ascii="Arial Narrow" w:hAnsi="Arial Narrow" w:cs="Arial"/>
        </w:rPr>
        <w:tab/>
      </w:r>
      <w:r w:rsidRPr="00AD4A1B">
        <w:rPr>
          <w:rFonts w:ascii="Arial Narrow" w:hAnsi="Arial Narrow" w:cs="Arial"/>
        </w:rPr>
        <w:tab/>
        <w:t xml:space="preserve">Asesor </w:t>
      </w:r>
      <w:r>
        <w:rPr>
          <w:rFonts w:ascii="Arial Narrow" w:hAnsi="Arial Narrow" w:cs="Arial"/>
        </w:rPr>
        <w:t>Presupuestal</w:t>
      </w:r>
      <w:r w:rsidRPr="00AD4A1B">
        <w:rPr>
          <w:rFonts w:ascii="Arial Narrow" w:hAnsi="Arial Narrow" w:cs="Arial"/>
        </w:rPr>
        <w:t xml:space="preserve"> Exter</w:t>
      </w:r>
      <w:r>
        <w:rPr>
          <w:rFonts w:ascii="Arial Narrow" w:hAnsi="Arial Narrow" w:cs="Arial"/>
        </w:rPr>
        <w:t>no</w:t>
      </w:r>
    </w:p>
    <w:p w14:paraId="2661DFD9" w14:textId="77777777" w:rsidR="003962E6" w:rsidRPr="00AD4A1B" w:rsidRDefault="003962E6" w:rsidP="003962E6">
      <w:pPr>
        <w:spacing w:after="0" w:line="240" w:lineRule="auto"/>
        <w:rPr>
          <w:rFonts w:ascii="Arial Narrow" w:hAnsi="Arial Narrow" w:cs="Arial"/>
          <w:color w:val="000000"/>
          <w:lang w:val="es-MX"/>
        </w:rPr>
      </w:pPr>
      <w:r w:rsidRPr="00AD4A1B">
        <w:rPr>
          <w:rFonts w:ascii="Arial Narrow" w:hAnsi="Arial Narrow" w:cs="Arial"/>
          <w:color w:val="000000"/>
          <w:lang w:val="es-MX"/>
        </w:rPr>
        <w:t>Revisó: Componente Jurídico</w:t>
      </w:r>
      <w:r>
        <w:rPr>
          <w:rFonts w:ascii="Arial Narrow" w:hAnsi="Arial Narrow" w:cs="Arial"/>
          <w:color w:val="000000"/>
          <w:lang w:val="es-MX"/>
        </w:rPr>
        <w:tab/>
      </w:r>
      <w:r>
        <w:rPr>
          <w:rFonts w:ascii="Arial Narrow" w:hAnsi="Arial Narrow" w:cs="Arial"/>
          <w:color w:val="000000"/>
          <w:lang w:val="es-MX"/>
        </w:rPr>
        <w:tab/>
      </w:r>
      <w:r>
        <w:rPr>
          <w:rFonts w:ascii="Arial Narrow" w:hAnsi="Arial Narrow" w:cs="Arial"/>
          <w:color w:val="000000"/>
          <w:lang w:val="es-MX"/>
        </w:rPr>
        <w:tab/>
      </w:r>
      <w:r>
        <w:rPr>
          <w:rFonts w:ascii="Arial Narrow" w:hAnsi="Arial Narrow" w:cs="Arial"/>
          <w:color w:val="000000"/>
          <w:lang w:val="es-MX"/>
        </w:rPr>
        <w:tab/>
        <w:t>Revisó: Componente Financiero</w:t>
      </w:r>
    </w:p>
    <w:p w14:paraId="5E37B183" w14:textId="77777777" w:rsidR="009B0D58" w:rsidRPr="00AD4A1B" w:rsidRDefault="009B0D58" w:rsidP="009B0D58">
      <w:pPr>
        <w:spacing w:after="0" w:line="240" w:lineRule="auto"/>
        <w:rPr>
          <w:rFonts w:ascii="Arial Narrow" w:hAnsi="Arial Narrow" w:cs="Arial"/>
          <w:color w:val="000000"/>
          <w:lang w:val="es-MX"/>
        </w:rPr>
      </w:pPr>
    </w:p>
    <w:p w14:paraId="70702029" w14:textId="77777777" w:rsidR="009B0D58" w:rsidRPr="00AD4A1B" w:rsidRDefault="009B0D58" w:rsidP="009B0D58">
      <w:pPr>
        <w:spacing w:after="0" w:line="240" w:lineRule="auto"/>
        <w:rPr>
          <w:rFonts w:ascii="Arial Narrow" w:hAnsi="Arial Narrow" w:cs="Arial"/>
          <w:color w:val="000000"/>
          <w:lang w:val="es-MX"/>
        </w:rPr>
      </w:pPr>
    </w:p>
    <w:p w14:paraId="1EC927A2" w14:textId="77777777" w:rsidR="009B0D58" w:rsidRPr="00AD4A1B" w:rsidRDefault="009B0D58" w:rsidP="009B0D58">
      <w:pPr>
        <w:spacing w:after="0" w:line="240" w:lineRule="auto"/>
        <w:rPr>
          <w:rFonts w:ascii="Arial Narrow" w:hAnsi="Arial Narrow" w:cs="Arial"/>
          <w:color w:val="000000"/>
          <w:lang w:val="es-MX"/>
        </w:rPr>
      </w:pPr>
    </w:p>
    <w:p w14:paraId="2602294D" w14:textId="188ECB18" w:rsidR="009B0D58" w:rsidRPr="006B48A4" w:rsidRDefault="009B0D58" w:rsidP="009B0D58">
      <w:pPr>
        <w:spacing w:after="0" w:line="240" w:lineRule="auto"/>
        <w:rPr>
          <w:rFonts w:ascii="Arial Narrow" w:hAnsi="Arial Narrow" w:cs="Arial"/>
          <w:color w:val="000000"/>
          <w:sz w:val="18"/>
          <w:szCs w:val="18"/>
          <w:lang w:val="es-MX"/>
        </w:rPr>
      </w:pPr>
      <w:r w:rsidRPr="006B48A4">
        <w:rPr>
          <w:rFonts w:ascii="Arial Narrow" w:hAnsi="Arial Narrow" w:cs="Arial"/>
          <w:color w:val="000000"/>
          <w:sz w:val="18"/>
          <w:szCs w:val="18"/>
          <w:lang w:val="es-MX"/>
        </w:rPr>
        <w:t xml:space="preserve">Proyectó: </w:t>
      </w:r>
    </w:p>
    <w:p w14:paraId="5D7DC85F" w14:textId="33B5AA39" w:rsidR="00837733" w:rsidRPr="00AD4A1B" w:rsidRDefault="00837733" w:rsidP="00837733">
      <w:pPr>
        <w:spacing w:after="0" w:line="240" w:lineRule="auto"/>
        <w:rPr>
          <w:rFonts w:ascii="Arial Narrow" w:hAnsi="Arial Narrow" w:cs="Arial"/>
          <w:b/>
          <w:color w:val="000000"/>
          <w:sz w:val="18"/>
          <w:szCs w:val="18"/>
          <w:lang w:val="es-MX"/>
        </w:rPr>
      </w:pPr>
      <w:bookmarkStart w:id="6" w:name="_Hlk125734281"/>
      <w:r w:rsidRPr="006B48A4">
        <w:rPr>
          <w:rFonts w:ascii="Arial Narrow" w:hAnsi="Arial Narrow" w:cs="Arial"/>
          <w:b/>
          <w:bCs/>
          <w:color w:val="000000"/>
          <w:sz w:val="18"/>
          <w:szCs w:val="18"/>
          <w:lang w:val="es-MX"/>
        </w:rPr>
        <w:t>Ing.</w:t>
      </w:r>
      <w:r w:rsidRPr="006B48A4">
        <w:rPr>
          <w:rFonts w:ascii="Arial Narrow" w:hAnsi="Arial Narrow" w:cs="Arial"/>
          <w:color w:val="000000"/>
          <w:sz w:val="18"/>
          <w:szCs w:val="18"/>
          <w:lang w:val="es-MX"/>
        </w:rPr>
        <w:t xml:space="preserve"> </w:t>
      </w:r>
      <w:r w:rsidR="00B44F3F" w:rsidRPr="006B48A4">
        <w:rPr>
          <w:rFonts w:ascii="Arial Narrow" w:hAnsi="Arial Narrow" w:cs="Arial"/>
          <w:b/>
          <w:color w:val="000000"/>
          <w:sz w:val="18"/>
          <w:szCs w:val="18"/>
          <w:lang w:val="es-MX"/>
        </w:rPr>
        <w:t>Natalia Bustos Botero</w:t>
      </w:r>
      <w:r>
        <w:rPr>
          <w:rFonts w:ascii="Arial Narrow" w:hAnsi="Arial Narrow" w:cs="Arial"/>
          <w:b/>
          <w:color w:val="000000"/>
          <w:sz w:val="18"/>
          <w:szCs w:val="18"/>
          <w:lang w:val="es-MX"/>
        </w:rPr>
        <w:t xml:space="preserve"> </w:t>
      </w:r>
    </w:p>
    <w:p w14:paraId="713D3EF3" w14:textId="6F3A16F9" w:rsidR="001617F3" w:rsidRPr="009A07A3" w:rsidRDefault="00A90317" w:rsidP="003A537D">
      <w:pPr>
        <w:spacing w:after="0" w:line="240" w:lineRule="auto"/>
        <w:jc w:val="both"/>
        <w:rPr>
          <w:color w:val="FF0000"/>
        </w:rPr>
      </w:pPr>
      <w:r w:rsidRPr="00AD4A1B">
        <w:rPr>
          <w:rFonts w:ascii="Arial Narrow" w:hAnsi="Arial Narrow" w:cs="Arial"/>
          <w:color w:val="000000"/>
          <w:sz w:val="18"/>
          <w:szCs w:val="18"/>
          <w:lang w:val="es-MX"/>
        </w:rPr>
        <w:t>Contratista Ing. Civil de Gestión de Infraestructura Deportiva – INDERHUILA</w:t>
      </w:r>
      <w:bookmarkEnd w:id="4"/>
      <w:bookmarkEnd w:id="6"/>
      <w:r w:rsidR="003A537D">
        <w:rPr>
          <w:rFonts w:ascii="Arial Narrow" w:hAnsi="Arial Narrow" w:cs="Arial"/>
          <w:color w:val="000000"/>
          <w:sz w:val="18"/>
          <w:szCs w:val="18"/>
          <w:lang w:val="es-MX"/>
        </w:rPr>
        <w:t>.</w:t>
      </w:r>
    </w:p>
    <w:sectPr w:rsidR="001617F3" w:rsidRPr="009A07A3" w:rsidSect="002A4EBC">
      <w:headerReference w:type="even" r:id="rId43"/>
      <w:headerReference w:type="default" r:id="rId44"/>
      <w:footerReference w:type="default" r:id="rId45"/>
      <w:headerReference w:type="first" r:id="rId46"/>
      <w:pgSz w:w="12240" w:h="15840" w:code="1"/>
      <w:pgMar w:top="1621" w:right="1701" w:bottom="851" w:left="1701" w:header="510"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7BDD711" w14:textId="77777777" w:rsidR="003E4222" w:rsidRDefault="003E4222">
      <w:pPr>
        <w:spacing w:after="0" w:line="240" w:lineRule="auto"/>
      </w:pPr>
      <w:r>
        <w:separator/>
      </w:r>
    </w:p>
  </w:endnote>
  <w:endnote w:type="continuationSeparator" w:id="0">
    <w:p w14:paraId="7C2DD828" w14:textId="77777777" w:rsidR="003E4222" w:rsidRDefault="003E422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Noto Sans Symbols">
    <w:altName w:val="Calibri"/>
    <w:charset w:val="00"/>
    <w:family w:val="auto"/>
    <w:pitch w:val="default"/>
  </w:font>
  <w:font w:name="Courier New">
    <w:panose1 w:val="02070309020205020404"/>
    <w:charset w:val="00"/>
    <w:family w:val="modern"/>
    <w:pitch w:val="fixed"/>
    <w:sig w:usb0="E0002E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Narrow">
    <w:altName w:val="Arial"/>
    <w:panose1 w:val="00000000000000000000"/>
    <w:charset w:val="00"/>
    <w:family w:val="auto"/>
    <w:notTrueType/>
    <w:pitch w:val="default"/>
    <w:sig w:usb0="00000003" w:usb1="00000000" w:usb2="00000000" w:usb3="00000000" w:csb0="00000001" w:csb1="00000000"/>
  </w:font>
  <w:font w:name="Arial,Times New Roman">
    <w:altName w:val="Arial"/>
    <w:panose1 w:val="00000000000000000000"/>
    <w:charset w:val="00"/>
    <w:family w:val="roman"/>
    <w:notTrueType/>
    <w:pitch w:val="default"/>
  </w:font>
  <w:font w:name="SimSun">
    <w:altName w:val="宋体"/>
    <w:panose1 w:val="02010600030101010101"/>
    <w:charset w:val="86"/>
    <w:family w:val="auto"/>
    <w:pitch w:val="variable"/>
    <w:sig w:usb0="00000203" w:usb1="288F0000" w:usb2="00000016" w:usb3="00000000" w:csb0="00040001" w:csb1="00000000"/>
  </w:font>
  <w:font w:name="Arial Narrow,BoldItalic">
    <w:panose1 w:val="00000000000000000000"/>
    <w:charset w:val="00"/>
    <w:family w:val="swiss"/>
    <w:notTrueType/>
    <w:pitch w:val="default"/>
    <w:sig w:usb0="00000003" w:usb1="00000000" w:usb2="00000000" w:usb3="00000000" w:csb0="00000001" w:csb1="00000000"/>
  </w:font>
  <w:font w:name="Corbel">
    <w:panose1 w:val="020B0503020204020204"/>
    <w:charset w:val="00"/>
    <w:family w:val="swiss"/>
    <w:pitch w:val="variable"/>
    <w:sig w:usb0="A00002EF" w:usb1="4000A44B" w:usb2="00000000" w:usb3="00000000" w:csb0="0000019F" w:csb1="00000000"/>
  </w:font>
  <w:font w:name="Microsoft Sans Serif">
    <w:panose1 w:val="020B0604020202020204"/>
    <w:charset w:val="00"/>
    <w:family w:val="swiss"/>
    <w:pitch w:val="variable"/>
    <w:sig w:usb0="E5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8290DE3" w14:textId="04CD112E" w:rsidR="00E22EAB" w:rsidRDefault="00E22EAB" w:rsidP="00380849">
    <w:pPr>
      <w:pStyle w:val="Piedepgina"/>
      <w:rPr>
        <w:rFonts w:ascii="Arial" w:hAnsi="Arial" w:cs="Arial"/>
        <w:sz w:val="16"/>
        <w:szCs w:val="16"/>
        <w:lang w:val="es-ES"/>
      </w:rPr>
    </w:pPr>
  </w:p>
  <w:p w14:paraId="133B9001" w14:textId="77777777" w:rsidR="00E22EAB" w:rsidRPr="00EA348F" w:rsidRDefault="00E22EAB" w:rsidP="001C0DCC">
    <w:pPr>
      <w:tabs>
        <w:tab w:val="center" w:pos="4252"/>
        <w:tab w:val="right" w:pos="8504"/>
      </w:tabs>
      <w:spacing w:after="0" w:line="240" w:lineRule="atLeast"/>
      <w:jc w:val="center"/>
      <w:rPr>
        <w:rFonts w:ascii="Times New Roman" w:hAnsi="Times New Roman"/>
        <w:i/>
        <w:sz w:val="20"/>
        <w:szCs w:val="20"/>
        <w:lang w:eastAsia="es-ES"/>
      </w:rPr>
    </w:pPr>
    <w:bookmarkStart w:id="7" w:name="_Hlk49503283"/>
    <w:r w:rsidRPr="00EA348F">
      <w:rPr>
        <w:rFonts w:ascii="Times New Roman" w:hAnsi="Times New Roman"/>
        <w:i/>
        <w:sz w:val="20"/>
        <w:szCs w:val="20"/>
        <w:lang w:eastAsia="es-ES"/>
      </w:rPr>
      <w:t>Carrera 18 Calle 17 esquina Unidad Deportiva-Sede Administrativa</w:t>
    </w:r>
  </w:p>
  <w:p w14:paraId="6F10311B" w14:textId="77777777" w:rsidR="00E22EAB" w:rsidRPr="00EA348F" w:rsidRDefault="00E22EAB" w:rsidP="001C0DCC">
    <w:pPr>
      <w:tabs>
        <w:tab w:val="center" w:pos="4252"/>
        <w:tab w:val="right" w:pos="8504"/>
      </w:tabs>
      <w:spacing w:after="0" w:line="240" w:lineRule="atLeast"/>
      <w:jc w:val="center"/>
      <w:rPr>
        <w:rFonts w:ascii="Times New Roman" w:hAnsi="Times New Roman"/>
        <w:i/>
        <w:sz w:val="20"/>
        <w:szCs w:val="20"/>
        <w:lang w:eastAsia="es-ES"/>
      </w:rPr>
    </w:pPr>
    <w:r w:rsidRPr="00EA348F">
      <w:rPr>
        <w:rFonts w:ascii="Times New Roman" w:hAnsi="Times New Roman"/>
        <w:i/>
        <w:sz w:val="20"/>
        <w:szCs w:val="20"/>
        <w:lang w:eastAsia="es-ES"/>
      </w:rPr>
      <w:t xml:space="preserve">Despacho 875 04 31- 875 04 23 – 875 04 39 </w:t>
    </w:r>
    <w:hyperlink r:id="rId1" w:history="1">
      <w:r w:rsidRPr="00A43ABE">
        <w:rPr>
          <w:rStyle w:val="Hipervnculo"/>
          <w:rFonts w:ascii="Times New Roman" w:hAnsi="Times New Roman"/>
          <w:i/>
          <w:sz w:val="20"/>
          <w:szCs w:val="20"/>
          <w:lang w:eastAsia="es-ES"/>
        </w:rPr>
        <w:t>www.inderhuila.gov.co</w:t>
      </w:r>
    </w:hyperlink>
    <w:r>
      <w:rPr>
        <w:rFonts w:ascii="Times New Roman" w:hAnsi="Times New Roman"/>
        <w:i/>
        <w:sz w:val="20"/>
        <w:szCs w:val="20"/>
        <w:lang w:eastAsia="es-ES"/>
      </w:rPr>
      <w:t xml:space="preserve"> - </w:t>
    </w:r>
    <w:r w:rsidRPr="00680B91">
      <w:rPr>
        <w:rStyle w:val="Hipervnculo"/>
        <w:rFonts w:ascii="Times New Roman" w:hAnsi="Times New Roman"/>
        <w:i/>
        <w:iCs/>
        <w:sz w:val="20"/>
        <w:szCs w:val="20"/>
      </w:rPr>
      <w:t>atencionusuario@inderhuila.gov.co</w:t>
    </w:r>
    <w:r w:rsidRPr="00535D0B">
      <w:rPr>
        <w:rFonts w:ascii="Times New Roman" w:hAnsi="Times New Roman"/>
        <w:i/>
        <w:sz w:val="18"/>
        <w:szCs w:val="18"/>
        <w:lang w:eastAsia="es-ES"/>
      </w:rPr>
      <w:t xml:space="preserve"> </w:t>
    </w:r>
  </w:p>
  <w:p w14:paraId="5B38C23B" w14:textId="77777777" w:rsidR="00E22EAB" w:rsidRDefault="00E22EAB" w:rsidP="001C0DCC">
    <w:pPr>
      <w:tabs>
        <w:tab w:val="center" w:pos="4252"/>
        <w:tab w:val="right" w:pos="8504"/>
      </w:tabs>
      <w:spacing w:after="0" w:line="240" w:lineRule="atLeast"/>
      <w:rPr>
        <w:rFonts w:ascii="Tahoma" w:hAnsi="Tahoma"/>
        <w:sz w:val="18"/>
        <w:szCs w:val="18"/>
      </w:rPr>
    </w:pPr>
    <w:r>
      <w:rPr>
        <w:rFonts w:ascii="Times New Roman" w:hAnsi="Times New Roman"/>
        <w:i/>
        <w:sz w:val="20"/>
        <w:szCs w:val="20"/>
        <w:lang w:eastAsia="es-ES"/>
      </w:rPr>
      <w:t xml:space="preserve">                                                                             </w:t>
    </w:r>
    <w:r w:rsidRPr="008B7934">
      <w:rPr>
        <w:rFonts w:ascii="Times New Roman" w:hAnsi="Times New Roman"/>
        <w:i/>
        <w:sz w:val="20"/>
        <w:szCs w:val="20"/>
        <w:lang w:eastAsia="es-ES"/>
      </w:rPr>
      <w:t>Neiva-Huila</w:t>
    </w:r>
    <w:bookmarkEnd w:id="7"/>
  </w:p>
  <w:sdt>
    <w:sdtPr>
      <w:id w:val="1841733965"/>
      <w:docPartObj>
        <w:docPartGallery w:val="Page Numbers (Bottom of Page)"/>
        <w:docPartUnique/>
      </w:docPartObj>
    </w:sdtPr>
    <w:sdtEndPr/>
    <w:sdtContent>
      <w:sdt>
        <w:sdtPr>
          <w:id w:val="1901321083"/>
          <w:docPartObj>
            <w:docPartGallery w:val="Page Numbers (Top of Page)"/>
            <w:docPartUnique/>
          </w:docPartObj>
        </w:sdtPr>
        <w:sdtEndPr/>
        <w:sdtContent>
          <w:p w14:paraId="2B804127" w14:textId="580E820F" w:rsidR="00E22EAB" w:rsidRDefault="00E22EAB" w:rsidP="001C0DCC">
            <w:pPr>
              <w:pStyle w:val="Piedepgina"/>
              <w:jc w:val="right"/>
            </w:pPr>
            <w:r>
              <w:rPr>
                <w:lang w:val="es-ES"/>
              </w:rPr>
              <w:t xml:space="preserve">Página </w:t>
            </w:r>
            <w:r>
              <w:rPr>
                <w:b/>
                <w:bCs/>
                <w:sz w:val="24"/>
                <w:szCs w:val="24"/>
              </w:rPr>
              <w:fldChar w:fldCharType="begin"/>
            </w:r>
            <w:r>
              <w:rPr>
                <w:b/>
                <w:bCs/>
              </w:rPr>
              <w:instrText>PAGE</w:instrText>
            </w:r>
            <w:r>
              <w:rPr>
                <w:b/>
                <w:bCs/>
                <w:sz w:val="24"/>
                <w:szCs w:val="24"/>
              </w:rPr>
              <w:fldChar w:fldCharType="separate"/>
            </w:r>
            <w:r w:rsidR="00223159">
              <w:rPr>
                <w:b/>
                <w:bCs/>
                <w:noProof/>
              </w:rPr>
              <w:t>1</w:t>
            </w:r>
            <w:r>
              <w:rPr>
                <w:b/>
                <w:bCs/>
                <w:sz w:val="24"/>
                <w:szCs w:val="24"/>
              </w:rPr>
              <w:fldChar w:fldCharType="end"/>
            </w:r>
            <w:r>
              <w:rPr>
                <w:lang w:val="es-ES"/>
              </w:rPr>
              <w:t xml:space="preserve"> de </w:t>
            </w:r>
            <w:r>
              <w:rPr>
                <w:b/>
                <w:bCs/>
                <w:sz w:val="24"/>
                <w:szCs w:val="24"/>
              </w:rPr>
              <w:fldChar w:fldCharType="begin"/>
            </w:r>
            <w:r>
              <w:rPr>
                <w:b/>
                <w:bCs/>
              </w:rPr>
              <w:instrText>NUMPAGES</w:instrText>
            </w:r>
            <w:r>
              <w:rPr>
                <w:b/>
                <w:bCs/>
                <w:sz w:val="24"/>
                <w:szCs w:val="24"/>
              </w:rPr>
              <w:fldChar w:fldCharType="separate"/>
            </w:r>
            <w:r w:rsidR="00223159">
              <w:rPr>
                <w:b/>
                <w:bCs/>
                <w:noProof/>
              </w:rPr>
              <w:t>70</w:t>
            </w:r>
            <w:r>
              <w:rPr>
                <w:b/>
                <w:bCs/>
                <w:sz w:val="24"/>
                <w:szCs w:val="24"/>
              </w:rPr>
              <w:fldChar w:fldCharType="end"/>
            </w:r>
          </w:p>
        </w:sdtContent>
      </w:sdt>
    </w:sdtContent>
  </w:sdt>
  <w:p w14:paraId="249E6997" w14:textId="77777777" w:rsidR="00E22EAB" w:rsidRDefault="00E22EAB" w:rsidP="00B133EA">
    <w:pPr>
      <w:pStyle w:val="Piedepgina"/>
      <w:rPr>
        <w:lang w:val="es-E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810B9D9" w14:textId="77777777" w:rsidR="003E4222" w:rsidRDefault="003E4222">
      <w:pPr>
        <w:spacing w:after="0" w:line="240" w:lineRule="auto"/>
      </w:pPr>
      <w:r>
        <w:separator/>
      </w:r>
    </w:p>
  </w:footnote>
  <w:footnote w:type="continuationSeparator" w:id="0">
    <w:p w14:paraId="2AEA438E" w14:textId="77777777" w:rsidR="003E4222" w:rsidRDefault="003E422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54B8F96" w14:textId="35B53939" w:rsidR="00E22EAB" w:rsidRDefault="00D46943">
    <w:pPr>
      <w:pStyle w:val="Encabezado"/>
    </w:pPr>
    <w:r>
      <w:rPr>
        <w:noProof/>
      </w:rPr>
      <w:pict w14:anchorId="04610E5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386698204" o:spid="_x0000_s2053" type="#_x0000_t75" style="position:absolute;margin-left:0;margin-top:0;width:441.75pt;height:540.1pt;z-index:-251655168;mso-position-horizontal:center;mso-position-horizontal-relative:margin;mso-position-vertical:center;mso-position-vertical-relative:margin" o:allowincell="f">
          <v:imagedata r:id="rId1" o:title="huilacre (1)"/>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eGrid"/>
      <w:tblpPr w:vertAnchor="page" w:horzAnchor="margin" w:tblpXSpec="center" w:tblpY="572"/>
      <w:tblOverlap w:val="never"/>
      <w:tblW w:w="10330" w:type="dxa"/>
      <w:tblInd w:w="0" w:type="dxa"/>
      <w:tblCellMar>
        <w:left w:w="108" w:type="dxa"/>
        <w:right w:w="115" w:type="dxa"/>
      </w:tblCellMar>
      <w:tblLook w:val="04A0" w:firstRow="1" w:lastRow="0" w:firstColumn="1" w:lastColumn="0" w:noHBand="0" w:noVBand="1"/>
    </w:tblPr>
    <w:tblGrid>
      <w:gridCol w:w="1663"/>
      <w:gridCol w:w="6554"/>
      <w:gridCol w:w="850"/>
      <w:gridCol w:w="1263"/>
    </w:tblGrid>
    <w:tr w:rsidR="00E22EAB" w14:paraId="05849A8A" w14:textId="77777777" w:rsidTr="00A26F33">
      <w:trPr>
        <w:trHeight w:val="274"/>
      </w:trPr>
      <w:tc>
        <w:tcPr>
          <w:tcW w:w="1663" w:type="dxa"/>
          <w:vMerge w:val="restart"/>
          <w:tcBorders>
            <w:top w:val="single" w:sz="4" w:space="0" w:color="auto"/>
            <w:left w:val="single" w:sz="4" w:space="0" w:color="000000"/>
            <w:bottom w:val="single" w:sz="4" w:space="0" w:color="000000"/>
            <w:right w:val="single" w:sz="4" w:space="0" w:color="000000"/>
          </w:tcBorders>
        </w:tcPr>
        <w:p w14:paraId="0944CC35" w14:textId="77777777" w:rsidR="00E22EAB" w:rsidRDefault="00E22EAB" w:rsidP="001C0DCC">
          <w:pPr>
            <w:tabs>
              <w:tab w:val="left" w:pos="1200"/>
            </w:tabs>
            <w:spacing w:line="276" w:lineRule="auto"/>
          </w:pPr>
          <w:r>
            <w:rPr>
              <w:noProof/>
            </w:rPr>
            <w:drawing>
              <wp:anchor distT="0" distB="0" distL="114300" distR="114300" simplePos="0" relativeHeight="251664384" behindDoc="1" locked="0" layoutInCell="1" allowOverlap="1" wp14:anchorId="6EAD2AC0" wp14:editId="044DF7B2">
                <wp:simplePos x="0" y="0"/>
                <wp:positionH relativeFrom="column">
                  <wp:posOffset>31750</wp:posOffset>
                </wp:positionH>
                <wp:positionV relativeFrom="paragraph">
                  <wp:posOffset>-87630</wp:posOffset>
                </wp:positionV>
                <wp:extent cx="857250" cy="755650"/>
                <wp:effectExtent l="0" t="0" r="0" b="6350"/>
                <wp:wrapNone/>
                <wp:docPr id="12" name="Imagen 12" descr="Logotipo, nombre de la empresa&#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n 3" descr="Logotipo, nombre de la empresa&#10;&#10;Descripción generada automáticamente"/>
                        <pic:cNvPicPr/>
                      </pic:nvPicPr>
                      <pic:blipFill>
                        <a:blip r:embed="rId1">
                          <a:extLst>
                            <a:ext uri="{28A0092B-C50C-407E-A947-70E740481C1C}">
                              <a14:useLocalDpi xmlns:a14="http://schemas.microsoft.com/office/drawing/2010/main" val="0"/>
                            </a:ext>
                          </a:extLst>
                        </a:blip>
                        <a:stretch>
                          <a:fillRect/>
                        </a:stretch>
                      </pic:blipFill>
                      <pic:spPr>
                        <a:xfrm>
                          <a:off x="0" y="0"/>
                          <a:ext cx="857250" cy="755650"/>
                        </a:xfrm>
                        <a:prstGeom prst="rect">
                          <a:avLst/>
                        </a:prstGeom>
                      </pic:spPr>
                    </pic:pic>
                  </a:graphicData>
                </a:graphic>
                <wp14:sizeRelH relativeFrom="margin">
                  <wp14:pctWidth>0</wp14:pctWidth>
                </wp14:sizeRelH>
              </wp:anchor>
            </w:drawing>
          </w:r>
          <w:r>
            <w:tab/>
          </w:r>
        </w:p>
      </w:tc>
      <w:tc>
        <w:tcPr>
          <w:tcW w:w="6554" w:type="dxa"/>
          <w:tcBorders>
            <w:top w:val="single" w:sz="4" w:space="0" w:color="000000"/>
            <w:left w:val="single" w:sz="4" w:space="0" w:color="000000"/>
            <w:bottom w:val="single" w:sz="4" w:space="0" w:color="000000"/>
            <w:right w:val="single" w:sz="4" w:space="0" w:color="000000"/>
          </w:tcBorders>
          <w:shd w:val="clear" w:color="auto" w:fill="92D050"/>
        </w:tcPr>
        <w:p w14:paraId="2F5ACDC5" w14:textId="77777777" w:rsidR="00E22EAB" w:rsidRDefault="00E22EAB" w:rsidP="001C0DCC">
          <w:pPr>
            <w:tabs>
              <w:tab w:val="left" w:pos="1395"/>
              <w:tab w:val="center" w:pos="4144"/>
            </w:tabs>
            <w:spacing w:line="276" w:lineRule="auto"/>
            <w:jc w:val="center"/>
          </w:pPr>
          <w:r>
            <w:rPr>
              <w:b/>
              <w:sz w:val="16"/>
            </w:rPr>
            <w:t>FORMATO</w:t>
          </w:r>
        </w:p>
      </w:tc>
      <w:tc>
        <w:tcPr>
          <w:tcW w:w="850" w:type="dxa"/>
          <w:tcBorders>
            <w:top w:val="single" w:sz="4" w:space="0" w:color="000000"/>
            <w:left w:val="single" w:sz="4" w:space="0" w:color="000000"/>
            <w:bottom w:val="single" w:sz="4" w:space="0" w:color="000000"/>
            <w:right w:val="single" w:sz="4" w:space="0" w:color="000000"/>
          </w:tcBorders>
        </w:tcPr>
        <w:p w14:paraId="4994C11A" w14:textId="77777777" w:rsidR="00E22EAB" w:rsidRDefault="00E22EAB" w:rsidP="001C0DCC">
          <w:pPr>
            <w:spacing w:line="276" w:lineRule="auto"/>
            <w:jc w:val="center"/>
          </w:pPr>
          <w:r>
            <w:rPr>
              <w:b/>
              <w:sz w:val="14"/>
            </w:rPr>
            <w:t xml:space="preserve">CODIGO </w:t>
          </w:r>
        </w:p>
      </w:tc>
      <w:tc>
        <w:tcPr>
          <w:tcW w:w="1263" w:type="dxa"/>
          <w:tcBorders>
            <w:top w:val="single" w:sz="4" w:space="0" w:color="000000"/>
            <w:left w:val="single" w:sz="4" w:space="0" w:color="000000"/>
            <w:bottom w:val="single" w:sz="4" w:space="0" w:color="000000"/>
            <w:right w:val="single" w:sz="4" w:space="0" w:color="000000"/>
          </w:tcBorders>
        </w:tcPr>
        <w:p w14:paraId="6AC0E7AC" w14:textId="2C6626B7" w:rsidR="00E22EAB" w:rsidRPr="00D22BE5" w:rsidRDefault="00E22EAB" w:rsidP="001C0DCC">
          <w:pPr>
            <w:spacing w:line="276" w:lineRule="auto"/>
            <w:jc w:val="center"/>
            <w:rPr>
              <w:sz w:val="14"/>
              <w:szCs w:val="14"/>
            </w:rPr>
          </w:pPr>
          <w:r>
            <w:rPr>
              <w:sz w:val="14"/>
              <w:szCs w:val="18"/>
            </w:rPr>
            <w:t>PA-</w:t>
          </w:r>
          <w:r w:rsidRPr="00F51395">
            <w:rPr>
              <w:sz w:val="14"/>
              <w:szCs w:val="18"/>
            </w:rPr>
            <w:t>G</w:t>
          </w:r>
          <w:r>
            <w:rPr>
              <w:sz w:val="14"/>
              <w:szCs w:val="18"/>
            </w:rPr>
            <w:t>CRT</w:t>
          </w:r>
          <w:r>
            <w:rPr>
              <w:sz w:val="14"/>
              <w:szCs w:val="14"/>
            </w:rPr>
            <w:t>-F03</w:t>
          </w:r>
        </w:p>
      </w:tc>
    </w:tr>
    <w:tr w:rsidR="00E22EAB" w14:paraId="7DE2F2D9" w14:textId="77777777" w:rsidTr="00A26F33">
      <w:trPr>
        <w:trHeight w:val="226"/>
      </w:trPr>
      <w:tc>
        <w:tcPr>
          <w:tcW w:w="0" w:type="auto"/>
          <w:vMerge/>
          <w:tcBorders>
            <w:top w:val="nil"/>
            <w:left w:val="single" w:sz="4" w:space="0" w:color="000000"/>
            <w:bottom w:val="nil"/>
            <w:right w:val="single" w:sz="4" w:space="0" w:color="000000"/>
          </w:tcBorders>
        </w:tcPr>
        <w:p w14:paraId="4B294692" w14:textId="77777777" w:rsidR="00E22EAB" w:rsidRDefault="00E22EAB" w:rsidP="001C0DCC">
          <w:pPr>
            <w:spacing w:line="276" w:lineRule="auto"/>
          </w:pPr>
        </w:p>
      </w:tc>
      <w:tc>
        <w:tcPr>
          <w:tcW w:w="6554" w:type="dxa"/>
          <w:vMerge w:val="restart"/>
          <w:tcBorders>
            <w:top w:val="single" w:sz="4" w:space="0" w:color="000000"/>
            <w:left w:val="single" w:sz="4" w:space="0" w:color="000000"/>
            <w:right w:val="single" w:sz="4" w:space="0" w:color="000000"/>
          </w:tcBorders>
          <w:vAlign w:val="center"/>
        </w:tcPr>
        <w:p w14:paraId="09852FDA" w14:textId="69FFB3DF" w:rsidR="00E22EAB" w:rsidRPr="00430429" w:rsidRDefault="00E22EAB" w:rsidP="001C0DCC">
          <w:pPr>
            <w:jc w:val="center"/>
            <w:rPr>
              <w:b/>
              <w:sz w:val="24"/>
            </w:rPr>
          </w:pPr>
          <w:r>
            <w:rPr>
              <w:b/>
              <w:sz w:val="24"/>
            </w:rPr>
            <w:t>ESTUDIOS PREVIOS Y DOCUMENTOS PREVIOS</w:t>
          </w:r>
        </w:p>
      </w:tc>
      <w:tc>
        <w:tcPr>
          <w:tcW w:w="850" w:type="dxa"/>
          <w:tcBorders>
            <w:top w:val="single" w:sz="4" w:space="0" w:color="000000"/>
            <w:left w:val="single" w:sz="4" w:space="0" w:color="000000"/>
            <w:bottom w:val="single" w:sz="4" w:space="0" w:color="000000"/>
            <w:right w:val="single" w:sz="4" w:space="0" w:color="000000"/>
          </w:tcBorders>
        </w:tcPr>
        <w:p w14:paraId="55896562" w14:textId="77777777" w:rsidR="00E22EAB" w:rsidRDefault="00E22EAB" w:rsidP="001C0DCC">
          <w:pPr>
            <w:spacing w:line="276" w:lineRule="auto"/>
            <w:jc w:val="center"/>
          </w:pPr>
          <w:r>
            <w:rPr>
              <w:b/>
              <w:sz w:val="14"/>
            </w:rPr>
            <w:t xml:space="preserve">VERSIÓN </w:t>
          </w:r>
        </w:p>
      </w:tc>
      <w:tc>
        <w:tcPr>
          <w:tcW w:w="1263" w:type="dxa"/>
          <w:tcBorders>
            <w:top w:val="single" w:sz="4" w:space="0" w:color="000000"/>
            <w:left w:val="single" w:sz="4" w:space="0" w:color="000000"/>
            <w:bottom w:val="single" w:sz="4" w:space="0" w:color="000000"/>
            <w:right w:val="single" w:sz="4" w:space="0" w:color="000000"/>
          </w:tcBorders>
        </w:tcPr>
        <w:p w14:paraId="13033A5E" w14:textId="11C75866" w:rsidR="00E22EAB" w:rsidRPr="00EB3D2A" w:rsidRDefault="00E22EAB" w:rsidP="001C0DCC">
          <w:pPr>
            <w:spacing w:line="276" w:lineRule="auto"/>
            <w:jc w:val="center"/>
            <w:rPr>
              <w:sz w:val="16"/>
              <w:szCs w:val="16"/>
            </w:rPr>
          </w:pPr>
          <w:r>
            <w:rPr>
              <w:sz w:val="16"/>
              <w:szCs w:val="16"/>
            </w:rPr>
            <w:t>03</w:t>
          </w:r>
        </w:p>
      </w:tc>
    </w:tr>
    <w:tr w:rsidR="00E22EAB" w14:paraId="143FCD21" w14:textId="77777777" w:rsidTr="00A26F33">
      <w:trPr>
        <w:trHeight w:val="455"/>
      </w:trPr>
      <w:tc>
        <w:tcPr>
          <w:tcW w:w="0" w:type="auto"/>
          <w:vMerge/>
          <w:tcBorders>
            <w:top w:val="nil"/>
            <w:left w:val="single" w:sz="4" w:space="0" w:color="000000"/>
            <w:bottom w:val="single" w:sz="4" w:space="0" w:color="auto"/>
            <w:right w:val="single" w:sz="4" w:space="0" w:color="000000"/>
          </w:tcBorders>
        </w:tcPr>
        <w:p w14:paraId="068B72B6" w14:textId="77777777" w:rsidR="00E22EAB" w:rsidRDefault="00E22EAB" w:rsidP="001C0DCC">
          <w:pPr>
            <w:spacing w:line="276" w:lineRule="auto"/>
          </w:pPr>
        </w:p>
      </w:tc>
      <w:tc>
        <w:tcPr>
          <w:tcW w:w="6554" w:type="dxa"/>
          <w:vMerge/>
          <w:tcBorders>
            <w:left w:val="single" w:sz="4" w:space="0" w:color="000000"/>
            <w:bottom w:val="single" w:sz="4" w:space="0" w:color="auto"/>
            <w:right w:val="single" w:sz="4" w:space="0" w:color="000000"/>
          </w:tcBorders>
        </w:tcPr>
        <w:p w14:paraId="2EBC579B" w14:textId="77777777" w:rsidR="00E22EAB" w:rsidRDefault="00E22EAB" w:rsidP="001C0DCC"/>
      </w:tc>
      <w:tc>
        <w:tcPr>
          <w:tcW w:w="850" w:type="dxa"/>
          <w:tcBorders>
            <w:top w:val="single" w:sz="4" w:space="0" w:color="000000"/>
            <w:left w:val="single" w:sz="4" w:space="0" w:color="000000"/>
            <w:bottom w:val="single" w:sz="4" w:space="0" w:color="auto"/>
            <w:right w:val="single" w:sz="4" w:space="0" w:color="000000"/>
          </w:tcBorders>
        </w:tcPr>
        <w:p w14:paraId="0A79A496" w14:textId="77777777" w:rsidR="00E22EAB" w:rsidRDefault="00E22EAB" w:rsidP="001C0DCC">
          <w:pPr>
            <w:spacing w:line="276" w:lineRule="auto"/>
            <w:jc w:val="center"/>
          </w:pPr>
          <w:r>
            <w:rPr>
              <w:b/>
              <w:sz w:val="14"/>
            </w:rPr>
            <w:t xml:space="preserve">VIGENCIA </w:t>
          </w:r>
        </w:p>
      </w:tc>
      <w:tc>
        <w:tcPr>
          <w:tcW w:w="1263" w:type="dxa"/>
          <w:tcBorders>
            <w:top w:val="single" w:sz="4" w:space="0" w:color="000000"/>
            <w:left w:val="single" w:sz="4" w:space="0" w:color="000000"/>
            <w:bottom w:val="single" w:sz="4" w:space="0" w:color="000000"/>
            <w:right w:val="single" w:sz="4" w:space="0" w:color="000000"/>
          </w:tcBorders>
        </w:tcPr>
        <w:p w14:paraId="77ABC8B5" w14:textId="2C7051DC" w:rsidR="00E22EAB" w:rsidRPr="00EB3D2A" w:rsidRDefault="00E22EAB" w:rsidP="001C0DCC">
          <w:pPr>
            <w:spacing w:line="276" w:lineRule="auto"/>
            <w:jc w:val="center"/>
            <w:rPr>
              <w:sz w:val="16"/>
              <w:szCs w:val="16"/>
            </w:rPr>
          </w:pPr>
          <w:r>
            <w:rPr>
              <w:sz w:val="16"/>
              <w:szCs w:val="16"/>
            </w:rPr>
            <w:t>FEB. 2021</w:t>
          </w:r>
        </w:p>
      </w:tc>
    </w:tr>
  </w:tbl>
  <w:p w14:paraId="322A40A3" w14:textId="77777777" w:rsidR="00E22EAB" w:rsidRDefault="00E22EAB" w:rsidP="000C4415">
    <w:pPr>
      <w:pStyle w:val="Encabezado"/>
    </w:pPr>
  </w:p>
  <w:p w14:paraId="19FE8BDA" w14:textId="77777777" w:rsidR="00E22EAB" w:rsidRDefault="00E22EAB" w:rsidP="000C4415">
    <w:pPr>
      <w:pStyle w:val="Encabezado"/>
    </w:pPr>
  </w:p>
  <w:p w14:paraId="5547ED7B" w14:textId="77777777" w:rsidR="00E22EAB" w:rsidRDefault="00E22EAB" w:rsidP="000C4415">
    <w:pPr>
      <w:pStyle w:val="Encabezado"/>
    </w:pPr>
  </w:p>
  <w:p w14:paraId="436E65DE" w14:textId="77777777" w:rsidR="00E22EAB" w:rsidRDefault="00E22EAB" w:rsidP="000C4415">
    <w:pPr>
      <w:pStyle w:val="Encabezado"/>
    </w:pPr>
  </w:p>
  <w:p w14:paraId="73C8F35B" w14:textId="1A6EB4EF" w:rsidR="00E22EAB" w:rsidRDefault="00D46943" w:rsidP="000C4415">
    <w:pPr>
      <w:pStyle w:val="Encabezado"/>
    </w:pPr>
    <w:r>
      <w:rPr>
        <w:noProof/>
      </w:rPr>
      <w:pict w14:anchorId="241FEC33">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386698205" o:spid="_x0000_s2054" type="#_x0000_t75" style="position:absolute;margin-left:0;margin-top:0;width:441.75pt;height:540.1pt;z-index:-251654144;mso-position-horizontal:center;mso-position-horizontal-relative:margin;mso-position-vertical:center;mso-position-vertical-relative:margin" o:allowincell="f">
          <v:imagedata r:id="rId2" o:title="huilacre (1)"/>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70B85F" w14:textId="1A0F4561" w:rsidR="00E22EAB" w:rsidRDefault="00D46943">
    <w:pPr>
      <w:pStyle w:val="Encabezado"/>
    </w:pPr>
    <w:r>
      <w:rPr>
        <w:noProof/>
      </w:rPr>
      <w:pict w14:anchorId="56E54C8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386698203" o:spid="_x0000_s2052" type="#_x0000_t75" style="position:absolute;margin-left:0;margin-top:0;width:441.75pt;height:540.1pt;z-index:-251656192;mso-position-horizontal:center;mso-position-horizontal-relative:margin;mso-position-vertical:center;mso-position-vertical-relative:margin" o:allowincell="f">
          <v:imagedata r:id="rId1" o:title="huilacre (1)"/>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AE51AD"/>
    <w:multiLevelType w:val="hybridMultilevel"/>
    <w:tmpl w:val="BA722234"/>
    <w:lvl w:ilvl="0" w:tplc="1D4060DE">
      <w:start w:val="1"/>
      <w:numFmt w:val="decimal"/>
      <w:pStyle w:val="Capitulo8"/>
      <w:lvlText w:val="8.%1."/>
      <w:lvlJc w:val="left"/>
      <w:pPr>
        <w:ind w:left="1004" w:hanging="360"/>
      </w:pPr>
      <w:rPr>
        <w:rFonts w:hint="default"/>
      </w:rPr>
    </w:lvl>
    <w:lvl w:ilvl="1" w:tplc="240A0019" w:tentative="1">
      <w:start w:val="1"/>
      <w:numFmt w:val="lowerLetter"/>
      <w:lvlText w:val="%2."/>
      <w:lvlJc w:val="left"/>
      <w:pPr>
        <w:ind w:left="1724" w:hanging="360"/>
      </w:pPr>
    </w:lvl>
    <w:lvl w:ilvl="2" w:tplc="240A001B" w:tentative="1">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1" w15:restartNumberingAfterBreak="0">
    <w:nsid w:val="0545608F"/>
    <w:multiLevelType w:val="multilevel"/>
    <w:tmpl w:val="0BE83B3E"/>
    <w:lvl w:ilvl="0">
      <w:start w:val="1"/>
      <w:numFmt w:val="bullet"/>
      <w:lvlText w:val="●"/>
      <w:lvlJc w:val="left"/>
      <w:pPr>
        <w:ind w:left="773" w:hanging="360"/>
      </w:pPr>
      <w:rPr>
        <w:rFonts w:ascii="Noto Sans Symbols" w:eastAsia="Noto Sans Symbols" w:hAnsi="Noto Sans Symbols" w:cs="Noto Sans Symbols"/>
        <w:vertAlign w:val="baseline"/>
      </w:rPr>
    </w:lvl>
    <w:lvl w:ilvl="1">
      <w:start w:val="1"/>
      <w:numFmt w:val="bullet"/>
      <w:lvlText w:val="o"/>
      <w:lvlJc w:val="left"/>
      <w:pPr>
        <w:ind w:left="1493" w:hanging="360"/>
      </w:pPr>
      <w:rPr>
        <w:rFonts w:ascii="Courier New" w:eastAsia="Courier New" w:hAnsi="Courier New" w:cs="Courier New"/>
        <w:vertAlign w:val="baseline"/>
      </w:rPr>
    </w:lvl>
    <w:lvl w:ilvl="2">
      <w:start w:val="1"/>
      <w:numFmt w:val="bullet"/>
      <w:lvlText w:val="▪"/>
      <w:lvlJc w:val="left"/>
      <w:pPr>
        <w:ind w:left="2213" w:hanging="360"/>
      </w:pPr>
      <w:rPr>
        <w:rFonts w:ascii="Noto Sans Symbols" w:eastAsia="Noto Sans Symbols" w:hAnsi="Noto Sans Symbols" w:cs="Noto Sans Symbols"/>
        <w:vertAlign w:val="baseline"/>
      </w:rPr>
    </w:lvl>
    <w:lvl w:ilvl="3">
      <w:start w:val="1"/>
      <w:numFmt w:val="bullet"/>
      <w:lvlText w:val="●"/>
      <w:lvlJc w:val="left"/>
      <w:pPr>
        <w:ind w:left="2933" w:hanging="360"/>
      </w:pPr>
      <w:rPr>
        <w:rFonts w:ascii="Noto Sans Symbols" w:eastAsia="Noto Sans Symbols" w:hAnsi="Noto Sans Symbols" w:cs="Noto Sans Symbols"/>
        <w:vertAlign w:val="baseline"/>
      </w:rPr>
    </w:lvl>
    <w:lvl w:ilvl="4">
      <w:start w:val="1"/>
      <w:numFmt w:val="bullet"/>
      <w:lvlText w:val="o"/>
      <w:lvlJc w:val="left"/>
      <w:pPr>
        <w:ind w:left="3653" w:hanging="360"/>
      </w:pPr>
      <w:rPr>
        <w:rFonts w:ascii="Courier New" w:eastAsia="Courier New" w:hAnsi="Courier New" w:cs="Courier New"/>
        <w:vertAlign w:val="baseline"/>
      </w:rPr>
    </w:lvl>
    <w:lvl w:ilvl="5">
      <w:start w:val="1"/>
      <w:numFmt w:val="bullet"/>
      <w:lvlText w:val="▪"/>
      <w:lvlJc w:val="left"/>
      <w:pPr>
        <w:ind w:left="4373" w:hanging="360"/>
      </w:pPr>
      <w:rPr>
        <w:rFonts w:ascii="Noto Sans Symbols" w:eastAsia="Noto Sans Symbols" w:hAnsi="Noto Sans Symbols" w:cs="Noto Sans Symbols"/>
        <w:vertAlign w:val="baseline"/>
      </w:rPr>
    </w:lvl>
    <w:lvl w:ilvl="6">
      <w:start w:val="1"/>
      <w:numFmt w:val="bullet"/>
      <w:lvlText w:val="●"/>
      <w:lvlJc w:val="left"/>
      <w:pPr>
        <w:ind w:left="5093" w:hanging="360"/>
      </w:pPr>
      <w:rPr>
        <w:rFonts w:ascii="Noto Sans Symbols" w:eastAsia="Noto Sans Symbols" w:hAnsi="Noto Sans Symbols" w:cs="Noto Sans Symbols"/>
        <w:vertAlign w:val="baseline"/>
      </w:rPr>
    </w:lvl>
    <w:lvl w:ilvl="7">
      <w:start w:val="1"/>
      <w:numFmt w:val="bullet"/>
      <w:lvlText w:val="o"/>
      <w:lvlJc w:val="left"/>
      <w:pPr>
        <w:ind w:left="5813" w:hanging="360"/>
      </w:pPr>
      <w:rPr>
        <w:rFonts w:ascii="Courier New" w:eastAsia="Courier New" w:hAnsi="Courier New" w:cs="Courier New"/>
        <w:vertAlign w:val="baseline"/>
      </w:rPr>
    </w:lvl>
    <w:lvl w:ilvl="8">
      <w:start w:val="1"/>
      <w:numFmt w:val="bullet"/>
      <w:lvlText w:val="▪"/>
      <w:lvlJc w:val="left"/>
      <w:pPr>
        <w:ind w:left="6533" w:hanging="360"/>
      </w:pPr>
      <w:rPr>
        <w:rFonts w:ascii="Noto Sans Symbols" w:eastAsia="Noto Sans Symbols" w:hAnsi="Noto Sans Symbols" w:cs="Noto Sans Symbols"/>
        <w:vertAlign w:val="baseline"/>
      </w:rPr>
    </w:lvl>
  </w:abstractNum>
  <w:abstractNum w:abstractNumId="2" w15:restartNumberingAfterBreak="0">
    <w:nsid w:val="068126C7"/>
    <w:multiLevelType w:val="multilevel"/>
    <w:tmpl w:val="72886D7C"/>
    <w:styleLink w:val="Listaactual1"/>
    <w:lvl w:ilvl="0">
      <w:start w:val="1"/>
      <w:numFmt w:val="decimal"/>
      <w:lvlText w:val="%1)"/>
      <w:lvlJc w:val="left"/>
      <w:pPr>
        <w:ind w:left="4124" w:hanging="360"/>
      </w:pPr>
    </w:lvl>
    <w:lvl w:ilvl="1">
      <w:start w:val="1"/>
      <w:numFmt w:val="lowerLetter"/>
      <w:lvlText w:val="%2."/>
      <w:lvlJc w:val="left"/>
      <w:pPr>
        <w:ind w:left="4844" w:hanging="360"/>
      </w:pPr>
    </w:lvl>
    <w:lvl w:ilvl="2">
      <w:start w:val="1"/>
      <w:numFmt w:val="lowerRoman"/>
      <w:lvlText w:val="%3."/>
      <w:lvlJc w:val="right"/>
      <w:pPr>
        <w:ind w:left="5564" w:hanging="180"/>
      </w:pPr>
    </w:lvl>
    <w:lvl w:ilvl="3">
      <w:start w:val="1"/>
      <w:numFmt w:val="decimal"/>
      <w:lvlText w:val="%4."/>
      <w:lvlJc w:val="left"/>
      <w:pPr>
        <w:ind w:left="6284" w:hanging="360"/>
      </w:pPr>
      <w:rPr>
        <w:rFonts w:ascii="Arial Narrow" w:eastAsia="Calibri" w:hAnsi="Arial Narrow" w:cs="Times New Roman"/>
      </w:rPr>
    </w:lvl>
    <w:lvl w:ilvl="4">
      <w:start w:val="1"/>
      <w:numFmt w:val="lowerLetter"/>
      <w:lvlText w:val="%5."/>
      <w:lvlJc w:val="left"/>
      <w:pPr>
        <w:ind w:left="7004" w:hanging="360"/>
      </w:pPr>
    </w:lvl>
    <w:lvl w:ilvl="5">
      <w:start w:val="1"/>
      <w:numFmt w:val="lowerRoman"/>
      <w:lvlText w:val="%6."/>
      <w:lvlJc w:val="right"/>
      <w:pPr>
        <w:ind w:left="7724" w:hanging="180"/>
      </w:pPr>
    </w:lvl>
    <w:lvl w:ilvl="6">
      <w:start w:val="1"/>
      <w:numFmt w:val="decimal"/>
      <w:lvlText w:val="%7."/>
      <w:lvlJc w:val="left"/>
      <w:pPr>
        <w:ind w:left="8444" w:hanging="360"/>
      </w:pPr>
    </w:lvl>
    <w:lvl w:ilvl="7">
      <w:start w:val="1"/>
      <w:numFmt w:val="lowerLetter"/>
      <w:lvlText w:val="%8."/>
      <w:lvlJc w:val="left"/>
      <w:pPr>
        <w:ind w:left="9164" w:hanging="360"/>
      </w:pPr>
    </w:lvl>
    <w:lvl w:ilvl="8">
      <w:start w:val="1"/>
      <w:numFmt w:val="lowerRoman"/>
      <w:lvlText w:val="%9."/>
      <w:lvlJc w:val="right"/>
      <w:pPr>
        <w:ind w:left="9884" w:hanging="180"/>
      </w:pPr>
    </w:lvl>
  </w:abstractNum>
  <w:abstractNum w:abstractNumId="3" w15:restartNumberingAfterBreak="0">
    <w:nsid w:val="06825DB8"/>
    <w:multiLevelType w:val="hybridMultilevel"/>
    <w:tmpl w:val="8B245194"/>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06CB4980"/>
    <w:multiLevelType w:val="hybridMultilevel"/>
    <w:tmpl w:val="D28492EA"/>
    <w:styleLink w:val="Estilo1"/>
    <w:lvl w:ilvl="0" w:tplc="2C400598">
      <w:start w:val="1"/>
      <w:numFmt w:val="upperRoman"/>
      <w:lvlText w:val="CAPÍTULO %1."/>
      <w:lvlJc w:val="right"/>
      <w:pPr>
        <w:ind w:left="1440" w:hanging="360"/>
      </w:pPr>
      <w:rPr>
        <w:rFonts w:hint="default"/>
      </w:rPr>
    </w:lvl>
    <w:lvl w:ilvl="1" w:tplc="240A0019" w:tentative="1">
      <w:start w:val="1"/>
      <w:numFmt w:val="lowerLetter"/>
      <w:lvlText w:val="%2."/>
      <w:lvlJc w:val="left"/>
      <w:pPr>
        <w:ind w:left="2160" w:hanging="360"/>
      </w:pPr>
    </w:lvl>
    <w:lvl w:ilvl="2" w:tplc="240A001B" w:tentative="1">
      <w:start w:val="1"/>
      <w:numFmt w:val="lowerRoman"/>
      <w:lvlText w:val="%3."/>
      <w:lvlJc w:val="right"/>
      <w:pPr>
        <w:ind w:left="2880" w:hanging="180"/>
      </w:pPr>
    </w:lvl>
    <w:lvl w:ilvl="3" w:tplc="240A000F" w:tentative="1">
      <w:start w:val="1"/>
      <w:numFmt w:val="decimal"/>
      <w:lvlText w:val="%4."/>
      <w:lvlJc w:val="left"/>
      <w:pPr>
        <w:ind w:left="3600" w:hanging="360"/>
      </w:pPr>
    </w:lvl>
    <w:lvl w:ilvl="4" w:tplc="240A0019" w:tentative="1">
      <w:start w:val="1"/>
      <w:numFmt w:val="lowerLetter"/>
      <w:lvlText w:val="%5."/>
      <w:lvlJc w:val="left"/>
      <w:pPr>
        <w:ind w:left="4320" w:hanging="360"/>
      </w:pPr>
    </w:lvl>
    <w:lvl w:ilvl="5" w:tplc="240A001B" w:tentative="1">
      <w:start w:val="1"/>
      <w:numFmt w:val="lowerRoman"/>
      <w:lvlText w:val="%6."/>
      <w:lvlJc w:val="right"/>
      <w:pPr>
        <w:ind w:left="5040" w:hanging="180"/>
      </w:pPr>
    </w:lvl>
    <w:lvl w:ilvl="6" w:tplc="240A000F" w:tentative="1">
      <w:start w:val="1"/>
      <w:numFmt w:val="decimal"/>
      <w:lvlText w:val="%7."/>
      <w:lvlJc w:val="left"/>
      <w:pPr>
        <w:ind w:left="5760" w:hanging="360"/>
      </w:pPr>
    </w:lvl>
    <w:lvl w:ilvl="7" w:tplc="240A0019" w:tentative="1">
      <w:start w:val="1"/>
      <w:numFmt w:val="lowerLetter"/>
      <w:lvlText w:val="%8."/>
      <w:lvlJc w:val="left"/>
      <w:pPr>
        <w:ind w:left="6480" w:hanging="360"/>
      </w:pPr>
    </w:lvl>
    <w:lvl w:ilvl="8" w:tplc="240A001B" w:tentative="1">
      <w:start w:val="1"/>
      <w:numFmt w:val="lowerRoman"/>
      <w:lvlText w:val="%9."/>
      <w:lvlJc w:val="right"/>
      <w:pPr>
        <w:ind w:left="7200" w:hanging="180"/>
      </w:pPr>
    </w:lvl>
  </w:abstractNum>
  <w:abstractNum w:abstractNumId="5" w15:restartNumberingAfterBreak="0">
    <w:nsid w:val="12A61249"/>
    <w:multiLevelType w:val="hybridMultilevel"/>
    <w:tmpl w:val="DC80DDB8"/>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6" w15:restartNumberingAfterBreak="0">
    <w:nsid w:val="156E5BE7"/>
    <w:multiLevelType w:val="hybridMultilevel"/>
    <w:tmpl w:val="3704237A"/>
    <w:lvl w:ilvl="0" w:tplc="765656CE">
      <w:start w:val="1"/>
      <w:numFmt w:val="decimal"/>
      <w:pStyle w:val="Captulo7"/>
      <w:lvlText w:val="7.%1."/>
      <w:lvlJc w:val="left"/>
      <w:pPr>
        <w:ind w:left="360" w:hanging="360"/>
      </w:pPr>
      <w:rPr>
        <w:rFonts w:hint="default"/>
      </w:rPr>
    </w:lvl>
    <w:lvl w:ilvl="1" w:tplc="B6EE58D4">
      <w:start w:val="1"/>
      <w:numFmt w:val="upperLetter"/>
      <w:lvlText w:val="%2."/>
      <w:lvlJc w:val="left"/>
      <w:pPr>
        <w:ind w:left="720" w:hanging="360"/>
      </w:pPr>
    </w:lvl>
    <w:lvl w:ilvl="2" w:tplc="3B7A0722">
      <w:start w:val="1"/>
      <w:numFmt w:val="lowerRoman"/>
      <w:lvlText w:val="%3)"/>
      <w:lvlJc w:val="left"/>
      <w:pPr>
        <w:ind w:left="1080" w:hanging="360"/>
      </w:pPr>
    </w:lvl>
    <w:lvl w:ilvl="3" w:tplc="25769B32">
      <w:start w:val="1"/>
      <w:numFmt w:val="decimal"/>
      <w:lvlText w:val="(%4)"/>
      <w:lvlJc w:val="left"/>
      <w:pPr>
        <w:ind w:left="1440" w:hanging="360"/>
      </w:pPr>
    </w:lvl>
    <w:lvl w:ilvl="4" w:tplc="3AAADA90">
      <w:start w:val="1"/>
      <w:numFmt w:val="lowerLetter"/>
      <w:lvlText w:val="(%5)"/>
      <w:lvlJc w:val="left"/>
      <w:pPr>
        <w:ind w:left="1800" w:hanging="360"/>
      </w:pPr>
    </w:lvl>
    <w:lvl w:ilvl="5" w:tplc="7AF0C5D2">
      <w:start w:val="1"/>
      <w:numFmt w:val="lowerRoman"/>
      <w:lvlText w:val="(%6)"/>
      <w:lvlJc w:val="left"/>
      <w:pPr>
        <w:ind w:left="2160" w:hanging="360"/>
      </w:pPr>
    </w:lvl>
    <w:lvl w:ilvl="6" w:tplc="84F8B500">
      <w:start w:val="1"/>
      <w:numFmt w:val="decimal"/>
      <w:lvlText w:val="%7."/>
      <w:lvlJc w:val="left"/>
      <w:pPr>
        <w:ind w:left="2520" w:hanging="360"/>
      </w:pPr>
    </w:lvl>
    <w:lvl w:ilvl="7" w:tplc="37FE6F06">
      <w:start w:val="1"/>
      <w:numFmt w:val="lowerLetter"/>
      <w:lvlText w:val="%8."/>
      <w:lvlJc w:val="left"/>
      <w:pPr>
        <w:ind w:left="2880" w:hanging="360"/>
      </w:pPr>
    </w:lvl>
    <w:lvl w:ilvl="8" w:tplc="D65E6E3A">
      <w:start w:val="1"/>
      <w:numFmt w:val="lowerRoman"/>
      <w:lvlText w:val="%9."/>
      <w:lvlJc w:val="left"/>
      <w:pPr>
        <w:ind w:left="3240" w:hanging="360"/>
      </w:pPr>
    </w:lvl>
  </w:abstractNum>
  <w:abstractNum w:abstractNumId="7" w15:restartNumberingAfterBreak="0">
    <w:nsid w:val="17EA16D2"/>
    <w:multiLevelType w:val="multilevel"/>
    <w:tmpl w:val="9E12AF90"/>
    <w:lvl w:ilvl="0">
      <w:start w:val="1"/>
      <w:numFmt w:val="decimal"/>
      <w:lvlText w:val="%1."/>
      <w:lvlJc w:val="left"/>
      <w:pPr>
        <w:ind w:left="360" w:hanging="360"/>
      </w:pPr>
      <w:rPr>
        <w:rFonts w:ascii="Arial Narrow" w:eastAsia="Arial" w:hAnsi="Arial Narrow" w:cs="Arial"/>
        <w:b w:val="0"/>
        <w:bCs/>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080" w:hanging="108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440" w:hanging="1440"/>
      </w:pPr>
      <w:rPr>
        <w:rFonts w:hint="default"/>
        <w:b/>
      </w:rPr>
    </w:lvl>
  </w:abstractNum>
  <w:abstractNum w:abstractNumId="8" w15:restartNumberingAfterBreak="0">
    <w:nsid w:val="185104AD"/>
    <w:multiLevelType w:val="hybridMultilevel"/>
    <w:tmpl w:val="1FD21568"/>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1DCB216C"/>
    <w:multiLevelType w:val="multilevel"/>
    <w:tmpl w:val="1206EB1C"/>
    <w:styleLink w:val="Listaactual2"/>
    <w:lvl w:ilvl="0">
      <w:start w:val="1"/>
      <w:numFmt w:val="decimal"/>
      <w:lvlText w:val="%1."/>
      <w:lvlJc w:val="left"/>
      <w:pPr>
        <w:ind w:left="720" w:hanging="360"/>
      </w:pPr>
      <w:rPr>
        <w:b/>
        <w:color w:val="000000"/>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785" w:hanging="360"/>
      </w:pPr>
      <w:rPr>
        <w:sz w:val="22"/>
        <w:szCs w:val="22"/>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10" w15:restartNumberingAfterBreak="0">
    <w:nsid w:val="228744DC"/>
    <w:multiLevelType w:val="hybridMultilevel"/>
    <w:tmpl w:val="8B245194"/>
    <w:lvl w:ilvl="0" w:tplc="FFFFFFFF">
      <w:start w:val="1"/>
      <w:numFmt w:val="low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15:restartNumberingAfterBreak="0">
    <w:nsid w:val="27A52788"/>
    <w:multiLevelType w:val="multilevel"/>
    <w:tmpl w:val="BCF21DFA"/>
    <w:lvl w:ilvl="0">
      <w:start w:val="1"/>
      <w:numFmt w:val="lowerLetter"/>
      <w:lvlText w:val="%1."/>
      <w:lvlJc w:val="left"/>
      <w:pPr>
        <w:ind w:left="720" w:hanging="360"/>
      </w:pPr>
      <w:rPr>
        <w:rFonts w:ascii="Arial Narrow" w:eastAsia="Calibri" w:hAnsi="Arial Narrow" w:cs="Arial"/>
        <w:color w:val="auto"/>
      </w:rPr>
    </w:lvl>
    <w:lvl w:ilvl="1">
      <w:start w:val="1"/>
      <w:numFmt w:val="decimal"/>
      <w:isLgl/>
      <w:lvlText w:val="%1.%2."/>
      <w:lvlJc w:val="left"/>
      <w:pPr>
        <w:ind w:left="1155" w:hanging="435"/>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2" w15:restartNumberingAfterBreak="0">
    <w:nsid w:val="2A4E379C"/>
    <w:multiLevelType w:val="hybridMultilevel"/>
    <w:tmpl w:val="28D4970C"/>
    <w:lvl w:ilvl="0" w:tplc="310030B6">
      <w:start w:val="1"/>
      <w:numFmt w:val="decimal"/>
      <w:pStyle w:val="clusulas"/>
      <w:lvlText w:val="CLÁUSULA %1."/>
      <w:lvlJc w:val="left"/>
      <w:pPr>
        <w:ind w:left="1070" w:hanging="360"/>
      </w:pPr>
      <w:rPr>
        <w:rFonts w:hint="default"/>
        <w:b/>
        <w:color w:val="C4BC96" w:themeColor="background2" w:themeShade="BF"/>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2A5540B3"/>
    <w:multiLevelType w:val="hybridMultilevel"/>
    <w:tmpl w:val="A28C6226"/>
    <w:lvl w:ilvl="0" w:tplc="86F25558">
      <w:start w:val="1"/>
      <w:numFmt w:val="decimal"/>
      <w:pStyle w:val="Captulo5"/>
      <w:lvlText w:val="5.%1."/>
      <w:lvlJc w:val="left"/>
      <w:pPr>
        <w:ind w:left="360" w:hanging="360"/>
      </w:pPr>
      <w:rPr>
        <w:rFonts w:hint="default"/>
      </w:rPr>
    </w:lvl>
    <w:lvl w:ilvl="1" w:tplc="6F349F90">
      <w:start w:val="1"/>
      <w:numFmt w:val="upperLetter"/>
      <w:lvlText w:val="%2."/>
      <w:lvlJc w:val="left"/>
      <w:pPr>
        <w:ind w:left="720" w:hanging="360"/>
      </w:pPr>
    </w:lvl>
    <w:lvl w:ilvl="2" w:tplc="0826FA08">
      <w:start w:val="1"/>
      <w:numFmt w:val="lowerRoman"/>
      <w:lvlText w:val="%3)"/>
      <w:lvlJc w:val="left"/>
      <w:pPr>
        <w:ind w:left="1080" w:hanging="360"/>
      </w:pPr>
    </w:lvl>
    <w:lvl w:ilvl="3" w:tplc="9384B5FC">
      <w:start w:val="1"/>
      <w:numFmt w:val="decimal"/>
      <w:lvlText w:val="(%4)"/>
      <w:lvlJc w:val="left"/>
      <w:pPr>
        <w:ind w:left="1440" w:hanging="360"/>
      </w:pPr>
    </w:lvl>
    <w:lvl w:ilvl="4" w:tplc="36B06C94">
      <w:start w:val="1"/>
      <w:numFmt w:val="lowerLetter"/>
      <w:lvlText w:val="(%5)"/>
      <w:lvlJc w:val="left"/>
      <w:pPr>
        <w:ind w:left="1800" w:hanging="360"/>
      </w:pPr>
    </w:lvl>
    <w:lvl w:ilvl="5" w:tplc="E02C9892">
      <w:start w:val="1"/>
      <w:numFmt w:val="lowerRoman"/>
      <w:lvlText w:val="(%6)"/>
      <w:lvlJc w:val="left"/>
      <w:pPr>
        <w:ind w:left="2160" w:hanging="360"/>
      </w:pPr>
    </w:lvl>
    <w:lvl w:ilvl="6" w:tplc="BC742486">
      <w:start w:val="1"/>
      <w:numFmt w:val="decimal"/>
      <w:lvlText w:val="%7."/>
      <w:lvlJc w:val="left"/>
      <w:pPr>
        <w:ind w:left="2520" w:hanging="360"/>
      </w:pPr>
    </w:lvl>
    <w:lvl w:ilvl="7" w:tplc="883AB420">
      <w:start w:val="1"/>
      <w:numFmt w:val="lowerLetter"/>
      <w:lvlText w:val="%8."/>
      <w:lvlJc w:val="left"/>
      <w:pPr>
        <w:ind w:left="2880" w:hanging="360"/>
      </w:pPr>
    </w:lvl>
    <w:lvl w:ilvl="8" w:tplc="C0C25F26">
      <w:start w:val="1"/>
      <w:numFmt w:val="lowerRoman"/>
      <w:lvlText w:val="%9."/>
      <w:lvlJc w:val="left"/>
      <w:pPr>
        <w:ind w:left="3240" w:hanging="360"/>
      </w:pPr>
    </w:lvl>
  </w:abstractNum>
  <w:abstractNum w:abstractNumId="14" w15:restartNumberingAfterBreak="0">
    <w:nsid w:val="2A762CB8"/>
    <w:multiLevelType w:val="hybridMultilevel"/>
    <w:tmpl w:val="8B245194"/>
    <w:lvl w:ilvl="0" w:tplc="FFFFFFFF">
      <w:start w:val="1"/>
      <w:numFmt w:val="low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5" w15:restartNumberingAfterBreak="0">
    <w:nsid w:val="2B3F5CA6"/>
    <w:multiLevelType w:val="hybridMultilevel"/>
    <w:tmpl w:val="8CF4DE3A"/>
    <w:lvl w:ilvl="0" w:tplc="0C0A0001">
      <w:start w:val="1"/>
      <w:numFmt w:val="lowerLetter"/>
      <w:pStyle w:val="Invias-VietaAlfabetica"/>
      <w:lvlText w:val="%1)"/>
      <w:lvlJc w:val="left"/>
      <w:pPr>
        <w:ind w:left="360" w:hanging="360"/>
      </w:pPr>
      <w:rPr>
        <w:rFonts w:cs="Times New Roman"/>
      </w:rPr>
    </w:lvl>
    <w:lvl w:ilvl="1" w:tplc="37CE2F9C">
      <w:start w:val="1"/>
      <w:numFmt w:val="lowerLetter"/>
      <w:lvlText w:val="%2."/>
      <w:lvlJc w:val="left"/>
      <w:pPr>
        <w:ind w:left="1080" w:hanging="360"/>
      </w:pPr>
      <w:rPr>
        <w:rFonts w:cs="Times New Roman"/>
      </w:rPr>
    </w:lvl>
    <w:lvl w:ilvl="2" w:tplc="0C0A001B" w:tentative="1">
      <w:start w:val="1"/>
      <w:numFmt w:val="lowerRoman"/>
      <w:lvlText w:val="%3."/>
      <w:lvlJc w:val="right"/>
      <w:pPr>
        <w:ind w:left="1800" w:hanging="180"/>
      </w:pPr>
      <w:rPr>
        <w:rFonts w:cs="Times New Roman"/>
      </w:rPr>
    </w:lvl>
    <w:lvl w:ilvl="3" w:tplc="0C0A000F" w:tentative="1">
      <w:start w:val="1"/>
      <w:numFmt w:val="decimal"/>
      <w:lvlText w:val="%4."/>
      <w:lvlJc w:val="left"/>
      <w:pPr>
        <w:ind w:left="2520" w:hanging="360"/>
      </w:pPr>
      <w:rPr>
        <w:rFonts w:cs="Times New Roman"/>
      </w:rPr>
    </w:lvl>
    <w:lvl w:ilvl="4" w:tplc="0C0A0019" w:tentative="1">
      <w:start w:val="1"/>
      <w:numFmt w:val="lowerLetter"/>
      <w:lvlText w:val="%5."/>
      <w:lvlJc w:val="left"/>
      <w:pPr>
        <w:ind w:left="3240" w:hanging="360"/>
      </w:pPr>
      <w:rPr>
        <w:rFonts w:cs="Times New Roman"/>
      </w:rPr>
    </w:lvl>
    <w:lvl w:ilvl="5" w:tplc="0C0A001B" w:tentative="1">
      <w:start w:val="1"/>
      <w:numFmt w:val="lowerRoman"/>
      <w:lvlText w:val="%6."/>
      <w:lvlJc w:val="right"/>
      <w:pPr>
        <w:ind w:left="3960" w:hanging="180"/>
      </w:pPr>
      <w:rPr>
        <w:rFonts w:cs="Times New Roman"/>
      </w:rPr>
    </w:lvl>
    <w:lvl w:ilvl="6" w:tplc="0C0A000F" w:tentative="1">
      <w:start w:val="1"/>
      <w:numFmt w:val="decimal"/>
      <w:lvlText w:val="%7."/>
      <w:lvlJc w:val="left"/>
      <w:pPr>
        <w:ind w:left="4680" w:hanging="360"/>
      </w:pPr>
      <w:rPr>
        <w:rFonts w:cs="Times New Roman"/>
      </w:rPr>
    </w:lvl>
    <w:lvl w:ilvl="7" w:tplc="0C0A0019" w:tentative="1">
      <w:start w:val="1"/>
      <w:numFmt w:val="lowerLetter"/>
      <w:lvlText w:val="%8."/>
      <w:lvlJc w:val="left"/>
      <w:pPr>
        <w:ind w:left="5400" w:hanging="360"/>
      </w:pPr>
      <w:rPr>
        <w:rFonts w:cs="Times New Roman"/>
      </w:rPr>
    </w:lvl>
    <w:lvl w:ilvl="8" w:tplc="0C0A001B" w:tentative="1">
      <w:start w:val="1"/>
      <w:numFmt w:val="lowerRoman"/>
      <w:lvlText w:val="%9."/>
      <w:lvlJc w:val="right"/>
      <w:pPr>
        <w:ind w:left="6120" w:hanging="180"/>
      </w:pPr>
      <w:rPr>
        <w:rFonts w:cs="Times New Roman"/>
      </w:rPr>
    </w:lvl>
  </w:abstractNum>
  <w:abstractNum w:abstractNumId="16" w15:restartNumberingAfterBreak="0">
    <w:nsid w:val="2BAA45F7"/>
    <w:multiLevelType w:val="hybridMultilevel"/>
    <w:tmpl w:val="085E80BC"/>
    <w:lvl w:ilvl="0" w:tplc="20E67126">
      <w:start w:val="1"/>
      <w:numFmt w:val="decimal"/>
      <w:pStyle w:val="Capitulo3"/>
      <w:lvlText w:val="3.%1."/>
      <w:lvlJc w:val="left"/>
      <w:pPr>
        <w:ind w:left="502" w:hanging="360"/>
      </w:pPr>
      <w:rPr>
        <w:rFonts w:hint="default"/>
        <w:b/>
        <w:color w:val="4A442A" w:themeColor="background2" w:themeShade="40"/>
      </w:rPr>
    </w:lvl>
    <w:lvl w:ilvl="1" w:tplc="240A0019" w:tentative="1">
      <w:start w:val="1"/>
      <w:numFmt w:val="lowerLetter"/>
      <w:lvlText w:val="%2."/>
      <w:lvlJc w:val="left"/>
      <w:pPr>
        <w:ind w:left="1724" w:hanging="360"/>
      </w:pPr>
    </w:lvl>
    <w:lvl w:ilvl="2" w:tplc="240A001B">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17" w15:restartNumberingAfterBreak="0">
    <w:nsid w:val="3309253A"/>
    <w:multiLevelType w:val="hybridMultilevel"/>
    <w:tmpl w:val="710A1972"/>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34026E94"/>
    <w:multiLevelType w:val="multilevel"/>
    <w:tmpl w:val="01F42986"/>
    <w:lvl w:ilvl="0">
      <w:start w:val="1"/>
      <w:numFmt w:val="decimal"/>
      <w:lvlText w:val="%1."/>
      <w:lvlJc w:val="left"/>
      <w:pPr>
        <w:ind w:left="720" w:hanging="360"/>
      </w:pPr>
      <w:rPr>
        <w:rFonts w:ascii="Arial Narrow" w:eastAsia="Calibri" w:hAnsi="Arial Narrow" w:cs="Arial"/>
        <w:color w:val="auto"/>
        <w:sz w:val="20"/>
      </w:rPr>
    </w:lvl>
    <w:lvl w:ilvl="1">
      <w:start w:val="1"/>
      <w:numFmt w:val="decimal"/>
      <w:isLgl/>
      <w:lvlText w:val="%1.%2."/>
      <w:lvlJc w:val="left"/>
      <w:pPr>
        <w:ind w:left="1155" w:hanging="435"/>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9" w15:restartNumberingAfterBreak="0">
    <w:nsid w:val="384F5F6E"/>
    <w:multiLevelType w:val="multilevel"/>
    <w:tmpl w:val="BCF21DFA"/>
    <w:lvl w:ilvl="0">
      <w:start w:val="1"/>
      <w:numFmt w:val="lowerLetter"/>
      <w:lvlText w:val="%1."/>
      <w:lvlJc w:val="left"/>
      <w:pPr>
        <w:ind w:left="720" w:hanging="360"/>
      </w:pPr>
      <w:rPr>
        <w:rFonts w:ascii="Arial Narrow" w:eastAsia="Calibri" w:hAnsi="Arial Narrow" w:cs="Arial"/>
        <w:color w:val="auto"/>
      </w:rPr>
    </w:lvl>
    <w:lvl w:ilvl="1">
      <w:start w:val="1"/>
      <w:numFmt w:val="decimal"/>
      <w:isLgl/>
      <w:lvlText w:val="%1.%2."/>
      <w:lvlJc w:val="left"/>
      <w:pPr>
        <w:ind w:left="1155" w:hanging="435"/>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20" w15:restartNumberingAfterBreak="0">
    <w:nsid w:val="389275F0"/>
    <w:multiLevelType w:val="multilevel"/>
    <w:tmpl w:val="3438B35E"/>
    <w:lvl w:ilvl="0">
      <w:start w:val="1"/>
      <w:numFmt w:val="decimal"/>
      <w:lvlText w:val="%1."/>
      <w:lvlJc w:val="left"/>
      <w:pPr>
        <w:ind w:left="360" w:hanging="360"/>
      </w:pPr>
      <w:rPr>
        <w:rFonts w:ascii="Arial Narrow" w:eastAsia="Arial" w:hAnsi="Arial Narrow" w:cs="Arial"/>
        <w:b/>
        <w:bCs/>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080" w:hanging="108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440" w:hanging="1440"/>
      </w:pPr>
      <w:rPr>
        <w:rFonts w:hint="default"/>
        <w:b/>
      </w:rPr>
    </w:lvl>
  </w:abstractNum>
  <w:abstractNum w:abstractNumId="21" w15:restartNumberingAfterBreak="0">
    <w:nsid w:val="3C69592B"/>
    <w:multiLevelType w:val="hybridMultilevel"/>
    <w:tmpl w:val="C8726F90"/>
    <w:lvl w:ilvl="0" w:tplc="83586ADA">
      <w:start w:val="1"/>
      <w:numFmt w:val="decimal"/>
      <w:lvlText w:val="%1."/>
      <w:lvlJc w:val="left"/>
      <w:pPr>
        <w:ind w:left="720" w:hanging="360"/>
      </w:pPr>
      <w:rPr>
        <w:b/>
        <w:bCs/>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2" w15:restartNumberingAfterBreak="0">
    <w:nsid w:val="3F137619"/>
    <w:multiLevelType w:val="multilevel"/>
    <w:tmpl w:val="FA0EB3B0"/>
    <w:lvl w:ilvl="0">
      <w:start w:val="1"/>
      <w:numFmt w:val="decimal"/>
      <w:lvlText w:val="%1."/>
      <w:lvlJc w:val="left"/>
      <w:pPr>
        <w:ind w:left="720" w:hanging="360"/>
      </w:pPr>
      <w:rPr>
        <w:rFonts w:ascii="Arial Narrow" w:eastAsia="Century Gothic" w:hAnsi="Arial Narrow" w:cs="Century Gothic" w:hint="default"/>
        <w:b/>
        <w:sz w:val="22"/>
        <w:szCs w:val="22"/>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b/>
        <w:bCs w:val="0"/>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23" w15:restartNumberingAfterBreak="0">
    <w:nsid w:val="3F293798"/>
    <w:multiLevelType w:val="hybridMultilevel"/>
    <w:tmpl w:val="200CC100"/>
    <w:lvl w:ilvl="0" w:tplc="AE22C970">
      <w:start w:val="1"/>
      <w:numFmt w:val="decimal"/>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4" w15:restartNumberingAfterBreak="0">
    <w:nsid w:val="4319609E"/>
    <w:multiLevelType w:val="hybridMultilevel"/>
    <w:tmpl w:val="6B808C98"/>
    <w:lvl w:ilvl="0" w:tplc="036CBEAC">
      <w:start w:val="1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5" w15:restartNumberingAfterBreak="0">
    <w:nsid w:val="511430EC"/>
    <w:multiLevelType w:val="multilevel"/>
    <w:tmpl w:val="01F42986"/>
    <w:lvl w:ilvl="0">
      <w:start w:val="1"/>
      <w:numFmt w:val="decimal"/>
      <w:lvlText w:val="%1."/>
      <w:lvlJc w:val="left"/>
      <w:pPr>
        <w:ind w:left="720" w:hanging="360"/>
      </w:pPr>
      <w:rPr>
        <w:rFonts w:ascii="Arial Narrow" w:eastAsia="Calibri" w:hAnsi="Arial Narrow" w:cs="Arial"/>
        <w:color w:val="auto"/>
        <w:sz w:val="20"/>
      </w:rPr>
    </w:lvl>
    <w:lvl w:ilvl="1">
      <w:start w:val="1"/>
      <w:numFmt w:val="decimal"/>
      <w:isLgl/>
      <w:lvlText w:val="%1.%2."/>
      <w:lvlJc w:val="left"/>
      <w:pPr>
        <w:ind w:left="1155" w:hanging="435"/>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26" w15:restartNumberingAfterBreak="0">
    <w:nsid w:val="513E101E"/>
    <w:multiLevelType w:val="multilevel"/>
    <w:tmpl w:val="FB7680A4"/>
    <w:lvl w:ilvl="0">
      <w:start w:val="2"/>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080" w:hanging="108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440" w:hanging="1440"/>
      </w:pPr>
      <w:rPr>
        <w:rFonts w:hint="default"/>
        <w:b/>
      </w:rPr>
    </w:lvl>
  </w:abstractNum>
  <w:abstractNum w:abstractNumId="27" w15:restartNumberingAfterBreak="0">
    <w:nsid w:val="55A02905"/>
    <w:multiLevelType w:val="multilevel"/>
    <w:tmpl w:val="A030E3CC"/>
    <w:lvl w:ilvl="0">
      <w:start w:val="1"/>
      <w:numFmt w:val="decimal"/>
      <w:lvlText w:val="%1"/>
      <w:lvlJc w:val="left"/>
      <w:pPr>
        <w:ind w:left="360" w:hanging="360"/>
      </w:pPr>
      <w:rPr>
        <w:rFonts w:hint="default"/>
      </w:rPr>
    </w:lvl>
    <w:lvl w:ilvl="1">
      <w:start w:val="7"/>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8" w15:restartNumberingAfterBreak="0">
    <w:nsid w:val="578B3D84"/>
    <w:multiLevelType w:val="multilevel"/>
    <w:tmpl w:val="F3303796"/>
    <w:lvl w:ilvl="0">
      <w:start w:val="1"/>
      <w:numFmt w:val="decimal"/>
      <w:pStyle w:val="Ttulo1"/>
      <w:lvlText w:val="%1."/>
      <w:lvlJc w:val="left"/>
      <w:pPr>
        <w:ind w:left="360" w:hanging="360"/>
      </w:pPr>
      <w:rPr>
        <w:rFonts w:hint="default"/>
      </w:rPr>
    </w:lvl>
    <w:lvl w:ilvl="1">
      <w:start w:val="1"/>
      <w:numFmt w:val="decimal"/>
      <w:pStyle w:val="Ttulo2"/>
      <w:lvlText w:val="%2."/>
      <w:lvlJc w:val="left"/>
      <w:pPr>
        <w:ind w:left="360" w:hanging="360"/>
      </w:pPr>
    </w:lvl>
    <w:lvl w:ilvl="2">
      <w:start w:val="1"/>
      <w:numFmt w:val="decimal"/>
      <w:pStyle w:val="Ttulo3"/>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9" w15:restartNumberingAfterBreak="0">
    <w:nsid w:val="5EB80BC6"/>
    <w:multiLevelType w:val="hybridMultilevel"/>
    <w:tmpl w:val="277AD332"/>
    <w:lvl w:ilvl="0" w:tplc="7AFECE06">
      <w:start w:val="14"/>
      <w:numFmt w:val="decimal"/>
      <w:pStyle w:val="Captulo9"/>
      <w:lvlText w:val="%1."/>
      <w:lvlJc w:val="left"/>
      <w:pPr>
        <w:ind w:left="720" w:hanging="360"/>
      </w:pPr>
      <w:rPr>
        <w:rFonts w:ascii="Arial Narrow" w:eastAsiaTheme="minorHAnsi" w:hAnsi="Arial Narrow" w:cs="Arial" w:hint="default"/>
        <w:b w:val="0"/>
        <w:bCs w:val="0"/>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0" w15:restartNumberingAfterBreak="0">
    <w:nsid w:val="61316873"/>
    <w:multiLevelType w:val="hybridMultilevel"/>
    <w:tmpl w:val="5B82EB5A"/>
    <w:lvl w:ilvl="0" w:tplc="60727B18">
      <w:start w:val="1"/>
      <w:numFmt w:val="decimal"/>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1" w15:restartNumberingAfterBreak="0">
    <w:nsid w:val="621F17F4"/>
    <w:multiLevelType w:val="hybridMultilevel"/>
    <w:tmpl w:val="F54C0AF6"/>
    <w:lvl w:ilvl="0" w:tplc="0318209A">
      <w:start w:val="1"/>
      <w:numFmt w:val="decimal"/>
      <w:lvlText w:val="%1."/>
      <w:lvlJc w:val="left"/>
      <w:pPr>
        <w:ind w:left="720" w:hanging="360"/>
      </w:pPr>
      <w:rPr>
        <w:b/>
        <w:bCs/>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785"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32" w15:restartNumberingAfterBreak="0">
    <w:nsid w:val="62D25205"/>
    <w:multiLevelType w:val="hybridMultilevel"/>
    <w:tmpl w:val="FD2AD880"/>
    <w:lvl w:ilvl="0" w:tplc="482AC8C0">
      <w:start w:val="1"/>
      <w:numFmt w:val="decimal"/>
      <w:lvlText w:val="%1."/>
      <w:lvlJc w:val="left"/>
      <w:pPr>
        <w:ind w:left="785" w:hanging="360"/>
      </w:pPr>
      <w:rPr>
        <w:rFonts w:ascii="Arial Narrow" w:hAnsi="Arial Narrow" w:hint="default"/>
        <w:b/>
        <w:sz w:val="22"/>
        <w:szCs w:val="22"/>
      </w:rPr>
    </w:lvl>
    <w:lvl w:ilvl="1" w:tplc="240A0019">
      <w:start w:val="1"/>
      <w:numFmt w:val="lowerLetter"/>
      <w:lvlText w:val="%2."/>
      <w:lvlJc w:val="left"/>
      <w:pPr>
        <w:ind w:left="1505" w:hanging="360"/>
      </w:pPr>
    </w:lvl>
    <w:lvl w:ilvl="2" w:tplc="240A001B">
      <w:start w:val="1"/>
      <w:numFmt w:val="lowerRoman"/>
      <w:lvlText w:val="%3."/>
      <w:lvlJc w:val="right"/>
      <w:pPr>
        <w:ind w:left="2225" w:hanging="180"/>
      </w:pPr>
    </w:lvl>
    <w:lvl w:ilvl="3" w:tplc="240A000F">
      <w:start w:val="1"/>
      <w:numFmt w:val="decimal"/>
      <w:lvlText w:val="%4."/>
      <w:lvlJc w:val="left"/>
      <w:pPr>
        <w:ind w:left="2945" w:hanging="360"/>
      </w:pPr>
    </w:lvl>
    <w:lvl w:ilvl="4" w:tplc="240A0019">
      <w:start w:val="1"/>
      <w:numFmt w:val="lowerLetter"/>
      <w:lvlText w:val="%5."/>
      <w:lvlJc w:val="left"/>
      <w:pPr>
        <w:ind w:left="3665" w:hanging="360"/>
      </w:pPr>
    </w:lvl>
    <w:lvl w:ilvl="5" w:tplc="240A001B">
      <w:start w:val="1"/>
      <w:numFmt w:val="lowerRoman"/>
      <w:lvlText w:val="%6."/>
      <w:lvlJc w:val="right"/>
      <w:pPr>
        <w:ind w:left="4385" w:hanging="180"/>
      </w:pPr>
    </w:lvl>
    <w:lvl w:ilvl="6" w:tplc="240A000F">
      <w:start w:val="1"/>
      <w:numFmt w:val="decimal"/>
      <w:lvlText w:val="%7."/>
      <w:lvlJc w:val="left"/>
      <w:pPr>
        <w:ind w:left="5105" w:hanging="360"/>
      </w:pPr>
    </w:lvl>
    <w:lvl w:ilvl="7" w:tplc="240A0019">
      <w:start w:val="1"/>
      <w:numFmt w:val="lowerLetter"/>
      <w:lvlText w:val="%8."/>
      <w:lvlJc w:val="left"/>
      <w:pPr>
        <w:ind w:left="5825" w:hanging="360"/>
      </w:pPr>
    </w:lvl>
    <w:lvl w:ilvl="8" w:tplc="240A001B">
      <w:start w:val="1"/>
      <w:numFmt w:val="lowerRoman"/>
      <w:lvlText w:val="%9."/>
      <w:lvlJc w:val="right"/>
      <w:pPr>
        <w:ind w:left="6545" w:hanging="180"/>
      </w:pPr>
    </w:lvl>
  </w:abstractNum>
  <w:abstractNum w:abstractNumId="33" w15:restartNumberingAfterBreak="0">
    <w:nsid w:val="65E00B74"/>
    <w:multiLevelType w:val="hybridMultilevel"/>
    <w:tmpl w:val="AF54AFD0"/>
    <w:lvl w:ilvl="0" w:tplc="240A000D">
      <w:start w:val="1"/>
      <w:numFmt w:val="bullet"/>
      <w:lvlText w:val=""/>
      <w:lvlJc w:val="left"/>
      <w:pPr>
        <w:ind w:left="720" w:hanging="360"/>
      </w:pPr>
      <w:rPr>
        <w:rFonts w:ascii="Wingdings" w:hAnsi="Wingdings"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34" w15:restartNumberingAfterBreak="0">
    <w:nsid w:val="68735A4E"/>
    <w:multiLevelType w:val="multilevel"/>
    <w:tmpl w:val="B03438CC"/>
    <w:lvl w:ilvl="0">
      <w:start w:val="1"/>
      <w:numFmt w:val="decimal"/>
      <w:lvlText w:val="%1."/>
      <w:lvlJc w:val="left"/>
      <w:pPr>
        <w:ind w:left="720" w:hanging="360"/>
      </w:pPr>
      <w:rPr>
        <w:rFonts w:ascii="Century Gothic" w:eastAsia="Century Gothic" w:hAnsi="Century Gothic" w:cs="Century Gothic"/>
        <w:b/>
        <w:sz w:val="22"/>
        <w:szCs w:val="22"/>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713" w:hanging="360"/>
      </w:pPr>
      <w:rPr>
        <w:b/>
        <w:bCs w:val="0"/>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35" w15:restartNumberingAfterBreak="0">
    <w:nsid w:val="71521E40"/>
    <w:multiLevelType w:val="hybridMultilevel"/>
    <w:tmpl w:val="4C12A3AA"/>
    <w:lvl w:ilvl="0" w:tplc="37BEECFA">
      <w:start w:val="1"/>
      <w:numFmt w:val="upperLetter"/>
      <w:pStyle w:val="Literales"/>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6" w15:restartNumberingAfterBreak="0">
    <w:nsid w:val="71D53DC9"/>
    <w:multiLevelType w:val="hybridMultilevel"/>
    <w:tmpl w:val="1C9849F4"/>
    <w:lvl w:ilvl="0" w:tplc="760C0AF0">
      <w:start w:val="1"/>
      <w:numFmt w:val="decimal"/>
      <w:lvlText w:val="%1."/>
      <w:lvlJc w:val="left"/>
      <w:pPr>
        <w:ind w:left="720" w:hanging="360"/>
      </w:pPr>
      <w:rPr>
        <w:b w:val="0"/>
        <w:bCs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7" w15:restartNumberingAfterBreak="0">
    <w:nsid w:val="75CB4047"/>
    <w:multiLevelType w:val="hybridMultilevel"/>
    <w:tmpl w:val="CEFE82BA"/>
    <w:lvl w:ilvl="0" w:tplc="240A0001">
      <w:start w:val="1"/>
      <w:numFmt w:val="bullet"/>
      <w:lvlText w:val=""/>
      <w:lvlJc w:val="left"/>
      <w:pPr>
        <w:ind w:left="1375" w:hanging="360"/>
      </w:pPr>
      <w:rPr>
        <w:rFonts w:ascii="Symbol" w:hAnsi="Symbol" w:hint="default"/>
      </w:rPr>
    </w:lvl>
    <w:lvl w:ilvl="1" w:tplc="240A0003">
      <w:start w:val="1"/>
      <w:numFmt w:val="bullet"/>
      <w:lvlText w:val="o"/>
      <w:lvlJc w:val="left"/>
      <w:pPr>
        <w:ind w:left="2095" w:hanging="360"/>
      </w:pPr>
      <w:rPr>
        <w:rFonts w:ascii="Courier New" w:hAnsi="Courier New" w:cs="Courier New" w:hint="default"/>
      </w:rPr>
    </w:lvl>
    <w:lvl w:ilvl="2" w:tplc="240A0005">
      <w:start w:val="1"/>
      <w:numFmt w:val="bullet"/>
      <w:lvlText w:val=""/>
      <w:lvlJc w:val="left"/>
      <w:pPr>
        <w:ind w:left="2815" w:hanging="360"/>
      </w:pPr>
      <w:rPr>
        <w:rFonts w:ascii="Wingdings" w:hAnsi="Wingdings" w:hint="default"/>
      </w:rPr>
    </w:lvl>
    <w:lvl w:ilvl="3" w:tplc="240A0001" w:tentative="1">
      <w:start w:val="1"/>
      <w:numFmt w:val="bullet"/>
      <w:lvlText w:val=""/>
      <w:lvlJc w:val="left"/>
      <w:pPr>
        <w:ind w:left="3535" w:hanging="360"/>
      </w:pPr>
      <w:rPr>
        <w:rFonts w:ascii="Symbol" w:hAnsi="Symbol" w:hint="default"/>
      </w:rPr>
    </w:lvl>
    <w:lvl w:ilvl="4" w:tplc="240A0003" w:tentative="1">
      <w:start w:val="1"/>
      <w:numFmt w:val="bullet"/>
      <w:lvlText w:val="o"/>
      <w:lvlJc w:val="left"/>
      <w:pPr>
        <w:ind w:left="4255" w:hanging="360"/>
      </w:pPr>
      <w:rPr>
        <w:rFonts w:ascii="Courier New" w:hAnsi="Courier New" w:cs="Courier New" w:hint="default"/>
      </w:rPr>
    </w:lvl>
    <w:lvl w:ilvl="5" w:tplc="240A0005" w:tentative="1">
      <w:start w:val="1"/>
      <w:numFmt w:val="bullet"/>
      <w:lvlText w:val=""/>
      <w:lvlJc w:val="left"/>
      <w:pPr>
        <w:ind w:left="4975" w:hanging="360"/>
      </w:pPr>
      <w:rPr>
        <w:rFonts w:ascii="Wingdings" w:hAnsi="Wingdings" w:hint="default"/>
      </w:rPr>
    </w:lvl>
    <w:lvl w:ilvl="6" w:tplc="240A0001" w:tentative="1">
      <w:start w:val="1"/>
      <w:numFmt w:val="bullet"/>
      <w:lvlText w:val=""/>
      <w:lvlJc w:val="left"/>
      <w:pPr>
        <w:ind w:left="5695" w:hanging="360"/>
      </w:pPr>
      <w:rPr>
        <w:rFonts w:ascii="Symbol" w:hAnsi="Symbol" w:hint="default"/>
      </w:rPr>
    </w:lvl>
    <w:lvl w:ilvl="7" w:tplc="240A0003" w:tentative="1">
      <w:start w:val="1"/>
      <w:numFmt w:val="bullet"/>
      <w:lvlText w:val="o"/>
      <w:lvlJc w:val="left"/>
      <w:pPr>
        <w:ind w:left="6415" w:hanging="360"/>
      </w:pPr>
      <w:rPr>
        <w:rFonts w:ascii="Courier New" w:hAnsi="Courier New" w:cs="Courier New" w:hint="default"/>
      </w:rPr>
    </w:lvl>
    <w:lvl w:ilvl="8" w:tplc="240A0005" w:tentative="1">
      <w:start w:val="1"/>
      <w:numFmt w:val="bullet"/>
      <w:lvlText w:val=""/>
      <w:lvlJc w:val="left"/>
      <w:pPr>
        <w:ind w:left="7135" w:hanging="360"/>
      </w:pPr>
      <w:rPr>
        <w:rFonts w:ascii="Wingdings" w:hAnsi="Wingdings" w:hint="default"/>
      </w:rPr>
    </w:lvl>
  </w:abstractNum>
  <w:abstractNum w:abstractNumId="38" w15:restartNumberingAfterBreak="0">
    <w:nsid w:val="76CC3606"/>
    <w:multiLevelType w:val="hybridMultilevel"/>
    <w:tmpl w:val="8CAC419C"/>
    <w:lvl w:ilvl="0" w:tplc="8AD6B494">
      <w:start w:val="1"/>
      <w:numFmt w:val="decimal"/>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9" w15:restartNumberingAfterBreak="0">
    <w:nsid w:val="7B6524EE"/>
    <w:multiLevelType w:val="multilevel"/>
    <w:tmpl w:val="0602B31A"/>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num w:numId="1" w16cid:durableId="1705783839">
    <w:abstractNumId w:val="34"/>
  </w:num>
  <w:num w:numId="2" w16cid:durableId="1538735220">
    <w:abstractNumId w:val="2"/>
  </w:num>
  <w:num w:numId="3" w16cid:durableId="5834236">
    <w:abstractNumId w:val="28"/>
  </w:num>
  <w:num w:numId="4" w16cid:durableId="118691785">
    <w:abstractNumId w:val="29"/>
  </w:num>
  <w:num w:numId="5" w16cid:durableId="2067947618">
    <w:abstractNumId w:val="9"/>
  </w:num>
  <w:num w:numId="6" w16cid:durableId="1362971829">
    <w:abstractNumId w:val="33"/>
  </w:num>
  <w:num w:numId="7" w16cid:durableId="93328243">
    <w:abstractNumId w:val="23"/>
  </w:num>
  <w:num w:numId="8" w16cid:durableId="341443194">
    <w:abstractNumId w:val="38"/>
  </w:num>
  <w:num w:numId="9" w16cid:durableId="50427724">
    <w:abstractNumId w:val="30"/>
  </w:num>
  <w:num w:numId="10" w16cid:durableId="1769883406">
    <w:abstractNumId w:val="22"/>
  </w:num>
  <w:num w:numId="11" w16cid:durableId="34281910">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614294946">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035429548">
    <w:abstractNumId w:val="32"/>
  </w:num>
  <w:num w:numId="14" w16cid:durableId="1599287899">
    <w:abstractNumId w:val="36"/>
  </w:num>
  <w:num w:numId="15" w16cid:durableId="788279543">
    <w:abstractNumId w:val="5"/>
  </w:num>
  <w:num w:numId="16" w16cid:durableId="680745489">
    <w:abstractNumId w:val="6"/>
  </w:num>
  <w:num w:numId="17" w16cid:durableId="1155534532">
    <w:abstractNumId w:val="4"/>
  </w:num>
  <w:num w:numId="18" w16cid:durableId="1794013270">
    <w:abstractNumId w:val="15"/>
  </w:num>
  <w:num w:numId="19" w16cid:durableId="1949507427">
    <w:abstractNumId w:val="13"/>
  </w:num>
  <w:num w:numId="20" w16cid:durableId="380372616">
    <w:abstractNumId w:val="16"/>
  </w:num>
  <w:num w:numId="21" w16cid:durableId="1305815784">
    <w:abstractNumId w:val="35"/>
  </w:num>
  <w:num w:numId="22" w16cid:durableId="93402239">
    <w:abstractNumId w:val="12"/>
  </w:num>
  <w:num w:numId="23" w16cid:durableId="1860271031">
    <w:abstractNumId w:val="0"/>
  </w:num>
  <w:num w:numId="24" w16cid:durableId="1216812684">
    <w:abstractNumId w:val="19"/>
  </w:num>
  <w:num w:numId="25" w16cid:durableId="934288732">
    <w:abstractNumId w:val="18"/>
  </w:num>
  <w:num w:numId="26" w16cid:durableId="579369371">
    <w:abstractNumId w:val="11"/>
  </w:num>
  <w:num w:numId="27" w16cid:durableId="1181503765">
    <w:abstractNumId w:val="25"/>
  </w:num>
  <w:num w:numId="28" w16cid:durableId="715935019">
    <w:abstractNumId w:val="8"/>
  </w:num>
  <w:num w:numId="29" w16cid:durableId="831487992">
    <w:abstractNumId w:val="39"/>
  </w:num>
  <w:num w:numId="30" w16cid:durableId="1441607389">
    <w:abstractNumId w:val="27"/>
  </w:num>
  <w:num w:numId="31" w16cid:durableId="1037001236">
    <w:abstractNumId w:val="37"/>
  </w:num>
  <w:num w:numId="32" w16cid:durableId="2011784499">
    <w:abstractNumId w:val="26"/>
  </w:num>
  <w:num w:numId="33" w16cid:durableId="2100906589">
    <w:abstractNumId w:val="20"/>
  </w:num>
  <w:num w:numId="34" w16cid:durableId="1764567839">
    <w:abstractNumId w:val="7"/>
  </w:num>
  <w:num w:numId="35" w16cid:durableId="2038968446">
    <w:abstractNumId w:val="3"/>
  </w:num>
  <w:num w:numId="36" w16cid:durableId="112020042">
    <w:abstractNumId w:val="14"/>
  </w:num>
  <w:num w:numId="37" w16cid:durableId="684794167">
    <w:abstractNumId w:val="1"/>
  </w:num>
  <w:num w:numId="38" w16cid:durableId="848059508">
    <w:abstractNumId w:val="17"/>
  </w:num>
  <w:num w:numId="39" w16cid:durableId="978848730">
    <w:abstractNumId w:val="10"/>
  </w:num>
  <w:num w:numId="40" w16cid:durableId="241912803">
    <w:abstractNumId w:val="24"/>
  </w:num>
  <w:numIdMacAtCleanup w:val="4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55"/>
    <o:shapelayout v:ext="edit">
      <o:idmap v:ext="edit" data="2"/>
    </o:shapelayout>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D10C98"/>
    <w:rsid w:val="00002D22"/>
    <w:rsid w:val="00003B14"/>
    <w:rsid w:val="0000505B"/>
    <w:rsid w:val="00005DA0"/>
    <w:rsid w:val="000063C7"/>
    <w:rsid w:val="000067D0"/>
    <w:rsid w:val="00007787"/>
    <w:rsid w:val="00012C19"/>
    <w:rsid w:val="000144F6"/>
    <w:rsid w:val="000156A2"/>
    <w:rsid w:val="00015AC3"/>
    <w:rsid w:val="0001625A"/>
    <w:rsid w:val="000229AE"/>
    <w:rsid w:val="00023296"/>
    <w:rsid w:val="0002393D"/>
    <w:rsid w:val="00024202"/>
    <w:rsid w:val="00024FEA"/>
    <w:rsid w:val="00025D37"/>
    <w:rsid w:val="00026CA4"/>
    <w:rsid w:val="00030422"/>
    <w:rsid w:val="000305E5"/>
    <w:rsid w:val="0003123E"/>
    <w:rsid w:val="0003155D"/>
    <w:rsid w:val="00034942"/>
    <w:rsid w:val="00040023"/>
    <w:rsid w:val="00040F20"/>
    <w:rsid w:val="000427CE"/>
    <w:rsid w:val="00042E78"/>
    <w:rsid w:val="00043303"/>
    <w:rsid w:val="00043678"/>
    <w:rsid w:val="00045635"/>
    <w:rsid w:val="000458FC"/>
    <w:rsid w:val="00046920"/>
    <w:rsid w:val="000471D3"/>
    <w:rsid w:val="000479AE"/>
    <w:rsid w:val="00047F5E"/>
    <w:rsid w:val="00050013"/>
    <w:rsid w:val="000500A8"/>
    <w:rsid w:val="000502EF"/>
    <w:rsid w:val="00051205"/>
    <w:rsid w:val="00052429"/>
    <w:rsid w:val="00052A02"/>
    <w:rsid w:val="00052A4F"/>
    <w:rsid w:val="000530F0"/>
    <w:rsid w:val="000533B5"/>
    <w:rsid w:val="00053420"/>
    <w:rsid w:val="000536AB"/>
    <w:rsid w:val="00053A11"/>
    <w:rsid w:val="000566D9"/>
    <w:rsid w:val="000579B2"/>
    <w:rsid w:val="00060909"/>
    <w:rsid w:val="00060BC4"/>
    <w:rsid w:val="000620E3"/>
    <w:rsid w:val="000626BE"/>
    <w:rsid w:val="000630A3"/>
    <w:rsid w:val="00064035"/>
    <w:rsid w:val="000644AB"/>
    <w:rsid w:val="00065898"/>
    <w:rsid w:val="000674AF"/>
    <w:rsid w:val="00067861"/>
    <w:rsid w:val="00070D4C"/>
    <w:rsid w:val="00070FCC"/>
    <w:rsid w:val="000740A8"/>
    <w:rsid w:val="00074489"/>
    <w:rsid w:val="00074A7F"/>
    <w:rsid w:val="000756DA"/>
    <w:rsid w:val="0007615D"/>
    <w:rsid w:val="00076742"/>
    <w:rsid w:val="00081A5A"/>
    <w:rsid w:val="0008308C"/>
    <w:rsid w:val="000846A9"/>
    <w:rsid w:val="00084B2A"/>
    <w:rsid w:val="00086124"/>
    <w:rsid w:val="00086A5E"/>
    <w:rsid w:val="00094E60"/>
    <w:rsid w:val="000968E1"/>
    <w:rsid w:val="00096B6C"/>
    <w:rsid w:val="00096B96"/>
    <w:rsid w:val="000970C7"/>
    <w:rsid w:val="000972A7"/>
    <w:rsid w:val="000976A9"/>
    <w:rsid w:val="000979D7"/>
    <w:rsid w:val="00097DB3"/>
    <w:rsid w:val="000A0032"/>
    <w:rsid w:val="000A0829"/>
    <w:rsid w:val="000A2538"/>
    <w:rsid w:val="000A36B1"/>
    <w:rsid w:val="000A60DA"/>
    <w:rsid w:val="000B1035"/>
    <w:rsid w:val="000B3F40"/>
    <w:rsid w:val="000B6F28"/>
    <w:rsid w:val="000B71A5"/>
    <w:rsid w:val="000C08EF"/>
    <w:rsid w:val="000C0AF8"/>
    <w:rsid w:val="000C128A"/>
    <w:rsid w:val="000C140A"/>
    <w:rsid w:val="000C1A1C"/>
    <w:rsid w:val="000C2A97"/>
    <w:rsid w:val="000C4298"/>
    <w:rsid w:val="000C4415"/>
    <w:rsid w:val="000D0223"/>
    <w:rsid w:val="000D03D4"/>
    <w:rsid w:val="000D317E"/>
    <w:rsid w:val="000D3F88"/>
    <w:rsid w:val="000D5F6A"/>
    <w:rsid w:val="000D7686"/>
    <w:rsid w:val="000D7C4A"/>
    <w:rsid w:val="000E127F"/>
    <w:rsid w:val="000E1467"/>
    <w:rsid w:val="000E15DC"/>
    <w:rsid w:val="000E1CD3"/>
    <w:rsid w:val="000E3C42"/>
    <w:rsid w:val="000E3F90"/>
    <w:rsid w:val="000E4AE6"/>
    <w:rsid w:val="000E4D6C"/>
    <w:rsid w:val="000E64B5"/>
    <w:rsid w:val="000E6BFC"/>
    <w:rsid w:val="000E6C63"/>
    <w:rsid w:val="000E70BF"/>
    <w:rsid w:val="000E70EC"/>
    <w:rsid w:val="000E714D"/>
    <w:rsid w:val="000F1277"/>
    <w:rsid w:val="000F1BFD"/>
    <w:rsid w:val="000F3838"/>
    <w:rsid w:val="000F39D3"/>
    <w:rsid w:val="000F45A6"/>
    <w:rsid w:val="000F46BB"/>
    <w:rsid w:val="000F5397"/>
    <w:rsid w:val="000F6E64"/>
    <w:rsid w:val="000F7511"/>
    <w:rsid w:val="000F7529"/>
    <w:rsid w:val="000F79CF"/>
    <w:rsid w:val="0010084C"/>
    <w:rsid w:val="001024A9"/>
    <w:rsid w:val="00102706"/>
    <w:rsid w:val="00103157"/>
    <w:rsid w:val="00104CFE"/>
    <w:rsid w:val="001053A7"/>
    <w:rsid w:val="00106865"/>
    <w:rsid w:val="00107AA4"/>
    <w:rsid w:val="001111B7"/>
    <w:rsid w:val="001114C4"/>
    <w:rsid w:val="001125A7"/>
    <w:rsid w:val="001156DF"/>
    <w:rsid w:val="0011578C"/>
    <w:rsid w:val="00117CF1"/>
    <w:rsid w:val="00117F5E"/>
    <w:rsid w:val="001201C0"/>
    <w:rsid w:val="00120375"/>
    <w:rsid w:val="0012074B"/>
    <w:rsid w:val="00122A33"/>
    <w:rsid w:val="0012548F"/>
    <w:rsid w:val="00126D5C"/>
    <w:rsid w:val="0013565A"/>
    <w:rsid w:val="00135E33"/>
    <w:rsid w:val="00137114"/>
    <w:rsid w:val="00140AA8"/>
    <w:rsid w:val="001413A7"/>
    <w:rsid w:val="00141F0F"/>
    <w:rsid w:val="00141F20"/>
    <w:rsid w:val="00143B1E"/>
    <w:rsid w:val="00143FC6"/>
    <w:rsid w:val="00144947"/>
    <w:rsid w:val="00144DF4"/>
    <w:rsid w:val="001471B4"/>
    <w:rsid w:val="001503B9"/>
    <w:rsid w:val="00154BB0"/>
    <w:rsid w:val="00156126"/>
    <w:rsid w:val="00156BFF"/>
    <w:rsid w:val="0016028C"/>
    <w:rsid w:val="001617F3"/>
    <w:rsid w:val="00162D88"/>
    <w:rsid w:val="00163837"/>
    <w:rsid w:val="00166084"/>
    <w:rsid w:val="00167A67"/>
    <w:rsid w:val="00171A24"/>
    <w:rsid w:val="00171C6B"/>
    <w:rsid w:val="001729F1"/>
    <w:rsid w:val="001768AC"/>
    <w:rsid w:val="001768B3"/>
    <w:rsid w:val="001818FD"/>
    <w:rsid w:val="00182AD2"/>
    <w:rsid w:val="00182C01"/>
    <w:rsid w:val="00183484"/>
    <w:rsid w:val="00183651"/>
    <w:rsid w:val="001839D5"/>
    <w:rsid w:val="0019255E"/>
    <w:rsid w:val="00192FFE"/>
    <w:rsid w:val="001937C3"/>
    <w:rsid w:val="00195103"/>
    <w:rsid w:val="00195A54"/>
    <w:rsid w:val="00196D76"/>
    <w:rsid w:val="00197278"/>
    <w:rsid w:val="00197C17"/>
    <w:rsid w:val="001A0708"/>
    <w:rsid w:val="001A0F65"/>
    <w:rsid w:val="001A1D24"/>
    <w:rsid w:val="001A271A"/>
    <w:rsid w:val="001A31AC"/>
    <w:rsid w:val="001A568E"/>
    <w:rsid w:val="001A5FD8"/>
    <w:rsid w:val="001A7161"/>
    <w:rsid w:val="001A7561"/>
    <w:rsid w:val="001B01D2"/>
    <w:rsid w:val="001B30B2"/>
    <w:rsid w:val="001B3970"/>
    <w:rsid w:val="001B3B9A"/>
    <w:rsid w:val="001B43F0"/>
    <w:rsid w:val="001B54E0"/>
    <w:rsid w:val="001B57AA"/>
    <w:rsid w:val="001B5A44"/>
    <w:rsid w:val="001B5CE1"/>
    <w:rsid w:val="001B63F7"/>
    <w:rsid w:val="001B6DF1"/>
    <w:rsid w:val="001B7EDC"/>
    <w:rsid w:val="001C016C"/>
    <w:rsid w:val="001C025C"/>
    <w:rsid w:val="001C0DCC"/>
    <w:rsid w:val="001C0E64"/>
    <w:rsid w:val="001C3122"/>
    <w:rsid w:val="001C5127"/>
    <w:rsid w:val="001C5667"/>
    <w:rsid w:val="001C671E"/>
    <w:rsid w:val="001C773C"/>
    <w:rsid w:val="001C7F41"/>
    <w:rsid w:val="001D1CE9"/>
    <w:rsid w:val="001D35FB"/>
    <w:rsid w:val="001D6738"/>
    <w:rsid w:val="001E0257"/>
    <w:rsid w:val="001E0447"/>
    <w:rsid w:val="001E0A87"/>
    <w:rsid w:val="001E2A42"/>
    <w:rsid w:val="001E2E08"/>
    <w:rsid w:val="001E3B04"/>
    <w:rsid w:val="001E416E"/>
    <w:rsid w:val="001E49C0"/>
    <w:rsid w:val="001F20EC"/>
    <w:rsid w:val="001F20F4"/>
    <w:rsid w:val="001F5D51"/>
    <w:rsid w:val="001F68E0"/>
    <w:rsid w:val="00200301"/>
    <w:rsid w:val="002018FE"/>
    <w:rsid w:val="00203747"/>
    <w:rsid w:val="002040CC"/>
    <w:rsid w:val="002047D7"/>
    <w:rsid w:val="0020495C"/>
    <w:rsid w:val="00205D32"/>
    <w:rsid w:val="00206191"/>
    <w:rsid w:val="00207BD8"/>
    <w:rsid w:val="0021064D"/>
    <w:rsid w:val="00211412"/>
    <w:rsid w:val="00212082"/>
    <w:rsid w:val="00212F7E"/>
    <w:rsid w:val="002132D2"/>
    <w:rsid w:val="0021414E"/>
    <w:rsid w:val="002153C4"/>
    <w:rsid w:val="002153D3"/>
    <w:rsid w:val="00216789"/>
    <w:rsid w:val="00216B86"/>
    <w:rsid w:val="00217443"/>
    <w:rsid w:val="00217B8B"/>
    <w:rsid w:val="00217BB7"/>
    <w:rsid w:val="002201DF"/>
    <w:rsid w:val="00220B78"/>
    <w:rsid w:val="00222052"/>
    <w:rsid w:val="00223159"/>
    <w:rsid w:val="00223677"/>
    <w:rsid w:val="00223982"/>
    <w:rsid w:val="0022431C"/>
    <w:rsid w:val="002264F3"/>
    <w:rsid w:val="0022663C"/>
    <w:rsid w:val="00226CC5"/>
    <w:rsid w:val="00227555"/>
    <w:rsid w:val="00231B6B"/>
    <w:rsid w:val="00232C49"/>
    <w:rsid w:val="00236630"/>
    <w:rsid w:val="00237969"/>
    <w:rsid w:val="002413D3"/>
    <w:rsid w:val="00241413"/>
    <w:rsid w:val="00242EAE"/>
    <w:rsid w:val="002433F5"/>
    <w:rsid w:val="00243810"/>
    <w:rsid w:val="00243B3F"/>
    <w:rsid w:val="002452DC"/>
    <w:rsid w:val="0024548B"/>
    <w:rsid w:val="00246CA0"/>
    <w:rsid w:val="00250C65"/>
    <w:rsid w:val="00250D85"/>
    <w:rsid w:val="0025195B"/>
    <w:rsid w:val="00251AE2"/>
    <w:rsid w:val="00252014"/>
    <w:rsid w:val="00252905"/>
    <w:rsid w:val="002536BF"/>
    <w:rsid w:val="00253BD8"/>
    <w:rsid w:val="00253D59"/>
    <w:rsid w:val="00255D41"/>
    <w:rsid w:val="00260311"/>
    <w:rsid w:val="00262DF5"/>
    <w:rsid w:val="0026474D"/>
    <w:rsid w:val="00264BB3"/>
    <w:rsid w:val="00267159"/>
    <w:rsid w:val="002672E4"/>
    <w:rsid w:val="00267B42"/>
    <w:rsid w:val="0027019A"/>
    <w:rsid w:val="00270F39"/>
    <w:rsid w:val="0027121F"/>
    <w:rsid w:val="0027173B"/>
    <w:rsid w:val="00273C26"/>
    <w:rsid w:val="00274300"/>
    <w:rsid w:val="00274904"/>
    <w:rsid w:val="00276DFE"/>
    <w:rsid w:val="002776A7"/>
    <w:rsid w:val="00280B04"/>
    <w:rsid w:val="00281A56"/>
    <w:rsid w:val="00281B6D"/>
    <w:rsid w:val="00282BAF"/>
    <w:rsid w:val="00283451"/>
    <w:rsid w:val="00283556"/>
    <w:rsid w:val="0028463A"/>
    <w:rsid w:val="00285B3B"/>
    <w:rsid w:val="00286444"/>
    <w:rsid w:val="0028765E"/>
    <w:rsid w:val="00287AAF"/>
    <w:rsid w:val="00287CFE"/>
    <w:rsid w:val="00292B15"/>
    <w:rsid w:val="00292DB7"/>
    <w:rsid w:val="00293592"/>
    <w:rsid w:val="00293CF5"/>
    <w:rsid w:val="00293DDD"/>
    <w:rsid w:val="00297CD6"/>
    <w:rsid w:val="002A2754"/>
    <w:rsid w:val="002A38C9"/>
    <w:rsid w:val="002A495E"/>
    <w:rsid w:val="002A4EBC"/>
    <w:rsid w:val="002A5E76"/>
    <w:rsid w:val="002A60F1"/>
    <w:rsid w:val="002A6B3C"/>
    <w:rsid w:val="002A79A2"/>
    <w:rsid w:val="002B1780"/>
    <w:rsid w:val="002B42B9"/>
    <w:rsid w:val="002B44DA"/>
    <w:rsid w:val="002B466F"/>
    <w:rsid w:val="002B4D72"/>
    <w:rsid w:val="002B5B7A"/>
    <w:rsid w:val="002B67D0"/>
    <w:rsid w:val="002B75D7"/>
    <w:rsid w:val="002C076D"/>
    <w:rsid w:val="002C0BF8"/>
    <w:rsid w:val="002C159E"/>
    <w:rsid w:val="002C3A11"/>
    <w:rsid w:val="002C3CDA"/>
    <w:rsid w:val="002C3F02"/>
    <w:rsid w:val="002C4CDE"/>
    <w:rsid w:val="002D0788"/>
    <w:rsid w:val="002D1A52"/>
    <w:rsid w:val="002D3AB7"/>
    <w:rsid w:val="002D3C16"/>
    <w:rsid w:val="002D4492"/>
    <w:rsid w:val="002D4E2C"/>
    <w:rsid w:val="002D5B9E"/>
    <w:rsid w:val="002D5F15"/>
    <w:rsid w:val="002D6C45"/>
    <w:rsid w:val="002D7019"/>
    <w:rsid w:val="002D7794"/>
    <w:rsid w:val="002E0525"/>
    <w:rsid w:val="002E0E5F"/>
    <w:rsid w:val="002E1825"/>
    <w:rsid w:val="002E265C"/>
    <w:rsid w:val="002E5953"/>
    <w:rsid w:val="002E7541"/>
    <w:rsid w:val="002F0FAC"/>
    <w:rsid w:val="002F2382"/>
    <w:rsid w:val="002F57DF"/>
    <w:rsid w:val="002F5854"/>
    <w:rsid w:val="002F6460"/>
    <w:rsid w:val="002F788B"/>
    <w:rsid w:val="0030098F"/>
    <w:rsid w:val="00303CC3"/>
    <w:rsid w:val="003040EA"/>
    <w:rsid w:val="003041F1"/>
    <w:rsid w:val="00304A0C"/>
    <w:rsid w:val="00306F10"/>
    <w:rsid w:val="003070A3"/>
    <w:rsid w:val="00313EEB"/>
    <w:rsid w:val="00314E37"/>
    <w:rsid w:val="00315431"/>
    <w:rsid w:val="00315C94"/>
    <w:rsid w:val="003175B1"/>
    <w:rsid w:val="0032108D"/>
    <w:rsid w:val="0032390C"/>
    <w:rsid w:val="00324A05"/>
    <w:rsid w:val="0032613C"/>
    <w:rsid w:val="00326B74"/>
    <w:rsid w:val="00326C43"/>
    <w:rsid w:val="003311A3"/>
    <w:rsid w:val="003311AC"/>
    <w:rsid w:val="003342DC"/>
    <w:rsid w:val="00336FC4"/>
    <w:rsid w:val="00337766"/>
    <w:rsid w:val="00341C5D"/>
    <w:rsid w:val="00342351"/>
    <w:rsid w:val="00343C2E"/>
    <w:rsid w:val="00343F25"/>
    <w:rsid w:val="003454CD"/>
    <w:rsid w:val="00345B82"/>
    <w:rsid w:val="00351802"/>
    <w:rsid w:val="00352D06"/>
    <w:rsid w:val="00353514"/>
    <w:rsid w:val="00355B05"/>
    <w:rsid w:val="0035677D"/>
    <w:rsid w:val="003577C8"/>
    <w:rsid w:val="00360209"/>
    <w:rsid w:val="00362B4D"/>
    <w:rsid w:val="003643EE"/>
    <w:rsid w:val="00364B01"/>
    <w:rsid w:val="00364BDB"/>
    <w:rsid w:val="00365235"/>
    <w:rsid w:val="003669DF"/>
    <w:rsid w:val="00366A58"/>
    <w:rsid w:val="00367707"/>
    <w:rsid w:val="00370892"/>
    <w:rsid w:val="00371D8A"/>
    <w:rsid w:val="003731D6"/>
    <w:rsid w:val="0037356B"/>
    <w:rsid w:val="00374B70"/>
    <w:rsid w:val="0037549F"/>
    <w:rsid w:val="00375E91"/>
    <w:rsid w:val="00376048"/>
    <w:rsid w:val="003805BD"/>
    <w:rsid w:val="00380849"/>
    <w:rsid w:val="00381813"/>
    <w:rsid w:val="003849D9"/>
    <w:rsid w:val="00384A40"/>
    <w:rsid w:val="00385AF3"/>
    <w:rsid w:val="0038626E"/>
    <w:rsid w:val="00386A1C"/>
    <w:rsid w:val="00386B21"/>
    <w:rsid w:val="00386C3B"/>
    <w:rsid w:val="00391D2A"/>
    <w:rsid w:val="00391E3F"/>
    <w:rsid w:val="003933CA"/>
    <w:rsid w:val="00393522"/>
    <w:rsid w:val="00393C4C"/>
    <w:rsid w:val="003948DC"/>
    <w:rsid w:val="00395122"/>
    <w:rsid w:val="003962E6"/>
    <w:rsid w:val="003964E1"/>
    <w:rsid w:val="003A0642"/>
    <w:rsid w:val="003A13BB"/>
    <w:rsid w:val="003A2976"/>
    <w:rsid w:val="003A537D"/>
    <w:rsid w:val="003B0168"/>
    <w:rsid w:val="003B07A5"/>
    <w:rsid w:val="003B1F48"/>
    <w:rsid w:val="003B1F8E"/>
    <w:rsid w:val="003B2A73"/>
    <w:rsid w:val="003B435D"/>
    <w:rsid w:val="003B486E"/>
    <w:rsid w:val="003B4B62"/>
    <w:rsid w:val="003B4BE1"/>
    <w:rsid w:val="003B5E48"/>
    <w:rsid w:val="003B6166"/>
    <w:rsid w:val="003B6AA5"/>
    <w:rsid w:val="003B72FD"/>
    <w:rsid w:val="003B7362"/>
    <w:rsid w:val="003C032F"/>
    <w:rsid w:val="003C1B8D"/>
    <w:rsid w:val="003C1E8E"/>
    <w:rsid w:val="003C2A9B"/>
    <w:rsid w:val="003C3097"/>
    <w:rsid w:val="003C3740"/>
    <w:rsid w:val="003C38BD"/>
    <w:rsid w:val="003C4986"/>
    <w:rsid w:val="003C4D40"/>
    <w:rsid w:val="003C5B75"/>
    <w:rsid w:val="003C5F69"/>
    <w:rsid w:val="003C76BE"/>
    <w:rsid w:val="003D0BE3"/>
    <w:rsid w:val="003D24AA"/>
    <w:rsid w:val="003D274D"/>
    <w:rsid w:val="003D2FC1"/>
    <w:rsid w:val="003D455B"/>
    <w:rsid w:val="003D4A29"/>
    <w:rsid w:val="003D4C1C"/>
    <w:rsid w:val="003D4EFD"/>
    <w:rsid w:val="003D5F0D"/>
    <w:rsid w:val="003D69F0"/>
    <w:rsid w:val="003E0850"/>
    <w:rsid w:val="003E149B"/>
    <w:rsid w:val="003E1945"/>
    <w:rsid w:val="003E1CC5"/>
    <w:rsid w:val="003E2609"/>
    <w:rsid w:val="003E2EFE"/>
    <w:rsid w:val="003E4222"/>
    <w:rsid w:val="003E4FC1"/>
    <w:rsid w:val="003E5A12"/>
    <w:rsid w:val="003E5E1C"/>
    <w:rsid w:val="003E6348"/>
    <w:rsid w:val="003E6DB2"/>
    <w:rsid w:val="003F1B4F"/>
    <w:rsid w:val="003F24BD"/>
    <w:rsid w:val="003F2C41"/>
    <w:rsid w:val="003F4073"/>
    <w:rsid w:val="003F5C1B"/>
    <w:rsid w:val="00401168"/>
    <w:rsid w:val="0040260F"/>
    <w:rsid w:val="00402AF7"/>
    <w:rsid w:val="00402DCF"/>
    <w:rsid w:val="00402FC6"/>
    <w:rsid w:val="0040363F"/>
    <w:rsid w:val="004063FB"/>
    <w:rsid w:val="004076A8"/>
    <w:rsid w:val="004107A9"/>
    <w:rsid w:val="0041174C"/>
    <w:rsid w:val="004143C7"/>
    <w:rsid w:val="00414964"/>
    <w:rsid w:val="00414AE3"/>
    <w:rsid w:val="00415DAB"/>
    <w:rsid w:val="004161C3"/>
    <w:rsid w:val="004169FB"/>
    <w:rsid w:val="00421153"/>
    <w:rsid w:val="00421579"/>
    <w:rsid w:val="0042325F"/>
    <w:rsid w:val="00423EC4"/>
    <w:rsid w:val="00424235"/>
    <w:rsid w:val="00426AA9"/>
    <w:rsid w:val="004271C4"/>
    <w:rsid w:val="004315D1"/>
    <w:rsid w:val="0043392E"/>
    <w:rsid w:val="00433B1B"/>
    <w:rsid w:val="00434436"/>
    <w:rsid w:val="00434EAA"/>
    <w:rsid w:val="004354CA"/>
    <w:rsid w:val="0043587A"/>
    <w:rsid w:val="00435EA0"/>
    <w:rsid w:val="00436361"/>
    <w:rsid w:val="004378FA"/>
    <w:rsid w:val="00437CC7"/>
    <w:rsid w:val="0044015D"/>
    <w:rsid w:val="0044105A"/>
    <w:rsid w:val="00441877"/>
    <w:rsid w:val="00442802"/>
    <w:rsid w:val="0044430B"/>
    <w:rsid w:val="00444D0C"/>
    <w:rsid w:val="00445A4F"/>
    <w:rsid w:val="00450670"/>
    <w:rsid w:val="00450C77"/>
    <w:rsid w:val="004522EF"/>
    <w:rsid w:val="00453660"/>
    <w:rsid w:val="00453D6F"/>
    <w:rsid w:val="00454A4A"/>
    <w:rsid w:val="0046220A"/>
    <w:rsid w:val="00463B31"/>
    <w:rsid w:val="00463C9B"/>
    <w:rsid w:val="004674B5"/>
    <w:rsid w:val="004674FA"/>
    <w:rsid w:val="00470C07"/>
    <w:rsid w:val="00470CAF"/>
    <w:rsid w:val="0047281C"/>
    <w:rsid w:val="00472B3C"/>
    <w:rsid w:val="00474AA0"/>
    <w:rsid w:val="00475A20"/>
    <w:rsid w:val="00481E13"/>
    <w:rsid w:val="00482FE2"/>
    <w:rsid w:val="004839CC"/>
    <w:rsid w:val="00484517"/>
    <w:rsid w:val="0048464A"/>
    <w:rsid w:val="00490C16"/>
    <w:rsid w:val="004949F4"/>
    <w:rsid w:val="00494EF4"/>
    <w:rsid w:val="0049575D"/>
    <w:rsid w:val="00496C30"/>
    <w:rsid w:val="00497E37"/>
    <w:rsid w:val="004A100E"/>
    <w:rsid w:val="004A1383"/>
    <w:rsid w:val="004A14C8"/>
    <w:rsid w:val="004A196E"/>
    <w:rsid w:val="004A2BE3"/>
    <w:rsid w:val="004A31FF"/>
    <w:rsid w:val="004A3C2F"/>
    <w:rsid w:val="004A51AE"/>
    <w:rsid w:val="004A5C10"/>
    <w:rsid w:val="004A64B6"/>
    <w:rsid w:val="004A6847"/>
    <w:rsid w:val="004A69A2"/>
    <w:rsid w:val="004A764E"/>
    <w:rsid w:val="004A7F1B"/>
    <w:rsid w:val="004B3C7D"/>
    <w:rsid w:val="004B3DB8"/>
    <w:rsid w:val="004B6332"/>
    <w:rsid w:val="004B73F1"/>
    <w:rsid w:val="004C0E8E"/>
    <w:rsid w:val="004C2AF8"/>
    <w:rsid w:val="004C4F62"/>
    <w:rsid w:val="004C510B"/>
    <w:rsid w:val="004C60DC"/>
    <w:rsid w:val="004C6441"/>
    <w:rsid w:val="004C6CA6"/>
    <w:rsid w:val="004C6D12"/>
    <w:rsid w:val="004D14C8"/>
    <w:rsid w:val="004D3392"/>
    <w:rsid w:val="004D4150"/>
    <w:rsid w:val="004D52C4"/>
    <w:rsid w:val="004D5356"/>
    <w:rsid w:val="004E0A62"/>
    <w:rsid w:val="004E0A77"/>
    <w:rsid w:val="004E0D22"/>
    <w:rsid w:val="004E0E2A"/>
    <w:rsid w:val="004E1FC0"/>
    <w:rsid w:val="004E4AD4"/>
    <w:rsid w:val="004E5226"/>
    <w:rsid w:val="004E60EB"/>
    <w:rsid w:val="004E6A61"/>
    <w:rsid w:val="004E7FD9"/>
    <w:rsid w:val="004F0527"/>
    <w:rsid w:val="004F0803"/>
    <w:rsid w:val="004F2A44"/>
    <w:rsid w:val="004F3081"/>
    <w:rsid w:val="004F3764"/>
    <w:rsid w:val="004F51B6"/>
    <w:rsid w:val="004F574A"/>
    <w:rsid w:val="004F610E"/>
    <w:rsid w:val="004F720F"/>
    <w:rsid w:val="004F7A52"/>
    <w:rsid w:val="004F7EDC"/>
    <w:rsid w:val="0050110F"/>
    <w:rsid w:val="005035E3"/>
    <w:rsid w:val="00503825"/>
    <w:rsid w:val="005055EF"/>
    <w:rsid w:val="00505AAE"/>
    <w:rsid w:val="00506F0E"/>
    <w:rsid w:val="00507B32"/>
    <w:rsid w:val="0051044C"/>
    <w:rsid w:val="005107FA"/>
    <w:rsid w:val="00510F6A"/>
    <w:rsid w:val="00511BC3"/>
    <w:rsid w:val="00512C71"/>
    <w:rsid w:val="00515C61"/>
    <w:rsid w:val="005168D6"/>
    <w:rsid w:val="00516D80"/>
    <w:rsid w:val="00517B46"/>
    <w:rsid w:val="00521919"/>
    <w:rsid w:val="005251E1"/>
    <w:rsid w:val="00525AA2"/>
    <w:rsid w:val="00525DC9"/>
    <w:rsid w:val="00526FED"/>
    <w:rsid w:val="005271E6"/>
    <w:rsid w:val="00527B65"/>
    <w:rsid w:val="00531705"/>
    <w:rsid w:val="0053287C"/>
    <w:rsid w:val="00540145"/>
    <w:rsid w:val="00540251"/>
    <w:rsid w:val="00540A62"/>
    <w:rsid w:val="00541865"/>
    <w:rsid w:val="00542603"/>
    <w:rsid w:val="00542CBD"/>
    <w:rsid w:val="00542E67"/>
    <w:rsid w:val="00544092"/>
    <w:rsid w:val="005444AF"/>
    <w:rsid w:val="005449EF"/>
    <w:rsid w:val="00544F56"/>
    <w:rsid w:val="00545006"/>
    <w:rsid w:val="00546F89"/>
    <w:rsid w:val="00547EB0"/>
    <w:rsid w:val="00550048"/>
    <w:rsid w:val="005503B7"/>
    <w:rsid w:val="00551086"/>
    <w:rsid w:val="005515AC"/>
    <w:rsid w:val="00552EF8"/>
    <w:rsid w:val="00554DDE"/>
    <w:rsid w:val="00555AF7"/>
    <w:rsid w:val="00555C10"/>
    <w:rsid w:val="005570D8"/>
    <w:rsid w:val="0055791A"/>
    <w:rsid w:val="00562936"/>
    <w:rsid w:val="00562A48"/>
    <w:rsid w:val="00564FA1"/>
    <w:rsid w:val="00566DF2"/>
    <w:rsid w:val="005670C5"/>
    <w:rsid w:val="00567172"/>
    <w:rsid w:val="00571E39"/>
    <w:rsid w:val="00580B4B"/>
    <w:rsid w:val="00581828"/>
    <w:rsid w:val="00582015"/>
    <w:rsid w:val="00583D3A"/>
    <w:rsid w:val="00587806"/>
    <w:rsid w:val="00587B9C"/>
    <w:rsid w:val="00591DCD"/>
    <w:rsid w:val="00594498"/>
    <w:rsid w:val="00594533"/>
    <w:rsid w:val="00595899"/>
    <w:rsid w:val="0059626D"/>
    <w:rsid w:val="00596AFD"/>
    <w:rsid w:val="00597B8A"/>
    <w:rsid w:val="00597C17"/>
    <w:rsid w:val="005A051B"/>
    <w:rsid w:val="005A06FC"/>
    <w:rsid w:val="005A08B8"/>
    <w:rsid w:val="005A0BEC"/>
    <w:rsid w:val="005A28A9"/>
    <w:rsid w:val="005A34EF"/>
    <w:rsid w:val="005A3655"/>
    <w:rsid w:val="005A4BA4"/>
    <w:rsid w:val="005A6A96"/>
    <w:rsid w:val="005A7F7C"/>
    <w:rsid w:val="005B3D33"/>
    <w:rsid w:val="005B40C7"/>
    <w:rsid w:val="005B6FF5"/>
    <w:rsid w:val="005B7E3C"/>
    <w:rsid w:val="005C0558"/>
    <w:rsid w:val="005C0BE3"/>
    <w:rsid w:val="005C0DD8"/>
    <w:rsid w:val="005C1433"/>
    <w:rsid w:val="005C22A8"/>
    <w:rsid w:val="005C2D4E"/>
    <w:rsid w:val="005C34FC"/>
    <w:rsid w:val="005C4F65"/>
    <w:rsid w:val="005C5A98"/>
    <w:rsid w:val="005C6A3E"/>
    <w:rsid w:val="005C7F66"/>
    <w:rsid w:val="005D11B8"/>
    <w:rsid w:val="005D15A1"/>
    <w:rsid w:val="005D15C1"/>
    <w:rsid w:val="005D1F54"/>
    <w:rsid w:val="005D4549"/>
    <w:rsid w:val="005D472F"/>
    <w:rsid w:val="005D5E6A"/>
    <w:rsid w:val="005D740E"/>
    <w:rsid w:val="005E01DD"/>
    <w:rsid w:val="005E173A"/>
    <w:rsid w:val="005E188A"/>
    <w:rsid w:val="005E1AA6"/>
    <w:rsid w:val="005E1EE2"/>
    <w:rsid w:val="005E2DFA"/>
    <w:rsid w:val="005E39C4"/>
    <w:rsid w:val="005E3A13"/>
    <w:rsid w:val="005E46B4"/>
    <w:rsid w:val="005E5D1C"/>
    <w:rsid w:val="005E5F60"/>
    <w:rsid w:val="005E7202"/>
    <w:rsid w:val="005F20E9"/>
    <w:rsid w:val="005F2746"/>
    <w:rsid w:val="005F3D30"/>
    <w:rsid w:val="005F4B6A"/>
    <w:rsid w:val="005F4D9D"/>
    <w:rsid w:val="005F6A95"/>
    <w:rsid w:val="005F6C84"/>
    <w:rsid w:val="00601399"/>
    <w:rsid w:val="00602234"/>
    <w:rsid w:val="00602D65"/>
    <w:rsid w:val="00604901"/>
    <w:rsid w:val="00604950"/>
    <w:rsid w:val="006050BA"/>
    <w:rsid w:val="00607FE6"/>
    <w:rsid w:val="006116BF"/>
    <w:rsid w:val="00611CD7"/>
    <w:rsid w:val="00611E76"/>
    <w:rsid w:val="00612C2B"/>
    <w:rsid w:val="00614BFB"/>
    <w:rsid w:val="0062049A"/>
    <w:rsid w:val="006241DA"/>
    <w:rsid w:val="00625CF2"/>
    <w:rsid w:val="00630B0B"/>
    <w:rsid w:val="00631354"/>
    <w:rsid w:val="006313BF"/>
    <w:rsid w:val="00631F69"/>
    <w:rsid w:val="00633197"/>
    <w:rsid w:val="00634047"/>
    <w:rsid w:val="00636839"/>
    <w:rsid w:val="00636C48"/>
    <w:rsid w:val="006410A1"/>
    <w:rsid w:val="0064134C"/>
    <w:rsid w:val="00641C75"/>
    <w:rsid w:val="00642F55"/>
    <w:rsid w:val="006432FB"/>
    <w:rsid w:val="00643DA5"/>
    <w:rsid w:val="006449F3"/>
    <w:rsid w:val="00645716"/>
    <w:rsid w:val="00647874"/>
    <w:rsid w:val="00651533"/>
    <w:rsid w:val="0065173A"/>
    <w:rsid w:val="006518C5"/>
    <w:rsid w:val="00652D21"/>
    <w:rsid w:val="006533CA"/>
    <w:rsid w:val="00654FA1"/>
    <w:rsid w:val="0065552C"/>
    <w:rsid w:val="00656531"/>
    <w:rsid w:val="0065765A"/>
    <w:rsid w:val="0066116E"/>
    <w:rsid w:val="006611EF"/>
    <w:rsid w:val="00661C1D"/>
    <w:rsid w:val="00662012"/>
    <w:rsid w:val="00662270"/>
    <w:rsid w:val="00663EA5"/>
    <w:rsid w:val="006649E6"/>
    <w:rsid w:val="0066597E"/>
    <w:rsid w:val="00666090"/>
    <w:rsid w:val="006661ED"/>
    <w:rsid w:val="00667939"/>
    <w:rsid w:val="00670750"/>
    <w:rsid w:val="006714C5"/>
    <w:rsid w:val="00671B88"/>
    <w:rsid w:val="00671FB2"/>
    <w:rsid w:val="0067346B"/>
    <w:rsid w:val="00674B7A"/>
    <w:rsid w:val="00674BFF"/>
    <w:rsid w:val="00674C60"/>
    <w:rsid w:val="00675401"/>
    <w:rsid w:val="006754F2"/>
    <w:rsid w:val="00676D7B"/>
    <w:rsid w:val="006812FD"/>
    <w:rsid w:val="00681D92"/>
    <w:rsid w:val="00683312"/>
    <w:rsid w:val="00683914"/>
    <w:rsid w:val="006843DF"/>
    <w:rsid w:val="00685A3A"/>
    <w:rsid w:val="00687532"/>
    <w:rsid w:val="00692056"/>
    <w:rsid w:val="00692EF2"/>
    <w:rsid w:val="006946B4"/>
    <w:rsid w:val="00694C74"/>
    <w:rsid w:val="00695E65"/>
    <w:rsid w:val="00696455"/>
    <w:rsid w:val="00696ABA"/>
    <w:rsid w:val="00697399"/>
    <w:rsid w:val="006979C8"/>
    <w:rsid w:val="006A0331"/>
    <w:rsid w:val="006A0510"/>
    <w:rsid w:val="006A0CBE"/>
    <w:rsid w:val="006A3259"/>
    <w:rsid w:val="006A4863"/>
    <w:rsid w:val="006A5A63"/>
    <w:rsid w:val="006A60B3"/>
    <w:rsid w:val="006A6CE8"/>
    <w:rsid w:val="006A7444"/>
    <w:rsid w:val="006B0B78"/>
    <w:rsid w:val="006B29F4"/>
    <w:rsid w:val="006B2F27"/>
    <w:rsid w:val="006B44EF"/>
    <w:rsid w:val="006B48A4"/>
    <w:rsid w:val="006B5CEE"/>
    <w:rsid w:val="006C12DE"/>
    <w:rsid w:val="006C424C"/>
    <w:rsid w:val="006C5249"/>
    <w:rsid w:val="006C53ED"/>
    <w:rsid w:val="006C5894"/>
    <w:rsid w:val="006C661D"/>
    <w:rsid w:val="006C7CFC"/>
    <w:rsid w:val="006D23AE"/>
    <w:rsid w:val="006D24FB"/>
    <w:rsid w:val="006D3200"/>
    <w:rsid w:val="006D6105"/>
    <w:rsid w:val="006D64EE"/>
    <w:rsid w:val="006D7B17"/>
    <w:rsid w:val="006E10FA"/>
    <w:rsid w:val="006E3002"/>
    <w:rsid w:val="006E30B2"/>
    <w:rsid w:val="006E36F9"/>
    <w:rsid w:val="006E41F9"/>
    <w:rsid w:val="006E6541"/>
    <w:rsid w:val="006F09FD"/>
    <w:rsid w:val="006F2DEB"/>
    <w:rsid w:val="006F3956"/>
    <w:rsid w:val="006F3985"/>
    <w:rsid w:val="006F3E12"/>
    <w:rsid w:val="006F4351"/>
    <w:rsid w:val="006F4B71"/>
    <w:rsid w:val="006F53E0"/>
    <w:rsid w:val="006F5973"/>
    <w:rsid w:val="006F640A"/>
    <w:rsid w:val="006F6E93"/>
    <w:rsid w:val="006F6ED5"/>
    <w:rsid w:val="006F713F"/>
    <w:rsid w:val="006F7BA3"/>
    <w:rsid w:val="00702049"/>
    <w:rsid w:val="00702697"/>
    <w:rsid w:val="007029B8"/>
    <w:rsid w:val="00702E1E"/>
    <w:rsid w:val="00704EB4"/>
    <w:rsid w:val="00705DB4"/>
    <w:rsid w:val="00706814"/>
    <w:rsid w:val="00707788"/>
    <w:rsid w:val="00707885"/>
    <w:rsid w:val="0071108D"/>
    <w:rsid w:val="007147B5"/>
    <w:rsid w:val="007147D0"/>
    <w:rsid w:val="00715ACA"/>
    <w:rsid w:val="007163CE"/>
    <w:rsid w:val="00717565"/>
    <w:rsid w:val="00717854"/>
    <w:rsid w:val="00720181"/>
    <w:rsid w:val="007206E1"/>
    <w:rsid w:val="007216A5"/>
    <w:rsid w:val="0072198B"/>
    <w:rsid w:val="0072204D"/>
    <w:rsid w:val="00722933"/>
    <w:rsid w:val="007241F2"/>
    <w:rsid w:val="00725256"/>
    <w:rsid w:val="00725403"/>
    <w:rsid w:val="00727A22"/>
    <w:rsid w:val="00730B73"/>
    <w:rsid w:val="007314F4"/>
    <w:rsid w:val="007316F7"/>
    <w:rsid w:val="007335D3"/>
    <w:rsid w:val="00734DA6"/>
    <w:rsid w:val="00735696"/>
    <w:rsid w:val="007357AD"/>
    <w:rsid w:val="0074148E"/>
    <w:rsid w:val="0074174D"/>
    <w:rsid w:val="00741F8D"/>
    <w:rsid w:val="0074279E"/>
    <w:rsid w:val="0074481D"/>
    <w:rsid w:val="007474E8"/>
    <w:rsid w:val="0075011E"/>
    <w:rsid w:val="0075054C"/>
    <w:rsid w:val="0075088E"/>
    <w:rsid w:val="007558D5"/>
    <w:rsid w:val="00755C1E"/>
    <w:rsid w:val="00756AF9"/>
    <w:rsid w:val="0075760A"/>
    <w:rsid w:val="00761359"/>
    <w:rsid w:val="007620AB"/>
    <w:rsid w:val="007643AD"/>
    <w:rsid w:val="00765089"/>
    <w:rsid w:val="00766FB5"/>
    <w:rsid w:val="007670B6"/>
    <w:rsid w:val="007672CE"/>
    <w:rsid w:val="007679AD"/>
    <w:rsid w:val="00767E73"/>
    <w:rsid w:val="007713DD"/>
    <w:rsid w:val="00771C15"/>
    <w:rsid w:val="007749C6"/>
    <w:rsid w:val="00777476"/>
    <w:rsid w:val="0078177A"/>
    <w:rsid w:val="00781A84"/>
    <w:rsid w:val="00783043"/>
    <w:rsid w:val="0078309F"/>
    <w:rsid w:val="00783DD5"/>
    <w:rsid w:val="00784013"/>
    <w:rsid w:val="007844FB"/>
    <w:rsid w:val="00785196"/>
    <w:rsid w:val="00785CEA"/>
    <w:rsid w:val="0078668C"/>
    <w:rsid w:val="007870DA"/>
    <w:rsid w:val="0079229B"/>
    <w:rsid w:val="00792C4A"/>
    <w:rsid w:val="00792E6E"/>
    <w:rsid w:val="0079412B"/>
    <w:rsid w:val="00794712"/>
    <w:rsid w:val="00794934"/>
    <w:rsid w:val="00797210"/>
    <w:rsid w:val="0079756A"/>
    <w:rsid w:val="00797A59"/>
    <w:rsid w:val="007A0876"/>
    <w:rsid w:val="007A0FC8"/>
    <w:rsid w:val="007A1BBF"/>
    <w:rsid w:val="007A35A2"/>
    <w:rsid w:val="007A6177"/>
    <w:rsid w:val="007A7049"/>
    <w:rsid w:val="007A70D9"/>
    <w:rsid w:val="007A7B18"/>
    <w:rsid w:val="007B3097"/>
    <w:rsid w:val="007B3489"/>
    <w:rsid w:val="007B4672"/>
    <w:rsid w:val="007B548B"/>
    <w:rsid w:val="007B7071"/>
    <w:rsid w:val="007C39FA"/>
    <w:rsid w:val="007C4297"/>
    <w:rsid w:val="007C4947"/>
    <w:rsid w:val="007C5905"/>
    <w:rsid w:val="007C6E3F"/>
    <w:rsid w:val="007D0095"/>
    <w:rsid w:val="007D03A0"/>
    <w:rsid w:val="007D17E6"/>
    <w:rsid w:val="007D241F"/>
    <w:rsid w:val="007D2D88"/>
    <w:rsid w:val="007D39F1"/>
    <w:rsid w:val="007D578D"/>
    <w:rsid w:val="007D7655"/>
    <w:rsid w:val="007E035F"/>
    <w:rsid w:val="007E1D4F"/>
    <w:rsid w:val="007E3569"/>
    <w:rsid w:val="007E4036"/>
    <w:rsid w:val="007E5060"/>
    <w:rsid w:val="007E57D5"/>
    <w:rsid w:val="007E5C60"/>
    <w:rsid w:val="007E5D86"/>
    <w:rsid w:val="007E6312"/>
    <w:rsid w:val="007F115F"/>
    <w:rsid w:val="007F3E6B"/>
    <w:rsid w:val="007F4B21"/>
    <w:rsid w:val="007F68F5"/>
    <w:rsid w:val="007F77BA"/>
    <w:rsid w:val="007F7C67"/>
    <w:rsid w:val="00800ED0"/>
    <w:rsid w:val="0080108B"/>
    <w:rsid w:val="008035E2"/>
    <w:rsid w:val="00804B2D"/>
    <w:rsid w:val="00804FC4"/>
    <w:rsid w:val="008116C6"/>
    <w:rsid w:val="00811A54"/>
    <w:rsid w:val="00814723"/>
    <w:rsid w:val="00815A7B"/>
    <w:rsid w:val="0081625E"/>
    <w:rsid w:val="00816831"/>
    <w:rsid w:val="008176B8"/>
    <w:rsid w:val="00821636"/>
    <w:rsid w:val="008223F2"/>
    <w:rsid w:val="008230A0"/>
    <w:rsid w:val="00823850"/>
    <w:rsid w:val="0082398F"/>
    <w:rsid w:val="00824341"/>
    <w:rsid w:val="00824ADB"/>
    <w:rsid w:val="00824E4B"/>
    <w:rsid w:val="00825309"/>
    <w:rsid w:val="00825563"/>
    <w:rsid w:val="008258F6"/>
    <w:rsid w:val="00827566"/>
    <w:rsid w:val="00830C6E"/>
    <w:rsid w:val="00831F5B"/>
    <w:rsid w:val="00831FBF"/>
    <w:rsid w:val="00832211"/>
    <w:rsid w:val="008331A2"/>
    <w:rsid w:val="00836944"/>
    <w:rsid w:val="00837733"/>
    <w:rsid w:val="00837B2F"/>
    <w:rsid w:val="00837C78"/>
    <w:rsid w:val="00840F4C"/>
    <w:rsid w:val="00846193"/>
    <w:rsid w:val="00846956"/>
    <w:rsid w:val="00847B86"/>
    <w:rsid w:val="008515C0"/>
    <w:rsid w:val="00855116"/>
    <w:rsid w:val="00860174"/>
    <w:rsid w:val="008608FF"/>
    <w:rsid w:val="0086151E"/>
    <w:rsid w:val="00861E6F"/>
    <w:rsid w:val="0086226E"/>
    <w:rsid w:val="0086339D"/>
    <w:rsid w:val="00863441"/>
    <w:rsid w:val="008652D5"/>
    <w:rsid w:val="00865EF4"/>
    <w:rsid w:val="008666FB"/>
    <w:rsid w:val="00867EDF"/>
    <w:rsid w:val="00871C96"/>
    <w:rsid w:val="00872753"/>
    <w:rsid w:val="0087324A"/>
    <w:rsid w:val="00873DD0"/>
    <w:rsid w:val="008755E0"/>
    <w:rsid w:val="00877AA8"/>
    <w:rsid w:val="00882A1B"/>
    <w:rsid w:val="00882F31"/>
    <w:rsid w:val="00883CA7"/>
    <w:rsid w:val="00884257"/>
    <w:rsid w:val="00885907"/>
    <w:rsid w:val="00886A90"/>
    <w:rsid w:val="0089127C"/>
    <w:rsid w:val="00892C7E"/>
    <w:rsid w:val="00892CDB"/>
    <w:rsid w:val="00895403"/>
    <w:rsid w:val="00895A5D"/>
    <w:rsid w:val="008974C1"/>
    <w:rsid w:val="00897A7E"/>
    <w:rsid w:val="008A0D37"/>
    <w:rsid w:val="008A1A20"/>
    <w:rsid w:val="008A2499"/>
    <w:rsid w:val="008A3E5E"/>
    <w:rsid w:val="008A41C0"/>
    <w:rsid w:val="008A62C8"/>
    <w:rsid w:val="008A70E2"/>
    <w:rsid w:val="008B0762"/>
    <w:rsid w:val="008B11F0"/>
    <w:rsid w:val="008B13F5"/>
    <w:rsid w:val="008B2CDF"/>
    <w:rsid w:val="008B2F76"/>
    <w:rsid w:val="008B357B"/>
    <w:rsid w:val="008B3636"/>
    <w:rsid w:val="008B6B25"/>
    <w:rsid w:val="008C0203"/>
    <w:rsid w:val="008C1294"/>
    <w:rsid w:val="008C1903"/>
    <w:rsid w:val="008C2443"/>
    <w:rsid w:val="008C3F41"/>
    <w:rsid w:val="008C70A9"/>
    <w:rsid w:val="008C7490"/>
    <w:rsid w:val="008C791D"/>
    <w:rsid w:val="008C7DE0"/>
    <w:rsid w:val="008D049C"/>
    <w:rsid w:val="008D1447"/>
    <w:rsid w:val="008D16A6"/>
    <w:rsid w:val="008D2789"/>
    <w:rsid w:val="008D3153"/>
    <w:rsid w:val="008D41E0"/>
    <w:rsid w:val="008D5041"/>
    <w:rsid w:val="008D7E60"/>
    <w:rsid w:val="008E0B5A"/>
    <w:rsid w:val="008E0CC7"/>
    <w:rsid w:val="008E21D8"/>
    <w:rsid w:val="008E5982"/>
    <w:rsid w:val="008E5B38"/>
    <w:rsid w:val="008E5B9E"/>
    <w:rsid w:val="008E776B"/>
    <w:rsid w:val="008E7838"/>
    <w:rsid w:val="008E7B62"/>
    <w:rsid w:val="008E7DD7"/>
    <w:rsid w:val="008F0030"/>
    <w:rsid w:val="008F0151"/>
    <w:rsid w:val="008F102A"/>
    <w:rsid w:val="008F35E9"/>
    <w:rsid w:val="008F4323"/>
    <w:rsid w:val="008F56AA"/>
    <w:rsid w:val="008F5E9B"/>
    <w:rsid w:val="008F602C"/>
    <w:rsid w:val="008F62F6"/>
    <w:rsid w:val="0090132A"/>
    <w:rsid w:val="00902154"/>
    <w:rsid w:val="00903D27"/>
    <w:rsid w:val="009045C6"/>
    <w:rsid w:val="009051CB"/>
    <w:rsid w:val="0090612D"/>
    <w:rsid w:val="00906A59"/>
    <w:rsid w:val="00906BCA"/>
    <w:rsid w:val="00906C7F"/>
    <w:rsid w:val="00907CD9"/>
    <w:rsid w:val="0091005D"/>
    <w:rsid w:val="00911798"/>
    <w:rsid w:val="00912506"/>
    <w:rsid w:val="00912693"/>
    <w:rsid w:val="00912C58"/>
    <w:rsid w:val="00915E35"/>
    <w:rsid w:val="009179C5"/>
    <w:rsid w:val="0092259B"/>
    <w:rsid w:val="009227EB"/>
    <w:rsid w:val="00923265"/>
    <w:rsid w:val="0092429A"/>
    <w:rsid w:val="00924CF5"/>
    <w:rsid w:val="009254C2"/>
    <w:rsid w:val="0092644A"/>
    <w:rsid w:val="009279AA"/>
    <w:rsid w:val="009279C5"/>
    <w:rsid w:val="00927A9A"/>
    <w:rsid w:val="00931D6B"/>
    <w:rsid w:val="00932FE7"/>
    <w:rsid w:val="009332C0"/>
    <w:rsid w:val="00933AE4"/>
    <w:rsid w:val="0093516E"/>
    <w:rsid w:val="009353D1"/>
    <w:rsid w:val="00936438"/>
    <w:rsid w:val="009371E4"/>
    <w:rsid w:val="00937B0A"/>
    <w:rsid w:val="00940FDA"/>
    <w:rsid w:val="00941AB5"/>
    <w:rsid w:val="00942158"/>
    <w:rsid w:val="009439FF"/>
    <w:rsid w:val="00943C1B"/>
    <w:rsid w:val="00943C9A"/>
    <w:rsid w:val="00947901"/>
    <w:rsid w:val="00947FCC"/>
    <w:rsid w:val="00952C64"/>
    <w:rsid w:val="0095502B"/>
    <w:rsid w:val="00957BD2"/>
    <w:rsid w:val="0096399E"/>
    <w:rsid w:val="00965D8E"/>
    <w:rsid w:val="00965E8F"/>
    <w:rsid w:val="00967221"/>
    <w:rsid w:val="00970C79"/>
    <w:rsid w:val="00973DEE"/>
    <w:rsid w:val="00973F22"/>
    <w:rsid w:val="00974244"/>
    <w:rsid w:val="00981D77"/>
    <w:rsid w:val="0098253A"/>
    <w:rsid w:val="00982701"/>
    <w:rsid w:val="00982C41"/>
    <w:rsid w:val="009837B0"/>
    <w:rsid w:val="0098442D"/>
    <w:rsid w:val="00985066"/>
    <w:rsid w:val="00985BC9"/>
    <w:rsid w:val="0098657A"/>
    <w:rsid w:val="00991F00"/>
    <w:rsid w:val="00992D32"/>
    <w:rsid w:val="0099392B"/>
    <w:rsid w:val="00994A78"/>
    <w:rsid w:val="0099543F"/>
    <w:rsid w:val="00995BE6"/>
    <w:rsid w:val="00996494"/>
    <w:rsid w:val="00996CAC"/>
    <w:rsid w:val="009A07A3"/>
    <w:rsid w:val="009A1563"/>
    <w:rsid w:val="009A247A"/>
    <w:rsid w:val="009A2D72"/>
    <w:rsid w:val="009A356A"/>
    <w:rsid w:val="009A3771"/>
    <w:rsid w:val="009A3E4A"/>
    <w:rsid w:val="009A5A35"/>
    <w:rsid w:val="009A5CF5"/>
    <w:rsid w:val="009A6FD5"/>
    <w:rsid w:val="009A76A3"/>
    <w:rsid w:val="009B0D58"/>
    <w:rsid w:val="009B229C"/>
    <w:rsid w:val="009B2DB8"/>
    <w:rsid w:val="009B3560"/>
    <w:rsid w:val="009B372D"/>
    <w:rsid w:val="009B39C7"/>
    <w:rsid w:val="009B4764"/>
    <w:rsid w:val="009B54C6"/>
    <w:rsid w:val="009B5718"/>
    <w:rsid w:val="009B6681"/>
    <w:rsid w:val="009C0562"/>
    <w:rsid w:val="009C129D"/>
    <w:rsid w:val="009C324C"/>
    <w:rsid w:val="009C39D6"/>
    <w:rsid w:val="009C4AF5"/>
    <w:rsid w:val="009C4D5E"/>
    <w:rsid w:val="009C5F61"/>
    <w:rsid w:val="009C66DA"/>
    <w:rsid w:val="009C79D4"/>
    <w:rsid w:val="009D01D2"/>
    <w:rsid w:val="009D0298"/>
    <w:rsid w:val="009D04E3"/>
    <w:rsid w:val="009D0A64"/>
    <w:rsid w:val="009D2327"/>
    <w:rsid w:val="009D5C2D"/>
    <w:rsid w:val="009D6DA6"/>
    <w:rsid w:val="009D79E4"/>
    <w:rsid w:val="009D7ABE"/>
    <w:rsid w:val="009E1F31"/>
    <w:rsid w:val="009E27F3"/>
    <w:rsid w:val="009E4F45"/>
    <w:rsid w:val="009E6849"/>
    <w:rsid w:val="009F061D"/>
    <w:rsid w:val="00A00931"/>
    <w:rsid w:val="00A015E4"/>
    <w:rsid w:val="00A034C7"/>
    <w:rsid w:val="00A03DD2"/>
    <w:rsid w:val="00A04A32"/>
    <w:rsid w:val="00A05E0B"/>
    <w:rsid w:val="00A070C7"/>
    <w:rsid w:val="00A071F3"/>
    <w:rsid w:val="00A07ED6"/>
    <w:rsid w:val="00A106E6"/>
    <w:rsid w:val="00A108F8"/>
    <w:rsid w:val="00A10F6F"/>
    <w:rsid w:val="00A11720"/>
    <w:rsid w:val="00A134A2"/>
    <w:rsid w:val="00A135C7"/>
    <w:rsid w:val="00A14B62"/>
    <w:rsid w:val="00A1526E"/>
    <w:rsid w:val="00A1605B"/>
    <w:rsid w:val="00A16442"/>
    <w:rsid w:val="00A20763"/>
    <w:rsid w:val="00A21E0A"/>
    <w:rsid w:val="00A227E2"/>
    <w:rsid w:val="00A22FEC"/>
    <w:rsid w:val="00A2363E"/>
    <w:rsid w:val="00A25A5B"/>
    <w:rsid w:val="00A26F33"/>
    <w:rsid w:val="00A27BD3"/>
    <w:rsid w:val="00A30974"/>
    <w:rsid w:val="00A352BD"/>
    <w:rsid w:val="00A35BD1"/>
    <w:rsid w:val="00A35C59"/>
    <w:rsid w:val="00A3619F"/>
    <w:rsid w:val="00A36862"/>
    <w:rsid w:val="00A36A5C"/>
    <w:rsid w:val="00A37726"/>
    <w:rsid w:val="00A42FE6"/>
    <w:rsid w:val="00A44DAE"/>
    <w:rsid w:val="00A459FE"/>
    <w:rsid w:val="00A47F3C"/>
    <w:rsid w:val="00A50996"/>
    <w:rsid w:val="00A50EF9"/>
    <w:rsid w:val="00A51958"/>
    <w:rsid w:val="00A533DB"/>
    <w:rsid w:val="00A602BA"/>
    <w:rsid w:val="00A60661"/>
    <w:rsid w:val="00A60FC5"/>
    <w:rsid w:val="00A619DA"/>
    <w:rsid w:val="00A63ADC"/>
    <w:rsid w:val="00A63DF4"/>
    <w:rsid w:val="00A645AC"/>
    <w:rsid w:val="00A67F33"/>
    <w:rsid w:val="00A700E2"/>
    <w:rsid w:val="00A707D2"/>
    <w:rsid w:val="00A718C1"/>
    <w:rsid w:val="00A73CA6"/>
    <w:rsid w:val="00A76093"/>
    <w:rsid w:val="00A80C6F"/>
    <w:rsid w:val="00A80D66"/>
    <w:rsid w:val="00A81090"/>
    <w:rsid w:val="00A8110A"/>
    <w:rsid w:val="00A81183"/>
    <w:rsid w:val="00A82707"/>
    <w:rsid w:val="00A82A05"/>
    <w:rsid w:val="00A83333"/>
    <w:rsid w:val="00A83A85"/>
    <w:rsid w:val="00A83DAA"/>
    <w:rsid w:val="00A85091"/>
    <w:rsid w:val="00A86688"/>
    <w:rsid w:val="00A8744F"/>
    <w:rsid w:val="00A90317"/>
    <w:rsid w:val="00A94748"/>
    <w:rsid w:val="00A9518F"/>
    <w:rsid w:val="00A973E3"/>
    <w:rsid w:val="00A97828"/>
    <w:rsid w:val="00AA0291"/>
    <w:rsid w:val="00AA0477"/>
    <w:rsid w:val="00AA0C9D"/>
    <w:rsid w:val="00AA2047"/>
    <w:rsid w:val="00AA204B"/>
    <w:rsid w:val="00AA218C"/>
    <w:rsid w:val="00AA3217"/>
    <w:rsid w:val="00AA4A79"/>
    <w:rsid w:val="00AA4D4A"/>
    <w:rsid w:val="00AA52E4"/>
    <w:rsid w:val="00AA56F7"/>
    <w:rsid w:val="00AA5830"/>
    <w:rsid w:val="00AA6307"/>
    <w:rsid w:val="00AA6B5C"/>
    <w:rsid w:val="00AA7AE1"/>
    <w:rsid w:val="00AA7C38"/>
    <w:rsid w:val="00AB0B36"/>
    <w:rsid w:val="00AB318B"/>
    <w:rsid w:val="00AB3902"/>
    <w:rsid w:val="00AB45CF"/>
    <w:rsid w:val="00AB5A12"/>
    <w:rsid w:val="00AB5C6C"/>
    <w:rsid w:val="00AB6276"/>
    <w:rsid w:val="00AB67F1"/>
    <w:rsid w:val="00AC07CB"/>
    <w:rsid w:val="00AC084A"/>
    <w:rsid w:val="00AC0E5A"/>
    <w:rsid w:val="00AC1554"/>
    <w:rsid w:val="00AC1D98"/>
    <w:rsid w:val="00AC2EBE"/>
    <w:rsid w:val="00AC3939"/>
    <w:rsid w:val="00AC3BEB"/>
    <w:rsid w:val="00AC3E6A"/>
    <w:rsid w:val="00AC5368"/>
    <w:rsid w:val="00AD0C85"/>
    <w:rsid w:val="00AD11AE"/>
    <w:rsid w:val="00AD1CE4"/>
    <w:rsid w:val="00AD1FF3"/>
    <w:rsid w:val="00AD2071"/>
    <w:rsid w:val="00AD216F"/>
    <w:rsid w:val="00AD4A1B"/>
    <w:rsid w:val="00AD55AE"/>
    <w:rsid w:val="00AD66BA"/>
    <w:rsid w:val="00AE0955"/>
    <w:rsid w:val="00AE0EF6"/>
    <w:rsid w:val="00AE1194"/>
    <w:rsid w:val="00AE1383"/>
    <w:rsid w:val="00AE1D47"/>
    <w:rsid w:val="00AE258A"/>
    <w:rsid w:val="00AE2DD6"/>
    <w:rsid w:val="00AE3879"/>
    <w:rsid w:val="00AE451D"/>
    <w:rsid w:val="00AE5188"/>
    <w:rsid w:val="00AE524B"/>
    <w:rsid w:val="00AE598C"/>
    <w:rsid w:val="00AF0937"/>
    <w:rsid w:val="00AF0A78"/>
    <w:rsid w:val="00AF0C1B"/>
    <w:rsid w:val="00AF3859"/>
    <w:rsid w:val="00AF44CC"/>
    <w:rsid w:val="00AF5D07"/>
    <w:rsid w:val="00AF5D9E"/>
    <w:rsid w:val="00AF6C54"/>
    <w:rsid w:val="00B04042"/>
    <w:rsid w:val="00B060A7"/>
    <w:rsid w:val="00B06FA7"/>
    <w:rsid w:val="00B07DF3"/>
    <w:rsid w:val="00B11CCA"/>
    <w:rsid w:val="00B1234C"/>
    <w:rsid w:val="00B124D6"/>
    <w:rsid w:val="00B127DE"/>
    <w:rsid w:val="00B133EA"/>
    <w:rsid w:val="00B15067"/>
    <w:rsid w:val="00B16C95"/>
    <w:rsid w:val="00B16FA1"/>
    <w:rsid w:val="00B1791A"/>
    <w:rsid w:val="00B17A15"/>
    <w:rsid w:val="00B2162F"/>
    <w:rsid w:val="00B21983"/>
    <w:rsid w:val="00B22383"/>
    <w:rsid w:val="00B24613"/>
    <w:rsid w:val="00B247F9"/>
    <w:rsid w:val="00B25579"/>
    <w:rsid w:val="00B31395"/>
    <w:rsid w:val="00B32533"/>
    <w:rsid w:val="00B32BF1"/>
    <w:rsid w:val="00B3393A"/>
    <w:rsid w:val="00B33DF4"/>
    <w:rsid w:val="00B34459"/>
    <w:rsid w:val="00B34C9D"/>
    <w:rsid w:val="00B36CDB"/>
    <w:rsid w:val="00B37EF5"/>
    <w:rsid w:val="00B4023B"/>
    <w:rsid w:val="00B40515"/>
    <w:rsid w:val="00B41500"/>
    <w:rsid w:val="00B417B7"/>
    <w:rsid w:val="00B41B65"/>
    <w:rsid w:val="00B430F2"/>
    <w:rsid w:val="00B436F4"/>
    <w:rsid w:val="00B437B4"/>
    <w:rsid w:val="00B43CF9"/>
    <w:rsid w:val="00B449D6"/>
    <w:rsid w:val="00B44F3F"/>
    <w:rsid w:val="00B46156"/>
    <w:rsid w:val="00B46873"/>
    <w:rsid w:val="00B46CB2"/>
    <w:rsid w:val="00B50350"/>
    <w:rsid w:val="00B5051F"/>
    <w:rsid w:val="00B50C30"/>
    <w:rsid w:val="00B5196D"/>
    <w:rsid w:val="00B52DE4"/>
    <w:rsid w:val="00B5381C"/>
    <w:rsid w:val="00B5383A"/>
    <w:rsid w:val="00B53CA2"/>
    <w:rsid w:val="00B5530D"/>
    <w:rsid w:val="00B554B2"/>
    <w:rsid w:val="00B567EC"/>
    <w:rsid w:val="00B56C7D"/>
    <w:rsid w:val="00B57056"/>
    <w:rsid w:val="00B57961"/>
    <w:rsid w:val="00B60132"/>
    <w:rsid w:val="00B622CC"/>
    <w:rsid w:val="00B62FFF"/>
    <w:rsid w:val="00B63972"/>
    <w:rsid w:val="00B63A3B"/>
    <w:rsid w:val="00B63D4C"/>
    <w:rsid w:val="00B718BC"/>
    <w:rsid w:val="00B72EF8"/>
    <w:rsid w:val="00B73AC0"/>
    <w:rsid w:val="00B7646B"/>
    <w:rsid w:val="00B76C02"/>
    <w:rsid w:val="00B777CE"/>
    <w:rsid w:val="00B81A2A"/>
    <w:rsid w:val="00B81A8B"/>
    <w:rsid w:val="00B836D5"/>
    <w:rsid w:val="00B84B0D"/>
    <w:rsid w:val="00B87948"/>
    <w:rsid w:val="00B9185B"/>
    <w:rsid w:val="00B91CA4"/>
    <w:rsid w:val="00B92AAF"/>
    <w:rsid w:val="00B93AA9"/>
    <w:rsid w:val="00B941E4"/>
    <w:rsid w:val="00B94B09"/>
    <w:rsid w:val="00B95992"/>
    <w:rsid w:val="00B95D12"/>
    <w:rsid w:val="00B96AE5"/>
    <w:rsid w:val="00BA220B"/>
    <w:rsid w:val="00BA479B"/>
    <w:rsid w:val="00BA58EC"/>
    <w:rsid w:val="00BB0A89"/>
    <w:rsid w:val="00BB402B"/>
    <w:rsid w:val="00BB4066"/>
    <w:rsid w:val="00BB40FE"/>
    <w:rsid w:val="00BB4322"/>
    <w:rsid w:val="00BB5033"/>
    <w:rsid w:val="00BB6C6F"/>
    <w:rsid w:val="00BB708F"/>
    <w:rsid w:val="00BC0371"/>
    <w:rsid w:val="00BC0DC7"/>
    <w:rsid w:val="00BC302D"/>
    <w:rsid w:val="00BC46C7"/>
    <w:rsid w:val="00BC58C1"/>
    <w:rsid w:val="00BC5BA1"/>
    <w:rsid w:val="00BD0AC5"/>
    <w:rsid w:val="00BD1468"/>
    <w:rsid w:val="00BD273B"/>
    <w:rsid w:val="00BD2A4B"/>
    <w:rsid w:val="00BD36DD"/>
    <w:rsid w:val="00BD481D"/>
    <w:rsid w:val="00BD5011"/>
    <w:rsid w:val="00BD57FB"/>
    <w:rsid w:val="00BD5BFD"/>
    <w:rsid w:val="00BD5EBC"/>
    <w:rsid w:val="00BD6BC5"/>
    <w:rsid w:val="00BD6EA6"/>
    <w:rsid w:val="00BE00EB"/>
    <w:rsid w:val="00BE0735"/>
    <w:rsid w:val="00BE0BAB"/>
    <w:rsid w:val="00BE2955"/>
    <w:rsid w:val="00BE4BC3"/>
    <w:rsid w:val="00BE545A"/>
    <w:rsid w:val="00BE6362"/>
    <w:rsid w:val="00BE63CA"/>
    <w:rsid w:val="00BE6BD5"/>
    <w:rsid w:val="00BE7AE7"/>
    <w:rsid w:val="00BE7EE0"/>
    <w:rsid w:val="00BF0513"/>
    <w:rsid w:val="00BF41C3"/>
    <w:rsid w:val="00BF69BB"/>
    <w:rsid w:val="00BF6D26"/>
    <w:rsid w:val="00BF7363"/>
    <w:rsid w:val="00BF74FA"/>
    <w:rsid w:val="00C000EA"/>
    <w:rsid w:val="00C00E49"/>
    <w:rsid w:val="00C01B76"/>
    <w:rsid w:val="00C03472"/>
    <w:rsid w:val="00C04BA3"/>
    <w:rsid w:val="00C06B6B"/>
    <w:rsid w:val="00C07721"/>
    <w:rsid w:val="00C1250B"/>
    <w:rsid w:val="00C13FF1"/>
    <w:rsid w:val="00C140CE"/>
    <w:rsid w:val="00C21439"/>
    <w:rsid w:val="00C2347D"/>
    <w:rsid w:val="00C234C6"/>
    <w:rsid w:val="00C245B5"/>
    <w:rsid w:val="00C25A60"/>
    <w:rsid w:val="00C26E15"/>
    <w:rsid w:val="00C27300"/>
    <w:rsid w:val="00C30565"/>
    <w:rsid w:val="00C30D1E"/>
    <w:rsid w:val="00C317D6"/>
    <w:rsid w:val="00C31D17"/>
    <w:rsid w:val="00C36C8C"/>
    <w:rsid w:val="00C36F87"/>
    <w:rsid w:val="00C37004"/>
    <w:rsid w:val="00C40EE4"/>
    <w:rsid w:val="00C41205"/>
    <w:rsid w:val="00C427E2"/>
    <w:rsid w:val="00C44F7F"/>
    <w:rsid w:val="00C5033A"/>
    <w:rsid w:val="00C51EF0"/>
    <w:rsid w:val="00C54163"/>
    <w:rsid w:val="00C54490"/>
    <w:rsid w:val="00C570DD"/>
    <w:rsid w:val="00C573D9"/>
    <w:rsid w:val="00C57859"/>
    <w:rsid w:val="00C61687"/>
    <w:rsid w:val="00C6334E"/>
    <w:rsid w:val="00C63A1C"/>
    <w:rsid w:val="00C65CDB"/>
    <w:rsid w:val="00C666A5"/>
    <w:rsid w:val="00C669E1"/>
    <w:rsid w:val="00C67DBE"/>
    <w:rsid w:val="00C73457"/>
    <w:rsid w:val="00C7593B"/>
    <w:rsid w:val="00C76F24"/>
    <w:rsid w:val="00C772AB"/>
    <w:rsid w:val="00C806D7"/>
    <w:rsid w:val="00C80FE3"/>
    <w:rsid w:val="00C81415"/>
    <w:rsid w:val="00C81C2B"/>
    <w:rsid w:val="00C82571"/>
    <w:rsid w:val="00C82C65"/>
    <w:rsid w:val="00C82F4D"/>
    <w:rsid w:val="00C833DA"/>
    <w:rsid w:val="00C84803"/>
    <w:rsid w:val="00C84A9D"/>
    <w:rsid w:val="00C870CB"/>
    <w:rsid w:val="00C902C7"/>
    <w:rsid w:val="00C93308"/>
    <w:rsid w:val="00C946DA"/>
    <w:rsid w:val="00C94C97"/>
    <w:rsid w:val="00C94DE4"/>
    <w:rsid w:val="00C955ED"/>
    <w:rsid w:val="00C9578E"/>
    <w:rsid w:val="00C9619F"/>
    <w:rsid w:val="00C9634A"/>
    <w:rsid w:val="00C965A8"/>
    <w:rsid w:val="00C97947"/>
    <w:rsid w:val="00CA014F"/>
    <w:rsid w:val="00CA0195"/>
    <w:rsid w:val="00CA0BF5"/>
    <w:rsid w:val="00CA1A49"/>
    <w:rsid w:val="00CA1AC3"/>
    <w:rsid w:val="00CA235D"/>
    <w:rsid w:val="00CA25E4"/>
    <w:rsid w:val="00CA6565"/>
    <w:rsid w:val="00CB1321"/>
    <w:rsid w:val="00CB13B9"/>
    <w:rsid w:val="00CB29D3"/>
    <w:rsid w:val="00CB34AF"/>
    <w:rsid w:val="00CB3C16"/>
    <w:rsid w:val="00CB48EB"/>
    <w:rsid w:val="00CB595E"/>
    <w:rsid w:val="00CB6093"/>
    <w:rsid w:val="00CC0BF6"/>
    <w:rsid w:val="00CC18F8"/>
    <w:rsid w:val="00CC19C8"/>
    <w:rsid w:val="00CC4271"/>
    <w:rsid w:val="00CC7BDB"/>
    <w:rsid w:val="00CD1265"/>
    <w:rsid w:val="00CD1E96"/>
    <w:rsid w:val="00CD2721"/>
    <w:rsid w:val="00CD2DA4"/>
    <w:rsid w:val="00CD33FE"/>
    <w:rsid w:val="00CD39D0"/>
    <w:rsid w:val="00CD5054"/>
    <w:rsid w:val="00CD53D0"/>
    <w:rsid w:val="00CD6422"/>
    <w:rsid w:val="00CD6B82"/>
    <w:rsid w:val="00CD73D1"/>
    <w:rsid w:val="00CD7D52"/>
    <w:rsid w:val="00CE14A4"/>
    <w:rsid w:val="00CE1717"/>
    <w:rsid w:val="00CE4FA5"/>
    <w:rsid w:val="00CE52B8"/>
    <w:rsid w:val="00CE68C3"/>
    <w:rsid w:val="00CE79E6"/>
    <w:rsid w:val="00CE7D61"/>
    <w:rsid w:val="00CE7DA9"/>
    <w:rsid w:val="00CF01B8"/>
    <w:rsid w:val="00CF072A"/>
    <w:rsid w:val="00CF0805"/>
    <w:rsid w:val="00CF2080"/>
    <w:rsid w:val="00CF36D0"/>
    <w:rsid w:val="00CF372B"/>
    <w:rsid w:val="00CF3B0A"/>
    <w:rsid w:val="00CF62A7"/>
    <w:rsid w:val="00CF6A9D"/>
    <w:rsid w:val="00CF6F78"/>
    <w:rsid w:val="00CF7F12"/>
    <w:rsid w:val="00D01F09"/>
    <w:rsid w:val="00D03461"/>
    <w:rsid w:val="00D03620"/>
    <w:rsid w:val="00D045AE"/>
    <w:rsid w:val="00D04791"/>
    <w:rsid w:val="00D04D18"/>
    <w:rsid w:val="00D0672D"/>
    <w:rsid w:val="00D06EA9"/>
    <w:rsid w:val="00D076A1"/>
    <w:rsid w:val="00D0772F"/>
    <w:rsid w:val="00D07BC4"/>
    <w:rsid w:val="00D07D0B"/>
    <w:rsid w:val="00D10A0B"/>
    <w:rsid w:val="00D10C09"/>
    <w:rsid w:val="00D10C98"/>
    <w:rsid w:val="00D10E8F"/>
    <w:rsid w:val="00D13F21"/>
    <w:rsid w:val="00D15592"/>
    <w:rsid w:val="00D16F84"/>
    <w:rsid w:val="00D17B25"/>
    <w:rsid w:val="00D20048"/>
    <w:rsid w:val="00D20DA7"/>
    <w:rsid w:val="00D21293"/>
    <w:rsid w:val="00D21D0F"/>
    <w:rsid w:val="00D24BE6"/>
    <w:rsid w:val="00D24D7C"/>
    <w:rsid w:val="00D24F26"/>
    <w:rsid w:val="00D258D6"/>
    <w:rsid w:val="00D25D5C"/>
    <w:rsid w:val="00D26CCF"/>
    <w:rsid w:val="00D3190E"/>
    <w:rsid w:val="00D32B6B"/>
    <w:rsid w:val="00D32D9B"/>
    <w:rsid w:val="00D340CD"/>
    <w:rsid w:val="00D34C20"/>
    <w:rsid w:val="00D34E11"/>
    <w:rsid w:val="00D3529C"/>
    <w:rsid w:val="00D40A6D"/>
    <w:rsid w:val="00D412E6"/>
    <w:rsid w:val="00D416E4"/>
    <w:rsid w:val="00D42746"/>
    <w:rsid w:val="00D43635"/>
    <w:rsid w:val="00D44EC0"/>
    <w:rsid w:val="00D451EA"/>
    <w:rsid w:val="00D45A6C"/>
    <w:rsid w:val="00D45D91"/>
    <w:rsid w:val="00D46163"/>
    <w:rsid w:val="00D4641B"/>
    <w:rsid w:val="00D46943"/>
    <w:rsid w:val="00D50153"/>
    <w:rsid w:val="00D509BD"/>
    <w:rsid w:val="00D509C7"/>
    <w:rsid w:val="00D50E6B"/>
    <w:rsid w:val="00D52040"/>
    <w:rsid w:val="00D521B8"/>
    <w:rsid w:val="00D53EC2"/>
    <w:rsid w:val="00D54AF3"/>
    <w:rsid w:val="00D561BC"/>
    <w:rsid w:val="00D561EA"/>
    <w:rsid w:val="00D56E4F"/>
    <w:rsid w:val="00D57D99"/>
    <w:rsid w:val="00D63C0F"/>
    <w:rsid w:val="00D6414C"/>
    <w:rsid w:val="00D645A5"/>
    <w:rsid w:val="00D663C9"/>
    <w:rsid w:val="00D6666A"/>
    <w:rsid w:val="00D74936"/>
    <w:rsid w:val="00D77992"/>
    <w:rsid w:val="00D80607"/>
    <w:rsid w:val="00D8077D"/>
    <w:rsid w:val="00D81278"/>
    <w:rsid w:val="00D817C0"/>
    <w:rsid w:val="00D82133"/>
    <w:rsid w:val="00D82A1B"/>
    <w:rsid w:val="00D83ACE"/>
    <w:rsid w:val="00D83D8D"/>
    <w:rsid w:val="00D84000"/>
    <w:rsid w:val="00D84519"/>
    <w:rsid w:val="00D85A00"/>
    <w:rsid w:val="00D87518"/>
    <w:rsid w:val="00D9076C"/>
    <w:rsid w:val="00D90F2E"/>
    <w:rsid w:val="00D91316"/>
    <w:rsid w:val="00D91633"/>
    <w:rsid w:val="00D91830"/>
    <w:rsid w:val="00D93CE1"/>
    <w:rsid w:val="00D9437D"/>
    <w:rsid w:val="00D954A3"/>
    <w:rsid w:val="00D96CBC"/>
    <w:rsid w:val="00DA0223"/>
    <w:rsid w:val="00DA068C"/>
    <w:rsid w:val="00DA0BE4"/>
    <w:rsid w:val="00DA11D9"/>
    <w:rsid w:val="00DA2070"/>
    <w:rsid w:val="00DA227D"/>
    <w:rsid w:val="00DA2D9F"/>
    <w:rsid w:val="00DA2DAC"/>
    <w:rsid w:val="00DA305D"/>
    <w:rsid w:val="00DA3502"/>
    <w:rsid w:val="00DA5C72"/>
    <w:rsid w:val="00DA668D"/>
    <w:rsid w:val="00DA6F2F"/>
    <w:rsid w:val="00DB041F"/>
    <w:rsid w:val="00DB0920"/>
    <w:rsid w:val="00DB2BD8"/>
    <w:rsid w:val="00DB2C46"/>
    <w:rsid w:val="00DB34D2"/>
    <w:rsid w:val="00DB4084"/>
    <w:rsid w:val="00DB4A63"/>
    <w:rsid w:val="00DB5168"/>
    <w:rsid w:val="00DB5C87"/>
    <w:rsid w:val="00DC0126"/>
    <w:rsid w:val="00DC05E5"/>
    <w:rsid w:val="00DC23F5"/>
    <w:rsid w:val="00DC28FC"/>
    <w:rsid w:val="00DC3EF0"/>
    <w:rsid w:val="00DC51FA"/>
    <w:rsid w:val="00DC64F9"/>
    <w:rsid w:val="00DC6EDA"/>
    <w:rsid w:val="00DD1649"/>
    <w:rsid w:val="00DD18D9"/>
    <w:rsid w:val="00DD38E9"/>
    <w:rsid w:val="00DD7594"/>
    <w:rsid w:val="00DE0452"/>
    <w:rsid w:val="00DE169F"/>
    <w:rsid w:val="00DE25F9"/>
    <w:rsid w:val="00DE2C63"/>
    <w:rsid w:val="00DE3690"/>
    <w:rsid w:val="00DE4EE2"/>
    <w:rsid w:val="00DE4F27"/>
    <w:rsid w:val="00DE718E"/>
    <w:rsid w:val="00DF030A"/>
    <w:rsid w:val="00DF1372"/>
    <w:rsid w:val="00DF4E14"/>
    <w:rsid w:val="00DF650A"/>
    <w:rsid w:val="00E03D4F"/>
    <w:rsid w:val="00E040D9"/>
    <w:rsid w:val="00E05AF5"/>
    <w:rsid w:val="00E0600D"/>
    <w:rsid w:val="00E07787"/>
    <w:rsid w:val="00E10D15"/>
    <w:rsid w:val="00E11C68"/>
    <w:rsid w:val="00E11E72"/>
    <w:rsid w:val="00E12BA2"/>
    <w:rsid w:val="00E12C42"/>
    <w:rsid w:val="00E13AA9"/>
    <w:rsid w:val="00E13FA7"/>
    <w:rsid w:val="00E16071"/>
    <w:rsid w:val="00E1676E"/>
    <w:rsid w:val="00E16803"/>
    <w:rsid w:val="00E16B0C"/>
    <w:rsid w:val="00E2026C"/>
    <w:rsid w:val="00E2062A"/>
    <w:rsid w:val="00E21C21"/>
    <w:rsid w:val="00E21CD1"/>
    <w:rsid w:val="00E21DE0"/>
    <w:rsid w:val="00E228B2"/>
    <w:rsid w:val="00E22EAB"/>
    <w:rsid w:val="00E231EE"/>
    <w:rsid w:val="00E232A2"/>
    <w:rsid w:val="00E23309"/>
    <w:rsid w:val="00E23735"/>
    <w:rsid w:val="00E24415"/>
    <w:rsid w:val="00E24A74"/>
    <w:rsid w:val="00E26327"/>
    <w:rsid w:val="00E263F4"/>
    <w:rsid w:val="00E30114"/>
    <w:rsid w:val="00E311FA"/>
    <w:rsid w:val="00E31878"/>
    <w:rsid w:val="00E337A3"/>
    <w:rsid w:val="00E339D8"/>
    <w:rsid w:val="00E342D4"/>
    <w:rsid w:val="00E36AD8"/>
    <w:rsid w:val="00E4019C"/>
    <w:rsid w:val="00E40428"/>
    <w:rsid w:val="00E40436"/>
    <w:rsid w:val="00E41084"/>
    <w:rsid w:val="00E43042"/>
    <w:rsid w:val="00E43DAA"/>
    <w:rsid w:val="00E45B1F"/>
    <w:rsid w:val="00E4649C"/>
    <w:rsid w:val="00E46576"/>
    <w:rsid w:val="00E5034E"/>
    <w:rsid w:val="00E503A5"/>
    <w:rsid w:val="00E524CA"/>
    <w:rsid w:val="00E54FB3"/>
    <w:rsid w:val="00E550D4"/>
    <w:rsid w:val="00E5639F"/>
    <w:rsid w:val="00E57C31"/>
    <w:rsid w:val="00E57C9A"/>
    <w:rsid w:val="00E57D19"/>
    <w:rsid w:val="00E57D49"/>
    <w:rsid w:val="00E60025"/>
    <w:rsid w:val="00E603EF"/>
    <w:rsid w:val="00E60E85"/>
    <w:rsid w:val="00E61943"/>
    <w:rsid w:val="00E670A0"/>
    <w:rsid w:val="00E67FBB"/>
    <w:rsid w:val="00E70AE0"/>
    <w:rsid w:val="00E7160A"/>
    <w:rsid w:val="00E74997"/>
    <w:rsid w:val="00E75DAF"/>
    <w:rsid w:val="00E776F2"/>
    <w:rsid w:val="00E812BB"/>
    <w:rsid w:val="00E812C0"/>
    <w:rsid w:val="00E81D7E"/>
    <w:rsid w:val="00E8505A"/>
    <w:rsid w:val="00E85FE8"/>
    <w:rsid w:val="00E8736A"/>
    <w:rsid w:val="00E87F16"/>
    <w:rsid w:val="00E91EAD"/>
    <w:rsid w:val="00E938AD"/>
    <w:rsid w:val="00E93C6D"/>
    <w:rsid w:val="00E94BAD"/>
    <w:rsid w:val="00E9664D"/>
    <w:rsid w:val="00EA075F"/>
    <w:rsid w:val="00EA14E4"/>
    <w:rsid w:val="00EA1663"/>
    <w:rsid w:val="00EA172D"/>
    <w:rsid w:val="00EA191F"/>
    <w:rsid w:val="00EA1DCD"/>
    <w:rsid w:val="00EA3378"/>
    <w:rsid w:val="00EA3C2A"/>
    <w:rsid w:val="00EA5AFB"/>
    <w:rsid w:val="00EA660C"/>
    <w:rsid w:val="00EA6F83"/>
    <w:rsid w:val="00EB0834"/>
    <w:rsid w:val="00EB0D77"/>
    <w:rsid w:val="00EB2EDE"/>
    <w:rsid w:val="00EB31A5"/>
    <w:rsid w:val="00EB3400"/>
    <w:rsid w:val="00EB383E"/>
    <w:rsid w:val="00EB4177"/>
    <w:rsid w:val="00EB4AC6"/>
    <w:rsid w:val="00EB6899"/>
    <w:rsid w:val="00EC1EE7"/>
    <w:rsid w:val="00EC31C6"/>
    <w:rsid w:val="00EC3521"/>
    <w:rsid w:val="00EC44C5"/>
    <w:rsid w:val="00EC5B22"/>
    <w:rsid w:val="00EC683B"/>
    <w:rsid w:val="00EC6CD8"/>
    <w:rsid w:val="00EC6E0B"/>
    <w:rsid w:val="00EC78FB"/>
    <w:rsid w:val="00ED01AF"/>
    <w:rsid w:val="00ED0675"/>
    <w:rsid w:val="00ED0CE6"/>
    <w:rsid w:val="00ED25B7"/>
    <w:rsid w:val="00ED533F"/>
    <w:rsid w:val="00EE1EDF"/>
    <w:rsid w:val="00EE2301"/>
    <w:rsid w:val="00EE2777"/>
    <w:rsid w:val="00EE281A"/>
    <w:rsid w:val="00EE3B5D"/>
    <w:rsid w:val="00EE45D8"/>
    <w:rsid w:val="00EE6552"/>
    <w:rsid w:val="00EE7A55"/>
    <w:rsid w:val="00EF002D"/>
    <w:rsid w:val="00EF0C05"/>
    <w:rsid w:val="00EF15FF"/>
    <w:rsid w:val="00EF1FBF"/>
    <w:rsid w:val="00EF31EB"/>
    <w:rsid w:val="00EF3DF3"/>
    <w:rsid w:val="00EF51B4"/>
    <w:rsid w:val="00EF598B"/>
    <w:rsid w:val="00EF5C12"/>
    <w:rsid w:val="00EF5F78"/>
    <w:rsid w:val="00EF6B46"/>
    <w:rsid w:val="00F002E2"/>
    <w:rsid w:val="00F016D4"/>
    <w:rsid w:val="00F0193B"/>
    <w:rsid w:val="00F02AD2"/>
    <w:rsid w:val="00F06511"/>
    <w:rsid w:val="00F07F23"/>
    <w:rsid w:val="00F10805"/>
    <w:rsid w:val="00F11CE1"/>
    <w:rsid w:val="00F12C41"/>
    <w:rsid w:val="00F1480A"/>
    <w:rsid w:val="00F17A5E"/>
    <w:rsid w:val="00F20587"/>
    <w:rsid w:val="00F2129F"/>
    <w:rsid w:val="00F24301"/>
    <w:rsid w:val="00F2518C"/>
    <w:rsid w:val="00F2594A"/>
    <w:rsid w:val="00F25A62"/>
    <w:rsid w:val="00F25A9F"/>
    <w:rsid w:val="00F30A1F"/>
    <w:rsid w:val="00F31409"/>
    <w:rsid w:val="00F32AFB"/>
    <w:rsid w:val="00F401C3"/>
    <w:rsid w:val="00F401E9"/>
    <w:rsid w:val="00F41E92"/>
    <w:rsid w:val="00F42351"/>
    <w:rsid w:val="00F43421"/>
    <w:rsid w:val="00F43B4D"/>
    <w:rsid w:val="00F43EC0"/>
    <w:rsid w:val="00F4513D"/>
    <w:rsid w:val="00F451F3"/>
    <w:rsid w:val="00F454CB"/>
    <w:rsid w:val="00F46021"/>
    <w:rsid w:val="00F46EC4"/>
    <w:rsid w:val="00F47E45"/>
    <w:rsid w:val="00F50039"/>
    <w:rsid w:val="00F50EA6"/>
    <w:rsid w:val="00F52683"/>
    <w:rsid w:val="00F52ABD"/>
    <w:rsid w:val="00F52F55"/>
    <w:rsid w:val="00F570BE"/>
    <w:rsid w:val="00F57525"/>
    <w:rsid w:val="00F60A00"/>
    <w:rsid w:val="00F60A16"/>
    <w:rsid w:val="00F61106"/>
    <w:rsid w:val="00F61F59"/>
    <w:rsid w:val="00F6415B"/>
    <w:rsid w:val="00F64444"/>
    <w:rsid w:val="00F66D15"/>
    <w:rsid w:val="00F73C9F"/>
    <w:rsid w:val="00F7447D"/>
    <w:rsid w:val="00F744EC"/>
    <w:rsid w:val="00F74881"/>
    <w:rsid w:val="00F75B19"/>
    <w:rsid w:val="00F76E7E"/>
    <w:rsid w:val="00F77445"/>
    <w:rsid w:val="00F80E8D"/>
    <w:rsid w:val="00F84093"/>
    <w:rsid w:val="00F841CD"/>
    <w:rsid w:val="00F845C4"/>
    <w:rsid w:val="00F8684E"/>
    <w:rsid w:val="00F8723B"/>
    <w:rsid w:val="00F92FE7"/>
    <w:rsid w:val="00F934D4"/>
    <w:rsid w:val="00F93BC2"/>
    <w:rsid w:val="00F972AD"/>
    <w:rsid w:val="00FA02B7"/>
    <w:rsid w:val="00FA08F4"/>
    <w:rsid w:val="00FA1E50"/>
    <w:rsid w:val="00FA3C13"/>
    <w:rsid w:val="00FA3F53"/>
    <w:rsid w:val="00FA40C8"/>
    <w:rsid w:val="00FA4932"/>
    <w:rsid w:val="00FA5BA5"/>
    <w:rsid w:val="00FA6C5F"/>
    <w:rsid w:val="00FA7A52"/>
    <w:rsid w:val="00FB01F0"/>
    <w:rsid w:val="00FB104B"/>
    <w:rsid w:val="00FB10A5"/>
    <w:rsid w:val="00FB1486"/>
    <w:rsid w:val="00FB176D"/>
    <w:rsid w:val="00FB1EF2"/>
    <w:rsid w:val="00FB4CEB"/>
    <w:rsid w:val="00FC0EB5"/>
    <w:rsid w:val="00FC134A"/>
    <w:rsid w:val="00FC23C9"/>
    <w:rsid w:val="00FC2FA1"/>
    <w:rsid w:val="00FC38FF"/>
    <w:rsid w:val="00FC450E"/>
    <w:rsid w:val="00FC583C"/>
    <w:rsid w:val="00FD1D21"/>
    <w:rsid w:val="00FD298D"/>
    <w:rsid w:val="00FD4014"/>
    <w:rsid w:val="00FD4168"/>
    <w:rsid w:val="00FD4F8D"/>
    <w:rsid w:val="00FD57C4"/>
    <w:rsid w:val="00FD5D1C"/>
    <w:rsid w:val="00FD6025"/>
    <w:rsid w:val="00FD6B12"/>
    <w:rsid w:val="00FD6F18"/>
    <w:rsid w:val="00FE240C"/>
    <w:rsid w:val="00FE3585"/>
    <w:rsid w:val="00FE38F7"/>
    <w:rsid w:val="00FE3F91"/>
    <w:rsid w:val="00FE54CF"/>
    <w:rsid w:val="00FE64F5"/>
    <w:rsid w:val="00FE6C16"/>
    <w:rsid w:val="00FE7A30"/>
    <w:rsid w:val="00FF30A4"/>
    <w:rsid w:val="00FF4364"/>
    <w:rsid w:val="00FF5128"/>
    <w:rsid w:val="00FF55AF"/>
    <w:rsid w:val="00FF6151"/>
    <w:rsid w:val="00FF64F7"/>
    <w:rsid w:val="00FF6DC9"/>
  </w:rsids>
  <m:mathPr>
    <m:mathFont m:val="Cambria Math"/>
    <m:brkBin m:val="before"/>
    <m:brkBinSub m:val="--"/>
    <m:smallFrac/>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5"/>
    <o:shapelayout v:ext="edit">
      <o:idmap v:ext="edit" data="1"/>
    </o:shapelayout>
  </w:shapeDefaults>
  <w:decimalSymbol w:val=","/>
  <w:listSeparator w:val=";"/>
  <w14:docId w14:val="2C3C6521"/>
  <w15:docId w15:val="{4766C0AF-A540-4402-8E62-1E1974D389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11412"/>
    <w:rPr>
      <w:rFonts w:ascii="Calibri" w:eastAsia="Calibri" w:hAnsi="Calibri" w:cs="Times New Roman"/>
    </w:rPr>
  </w:style>
  <w:style w:type="paragraph" w:styleId="Ttulo1">
    <w:name w:val="heading 1"/>
    <w:basedOn w:val="Normal"/>
    <w:next w:val="Normal"/>
    <w:link w:val="Ttulo1Car"/>
    <w:uiPriority w:val="9"/>
    <w:qFormat/>
    <w:rsid w:val="008D5041"/>
    <w:pPr>
      <w:keepNext/>
      <w:keepLines/>
      <w:numPr>
        <w:numId w:val="3"/>
      </w:numPr>
      <w:spacing w:before="240" w:after="120" w:line="259" w:lineRule="auto"/>
      <w:jc w:val="center"/>
      <w:outlineLvl w:val="0"/>
    </w:pPr>
    <w:rPr>
      <w:rFonts w:ascii="Arial" w:eastAsiaTheme="majorEastAsia" w:hAnsi="Arial" w:cstheme="majorBidi"/>
      <w:b/>
      <w:caps/>
      <w:color w:val="000000" w:themeColor="text1"/>
      <w:sz w:val="20"/>
      <w:szCs w:val="32"/>
      <w:lang w:val="es-MX"/>
    </w:rPr>
  </w:style>
  <w:style w:type="paragraph" w:styleId="Ttulo2">
    <w:name w:val="heading 2"/>
    <w:aliases w:val="Capítulos"/>
    <w:basedOn w:val="Normal"/>
    <w:next w:val="Normal"/>
    <w:link w:val="Ttulo2Car"/>
    <w:uiPriority w:val="9"/>
    <w:unhideWhenUsed/>
    <w:qFormat/>
    <w:rsid w:val="008D5041"/>
    <w:pPr>
      <w:keepNext/>
      <w:keepLines/>
      <w:numPr>
        <w:ilvl w:val="1"/>
        <w:numId w:val="3"/>
      </w:numPr>
      <w:spacing w:before="40" w:after="120" w:line="259" w:lineRule="auto"/>
      <w:jc w:val="both"/>
      <w:outlineLvl w:val="1"/>
    </w:pPr>
    <w:rPr>
      <w:rFonts w:ascii="Arial" w:eastAsiaTheme="majorEastAsia" w:hAnsi="Arial" w:cstheme="majorBidi"/>
      <w:b/>
      <w:caps/>
      <w:color w:val="000000" w:themeColor="text1"/>
      <w:sz w:val="20"/>
      <w:szCs w:val="26"/>
      <w:lang w:val="es-MX"/>
    </w:rPr>
  </w:style>
  <w:style w:type="paragraph" w:styleId="Ttulo3">
    <w:name w:val="heading 3"/>
    <w:aliases w:val="Secciones"/>
    <w:basedOn w:val="Normal"/>
    <w:next w:val="Normal"/>
    <w:link w:val="Ttulo3Car"/>
    <w:uiPriority w:val="9"/>
    <w:unhideWhenUsed/>
    <w:qFormat/>
    <w:rsid w:val="008D5041"/>
    <w:pPr>
      <w:keepNext/>
      <w:keepLines/>
      <w:numPr>
        <w:ilvl w:val="2"/>
        <w:numId w:val="3"/>
      </w:numPr>
      <w:spacing w:before="40" w:after="120" w:line="259" w:lineRule="auto"/>
      <w:jc w:val="both"/>
      <w:outlineLvl w:val="2"/>
    </w:pPr>
    <w:rPr>
      <w:rFonts w:ascii="Arial" w:eastAsiaTheme="majorEastAsia" w:hAnsi="Arial" w:cstheme="majorBidi"/>
      <w:b/>
      <w:caps/>
      <w:color w:val="000000" w:themeColor="text1"/>
      <w:sz w:val="20"/>
      <w:szCs w:val="24"/>
    </w:rPr>
  </w:style>
  <w:style w:type="paragraph" w:styleId="Ttulo4">
    <w:name w:val="heading 4"/>
    <w:basedOn w:val="Normal"/>
    <w:next w:val="Normal"/>
    <w:link w:val="Ttulo4Car"/>
    <w:uiPriority w:val="9"/>
    <w:unhideWhenUsed/>
    <w:qFormat/>
    <w:rsid w:val="00ED01AF"/>
    <w:pPr>
      <w:keepNext/>
      <w:keepLines/>
      <w:spacing w:before="40" w:after="0"/>
      <w:ind w:left="864" w:hanging="864"/>
      <w:outlineLvl w:val="3"/>
    </w:pPr>
    <w:rPr>
      <w:rFonts w:asciiTheme="majorHAnsi" w:eastAsiaTheme="majorEastAsia" w:hAnsiTheme="majorHAnsi" w:cstheme="majorBidi"/>
      <w:i/>
      <w:iCs/>
      <w:color w:val="365F91" w:themeColor="accent1" w:themeShade="BF"/>
    </w:rPr>
  </w:style>
  <w:style w:type="paragraph" w:styleId="Ttulo5">
    <w:name w:val="heading 5"/>
    <w:basedOn w:val="Normal"/>
    <w:next w:val="Normal"/>
    <w:link w:val="Ttulo5Car"/>
    <w:uiPriority w:val="9"/>
    <w:unhideWhenUsed/>
    <w:qFormat/>
    <w:rsid w:val="00ED01AF"/>
    <w:pPr>
      <w:keepNext/>
      <w:keepLines/>
      <w:spacing w:before="40" w:after="0"/>
      <w:ind w:left="1008" w:hanging="1008"/>
      <w:outlineLvl w:val="4"/>
    </w:pPr>
    <w:rPr>
      <w:rFonts w:asciiTheme="majorHAnsi" w:eastAsiaTheme="majorEastAsia" w:hAnsiTheme="majorHAnsi" w:cstheme="majorBidi"/>
      <w:color w:val="365F91" w:themeColor="accent1" w:themeShade="BF"/>
    </w:rPr>
  </w:style>
  <w:style w:type="paragraph" w:styleId="Ttulo6">
    <w:name w:val="heading 6"/>
    <w:basedOn w:val="Normal"/>
    <w:next w:val="Normal"/>
    <w:link w:val="Ttulo6Car"/>
    <w:uiPriority w:val="9"/>
    <w:unhideWhenUsed/>
    <w:qFormat/>
    <w:rsid w:val="00ED01AF"/>
    <w:pPr>
      <w:keepNext/>
      <w:keepLines/>
      <w:spacing w:before="40" w:after="0"/>
      <w:ind w:left="1152" w:hanging="1152"/>
      <w:outlineLvl w:val="5"/>
    </w:pPr>
    <w:rPr>
      <w:rFonts w:asciiTheme="majorHAnsi" w:eastAsiaTheme="majorEastAsia" w:hAnsiTheme="majorHAnsi" w:cstheme="majorBidi"/>
      <w:color w:val="243F60" w:themeColor="accent1" w:themeShade="7F"/>
    </w:rPr>
  </w:style>
  <w:style w:type="paragraph" w:styleId="Ttulo7">
    <w:name w:val="heading 7"/>
    <w:basedOn w:val="Normal"/>
    <w:next w:val="Normal"/>
    <w:link w:val="Ttulo7Car"/>
    <w:uiPriority w:val="9"/>
    <w:unhideWhenUsed/>
    <w:qFormat/>
    <w:rsid w:val="00ED01AF"/>
    <w:pPr>
      <w:keepNext/>
      <w:keepLines/>
      <w:spacing w:before="40" w:after="0"/>
      <w:ind w:left="1296" w:hanging="1296"/>
      <w:outlineLvl w:val="6"/>
    </w:pPr>
    <w:rPr>
      <w:rFonts w:asciiTheme="majorHAnsi" w:eastAsiaTheme="majorEastAsia" w:hAnsiTheme="majorHAnsi" w:cstheme="majorBidi"/>
      <w:i/>
      <w:iCs/>
      <w:color w:val="243F60" w:themeColor="accent1" w:themeShade="7F"/>
    </w:rPr>
  </w:style>
  <w:style w:type="paragraph" w:styleId="Ttulo8">
    <w:name w:val="heading 8"/>
    <w:basedOn w:val="Normal"/>
    <w:next w:val="Normal"/>
    <w:link w:val="Ttulo8Car"/>
    <w:uiPriority w:val="9"/>
    <w:semiHidden/>
    <w:unhideWhenUsed/>
    <w:qFormat/>
    <w:rsid w:val="00ED01AF"/>
    <w:pPr>
      <w:keepNext/>
      <w:keepLines/>
      <w:spacing w:before="40" w:after="0"/>
      <w:ind w:left="1440" w:hanging="1440"/>
      <w:outlineLvl w:val="7"/>
    </w:pPr>
    <w:rPr>
      <w:rFonts w:asciiTheme="majorHAnsi" w:eastAsiaTheme="majorEastAsia" w:hAnsiTheme="majorHAnsi" w:cstheme="majorBidi"/>
      <w:color w:val="272727" w:themeColor="text1" w:themeTint="D8"/>
      <w:sz w:val="21"/>
      <w:szCs w:val="21"/>
    </w:rPr>
  </w:style>
  <w:style w:type="paragraph" w:styleId="Ttulo9">
    <w:name w:val="heading 9"/>
    <w:basedOn w:val="Normal"/>
    <w:next w:val="Normal"/>
    <w:link w:val="Ttulo9Car"/>
    <w:uiPriority w:val="9"/>
    <w:semiHidden/>
    <w:unhideWhenUsed/>
    <w:qFormat/>
    <w:rsid w:val="00ED01AF"/>
    <w:pPr>
      <w:keepNext/>
      <w:keepLines/>
      <w:spacing w:before="40" w:after="0"/>
      <w:ind w:left="1584" w:hanging="1584"/>
      <w:outlineLvl w:val="8"/>
    </w:pPr>
    <w:rPr>
      <w:rFonts w:asciiTheme="majorHAnsi" w:eastAsiaTheme="majorEastAsia" w:hAnsiTheme="majorHAnsi" w:cstheme="majorBidi"/>
      <w:i/>
      <w:iCs/>
      <w:color w:val="272727" w:themeColor="text1" w:themeTint="D8"/>
      <w:sz w:val="21"/>
      <w:szCs w:val="2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encabezado"/>
    <w:basedOn w:val="Normal"/>
    <w:link w:val="EncabezadoCar"/>
    <w:uiPriority w:val="99"/>
    <w:unhideWhenUsed/>
    <w:qFormat/>
    <w:rsid w:val="00D10C98"/>
    <w:pPr>
      <w:tabs>
        <w:tab w:val="center" w:pos="4419"/>
        <w:tab w:val="right" w:pos="8838"/>
      </w:tabs>
      <w:spacing w:after="0" w:line="240" w:lineRule="auto"/>
    </w:pPr>
  </w:style>
  <w:style w:type="character" w:customStyle="1" w:styleId="EncabezadoCar">
    <w:name w:val="Encabezado Car"/>
    <w:aliases w:val="h Car,h8 Car,h9 Car,h10 Car,h18 Car,encabezado Car"/>
    <w:basedOn w:val="Fuentedeprrafopredeter"/>
    <w:link w:val="Encabezado"/>
    <w:uiPriority w:val="99"/>
    <w:qFormat/>
    <w:rsid w:val="00D10C98"/>
    <w:rPr>
      <w:rFonts w:ascii="Calibri" w:eastAsia="Calibri" w:hAnsi="Calibri" w:cs="Times New Roman"/>
    </w:rPr>
  </w:style>
  <w:style w:type="paragraph" w:styleId="Piedepgina">
    <w:name w:val="footer"/>
    <w:basedOn w:val="Normal"/>
    <w:link w:val="PiedepginaCar"/>
    <w:uiPriority w:val="99"/>
    <w:unhideWhenUsed/>
    <w:rsid w:val="00D10C98"/>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D10C98"/>
    <w:rPr>
      <w:rFonts w:ascii="Calibri" w:eastAsia="Calibri" w:hAnsi="Calibri" w:cs="Times New Roman"/>
    </w:rPr>
  </w:style>
  <w:style w:type="paragraph" w:customStyle="1" w:styleId="Style1">
    <w:name w:val="Style 1"/>
    <w:uiPriority w:val="99"/>
    <w:rsid w:val="00D10C98"/>
    <w:pPr>
      <w:widowControl w:val="0"/>
      <w:autoSpaceDE w:val="0"/>
      <w:autoSpaceDN w:val="0"/>
      <w:adjustRightInd w:val="0"/>
      <w:spacing w:after="0" w:line="240" w:lineRule="auto"/>
    </w:pPr>
    <w:rPr>
      <w:rFonts w:ascii="Times New Roman" w:eastAsia="Times New Roman" w:hAnsi="Times New Roman" w:cs="Times New Roman"/>
      <w:sz w:val="20"/>
      <w:szCs w:val="20"/>
      <w:lang w:val="en-US" w:eastAsia="es-ES"/>
    </w:rPr>
  </w:style>
  <w:style w:type="paragraph" w:styleId="Listaconvietas2">
    <w:name w:val="List Bullet 2"/>
    <w:basedOn w:val="Normal"/>
    <w:autoRedefine/>
    <w:rsid w:val="006F4351"/>
    <w:pPr>
      <w:tabs>
        <w:tab w:val="left" w:pos="851"/>
      </w:tabs>
      <w:spacing w:after="0" w:line="240" w:lineRule="auto"/>
      <w:jc w:val="both"/>
    </w:pPr>
    <w:rPr>
      <w:rFonts w:ascii="Arial Narrow" w:hAnsi="Arial Narrow"/>
      <w:iCs/>
    </w:rPr>
  </w:style>
  <w:style w:type="paragraph" w:styleId="Prrafodelista">
    <w:name w:val="List Paragraph"/>
    <w:aliases w:val="titulo 3,parrafo,Bolita,Guión,Viñeta 2,BOLA,Párrafo de lista21,Titulo 8,HOJA,Colorful List Accent 1,Lista vistosa - Énfasis 11,Colorful List - Accent 11,Párrafo de lista (analisis predial),Párrafo de lista3,List Paragraph,BOLAD,VIÑETAS"/>
    <w:basedOn w:val="Normal"/>
    <w:link w:val="PrrafodelistaCar"/>
    <w:uiPriority w:val="34"/>
    <w:qFormat/>
    <w:rsid w:val="00D10C98"/>
    <w:pPr>
      <w:spacing w:after="0" w:line="240" w:lineRule="auto"/>
      <w:ind w:left="708"/>
    </w:pPr>
    <w:rPr>
      <w:rFonts w:ascii="Times New Roman" w:eastAsia="Times New Roman" w:hAnsi="Times New Roman"/>
      <w:sz w:val="24"/>
      <w:szCs w:val="24"/>
      <w:lang w:eastAsia="es-CO"/>
    </w:rPr>
  </w:style>
  <w:style w:type="paragraph" w:styleId="Textodeglobo">
    <w:name w:val="Balloon Text"/>
    <w:basedOn w:val="Normal"/>
    <w:link w:val="TextodegloboCar"/>
    <w:uiPriority w:val="99"/>
    <w:semiHidden/>
    <w:unhideWhenUsed/>
    <w:rsid w:val="00D10C98"/>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D10C98"/>
    <w:rPr>
      <w:rFonts w:ascii="Tahoma" w:eastAsia="Calibri" w:hAnsi="Tahoma" w:cs="Tahoma"/>
      <w:sz w:val="16"/>
      <w:szCs w:val="16"/>
    </w:rPr>
  </w:style>
  <w:style w:type="character" w:styleId="Hipervnculo">
    <w:name w:val="Hyperlink"/>
    <w:basedOn w:val="Fuentedeprrafopredeter"/>
    <w:uiPriority w:val="99"/>
    <w:unhideWhenUsed/>
    <w:rsid w:val="00861E6F"/>
    <w:rPr>
      <w:color w:val="0000FF" w:themeColor="hyperlink"/>
      <w:u w:val="single"/>
    </w:rPr>
  </w:style>
  <w:style w:type="paragraph" w:styleId="Sinespaciado">
    <w:name w:val="No Spacing"/>
    <w:aliases w:val="Encabezado CCE"/>
    <w:link w:val="SinespaciadoCar"/>
    <w:uiPriority w:val="1"/>
    <w:qFormat/>
    <w:rsid w:val="00243810"/>
    <w:pPr>
      <w:spacing w:after="0" w:line="240" w:lineRule="auto"/>
    </w:pPr>
    <w:rPr>
      <w:rFonts w:ascii="Calibri" w:eastAsia="Calibri" w:hAnsi="Calibri" w:cs="Times New Roman"/>
      <w:lang w:val="es-ES"/>
    </w:rPr>
  </w:style>
  <w:style w:type="table" w:customStyle="1" w:styleId="TableGrid">
    <w:name w:val="TableGrid"/>
    <w:rsid w:val="001C0DCC"/>
    <w:pPr>
      <w:spacing w:after="0" w:line="240" w:lineRule="auto"/>
    </w:pPr>
    <w:rPr>
      <w:rFonts w:eastAsiaTheme="minorEastAsia"/>
      <w:lang w:eastAsia="es-CO"/>
    </w:rPr>
    <w:tblPr>
      <w:tblCellMar>
        <w:top w:w="0" w:type="dxa"/>
        <w:left w:w="0" w:type="dxa"/>
        <w:bottom w:w="0" w:type="dxa"/>
        <w:right w:w="0" w:type="dxa"/>
      </w:tblCellMar>
    </w:tblPr>
  </w:style>
  <w:style w:type="character" w:customStyle="1" w:styleId="Mencinsinresolver1">
    <w:name w:val="Mención sin resolver1"/>
    <w:basedOn w:val="Fuentedeprrafopredeter"/>
    <w:uiPriority w:val="99"/>
    <w:unhideWhenUsed/>
    <w:rsid w:val="000D7C4A"/>
    <w:rPr>
      <w:color w:val="605E5C"/>
      <w:shd w:val="clear" w:color="auto" w:fill="E1DFDD"/>
    </w:rPr>
  </w:style>
  <w:style w:type="character" w:customStyle="1" w:styleId="PrrafodelistaCar">
    <w:name w:val="Párrafo de lista Car"/>
    <w:aliases w:val="titulo 3 Car,parrafo Car,Bolita Car,Guión Car,Viñeta 2 Car,BOLA Car,Párrafo de lista21 Car,Titulo 8 Car,HOJA Car,Colorful List Accent 1 Car,Lista vistosa - Énfasis 11 Car,Colorful List - Accent 11 Car,Párrafo de lista3 Car,BOLAD Car"/>
    <w:link w:val="Prrafodelista"/>
    <w:uiPriority w:val="34"/>
    <w:qFormat/>
    <w:locked/>
    <w:rsid w:val="00BD57FB"/>
    <w:rPr>
      <w:rFonts w:ascii="Times New Roman" w:eastAsia="Times New Roman" w:hAnsi="Times New Roman" w:cs="Times New Roman"/>
      <w:sz w:val="24"/>
      <w:szCs w:val="24"/>
      <w:lang w:eastAsia="es-CO"/>
    </w:rPr>
  </w:style>
  <w:style w:type="numbering" w:customStyle="1" w:styleId="Listaactual1">
    <w:name w:val="Lista actual1"/>
    <w:uiPriority w:val="99"/>
    <w:rsid w:val="00CE14A4"/>
    <w:pPr>
      <w:numPr>
        <w:numId w:val="2"/>
      </w:numPr>
    </w:pPr>
  </w:style>
  <w:style w:type="paragraph" w:customStyle="1" w:styleId="Default">
    <w:name w:val="Default"/>
    <w:link w:val="DefaultCar"/>
    <w:rsid w:val="009D04E3"/>
    <w:pPr>
      <w:autoSpaceDE w:val="0"/>
      <w:autoSpaceDN w:val="0"/>
      <w:adjustRightInd w:val="0"/>
      <w:spacing w:after="0" w:line="240" w:lineRule="auto"/>
    </w:pPr>
    <w:rPr>
      <w:rFonts w:ascii="Arial" w:eastAsiaTheme="minorEastAsia" w:hAnsi="Arial" w:cs="Arial"/>
      <w:color w:val="000000"/>
      <w:sz w:val="24"/>
      <w:szCs w:val="24"/>
      <w:lang w:eastAsia="es-CO"/>
    </w:rPr>
  </w:style>
  <w:style w:type="numbering" w:customStyle="1" w:styleId="Sinlista1">
    <w:name w:val="Sin lista1"/>
    <w:next w:val="Sinlista"/>
    <w:uiPriority w:val="99"/>
    <w:semiHidden/>
    <w:unhideWhenUsed/>
    <w:rsid w:val="009D04E3"/>
  </w:style>
  <w:style w:type="character" w:styleId="Hipervnculovisitado">
    <w:name w:val="FollowedHyperlink"/>
    <w:basedOn w:val="Fuentedeprrafopredeter"/>
    <w:uiPriority w:val="99"/>
    <w:semiHidden/>
    <w:unhideWhenUsed/>
    <w:rsid w:val="009D04E3"/>
    <w:rPr>
      <w:color w:val="954F72"/>
      <w:u w:val="single"/>
    </w:rPr>
  </w:style>
  <w:style w:type="paragraph" w:customStyle="1" w:styleId="msonormal0">
    <w:name w:val="msonormal"/>
    <w:basedOn w:val="Normal"/>
    <w:rsid w:val="009D04E3"/>
    <w:pP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303">
    <w:name w:val="xl303"/>
    <w:basedOn w:val="Normal"/>
    <w:rsid w:val="009D04E3"/>
    <w:pP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304">
    <w:name w:val="xl304"/>
    <w:basedOn w:val="Normal"/>
    <w:rsid w:val="009D04E3"/>
    <w:pPr>
      <w:spacing w:before="100" w:beforeAutospacing="1" w:after="100" w:afterAutospacing="1" w:line="240" w:lineRule="auto"/>
      <w:textAlignment w:val="center"/>
    </w:pPr>
    <w:rPr>
      <w:rFonts w:ascii="Times New Roman" w:eastAsia="Times New Roman" w:hAnsi="Times New Roman"/>
      <w:sz w:val="20"/>
      <w:szCs w:val="20"/>
      <w:lang w:eastAsia="es-CO"/>
    </w:rPr>
  </w:style>
  <w:style w:type="paragraph" w:customStyle="1" w:styleId="xl305">
    <w:name w:val="xl305"/>
    <w:basedOn w:val="Normal"/>
    <w:rsid w:val="009D04E3"/>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textAlignment w:val="center"/>
    </w:pPr>
    <w:rPr>
      <w:rFonts w:ascii="Arial Narrow" w:eastAsia="Times New Roman" w:hAnsi="Arial Narrow"/>
      <w:sz w:val="20"/>
      <w:szCs w:val="20"/>
      <w:lang w:eastAsia="es-CO"/>
    </w:rPr>
  </w:style>
  <w:style w:type="paragraph" w:customStyle="1" w:styleId="xl306">
    <w:name w:val="xl306"/>
    <w:basedOn w:val="Normal"/>
    <w:rsid w:val="009D04E3"/>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307">
    <w:name w:val="xl307"/>
    <w:basedOn w:val="Normal"/>
    <w:rsid w:val="009D04E3"/>
    <w:pPr>
      <w:pBdr>
        <w:top w:val="single" w:sz="4" w:space="0" w:color="000000"/>
        <w:left w:val="single" w:sz="4" w:space="0" w:color="000000"/>
        <w:right w:val="single" w:sz="4" w:space="0" w:color="000000"/>
      </w:pBdr>
      <w:spacing w:before="100" w:beforeAutospacing="1" w:after="100" w:afterAutospacing="1" w:line="240" w:lineRule="auto"/>
      <w:textAlignment w:val="center"/>
    </w:pPr>
    <w:rPr>
      <w:rFonts w:ascii="Arial Narrow" w:eastAsia="Times New Roman" w:hAnsi="Arial Narrow"/>
      <w:sz w:val="20"/>
      <w:szCs w:val="20"/>
      <w:lang w:eastAsia="es-CO"/>
    </w:rPr>
  </w:style>
  <w:style w:type="paragraph" w:customStyle="1" w:styleId="xl308">
    <w:name w:val="xl308"/>
    <w:basedOn w:val="Normal"/>
    <w:rsid w:val="009D04E3"/>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sz w:val="20"/>
      <w:szCs w:val="20"/>
      <w:lang w:eastAsia="es-CO"/>
    </w:rPr>
  </w:style>
  <w:style w:type="paragraph" w:customStyle="1" w:styleId="xl309">
    <w:name w:val="xl309"/>
    <w:basedOn w:val="Normal"/>
    <w:rsid w:val="009D04E3"/>
    <w:pPr>
      <w:pBdr>
        <w:top w:val="single" w:sz="4" w:space="0" w:color="auto"/>
        <w:bottom w:val="single" w:sz="4" w:space="0" w:color="auto"/>
        <w:right w:val="single" w:sz="4" w:space="0" w:color="000000"/>
      </w:pBdr>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310">
    <w:name w:val="xl310"/>
    <w:basedOn w:val="Normal"/>
    <w:rsid w:val="009D04E3"/>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311">
    <w:name w:val="xl311"/>
    <w:basedOn w:val="Normal"/>
    <w:rsid w:val="009D04E3"/>
    <w:pPr>
      <w:pBdr>
        <w:top w:val="single" w:sz="4" w:space="0" w:color="000000"/>
        <w:left w:val="single" w:sz="4" w:space="0" w:color="000000"/>
        <w:bottom w:val="single" w:sz="4" w:space="0" w:color="auto"/>
        <w:right w:val="single" w:sz="4" w:space="0" w:color="000000"/>
      </w:pBdr>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312">
    <w:name w:val="xl312"/>
    <w:basedOn w:val="Normal"/>
    <w:rsid w:val="009D04E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b/>
      <w:bCs/>
      <w:sz w:val="20"/>
      <w:szCs w:val="20"/>
      <w:lang w:eastAsia="es-CO"/>
    </w:rPr>
  </w:style>
  <w:style w:type="paragraph" w:customStyle="1" w:styleId="xl313">
    <w:name w:val="xl313"/>
    <w:basedOn w:val="Normal"/>
    <w:rsid w:val="009D04E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b/>
      <w:bCs/>
      <w:sz w:val="20"/>
      <w:szCs w:val="20"/>
      <w:lang w:eastAsia="es-CO"/>
    </w:rPr>
  </w:style>
  <w:style w:type="paragraph" w:customStyle="1" w:styleId="xl314">
    <w:name w:val="xl314"/>
    <w:basedOn w:val="Normal"/>
    <w:rsid w:val="009D04E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b/>
      <w:bCs/>
      <w:sz w:val="20"/>
      <w:szCs w:val="20"/>
      <w:lang w:eastAsia="es-CO"/>
    </w:rPr>
  </w:style>
  <w:style w:type="paragraph" w:customStyle="1" w:styleId="xl315">
    <w:name w:val="xl315"/>
    <w:basedOn w:val="Normal"/>
    <w:rsid w:val="009D04E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sz w:val="20"/>
      <w:szCs w:val="20"/>
      <w:lang w:eastAsia="es-CO"/>
    </w:rPr>
  </w:style>
  <w:style w:type="paragraph" w:customStyle="1" w:styleId="xl316">
    <w:name w:val="xl316"/>
    <w:basedOn w:val="Normal"/>
    <w:rsid w:val="009D04E3"/>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317">
    <w:name w:val="xl317"/>
    <w:basedOn w:val="Normal"/>
    <w:rsid w:val="009D04E3"/>
    <w:pPr>
      <w:pBdr>
        <w:top w:val="single" w:sz="4" w:space="0" w:color="auto"/>
        <w:left w:val="single" w:sz="4" w:space="0" w:color="000000"/>
        <w:bottom w:val="single" w:sz="4" w:space="0" w:color="auto"/>
        <w:right w:val="single" w:sz="4" w:space="0" w:color="000000"/>
      </w:pBdr>
      <w:spacing w:before="100" w:beforeAutospacing="1" w:after="100" w:afterAutospacing="1" w:line="240" w:lineRule="auto"/>
      <w:textAlignment w:val="center"/>
    </w:pPr>
    <w:rPr>
      <w:rFonts w:ascii="Arial Narrow" w:eastAsia="Times New Roman" w:hAnsi="Arial Narrow"/>
      <w:sz w:val="20"/>
      <w:szCs w:val="20"/>
      <w:lang w:eastAsia="es-CO"/>
    </w:rPr>
  </w:style>
  <w:style w:type="paragraph" w:customStyle="1" w:styleId="xl318">
    <w:name w:val="xl318"/>
    <w:basedOn w:val="Normal"/>
    <w:rsid w:val="009D04E3"/>
    <w:pPr>
      <w:spacing w:before="100" w:beforeAutospacing="1" w:after="100" w:afterAutospacing="1" w:line="240" w:lineRule="auto"/>
      <w:textAlignment w:val="center"/>
    </w:pPr>
    <w:rPr>
      <w:rFonts w:ascii="Arial Narrow" w:eastAsia="Times New Roman" w:hAnsi="Arial Narrow"/>
      <w:sz w:val="24"/>
      <w:szCs w:val="24"/>
      <w:lang w:eastAsia="es-CO"/>
    </w:rPr>
  </w:style>
  <w:style w:type="paragraph" w:customStyle="1" w:styleId="xl319">
    <w:name w:val="xl319"/>
    <w:basedOn w:val="Normal"/>
    <w:rsid w:val="009D04E3"/>
    <w:pPr>
      <w:pBdr>
        <w:top w:val="single" w:sz="8" w:space="0" w:color="auto"/>
        <w:left w:val="single" w:sz="8" w:space="0" w:color="auto"/>
        <w:bottom w:val="single" w:sz="8" w:space="0" w:color="auto"/>
        <w:right w:val="single" w:sz="8" w:space="0" w:color="auto"/>
      </w:pBdr>
      <w:shd w:val="clear" w:color="000000" w:fill="D0CECE"/>
      <w:spacing w:before="100" w:beforeAutospacing="1" w:after="100" w:afterAutospacing="1" w:line="240" w:lineRule="auto"/>
      <w:jc w:val="center"/>
      <w:textAlignment w:val="center"/>
    </w:pPr>
    <w:rPr>
      <w:rFonts w:ascii="Arial Narrow" w:eastAsia="Times New Roman" w:hAnsi="Arial Narrow"/>
      <w:b/>
      <w:bCs/>
      <w:sz w:val="20"/>
      <w:szCs w:val="20"/>
      <w:lang w:eastAsia="es-CO"/>
    </w:rPr>
  </w:style>
  <w:style w:type="paragraph" w:customStyle="1" w:styleId="xl320">
    <w:name w:val="xl320"/>
    <w:basedOn w:val="Normal"/>
    <w:rsid w:val="009D04E3"/>
    <w:pPr>
      <w:pBdr>
        <w:top w:val="single" w:sz="8" w:space="0" w:color="auto"/>
        <w:left w:val="single" w:sz="4" w:space="0" w:color="auto"/>
        <w:bottom w:val="single" w:sz="8" w:space="0" w:color="auto"/>
        <w:right w:val="single" w:sz="4" w:space="0" w:color="auto"/>
      </w:pBdr>
      <w:shd w:val="clear" w:color="000000" w:fill="D0CECE"/>
      <w:spacing w:before="100" w:beforeAutospacing="1" w:after="100" w:afterAutospacing="1" w:line="240" w:lineRule="auto"/>
      <w:jc w:val="center"/>
      <w:textAlignment w:val="center"/>
    </w:pPr>
    <w:rPr>
      <w:rFonts w:ascii="Arial Narrow" w:eastAsia="Times New Roman" w:hAnsi="Arial Narrow"/>
      <w:b/>
      <w:bCs/>
      <w:sz w:val="20"/>
      <w:szCs w:val="20"/>
      <w:lang w:eastAsia="es-CO"/>
    </w:rPr>
  </w:style>
  <w:style w:type="paragraph" w:customStyle="1" w:styleId="xl321">
    <w:name w:val="xl321"/>
    <w:basedOn w:val="Normal"/>
    <w:rsid w:val="009D04E3"/>
    <w:pPr>
      <w:pBdr>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sz w:val="20"/>
      <w:szCs w:val="20"/>
      <w:lang w:eastAsia="es-CO"/>
    </w:rPr>
  </w:style>
  <w:style w:type="paragraph" w:customStyle="1" w:styleId="xl322">
    <w:name w:val="xl322"/>
    <w:basedOn w:val="Normal"/>
    <w:rsid w:val="009D04E3"/>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olor w:val="000000"/>
      <w:sz w:val="20"/>
      <w:szCs w:val="20"/>
      <w:lang w:eastAsia="es-CO"/>
    </w:rPr>
  </w:style>
  <w:style w:type="paragraph" w:customStyle="1" w:styleId="xl323">
    <w:name w:val="xl323"/>
    <w:basedOn w:val="Normal"/>
    <w:rsid w:val="009D04E3"/>
    <w:pPr>
      <w:pBdr>
        <w:left w:val="single" w:sz="8" w:space="0" w:color="auto"/>
      </w:pBdr>
      <w:spacing w:before="100" w:beforeAutospacing="1" w:after="100" w:afterAutospacing="1" w:line="240" w:lineRule="auto"/>
      <w:textAlignment w:val="center"/>
    </w:pPr>
    <w:rPr>
      <w:rFonts w:ascii="Arial Narrow" w:eastAsia="Times New Roman" w:hAnsi="Arial Narrow"/>
      <w:sz w:val="20"/>
      <w:szCs w:val="20"/>
      <w:lang w:eastAsia="es-CO"/>
    </w:rPr>
  </w:style>
  <w:style w:type="paragraph" w:customStyle="1" w:styleId="xl324">
    <w:name w:val="xl324"/>
    <w:basedOn w:val="Normal"/>
    <w:rsid w:val="009D04E3"/>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line="240" w:lineRule="auto"/>
      <w:textAlignment w:val="center"/>
    </w:pPr>
    <w:rPr>
      <w:rFonts w:ascii="Arial Narrow" w:eastAsia="Times New Roman" w:hAnsi="Arial Narrow"/>
      <w:b/>
      <w:bCs/>
      <w:sz w:val="20"/>
      <w:szCs w:val="20"/>
      <w:lang w:eastAsia="es-CO"/>
    </w:rPr>
  </w:style>
  <w:style w:type="paragraph" w:customStyle="1" w:styleId="xl325">
    <w:name w:val="xl325"/>
    <w:basedOn w:val="Normal"/>
    <w:rsid w:val="009D04E3"/>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b/>
      <w:bCs/>
      <w:sz w:val="20"/>
      <w:szCs w:val="20"/>
      <w:lang w:eastAsia="es-CO"/>
    </w:rPr>
  </w:style>
  <w:style w:type="paragraph" w:customStyle="1" w:styleId="xl326">
    <w:name w:val="xl326"/>
    <w:basedOn w:val="Normal"/>
    <w:rsid w:val="009D04E3"/>
    <w:pPr>
      <w:pBdr>
        <w:top w:val="single" w:sz="8" w:space="0" w:color="auto"/>
        <w:bottom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b/>
      <w:bCs/>
      <w:sz w:val="20"/>
      <w:szCs w:val="20"/>
      <w:lang w:eastAsia="es-CO"/>
    </w:rPr>
  </w:style>
  <w:style w:type="paragraph" w:customStyle="1" w:styleId="xl327">
    <w:name w:val="xl327"/>
    <w:basedOn w:val="Normal"/>
    <w:rsid w:val="009D04E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sz w:val="20"/>
      <w:szCs w:val="20"/>
      <w:lang w:eastAsia="es-CO"/>
    </w:rPr>
  </w:style>
  <w:style w:type="paragraph" w:customStyle="1" w:styleId="xl328">
    <w:name w:val="xl328"/>
    <w:basedOn w:val="Normal"/>
    <w:rsid w:val="009D04E3"/>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Arial Narrow" w:eastAsia="Times New Roman" w:hAnsi="Arial Narrow"/>
      <w:sz w:val="20"/>
      <w:szCs w:val="20"/>
      <w:lang w:eastAsia="es-CO"/>
    </w:rPr>
  </w:style>
  <w:style w:type="paragraph" w:customStyle="1" w:styleId="xl329">
    <w:name w:val="xl329"/>
    <w:basedOn w:val="Normal"/>
    <w:rsid w:val="009D04E3"/>
    <w:pPr>
      <w:pBdr>
        <w:top w:val="single" w:sz="4" w:space="0" w:color="auto"/>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Arial Narrow" w:eastAsia="Times New Roman" w:hAnsi="Arial Narrow"/>
      <w:color w:val="000000"/>
      <w:sz w:val="20"/>
      <w:szCs w:val="20"/>
      <w:lang w:eastAsia="es-CO"/>
    </w:rPr>
  </w:style>
  <w:style w:type="paragraph" w:customStyle="1" w:styleId="xl330">
    <w:name w:val="xl330"/>
    <w:basedOn w:val="Normal"/>
    <w:rsid w:val="009D04E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olor w:val="000000"/>
      <w:sz w:val="20"/>
      <w:szCs w:val="20"/>
      <w:lang w:eastAsia="es-CO"/>
    </w:rPr>
  </w:style>
  <w:style w:type="paragraph" w:customStyle="1" w:styleId="xl331">
    <w:name w:val="xl331"/>
    <w:basedOn w:val="Normal"/>
    <w:rsid w:val="009D04E3"/>
    <w:pPr>
      <w:pBdr>
        <w:top w:val="single" w:sz="4" w:space="0" w:color="000000"/>
        <w:left w:val="single" w:sz="4" w:space="0" w:color="000000"/>
        <w:right w:val="single" w:sz="4" w:space="0" w:color="000000"/>
      </w:pBdr>
      <w:spacing w:before="100" w:beforeAutospacing="1" w:after="100" w:afterAutospacing="1" w:line="240" w:lineRule="auto"/>
      <w:jc w:val="center"/>
      <w:textAlignment w:val="center"/>
    </w:pPr>
    <w:rPr>
      <w:rFonts w:ascii="Arial Narrow" w:eastAsia="Times New Roman" w:hAnsi="Arial Narrow"/>
      <w:sz w:val="20"/>
      <w:szCs w:val="20"/>
      <w:lang w:eastAsia="es-CO"/>
    </w:rPr>
  </w:style>
  <w:style w:type="paragraph" w:customStyle="1" w:styleId="xl332">
    <w:name w:val="xl332"/>
    <w:basedOn w:val="Normal"/>
    <w:rsid w:val="009D04E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sz w:val="20"/>
      <w:szCs w:val="20"/>
      <w:lang w:eastAsia="es-CO"/>
    </w:rPr>
  </w:style>
  <w:style w:type="paragraph" w:customStyle="1" w:styleId="xl333">
    <w:name w:val="xl333"/>
    <w:basedOn w:val="Normal"/>
    <w:rsid w:val="009D04E3"/>
    <w:pPr>
      <w:pBdr>
        <w:top w:val="single" w:sz="4" w:space="0" w:color="auto"/>
        <w:left w:val="single" w:sz="4" w:space="0" w:color="000000"/>
        <w:bottom w:val="single" w:sz="4" w:space="0" w:color="auto"/>
        <w:right w:val="single" w:sz="4" w:space="0" w:color="000000"/>
      </w:pBdr>
      <w:spacing w:before="100" w:beforeAutospacing="1" w:after="100" w:afterAutospacing="1" w:line="240" w:lineRule="auto"/>
      <w:jc w:val="center"/>
      <w:textAlignment w:val="center"/>
    </w:pPr>
    <w:rPr>
      <w:rFonts w:ascii="Arial Narrow" w:eastAsia="Times New Roman" w:hAnsi="Arial Narrow"/>
      <w:color w:val="000000"/>
      <w:sz w:val="20"/>
      <w:szCs w:val="20"/>
      <w:lang w:eastAsia="es-CO"/>
    </w:rPr>
  </w:style>
  <w:style w:type="paragraph" w:customStyle="1" w:styleId="xl334">
    <w:name w:val="xl334"/>
    <w:basedOn w:val="Normal"/>
    <w:rsid w:val="009D04E3"/>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Arial Narrow" w:eastAsia="Times New Roman" w:hAnsi="Arial Narrow"/>
      <w:color w:val="000000"/>
      <w:sz w:val="20"/>
      <w:szCs w:val="20"/>
      <w:lang w:eastAsia="es-CO"/>
    </w:rPr>
  </w:style>
  <w:style w:type="paragraph" w:customStyle="1" w:styleId="xl335">
    <w:name w:val="xl335"/>
    <w:basedOn w:val="Normal"/>
    <w:rsid w:val="009D04E3"/>
    <w:pPr>
      <w:pBdr>
        <w:top w:val="single" w:sz="4" w:space="0" w:color="000000"/>
        <w:left w:val="single" w:sz="4" w:space="0" w:color="000000"/>
        <w:bottom w:val="single" w:sz="4" w:space="0" w:color="auto"/>
        <w:right w:val="single" w:sz="4" w:space="0" w:color="000000"/>
      </w:pBdr>
      <w:spacing w:before="100" w:beforeAutospacing="1" w:after="100" w:afterAutospacing="1" w:line="240" w:lineRule="auto"/>
      <w:jc w:val="center"/>
      <w:textAlignment w:val="center"/>
    </w:pPr>
    <w:rPr>
      <w:rFonts w:ascii="Arial Narrow" w:eastAsia="Times New Roman" w:hAnsi="Arial Narrow"/>
      <w:color w:val="000000"/>
      <w:sz w:val="20"/>
      <w:szCs w:val="20"/>
      <w:lang w:eastAsia="es-CO"/>
    </w:rPr>
  </w:style>
  <w:style w:type="paragraph" w:customStyle="1" w:styleId="xl336">
    <w:name w:val="xl336"/>
    <w:basedOn w:val="Normal"/>
    <w:rsid w:val="009D04E3"/>
    <w:pPr>
      <w:pBdr>
        <w:top w:val="single" w:sz="4" w:space="0" w:color="000000"/>
        <w:left w:val="single" w:sz="4" w:space="0" w:color="000000"/>
        <w:right w:val="single" w:sz="4" w:space="0" w:color="000000"/>
      </w:pBdr>
      <w:spacing w:before="100" w:beforeAutospacing="1" w:after="100" w:afterAutospacing="1" w:line="240" w:lineRule="auto"/>
      <w:jc w:val="center"/>
      <w:textAlignment w:val="center"/>
    </w:pPr>
    <w:rPr>
      <w:rFonts w:ascii="Arial Narrow" w:eastAsia="Times New Roman" w:hAnsi="Arial Narrow"/>
      <w:color w:val="000000"/>
      <w:sz w:val="20"/>
      <w:szCs w:val="20"/>
      <w:lang w:eastAsia="es-CO"/>
    </w:rPr>
  </w:style>
  <w:style w:type="paragraph" w:customStyle="1" w:styleId="xl337">
    <w:name w:val="xl337"/>
    <w:basedOn w:val="Normal"/>
    <w:rsid w:val="009D04E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b/>
      <w:bCs/>
      <w:sz w:val="20"/>
      <w:szCs w:val="20"/>
      <w:lang w:eastAsia="es-CO"/>
    </w:rPr>
  </w:style>
  <w:style w:type="paragraph" w:customStyle="1" w:styleId="xl338">
    <w:name w:val="xl338"/>
    <w:basedOn w:val="Normal"/>
    <w:rsid w:val="009D04E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b/>
      <w:bCs/>
      <w:sz w:val="20"/>
      <w:szCs w:val="20"/>
      <w:lang w:eastAsia="es-CO"/>
    </w:rPr>
  </w:style>
  <w:style w:type="paragraph" w:customStyle="1" w:styleId="xl339">
    <w:name w:val="xl339"/>
    <w:basedOn w:val="Normal"/>
    <w:rsid w:val="009D04E3"/>
    <w:pPr>
      <w:pBdr>
        <w:top w:val="single" w:sz="8" w:space="0" w:color="auto"/>
        <w:left w:val="single" w:sz="4" w:space="0" w:color="auto"/>
        <w:bottom w:val="single" w:sz="8" w:space="0" w:color="auto"/>
        <w:right w:val="single" w:sz="8" w:space="0" w:color="auto"/>
      </w:pBdr>
      <w:shd w:val="clear" w:color="000000" w:fill="D0CECE"/>
      <w:spacing w:before="100" w:beforeAutospacing="1" w:after="100" w:afterAutospacing="1" w:line="240" w:lineRule="auto"/>
      <w:jc w:val="center"/>
      <w:textAlignment w:val="center"/>
    </w:pPr>
    <w:rPr>
      <w:rFonts w:ascii="Arial Narrow" w:eastAsia="Times New Roman" w:hAnsi="Arial Narrow"/>
      <w:b/>
      <w:bCs/>
      <w:sz w:val="20"/>
      <w:szCs w:val="20"/>
      <w:lang w:eastAsia="es-CO"/>
    </w:rPr>
  </w:style>
  <w:style w:type="paragraph" w:customStyle="1" w:styleId="xl340">
    <w:name w:val="xl340"/>
    <w:basedOn w:val="Normal"/>
    <w:rsid w:val="009D04E3"/>
    <w:pPr>
      <w:pBdr>
        <w:left w:val="single" w:sz="4" w:space="0" w:color="auto"/>
        <w:bottom w:val="single" w:sz="4" w:space="0" w:color="auto"/>
        <w:right w:val="single" w:sz="8"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sz w:val="20"/>
      <w:szCs w:val="20"/>
      <w:lang w:eastAsia="es-CO"/>
    </w:rPr>
  </w:style>
  <w:style w:type="paragraph" w:customStyle="1" w:styleId="xl341">
    <w:name w:val="xl341"/>
    <w:basedOn w:val="Normal"/>
    <w:rsid w:val="009D04E3"/>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sz w:val="20"/>
      <w:szCs w:val="20"/>
      <w:lang w:eastAsia="es-CO"/>
    </w:rPr>
  </w:style>
  <w:style w:type="paragraph" w:customStyle="1" w:styleId="xl342">
    <w:name w:val="xl342"/>
    <w:basedOn w:val="Normal"/>
    <w:rsid w:val="009D04E3"/>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line="240" w:lineRule="auto"/>
      <w:textAlignment w:val="center"/>
    </w:pPr>
    <w:rPr>
      <w:rFonts w:ascii="Arial Narrow" w:eastAsia="Times New Roman" w:hAnsi="Arial Narrow"/>
      <w:b/>
      <w:bCs/>
      <w:sz w:val="20"/>
      <w:szCs w:val="20"/>
      <w:lang w:eastAsia="es-CO"/>
    </w:rPr>
  </w:style>
  <w:style w:type="paragraph" w:customStyle="1" w:styleId="xl343">
    <w:name w:val="xl343"/>
    <w:basedOn w:val="Normal"/>
    <w:rsid w:val="009D04E3"/>
    <w:pPr>
      <w:pBdr>
        <w:top w:val="single" w:sz="4" w:space="0" w:color="auto"/>
        <w:left w:val="single" w:sz="4" w:space="0" w:color="auto"/>
        <w:bottom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sz w:val="20"/>
      <w:szCs w:val="20"/>
      <w:lang w:eastAsia="es-CO"/>
    </w:rPr>
  </w:style>
  <w:style w:type="paragraph" w:customStyle="1" w:styleId="xl344">
    <w:name w:val="xl344"/>
    <w:basedOn w:val="Normal"/>
    <w:rsid w:val="009D04E3"/>
    <w:pPr>
      <w:pBdr>
        <w:left w:val="single" w:sz="8" w:space="0" w:color="auto"/>
        <w:bottom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b/>
      <w:bCs/>
      <w:sz w:val="20"/>
      <w:szCs w:val="20"/>
      <w:lang w:eastAsia="es-CO"/>
    </w:rPr>
  </w:style>
  <w:style w:type="paragraph" w:customStyle="1" w:styleId="xl345">
    <w:name w:val="xl345"/>
    <w:basedOn w:val="Normal"/>
    <w:rsid w:val="009D04E3"/>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b/>
      <w:bCs/>
      <w:sz w:val="20"/>
      <w:szCs w:val="20"/>
      <w:lang w:eastAsia="es-CO"/>
    </w:rPr>
  </w:style>
  <w:style w:type="paragraph" w:customStyle="1" w:styleId="xl346">
    <w:name w:val="xl346"/>
    <w:basedOn w:val="Normal"/>
    <w:rsid w:val="009D04E3"/>
    <w:pPr>
      <w:pBdr>
        <w:top w:val="single" w:sz="8" w:space="0" w:color="auto"/>
        <w:left w:val="single" w:sz="8" w:space="0" w:color="auto"/>
        <w:bottom w:val="single" w:sz="8" w:space="0" w:color="auto"/>
        <w:right w:val="single" w:sz="8" w:space="0" w:color="auto"/>
      </w:pBdr>
      <w:shd w:val="clear" w:color="000000" w:fill="D0CECE"/>
      <w:spacing w:before="100" w:beforeAutospacing="1" w:after="100" w:afterAutospacing="1" w:line="240" w:lineRule="auto"/>
      <w:jc w:val="center"/>
      <w:textAlignment w:val="center"/>
    </w:pPr>
    <w:rPr>
      <w:rFonts w:ascii="Arial Narrow" w:eastAsia="Times New Roman" w:hAnsi="Arial Narrow"/>
      <w:b/>
      <w:bCs/>
      <w:sz w:val="20"/>
      <w:szCs w:val="20"/>
      <w:lang w:eastAsia="es-CO"/>
    </w:rPr>
  </w:style>
  <w:style w:type="paragraph" w:customStyle="1" w:styleId="xl347">
    <w:name w:val="xl347"/>
    <w:basedOn w:val="Normal"/>
    <w:rsid w:val="009D04E3"/>
    <w:pPr>
      <w:spacing w:before="100" w:beforeAutospacing="1" w:after="100" w:afterAutospacing="1" w:line="240" w:lineRule="auto"/>
      <w:textAlignment w:val="center"/>
    </w:pPr>
    <w:rPr>
      <w:rFonts w:ascii="Arial Narrow" w:eastAsia="Times New Roman" w:hAnsi="Arial Narrow"/>
      <w:sz w:val="24"/>
      <w:szCs w:val="24"/>
      <w:lang w:eastAsia="es-CO"/>
    </w:rPr>
  </w:style>
  <w:style w:type="paragraph" w:customStyle="1" w:styleId="xl348">
    <w:name w:val="xl348"/>
    <w:basedOn w:val="Normal"/>
    <w:rsid w:val="009D04E3"/>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sz w:val="20"/>
      <w:szCs w:val="20"/>
      <w:lang w:eastAsia="es-CO"/>
    </w:rPr>
  </w:style>
  <w:style w:type="paragraph" w:customStyle="1" w:styleId="xl349">
    <w:name w:val="xl349"/>
    <w:basedOn w:val="Normal"/>
    <w:rsid w:val="009D04E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sz w:val="20"/>
      <w:szCs w:val="20"/>
      <w:lang w:eastAsia="es-CO"/>
    </w:rPr>
  </w:style>
  <w:style w:type="paragraph" w:customStyle="1" w:styleId="xl350">
    <w:name w:val="xl350"/>
    <w:basedOn w:val="Normal"/>
    <w:rsid w:val="009D04E3"/>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olor w:val="000000"/>
      <w:sz w:val="20"/>
      <w:szCs w:val="20"/>
      <w:lang w:eastAsia="es-CO"/>
    </w:rPr>
  </w:style>
  <w:style w:type="paragraph" w:customStyle="1" w:styleId="xl351">
    <w:name w:val="xl351"/>
    <w:basedOn w:val="Normal"/>
    <w:rsid w:val="009D04E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olor w:val="000000"/>
      <w:sz w:val="20"/>
      <w:szCs w:val="20"/>
      <w:lang w:eastAsia="es-CO"/>
    </w:rPr>
  </w:style>
  <w:style w:type="paragraph" w:customStyle="1" w:styleId="xl352">
    <w:name w:val="xl352"/>
    <w:basedOn w:val="Normal"/>
    <w:rsid w:val="009D04E3"/>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sz w:val="20"/>
      <w:szCs w:val="20"/>
      <w:lang w:eastAsia="es-CO"/>
    </w:rPr>
  </w:style>
  <w:style w:type="paragraph" w:customStyle="1" w:styleId="xl353">
    <w:name w:val="xl353"/>
    <w:basedOn w:val="Normal"/>
    <w:rsid w:val="009D04E3"/>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sz w:val="20"/>
      <w:szCs w:val="20"/>
      <w:lang w:eastAsia="es-CO"/>
    </w:rPr>
  </w:style>
  <w:style w:type="paragraph" w:customStyle="1" w:styleId="xl354">
    <w:name w:val="xl354"/>
    <w:basedOn w:val="Normal"/>
    <w:rsid w:val="009D04E3"/>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olor w:val="000000"/>
      <w:sz w:val="20"/>
      <w:szCs w:val="20"/>
      <w:lang w:eastAsia="es-CO"/>
    </w:rPr>
  </w:style>
  <w:style w:type="paragraph" w:customStyle="1" w:styleId="xl355">
    <w:name w:val="xl355"/>
    <w:basedOn w:val="Normal"/>
    <w:rsid w:val="009D04E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olor w:val="000000"/>
      <w:sz w:val="20"/>
      <w:szCs w:val="20"/>
      <w:lang w:eastAsia="es-CO"/>
    </w:rPr>
  </w:style>
  <w:style w:type="paragraph" w:customStyle="1" w:styleId="xl356">
    <w:name w:val="xl356"/>
    <w:basedOn w:val="Normal"/>
    <w:rsid w:val="009D04E3"/>
    <w:pPr>
      <w:pBdr>
        <w:left w:val="single" w:sz="4" w:space="0" w:color="auto"/>
        <w:bottom w:val="single" w:sz="4" w:space="0" w:color="auto"/>
        <w:right w:val="single" w:sz="4" w:space="0" w:color="auto"/>
      </w:pBdr>
      <w:spacing w:before="100" w:beforeAutospacing="1" w:after="100" w:afterAutospacing="1" w:line="240" w:lineRule="auto"/>
      <w:textAlignment w:val="top"/>
    </w:pPr>
    <w:rPr>
      <w:rFonts w:ascii="Arial Narrow" w:eastAsia="Times New Roman" w:hAnsi="Arial Narrow"/>
      <w:color w:val="000000"/>
      <w:sz w:val="20"/>
      <w:szCs w:val="20"/>
      <w:lang w:eastAsia="es-CO"/>
    </w:rPr>
  </w:style>
  <w:style w:type="paragraph" w:customStyle="1" w:styleId="xl357">
    <w:name w:val="xl357"/>
    <w:basedOn w:val="Normal"/>
    <w:rsid w:val="009D04E3"/>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sz w:val="20"/>
      <w:szCs w:val="20"/>
      <w:lang w:eastAsia="es-CO"/>
    </w:rPr>
  </w:style>
  <w:style w:type="paragraph" w:customStyle="1" w:styleId="xl358">
    <w:name w:val="xl358"/>
    <w:basedOn w:val="Normal"/>
    <w:rsid w:val="009D04E3"/>
    <w:pPr>
      <w:pBdr>
        <w:top w:val="single" w:sz="4" w:space="0" w:color="auto"/>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Arial Narrow" w:eastAsia="Times New Roman" w:hAnsi="Arial Narrow"/>
      <w:color w:val="000000"/>
      <w:sz w:val="20"/>
      <w:szCs w:val="20"/>
      <w:lang w:eastAsia="es-CO"/>
    </w:rPr>
  </w:style>
  <w:style w:type="paragraph" w:customStyle="1" w:styleId="xl359">
    <w:name w:val="xl359"/>
    <w:basedOn w:val="Normal"/>
    <w:rsid w:val="009D04E3"/>
    <w:pPr>
      <w:pBdr>
        <w:top w:val="single" w:sz="4" w:space="0" w:color="000000"/>
        <w:left w:val="single" w:sz="4" w:space="0" w:color="000000"/>
        <w:right w:val="single" w:sz="4" w:space="0" w:color="000000"/>
      </w:pBdr>
      <w:spacing w:before="100" w:beforeAutospacing="1" w:after="100" w:afterAutospacing="1" w:line="240" w:lineRule="auto"/>
      <w:jc w:val="center"/>
      <w:textAlignment w:val="center"/>
    </w:pPr>
    <w:rPr>
      <w:rFonts w:ascii="Arial Narrow" w:eastAsia="Times New Roman" w:hAnsi="Arial Narrow"/>
      <w:sz w:val="20"/>
      <w:szCs w:val="20"/>
      <w:lang w:eastAsia="es-CO"/>
    </w:rPr>
  </w:style>
  <w:style w:type="paragraph" w:customStyle="1" w:styleId="xl360">
    <w:name w:val="xl360"/>
    <w:basedOn w:val="Normal"/>
    <w:rsid w:val="009D04E3"/>
    <w:pPr>
      <w:pBdr>
        <w:top w:val="single" w:sz="4" w:space="0" w:color="auto"/>
        <w:left w:val="single" w:sz="4" w:space="0" w:color="000000"/>
        <w:bottom w:val="single" w:sz="4" w:space="0" w:color="auto"/>
        <w:right w:val="single" w:sz="4" w:space="0" w:color="000000"/>
      </w:pBdr>
      <w:spacing w:before="100" w:beforeAutospacing="1" w:after="100" w:afterAutospacing="1" w:line="240" w:lineRule="auto"/>
      <w:jc w:val="center"/>
      <w:textAlignment w:val="center"/>
    </w:pPr>
    <w:rPr>
      <w:rFonts w:ascii="Arial Narrow" w:eastAsia="Times New Roman" w:hAnsi="Arial Narrow"/>
      <w:color w:val="000000"/>
      <w:sz w:val="20"/>
      <w:szCs w:val="20"/>
      <w:lang w:eastAsia="es-CO"/>
    </w:rPr>
  </w:style>
  <w:style w:type="paragraph" w:customStyle="1" w:styleId="xl361">
    <w:name w:val="xl361"/>
    <w:basedOn w:val="Normal"/>
    <w:rsid w:val="009D04E3"/>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Arial Narrow" w:eastAsia="Times New Roman" w:hAnsi="Arial Narrow"/>
      <w:color w:val="000000"/>
      <w:sz w:val="20"/>
      <w:szCs w:val="20"/>
      <w:lang w:eastAsia="es-CO"/>
    </w:rPr>
  </w:style>
  <w:style w:type="paragraph" w:customStyle="1" w:styleId="xl362">
    <w:name w:val="xl362"/>
    <w:basedOn w:val="Normal"/>
    <w:rsid w:val="009D04E3"/>
    <w:pPr>
      <w:pBdr>
        <w:top w:val="single" w:sz="4" w:space="0" w:color="000000"/>
        <w:left w:val="single" w:sz="4" w:space="0" w:color="000000"/>
        <w:bottom w:val="single" w:sz="4" w:space="0" w:color="auto"/>
        <w:right w:val="single" w:sz="4" w:space="0" w:color="000000"/>
      </w:pBdr>
      <w:spacing w:before="100" w:beforeAutospacing="1" w:after="100" w:afterAutospacing="1" w:line="240" w:lineRule="auto"/>
      <w:jc w:val="center"/>
      <w:textAlignment w:val="center"/>
    </w:pPr>
    <w:rPr>
      <w:rFonts w:ascii="Arial Narrow" w:eastAsia="Times New Roman" w:hAnsi="Arial Narrow"/>
      <w:color w:val="000000"/>
      <w:sz w:val="20"/>
      <w:szCs w:val="20"/>
      <w:lang w:eastAsia="es-CO"/>
    </w:rPr>
  </w:style>
  <w:style w:type="paragraph" w:customStyle="1" w:styleId="xl363">
    <w:name w:val="xl363"/>
    <w:basedOn w:val="Normal"/>
    <w:rsid w:val="009D04E3"/>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olor w:val="000000"/>
      <w:sz w:val="20"/>
      <w:szCs w:val="20"/>
      <w:lang w:eastAsia="es-CO"/>
    </w:rPr>
  </w:style>
  <w:style w:type="paragraph" w:customStyle="1" w:styleId="xl364">
    <w:name w:val="xl364"/>
    <w:basedOn w:val="Normal"/>
    <w:rsid w:val="009D04E3"/>
    <w:pPr>
      <w:pBdr>
        <w:top w:val="single" w:sz="4" w:space="0" w:color="auto"/>
        <w:left w:val="single" w:sz="4" w:space="0" w:color="000000"/>
        <w:bottom w:val="single" w:sz="4" w:space="0" w:color="auto"/>
        <w:right w:val="single" w:sz="4" w:space="0" w:color="000000"/>
      </w:pBdr>
      <w:spacing w:before="100" w:beforeAutospacing="1" w:after="100" w:afterAutospacing="1" w:line="240" w:lineRule="auto"/>
      <w:jc w:val="center"/>
      <w:textAlignment w:val="center"/>
    </w:pPr>
    <w:rPr>
      <w:rFonts w:ascii="Arial Narrow" w:eastAsia="Times New Roman" w:hAnsi="Arial Narrow"/>
      <w:sz w:val="20"/>
      <w:szCs w:val="20"/>
      <w:lang w:eastAsia="es-CO"/>
    </w:rPr>
  </w:style>
  <w:style w:type="paragraph" w:customStyle="1" w:styleId="xl365">
    <w:name w:val="xl365"/>
    <w:basedOn w:val="Normal"/>
    <w:rsid w:val="009D04E3"/>
    <w:pPr>
      <w:pBdr>
        <w:top w:val="single" w:sz="4" w:space="0" w:color="auto"/>
        <w:left w:val="single" w:sz="8" w:space="0" w:color="auto"/>
        <w:bottom w:val="single" w:sz="8"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sz w:val="20"/>
      <w:szCs w:val="20"/>
      <w:lang w:eastAsia="es-CO"/>
    </w:rPr>
  </w:style>
  <w:style w:type="paragraph" w:customStyle="1" w:styleId="xl366">
    <w:name w:val="xl366"/>
    <w:basedOn w:val="Normal"/>
    <w:rsid w:val="009D04E3"/>
    <w:pPr>
      <w:pBdr>
        <w:left w:val="single" w:sz="4" w:space="0" w:color="auto"/>
        <w:bottom w:val="single" w:sz="8" w:space="0" w:color="auto"/>
        <w:right w:val="single" w:sz="4" w:space="0" w:color="auto"/>
      </w:pBdr>
      <w:spacing w:before="100" w:beforeAutospacing="1" w:after="100" w:afterAutospacing="1" w:line="240" w:lineRule="auto"/>
      <w:textAlignment w:val="center"/>
    </w:pPr>
    <w:rPr>
      <w:rFonts w:ascii="Arial Narrow" w:eastAsia="Times New Roman" w:hAnsi="Arial Narrow"/>
      <w:sz w:val="20"/>
      <w:szCs w:val="20"/>
      <w:lang w:eastAsia="es-CO"/>
    </w:rPr>
  </w:style>
  <w:style w:type="paragraph" w:customStyle="1" w:styleId="xl367">
    <w:name w:val="xl367"/>
    <w:basedOn w:val="Normal"/>
    <w:rsid w:val="009D04E3"/>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sz w:val="20"/>
      <w:szCs w:val="20"/>
      <w:lang w:eastAsia="es-CO"/>
    </w:rPr>
  </w:style>
  <w:style w:type="paragraph" w:customStyle="1" w:styleId="xl368">
    <w:name w:val="xl368"/>
    <w:basedOn w:val="Normal"/>
    <w:rsid w:val="009D04E3"/>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olor w:val="000000"/>
      <w:sz w:val="20"/>
      <w:szCs w:val="20"/>
      <w:lang w:eastAsia="es-CO"/>
    </w:rPr>
  </w:style>
  <w:style w:type="paragraph" w:customStyle="1" w:styleId="xl369">
    <w:name w:val="xl369"/>
    <w:basedOn w:val="Normal"/>
    <w:rsid w:val="009D04E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Narrow" w:eastAsia="Times New Roman" w:hAnsi="Arial Narrow"/>
      <w:b/>
      <w:bCs/>
      <w:sz w:val="20"/>
      <w:szCs w:val="20"/>
      <w:lang w:eastAsia="es-CO"/>
    </w:rPr>
  </w:style>
  <w:style w:type="paragraph" w:customStyle="1" w:styleId="xl370">
    <w:name w:val="xl370"/>
    <w:basedOn w:val="Normal"/>
    <w:rsid w:val="009D04E3"/>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sz w:val="20"/>
      <w:szCs w:val="20"/>
      <w:lang w:eastAsia="es-CO"/>
    </w:rPr>
  </w:style>
  <w:style w:type="paragraph" w:customStyle="1" w:styleId="xl371">
    <w:name w:val="xl371"/>
    <w:basedOn w:val="Normal"/>
    <w:rsid w:val="009D04E3"/>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sz w:val="20"/>
      <w:szCs w:val="20"/>
      <w:lang w:eastAsia="es-CO"/>
    </w:rPr>
  </w:style>
  <w:style w:type="paragraph" w:customStyle="1" w:styleId="xl372">
    <w:name w:val="xl372"/>
    <w:basedOn w:val="Normal"/>
    <w:rsid w:val="009D04E3"/>
    <w:pPr>
      <w:pBdr>
        <w:top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olor w:val="000000"/>
      <w:sz w:val="20"/>
      <w:szCs w:val="20"/>
      <w:lang w:eastAsia="es-CO"/>
    </w:rPr>
  </w:style>
  <w:style w:type="paragraph" w:customStyle="1" w:styleId="xl373">
    <w:name w:val="xl373"/>
    <w:basedOn w:val="Normal"/>
    <w:rsid w:val="009D04E3"/>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b/>
      <w:bCs/>
      <w:sz w:val="20"/>
      <w:szCs w:val="20"/>
      <w:lang w:eastAsia="es-CO"/>
    </w:rPr>
  </w:style>
  <w:style w:type="paragraph" w:customStyle="1" w:styleId="xl374">
    <w:name w:val="xl374"/>
    <w:basedOn w:val="Normal"/>
    <w:rsid w:val="009D04E3"/>
    <w:pPr>
      <w:pBdr>
        <w:bottom w:val="single" w:sz="4" w:space="0" w:color="000000"/>
        <w:right w:val="single" w:sz="4" w:space="0" w:color="000000"/>
      </w:pBdr>
      <w:spacing w:before="100" w:beforeAutospacing="1" w:after="100" w:afterAutospacing="1" w:line="240" w:lineRule="auto"/>
      <w:jc w:val="center"/>
      <w:textAlignment w:val="center"/>
    </w:pPr>
    <w:rPr>
      <w:rFonts w:ascii="Arial Narrow" w:eastAsia="Times New Roman" w:hAnsi="Arial Narrow"/>
      <w:color w:val="000000"/>
      <w:sz w:val="20"/>
      <w:szCs w:val="20"/>
      <w:lang w:eastAsia="es-CO"/>
    </w:rPr>
  </w:style>
  <w:style w:type="paragraph" w:customStyle="1" w:styleId="xl375">
    <w:name w:val="xl375"/>
    <w:basedOn w:val="Normal"/>
    <w:rsid w:val="009D04E3"/>
    <w:pPr>
      <w:pBdr>
        <w:left w:val="single" w:sz="4" w:space="0" w:color="000000"/>
        <w:bottom w:val="single" w:sz="4" w:space="0" w:color="000000"/>
        <w:right w:val="single" w:sz="4" w:space="0" w:color="000000"/>
      </w:pBdr>
      <w:spacing w:before="100" w:beforeAutospacing="1" w:after="100" w:afterAutospacing="1" w:line="240" w:lineRule="auto"/>
      <w:textAlignment w:val="center"/>
    </w:pPr>
    <w:rPr>
      <w:rFonts w:ascii="Arial Narrow" w:eastAsia="Times New Roman" w:hAnsi="Arial Narrow"/>
      <w:sz w:val="20"/>
      <w:szCs w:val="20"/>
      <w:lang w:eastAsia="es-CO"/>
    </w:rPr>
  </w:style>
  <w:style w:type="paragraph" w:customStyle="1" w:styleId="xl376">
    <w:name w:val="xl376"/>
    <w:basedOn w:val="Normal"/>
    <w:rsid w:val="009D04E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olor w:val="000000"/>
      <w:sz w:val="20"/>
      <w:szCs w:val="20"/>
      <w:lang w:eastAsia="es-CO"/>
    </w:rPr>
  </w:style>
  <w:style w:type="paragraph" w:customStyle="1" w:styleId="xl377">
    <w:name w:val="xl377"/>
    <w:basedOn w:val="Normal"/>
    <w:rsid w:val="009D04E3"/>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sz w:val="20"/>
      <w:szCs w:val="20"/>
      <w:lang w:eastAsia="es-CO"/>
    </w:rPr>
  </w:style>
  <w:style w:type="paragraph" w:customStyle="1" w:styleId="xl378">
    <w:name w:val="xl378"/>
    <w:basedOn w:val="Normal"/>
    <w:rsid w:val="009D04E3"/>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sz w:val="20"/>
      <w:szCs w:val="20"/>
      <w:lang w:eastAsia="es-CO"/>
    </w:rPr>
  </w:style>
  <w:style w:type="paragraph" w:customStyle="1" w:styleId="xl379">
    <w:name w:val="xl379"/>
    <w:basedOn w:val="Normal"/>
    <w:rsid w:val="009D04E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sz w:val="20"/>
      <w:szCs w:val="20"/>
      <w:lang w:eastAsia="es-CO"/>
    </w:rPr>
  </w:style>
  <w:style w:type="paragraph" w:customStyle="1" w:styleId="xl380">
    <w:name w:val="xl380"/>
    <w:basedOn w:val="Normal"/>
    <w:rsid w:val="009D04E3"/>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sz w:val="20"/>
      <w:szCs w:val="20"/>
      <w:lang w:eastAsia="es-CO"/>
    </w:rPr>
  </w:style>
  <w:style w:type="paragraph" w:customStyle="1" w:styleId="xl381">
    <w:name w:val="xl381"/>
    <w:basedOn w:val="Normal"/>
    <w:rsid w:val="009D04E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sz w:val="20"/>
      <w:szCs w:val="20"/>
      <w:lang w:eastAsia="es-CO"/>
    </w:rPr>
  </w:style>
  <w:style w:type="paragraph" w:customStyle="1" w:styleId="xl382">
    <w:name w:val="xl382"/>
    <w:basedOn w:val="Normal"/>
    <w:rsid w:val="009D04E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sz w:val="20"/>
      <w:szCs w:val="20"/>
      <w:lang w:eastAsia="es-CO"/>
    </w:rPr>
  </w:style>
  <w:style w:type="paragraph" w:customStyle="1" w:styleId="xl383">
    <w:name w:val="xl383"/>
    <w:basedOn w:val="Normal"/>
    <w:rsid w:val="009D04E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sz w:val="20"/>
      <w:szCs w:val="20"/>
      <w:lang w:eastAsia="es-CO"/>
    </w:rPr>
  </w:style>
  <w:style w:type="paragraph" w:customStyle="1" w:styleId="xl384">
    <w:name w:val="xl384"/>
    <w:basedOn w:val="Normal"/>
    <w:rsid w:val="009D04E3"/>
    <w:pPr>
      <w:pBdr>
        <w:top w:val="single" w:sz="4" w:space="0" w:color="000000"/>
        <w:left w:val="single" w:sz="4" w:space="0" w:color="000000"/>
        <w:right w:val="single" w:sz="4" w:space="0" w:color="000000"/>
      </w:pBdr>
      <w:spacing w:before="100" w:beforeAutospacing="1" w:after="100" w:afterAutospacing="1" w:line="240" w:lineRule="auto"/>
      <w:jc w:val="center"/>
      <w:textAlignment w:val="center"/>
    </w:pPr>
    <w:rPr>
      <w:rFonts w:ascii="Arial Narrow" w:eastAsia="Times New Roman" w:hAnsi="Arial Narrow"/>
      <w:color w:val="000000"/>
      <w:sz w:val="20"/>
      <w:szCs w:val="20"/>
      <w:lang w:eastAsia="es-CO"/>
    </w:rPr>
  </w:style>
  <w:style w:type="paragraph" w:customStyle="1" w:styleId="xl385">
    <w:name w:val="xl385"/>
    <w:basedOn w:val="Normal"/>
    <w:rsid w:val="009D04E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b/>
      <w:bCs/>
      <w:i/>
      <w:iCs/>
      <w:color w:val="000000"/>
      <w:sz w:val="20"/>
      <w:szCs w:val="20"/>
      <w:lang w:eastAsia="es-CO"/>
    </w:rPr>
  </w:style>
  <w:style w:type="paragraph" w:customStyle="1" w:styleId="xl386">
    <w:name w:val="xl386"/>
    <w:basedOn w:val="Normal"/>
    <w:rsid w:val="009D04E3"/>
    <w:pPr>
      <w:pBdr>
        <w:top w:val="single" w:sz="8"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b/>
      <w:bCs/>
      <w:sz w:val="20"/>
      <w:szCs w:val="20"/>
      <w:lang w:eastAsia="es-CO"/>
    </w:rPr>
  </w:style>
  <w:style w:type="paragraph" w:customStyle="1" w:styleId="xl387">
    <w:name w:val="xl387"/>
    <w:basedOn w:val="Normal"/>
    <w:rsid w:val="009D04E3"/>
    <w:pPr>
      <w:pBdr>
        <w:left w:val="single" w:sz="4" w:space="0" w:color="auto"/>
      </w:pBdr>
      <w:spacing w:before="100" w:beforeAutospacing="1" w:after="100" w:afterAutospacing="1" w:line="240" w:lineRule="auto"/>
      <w:textAlignment w:val="center"/>
    </w:pPr>
    <w:rPr>
      <w:rFonts w:ascii="Arial Narrow" w:eastAsia="Times New Roman" w:hAnsi="Arial Narrow"/>
      <w:b/>
      <w:bCs/>
      <w:sz w:val="20"/>
      <w:szCs w:val="20"/>
      <w:lang w:eastAsia="es-CO"/>
    </w:rPr>
  </w:style>
  <w:style w:type="paragraph" w:customStyle="1" w:styleId="xl388">
    <w:name w:val="xl388"/>
    <w:basedOn w:val="Normal"/>
    <w:rsid w:val="009D04E3"/>
    <w:pPr>
      <w:spacing w:before="100" w:beforeAutospacing="1" w:after="100" w:afterAutospacing="1" w:line="240" w:lineRule="auto"/>
      <w:textAlignment w:val="center"/>
    </w:pPr>
    <w:rPr>
      <w:rFonts w:ascii="Arial Narrow" w:eastAsia="Times New Roman" w:hAnsi="Arial Narrow"/>
      <w:b/>
      <w:bCs/>
      <w:sz w:val="20"/>
      <w:szCs w:val="20"/>
      <w:lang w:eastAsia="es-CO"/>
    </w:rPr>
  </w:style>
  <w:style w:type="paragraph" w:customStyle="1" w:styleId="xl389">
    <w:name w:val="xl389"/>
    <w:basedOn w:val="Normal"/>
    <w:rsid w:val="009D04E3"/>
    <w:pPr>
      <w:pBdr>
        <w:top w:val="single" w:sz="8" w:space="0" w:color="auto"/>
        <w:bottom w:val="single" w:sz="4" w:space="0" w:color="auto"/>
      </w:pBdr>
      <w:spacing w:before="100" w:beforeAutospacing="1" w:after="100" w:afterAutospacing="1" w:line="240" w:lineRule="auto"/>
      <w:textAlignment w:val="center"/>
    </w:pPr>
    <w:rPr>
      <w:rFonts w:ascii="Arial Narrow" w:eastAsia="Times New Roman" w:hAnsi="Arial Narrow"/>
      <w:b/>
      <w:bCs/>
      <w:sz w:val="20"/>
      <w:szCs w:val="20"/>
      <w:lang w:eastAsia="es-CO"/>
    </w:rPr>
  </w:style>
  <w:style w:type="paragraph" w:customStyle="1" w:styleId="xl390">
    <w:name w:val="xl390"/>
    <w:basedOn w:val="Normal"/>
    <w:rsid w:val="009D04E3"/>
    <w:pPr>
      <w:pBdr>
        <w:top w:val="single" w:sz="8"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b/>
      <w:bCs/>
      <w:sz w:val="20"/>
      <w:szCs w:val="20"/>
      <w:lang w:eastAsia="es-CO"/>
    </w:rPr>
  </w:style>
  <w:style w:type="paragraph" w:customStyle="1" w:styleId="xl391">
    <w:name w:val="xl391"/>
    <w:basedOn w:val="Normal"/>
    <w:rsid w:val="009D04E3"/>
    <w:pPr>
      <w:pBdr>
        <w:top w:val="single" w:sz="8" w:space="0" w:color="auto"/>
        <w:left w:val="single" w:sz="4" w:space="0" w:color="auto"/>
        <w:bottom w:val="single" w:sz="4" w:space="0" w:color="auto"/>
        <w:right w:val="single" w:sz="8" w:space="0" w:color="auto"/>
      </w:pBdr>
      <w:spacing w:before="100" w:beforeAutospacing="1" w:after="100" w:afterAutospacing="1" w:line="240" w:lineRule="auto"/>
      <w:textAlignment w:val="center"/>
    </w:pPr>
    <w:rPr>
      <w:rFonts w:ascii="Arial Narrow" w:eastAsia="Times New Roman" w:hAnsi="Arial Narrow"/>
      <w:b/>
      <w:bCs/>
      <w:sz w:val="20"/>
      <w:szCs w:val="20"/>
      <w:lang w:eastAsia="es-CO"/>
    </w:rPr>
  </w:style>
  <w:style w:type="paragraph" w:customStyle="1" w:styleId="xl392">
    <w:name w:val="xl392"/>
    <w:basedOn w:val="Normal"/>
    <w:rsid w:val="009D04E3"/>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b/>
      <w:bCs/>
      <w:sz w:val="20"/>
      <w:szCs w:val="20"/>
      <w:lang w:eastAsia="es-CO"/>
    </w:rPr>
  </w:style>
  <w:style w:type="paragraph" w:customStyle="1" w:styleId="xl393">
    <w:name w:val="xl393"/>
    <w:basedOn w:val="Normal"/>
    <w:rsid w:val="009D04E3"/>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Narrow" w:eastAsia="Times New Roman" w:hAnsi="Arial Narrow"/>
      <w:b/>
      <w:bCs/>
      <w:sz w:val="20"/>
      <w:szCs w:val="20"/>
      <w:lang w:eastAsia="es-CO"/>
    </w:rPr>
  </w:style>
  <w:style w:type="paragraph" w:customStyle="1" w:styleId="xl394">
    <w:name w:val="xl394"/>
    <w:basedOn w:val="Normal"/>
    <w:rsid w:val="009D04E3"/>
    <w:pPr>
      <w:pBdr>
        <w:top w:val="single" w:sz="4" w:space="0" w:color="auto"/>
        <w:bottom w:val="single" w:sz="4" w:space="0" w:color="auto"/>
      </w:pBdr>
      <w:spacing w:before="100" w:beforeAutospacing="1" w:after="100" w:afterAutospacing="1" w:line="240" w:lineRule="auto"/>
      <w:textAlignment w:val="center"/>
    </w:pPr>
    <w:rPr>
      <w:rFonts w:ascii="Arial Narrow" w:eastAsia="Times New Roman" w:hAnsi="Arial Narrow"/>
      <w:b/>
      <w:bCs/>
      <w:sz w:val="20"/>
      <w:szCs w:val="20"/>
      <w:lang w:eastAsia="es-CO"/>
    </w:rPr>
  </w:style>
  <w:style w:type="paragraph" w:customStyle="1" w:styleId="xl395">
    <w:name w:val="xl395"/>
    <w:basedOn w:val="Normal"/>
    <w:rsid w:val="009D04E3"/>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b/>
      <w:bCs/>
      <w:sz w:val="20"/>
      <w:szCs w:val="20"/>
      <w:lang w:eastAsia="es-CO"/>
    </w:rPr>
  </w:style>
  <w:style w:type="paragraph" w:customStyle="1" w:styleId="xl396">
    <w:name w:val="xl396"/>
    <w:basedOn w:val="Normal"/>
    <w:rsid w:val="009D04E3"/>
    <w:pPr>
      <w:pBdr>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b/>
      <w:bCs/>
      <w:sz w:val="20"/>
      <w:szCs w:val="20"/>
      <w:lang w:eastAsia="es-CO"/>
    </w:rPr>
  </w:style>
  <w:style w:type="paragraph" w:customStyle="1" w:styleId="xl397">
    <w:name w:val="xl397"/>
    <w:basedOn w:val="Normal"/>
    <w:rsid w:val="009D04E3"/>
    <w:pPr>
      <w:pBdr>
        <w:top w:val="single" w:sz="4" w:space="0" w:color="000000"/>
        <w:left w:val="single" w:sz="4" w:space="0" w:color="000000"/>
        <w:right w:val="single" w:sz="4" w:space="0" w:color="000000"/>
      </w:pBdr>
      <w:spacing w:before="100" w:beforeAutospacing="1" w:after="100" w:afterAutospacing="1" w:line="240" w:lineRule="auto"/>
      <w:textAlignment w:val="center"/>
    </w:pPr>
    <w:rPr>
      <w:rFonts w:ascii="Arial Narrow" w:eastAsia="Times New Roman" w:hAnsi="Arial Narrow"/>
      <w:b/>
      <w:bCs/>
      <w:color w:val="000000"/>
      <w:sz w:val="20"/>
      <w:szCs w:val="20"/>
      <w:lang w:eastAsia="es-CO"/>
    </w:rPr>
  </w:style>
  <w:style w:type="paragraph" w:customStyle="1" w:styleId="xl398">
    <w:name w:val="xl398"/>
    <w:basedOn w:val="Normal"/>
    <w:rsid w:val="009D04E3"/>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b/>
      <w:bCs/>
      <w:i/>
      <w:iCs/>
      <w:sz w:val="20"/>
      <w:szCs w:val="20"/>
      <w:lang w:eastAsia="es-CO"/>
    </w:rPr>
  </w:style>
  <w:style w:type="paragraph" w:customStyle="1" w:styleId="xl399">
    <w:name w:val="xl399"/>
    <w:basedOn w:val="Normal"/>
    <w:rsid w:val="009D04E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sz w:val="20"/>
      <w:szCs w:val="20"/>
      <w:lang w:eastAsia="es-CO"/>
    </w:rPr>
  </w:style>
  <w:style w:type="paragraph" w:customStyle="1" w:styleId="xl400">
    <w:name w:val="xl400"/>
    <w:basedOn w:val="Normal"/>
    <w:rsid w:val="009D04E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sz w:val="20"/>
      <w:szCs w:val="20"/>
      <w:lang w:eastAsia="es-CO"/>
    </w:rPr>
  </w:style>
  <w:style w:type="paragraph" w:customStyle="1" w:styleId="xl401">
    <w:name w:val="xl401"/>
    <w:basedOn w:val="Normal"/>
    <w:rsid w:val="009D04E3"/>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b/>
      <w:bCs/>
      <w:i/>
      <w:iCs/>
      <w:color w:val="000000"/>
      <w:sz w:val="20"/>
      <w:szCs w:val="20"/>
      <w:lang w:eastAsia="es-CO"/>
    </w:rPr>
  </w:style>
  <w:style w:type="paragraph" w:customStyle="1" w:styleId="xl402">
    <w:name w:val="xl402"/>
    <w:basedOn w:val="Normal"/>
    <w:rsid w:val="009D04E3"/>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sz w:val="20"/>
      <w:szCs w:val="20"/>
      <w:lang w:eastAsia="es-CO"/>
    </w:rPr>
  </w:style>
  <w:style w:type="paragraph" w:customStyle="1" w:styleId="xl403">
    <w:name w:val="xl403"/>
    <w:basedOn w:val="Normal"/>
    <w:rsid w:val="009D04E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olor w:val="000000"/>
      <w:sz w:val="20"/>
      <w:szCs w:val="20"/>
      <w:lang w:eastAsia="es-CO"/>
    </w:rPr>
  </w:style>
  <w:style w:type="paragraph" w:customStyle="1" w:styleId="xl404">
    <w:name w:val="xl404"/>
    <w:basedOn w:val="Normal"/>
    <w:rsid w:val="009D04E3"/>
    <w:pPr>
      <w:pBdr>
        <w:top w:val="single" w:sz="4" w:space="0" w:color="000000"/>
        <w:left w:val="single" w:sz="4" w:space="0" w:color="000000"/>
        <w:bottom w:val="single" w:sz="4" w:space="0" w:color="auto"/>
        <w:right w:val="single" w:sz="4" w:space="0" w:color="000000"/>
      </w:pBdr>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405">
    <w:name w:val="xl405"/>
    <w:basedOn w:val="Normal"/>
    <w:rsid w:val="009D04E3"/>
    <w:pPr>
      <w:pBdr>
        <w:top w:val="single" w:sz="8" w:space="0" w:color="auto"/>
        <w:left w:val="single" w:sz="8" w:space="0" w:color="auto"/>
        <w:bottom w:val="single" w:sz="8" w:space="0" w:color="auto"/>
        <w:right w:val="single" w:sz="4" w:space="0" w:color="auto"/>
      </w:pBdr>
      <w:shd w:val="clear" w:color="000000" w:fill="DDEBF7"/>
      <w:spacing w:before="100" w:beforeAutospacing="1" w:after="100" w:afterAutospacing="1" w:line="240" w:lineRule="auto"/>
      <w:jc w:val="center"/>
      <w:textAlignment w:val="center"/>
    </w:pPr>
    <w:rPr>
      <w:rFonts w:ascii="Arial Narrow" w:eastAsia="Times New Roman" w:hAnsi="Arial Narrow"/>
      <w:b/>
      <w:bCs/>
      <w:sz w:val="20"/>
      <w:szCs w:val="20"/>
      <w:lang w:eastAsia="es-CO"/>
    </w:rPr>
  </w:style>
  <w:style w:type="paragraph" w:customStyle="1" w:styleId="xl406">
    <w:name w:val="xl406"/>
    <w:basedOn w:val="Normal"/>
    <w:rsid w:val="009D04E3"/>
    <w:pPr>
      <w:pBdr>
        <w:top w:val="single" w:sz="8" w:space="0" w:color="auto"/>
        <w:left w:val="single" w:sz="4" w:space="0" w:color="auto"/>
        <w:bottom w:val="single" w:sz="8" w:space="0" w:color="auto"/>
      </w:pBdr>
      <w:shd w:val="clear" w:color="000000" w:fill="DDEBF7"/>
      <w:spacing w:before="100" w:beforeAutospacing="1" w:after="100" w:afterAutospacing="1" w:line="240" w:lineRule="auto"/>
      <w:textAlignment w:val="center"/>
    </w:pPr>
    <w:rPr>
      <w:rFonts w:ascii="Arial Narrow" w:eastAsia="Times New Roman" w:hAnsi="Arial Narrow"/>
      <w:b/>
      <w:bCs/>
      <w:sz w:val="20"/>
      <w:szCs w:val="20"/>
      <w:lang w:eastAsia="es-CO"/>
    </w:rPr>
  </w:style>
  <w:style w:type="paragraph" w:customStyle="1" w:styleId="xl407">
    <w:name w:val="xl407"/>
    <w:basedOn w:val="Normal"/>
    <w:rsid w:val="009D04E3"/>
    <w:pPr>
      <w:pBdr>
        <w:top w:val="single" w:sz="8" w:space="0" w:color="auto"/>
        <w:bottom w:val="single" w:sz="8" w:space="0" w:color="auto"/>
      </w:pBdr>
      <w:shd w:val="clear" w:color="000000" w:fill="DDEBF7"/>
      <w:spacing w:before="100" w:beforeAutospacing="1" w:after="100" w:afterAutospacing="1" w:line="240" w:lineRule="auto"/>
      <w:textAlignment w:val="center"/>
    </w:pPr>
    <w:rPr>
      <w:rFonts w:ascii="Arial Narrow" w:eastAsia="Times New Roman" w:hAnsi="Arial Narrow"/>
      <w:b/>
      <w:bCs/>
      <w:sz w:val="20"/>
      <w:szCs w:val="20"/>
      <w:lang w:eastAsia="es-CO"/>
    </w:rPr>
  </w:style>
  <w:style w:type="paragraph" w:customStyle="1" w:styleId="xl408">
    <w:name w:val="xl408"/>
    <w:basedOn w:val="Normal"/>
    <w:rsid w:val="009D04E3"/>
    <w:pPr>
      <w:pBdr>
        <w:top w:val="single" w:sz="8" w:space="0" w:color="auto"/>
        <w:left w:val="single" w:sz="4" w:space="0" w:color="auto"/>
        <w:bottom w:val="single" w:sz="8" w:space="0" w:color="auto"/>
        <w:right w:val="single" w:sz="8" w:space="0" w:color="auto"/>
      </w:pBdr>
      <w:shd w:val="clear" w:color="000000" w:fill="DDEBF7"/>
      <w:spacing w:before="100" w:beforeAutospacing="1" w:after="100" w:afterAutospacing="1" w:line="240" w:lineRule="auto"/>
      <w:textAlignment w:val="center"/>
    </w:pPr>
    <w:rPr>
      <w:rFonts w:ascii="Arial Narrow" w:eastAsia="Times New Roman" w:hAnsi="Arial Narrow"/>
      <w:b/>
      <w:bCs/>
      <w:sz w:val="20"/>
      <w:szCs w:val="20"/>
      <w:lang w:eastAsia="es-CO"/>
    </w:rPr>
  </w:style>
  <w:style w:type="paragraph" w:customStyle="1" w:styleId="xl409">
    <w:name w:val="xl409"/>
    <w:basedOn w:val="Normal"/>
    <w:rsid w:val="009D04E3"/>
    <w:pPr>
      <w:pBdr>
        <w:left w:val="single" w:sz="8" w:space="0" w:color="auto"/>
        <w:bottom w:val="single" w:sz="8"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sz w:val="20"/>
      <w:szCs w:val="20"/>
      <w:lang w:eastAsia="es-CO"/>
    </w:rPr>
  </w:style>
  <w:style w:type="paragraph" w:customStyle="1" w:styleId="xl410">
    <w:name w:val="xl410"/>
    <w:basedOn w:val="Normal"/>
    <w:rsid w:val="009D04E3"/>
    <w:pPr>
      <w:pBdr>
        <w:top w:val="single" w:sz="4" w:space="0" w:color="auto"/>
        <w:left w:val="single" w:sz="4" w:space="0" w:color="auto"/>
        <w:bottom w:val="single" w:sz="8" w:space="0" w:color="auto"/>
        <w:right w:val="single" w:sz="4" w:space="0" w:color="auto"/>
      </w:pBdr>
      <w:spacing w:before="100" w:beforeAutospacing="1" w:after="100" w:afterAutospacing="1" w:line="240" w:lineRule="auto"/>
      <w:textAlignment w:val="center"/>
    </w:pPr>
    <w:rPr>
      <w:rFonts w:ascii="Arial Narrow" w:eastAsia="Times New Roman" w:hAnsi="Arial Narrow"/>
      <w:sz w:val="20"/>
      <w:szCs w:val="20"/>
      <w:lang w:eastAsia="es-CO"/>
    </w:rPr>
  </w:style>
  <w:style w:type="paragraph" w:customStyle="1" w:styleId="xl411">
    <w:name w:val="xl411"/>
    <w:basedOn w:val="Normal"/>
    <w:rsid w:val="009D04E3"/>
    <w:pPr>
      <w:pBdr>
        <w:top w:val="single" w:sz="8" w:space="0" w:color="auto"/>
        <w:left w:val="single" w:sz="8" w:space="0" w:color="auto"/>
        <w:bottom w:val="single" w:sz="8" w:space="0" w:color="auto"/>
      </w:pBdr>
      <w:spacing w:before="100" w:beforeAutospacing="1" w:after="100" w:afterAutospacing="1" w:line="240" w:lineRule="auto"/>
      <w:textAlignment w:val="center"/>
    </w:pPr>
    <w:rPr>
      <w:rFonts w:ascii="Arial Narrow" w:eastAsia="Times New Roman" w:hAnsi="Arial Narrow"/>
      <w:b/>
      <w:bCs/>
      <w:color w:val="000000"/>
      <w:sz w:val="20"/>
      <w:szCs w:val="20"/>
      <w:lang w:eastAsia="es-CO"/>
    </w:rPr>
  </w:style>
  <w:style w:type="paragraph" w:customStyle="1" w:styleId="xl412">
    <w:name w:val="xl412"/>
    <w:basedOn w:val="Normal"/>
    <w:rsid w:val="009D04E3"/>
    <w:pPr>
      <w:pBdr>
        <w:top w:val="single" w:sz="8" w:space="0" w:color="auto"/>
        <w:bottom w:val="single" w:sz="8" w:space="0" w:color="auto"/>
      </w:pBdr>
      <w:spacing w:before="100" w:beforeAutospacing="1" w:after="100" w:afterAutospacing="1" w:line="240" w:lineRule="auto"/>
      <w:textAlignment w:val="center"/>
    </w:pPr>
    <w:rPr>
      <w:rFonts w:ascii="Arial Narrow" w:eastAsia="Times New Roman" w:hAnsi="Arial Narrow"/>
      <w:b/>
      <w:bCs/>
      <w:color w:val="000000"/>
      <w:sz w:val="20"/>
      <w:szCs w:val="20"/>
      <w:lang w:eastAsia="es-CO"/>
    </w:rPr>
  </w:style>
  <w:style w:type="paragraph" w:customStyle="1" w:styleId="xl413">
    <w:name w:val="xl413"/>
    <w:basedOn w:val="Normal"/>
    <w:rsid w:val="009D04E3"/>
    <w:pPr>
      <w:pBdr>
        <w:top w:val="single" w:sz="8" w:space="0" w:color="auto"/>
        <w:bottom w:val="single" w:sz="8" w:space="0" w:color="auto"/>
        <w:right w:val="single" w:sz="8" w:space="0" w:color="auto"/>
      </w:pBdr>
      <w:spacing w:before="100" w:beforeAutospacing="1" w:after="100" w:afterAutospacing="1" w:line="240" w:lineRule="auto"/>
      <w:textAlignment w:val="center"/>
    </w:pPr>
    <w:rPr>
      <w:rFonts w:ascii="Arial Narrow" w:eastAsia="Times New Roman" w:hAnsi="Arial Narrow"/>
      <w:b/>
      <w:bCs/>
      <w:color w:val="000000"/>
      <w:sz w:val="20"/>
      <w:szCs w:val="20"/>
      <w:lang w:eastAsia="es-CO"/>
    </w:rPr>
  </w:style>
  <w:style w:type="paragraph" w:customStyle="1" w:styleId="xl414">
    <w:name w:val="xl414"/>
    <w:basedOn w:val="Normal"/>
    <w:rsid w:val="009D04E3"/>
    <w:pPr>
      <w:pBdr>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olor w:val="000000"/>
      <w:sz w:val="20"/>
      <w:szCs w:val="20"/>
      <w:lang w:eastAsia="es-CO"/>
    </w:rPr>
  </w:style>
  <w:style w:type="paragraph" w:customStyle="1" w:styleId="xl415">
    <w:name w:val="xl415"/>
    <w:basedOn w:val="Normal"/>
    <w:rsid w:val="009D04E3"/>
    <w:pPr>
      <w:pBdr>
        <w:left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b/>
      <w:bCs/>
      <w:sz w:val="20"/>
      <w:szCs w:val="20"/>
      <w:lang w:eastAsia="es-CO"/>
    </w:rPr>
  </w:style>
  <w:style w:type="paragraph" w:customStyle="1" w:styleId="xl416">
    <w:name w:val="xl416"/>
    <w:basedOn w:val="Normal"/>
    <w:rsid w:val="009D04E3"/>
    <w:pPr>
      <w:pBdr>
        <w:top w:val="single" w:sz="8" w:space="0" w:color="auto"/>
        <w:bottom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b/>
      <w:bCs/>
      <w:sz w:val="20"/>
      <w:szCs w:val="20"/>
      <w:lang w:eastAsia="es-CO"/>
    </w:rPr>
  </w:style>
  <w:style w:type="paragraph" w:customStyle="1" w:styleId="xl417">
    <w:name w:val="xl417"/>
    <w:basedOn w:val="Normal"/>
    <w:rsid w:val="009D04E3"/>
    <w:pPr>
      <w:pBdr>
        <w:top w:val="single" w:sz="8"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b/>
      <w:bCs/>
      <w:sz w:val="20"/>
      <w:szCs w:val="20"/>
      <w:lang w:eastAsia="es-CO"/>
    </w:rPr>
  </w:style>
  <w:style w:type="paragraph" w:customStyle="1" w:styleId="xl418">
    <w:name w:val="xl418"/>
    <w:basedOn w:val="Normal"/>
    <w:rsid w:val="009D04E3"/>
    <w:pPr>
      <w:pBdr>
        <w:top w:val="single" w:sz="8" w:space="0" w:color="auto"/>
        <w:left w:val="single" w:sz="4" w:space="0" w:color="auto"/>
        <w:bottom w:val="single" w:sz="4" w:space="0" w:color="auto"/>
        <w:right w:val="single" w:sz="8" w:space="0" w:color="auto"/>
      </w:pBdr>
      <w:shd w:val="clear" w:color="000000" w:fill="FFFFFF"/>
      <w:spacing w:before="100" w:beforeAutospacing="1" w:after="100" w:afterAutospacing="1" w:line="240" w:lineRule="auto"/>
      <w:textAlignment w:val="center"/>
    </w:pPr>
    <w:rPr>
      <w:rFonts w:ascii="Arial Narrow" w:eastAsia="Times New Roman" w:hAnsi="Arial Narrow"/>
      <w:b/>
      <w:bCs/>
      <w:sz w:val="20"/>
      <w:szCs w:val="20"/>
      <w:lang w:eastAsia="es-CO"/>
    </w:rPr>
  </w:style>
  <w:style w:type="paragraph" w:customStyle="1" w:styleId="xl419">
    <w:name w:val="xl419"/>
    <w:basedOn w:val="Normal"/>
    <w:rsid w:val="009D04E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sz w:val="20"/>
      <w:szCs w:val="20"/>
      <w:lang w:eastAsia="es-CO"/>
    </w:rPr>
  </w:style>
  <w:style w:type="paragraph" w:customStyle="1" w:styleId="xl420">
    <w:name w:val="xl420"/>
    <w:basedOn w:val="Normal"/>
    <w:rsid w:val="009D04E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sz w:val="20"/>
      <w:szCs w:val="20"/>
      <w:lang w:eastAsia="es-CO"/>
    </w:rPr>
  </w:style>
  <w:style w:type="paragraph" w:customStyle="1" w:styleId="xl421">
    <w:name w:val="xl421"/>
    <w:basedOn w:val="Normal"/>
    <w:rsid w:val="009D04E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Narrow" w:eastAsia="Times New Roman" w:hAnsi="Arial Narrow"/>
      <w:sz w:val="20"/>
      <w:szCs w:val="20"/>
      <w:lang w:eastAsia="es-CO"/>
    </w:rPr>
  </w:style>
  <w:style w:type="paragraph" w:customStyle="1" w:styleId="xl422">
    <w:name w:val="xl422"/>
    <w:basedOn w:val="Normal"/>
    <w:rsid w:val="009D04E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sz w:val="20"/>
      <w:szCs w:val="20"/>
      <w:lang w:eastAsia="es-CO"/>
    </w:rPr>
  </w:style>
  <w:style w:type="paragraph" w:customStyle="1" w:styleId="xl423">
    <w:name w:val="xl423"/>
    <w:basedOn w:val="Normal"/>
    <w:rsid w:val="009D04E3"/>
    <w:pPr>
      <w:pBdr>
        <w:bottom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b/>
      <w:bCs/>
      <w:sz w:val="20"/>
      <w:szCs w:val="20"/>
      <w:lang w:eastAsia="es-CO"/>
    </w:rPr>
  </w:style>
  <w:style w:type="paragraph" w:customStyle="1" w:styleId="xl424">
    <w:name w:val="xl424"/>
    <w:basedOn w:val="Normal"/>
    <w:rsid w:val="009D04E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b/>
      <w:bCs/>
      <w:i/>
      <w:iCs/>
      <w:color w:val="000000"/>
      <w:sz w:val="20"/>
      <w:szCs w:val="20"/>
      <w:lang w:eastAsia="es-CO"/>
    </w:rPr>
  </w:style>
  <w:style w:type="paragraph" w:customStyle="1" w:styleId="xl425">
    <w:name w:val="xl425"/>
    <w:basedOn w:val="Normal"/>
    <w:rsid w:val="009D04E3"/>
    <w:pPr>
      <w:pBdr>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b/>
      <w:bCs/>
      <w:sz w:val="20"/>
      <w:szCs w:val="20"/>
      <w:lang w:eastAsia="es-CO"/>
    </w:rPr>
  </w:style>
  <w:style w:type="paragraph" w:customStyle="1" w:styleId="xl426">
    <w:name w:val="xl426"/>
    <w:basedOn w:val="Normal"/>
    <w:rsid w:val="009D04E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Narrow" w:eastAsia="Times New Roman" w:hAnsi="Arial Narrow"/>
      <w:sz w:val="20"/>
      <w:szCs w:val="20"/>
      <w:lang w:eastAsia="es-CO"/>
    </w:rPr>
  </w:style>
  <w:style w:type="paragraph" w:customStyle="1" w:styleId="xl427">
    <w:name w:val="xl427"/>
    <w:basedOn w:val="Normal"/>
    <w:rsid w:val="009D04E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sz w:val="20"/>
      <w:szCs w:val="20"/>
      <w:lang w:eastAsia="es-CO"/>
    </w:rPr>
  </w:style>
  <w:style w:type="paragraph" w:customStyle="1" w:styleId="xl428">
    <w:name w:val="xl428"/>
    <w:basedOn w:val="Normal"/>
    <w:rsid w:val="009D04E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olor w:val="000000"/>
      <w:sz w:val="20"/>
      <w:szCs w:val="20"/>
      <w:lang w:eastAsia="es-CO"/>
    </w:rPr>
  </w:style>
  <w:style w:type="paragraph" w:customStyle="1" w:styleId="xl429">
    <w:name w:val="xl429"/>
    <w:basedOn w:val="Normal"/>
    <w:rsid w:val="009D04E3"/>
    <w:pPr>
      <w:pBdr>
        <w:top w:val="single" w:sz="4" w:space="0" w:color="auto"/>
        <w:left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sz w:val="20"/>
      <w:szCs w:val="20"/>
      <w:lang w:eastAsia="es-CO"/>
    </w:rPr>
  </w:style>
  <w:style w:type="paragraph" w:customStyle="1" w:styleId="xl430">
    <w:name w:val="xl430"/>
    <w:basedOn w:val="Normal"/>
    <w:rsid w:val="009D04E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sz w:val="20"/>
      <w:szCs w:val="20"/>
      <w:lang w:eastAsia="es-CO"/>
    </w:rPr>
  </w:style>
  <w:style w:type="paragraph" w:customStyle="1" w:styleId="xl431">
    <w:name w:val="xl431"/>
    <w:basedOn w:val="Normal"/>
    <w:rsid w:val="009D04E3"/>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olor w:val="000000"/>
      <w:sz w:val="20"/>
      <w:szCs w:val="20"/>
      <w:lang w:eastAsia="es-CO"/>
    </w:rPr>
  </w:style>
  <w:style w:type="paragraph" w:customStyle="1" w:styleId="xl432">
    <w:name w:val="xl432"/>
    <w:basedOn w:val="Normal"/>
    <w:rsid w:val="009D04E3"/>
    <w:pPr>
      <w:pBdr>
        <w:top w:val="single" w:sz="8" w:space="0" w:color="auto"/>
        <w:left w:val="single" w:sz="8"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b/>
      <w:bCs/>
      <w:sz w:val="20"/>
      <w:szCs w:val="20"/>
      <w:lang w:eastAsia="es-CO"/>
    </w:rPr>
  </w:style>
  <w:style w:type="paragraph" w:customStyle="1" w:styleId="xl433">
    <w:name w:val="xl433"/>
    <w:basedOn w:val="Normal"/>
    <w:rsid w:val="009D04E3"/>
    <w:pPr>
      <w:pBdr>
        <w:left w:val="single" w:sz="8"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sz w:val="20"/>
      <w:szCs w:val="20"/>
      <w:lang w:eastAsia="es-CO"/>
    </w:rPr>
  </w:style>
  <w:style w:type="paragraph" w:customStyle="1" w:styleId="xl434">
    <w:name w:val="xl434"/>
    <w:basedOn w:val="Normal"/>
    <w:rsid w:val="009D04E3"/>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sz w:val="20"/>
      <w:szCs w:val="20"/>
      <w:lang w:eastAsia="es-CO"/>
    </w:rPr>
  </w:style>
  <w:style w:type="paragraph" w:customStyle="1" w:styleId="xl435">
    <w:name w:val="xl435"/>
    <w:basedOn w:val="Normal"/>
    <w:rsid w:val="009D04E3"/>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sz w:val="20"/>
      <w:szCs w:val="20"/>
      <w:lang w:eastAsia="es-CO"/>
    </w:rPr>
  </w:style>
  <w:style w:type="paragraph" w:customStyle="1" w:styleId="xl436">
    <w:name w:val="xl436"/>
    <w:basedOn w:val="Normal"/>
    <w:rsid w:val="009D04E3"/>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b/>
      <w:bCs/>
      <w:sz w:val="20"/>
      <w:szCs w:val="20"/>
      <w:lang w:eastAsia="es-CO"/>
    </w:rPr>
  </w:style>
  <w:style w:type="paragraph" w:customStyle="1" w:styleId="xl437">
    <w:name w:val="xl437"/>
    <w:basedOn w:val="Normal"/>
    <w:rsid w:val="009D04E3"/>
    <w:pPr>
      <w:pBdr>
        <w:top w:val="single" w:sz="4" w:space="0" w:color="auto"/>
        <w:left w:val="single" w:sz="4" w:space="0" w:color="auto"/>
        <w:bottom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b/>
      <w:bCs/>
      <w:sz w:val="20"/>
      <w:szCs w:val="20"/>
      <w:lang w:eastAsia="es-CO"/>
    </w:rPr>
  </w:style>
  <w:style w:type="paragraph" w:customStyle="1" w:styleId="xl438">
    <w:name w:val="xl438"/>
    <w:basedOn w:val="Normal"/>
    <w:rsid w:val="009D04E3"/>
    <w:pPr>
      <w:pBdr>
        <w:top w:val="single" w:sz="4" w:space="0" w:color="auto"/>
        <w:bottom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b/>
      <w:bCs/>
      <w:sz w:val="20"/>
      <w:szCs w:val="20"/>
      <w:lang w:eastAsia="es-CO"/>
    </w:rPr>
  </w:style>
  <w:style w:type="paragraph" w:customStyle="1" w:styleId="xl439">
    <w:name w:val="xl439"/>
    <w:basedOn w:val="Normal"/>
    <w:rsid w:val="009D04E3"/>
    <w:pPr>
      <w:pBdr>
        <w:top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b/>
      <w:bCs/>
      <w:sz w:val="20"/>
      <w:szCs w:val="20"/>
      <w:lang w:eastAsia="es-CO"/>
    </w:rPr>
  </w:style>
  <w:style w:type="paragraph" w:customStyle="1" w:styleId="xl440">
    <w:name w:val="xl440"/>
    <w:basedOn w:val="Normal"/>
    <w:rsid w:val="009D04E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olor w:val="000000"/>
      <w:sz w:val="20"/>
      <w:szCs w:val="20"/>
      <w:lang w:eastAsia="es-CO"/>
    </w:rPr>
  </w:style>
  <w:style w:type="paragraph" w:customStyle="1" w:styleId="xl441">
    <w:name w:val="xl441"/>
    <w:basedOn w:val="Normal"/>
    <w:rsid w:val="009D04E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sz w:val="20"/>
      <w:szCs w:val="20"/>
      <w:lang w:eastAsia="es-CO"/>
    </w:rPr>
  </w:style>
  <w:style w:type="paragraph" w:customStyle="1" w:styleId="xl442">
    <w:name w:val="xl442"/>
    <w:basedOn w:val="Normal"/>
    <w:rsid w:val="009D04E3"/>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olor w:val="000000"/>
      <w:sz w:val="20"/>
      <w:szCs w:val="20"/>
      <w:lang w:eastAsia="es-CO"/>
    </w:rPr>
  </w:style>
  <w:style w:type="paragraph" w:customStyle="1" w:styleId="xl443">
    <w:name w:val="xl443"/>
    <w:basedOn w:val="Normal"/>
    <w:rsid w:val="009D04E3"/>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sz w:val="20"/>
      <w:szCs w:val="20"/>
      <w:lang w:eastAsia="es-CO"/>
    </w:rPr>
  </w:style>
  <w:style w:type="paragraph" w:customStyle="1" w:styleId="xl444">
    <w:name w:val="xl444"/>
    <w:basedOn w:val="Normal"/>
    <w:rsid w:val="009D04E3"/>
    <w:pPr>
      <w:pBdr>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445">
    <w:name w:val="xl445"/>
    <w:basedOn w:val="Normal"/>
    <w:rsid w:val="009D04E3"/>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olor w:val="000000"/>
      <w:sz w:val="20"/>
      <w:szCs w:val="20"/>
      <w:lang w:eastAsia="es-CO"/>
    </w:rPr>
  </w:style>
  <w:style w:type="paragraph" w:customStyle="1" w:styleId="xl446">
    <w:name w:val="xl446"/>
    <w:basedOn w:val="Normal"/>
    <w:rsid w:val="009D04E3"/>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sz w:val="20"/>
      <w:szCs w:val="20"/>
      <w:lang w:eastAsia="es-CO"/>
    </w:rPr>
  </w:style>
  <w:style w:type="paragraph" w:customStyle="1" w:styleId="xl447">
    <w:name w:val="xl447"/>
    <w:basedOn w:val="Normal"/>
    <w:rsid w:val="009D04E3"/>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448">
    <w:name w:val="xl448"/>
    <w:basedOn w:val="Normal"/>
    <w:rsid w:val="009D04E3"/>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center"/>
      <w:textAlignment w:val="center"/>
    </w:pPr>
    <w:rPr>
      <w:rFonts w:ascii="Arial Narrow" w:eastAsia="Times New Roman" w:hAnsi="Arial Narrow"/>
      <w:color w:val="000000"/>
      <w:sz w:val="20"/>
      <w:szCs w:val="20"/>
      <w:lang w:eastAsia="es-CO"/>
    </w:rPr>
  </w:style>
  <w:style w:type="paragraph" w:customStyle="1" w:styleId="xl449">
    <w:name w:val="xl449"/>
    <w:basedOn w:val="Normal"/>
    <w:rsid w:val="009D04E3"/>
    <w:pPr>
      <w:pBdr>
        <w:top w:val="single" w:sz="4" w:space="0" w:color="000000"/>
        <w:left w:val="single" w:sz="4" w:space="0" w:color="000000"/>
        <w:bottom w:val="single" w:sz="4" w:space="0" w:color="000000"/>
      </w:pBdr>
      <w:shd w:val="clear" w:color="000000" w:fill="FFFFFF"/>
      <w:spacing w:before="100" w:beforeAutospacing="1" w:after="100" w:afterAutospacing="1" w:line="240" w:lineRule="auto"/>
      <w:jc w:val="center"/>
      <w:textAlignment w:val="center"/>
    </w:pPr>
    <w:rPr>
      <w:rFonts w:ascii="Arial Narrow" w:eastAsia="Times New Roman" w:hAnsi="Arial Narrow"/>
      <w:color w:val="000000"/>
      <w:sz w:val="20"/>
      <w:szCs w:val="20"/>
      <w:lang w:eastAsia="es-CO"/>
    </w:rPr>
  </w:style>
  <w:style w:type="paragraph" w:customStyle="1" w:styleId="xl450">
    <w:name w:val="xl450"/>
    <w:basedOn w:val="Normal"/>
    <w:rsid w:val="009D04E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451">
    <w:name w:val="xl451"/>
    <w:basedOn w:val="Normal"/>
    <w:rsid w:val="009D04E3"/>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sz w:val="20"/>
      <w:szCs w:val="20"/>
      <w:lang w:eastAsia="es-CO"/>
    </w:rPr>
  </w:style>
  <w:style w:type="paragraph" w:customStyle="1" w:styleId="xl452">
    <w:name w:val="xl452"/>
    <w:basedOn w:val="Normal"/>
    <w:rsid w:val="009D04E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sz w:val="20"/>
      <w:szCs w:val="20"/>
      <w:lang w:eastAsia="es-CO"/>
    </w:rPr>
  </w:style>
  <w:style w:type="paragraph" w:customStyle="1" w:styleId="xl453">
    <w:name w:val="xl453"/>
    <w:basedOn w:val="Normal"/>
    <w:rsid w:val="009D04E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b/>
      <w:bCs/>
      <w:i/>
      <w:iCs/>
      <w:sz w:val="20"/>
      <w:szCs w:val="20"/>
      <w:lang w:eastAsia="es-CO"/>
    </w:rPr>
  </w:style>
  <w:style w:type="paragraph" w:customStyle="1" w:styleId="xl454">
    <w:name w:val="xl454"/>
    <w:basedOn w:val="Normal"/>
    <w:rsid w:val="009D04E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olor w:val="000000"/>
      <w:sz w:val="20"/>
      <w:szCs w:val="20"/>
      <w:lang w:eastAsia="es-CO"/>
    </w:rPr>
  </w:style>
  <w:style w:type="paragraph" w:customStyle="1" w:styleId="xl455">
    <w:name w:val="xl455"/>
    <w:basedOn w:val="Normal"/>
    <w:rsid w:val="009D04E3"/>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center"/>
      <w:textAlignment w:val="center"/>
    </w:pPr>
    <w:rPr>
      <w:rFonts w:ascii="Arial Narrow" w:eastAsia="Times New Roman" w:hAnsi="Arial Narrow"/>
      <w:color w:val="000000"/>
      <w:sz w:val="20"/>
      <w:szCs w:val="20"/>
      <w:lang w:eastAsia="es-CO"/>
    </w:rPr>
  </w:style>
  <w:style w:type="paragraph" w:customStyle="1" w:styleId="xl456">
    <w:name w:val="xl456"/>
    <w:basedOn w:val="Normal"/>
    <w:rsid w:val="009D04E3"/>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sz w:val="20"/>
      <w:szCs w:val="20"/>
      <w:lang w:eastAsia="es-CO"/>
    </w:rPr>
  </w:style>
  <w:style w:type="paragraph" w:customStyle="1" w:styleId="xl457">
    <w:name w:val="xl457"/>
    <w:basedOn w:val="Normal"/>
    <w:rsid w:val="009D04E3"/>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center"/>
      <w:textAlignment w:val="center"/>
    </w:pPr>
    <w:rPr>
      <w:rFonts w:ascii="Arial Narrow" w:eastAsia="Times New Roman" w:hAnsi="Arial Narrow"/>
      <w:color w:val="000000"/>
      <w:sz w:val="20"/>
      <w:szCs w:val="20"/>
      <w:lang w:eastAsia="es-CO"/>
    </w:rPr>
  </w:style>
  <w:style w:type="paragraph" w:customStyle="1" w:styleId="xl458">
    <w:name w:val="xl458"/>
    <w:basedOn w:val="Normal"/>
    <w:rsid w:val="009D04E3"/>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center"/>
      <w:textAlignment w:val="center"/>
    </w:pPr>
    <w:rPr>
      <w:rFonts w:ascii="Arial Narrow" w:eastAsia="Times New Roman" w:hAnsi="Arial Narrow"/>
      <w:color w:val="000000"/>
      <w:sz w:val="20"/>
      <w:szCs w:val="20"/>
      <w:lang w:eastAsia="es-CO"/>
    </w:rPr>
  </w:style>
  <w:style w:type="paragraph" w:customStyle="1" w:styleId="xl459">
    <w:name w:val="xl459"/>
    <w:basedOn w:val="Normal"/>
    <w:rsid w:val="009D04E3"/>
    <w:pPr>
      <w:pBdr>
        <w:top w:val="single" w:sz="4" w:space="0" w:color="000000"/>
        <w:left w:val="single" w:sz="4" w:space="0" w:color="000000"/>
        <w:right w:val="single" w:sz="4" w:space="0" w:color="000000"/>
      </w:pBdr>
      <w:shd w:val="clear" w:color="000000" w:fill="FFFFFF"/>
      <w:spacing w:before="100" w:beforeAutospacing="1" w:after="100" w:afterAutospacing="1" w:line="240" w:lineRule="auto"/>
      <w:jc w:val="center"/>
      <w:textAlignment w:val="center"/>
    </w:pPr>
    <w:rPr>
      <w:rFonts w:ascii="Arial Narrow" w:eastAsia="Times New Roman" w:hAnsi="Arial Narrow"/>
      <w:color w:val="000000"/>
      <w:sz w:val="20"/>
      <w:szCs w:val="20"/>
      <w:lang w:eastAsia="es-CO"/>
    </w:rPr>
  </w:style>
  <w:style w:type="paragraph" w:customStyle="1" w:styleId="xl460">
    <w:name w:val="xl460"/>
    <w:basedOn w:val="Normal"/>
    <w:rsid w:val="009D04E3"/>
    <w:pPr>
      <w:shd w:val="clear" w:color="000000" w:fill="C6E0B4"/>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461">
    <w:name w:val="xl461"/>
    <w:basedOn w:val="Normal"/>
    <w:rsid w:val="009D04E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sz w:val="20"/>
      <w:szCs w:val="20"/>
      <w:lang w:eastAsia="es-CO"/>
    </w:rPr>
  </w:style>
  <w:style w:type="paragraph" w:customStyle="1" w:styleId="xl462">
    <w:name w:val="xl462"/>
    <w:basedOn w:val="Normal"/>
    <w:rsid w:val="009D04E3"/>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b/>
      <w:bCs/>
      <w:i/>
      <w:iCs/>
      <w:color w:val="000000"/>
      <w:sz w:val="20"/>
      <w:szCs w:val="20"/>
      <w:lang w:eastAsia="es-CO"/>
    </w:rPr>
  </w:style>
  <w:style w:type="paragraph" w:customStyle="1" w:styleId="xl463">
    <w:name w:val="xl463"/>
    <w:basedOn w:val="Normal"/>
    <w:rsid w:val="009D04E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sz w:val="20"/>
      <w:szCs w:val="20"/>
      <w:lang w:eastAsia="es-CO"/>
    </w:rPr>
  </w:style>
  <w:style w:type="paragraph" w:customStyle="1" w:styleId="xl464">
    <w:name w:val="xl464"/>
    <w:basedOn w:val="Normal"/>
    <w:rsid w:val="009D04E3"/>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sz w:val="20"/>
      <w:szCs w:val="20"/>
      <w:lang w:eastAsia="es-CO"/>
    </w:rPr>
  </w:style>
  <w:style w:type="paragraph" w:customStyle="1" w:styleId="xl465">
    <w:name w:val="xl465"/>
    <w:basedOn w:val="Normal"/>
    <w:rsid w:val="009D04E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sz w:val="20"/>
      <w:szCs w:val="20"/>
      <w:lang w:eastAsia="es-CO"/>
    </w:rPr>
  </w:style>
  <w:style w:type="paragraph" w:customStyle="1" w:styleId="xl466">
    <w:name w:val="xl466"/>
    <w:basedOn w:val="Normal"/>
    <w:rsid w:val="009D04E3"/>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Arial Narrow" w:eastAsia="Times New Roman" w:hAnsi="Arial Narrow"/>
      <w:sz w:val="20"/>
      <w:szCs w:val="20"/>
      <w:lang w:eastAsia="es-CO"/>
    </w:rPr>
  </w:style>
  <w:style w:type="paragraph" w:customStyle="1" w:styleId="xl467">
    <w:name w:val="xl467"/>
    <w:basedOn w:val="Normal"/>
    <w:rsid w:val="009D04E3"/>
    <w:pPr>
      <w:pBdr>
        <w:top w:val="single" w:sz="4" w:space="0" w:color="000000"/>
        <w:left w:val="single" w:sz="4" w:space="0" w:color="000000"/>
        <w:bottom w:val="single" w:sz="4" w:space="0" w:color="000000"/>
      </w:pBdr>
      <w:spacing w:before="100" w:beforeAutospacing="1" w:after="100" w:afterAutospacing="1" w:line="240" w:lineRule="auto"/>
      <w:jc w:val="center"/>
      <w:textAlignment w:val="center"/>
    </w:pPr>
    <w:rPr>
      <w:rFonts w:ascii="Arial Narrow" w:eastAsia="Times New Roman" w:hAnsi="Arial Narrow"/>
      <w:sz w:val="20"/>
      <w:szCs w:val="20"/>
      <w:lang w:eastAsia="es-CO"/>
    </w:rPr>
  </w:style>
  <w:style w:type="paragraph" w:customStyle="1" w:styleId="xl468">
    <w:name w:val="xl468"/>
    <w:basedOn w:val="Normal"/>
    <w:rsid w:val="009D04E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sz w:val="20"/>
      <w:szCs w:val="20"/>
      <w:lang w:eastAsia="es-CO"/>
    </w:rPr>
  </w:style>
  <w:style w:type="paragraph" w:customStyle="1" w:styleId="xl469">
    <w:name w:val="xl469"/>
    <w:basedOn w:val="Normal"/>
    <w:rsid w:val="009D04E3"/>
    <w:pPr>
      <w:pBdr>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Arial Narrow" w:eastAsia="Times New Roman" w:hAnsi="Arial Narrow"/>
      <w:sz w:val="20"/>
      <w:szCs w:val="20"/>
      <w:lang w:eastAsia="es-CO"/>
    </w:rPr>
  </w:style>
  <w:style w:type="paragraph" w:customStyle="1" w:styleId="xl470">
    <w:name w:val="xl470"/>
    <w:basedOn w:val="Normal"/>
    <w:rsid w:val="009D04E3"/>
    <w:pPr>
      <w:pBdr>
        <w:top w:val="single" w:sz="8" w:space="0" w:color="auto"/>
        <w:left w:val="single" w:sz="4" w:space="0" w:color="auto"/>
      </w:pBdr>
      <w:spacing w:before="100" w:beforeAutospacing="1" w:after="100" w:afterAutospacing="1" w:line="240" w:lineRule="auto"/>
      <w:textAlignment w:val="center"/>
    </w:pPr>
    <w:rPr>
      <w:rFonts w:ascii="Arial Narrow" w:eastAsia="Times New Roman" w:hAnsi="Arial Narrow"/>
      <w:b/>
      <w:bCs/>
      <w:sz w:val="20"/>
      <w:szCs w:val="20"/>
      <w:lang w:eastAsia="es-CO"/>
    </w:rPr>
  </w:style>
  <w:style w:type="paragraph" w:customStyle="1" w:styleId="xl471">
    <w:name w:val="xl471"/>
    <w:basedOn w:val="Normal"/>
    <w:rsid w:val="009D04E3"/>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sz w:val="20"/>
      <w:szCs w:val="20"/>
      <w:lang w:eastAsia="es-CO"/>
    </w:rPr>
  </w:style>
  <w:style w:type="paragraph" w:customStyle="1" w:styleId="xl472">
    <w:name w:val="xl472"/>
    <w:basedOn w:val="Normal"/>
    <w:rsid w:val="009D04E3"/>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pPr>
    <w:rPr>
      <w:rFonts w:ascii="Arial Narrow" w:eastAsia="Times New Roman" w:hAnsi="Arial Narrow"/>
      <w:sz w:val="20"/>
      <w:szCs w:val="20"/>
      <w:lang w:eastAsia="es-CO"/>
    </w:rPr>
  </w:style>
  <w:style w:type="paragraph" w:customStyle="1" w:styleId="xl473">
    <w:name w:val="xl473"/>
    <w:basedOn w:val="Normal"/>
    <w:rsid w:val="009D04E3"/>
    <w:pPr>
      <w:pBdr>
        <w:top w:val="single" w:sz="8" w:space="0" w:color="auto"/>
        <w:left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b/>
      <w:bCs/>
      <w:sz w:val="20"/>
      <w:szCs w:val="20"/>
      <w:lang w:eastAsia="es-CO"/>
    </w:rPr>
  </w:style>
  <w:style w:type="paragraph" w:customStyle="1" w:styleId="xl474">
    <w:name w:val="xl474"/>
    <w:basedOn w:val="Normal"/>
    <w:rsid w:val="009D04E3"/>
    <w:pPr>
      <w:pBdr>
        <w:top w:val="single" w:sz="4" w:space="0" w:color="auto"/>
        <w:left w:val="single" w:sz="8" w:space="0" w:color="auto"/>
        <w:bottom w:val="single" w:sz="8"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sz w:val="20"/>
      <w:szCs w:val="20"/>
      <w:lang w:eastAsia="es-CO"/>
    </w:rPr>
  </w:style>
  <w:style w:type="paragraph" w:customStyle="1" w:styleId="xl475">
    <w:name w:val="xl475"/>
    <w:basedOn w:val="Normal"/>
    <w:rsid w:val="009D04E3"/>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476">
    <w:name w:val="xl476"/>
    <w:basedOn w:val="Normal"/>
    <w:rsid w:val="009D04E3"/>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sz w:val="20"/>
      <w:szCs w:val="20"/>
      <w:lang w:eastAsia="es-CO"/>
    </w:rPr>
  </w:style>
  <w:style w:type="paragraph" w:customStyle="1" w:styleId="xl477">
    <w:name w:val="xl477"/>
    <w:basedOn w:val="Normal"/>
    <w:rsid w:val="009D04E3"/>
    <w:pPr>
      <w:pBdr>
        <w:top w:val="single" w:sz="4" w:space="0" w:color="auto"/>
        <w:left w:val="single" w:sz="4" w:space="0" w:color="auto"/>
        <w:bottom w:val="single" w:sz="8"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sz w:val="20"/>
      <w:szCs w:val="20"/>
      <w:lang w:eastAsia="es-CO"/>
    </w:rPr>
  </w:style>
  <w:style w:type="paragraph" w:customStyle="1" w:styleId="xl478">
    <w:name w:val="xl478"/>
    <w:basedOn w:val="Normal"/>
    <w:rsid w:val="009D04E3"/>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olor w:val="000000"/>
      <w:sz w:val="20"/>
      <w:szCs w:val="20"/>
      <w:lang w:eastAsia="es-CO"/>
    </w:rPr>
  </w:style>
  <w:style w:type="paragraph" w:customStyle="1" w:styleId="xl479">
    <w:name w:val="xl479"/>
    <w:basedOn w:val="Normal"/>
    <w:rsid w:val="009D04E3"/>
    <w:pPr>
      <w:pBdr>
        <w:left w:val="single" w:sz="8" w:space="0" w:color="auto"/>
        <w:bottom w:val="single" w:sz="8" w:space="0" w:color="auto"/>
        <w:right w:val="single" w:sz="8" w:space="0" w:color="auto"/>
      </w:pBdr>
      <w:spacing w:before="100" w:beforeAutospacing="1" w:after="100" w:afterAutospacing="1" w:line="240" w:lineRule="auto"/>
      <w:jc w:val="right"/>
      <w:textAlignment w:val="center"/>
    </w:pPr>
    <w:rPr>
      <w:rFonts w:ascii="Arial Narrow" w:eastAsia="Times New Roman" w:hAnsi="Arial Narrow"/>
      <w:b/>
      <w:bCs/>
      <w:color w:val="000000"/>
      <w:sz w:val="20"/>
      <w:szCs w:val="20"/>
      <w:lang w:eastAsia="es-CO"/>
    </w:rPr>
  </w:style>
  <w:style w:type="paragraph" w:customStyle="1" w:styleId="xl480">
    <w:name w:val="xl480"/>
    <w:basedOn w:val="Normal"/>
    <w:rsid w:val="009D04E3"/>
    <w:pPr>
      <w:pBdr>
        <w:top w:val="single" w:sz="8" w:space="0" w:color="auto"/>
        <w:left w:val="single" w:sz="8" w:space="0" w:color="auto"/>
        <w:bottom w:val="single" w:sz="8" w:space="0" w:color="auto"/>
        <w:right w:val="single" w:sz="8" w:space="0" w:color="auto"/>
      </w:pBdr>
      <w:spacing w:before="100" w:beforeAutospacing="1" w:after="100" w:afterAutospacing="1" w:line="240" w:lineRule="auto"/>
      <w:textAlignment w:val="center"/>
    </w:pPr>
    <w:rPr>
      <w:rFonts w:ascii="Arial Narrow" w:eastAsia="Times New Roman" w:hAnsi="Arial Narrow"/>
      <w:b/>
      <w:bCs/>
      <w:color w:val="000000"/>
      <w:sz w:val="20"/>
      <w:szCs w:val="20"/>
      <w:lang w:eastAsia="es-CO"/>
    </w:rPr>
  </w:style>
  <w:style w:type="paragraph" w:customStyle="1" w:styleId="xl481">
    <w:name w:val="xl481"/>
    <w:basedOn w:val="Normal"/>
    <w:rsid w:val="009D04E3"/>
    <w:pPr>
      <w:pBdr>
        <w:top w:val="single" w:sz="8" w:space="0" w:color="auto"/>
        <w:left w:val="single" w:sz="8" w:space="0" w:color="auto"/>
      </w:pBdr>
      <w:shd w:val="clear" w:color="000000" w:fill="D0CECE"/>
      <w:spacing w:before="100" w:beforeAutospacing="1" w:after="100" w:afterAutospacing="1" w:line="240" w:lineRule="auto"/>
      <w:jc w:val="right"/>
      <w:textAlignment w:val="center"/>
    </w:pPr>
    <w:rPr>
      <w:rFonts w:ascii="Arial Narrow" w:eastAsia="Times New Roman" w:hAnsi="Arial Narrow"/>
      <w:b/>
      <w:bCs/>
      <w:color w:val="000000"/>
      <w:sz w:val="20"/>
      <w:szCs w:val="20"/>
      <w:lang w:eastAsia="es-CO"/>
    </w:rPr>
  </w:style>
  <w:style w:type="paragraph" w:customStyle="1" w:styleId="xl482">
    <w:name w:val="xl482"/>
    <w:basedOn w:val="Normal"/>
    <w:rsid w:val="009D04E3"/>
    <w:pPr>
      <w:pBdr>
        <w:top w:val="single" w:sz="8" w:space="0" w:color="auto"/>
      </w:pBdr>
      <w:shd w:val="clear" w:color="000000" w:fill="D0CECE"/>
      <w:spacing w:before="100" w:beforeAutospacing="1" w:after="100" w:afterAutospacing="1" w:line="240" w:lineRule="auto"/>
      <w:jc w:val="right"/>
      <w:textAlignment w:val="center"/>
    </w:pPr>
    <w:rPr>
      <w:rFonts w:ascii="Arial Narrow" w:eastAsia="Times New Roman" w:hAnsi="Arial Narrow"/>
      <w:b/>
      <w:bCs/>
      <w:color w:val="000000"/>
      <w:sz w:val="20"/>
      <w:szCs w:val="20"/>
      <w:lang w:eastAsia="es-CO"/>
    </w:rPr>
  </w:style>
  <w:style w:type="paragraph" w:customStyle="1" w:styleId="xl483">
    <w:name w:val="xl483"/>
    <w:basedOn w:val="Normal"/>
    <w:rsid w:val="009D04E3"/>
    <w:pPr>
      <w:pBdr>
        <w:top w:val="single" w:sz="8" w:space="0" w:color="auto"/>
        <w:bottom w:val="single" w:sz="8" w:space="0" w:color="auto"/>
        <w:right w:val="single" w:sz="8" w:space="0" w:color="auto"/>
      </w:pBdr>
      <w:shd w:val="clear" w:color="000000" w:fill="D0CECE"/>
      <w:spacing w:before="100" w:beforeAutospacing="1" w:after="100" w:afterAutospacing="1" w:line="240" w:lineRule="auto"/>
      <w:jc w:val="right"/>
      <w:textAlignment w:val="center"/>
    </w:pPr>
    <w:rPr>
      <w:rFonts w:ascii="Arial Narrow" w:eastAsia="Times New Roman" w:hAnsi="Arial Narrow"/>
      <w:b/>
      <w:bCs/>
      <w:color w:val="000000"/>
      <w:sz w:val="20"/>
      <w:szCs w:val="20"/>
      <w:lang w:eastAsia="es-CO"/>
    </w:rPr>
  </w:style>
  <w:style w:type="paragraph" w:customStyle="1" w:styleId="xl73">
    <w:name w:val="xl73"/>
    <w:basedOn w:val="Normal"/>
    <w:rsid w:val="009D04E3"/>
    <w:pP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74">
    <w:name w:val="xl74"/>
    <w:basedOn w:val="Normal"/>
    <w:rsid w:val="009D04E3"/>
    <w:pPr>
      <w:pBdr>
        <w:left w:val="single" w:sz="8" w:space="0" w:color="auto"/>
      </w:pBdr>
      <w:spacing w:before="100" w:beforeAutospacing="1" w:after="100" w:afterAutospacing="1" w:line="240" w:lineRule="auto"/>
      <w:jc w:val="center"/>
      <w:textAlignment w:val="center"/>
    </w:pPr>
    <w:rPr>
      <w:rFonts w:ascii="Arial Narrow" w:eastAsia="Times New Roman" w:hAnsi="Arial Narrow"/>
      <w:b/>
      <w:bCs/>
      <w:sz w:val="20"/>
      <w:szCs w:val="20"/>
      <w:lang w:eastAsia="es-CO"/>
    </w:rPr>
  </w:style>
  <w:style w:type="paragraph" w:customStyle="1" w:styleId="xl75">
    <w:name w:val="xl75"/>
    <w:basedOn w:val="Normal"/>
    <w:rsid w:val="009D04E3"/>
    <w:pPr>
      <w:pBdr>
        <w:top w:val="single" w:sz="8" w:space="0" w:color="auto"/>
        <w:left w:val="single" w:sz="8" w:space="0" w:color="auto"/>
        <w:bottom w:val="single" w:sz="8" w:space="0" w:color="auto"/>
        <w:right w:val="single" w:sz="8" w:space="0" w:color="auto"/>
      </w:pBdr>
      <w:shd w:val="clear" w:color="000000" w:fill="D0CECE"/>
      <w:spacing w:before="100" w:beforeAutospacing="1" w:after="100" w:afterAutospacing="1" w:line="240" w:lineRule="auto"/>
      <w:jc w:val="center"/>
      <w:textAlignment w:val="center"/>
    </w:pPr>
    <w:rPr>
      <w:rFonts w:ascii="Arial Narrow" w:eastAsia="Times New Roman" w:hAnsi="Arial Narrow"/>
      <w:b/>
      <w:bCs/>
      <w:sz w:val="20"/>
      <w:szCs w:val="20"/>
      <w:lang w:eastAsia="es-CO"/>
    </w:rPr>
  </w:style>
  <w:style w:type="paragraph" w:customStyle="1" w:styleId="xl76">
    <w:name w:val="xl76"/>
    <w:basedOn w:val="Normal"/>
    <w:rsid w:val="009D04E3"/>
    <w:pPr>
      <w:pBdr>
        <w:top w:val="single" w:sz="8" w:space="0" w:color="auto"/>
        <w:left w:val="single" w:sz="4" w:space="0" w:color="auto"/>
        <w:bottom w:val="single" w:sz="8" w:space="0" w:color="auto"/>
        <w:right w:val="single" w:sz="4" w:space="0" w:color="auto"/>
      </w:pBdr>
      <w:shd w:val="clear" w:color="000000" w:fill="D0CECE"/>
      <w:spacing w:before="100" w:beforeAutospacing="1" w:after="100" w:afterAutospacing="1" w:line="240" w:lineRule="auto"/>
      <w:jc w:val="center"/>
      <w:textAlignment w:val="center"/>
    </w:pPr>
    <w:rPr>
      <w:rFonts w:ascii="Arial Narrow" w:eastAsia="Times New Roman" w:hAnsi="Arial Narrow"/>
      <w:b/>
      <w:bCs/>
      <w:sz w:val="20"/>
      <w:szCs w:val="20"/>
      <w:lang w:eastAsia="es-CO"/>
    </w:rPr>
  </w:style>
  <w:style w:type="paragraph" w:customStyle="1" w:styleId="xl77">
    <w:name w:val="xl77"/>
    <w:basedOn w:val="Normal"/>
    <w:rsid w:val="009D04E3"/>
    <w:pPr>
      <w:pBdr>
        <w:top w:val="single" w:sz="8" w:space="0" w:color="auto"/>
        <w:left w:val="single" w:sz="4" w:space="0" w:color="auto"/>
        <w:bottom w:val="single" w:sz="8" w:space="0" w:color="auto"/>
        <w:right w:val="single" w:sz="8" w:space="0" w:color="auto"/>
      </w:pBdr>
      <w:shd w:val="clear" w:color="000000" w:fill="D0CECE"/>
      <w:spacing w:before="100" w:beforeAutospacing="1" w:after="100" w:afterAutospacing="1" w:line="240" w:lineRule="auto"/>
      <w:jc w:val="center"/>
      <w:textAlignment w:val="center"/>
    </w:pPr>
    <w:rPr>
      <w:rFonts w:ascii="Arial Narrow" w:eastAsia="Times New Roman" w:hAnsi="Arial Narrow"/>
      <w:b/>
      <w:bCs/>
      <w:sz w:val="20"/>
      <w:szCs w:val="20"/>
      <w:lang w:eastAsia="es-CO"/>
    </w:rPr>
  </w:style>
  <w:style w:type="paragraph" w:customStyle="1" w:styleId="xl78">
    <w:name w:val="xl78"/>
    <w:basedOn w:val="Normal"/>
    <w:rsid w:val="009D04E3"/>
    <w:pPr>
      <w:pBdr>
        <w:top w:val="single" w:sz="8" w:space="0" w:color="auto"/>
        <w:left w:val="single" w:sz="8" w:space="0" w:color="auto"/>
        <w:bottom w:val="single" w:sz="8" w:space="0" w:color="auto"/>
        <w:right w:val="single" w:sz="4" w:space="0" w:color="auto"/>
      </w:pBdr>
      <w:shd w:val="clear" w:color="000000" w:fill="D9E1F2"/>
      <w:spacing w:before="100" w:beforeAutospacing="1" w:after="100" w:afterAutospacing="1" w:line="240" w:lineRule="auto"/>
      <w:jc w:val="center"/>
      <w:textAlignment w:val="center"/>
    </w:pPr>
    <w:rPr>
      <w:rFonts w:ascii="Arial Narrow" w:eastAsia="Times New Roman" w:hAnsi="Arial Narrow"/>
      <w:b/>
      <w:bCs/>
      <w:sz w:val="20"/>
      <w:szCs w:val="20"/>
      <w:lang w:eastAsia="es-CO"/>
    </w:rPr>
  </w:style>
  <w:style w:type="paragraph" w:customStyle="1" w:styleId="xl79">
    <w:name w:val="xl79"/>
    <w:basedOn w:val="Normal"/>
    <w:rsid w:val="009D04E3"/>
    <w:pPr>
      <w:pBdr>
        <w:top w:val="single" w:sz="8" w:space="0" w:color="auto"/>
        <w:left w:val="single" w:sz="4" w:space="0" w:color="auto"/>
        <w:bottom w:val="single" w:sz="8" w:space="0" w:color="auto"/>
      </w:pBdr>
      <w:shd w:val="clear" w:color="000000" w:fill="D9E1F2"/>
      <w:spacing w:before="100" w:beforeAutospacing="1" w:after="100" w:afterAutospacing="1" w:line="240" w:lineRule="auto"/>
      <w:textAlignment w:val="center"/>
    </w:pPr>
    <w:rPr>
      <w:rFonts w:ascii="Arial Narrow" w:eastAsia="Times New Roman" w:hAnsi="Arial Narrow"/>
      <w:b/>
      <w:bCs/>
      <w:sz w:val="20"/>
      <w:szCs w:val="20"/>
      <w:lang w:eastAsia="es-CO"/>
    </w:rPr>
  </w:style>
  <w:style w:type="paragraph" w:customStyle="1" w:styleId="xl80">
    <w:name w:val="xl80"/>
    <w:basedOn w:val="Normal"/>
    <w:rsid w:val="009D04E3"/>
    <w:pPr>
      <w:pBdr>
        <w:top w:val="single" w:sz="8" w:space="0" w:color="auto"/>
        <w:bottom w:val="single" w:sz="8" w:space="0" w:color="auto"/>
      </w:pBdr>
      <w:shd w:val="clear" w:color="000000" w:fill="D9E1F2"/>
      <w:spacing w:before="100" w:beforeAutospacing="1" w:after="100" w:afterAutospacing="1" w:line="240" w:lineRule="auto"/>
      <w:textAlignment w:val="center"/>
    </w:pPr>
    <w:rPr>
      <w:rFonts w:ascii="Arial Narrow" w:eastAsia="Times New Roman" w:hAnsi="Arial Narrow"/>
      <w:b/>
      <w:bCs/>
      <w:sz w:val="20"/>
      <w:szCs w:val="20"/>
      <w:lang w:eastAsia="es-CO"/>
    </w:rPr>
  </w:style>
  <w:style w:type="paragraph" w:customStyle="1" w:styleId="xl81">
    <w:name w:val="xl81"/>
    <w:basedOn w:val="Normal"/>
    <w:rsid w:val="009D04E3"/>
    <w:pPr>
      <w:pBdr>
        <w:top w:val="single" w:sz="8" w:space="0" w:color="auto"/>
        <w:left w:val="single" w:sz="4" w:space="0" w:color="auto"/>
        <w:bottom w:val="single" w:sz="8" w:space="0" w:color="auto"/>
        <w:right w:val="single" w:sz="8" w:space="0" w:color="auto"/>
      </w:pBdr>
      <w:shd w:val="clear" w:color="000000" w:fill="D9E1F2"/>
      <w:spacing w:before="100" w:beforeAutospacing="1" w:after="100" w:afterAutospacing="1" w:line="240" w:lineRule="auto"/>
      <w:textAlignment w:val="center"/>
    </w:pPr>
    <w:rPr>
      <w:rFonts w:ascii="Arial Narrow" w:eastAsia="Times New Roman" w:hAnsi="Arial Narrow"/>
      <w:b/>
      <w:bCs/>
      <w:sz w:val="20"/>
      <w:szCs w:val="20"/>
      <w:lang w:eastAsia="es-CO"/>
    </w:rPr>
  </w:style>
  <w:style w:type="paragraph" w:customStyle="1" w:styleId="xl82">
    <w:name w:val="xl82"/>
    <w:basedOn w:val="Normal"/>
    <w:rsid w:val="009D04E3"/>
    <w:pPr>
      <w:pBdr>
        <w:top w:val="single" w:sz="8"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b/>
      <w:bCs/>
      <w:sz w:val="20"/>
      <w:szCs w:val="20"/>
      <w:lang w:eastAsia="es-CO"/>
    </w:rPr>
  </w:style>
  <w:style w:type="paragraph" w:customStyle="1" w:styleId="xl83">
    <w:name w:val="xl83"/>
    <w:basedOn w:val="Normal"/>
    <w:rsid w:val="009D04E3"/>
    <w:pPr>
      <w:pBdr>
        <w:top w:val="single" w:sz="8" w:space="0" w:color="auto"/>
        <w:bottom w:val="single" w:sz="4" w:space="0" w:color="auto"/>
      </w:pBdr>
      <w:spacing w:before="100" w:beforeAutospacing="1" w:after="100" w:afterAutospacing="1" w:line="240" w:lineRule="auto"/>
      <w:textAlignment w:val="center"/>
    </w:pPr>
    <w:rPr>
      <w:rFonts w:ascii="Arial Narrow" w:eastAsia="Times New Roman" w:hAnsi="Arial Narrow"/>
      <w:b/>
      <w:bCs/>
      <w:sz w:val="20"/>
      <w:szCs w:val="20"/>
      <w:lang w:eastAsia="es-CO"/>
    </w:rPr>
  </w:style>
  <w:style w:type="paragraph" w:customStyle="1" w:styleId="xl84">
    <w:name w:val="xl84"/>
    <w:basedOn w:val="Normal"/>
    <w:rsid w:val="009D04E3"/>
    <w:pPr>
      <w:pBdr>
        <w:top w:val="single" w:sz="8"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b/>
      <w:bCs/>
      <w:sz w:val="20"/>
      <w:szCs w:val="20"/>
      <w:lang w:eastAsia="es-CO"/>
    </w:rPr>
  </w:style>
  <w:style w:type="paragraph" w:customStyle="1" w:styleId="xl85">
    <w:name w:val="xl85"/>
    <w:basedOn w:val="Normal"/>
    <w:rsid w:val="009D04E3"/>
    <w:pPr>
      <w:pBdr>
        <w:top w:val="single" w:sz="8" w:space="0" w:color="auto"/>
        <w:left w:val="single" w:sz="4" w:space="0" w:color="auto"/>
        <w:bottom w:val="single" w:sz="4" w:space="0" w:color="auto"/>
        <w:right w:val="single" w:sz="8" w:space="0" w:color="auto"/>
      </w:pBdr>
      <w:spacing w:before="100" w:beforeAutospacing="1" w:after="100" w:afterAutospacing="1" w:line="240" w:lineRule="auto"/>
      <w:textAlignment w:val="center"/>
    </w:pPr>
    <w:rPr>
      <w:rFonts w:ascii="Arial Narrow" w:eastAsia="Times New Roman" w:hAnsi="Arial Narrow"/>
      <w:b/>
      <w:bCs/>
      <w:sz w:val="20"/>
      <w:szCs w:val="20"/>
      <w:lang w:eastAsia="es-CO"/>
    </w:rPr>
  </w:style>
  <w:style w:type="paragraph" w:customStyle="1" w:styleId="xl86">
    <w:name w:val="xl86"/>
    <w:basedOn w:val="Normal"/>
    <w:rsid w:val="009D04E3"/>
    <w:pPr>
      <w:pBdr>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sz w:val="20"/>
      <w:szCs w:val="20"/>
      <w:lang w:eastAsia="es-CO"/>
    </w:rPr>
  </w:style>
  <w:style w:type="paragraph" w:customStyle="1" w:styleId="xl87">
    <w:name w:val="xl87"/>
    <w:basedOn w:val="Normal"/>
    <w:rsid w:val="009D04E3"/>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sz w:val="20"/>
      <w:szCs w:val="20"/>
      <w:lang w:eastAsia="es-CO"/>
    </w:rPr>
  </w:style>
  <w:style w:type="paragraph" w:customStyle="1" w:styleId="xl88">
    <w:name w:val="xl88"/>
    <w:basedOn w:val="Normal"/>
    <w:rsid w:val="009D04E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sz w:val="20"/>
      <w:szCs w:val="20"/>
      <w:lang w:eastAsia="es-CO"/>
    </w:rPr>
  </w:style>
  <w:style w:type="paragraph" w:customStyle="1" w:styleId="xl89">
    <w:name w:val="xl89"/>
    <w:basedOn w:val="Normal"/>
    <w:rsid w:val="009D04E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sz w:val="20"/>
      <w:szCs w:val="20"/>
      <w:lang w:eastAsia="es-CO"/>
    </w:rPr>
  </w:style>
  <w:style w:type="paragraph" w:customStyle="1" w:styleId="xl90">
    <w:name w:val="xl90"/>
    <w:basedOn w:val="Normal"/>
    <w:rsid w:val="009D04E3"/>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olor w:val="000000"/>
      <w:sz w:val="20"/>
      <w:szCs w:val="20"/>
      <w:lang w:eastAsia="es-CO"/>
    </w:rPr>
  </w:style>
  <w:style w:type="paragraph" w:customStyle="1" w:styleId="xl91">
    <w:name w:val="xl91"/>
    <w:basedOn w:val="Normal"/>
    <w:rsid w:val="009D04E3"/>
    <w:pPr>
      <w:pBdr>
        <w:left w:val="single" w:sz="4" w:space="0" w:color="auto"/>
        <w:bottom w:val="single" w:sz="4" w:space="0" w:color="auto"/>
        <w:right w:val="single" w:sz="8"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sz w:val="20"/>
      <w:szCs w:val="20"/>
      <w:lang w:eastAsia="es-CO"/>
    </w:rPr>
  </w:style>
  <w:style w:type="paragraph" w:customStyle="1" w:styleId="xl92">
    <w:name w:val="xl92"/>
    <w:basedOn w:val="Normal"/>
    <w:rsid w:val="009D04E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sz w:val="20"/>
      <w:szCs w:val="20"/>
      <w:lang w:eastAsia="es-CO"/>
    </w:rPr>
  </w:style>
  <w:style w:type="paragraph" w:customStyle="1" w:styleId="xl93">
    <w:name w:val="xl93"/>
    <w:basedOn w:val="Normal"/>
    <w:rsid w:val="009D04E3"/>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b/>
      <w:bCs/>
      <w:sz w:val="20"/>
      <w:szCs w:val="20"/>
      <w:lang w:eastAsia="es-CO"/>
    </w:rPr>
  </w:style>
  <w:style w:type="paragraph" w:customStyle="1" w:styleId="xl94">
    <w:name w:val="xl94"/>
    <w:basedOn w:val="Normal"/>
    <w:rsid w:val="009D04E3"/>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Narrow" w:eastAsia="Times New Roman" w:hAnsi="Arial Narrow"/>
      <w:b/>
      <w:bCs/>
      <w:sz w:val="20"/>
      <w:szCs w:val="20"/>
      <w:lang w:eastAsia="es-CO"/>
    </w:rPr>
  </w:style>
  <w:style w:type="paragraph" w:customStyle="1" w:styleId="xl95">
    <w:name w:val="xl95"/>
    <w:basedOn w:val="Normal"/>
    <w:rsid w:val="009D04E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b/>
      <w:bCs/>
      <w:i/>
      <w:iCs/>
      <w:color w:val="000000"/>
      <w:sz w:val="20"/>
      <w:szCs w:val="20"/>
      <w:lang w:eastAsia="es-CO"/>
    </w:rPr>
  </w:style>
  <w:style w:type="paragraph" w:customStyle="1" w:styleId="xl96">
    <w:name w:val="xl96"/>
    <w:basedOn w:val="Normal"/>
    <w:rsid w:val="009D04E3"/>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b/>
      <w:bCs/>
      <w:i/>
      <w:iCs/>
      <w:sz w:val="20"/>
      <w:szCs w:val="20"/>
      <w:lang w:eastAsia="es-CO"/>
    </w:rPr>
  </w:style>
  <w:style w:type="paragraph" w:customStyle="1" w:styleId="xl97">
    <w:name w:val="xl97"/>
    <w:basedOn w:val="Normal"/>
    <w:rsid w:val="009D04E3"/>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b/>
      <w:bCs/>
      <w:sz w:val="20"/>
      <w:szCs w:val="20"/>
      <w:lang w:eastAsia="es-CO"/>
    </w:rPr>
  </w:style>
  <w:style w:type="paragraph" w:customStyle="1" w:styleId="xl98">
    <w:name w:val="xl98"/>
    <w:basedOn w:val="Normal"/>
    <w:rsid w:val="009D04E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sz w:val="20"/>
      <w:szCs w:val="20"/>
      <w:lang w:eastAsia="es-CO"/>
    </w:rPr>
  </w:style>
  <w:style w:type="paragraph" w:customStyle="1" w:styleId="xl99">
    <w:name w:val="xl99"/>
    <w:basedOn w:val="Normal"/>
    <w:rsid w:val="009D04E3"/>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sz w:val="20"/>
      <w:szCs w:val="20"/>
      <w:lang w:eastAsia="es-CO"/>
    </w:rPr>
  </w:style>
  <w:style w:type="paragraph" w:customStyle="1" w:styleId="xl100">
    <w:name w:val="xl100"/>
    <w:basedOn w:val="Normal"/>
    <w:rsid w:val="009D04E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sz w:val="20"/>
      <w:szCs w:val="20"/>
      <w:lang w:eastAsia="es-CO"/>
    </w:rPr>
  </w:style>
  <w:style w:type="paragraph" w:customStyle="1" w:styleId="xl101">
    <w:name w:val="xl101"/>
    <w:basedOn w:val="Normal"/>
    <w:rsid w:val="009D04E3"/>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sz w:val="20"/>
      <w:szCs w:val="20"/>
      <w:lang w:eastAsia="es-CO"/>
    </w:rPr>
  </w:style>
  <w:style w:type="paragraph" w:customStyle="1" w:styleId="xl102">
    <w:name w:val="xl102"/>
    <w:basedOn w:val="Normal"/>
    <w:rsid w:val="009D04E3"/>
    <w:pPr>
      <w:pBdr>
        <w:left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b/>
      <w:bCs/>
      <w:sz w:val="20"/>
      <w:szCs w:val="20"/>
      <w:lang w:eastAsia="es-CO"/>
    </w:rPr>
  </w:style>
  <w:style w:type="paragraph" w:customStyle="1" w:styleId="xl103">
    <w:name w:val="xl103"/>
    <w:basedOn w:val="Normal"/>
    <w:rsid w:val="009D04E3"/>
    <w:pPr>
      <w:pBdr>
        <w:top w:val="single" w:sz="8" w:space="0" w:color="auto"/>
        <w:bottom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b/>
      <w:bCs/>
      <w:sz w:val="20"/>
      <w:szCs w:val="20"/>
      <w:lang w:eastAsia="es-CO"/>
    </w:rPr>
  </w:style>
  <w:style w:type="paragraph" w:customStyle="1" w:styleId="xl104">
    <w:name w:val="xl104"/>
    <w:basedOn w:val="Normal"/>
    <w:rsid w:val="009D04E3"/>
    <w:pPr>
      <w:pBdr>
        <w:top w:val="single" w:sz="8"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b/>
      <w:bCs/>
      <w:sz w:val="20"/>
      <w:szCs w:val="20"/>
      <w:lang w:eastAsia="es-CO"/>
    </w:rPr>
  </w:style>
  <w:style w:type="paragraph" w:customStyle="1" w:styleId="xl105">
    <w:name w:val="xl105"/>
    <w:basedOn w:val="Normal"/>
    <w:rsid w:val="009D04E3"/>
    <w:pPr>
      <w:pBdr>
        <w:top w:val="single" w:sz="8" w:space="0" w:color="auto"/>
        <w:left w:val="single" w:sz="4" w:space="0" w:color="auto"/>
        <w:bottom w:val="single" w:sz="4" w:space="0" w:color="auto"/>
        <w:right w:val="single" w:sz="8" w:space="0" w:color="auto"/>
      </w:pBdr>
      <w:shd w:val="clear" w:color="000000" w:fill="FFFFFF"/>
      <w:spacing w:before="100" w:beforeAutospacing="1" w:after="100" w:afterAutospacing="1" w:line="240" w:lineRule="auto"/>
      <w:textAlignment w:val="center"/>
    </w:pPr>
    <w:rPr>
      <w:rFonts w:ascii="Arial Narrow" w:eastAsia="Times New Roman" w:hAnsi="Arial Narrow"/>
      <w:b/>
      <w:bCs/>
      <w:sz w:val="20"/>
      <w:szCs w:val="20"/>
      <w:lang w:eastAsia="es-CO"/>
    </w:rPr>
  </w:style>
  <w:style w:type="paragraph" w:customStyle="1" w:styleId="xl106">
    <w:name w:val="xl106"/>
    <w:basedOn w:val="Normal"/>
    <w:rsid w:val="009D04E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sz w:val="20"/>
      <w:szCs w:val="20"/>
      <w:lang w:eastAsia="es-CO"/>
    </w:rPr>
  </w:style>
  <w:style w:type="paragraph" w:customStyle="1" w:styleId="xl107">
    <w:name w:val="xl107"/>
    <w:basedOn w:val="Normal"/>
    <w:rsid w:val="009D04E3"/>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sz w:val="20"/>
      <w:szCs w:val="20"/>
      <w:lang w:eastAsia="es-CO"/>
    </w:rPr>
  </w:style>
  <w:style w:type="paragraph" w:customStyle="1" w:styleId="xl108">
    <w:name w:val="xl108"/>
    <w:basedOn w:val="Normal"/>
    <w:rsid w:val="009D04E3"/>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sz w:val="20"/>
      <w:szCs w:val="20"/>
      <w:lang w:eastAsia="es-CO"/>
    </w:rPr>
  </w:style>
  <w:style w:type="paragraph" w:customStyle="1" w:styleId="xl109">
    <w:name w:val="xl109"/>
    <w:basedOn w:val="Normal"/>
    <w:rsid w:val="009D04E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sz w:val="20"/>
      <w:szCs w:val="20"/>
      <w:lang w:eastAsia="es-CO"/>
    </w:rPr>
  </w:style>
  <w:style w:type="paragraph" w:customStyle="1" w:styleId="xl110">
    <w:name w:val="xl110"/>
    <w:basedOn w:val="Normal"/>
    <w:rsid w:val="009D04E3"/>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sz w:val="20"/>
      <w:szCs w:val="20"/>
      <w:lang w:eastAsia="es-CO"/>
    </w:rPr>
  </w:style>
  <w:style w:type="paragraph" w:customStyle="1" w:styleId="xl111">
    <w:name w:val="xl111"/>
    <w:basedOn w:val="Normal"/>
    <w:rsid w:val="009D04E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sz w:val="20"/>
      <w:szCs w:val="20"/>
      <w:lang w:eastAsia="es-CO"/>
    </w:rPr>
  </w:style>
  <w:style w:type="paragraph" w:customStyle="1" w:styleId="xl112">
    <w:name w:val="xl112"/>
    <w:basedOn w:val="Normal"/>
    <w:rsid w:val="009D04E3"/>
    <w:pPr>
      <w:pBdr>
        <w:top w:val="single" w:sz="4" w:space="0" w:color="auto"/>
        <w:left w:val="single" w:sz="4" w:space="0" w:color="auto"/>
        <w:bottom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b/>
      <w:bCs/>
      <w:sz w:val="20"/>
      <w:szCs w:val="20"/>
      <w:lang w:eastAsia="es-CO"/>
    </w:rPr>
  </w:style>
  <w:style w:type="paragraph" w:customStyle="1" w:styleId="xl113">
    <w:name w:val="xl113"/>
    <w:basedOn w:val="Normal"/>
    <w:rsid w:val="009D04E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b/>
      <w:bCs/>
      <w:i/>
      <w:iCs/>
      <w:sz w:val="20"/>
      <w:szCs w:val="20"/>
      <w:lang w:eastAsia="es-CO"/>
    </w:rPr>
  </w:style>
  <w:style w:type="paragraph" w:customStyle="1" w:styleId="xl114">
    <w:name w:val="xl114"/>
    <w:basedOn w:val="Normal"/>
    <w:rsid w:val="009D04E3"/>
    <w:pPr>
      <w:pBdr>
        <w:top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b/>
      <w:bCs/>
      <w:sz w:val="20"/>
      <w:szCs w:val="20"/>
      <w:lang w:eastAsia="es-CO"/>
    </w:rPr>
  </w:style>
  <w:style w:type="paragraph" w:customStyle="1" w:styleId="xl115">
    <w:name w:val="xl115"/>
    <w:basedOn w:val="Normal"/>
    <w:rsid w:val="009D04E3"/>
    <w:pPr>
      <w:spacing w:before="100" w:beforeAutospacing="1" w:after="100" w:afterAutospacing="1" w:line="240" w:lineRule="auto"/>
      <w:textAlignment w:val="center"/>
    </w:pPr>
    <w:rPr>
      <w:rFonts w:ascii="Arial Narrow" w:eastAsia="Times New Roman" w:hAnsi="Arial Narrow"/>
      <w:sz w:val="24"/>
      <w:szCs w:val="24"/>
      <w:lang w:eastAsia="es-CO"/>
    </w:rPr>
  </w:style>
  <w:style w:type="paragraph" w:customStyle="1" w:styleId="xl116">
    <w:name w:val="xl116"/>
    <w:basedOn w:val="Normal"/>
    <w:rsid w:val="009D04E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sz w:val="20"/>
      <w:szCs w:val="20"/>
      <w:lang w:eastAsia="es-CO"/>
    </w:rPr>
  </w:style>
  <w:style w:type="paragraph" w:customStyle="1" w:styleId="xl117">
    <w:name w:val="xl117"/>
    <w:basedOn w:val="Normal"/>
    <w:rsid w:val="009D04E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olor w:val="000000"/>
      <w:sz w:val="20"/>
      <w:szCs w:val="20"/>
      <w:lang w:eastAsia="es-CO"/>
    </w:rPr>
  </w:style>
  <w:style w:type="paragraph" w:customStyle="1" w:styleId="xl118">
    <w:name w:val="xl118"/>
    <w:basedOn w:val="Normal"/>
    <w:rsid w:val="009D04E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Narrow" w:eastAsia="Times New Roman" w:hAnsi="Arial Narrow"/>
      <w:sz w:val="20"/>
      <w:szCs w:val="20"/>
      <w:lang w:eastAsia="es-CO"/>
    </w:rPr>
  </w:style>
  <w:style w:type="paragraph" w:customStyle="1" w:styleId="xl119">
    <w:name w:val="xl119"/>
    <w:basedOn w:val="Normal"/>
    <w:rsid w:val="009D04E3"/>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olor w:val="000000"/>
      <w:sz w:val="20"/>
      <w:szCs w:val="20"/>
      <w:lang w:eastAsia="es-CO"/>
    </w:rPr>
  </w:style>
  <w:style w:type="paragraph" w:customStyle="1" w:styleId="xl120">
    <w:name w:val="xl120"/>
    <w:basedOn w:val="Normal"/>
    <w:rsid w:val="009D04E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sz w:val="20"/>
      <w:szCs w:val="20"/>
      <w:lang w:eastAsia="es-CO"/>
    </w:rPr>
  </w:style>
  <w:style w:type="paragraph" w:customStyle="1" w:styleId="xl121">
    <w:name w:val="xl121"/>
    <w:basedOn w:val="Normal"/>
    <w:rsid w:val="009D04E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sz w:val="20"/>
      <w:szCs w:val="20"/>
      <w:lang w:eastAsia="es-CO"/>
    </w:rPr>
  </w:style>
  <w:style w:type="paragraph" w:customStyle="1" w:styleId="xl122">
    <w:name w:val="xl122"/>
    <w:basedOn w:val="Normal"/>
    <w:rsid w:val="009D04E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sz w:val="20"/>
      <w:szCs w:val="20"/>
      <w:lang w:eastAsia="es-CO"/>
    </w:rPr>
  </w:style>
  <w:style w:type="paragraph" w:customStyle="1" w:styleId="xl123">
    <w:name w:val="xl123"/>
    <w:basedOn w:val="Normal"/>
    <w:rsid w:val="009D04E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sz w:val="20"/>
      <w:szCs w:val="20"/>
      <w:lang w:eastAsia="es-CO"/>
    </w:rPr>
  </w:style>
  <w:style w:type="paragraph" w:customStyle="1" w:styleId="xl124">
    <w:name w:val="xl124"/>
    <w:basedOn w:val="Normal"/>
    <w:rsid w:val="009D04E3"/>
    <w:pPr>
      <w:shd w:val="clear" w:color="000000" w:fill="C6E0B4"/>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125">
    <w:name w:val="xl125"/>
    <w:basedOn w:val="Normal"/>
    <w:rsid w:val="009D04E3"/>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sz w:val="20"/>
      <w:szCs w:val="20"/>
      <w:lang w:eastAsia="es-CO"/>
    </w:rPr>
  </w:style>
  <w:style w:type="paragraph" w:customStyle="1" w:styleId="xl126">
    <w:name w:val="xl126"/>
    <w:basedOn w:val="Normal"/>
    <w:rsid w:val="009D04E3"/>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sz w:val="20"/>
      <w:szCs w:val="20"/>
      <w:lang w:eastAsia="es-CO"/>
    </w:rPr>
  </w:style>
  <w:style w:type="paragraph" w:customStyle="1" w:styleId="xl127">
    <w:name w:val="xl127"/>
    <w:basedOn w:val="Normal"/>
    <w:rsid w:val="009D04E3"/>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128">
    <w:name w:val="xl128"/>
    <w:basedOn w:val="Normal"/>
    <w:rsid w:val="009D04E3"/>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center"/>
      <w:textAlignment w:val="center"/>
    </w:pPr>
    <w:rPr>
      <w:rFonts w:ascii="Arial Narrow" w:eastAsia="Times New Roman" w:hAnsi="Arial Narrow"/>
      <w:color w:val="000000"/>
      <w:sz w:val="20"/>
      <w:szCs w:val="20"/>
      <w:lang w:eastAsia="es-CO"/>
    </w:rPr>
  </w:style>
  <w:style w:type="paragraph" w:customStyle="1" w:styleId="xl129">
    <w:name w:val="xl129"/>
    <w:basedOn w:val="Normal"/>
    <w:rsid w:val="009D04E3"/>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center"/>
      <w:textAlignment w:val="center"/>
    </w:pPr>
    <w:rPr>
      <w:rFonts w:ascii="Arial Narrow" w:eastAsia="Times New Roman" w:hAnsi="Arial Narrow"/>
      <w:color w:val="000000"/>
      <w:sz w:val="20"/>
      <w:szCs w:val="20"/>
      <w:lang w:eastAsia="es-CO"/>
    </w:rPr>
  </w:style>
  <w:style w:type="paragraph" w:customStyle="1" w:styleId="xl130">
    <w:name w:val="xl130"/>
    <w:basedOn w:val="Normal"/>
    <w:rsid w:val="009D04E3"/>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center"/>
      <w:textAlignment w:val="center"/>
    </w:pPr>
    <w:rPr>
      <w:rFonts w:ascii="Arial Narrow" w:eastAsia="Times New Roman" w:hAnsi="Arial Narrow"/>
      <w:color w:val="000000"/>
      <w:sz w:val="20"/>
      <w:szCs w:val="20"/>
      <w:lang w:eastAsia="es-CO"/>
    </w:rPr>
  </w:style>
  <w:style w:type="paragraph" w:customStyle="1" w:styleId="xl131">
    <w:name w:val="xl131"/>
    <w:basedOn w:val="Normal"/>
    <w:rsid w:val="009D04E3"/>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center"/>
      <w:textAlignment w:val="center"/>
    </w:pPr>
    <w:rPr>
      <w:rFonts w:ascii="Arial Narrow" w:eastAsia="Times New Roman" w:hAnsi="Arial Narrow"/>
      <w:color w:val="000000"/>
      <w:sz w:val="20"/>
      <w:szCs w:val="20"/>
      <w:lang w:eastAsia="es-CO"/>
    </w:rPr>
  </w:style>
  <w:style w:type="paragraph" w:customStyle="1" w:styleId="xl132">
    <w:name w:val="xl132"/>
    <w:basedOn w:val="Normal"/>
    <w:rsid w:val="009D04E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olor w:val="000000"/>
      <w:sz w:val="20"/>
      <w:szCs w:val="20"/>
      <w:lang w:eastAsia="es-CO"/>
    </w:rPr>
  </w:style>
  <w:style w:type="paragraph" w:customStyle="1" w:styleId="xl133">
    <w:name w:val="xl133"/>
    <w:basedOn w:val="Normal"/>
    <w:rsid w:val="009D04E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sz w:val="20"/>
      <w:szCs w:val="20"/>
      <w:lang w:eastAsia="es-CO"/>
    </w:rPr>
  </w:style>
  <w:style w:type="paragraph" w:customStyle="1" w:styleId="xl134">
    <w:name w:val="xl134"/>
    <w:basedOn w:val="Normal"/>
    <w:rsid w:val="009D04E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sz w:val="20"/>
      <w:szCs w:val="20"/>
      <w:lang w:eastAsia="es-CO"/>
    </w:rPr>
  </w:style>
  <w:style w:type="paragraph" w:customStyle="1" w:styleId="xl135">
    <w:name w:val="xl135"/>
    <w:basedOn w:val="Normal"/>
    <w:rsid w:val="009D04E3"/>
    <w:pPr>
      <w:pBdr>
        <w:top w:val="single" w:sz="8" w:space="0" w:color="auto"/>
        <w:left w:val="single" w:sz="8"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b/>
      <w:bCs/>
      <w:sz w:val="20"/>
      <w:szCs w:val="20"/>
      <w:lang w:eastAsia="es-CO"/>
    </w:rPr>
  </w:style>
  <w:style w:type="paragraph" w:customStyle="1" w:styleId="xl136">
    <w:name w:val="xl136"/>
    <w:basedOn w:val="Normal"/>
    <w:rsid w:val="009D04E3"/>
    <w:pPr>
      <w:pBdr>
        <w:top w:val="single" w:sz="8" w:space="0" w:color="auto"/>
        <w:left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b/>
      <w:bCs/>
      <w:sz w:val="20"/>
      <w:szCs w:val="20"/>
      <w:lang w:eastAsia="es-CO"/>
    </w:rPr>
  </w:style>
  <w:style w:type="paragraph" w:customStyle="1" w:styleId="xl137">
    <w:name w:val="xl137"/>
    <w:basedOn w:val="Normal"/>
    <w:rsid w:val="009D04E3"/>
    <w:pPr>
      <w:pBdr>
        <w:left w:val="single" w:sz="8"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sz w:val="20"/>
      <w:szCs w:val="20"/>
      <w:lang w:eastAsia="es-CO"/>
    </w:rPr>
  </w:style>
  <w:style w:type="paragraph" w:customStyle="1" w:styleId="xl138">
    <w:name w:val="xl138"/>
    <w:basedOn w:val="Normal"/>
    <w:rsid w:val="009D04E3"/>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sz w:val="20"/>
      <w:szCs w:val="20"/>
      <w:lang w:eastAsia="es-CO"/>
    </w:rPr>
  </w:style>
  <w:style w:type="paragraph" w:customStyle="1" w:styleId="xl139">
    <w:name w:val="xl139"/>
    <w:basedOn w:val="Normal"/>
    <w:rsid w:val="009D04E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sz w:val="20"/>
      <w:szCs w:val="20"/>
      <w:lang w:eastAsia="es-CO"/>
    </w:rPr>
  </w:style>
  <w:style w:type="paragraph" w:customStyle="1" w:styleId="xl140">
    <w:name w:val="xl140"/>
    <w:basedOn w:val="Normal"/>
    <w:rsid w:val="009D04E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Narrow" w:eastAsia="Times New Roman" w:hAnsi="Arial Narrow"/>
      <w:sz w:val="20"/>
      <w:szCs w:val="20"/>
      <w:lang w:eastAsia="es-CO"/>
    </w:rPr>
  </w:style>
  <w:style w:type="paragraph" w:customStyle="1" w:styleId="xl141">
    <w:name w:val="xl141"/>
    <w:basedOn w:val="Normal"/>
    <w:rsid w:val="009D04E3"/>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b/>
      <w:bCs/>
      <w:sz w:val="20"/>
      <w:szCs w:val="20"/>
      <w:lang w:eastAsia="es-CO"/>
    </w:rPr>
  </w:style>
  <w:style w:type="paragraph" w:customStyle="1" w:styleId="xl142">
    <w:name w:val="xl142"/>
    <w:basedOn w:val="Normal"/>
    <w:rsid w:val="009D04E3"/>
    <w:pPr>
      <w:pBdr>
        <w:top w:val="single" w:sz="4" w:space="0" w:color="auto"/>
        <w:bottom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b/>
      <w:bCs/>
      <w:sz w:val="20"/>
      <w:szCs w:val="20"/>
      <w:lang w:eastAsia="es-CO"/>
    </w:rPr>
  </w:style>
  <w:style w:type="paragraph" w:customStyle="1" w:styleId="xl143">
    <w:name w:val="xl143"/>
    <w:basedOn w:val="Normal"/>
    <w:rsid w:val="009D04E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olor w:val="000000"/>
      <w:sz w:val="20"/>
      <w:szCs w:val="20"/>
      <w:lang w:eastAsia="es-CO"/>
    </w:rPr>
  </w:style>
  <w:style w:type="paragraph" w:customStyle="1" w:styleId="xl144">
    <w:name w:val="xl144"/>
    <w:basedOn w:val="Normal"/>
    <w:rsid w:val="009D04E3"/>
    <w:pPr>
      <w:pBdr>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145">
    <w:name w:val="xl145"/>
    <w:basedOn w:val="Normal"/>
    <w:rsid w:val="009D04E3"/>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olor w:val="000000"/>
      <w:sz w:val="20"/>
      <w:szCs w:val="20"/>
      <w:lang w:eastAsia="es-CO"/>
    </w:rPr>
  </w:style>
  <w:style w:type="paragraph" w:customStyle="1" w:styleId="xl146">
    <w:name w:val="xl146"/>
    <w:basedOn w:val="Normal"/>
    <w:rsid w:val="009D04E3"/>
    <w:pPr>
      <w:spacing w:before="100" w:beforeAutospacing="1" w:after="100" w:afterAutospacing="1" w:line="240" w:lineRule="auto"/>
      <w:textAlignment w:val="center"/>
    </w:pPr>
    <w:rPr>
      <w:rFonts w:ascii="Times New Roman" w:eastAsia="Times New Roman" w:hAnsi="Times New Roman"/>
      <w:sz w:val="20"/>
      <w:szCs w:val="20"/>
      <w:lang w:eastAsia="es-CO"/>
    </w:rPr>
  </w:style>
  <w:style w:type="paragraph" w:customStyle="1" w:styleId="xl147">
    <w:name w:val="xl147"/>
    <w:basedOn w:val="Normal"/>
    <w:rsid w:val="009D04E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b/>
      <w:bCs/>
      <w:sz w:val="20"/>
      <w:szCs w:val="20"/>
      <w:lang w:eastAsia="es-CO"/>
    </w:rPr>
  </w:style>
  <w:style w:type="paragraph" w:customStyle="1" w:styleId="xl148">
    <w:name w:val="xl148"/>
    <w:basedOn w:val="Normal"/>
    <w:rsid w:val="009D04E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b/>
      <w:bCs/>
      <w:sz w:val="20"/>
      <w:szCs w:val="20"/>
      <w:lang w:eastAsia="es-CO"/>
    </w:rPr>
  </w:style>
  <w:style w:type="paragraph" w:customStyle="1" w:styleId="xl149">
    <w:name w:val="xl149"/>
    <w:basedOn w:val="Normal"/>
    <w:rsid w:val="009D04E3"/>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sz w:val="20"/>
      <w:szCs w:val="20"/>
      <w:lang w:eastAsia="es-CO"/>
    </w:rPr>
  </w:style>
  <w:style w:type="paragraph" w:customStyle="1" w:styleId="xl150">
    <w:name w:val="xl150"/>
    <w:basedOn w:val="Normal"/>
    <w:rsid w:val="009D04E3"/>
    <w:pPr>
      <w:pBdr>
        <w:top w:val="single" w:sz="4" w:space="0" w:color="000000"/>
        <w:left w:val="single" w:sz="4" w:space="0" w:color="000000"/>
        <w:bottom w:val="single" w:sz="4" w:space="0" w:color="000000"/>
      </w:pBdr>
      <w:shd w:val="clear" w:color="000000" w:fill="FFFFFF"/>
      <w:spacing w:before="100" w:beforeAutospacing="1" w:after="100" w:afterAutospacing="1" w:line="240" w:lineRule="auto"/>
      <w:jc w:val="center"/>
      <w:textAlignment w:val="center"/>
    </w:pPr>
    <w:rPr>
      <w:rFonts w:ascii="Arial Narrow" w:eastAsia="Times New Roman" w:hAnsi="Arial Narrow"/>
      <w:color w:val="000000"/>
      <w:sz w:val="20"/>
      <w:szCs w:val="20"/>
      <w:lang w:eastAsia="es-CO"/>
    </w:rPr>
  </w:style>
  <w:style w:type="paragraph" w:customStyle="1" w:styleId="xl151">
    <w:name w:val="xl151"/>
    <w:basedOn w:val="Normal"/>
    <w:rsid w:val="009D04E3"/>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textAlignment w:val="center"/>
    </w:pPr>
    <w:rPr>
      <w:rFonts w:ascii="Arial Narrow" w:eastAsia="Times New Roman" w:hAnsi="Arial Narrow"/>
      <w:sz w:val="20"/>
      <w:szCs w:val="20"/>
      <w:lang w:eastAsia="es-CO"/>
    </w:rPr>
  </w:style>
  <w:style w:type="paragraph" w:customStyle="1" w:styleId="xl152">
    <w:name w:val="xl152"/>
    <w:basedOn w:val="Normal"/>
    <w:rsid w:val="009D04E3"/>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sz w:val="20"/>
      <w:szCs w:val="20"/>
      <w:lang w:eastAsia="es-CO"/>
    </w:rPr>
  </w:style>
  <w:style w:type="paragraph" w:customStyle="1" w:styleId="xl153">
    <w:name w:val="xl153"/>
    <w:basedOn w:val="Normal"/>
    <w:rsid w:val="009D04E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sz w:val="20"/>
      <w:szCs w:val="20"/>
      <w:lang w:eastAsia="es-CO"/>
    </w:rPr>
  </w:style>
  <w:style w:type="paragraph" w:customStyle="1" w:styleId="xl154">
    <w:name w:val="xl154"/>
    <w:basedOn w:val="Normal"/>
    <w:rsid w:val="009D04E3"/>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Arial Narrow" w:eastAsia="Times New Roman" w:hAnsi="Arial Narrow"/>
      <w:sz w:val="20"/>
      <w:szCs w:val="20"/>
      <w:lang w:eastAsia="es-CO"/>
    </w:rPr>
  </w:style>
  <w:style w:type="paragraph" w:customStyle="1" w:styleId="xl155">
    <w:name w:val="xl155"/>
    <w:basedOn w:val="Normal"/>
    <w:rsid w:val="009D04E3"/>
    <w:pPr>
      <w:pBdr>
        <w:top w:val="single" w:sz="4" w:space="0" w:color="000000"/>
        <w:left w:val="single" w:sz="4" w:space="0" w:color="000000"/>
        <w:bottom w:val="single" w:sz="4" w:space="0" w:color="000000"/>
      </w:pBdr>
      <w:spacing w:before="100" w:beforeAutospacing="1" w:after="100" w:afterAutospacing="1" w:line="240" w:lineRule="auto"/>
      <w:jc w:val="center"/>
      <w:textAlignment w:val="center"/>
    </w:pPr>
    <w:rPr>
      <w:rFonts w:ascii="Arial Narrow" w:eastAsia="Times New Roman" w:hAnsi="Arial Narrow"/>
      <w:sz w:val="20"/>
      <w:szCs w:val="20"/>
      <w:lang w:eastAsia="es-CO"/>
    </w:rPr>
  </w:style>
  <w:style w:type="paragraph" w:customStyle="1" w:styleId="xl156">
    <w:name w:val="xl156"/>
    <w:basedOn w:val="Normal"/>
    <w:rsid w:val="009D04E3"/>
    <w:pPr>
      <w:pBdr>
        <w:top w:val="single" w:sz="4" w:space="0" w:color="auto"/>
        <w:left w:val="single" w:sz="8" w:space="0" w:color="auto"/>
        <w:bottom w:val="single" w:sz="8"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sz w:val="20"/>
      <w:szCs w:val="20"/>
      <w:lang w:eastAsia="es-CO"/>
    </w:rPr>
  </w:style>
  <w:style w:type="paragraph" w:customStyle="1" w:styleId="xl157">
    <w:name w:val="xl157"/>
    <w:basedOn w:val="Normal"/>
    <w:rsid w:val="009D04E3"/>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158">
    <w:name w:val="xl158"/>
    <w:basedOn w:val="Normal"/>
    <w:rsid w:val="009D04E3"/>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sz w:val="20"/>
      <w:szCs w:val="20"/>
      <w:lang w:eastAsia="es-CO"/>
    </w:rPr>
  </w:style>
  <w:style w:type="paragraph" w:customStyle="1" w:styleId="xl159">
    <w:name w:val="xl159"/>
    <w:basedOn w:val="Normal"/>
    <w:rsid w:val="009D04E3"/>
    <w:pPr>
      <w:pBdr>
        <w:top w:val="single" w:sz="4" w:space="0" w:color="auto"/>
        <w:left w:val="single" w:sz="4" w:space="0" w:color="auto"/>
        <w:bottom w:val="single" w:sz="8"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sz w:val="20"/>
      <w:szCs w:val="20"/>
      <w:lang w:eastAsia="es-CO"/>
    </w:rPr>
  </w:style>
  <w:style w:type="paragraph" w:customStyle="1" w:styleId="xl160">
    <w:name w:val="xl160"/>
    <w:basedOn w:val="Normal"/>
    <w:rsid w:val="009D04E3"/>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olor w:val="000000"/>
      <w:sz w:val="20"/>
      <w:szCs w:val="20"/>
      <w:lang w:eastAsia="es-CO"/>
    </w:rPr>
  </w:style>
  <w:style w:type="paragraph" w:customStyle="1" w:styleId="xl161">
    <w:name w:val="xl161"/>
    <w:basedOn w:val="Normal"/>
    <w:rsid w:val="009D04E3"/>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sz w:val="20"/>
      <w:szCs w:val="20"/>
      <w:lang w:eastAsia="es-CO"/>
    </w:rPr>
  </w:style>
  <w:style w:type="paragraph" w:customStyle="1" w:styleId="xl162">
    <w:name w:val="xl162"/>
    <w:basedOn w:val="Normal"/>
    <w:rsid w:val="009D04E3"/>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sz w:val="20"/>
      <w:szCs w:val="20"/>
      <w:lang w:eastAsia="es-CO"/>
    </w:rPr>
  </w:style>
  <w:style w:type="paragraph" w:customStyle="1" w:styleId="xl163">
    <w:name w:val="xl163"/>
    <w:basedOn w:val="Normal"/>
    <w:rsid w:val="009D04E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sz w:val="20"/>
      <w:szCs w:val="20"/>
      <w:lang w:eastAsia="es-CO"/>
    </w:rPr>
  </w:style>
  <w:style w:type="paragraph" w:customStyle="1" w:styleId="xl164">
    <w:name w:val="xl164"/>
    <w:basedOn w:val="Normal"/>
    <w:rsid w:val="009D04E3"/>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sz w:val="20"/>
      <w:szCs w:val="20"/>
      <w:lang w:eastAsia="es-CO"/>
    </w:rPr>
  </w:style>
  <w:style w:type="paragraph" w:customStyle="1" w:styleId="xl165">
    <w:name w:val="xl165"/>
    <w:basedOn w:val="Normal"/>
    <w:rsid w:val="009D04E3"/>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sz w:val="20"/>
      <w:szCs w:val="20"/>
      <w:lang w:eastAsia="es-CO"/>
    </w:rPr>
  </w:style>
  <w:style w:type="paragraph" w:customStyle="1" w:styleId="xl166">
    <w:name w:val="xl166"/>
    <w:basedOn w:val="Normal"/>
    <w:rsid w:val="009D04E3"/>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sz w:val="20"/>
      <w:szCs w:val="20"/>
      <w:lang w:eastAsia="es-CO"/>
    </w:rPr>
  </w:style>
  <w:style w:type="paragraph" w:customStyle="1" w:styleId="xl167">
    <w:name w:val="xl167"/>
    <w:basedOn w:val="Normal"/>
    <w:rsid w:val="009D04E3"/>
    <w:pPr>
      <w:pBdr>
        <w:top w:val="single" w:sz="4" w:space="0" w:color="auto"/>
        <w:bottom w:val="single" w:sz="4" w:space="0" w:color="auto"/>
      </w:pBdr>
      <w:spacing w:before="100" w:beforeAutospacing="1" w:after="100" w:afterAutospacing="1" w:line="240" w:lineRule="auto"/>
      <w:textAlignment w:val="center"/>
    </w:pPr>
    <w:rPr>
      <w:rFonts w:ascii="Arial Narrow" w:eastAsia="Times New Roman" w:hAnsi="Arial Narrow"/>
      <w:b/>
      <w:bCs/>
      <w:sz w:val="20"/>
      <w:szCs w:val="20"/>
      <w:lang w:eastAsia="es-CO"/>
    </w:rPr>
  </w:style>
  <w:style w:type="paragraph" w:customStyle="1" w:styleId="xl168">
    <w:name w:val="xl168"/>
    <w:basedOn w:val="Normal"/>
    <w:rsid w:val="009D04E3"/>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b/>
      <w:bCs/>
      <w:i/>
      <w:iCs/>
      <w:color w:val="000000"/>
      <w:sz w:val="20"/>
      <w:szCs w:val="20"/>
      <w:lang w:eastAsia="es-CO"/>
    </w:rPr>
  </w:style>
  <w:style w:type="paragraph" w:customStyle="1" w:styleId="xl169">
    <w:name w:val="xl169"/>
    <w:basedOn w:val="Normal"/>
    <w:rsid w:val="009D04E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sz w:val="20"/>
      <w:szCs w:val="20"/>
      <w:lang w:eastAsia="es-CO"/>
    </w:rPr>
  </w:style>
  <w:style w:type="paragraph" w:customStyle="1" w:styleId="xl170">
    <w:name w:val="xl170"/>
    <w:basedOn w:val="Normal"/>
    <w:rsid w:val="009D04E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olor w:val="000000"/>
      <w:sz w:val="20"/>
      <w:szCs w:val="20"/>
      <w:lang w:eastAsia="es-CO"/>
    </w:rPr>
  </w:style>
  <w:style w:type="paragraph" w:customStyle="1" w:styleId="xl171">
    <w:name w:val="xl171"/>
    <w:basedOn w:val="Normal"/>
    <w:rsid w:val="009D04E3"/>
    <w:pPr>
      <w:pBdr>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olor w:val="000000"/>
      <w:sz w:val="20"/>
      <w:szCs w:val="20"/>
      <w:lang w:eastAsia="es-CO"/>
    </w:rPr>
  </w:style>
  <w:style w:type="paragraph" w:customStyle="1" w:styleId="xl172">
    <w:name w:val="xl172"/>
    <w:basedOn w:val="Normal"/>
    <w:rsid w:val="009D04E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sz w:val="20"/>
      <w:szCs w:val="20"/>
      <w:lang w:eastAsia="es-CO"/>
    </w:rPr>
  </w:style>
  <w:style w:type="paragraph" w:customStyle="1" w:styleId="xl173">
    <w:name w:val="xl173"/>
    <w:basedOn w:val="Normal"/>
    <w:rsid w:val="009D04E3"/>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b/>
      <w:bCs/>
      <w:sz w:val="20"/>
      <w:szCs w:val="20"/>
      <w:lang w:eastAsia="es-CO"/>
    </w:rPr>
  </w:style>
  <w:style w:type="paragraph" w:customStyle="1" w:styleId="xl174">
    <w:name w:val="xl174"/>
    <w:basedOn w:val="Normal"/>
    <w:rsid w:val="009D04E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Narrow" w:eastAsia="Times New Roman" w:hAnsi="Arial Narrow"/>
      <w:b/>
      <w:bCs/>
      <w:sz w:val="20"/>
      <w:szCs w:val="20"/>
      <w:lang w:eastAsia="es-CO"/>
    </w:rPr>
  </w:style>
  <w:style w:type="paragraph" w:customStyle="1" w:styleId="xl175">
    <w:name w:val="xl175"/>
    <w:basedOn w:val="Normal"/>
    <w:rsid w:val="009D04E3"/>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176">
    <w:name w:val="xl176"/>
    <w:basedOn w:val="Normal"/>
    <w:rsid w:val="009D04E3"/>
    <w:pPr>
      <w:pBdr>
        <w:bottom w:val="single" w:sz="4" w:space="0" w:color="000000"/>
        <w:right w:val="single" w:sz="4" w:space="0" w:color="000000"/>
      </w:pBdr>
      <w:spacing w:before="100" w:beforeAutospacing="1" w:after="100" w:afterAutospacing="1" w:line="240" w:lineRule="auto"/>
      <w:jc w:val="center"/>
      <w:textAlignment w:val="center"/>
    </w:pPr>
    <w:rPr>
      <w:rFonts w:ascii="Arial Narrow" w:eastAsia="Times New Roman" w:hAnsi="Arial Narrow"/>
      <w:color w:val="000000"/>
      <w:sz w:val="20"/>
      <w:szCs w:val="20"/>
      <w:lang w:eastAsia="es-CO"/>
    </w:rPr>
  </w:style>
  <w:style w:type="paragraph" w:customStyle="1" w:styleId="xl177">
    <w:name w:val="xl177"/>
    <w:basedOn w:val="Normal"/>
    <w:rsid w:val="009D04E3"/>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Arial Narrow" w:eastAsia="Times New Roman" w:hAnsi="Arial Narrow"/>
      <w:color w:val="000000"/>
      <w:sz w:val="20"/>
      <w:szCs w:val="20"/>
      <w:lang w:eastAsia="es-CO"/>
    </w:rPr>
  </w:style>
  <w:style w:type="paragraph" w:customStyle="1" w:styleId="xl178">
    <w:name w:val="xl178"/>
    <w:basedOn w:val="Normal"/>
    <w:rsid w:val="009D04E3"/>
    <w:pPr>
      <w:pBdr>
        <w:left w:val="single" w:sz="4" w:space="0" w:color="000000"/>
        <w:bottom w:val="single" w:sz="4" w:space="0" w:color="000000"/>
        <w:right w:val="single" w:sz="4" w:space="0" w:color="000000"/>
      </w:pBdr>
      <w:spacing w:before="100" w:beforeAutospacing="1" w:after="100" w:afterAutospacing="1" w:line="240" w:lineRule="auto"/>
      <w:textAlignment w:val="center"/>
    </w:pPr>
    <w:rPr>
      <w:rFonts w:ascii="Arial Narrow" w:eastAsia="Times New Roman" w:hAnsi="Arial Narrow"/>
      <w:sz w:val="20"/>
      <w:szCs w:val="20"/>
      <w:lang w:eastAsia="es-CO"/>
    </w:rPr>
  </w:style>
  <w:style w:type="paragraph" w:customStyle="1" w:styleId="xl179">
    <w:name w:val="xl179"/>
    <w:basedOn w:val="Normal"/>
    <w:rsid w:val="009D04E3"/>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Arial Narrow" w:eastAsia="Times New Roman" w:hAnsi="Arial Narrow"/>
      <w:color w:val="000000"/>
      <w:sz w:val="20"/>
      <w:szCs w:val="20"/>
      <w:lang w:eastAsia="es-CO"/>
    </w:rPr>
  </w:style>
  <w:style w:type="paragraph" w:customStyle="1" w:styleId="xl180">
    <w:name w:val="xl180"/>
    <w:basedOn w:val="Normal"/>
    <w:rsid w:val="009D04E3"/>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181">
    <w:name w:val="xl181"/>
    <w:basedOn w:val="Normal"/>
    <w:rsid w:val="009D04E3"/>
    <w:pPr>
      <w:pBdr>
        <w:top w:val="single" w:sz="8" w:space="0" w:color="auto"/>
        <w:left w:val="single" w:sz="4" w:space="0" w:color="auto"/>
      </w:pBdr>
      <w:spacing w:before="100" w:beforeAutospacing="1" w:after="100" w:afterAutospacing="1" w:line="240" w:lineRule="auto"/>
      <w:textAlignment w:val="center"/>
    </w:pPr>
    <w:rPr>
      <w:rFonts w:ascii="Arial Narrow" w:eastAsia="Times New Roman" w:hAnsi="Arial Narrow"/>
      <w:b/>
      <w:bCs/>
      <w:sz w:val="20"/>
      <w:szCs w:val="20"/>
      <w:lang w:eastAsia="es-CO"/>
    </w:rPr>
  </w:style>
  <w:style w:type="paragraph" w:customStyle="1" w:styleId="xl182">
    <w:name w:val="xl182"/>
    <w:basedOn w:val="Normal"/>
    <w:rsid w:val="009D04E3"/>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b/>
      <w:bCs/>
      <w:i/>
      <w:iCs/>
      <w:color w:val="000000"/>
      <w:sz w:val="20"/>
      <w:szCs w:val="20"/>
      <w:lang w:eastAsia="es-CO"/>
    </w:rPr>
  </w:style>
  <w:style w:type="paragraph" w:customStyle="1" w:styleId="xl183">
    <w:name w:val="xl183"/>
    <w:basedOn w:val="Normal"/>
    <w:rsid w:val="009D04E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olor w:val="000000"/>
      <w:sz w:val="20"/>
      <w:szCs w:val="20"/>
      <w:lang w:eastAsia="es-CO"/>
    </w:rPr>
  </w:style>
  <w:style w:type="paragraph" w:customStyle="1" w:styleId="xl184">
    <w:name w:val="xl184"/>
    <w:basedOn w:val="Normal"/>
    <w:rsid w:val="009D04E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sz w:val="20"/>
      <w:szCs w:val="20"/>
      <w:lang w:eastAsia="es-CO"/>
    </w:rPr>
  </w:style>
  <w:style w:type="paragraph" w:customStyle="1" w:styleId="xl185">
    <w:name w:val="xl185"/>
    <w:basedOn w:val="Normal"/>
    <w:rsid w:val="009D04E3"/>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olor w:val="000000"/>
      <w:sz w:val="20"/>
      <w:szCs w:val="20"/>
      <w:lang w:eastAsia="es-CO"/>
    </w:rPr>
  </w:style>
  <w:style w:type="paragraph" w:customStyle="1" w:styleId="xl186">
    <w:name w:val="xl186"/>
    <w:basedOn w:val="Normal"/>
    <w:rsid w:val="009D04E3"/>
    <w:pPr>
      <w:pBdr>
        <w:left w:val="single" w:sz="8" w:space="0" w:color="auto"/>
        <w:bottom w:val="single" w:sz="8"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sz w:val="20"/>
      <w:szCs w:val="20"/>
      <w:lang w:eastAsia="es-CO"/>
    </w:rPr>
  </w:style>
  <w:style w:type="paragraph" w:customStyle="1" w:styleId="xl187">
    <w:name w:val="xl187"/>
    <w:basedOn w:val="Normal"/>
    <w:rsid w:val="009D04E3"/>
    <w:pPr>
      <w:pBdr>
        <w:top w:val="single" w:sz="4" w:space="0" w:color="auto"/>
        <w:left w:val="single" w:sz="4" w:space="0" w:color="auto"/>
        <w:bottom w:val="single" w:sz="8" w:space="0" w:color="auto"/>
        <w:right w:val="single" w:sz="4" w:space="0" w:color="auto"/>
      </w:pBdr>
      <w:spacing w:before="100" w:beforeAutospacing="1" w:after="100" w:afterAutospacing="1" w:line="240" w:lineRule="auto"/>
      <w:textAlignment w:val="center"/>
    </w:pPr>
    <w:rPr>
      <w:rFonts w:ascii="Arial Narrow" w:eastAsia="Times New Roman" w:hAnsi="Arial Narrow"/>
      <w:sz w:val="20"/>
      <w:szCs w:val="20"/>
      <w:lang w:eastAsia="es-CO"/>
    </w:rPr>
  </w:style>
  <w:style w:type="paragraph" w:customStyle="1" w:styleId="xl188">
    <w:name w:val="xl188"/>
    <w:basedOn w:val="Normal"/>
    <w:rsid w:val="009D04E3"/>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sz w:val="20"/>
      <w:szCs w:val="20"/>
      <w:lang w:eastAsia="es-CO"/>
    </w:rPr>
  </w:style>
  <w:style w:type="paragraph" w:customStyle="1" w:styleId="xl189">
    <w:name w:val="xl189"/>
    <w:basedOn w:val="Normal"/>
    <w:rsid w:val="009D04E3"/>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pPr>
    <w:rPr>
      <w:rFonts w:ascii="Arial Narrow" w:eastAsia="Times New Roman" w:hAnsi="Arial Narrow"/>
      <w:sz w:val="20"/>
      <w:szCs w:val="20"/>
      <w:lang w:eastAsia="es-CO"/>
    </w:rPr>
  </w:style>
  <w:style w:type="paragraph" w:customStyle="1" w:styleId="xl190">
    <w:name w:val="xl190"/>
    <w:basedOn w:val="Normal"/>
    <w:rsid w:val="009D04E3"/>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olor w:val="000000"/>
      <w:sz w:val="20"/>
      <w:szCs w:val="20"/>
      <w:lang w:eastAsia="es-CO"/>
    </w:rPr>
  </w:style>
  <w:style w:type="paragraph" w:customStyle="1" w:styleId="xl191">
    <w:name w:val="xl191"/>
    <w:basedOn w:val="Normal"/>
    <w:rsid w:val="009D04E3"/>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sz w:val="20"/>
      <w:szCs w:val="20"/>
      <w:lang w:eastAsia="es-CO"/>
    </w:rPr>
  </w:style>
  <w:style w:type="paragraph" w:customStyle="1" w:styleId="xl192">
    <w:name w:val="xl192"/>
    <w:basedOn w:val="Normal"/>
    <w:rsid w:val="009D04E3"/>
    <w:pPr>
      <w:pBdr>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b/>
      <w:bCs/>
      <w:sz w:val="20"/>
      <w:szCs w:val="20"/>
      <w:lang w:eastAsia="es-CO"/>
    </w:rPr>
  </w:style>
  <w:style w:type="paragraph" w:customStyle="1" w:styleId="xl193">
    <w:name w:val="xl193"/>
    <w:basedOn w:val="Normal"/>
    <w:rsid w:val="009D04E3"/>
    <w:pPr>
      <w:pBdr>
        <w:bottom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b/>
      <w:bCs/>
      <w:sz w:val="20"/>
      <w:szCs w:val="20"/>
      <w:lang w:eastAsia="es-CO"/>
    </w:rPr>
  </w:style>
  <w:style w:type="paragraph" w:customStyle="1" w:styleId="xl194">
    <w:name w:val="xl194"/>
    <w:basedOn w:val="Normal"/>
    <w:rsid w:val="009D04E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b/>
      <w:bCs/>
      <w:i/>
      <w:iCs/>
      <w:color w:val="000000"/>
      <w:sz w:val="20"/>
      <w:szCs w:val="20"/>
      <w:lang w:eastAsia="es-CO"/>
    </w:rPr>
  </w:style>
  <w:style w:type="paragraph" w:customStyle="1" w:styleId="xl195">
    <w:name w:val="xl195"/>
    <w:basedOn w:val="Normal"/>
    <w:rsid w:val="009D04E3"/>
    <w:pPr>
      <w:pBdr>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b/>
      <w:bCs/>
      <w:sz w:val="20"/>
      <w:szCs w:val="20"/>
      <w:lang w:eastAsia="es-CO"/>
    </w:rPr>
  </w:style>
  <w:style w:type="paragraph" w:customStyle="1" w:styleId="xl196">
    <w:name w:val="xl196"/>
    <w:basedOn w:val="Normal"/>
    <w:rsid w:val="009D04E3"/>
    <w:pPr>
      <w:pBdr>
        <w:top w:val="single" w:sz="4" w:space="0" w:color="auto"/>
        <w:left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sz w:val="20"/>
      <w:szCs w:val="20"/>
      <w:lang w:eastAsia="es-CO"/>
    </w:rPr>
  </w:style>
  <w:style w:type="paragraph" w:customStyle="1" w:styleId="xl197">
    <w:name w:val="xl197"/>
    <w:basedOn w:val="Normal"/>
    <w:rsid w:val="009D04E3"/>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olor w:val="000000"/>
      <w:sz w:val="20"/>
      <w:szCs w:val="20"/>
      <w:lang w:eastAsia="es-CO"/>
    </w:rPr>
  </w:style>
  <w:style w:type="paragraph" w:customStyle="1" w:styleId="xl198">
    <w:name w:val="xl198"/>
    <w:basedOn w:val="Normal"/>
    <w:rsid w:val="009D04E3"/>
    <w:pPr>
      <w:pBdr>
        <w:left w:val="single" w:sz="4" w:space="0" w:color="auto"/>
        <w:bottom w:val="single" w:sz="4" w:space="0" w:color="auto"/>
        <w:right w:val="single" w:sz="4" w:space="0" w:color="auto"/>
      </w:pBdr>
      <w:spacing w:before="100" w:beforeAutospacing="1" w:after="100" w:afterAutospacing="1" w:line="240" w:lineRule="auto"/>
      <w:textAlignment w:val="top"/>
    </w:pPr>
    <w:rPr>
      <w:rFonts w:ascii="Arial Narrow" w:eastAsia="Times New Roman" w:hAnsi="Arial Narrow"/>
      <w:color w:val="000000"/>
      <w:sz w:val="20"/>
      <w:szCs w:val="20"/>
      <w:lang w:eastAsia="es-CO"/>
    </w:rPr>
  </w:style>
  <w:style w:type="paragraph" w:customStyle="1" w:styleId="xl199">
    <w:name w:val="xl199"/>
    <w:basedOn w:val="Normal"/>
    <w:rsid w:val="009D04E3"/>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olor w:val="000000"/>
      <w:sz w:val="20"/>
      <w:szCs w:val="20"/>
      <w:lang w:eastAsia="es-CO"/>
    </w:rPr>
  </w:style>
  <w:style w:type="paragraph" w:customStyle="1" w:styleId="xl200">
    <w:name w:val="xl200"/>
    <w:basedOn w:val="Normal"/>
    <w:rsid w:val="009D04E3"/>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Arial Narrow" w:eastAsia="Times New Roman" w:hAnsi="Arial Narrow"/>
      <w:sz w:val="20"/>
      <w:szCs w:val="20"/>
      <w:lang w:eastAsia="es-CO"/>
    </w:rPr>
  </w:style>
  <w:style w:type="paragraph" w:customStyle="1" w:styleId="xl201">
    <w:name w:val="xl201"/>
    <w:basedOn w:val="Normal"/>
    <w:rsid w:val="009D04E3"/>
    <w:pPr>
      <w:pBdr>
        <w:top w:val="single" w:sz="4" w:space="0" w:color="auto"/>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Arial Narrow" w:eastAsia="Times New Roman" w:hAnsi="Arial Narrow"/>
      <w:color w:val="000000"/>
      <w:sz w:val="20"/>
      <w:szCs w:val="20"/>
      <w:lang w:eastAsia="es-CO"/>
    </w:rPr>
  </w:style>
  <w:style w:type="paragraph" w:customStyle="1" w:styleId="xl202">
    <w:name w:val="xl202"/>
    <w:basedOn w:val="Normal"/>
    <w:rsid w:val="009D04E3"/>
    <w:pPr>
      <w:pBdr>
        <w:top w:val="single" w:sz="4" w:space="0" w:color="auto"/>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Arial Narrow" w:eastAsia="Times New Roman" w:hAnsi="Arial Narrow"/>
      <w:color w:val="000000"/>
      <w:sz w:val="20"/>
      <w:szCs w:val="20"/>
      <w:lang w:eastAsia="es-CO"/>
    </w:rPr>
  </w:style>
  <w:style w:type="paragraph" w:customStyle="1" w:styleId="xl203">
    <w:name w:val="xl203"/>
    <w:basedOn w:val="Normal"/>
    <w:rsid w:val="009D04E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olor w:val="000000"/>
      <w:sz w:val="20"/>
      <w:szCs w:val="20"/>
      <w:lang w:eastAsia="es-CO"/>
    </w:rPr>
  </w:style>
  <w:style w:type="paragraph" w:customStyle="1" w:styleId="xl204">
    <w:name w:val="xl204"/>
    <w:basedOn w:val="Normal"/>
    <w:rsid w:val="009D04E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olor w:val="000000"/>
      <w:sz w:val="20"/>
      <w:szCs w:val="20"/>
      <w:lang w:eastAsia="es-CO"/>
    </w:rPr>
  </w:style>
  <w:style w:type="paragraph" w:customStyle="1" w:styleId="xl205">
    <w:name w:val="xl205"/>
    <w:basedOn w:val="Normal"/>
    <w:rsid w:val="009D04E3"/>
    <w:pPr>
      <w:pBdr>
        <w:top w:val="single" w:sz="4" w:space="0" w:color="000000"/>
        <w:left w:val="single" w:sz="4" w:space="0" w:color="000000"/>
        <w:right w:val="single" w:sz="4" w:space="0" w:color="000000"/>
      </w:pBdr>
      <w:spacing w:before="100" w:beforeAutospacing="1" w:after="100" w:afterAutospacing="1" w:line="240" w:lineRule="auto"/>
      <w:textAlignment w:val="center"/>
    </w:pPr>
    <w:rPr>
      <w:rFonts w:ascii="Arial Narrow" w:eastAsia="Times New Roman" w:hAnsi="Arial Narrow"/>
      <w:sz w:val="20"/>
      <w:szCs w:val="20"/>
      <w:lang w:eastAsia="es-CO"/>
    </w:rPr>
  </w:style>
  <w:style w:type="paragraph" w:customStyle="1" w:styleId="xl206">
    <w:name w:val="xl206"/>
    <w:basedOn w:val="Normal"/>
    <w:rsid w:val="009D04E3"/>
    <w:pPr>
      <w:pBdr>
        <w:top w:val="single" w:sz="4" w:space="0" w:color="000000"/>
        <w:left w:val="single" w:sz="4" w:space="0" w:color="000000"/>
        <w:right w:val="single" w:sz="4" w:space="0" w:color="000000"/>
      </w:pBdr>
      <w:spacing w:before="100" w:beforeAutospacing="1" w:after="100" w:afterAutospacing="1" w:line="240" w:lineRule="auto"/>
      <w:jc w:val="center"/>
      <w:textAlignment w:val="center"/>
    </w:pPr>
    <w:rPr>
      <w:rFonts w:ascii="Arial Narrow" w:eastAsia="Times New Roman" w:hAnsi="Arial Narrow"/>
      <w:sz w:val="20"/>
      <w:szCs w:val="20"/>
      <w:lang w:eastAsia="es-CO"/>
    </w:rPr>
  </w:style>
  <w:style w:type="paragraph" w:customStyle="1" w:styleId="xl207">
    <w:name w:val="xl207"/>
    <w:basedOn w:val="Normal"/>
    <w:rsid w:val="009D04E3"/>
    <w:pPr>
      <w:pBdr>
        <w:top w:val="single" w:sz="4" w:space="0" w:color="000000"/>
        <w:left w:val="single" w:sz="4" w:space="0" w:color="000000"/>
        <w:right w:val="single" w:sz="4" w:space="0" w:color="000000"/>
      </w:pBdr>
      <w:spacing w:before="100" w:beforeAutospacing="1" w:after="100" w:afterAutospacing="1" w:line="240" w:lineRule="auto"/>
      <w:jc w:val="center"/>
      <w:textAlignment w:val="center"/>
    </w:pPr>
    <w:rPr>
      <w:rFonts w:ascii="Arial Narrow" w:eastAsia="Times New Roman" w:hAnsi="Arial Narrow"/>
      <w:sz w:val="20"/>
      <w:szCs w:val="20"/>
      <w:lang w:eastAsia="es-CO"/>
    </w:rPr>
  </w:style>
  <w:style w:type="paragraph" w:customStyle="1" w:styleId="xl208">
    <w:name w:val="xl208"/>
    <w:basedOn w:val="Normal"/>
    <w:rsid w:val="009D04E3"/>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sz w:val="20"/>
      <w:szCs w:val="20"/>
      <w:lang w:eastAsia="es-CO"/>
    </w:rPr>
  </w:style>
  <w:style w:type="paragraph" w:customStyle="1" w:styleId="xl209">
    <w:name w:val="xl209"/>
    <w:basedOn w:val="Normal"/>
    <w:rsid w:val="009D04E3"/>
    <w:pPr>
      <w:pBdr>
        <w:top w:val="single" w:sz="4" w:space="0" w:color="auto"/>
        <w:bottom w:val="single" w:sz="4" w:space="0" w:color="auto"/>
        <w:right w:val="single" w:sz="4" w:space="0" w:color="000000"/>
      </w:pBdr>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210">
    <w:name w:val="xl210"/>
    <w:basedOn w:val="Normal"/>
    <w:rsid w:val="009D04E3"/>
    <w:pPr>
      <w:pBdr>
        <w:top w:val="single" w:sz="4" w:space="0" w:color="auto"/>
        <w:left w:val="single" w:sz="4" w:space="0" w:color="000000"/>
        <w:bottom w:val="single" w:sz="4" w:space="0" w:color="auto"/>
        <w:right w:val="single" w:sz="4" w:space="0" w:color="000000"/>
      </w:pBdr>
      <w:spacing w:before="100" w:beforeAutospacing="1" w:after="100" w:afterAutospacing="1" w:line="240" w:lineRule="auto"/>
      <w:jc w:val="center"/>
      <w:textAlignment w:val="center"/>
    </w:pPr>
    <w:rPr>
      <w:rFonts w:ascii="Arial Narrow" w:eastAsia="Times New Roman" w:hAnsi="Arial Narrow"/>
      <w:color w:val="000000"/>
      <w:sz w:val="20"/>
      <w:szCs w:val="20"/>
      <w:lang w:eastAsia="es-CO"/>
    </w:rPr>
  </w:style>
  <w:style w:type="paragraph" w:customStyle="1" w:styleId="xl211">
    <w:name w:val="xl211"/>
    <w:basedOn w:val="Normal"/>
    <w:rsid w:val="009D04E3"/>
    <w:pPr>
      <w:pBdr>
        <w:top w:val="single" w:sz="4" w:space="0" w:color="auto"/>
        <w:left w:val="single" w:sz="4" w:space="0" w:color="000000"/>
        <w:bottom w:val="single" w:sz="4" w:space="0" w:color="auto"/>
        <w:right w:val="single" w:sz="4" w:space="0" w:color="000000"/>
      </w:pBdr>
      <w:spacing w:before="100" w:beforeAutospacing="1" w:after="100" w:afterAutospacing="1" w:line="240" w:lineRule="auto"/>
      <w:jc w:val="center"/>
      <w:textAlignment w:val="center"/>
    </w:pPr>
    <w:rPr>
      <w:rFonts w:ascii="Arial Narrow" w:eastAsia="Times New Roman" w:hAnsi="Arial Narrow"/>
      <w:color w:val="000000"/>
      <w:sz w:val="20"/>
      <w:szCs w:val="20"/>
      <w:lang w:eastAsia="es-CO"/>
    </w:rPr>
  </w:style>
  <w:style w:type="paragraph" w:customStyle="1" w:styleId="xl212">
    <w:name w:val="xl212"/>
    <w:basedOn w:val="Normal"/>
    <w:rsid w:val="009D04E3"/>
    <w:pPr>
      <w:pBdr>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Arial Narrow" w:eastAsia="Times New Roman" w:hAnsi="Arial Narrow"/>
      <w:sz w:val="20"/>
      <w:szCs w:val="20"/>
      <w:lang w:eastAsia="es-CO"/>
    </w:rPr>
  </w:style>
  <w:style w:type="paragraph" w:customStyle="1" w:styleId="xl213">
    <w:name w:val="xl213"/>
    <w:basedOn w:val="Normal"/>
    <w:rsid w:val="009D04E3"/>
    <w:pPr>
      <w:pBdr>
        <w:top w:val="single" w:sz="4" w:space="0" w:color="000000"/>
        <w:left w:val="single" w:sz="4" w:space="0" w:color="000000"/>
        <w:bottom w:val="single" w:sz="4" w:space="0" w:color="auto"/>
        <w:right w:val="single" w:sz="4" w:space="0" w:color="000000"/>
      </w:pBdr>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214">
    <w:name w:val="xl214"/>
    <w:basedOn w:val="Normal"/>
    <w:rsid w:val="009D04E3"/>
    <w:pPr>
      <w:pBdr>
        <w:top w:val="single" w:sz="4" w:space="0" w:color="000000"/>
        <w:left w:val="single" w:sz="4" w:space="0" w:color="000000"/>
        <w:bottom w:val="single" w:sz="4" w:space="0" w:color="auto"/>
        <w:right w:val="single" w:sz="4" w:space="0" w:color="000000"/>
      </w:pBdr>
      <w:spacing w:before="100" w:beforeAutospacing="1" w:after="100" w:afterAutospacing="1" w:line="240" w:lineRule="auto"/>
      <w:jc w:val="center"/>
      <w:textAlignment w:val="center"/>
    </w:pPr>
    <w:rPr>
      <w:rFonts w:ascii="Arial Narrow" w:eastAsia="Times New Roman" w:hAnsi="Arial Narrow"/>
      <w:color w:val="000000"/>
      <w:sz w:val="20"/>
      <w:szCs w:val="20"/>
      <w:lang w:eastAsia="es-CO"/>
    </w:rPr>
  </w:style>
  <w:style w:type="paragraph" w:customStyle="1" w:styleId="xl215">
    <w:name w:val="xl215"/>
    <w:basedOn w:val="Normal"/>
    <w:rsid w:val="009D04E3"/>
    <w:pPr>
      <w:pBdr>
        <w:top w:val="single" w:sz="4" w:space="0" w:color="000000"/>
        <w:left w:val="single" w:sz="4" w:space="0" w:color="000000"/>
        <w:bottom w:val="single" w:sz="4" w:space="0" w:color="auto"/>
        <w:right w:val="single" w:sz="4" w:space="0" w:color="000000"/>
      </w:pBdr>
      <w:spacing w:before="100" w:beforeAutospacing="1" w:after="100" w:afterAutospacing="1" w:line="240" w:lineRule="auto"/>
      <w:jc w:val="center"/>
      <w:textAlignment w:val="center"/>
    </w:pPr>
    <w:rPr>
      <w:rFonts w:ascii="Arial Narrow" w:eastAsia="Times New Roman" w:hAnsi="Arial Narrow"/>
      <w:color w:val="000000"/>
      <w:sz w:val="20"/>
      <w:szCs w:val="20"/>
      <w:lang w:eastAsia="es-CO"/>
    </w:rPr>
  </w:style>
  <w:style w:type="paragraph" w:customStyle="1" w:styleId="xl216">
    <w:name w:val="xl216"/>
    <w:basedOn w:val="Normal"/>
    <w:rsid w:val="009D04E3"/>
    <w:pPr>
      <w:pBdr>
        <w:top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olor w:val="000000"/>
      <w:sz w:val="20"/>
      <w:szCs w:val="20"/>
      <w:lang w:eastAsia="es-CO"/>
    </w:rPr>
  </w:style>
  <w:style w:type="paragraph" w:customStyle="1" w:styleId="xl217">
    <w:name w:val="xl217"/>
    <w:basedOn w:val="Normal"/>
    <w:rsid w:val="009D04E3"/>
    <w:pPr>
      <w:pBdr>
        <w:top w:val="single" w:sz="4" w:space="0" w:color="000000"/>
        <w:left w:val="single" w:sz="4" w:space="0" w:color="000000"/>
        <w:right w:val="single" w:sz="4" w:space="0" w:color="000000"/>
      </w:pBdr>
      <w:spacing w:before="100" w:beforeAutospacing="1" w:after="100" w:afterAutospacing="1" w:line="240" w:lineRule="auto"/>
      <w:jc w:val="center"/>
      <w:textAlignment w:val="center"/>
    </w:pPr>
    <w:rPr>
      <w:rFonts w:ascii="Arial Narrow" w:eastAsia="Times New Roman" w:hAnsi="Arial Narrow"/>
      <w:color w:val="000000"/>
      <w:sz w:val="20"/>
      <w:szCs w:val="20"/>
      <w:lang w:eastAsia="es-CO"/>
    </w:rPr>
  </w:style>
  <w:style w:type="paragraph" w:customStyle="1" w:styleId="xl218">
    <w:name w:val="xl218"/>
    <w:basedOn w:val="Normal"/>
    <w:rsid w:val="009D04E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b/>
      <w:bCs/>
      <w:sz w:val="20"/>
      <w:szCs w:val="20"/>
      <w:lang w:eastAsia="es-CO"/>
    </w:rPr>
  </w:style>
  <w:style w:type="paragraph" w:customStyle="1" w:styleId="xl219">
    <w:name w:val="xl219"/>
    <w:basedOn w:val="Normal"/>
    <w:rsid w:val="009D04E3"/>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220">
    <w:name w:val="xl220"/>
    <w:basedOn w:val="Normal"/>
    <w:rsid w:val="009D04E3"/>
    <w:pPr>
      <w:pBdr>
        <w:top w:val="single" w:sz="4" w:space="0" w:color="auto"/>
        <w:left w:val="single" w:sz="4" w:space="0" w:color="000000"/>
        <w:bottom w:val="single" w:sz="4" w:space="0" w:color="auto"/>
        <w:right w:val="single" w:sz="4" w:space="0" w:color="000000"/>
      </w:pBdr>
      <w:spacing w:before="100" w:beforeAutospacing="1" w:after="100" w:afterAutospacing="1" w:line="240" w:lineRule="auto"/>
      <w:textAlignment w:val="center"/>
    </w:pPr>
    <w:rPr>
      <w:rFonts w:ascii="Arial Narrow" w:eastAsia="Times New Roman" w:hAnsi="Arial Narrow"/>
      <w:sz w:val="20"/>
      <w:szCs w:val="20"/>
      <w:lang w:eastAsia="es-CO"/>
    </w:rPr>
  </w:style>
  <w:style w:type="paragraph" w:customStyle="1" w:styleId="xl221">
    <w:name w:val="xl221"/>
    <w:basedOn w:val="Normal"/>
    <w:rsid w:val="009D04E3"/>
    <w:pPr>
      <w:pBdr>
        <w:top w:val="single" w:sz="4" w:space="0" w:color="auto"/>
        <w:left w:val="single" w:sz="4" w:space="0" w:color="000000"/>
        <w:bottom w:val="single" w:sz="4" w:space="0" w:color="auto"/>
        <w:right w:val="single" w:sz="4" w:space="0" w:color="000000"/>
      </w:pBdr>
      <w:spacing w:before="100" w:beforeAutospacing="1" w:after="100" w:afterAutospacing="1" w:line="240" w:lineRule="auto"/>
      <w:jc w:val="center"/>
      <w:textAlignment w:val="center"/>
    </w:pPr>
    <w:rPr>
      <w:rFonts w:ascii="Arial Narrow" w:eastAsia="Times New Roman" w:hAnsi="Arial Narrow"/>
      <w:sz w:val="20"/>
      <w:szCs w:val="20"/>
      <w:lang w:eastAsia="es-CO"/>
    </w:rPr>
  </w:style>
  <w:style w:type="paragraph" w:customStyle="1" w:styleId="xl222">
    <w:name w:val="xl222"/>
    <w:basedOn w:val="Normal"/>
    <w:rsid w:val="009D04E3"/>
    <w:pPr>
      <w:pBdr>
        <w:top w:val="single" w:sz="4" w:space="0" w:color="000000"/>
        <w:left w:val="single" w:sz="4" w:space="0" w:color="000000"/>
        <w:right w:val="single" w:sz="4" w:space="0" w:color="000000"/>
      </w:pBdr>
      <w:spacing w:before="100" w:beforeAutospacing="1" w:after="100" w:afterAutospacing="1" w:line="240" w:lineRule="auto"/>
      <w:textAlignment w:val="center"/>
    </w:pPr>
    <w:rPr>
      <w:rFonts w:ascii="Arial Narrow" w:eastAsia="Times New Roman" w:hAnsi="Arial Narrow"/>
      <w:b/>
      <w:bCs/>
      <w:color w:val="000000"/>
      <w:sz w:val="20"/>
      <w:szCs w:val="20"/>
      <w:lang w:eastAsia="es-CO"/>
    </w:rPr>
  </w:style>
  <w:style w:type="paragraph" w:customStyle="1" w:styleId="xl223">
    <w:name w:val="xl223"/>
    <w:basedOn w:val="Normal"/>
    <w:rsid w:val="009D04E3"/>
    <w:pPr>
      <w:pBdr>
        <w:top w:val="single" w:sz="4" w:space="0" w:color="000000"/>
        <w:left w:val="single" w:sz="4" w:space="0" w:color="000000"/>
        <w:bottom w:val="single" w:sz="4" w:space="0" w:color="auto"/>
        <w:right w:val="single" w:sz="4" w:space="0" w:color="000000"/>
      </w:pBdr>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224">
    <w:name w:val="xl224"/>
    <w:basedOn w:val="Normal"/>
    <w:rsid w:val="009D04E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olor w:val="000000"/>
      <w:sz w:val="20"/>
      <w:szCs w:val="20"/>
      <w:lang w:eastAsia="es-CO"/>
    </w:rPr>
  </w:style>
  <w:style w:type="paragraph" w:customStyle="1" w:styleId="xl225">
    <w:name w:val="xl225"/>
    <w:basedOn w:val="Normal"/>
    <w:rsid w:val="009D04E3"/>
    <w:pPr>
      <w:pBdr>
        <w:top w:val="single" w:sz="4" w:space="0" w:color="auto"/>
        <w:left w:val="single" w:sz="8" w:space="0" w:color="auto"/>
        <w:bottom w:val="single" w:sz="8"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sz w:val="20"/>
      <w:szCs w:val="20"/>
      <w:lang w:eastAsia="es-CO"/>
    </w:rPr>
  </w:style>
  <w:style w:type="paragraph" w:customStyle="1" w:styleId="xl226">
    <w:name w:val="xl226"/>
    <w:basedOn w:val="Normal"/>
    <w:rsid w:val="009D04E3"/>
    <w:pPr>
      <w:pBdr>
        <w:left w:val="single" w:sz="4" w:space="0" w:color="auto"/>
        <w:bottom w:val="single" w:sz="8" w:space="0" w:color="auto"/>
        <w:right w:val="single" w:sz="4" w:space="0" w:color="auto"/>
      </w:pBdr>
      <w:spacing w:before="100" w:beforeAutospacing="1" w:after="100" w:afterAutospacing="1" w:line="240" w:lineRule="auto"/>
      <w:textAlignment w:val="center"/>
    </w:pPr>
    <w:rPr>
      <w:rFonts w:ascii="Arial Narrow" w:eastAsia="Times New Roman" w:hAnsi="Arial Narrow"/>
      <w:sz w:val="20"/>
      <w:szCs w:val="20"/>
      <w:lang w:eastAsia="es-CO"/>
    </w:rPr>
  </w:style>
  <w:style w:type="paragraph" w:customStyle="1" w:styleId="xl227">
    <w:name w:val="xl227"/>
    <w:basedOn w:val="Normal"/>
    <w:rsid w:val="009D04E3"/>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sz w:val="20"/>
      <w:szCs w:val="20"/>
      <w:lang w:eastAsia="es-CO"/>
    </w:rPr>
  </w:style>
  <w:style w:type="paragraph" w:customStyle="1" w:styleId="xl228">
    <w:name w:val="xl228"/>
    <w:basedOn w:val="Normal"/>
    <w:rsid w:val="009D04E3"/>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olor w:val="000000"/>
      <w:sz w:val="20"/>
      <w:szCs w:val="20"/>
      <w:lang w:eastAsia="es-CO"/>
    </w:rPr>
  </w:style>
  <w:style w:type="paragraph" w:customStyle="1" w:styleId="xl229">
    <w:name w:val="xl229"/>
    <w:basedOn w:val="Normal"/>
    <w:rsid w:val="009D04E3"/>
    <w:pPr>
      <w:pBdr>
        <w:top w:val="single" w:sz="4" w:space="0" w:color="auto"/>
        <w:left w:val="single" w:sz="4" w:space="0" w:color="auto"/>
        <w:bottom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sz w:val="20"/>
      <w:szCs w:val="20"/>
      <w:lang w:eastAsia="es-CO"/>
    </w:rPr>
  </w:style>
  <w:style w:type="paragraph" w:customStyle="1" w:styleId="xl230">
    <w:name w:val="xl230"/>
    <w:basedOn w:val="Normal"/>
    <w:rsid w:val="009D04E3"/>
    <w:pPr>
      <w:pBdr>
        <w:left w:val="single" w:sz="8" w:space="0" w:color="auto"/>
      </w:pBdr>
      <w:spacing w:before="100" w:beforeAutospacing="1" w:after="100" w:afterAutospacing="1" w:line="240" w:lineRule="auto"/>
      <w:textAlignment w:val="center"/>
    </w:pPr>
    <w:rPr>
      <w:rFonts w:ascii="Arial Narrow" w:eastAsia="Times New Roman" w:hAnsi="Arial Narrow"/>
      <w:sz w:val="20"/>
      <w:szCs w:val="20"/>
      <w:lang w:eastAsia="es-CO"/>
    </w:rPr>
  </w:style>
  <w:style w:type="paragraph" w:customStyle="1" w:styleId="xl231">
    <w:name w:val="xl231"/>
    <w:basedOn w:val="Normal"/>
    <w:rsid w:val="009D04E3"/>
    <w:pPr>
      <w:pBdr>
        <w:left w:val="single" w:sz="8" w:space="0" w:color="auto"/>
        <w:bottom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b/>
      <w:bCs/>
      <w:sz w:val="20"/>
      <w:szCs w:val="20"/>
      <w:lang w:eastAsia="es-CO"/>
    </w:rPr>
  </w:style>
  <w:style w:type="paragraph" w:customStyle="1" w:styleId="xl232">
    <w:name w:val="xl232"/>
    <w:basedOn w:val="Normal"/>
    <w:rsid w:val="009D04E3"/>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line="240" w:lineRule="auto"/>
      <w:textAlignment w:val="center"/>
    </w:pPr>
    <w:rPr>
      <w:rFonts w:ascii="Arial Narrow" w:eastAsia="Times New Roman" w:hAnsi="Arial Narrow"/>
      <w:b/>
      <w:bCs/>
      <w:sz w:val="20"/>
      <w:szCs w:val="20"/>
      <w:lang w:eastAsia="es-CO"/>
    </w:rPr>
  </w:style>
  <w:style w:type="paragraph" w:customStyle="1" w:styleId="xl233">
    <w:name w:val="xl233"/>
    <w:basedOn w:val="Normal"/>
    <w:rsid w:val="009D04E3"/>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b/>
      <w:bCs/>
      <w:sz w:val="20"/>
      <w:szCs w:val="20"/>
      <w:lang w:eastAsia="es-CO"/>
    </w:rPr>
  </w:style>
  <w:style w:type="paragraph" w:customStyle="1" w:styleId="xl234">
    <w:name w:val="xl234"/>
    <w:basedOn w:val="Normal"/>
    <w:rsid w:val="009D04E3"/>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b/>
      <w:bCs/>
      <w:sz w:val="20"/>
      <w:szCs w:val="20"/>
      <w:lang w:eastAsia="es-CO"/>
    </w:rPr>
  </w:style>
  <w:style w:type="paragraph" w:customStyle="1" w:styleId="xl235">
    <w:name w:val="xl235"/>
    <w:basedOn w:val="Normal"/>
    <w:rsid w:val="009D04E3"/>
    <w:pPr>
      <w:pBdr>
        <w:top w:val="single" w:sz="8" w:space="0" w:color="auto"/>
        <w:left w:val="single" w:sz="8" w:space="0" w:color="auto"/>
        <w:bottom w:val="single" w:sz="8" w:space="0" w:color="auto"/>
        <w:right w:val="single" w:sz="8" w:space="0" w:color="auto"/>
      </w:pBdr>
      <w:shd w:val="clear" w:color="000000" w:fill="D0CECE"/>
      <w:spacing w:before="100" w:beforeAutospacing="1" w:after="100" w:afterAutospacing="1" w:line="240" w:lineRule="auto"/>
      <w:jc w:val="center"/>
      <w:textAlignment w:val="center"/>
    </w:pPr>
    <w:rPr>
      <w:rFonts w:ascii="Arial Narrow" w:eastAsia="Times New Roman" w:hAnsi="Arial Narrow"/>
      <w:b/>
      <w:bCs/>
      <w:sz w:val="20"/>
      <w:szCs w:val="20"/>
      <w:lang w:eastAsia="es-CO"/>
    </w:rPr>
  </w:style>
  <w:style w:type="paragraph" w:customStyle="1" w:styleId="xl236">
    <w:name w:val="xl236"/>
    <w:basedOn w:val="Normal"/>
    <w:rsid w:val="009D04E3"/>
    <w:pPr>
      <w:pBdr>
        <w:top w:val="single" w:sz="8" w:space="0" w:color="auto"/>
        <w:left w:val="single" w:sz="8" w:space="0" w:color="auto"/>
        <w:bottom w:val="single" w:sz="8" w:space="0" w:color="auto"/>
      </w:pBdr>
      <w:spacing w:before="100" w:beforeAutospacing="1" w:after="100" w:afterAutospacing="1" w:line="240" w:lineRule="auto"/>
      <w:textAlignment w:val="center"/>
    </w:pPr>
    <w:rPr>
      <w:rFonts w:ascii="Arial Narrow" w:eastAsia="Times New Roman" w:hAnsi="Arial Narrow"/>
      <w:b/>
      <w:bCs/>
      <w:color w:val="000000"/>
      <w:sz w:val="20"/>
      <w:szCs w:val="20"/>
      <w:lang w:eastAsia="es-CO"/>
    </w:rPr>
  </w:style>
  <w:style w:type="paragraph" w:customStyle="1" w:styleId="xl237">
    <w:name w:val="xl237"/>
    <w:basedOn w:val="Normal"/>
    <w:rsid w:val="009D04E3"/>
    <w:pPr>
      <w:pBdr>
        <w:top w:val="single" w:sz="8" w:space="0" w:color="auto"/>
        <w:bottom w:val="single" w:sz="8" w:space="0" w:color="auto"/>
      </w:pBdr>
      <w:spacing w:before="100" w:beforeAutospacing="1" w:after="100" w:afterAutospacing="1" w:line="240" w:lineRule="auto"/>
      <w:textAlignment w:val="center"/>
    </w:pPr>
    <w:rPr>
      <w:rFonts w:ascii="Arial Narrow" w:eastAsia="Times New Roman" w:hAnsi="Arial Narrow"/>
      <w:b/>
      <w:bCs/>
      <w:color w:val="000000"/>
      <w:sz w:val="20"/>
      <w:szCs w:val="20"/>
      <w:lang w:eastAsia="es-CO"/>
    </w:rPr>
  </w:style>
  <w:style w:type="paragraph" w:customStyle="1" w:styleId="xl238">
    <w:name w:val="xl238"/>
    <w:basedOn w:val="Normal"/>
    <w:rsid w:val="009D04E3"/>
    <w:pPr>
      <w:pBdr>
        <w:top w:val="single" w:sz="8" w:space="0" w:color="auto"/>
        <w:bottom w:val="single" w:sz="8" w:space="0" w:color="auto"/>
        <w:right w:val="single" w:sz="8" w:space="0" w:color="auto"/>
      </w:pBdr>
      <w:spacing w:before="100" w:beforeAutospacing="1" w:after="100" w:afterAutospacing="1" w:line="240" w:lineRule="auto"/>
      <w:textAlignment w:val="center"/>
    </w:pPr>
    <w:rPr>
      <w:rFonts w:ascii="Arial Narrow" w:eastAsia="Times New Roman" w:hAnsi="Arial Narrow"/>
      <w:b/>
      <w:bCs/>
      <w:color w:val="000000"/>
      <w:sz w:val="20"/>
      <w:szCs w:val="20"/>
      <w:lang w:eastAsia="es-CO"/>
    </w:rPr>
  </w:style>
  <w:style w:type="paragraph" w:customStyle="1" w:styleId="xl239">
    <w:name w:val="xl239"/>
    <w:basedOn w:val="Normal"/>
    <w:rsid w:val="009D04E3"/>
    <w:pPr>
      <w:pBdr>
        <w:top w:val="single" w:sz="8" w:space="0" w:color="auto"/>
        <w:bottom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b/>
      <w:bCs/>
      <w:sz w:val="20"/>
      <w:szCs w:val="20"/>
      <w:lang w:eastAsia="es-CO"/>
    </w:rPr>
  </w:style>
  <w:style w:type="paragraph" w:customStyle="1" w:styleId="xl240">
    <w:name w:val="xl240"/>
    <w:basedOn w:val="Normal"/>
    <w:rsid w:val="009D04E3"/>
    <w:pPr>
      <w:spacing w:before="100" w:beforeAutospacing="1" w:after="100" w:afterAutospacing="1" w:line="240" w:lineRule="auto"/>
      <w:textAlignment w:val="center"/>
    </w:pPr>
    <w:rPr>
      <w:rFonts w:ascii="Arial Narrow" w:eastAsia="Times New Roman" w:hAnsi="Arial Narrow"/>
      <w:sz w:val="24"/>
      <w:szCs w:val="24"/>
      <w:lang w:eastAsia="es-CO"/>
    </w:rPr>
  </w:style>
  <w:style w:type="paragraph" w:customStyle="1" w:styleId="xl241">
    <w:name w:val="xl241"/>
    <w:basedOn w:val="Normal"/>
    <w:rsid w:val="009D04E3"/>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b/>
      <w:bCs/>
      <w:sz w:val="20"/>
      <w:szCs w:val="20"/>
      <w:lang w:eastAsia="es-CO"/>
    </w:rPr>
  </w:style>
  <w:style w:type="paragraph" w:customStyle="1" w:styleId="xl242">
    <w:name w:val="xl242"/>
    <w:basedOn w:val="Normal"/>
    <w:rsid w:val="009D04E3"/>
    <w:pPr>
      <w:pBdr>
        <w:top w:val="single" w:sz="8"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sz w:val="20"/>
      <w:szCs w:val="20"/>
      <w:lang w:eastAsia="es-CO"/>
    </w:rPr>
  </w:style>
  <w:style w:type="paragraph" w:customStyle="1" w:styleId="xl243">
    <w:name w:val="xl243"/>
    <w:basedOn w:val="Normal"/>
    <w:rsid w:val="009D04E3"/>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b/>
      <w:bCs/>
      <w:sz w:val="20"/>
      <w:szCs w:val="20"/>
      <w:lang w:eastAsia="es-CO"/>
    </w:rPr>
  </w:style>
  <w:style w:type="paragraph" w:customStyle="1" w:styleId="xl244">
    <w:name w:val="xl244"/>
    <w:basedOn w:val="Normal"/>
    <w:rsid w:val="009D04E3"/>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Narrow" w:eastAsia="Times New Roman" w:hAnsi="Arial Narrow"/>
      <w:b/>
      <w:bCs/>
      <w:sz w:val="20"/>
      <w:szCs w:val="20"/>
      <w:lang w:eastAsia="es-CO"/>
    </w:rPr>
  </w:style>
  <w:style w:type="paragraph" w:customStyle="1" w:styleId="xl245">
    <w:name w:val="xl245"/>
    <w:basedOn w:val="Normal"/>
    <w:rsid w:val="009D04E3"/>
    <w:pPr>
      <w:spacing w:before="100" w:beforeAutospacing="1" w:after="100" w:afterAutospacing="1" w:line="240" w:lineRule="auto"/>
      <w:textAlignment w:val="center"/>
    </w:pPr>
    <w:rPr>
      <w:rFonts w:ascii="Arial Narrow" w:eastAsia="Times New Roman" w:hAnsi="Arial Narrow"/>
      <w:b/>
      <w:bCs/>
      <w:sz w:val="20"/>
      <w:szCs w:val="20"/>
      <w:lang w:eastAsia="es-CO"/>
    </w:rPr>
  </w:style>
  <w:style w:type="paragraph" w:customStyle="1" w:styleId="xl246">
    <w:name w:val="xl246"/>
    <w:basedOn w:val="Normal"/>
    <w:rsid w:val="009D04E3"/>
    <w:pPr>
      <w:pBdr>
        <w:left w:val="single" w:sz="4" w:space="0" w:color="auto"/>
        <w:bottom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sz w:val="20"/>
      <w:szCs w:val="20"/>
      <w:lang w:eastAsia="es-CO"/>
    </w:rPr>
  </w:style>
  <w:style w:type="paragraph" w:customStyle="1" w:styleId="xl247">
    <w:name w:val="xl247"/>
    <w:basedOn w:val="Normal"/>
    <w:rsid w:val="009D04E3"/>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sz w:val="20"/>
      <w:szCs w:val="20"/>
      <w:lang w:eastAsia="es-CO"/>
    </w:rPr>
  </w:style>
  <w:style w:type="paragraph" w:customStyle="1" w:styleId="xl248">
    <w:name w:val="xl248"/>
    <w:basedOn w:val="Normal"/>
    <w:rsid w:val="009D04E3"/>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sz w:val="20"/>
      <w:szCs w:val="20"/>
      <w:lang w:eastAsia="es-CO"/>
    </w:rPr>
  </w:style>
  <w:style w:type="paragraph" w:customStyle="1" w:styleId="xl249">
    <w:name w:val="xl249"/>
    <w:basedOn w:val="Normal"/>
    <w:rsid w:val="009D04E3"/>
    <w:pPr>
      <w:pBdr>
        <w:top w:val="single" w:sz="4" w:space="0" w:color="000000"/>
        <w:left w:val="single" w:sz="4" w:space="0" w:color="000000"/>
        <w:bottom w:val="single" w:sz="8" w:space="0" w:color="auto"/>
        <w:right w:val="single" w:sz="4" w:space="0" w:color="000000"/>
      </w:pBdr>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250">
    <w:name w:val="xl250"/>
    <w:basedOn w:val="Normal"/>
    <w:rsid w:val="009D04E3"/>
    <w:pPr>
      <w:pBdr>
        <w:top w:val="single" w:sz="4" w:space="0" w:color="000000"/>
        <w:left w:val="single" w:sz="4" w:space="0" w:color="000000"/>
        <w:bottom w:val="single" w:sz="8" w:space="0" w:color="auto"/>
        <w:right w:val="single" w:sz="4" w:space="0" w:color="000000"/>
      </w:pBdr>
      <w:spacing w:before="100" w:beforeAutospacing="1" w:after="100" w:afterAutospacing="1" w:line="240" w:lineRule="auto"/>
      <w:jc w:val="center"/>
      <w:textAlignment w:val="center"/>
    </w:pPr>
    <w:rPr>
      <w:rFonts w:ascii="Arial Narrow" w:eastAsia="Times New Roman" w:hAnsi="Arial Narrow"/>
      <w:color w:val="000000"/>
      <w:sz w:val="20"/>
      <w:szCs w:val="20"/>
      <w:lang w:eastAsia="es-CO"/>
    </w:rPr>
  </w:style>
  <w:style w:type="paragraph" w:customStyle="1" w:styleId="xl251">
    <w:name w:val="xl251"/>
    <w:basedOn w:val="Normal"/>
    <w:rsid w:val="009D04E3"/>
    <w:pPr>
      <w:pBdr>
        <w:top w:val="single" w:sz="4" w:space="0" w:color="000000"/>
        <w:left w:val="single" w:sz="4" w:space="0" w:color="000000"/>
        <w:bottom w:val="single" w:sz="8" w:space="0" w:color="auto"/>
        <w:right w:val="single" w:sz="4" w:space="0" w:color="000000"/>
      </w:pBdr>
      <w:spacing w:before="100" w:beforeAutospacing="1" w:after="100" w:afterAutospacing="1" w:line="240" w:lineRule="auto"/>
      <w:jc w:val="center"/>
      <w:textAlignment w:val="center"/>
    </w:pPr>
    <w:rPr>
      <w:rFonts w:ascii="Arial Narrow" w:eastAsia="Times New Roman" w:hAnsi="Arial Narrow"/>
      <w:color w:val="000000"/>
      <w:sz w:val="20"/>
      <w:szCs w:val="20"/>
      <w:lang w:eastAsia="es-CO"/>
    </w:rPr>
  </w:style>
  <w:style w:type="paragraph" w:customStyle="1" w:styleId="xl252">
    <w:name w:val="xl252"/>
    <w:basedOn w:val="Normal"/>
    <w:rsid w:val="009D04E3"/>
    <w:pPr>
      <w:pBdr>
        <w:top w:val="single" w:sz="4" w:space="0" w:color="000000"/>
        <w:left w:val="single" w:sz="4" w:space="0" w:color="000000"/>
        <w:bottom w:val="single" w:sz="8" w:space="0" w:color="auto"/>
        <w:right w:val="single" w:sz="4" w:space="0" w:color="000000"/>
      </w:pBdr>
      <w:shd w:val="clear" w:color="000000" w:fill="FFFFFF"/>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253">
    <w:name w:val="xl253"/>
    <w:basedOn w:val="Normal"/>
    <w:rsid w:val="009D04E3"/>
    <w:pPr>
      <w:pBdr>
        <w:top w:val="single" w:sz="4" w:space="0" w:color="000000"/>
        <w:left w:val="single" w:sz="4" w:space="0" w:color="000000"/>
        <w:bottom w:val="single" w:sz="8" w:space="0" w:color="auto"/>
        <w:right w:val="single" w:sz="4" w:space="0" w:color="000000"/>
      </w:pBdr>
      <w:shd w:val="clear" w:color="000000" w:fill="FFFFFF"/>
      <w:spacing w:before="100" w:beforeAutospacing="1" w:after="100" w:afterAutospacing="1" w:line="240" w:lineRule="auto"/>
      <w:jc w:val="center"/>
      <w:textAlignment w:val="center"/>
    </w:pPr>
    <w:rPr>
      <w:rFonts w:ascii="Arial Narrow" w:eastAsia="Times New Roman" w:hAnsi="Arial Narrow"/>
      <w:color w:val="000000"/>
      <w:sz w:val="20"/>
      <w:szCs w:val="20"/>
      <w:lang w:eastAsia="es-CO"/>
    </w:rPr>
  </w:style>
  <w:style w:type="paragraph" w:customStyle="1" w:styleId="xl254">
    <w:name w:val="xl254"/>
    <w:basedOn w:val="Normal"/>
    <w:rsid w:val="009D04E3"/>
    <w:pPr>
      <w:pBdr>
        <w:top w:val="single" w:sz="4" w:space="0" w:color="000000"/>
        <w:left w:val="single" w:sz="4" w:space="0" w:color="000000"/>
        <w:bottom w:val="single" w:sz="8" w:space="0" w:color="auto"/>
        <w:right w:val="single" w:sz="4" w:space="0" w:color="000000"/>
      </w:pBdr>
      <w:shd w:val="clear" w:color="000000" w:fill="FFFFFF"/>
      <w:spacing w:before="100" w:beforeAutospacing="1" w:after="100" w:afterAutospacing="1" w:line="240" w:lineRule="auto"/>
      <w:jc w:val="center"/>
      <w:textAlignment w:val="center"/>
    </w:pPr>
    <w:rPr>
      <w:rFonts w:ascii="Arial Narrow" w:eastAsia="Times New Roman" w:hAnsi="Arial Narrow"/>
      <w:color w:val="000000"/>
      <w:sz w:val="20"/>
      <w:szCs w:val="20"/>
      <w:lang w:eastAsia="es-CO"/>
    </w:rPr>
  </w:style>
  <w:style w:type="paragraph" w:customStyle="1" w:styleId="xl255">
    <w:name w:val="xl255"/>
    <w:basedOn w:val="Normal"/>
    <w:rsid w:val="009D04E3"/>
    <w:pPr>
      <w:pBdr>
        <w:top w:val="single" w:sz="8" w:space="0" w:color="auto"/>
      </w:pBdr>
      <w:spacing w:before="100" w:beforeAutospacing="1" w:after="100" w:afterAutospacing="1" w:line="240" w:lineRule="auto"/>
      <w:textAlignment w:val="center"/>
    </w:pPr>
    <w:rPr>
      <w:rFonts w:ascii="Arial Narrow" w:eastAsia="Times New Roman" w:hAnsi="Arial Narrow"/>
      <w:b/>
      <w:bCs/>
      <w:sz w:val="20"/>
      <w:szCs w:val="20"/>
      <w:lang w:eastAsia="es-CO"/>
    </w:rPr>
  </w:style>
  <w:style w:type="paragraph" w:customStyle="1" w:styleId="xl256">
    <w:name w:val="xl256"/>
    <w:basedOn w:val="Normal"/>
    <w:rsid w:val="009D04E3"/>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sz w:val="20"/>
      <w:szCs w:val="20"/>
      <w:lang w:eastAsia="es-CO"/>
    </w:rPr>
  </w:style>
  <w:style w:type="paragraph" w:customStyle="1" w:styleId="xl257">
    <w:name w:val="xl257"/>
    <w:basedOn w:val="Normal"/>
    <w:rsid w:val="009D04E3"/>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pPr>
    <w:rPr>
      <w:rFonts w:ascii="Arial Narrow" w:eastAsia="Times New Roman" w:hAnsi="Arial Narrow"/>
      <w:sz w:val="20"/>
      <w:szCs w:val="20"/>
      <w:lang w:eastAsia="es-CO"/>
    </w:rPr>
  </w:style>
  <w:style w:type="paragraph" w:customStyle="1" w:styleId="xl258">
    <w:name w:val="xl258"/>
    <w:basedOn w:val="Normal"/>
    <w:rsid w:val="009D04E3"/>
    <w:pPr>
      <w:pBdr>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sz w:val="20"/>
      <w:szCs w:val="20"/>
      <w:lang w:eastAsia="es-CO"/>
    </w:rPr>
  </w:style>
  <w:style w:type="paragraph" w:customStyle="1" w:styleId="xl259">
    <w:name w:val="xl259"/>
    <w:basedOn w:val="Normal"/>
    <w:rsid w:val="009D04E3"/>
    <w:pPr>
      <w:pBdr>
        <w:left w:val="single" w:sz="8" w:space="0" w:color="auto"/>
        <w:bottom w:val="single" w:sz="8" w:space="0" w:color="auto"/>
        <w:right w:val="single" w:sz="8" w:space="0" w:color="auto"/>
      </w:pBdr>
      <w:spacing w:before="100" w:beforeAutospacing="1" w:after="100" w:afterAutospacing="1" w:line="240" w:lineRule="auto"/>
      <w:jc w:val="right"/>
      <w:textAlignment w:val="center"/>
    </w:pPr>
    <w:rPr>
      <w:rFonts w:ascii="Arial Narrow" w:eastAsia="Times New Roman" w:hAnsi="Arial Narrow"/>
      <w:b/>
      <w:bCs/>
      <w:color w:val="000000"/>
      <w:sz w:val="20"/>
      <w:szCs w:val="20"/>
      <w:lang w:eastAsia="es-CO"/>
    </w:rPr>
  </w:style>
  <w:style w:type="paragraph" w:customStyle="1" w:styleId="xl260">
    <w:name w:val="xl260"/>
    <w:basedOn w:val="Normal"/>
    <w:rsid w:val="009D04E3"/>
    <w:pPr>
      <w:pBdr>
        <w:top w:val="single" w:sz="8" w:space="0" w:color="auto"/>
        <w:left w:val="single" w:sz="8" w:space="0" w:color="auto"/>
        <w:bottom w:val="single" w:sz="8" w:space="0" w:color="auto"/>
      </w:pBdr>
      <w:shd w:val="clear" w:color="000000" w:fill="D0CECE"/>
      <w:spacing w:before="100" w:beforeAutospacing="1" w:after="100" w:afterAutospacing="1" w:line="240" w:lineRule="auto"/>
      <w:jc w:val="center"/>
      <w:textAlignment w:val="center"/>
    </w:pPr>
    <w:rPr>
      <w:rFonts w:ascii="Arial Narrow" w:eastAsia="Times New Roman" w:hAnsi="Arial Narrow"/>
      <w:b/>
      <w:bCs/>
      <w:sz w:val="24"/>
      <w:szCs w:val="24"/>
      <w:lang w:eastAsia="es-CO"/>
    </w:rPr>
  </w:style>
  <w:style w:type="paragraph" w:customStyle="1" w:styleId="xl261">
    <w:name w:val="xl261"/>
    <w:basedOn w:val="Normal"/>
    <w:rsid w:val="009D04E3"/>
    <w:pPr>
      <w:pBdr>
        <w:top w:val="single" w:sz="8" w:space="0" w:color="auto"/>
        <w:bottom w:val="single" w:sz="8" w:space="0" w:color="auto"/>
      </w:pBdr>
      <w:shd w:val="clear" w:color="000000" w:fill="D0CECE"/>
      <w:spacing w:before="100" w:beforeAutospacing="1" w:after="100" w:afterAutospacing="1" w:line="240" w:lineRule="auto"/>
      <w:jc w:val="center"/>
      <w:textAlignment w:val="center"/>
    </w:pPr>
    <w:rPr>
      <w:rFonts w:ascii="Arial Narrow" w:eastAsia="Times New Roman" w:hAnsi="Arial Narrow"/>
      <w:b/>
      <w:bCs/>
      <w:sz w:val="24"/>
      <w:szCs w:val="24"/>
      <w:lang w:eastAsia="es-CO"/>
    </w:rPr>
  </w:style>
  <w:style w:type="paragraph" w:customStyle="1" w:styleId="xl262">
    <w:name w:val="xl262"/>
    <w:basedOn w:val="Normal"/>
    <w:rsid w:val="009D04E3"/>
    <w:pPr>
      <w:pBdr>
        <w:top w:val="single" w:sz="8" w:space="0" w:color="auto"/>
        <w:bottom w:val="single" w:sz="8" w:space="0" w:color="auto"/>
        <w:right w:val="single" w:sz="8" w:space="0" w:color="auto"/>
      </w:pBdr>
      <w:shd w:val="clear" w:color="000000" w:fill="D0CECE"/>
      <w:spacing w:before="100" w:beforeAutospacing="1" w:after="100" w:afterAutospacing="1" w:line="240" w:lineRule="auto"/>
      <w:jc w:val="center"/>
      <w:textAlignment w:val="center"/>
    </w:pPr>
    <w:rPr>
      <w:rFonts w:ascii="Arial Narrow" w:eastAsia="Times New Roman" w:hAnsi="Arial Narrow"/>
      <w:b/>
      <w:bCs/>
      <w:sz w:val="24"/>
      <w:szCs w:val="24"/>
      <w:lang w:eastAsia="es-CO"/>
    </w:rPr>
  </w:style>
  <w:style w:type="paragraph" w:customStyle="1" w:styleId="xl263">
    <w:name w:val="xl263"/>
    <w:basedOn w:val="Normal"/>
    <w:rsid w:val="009D04E3"/>
    <w:pPr>
      <w:pBdr>
        <w:top w:val="single" w:sz="8" w:space="0" w:color="auto"/>
        <w:bottom w:val="single" w:sz="8"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b/>
      <w:bCs/>
      <w:sz w:val="20"/>
      <w:szCs w:val="20"/>
      <w:lang w:eastAsia="es-CO"/>
    </w:rPr>
  </w:style>
  <w:style w:type="paragraph" w:customStyle="1" w:styleId="xl264">
    <w:name w:val="xl264"/>
    <w:basedOn w:val="Normal"/>
    <w:rsid w:val="009D04E3"/>
    <w:pPr>
      <w:pBdr>
        <w:top w:val="single" w:sz="8" w:space="0" w:color="auto"/>
        <w:bottom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b/>
      <w:bCs/>
      <w:sz w:val="20"/>
      <w:szCs w:val="20"/>
      <w:lang w:eastAsia="es-CO"/>
    </w:rPr>
  </w:style>
  <w:style w:type="paragraph" w:customStyle="1" w:styleId="xl265">
    <w:name w:val="xl265"/>
    <w:basedOn w:val="Normal"/>
    <w:rsid w:val="009D04E3"/>
    <w:pPr>
      <w:pBdr>
        <w:top w:val="single" w:sz="8" w:space="0" w:color="auto"/>
        <w:left w:val="single" w:sz="8" w:space="0" w:color="auto"/>
        <w:bottom w:val="single" w:sz="8" w:space="0" w:color="auto"/>
        <w:right w:val="single" w:sz="8" w:space="0" w:color="auto"/>
      </w:pBdr>
      <w:spacing w:before="100" w:beforeAutospacing="1" w:after="100" w:afterAutospacing="1" w:line="240" w:lineRule="auto"/>
      <w:textAlignment w:val="center"/>
    </w:pPr>
    <w:rPr>
      <w:rFonts w:ascii="Arial Narrow" w:eastAsia="Times New Roman" w:hAnsi="Arial Narrow"/>
      <w:b/>
      <w:bCs/>
      <w:color w:val="000000"/>
      <w:sz w:val="20"/>
      <w:szCs w:val="20"/>
      <w:lang w:eastAsia="es-CO"/>
    </w:rPr>
  </w:style>
  <w:style w:type="paragraph" w:customStyle="1" w:styleId="xl266">
    <w:name w:val="xl266"/>
    <w:basedOn w:val="Normal"/>
    <w:rsid w:val="009D04E3"/>
    <w:pPr>
      <w:pBdr>
        <w:top w:val="single" w:sz="8" w:space="0" w:color="auto"/>
        <w:left w:val="single" w:sz="8" w:space="0" w:color="auto"/>
      </w:pBdr>
      <w:shd w:val="clear" w:color="000000" w:fill="D0CECE"/>
      <w:spacing w:before="100" w:beforeAutospacing="1" w:after="100" w:afterAutospacing="1" w:line="240" w:lineRule="auto"/>
      <w:jc w:val="right"/>
      <w:textAlignment w:val="center"/>
    </w:pPr>
    <w:rPr>
      <w:rFonts w:ascii="Arial Narrow" w:eastAsia="Times New Roman" w:hAnsi="Arial Narrow"/>
      <w:b/>
      <w:bCs/>
      <w:color w:val="000000"/>
      <w:sz w:val="20"/>
      <w:szCs w:val="20"/>
      <w:lang w:eastAsia="es-CO"/>
    </w:rPr>
  </w:style>
  <w:style w:type="paragraph" w:customStyle="1" w:styleId="xl267">
    <w:name w:val="xl267"/>
    <w:basedOn w:val="Normal"/>
    <w:rsid w:val="009D04E3"/>
    <w:pPr>
      <w:pBdr>
        <w:top w:val="single" w:sz="8" w:space="0" w:color="auto"/>
      </w:pBdr>
      <w:shd w:val="clear" w:color="000000" w:fill="D0CECE"/>
      <w:spacing w:before="100" w:beforeAutospacing="1" w:after="100" w:afterAutospacing="1" w:line="240" w:lineRule="auto"/>
      <w:jc w:val="right"/>
      <w:textAlignment w:val="center"/>
    </w:pPr>
    <w:rPr>
      <w:rFonts w:ascii="Arial Narrow" w:eastAsia="Times New Roman" w:hAnsi="Arial Narrow"/>
      <w:b/>
      <w:bCs/>
      <w:color w:val="000000"/>
      <w:sz w:val="20"/>
      <w:szCs w:val="20"/>
      <w:lang w:eastAsia="es-CO"/>
    </w:rPr>
  </w:style>
  <w:style w:type="paragraph" w:customStyle="1" w:styleId="xl268">
    <w:name w:val="xl268"/>
    <w:basedOn w:val="Normal"/>
    <w:rsid w:val="009D04E3"/>
    <w:pPr>
      <w:pBdr>
        <w:top w:val="single" w:sz="8" w:space="0" w:color="auto"/>
        <w:bottom w:val="single" w:sz="8" w:space="0" w:color="auto"/>
        <w:right w:val="single" w:sz="8" w:space="0" w:color="auto"/>
      </w:pBdr>
      <w:shd w:val="clear" w:color="000000" w:fill="D0CECE"/>
      <w:spacing w:before="100" w:beforeAutospacing="1" w:after="100" w:afterAutospacing="1" w:line="240" w:lineRule="auto"/>
      <w:jc w:val="right"/>
      <w:textAlignment w:val="center"/>
    </w:pPr>
    <w:rPr>
      <w:rFonts w:ascii="Arial Narrow" w:eastAsia="Times New Roman" w:hAnsi="Arial Narrow"/>
      <w:b/>
      <w:bCs/>
      <w:color w:val="000000"/>
      <w:sz w:val="20"/>
      <w:szCs w:val="20"/>
      <w:lang w:eastAsia="es-CO"/>
    </w:rPr>
  </w:style>
  <w:style w:type="character" w:customStyle="1" w:styleId="Ttulo1Car">
    <w:name w:val="Título 1 Car"/>
    <w:basedOn w:val="Fuentedeprrafopredeter"/>
    <w:link w:val="Ttulo1"/>
    <w:uiPriority w:val="9"/>
    <w:rsid w:val="008D5041"/>
    <w:rPr>
      <w:rFonts w:ascii="Arial" w:eastAsiaTheme="majorEastAsia" w:hAnsi="Arial" w:cstheme="majorBidi"/>
      <w:b/>
      <w:caps/>
      <w:color w:val="000000" w:themeColor="text1"/>
      <w:sz w:val="20"/>
      <w:szCs w:val="32"/>
      <w:lang w:val="es-MX"/>
    </w:rPr>
  </w:style>
  <w:style w:type="character" w:customStyle="1" w:styleId="Ttulo2Car">
    <w:name w:val="Título 2 Car"/>
    <w:aliases w:val="Capítulos Car"/>
    <w:basedOn w:val="Fuentedeprrafopredeter"/>
    <w:link w:val="Ttulo2"/>
    <w:uiPriority w:val="9"/>
    <w:rsid w:val="008D5041"/>
    <w:rPr>
      <w:rFonts w:ascii="Arial" w:eastAsiaTheme="majorEastAsia" w:hAnsi="Arial" w:cstheme="majorBidi"/>
      <w:b/>
      <w:caps/>
      <w:color w:val="000000" w:themeColor="text1"/>
      <w:sz w:val="20"/>
      <w:szCs w:val="26"/>
      <w:lang w:val="es-MX"/>
    </w:rPr>
  </w:style>
  <w:style w:type="character" w:customStyle="1" w:styleId="Ttulo3Car">
    <w:name w:val="Título 3 Car"/>
    <w:aliases w:val="Secciones Car"/>
    <w:basedOn w:val="Fuentedeprrafopredeter"/>
    <w:link w:val="Ttulo3"/>
    <w:uiPriority w:val="9"/>
    <w:rsid w:val="008D5041"/>
    <w:rPr>
      <w:rFonts w:ascii="Arial" w:eastAsiaTheme="majorEastAsia" w:hAnsi="Arial" w:cstheme="majorBidi"/>
      <w:b/>
      <w:caps/>
      <w:color w:val="000000" w:themeColor="text1"/>
      <w:sz w:val="20"/>
      <w:szCs w:val="24"/>
    </w:rPr>
  </w:style>
  <w:style w:type="table" w:styleId="Tablaconcuadrcula">
    <w:name w:val="Table Grid"/>
    <w:basedOn w:val="Tablanormal"/>
    <w:uiPriority w:val="59"/>
    <w:rsid w:val="008D504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tulo">
    <w:name w:val="Title"/>
    <w:basedOn w:val="Normal"/>
    <w:next w:val="Normal"/>
    <w:link w:val="TtuloCar"/>
    <w:uiPriority w:val="10"/>
    <w:qFormat/>
    <w:rsid w:val="008D5041"/>
    <w:pPr>
      <w:spacing w:after="0" w:line="240" w:lineRule="auto"/>
      <w:contextualSpacing/>
      <w:jc w:val="center"/>
    </w:pPr>
    <w:rPr>
      <w:rFonts w:ascii="Arial" w:eastAsiaTheme="majorEastAsia" w:hAnsi="Arial" w:cstheme="majorBidi"/>
      <w:b/>
      <w:caps/>
      <w:spacing w:val="-10"/>
      <w:kern w:val="28"/>
      <w:sz w:val="20"/>
      <w:szCs w:val="56"/>
    </w:rPr>
  </w:style>
  <w:style w:type="character" w:customStyle="1" w:styleId="TtuloCar">
    <w:name w:val="Título Car"/>
    <w:basedOn w:val="Fuentedeprrafopredeter"/>
    <w:link w:val="Ttulo"/>
    <w:uiPriority w:val="10"/>
    <w:rsid w:val="008D5041"/>
    <w:rPr>
      <w:rFonts w:ascii="Arial" w:eastAsiaTheme="majorEastAsia" w:hAnsi="Arial" w:cstheme="majorBidi"/>
      <w:b/>
      <w:caps/>
      <w:spacing w:val="-10"/>
      <w:kern w:val="28"/>
      <w:sz w:val="20"/>
      <w:szCs w:val="56"/>
    </w:rPr>
  </w:style>
  <w:style w:type="paragraph" w:styleId="TDC1">
    <w:name w:val="toc 1"/>
    <w:basedOn w:val="Normal"/>
    <w:next w:val="Normal"/>
    <w:autoRedefine/>
    <w:uiPriority w:val="39"/>
    <w:unhideWhenUsed/>
    <w:rsid w:val="008D5041"/>
    <w:pPr>
      <w:tabs>
        <w:tab w:val="left" w:pos="1400"/>
        <w:tab w:val="right" w:leader="dot" w:pos="8828"/>
      </w:tabs>
      <w:spacing w:before="120" w:after="120" w:line="259" w:lineRule="auto"/>
      <w:jc w:val="center"/>
    </w:pPr>
    <w:rPr>
      <w:rFonts w:ascii="Arial" w:eastAsiaTheme="minorHAnsi" w:hAnsi="Arial" w:cs="Arial"/>
      <w:b/>
      <w:bCs/>
      <w:caps/>
      <w:color w:val="000000" w:themeColor="text1"/>
      <w:sz w:val="20"/>
      <w:szCs w:val="20"/>
      <w:lang w:val="es-MX"/>
    </w:rPr>
  </w:style>
  <w:style w:type="paragraph" w:styleId="TDC2">
    <w:name w:val="toc 2"/>
    <w:basedOn w:val="Normal"/>
    <w:next w:val="Normal"/>
    <w:autoRedefine/>
    <w:uiPriority w:val="39"/>
    <w:unhideWhenUsed/>
    <w:rsid w:val="008D5041"/>
    <w:pPr>
      <w:tabs>
        <w:tab w:val="left" w:pos="800"/>
        <w:tab w:val="left" w:pos="1560"/>
        <w:tab w:val="right" w:leader="dot" w:pos="8828"/>
      </w:tabs>
      <w:spacing w:after="0" w:line="259" w:lineRule="auto"/>
      <w:ind w:left="200"/>
    </w:pPr>
    <w:rPr>
      <w:rFonts w:asciiTheme="minorHAnsi" w:eastAsiaTheme="minorHAnsi" w:hAnsiTheme="minorHAnsi" w:cstheme="minorHAnsi"/>
      <w:smallCaps/>
      <w:color w:val="000000" w:themeColor="text1"/>
      <w:sz w:val="20"/>
      <w:szCs w:val="20"/>
    </w:rPr>
  </w:style>
  <w:style w:type="paragraph" w:styleId="TDC3">
    <w:name w:val="toc 3"/>
    <w:basedOn w:val="Normal"/>
    <w:next w:val="Normal"/>
    <w:autoRedefine/>
    <w:uiPriority w:val="39"/>
    <w:unhideWhenUsed/>
    <w:rsid w:val="008D5041"/>
    <w:pPr>
      <w:spacing w:after="0" w:line="259" w:lineRule="auto"/>
      <w:ind w:left="400"/>
    </w:pPr>
    <w:rPr>
      <w:rFonts w:asciiTheme="minorHAnsi" w:eastAsiaTheme="minorHAnsi" w:hAnsiTheme="minorHAnsi" w:cstheme="minorHAnsi"/>
      <w:i/>
      <w:iCs/>
      <w:color w:val="000000" w:themeColor="text1"/>
      <w:sz w:val="20"/>
      <w:szCs w:val="20"/>
    </w:rPr>
  </w:style>
  <w:style w:type="paragraph" w:styleId="TDC4">
    <w:name w:val="toc 4"/>
    <w:basedOn w:val="Normal"/>
    <w:next w:val="Normal"/>
    <w:autoRedefine/>
    <w:uiPriority w:val="39"/>
    <w:unhideWhenUsed/>
    <w:rsid w:val="008D5041"/>
    <w:pPr>
      <w:spacing w:after="0" w:line="259" w:lineRule="auto"/>
      <w:ind w:left="600"/>
    </w:pPr>
    <w:rPr>
      <w:rFonts w:asciiTheme="minorHAnsi" w:eastAsiaTheme="minorHAnsi" w:hAnsiTheme="minorHAnsi" w:cstheme="minorHAnsi"/>
      <w:color w:val="000000" w:themeColor="text1"/>
      <w:sz w:val="18"/>
      <w:szCs w:val="18"/>
    </w:rPr>
  </w:style>
  <w:style w:type="paragraph" w:styleId="TDC5">
    <w:name w:val="toc 5"/>
    <w:basedOn w:val="Normal"/>
    <w:next w:val="Normal"/>
    <w:autoRedefine/>
    <w:uiPriority w:val="39"/>
    <w:unhideWhenUsed/>
    <w:rsid w:val="008D5041"/>
    <w:pPr>
      <w:spacing w:after="0" w:line="259" w:lineRule="auto"/>
      <w:ind w:left="800"/>
    </w:pPr>
    <w:rPr>
      <w:rFonts w:asciiTheme="minorHAnsi" w:eastAsiaTheme="minorHAnsi" w:hAnsiTheme="minorHAnsi" w:cstheme="minorHAnsi"/>
      <w:color w:val="000000" w:themeColor="text1"/>
      <w:sz w:val="18"/>
      <w:szCs w:val="18"/>
    </w:rPr>
  </w:style>
  <w:style w:type="paragraph" w:styleId="TDC6">
    <w:name w:val="toc 6"/>
    <w:basedOn w:val="Normal"/>
    <w:next w:val="Normal"/>
    <w:autoRedefine/>
    <w:uiPriority w:val="39"/>
    <w:unhideWhenUsed/>
    <w:rsid w:val="008D5041"/>
    <w:pPr>
      <w:spacing w:after="0" w:line="259" w:lineRule="auto"/>
      <w:ind w:left="1000"/>
    </w:pPr>
    <w:rPr>
      <w:rFonts w:asciiTheme="minorHAnsi" w:eastAsiaTheme="minorHAnsi" w:hAnsiTheme="minorHAnsi" w:cstheme="minorHAnsi"/>
      <w:color w:val="000000" w:themeColor="text1"/>
      <w:sz w:val="18"/>
      <w:szCs w:val="18"/>
    </w:rPr>
  </w:style>
  <w:style w:type="paragraph" w:styleId="TDC7">
    <w:name w:val="toc 7"/>
    <w:basedOn w:val="Normal"/>
    <w:next w:val="Normal"/>
    <w:autoRedefine/>
    <w:uiPriority w:val="39"/>
    <w:unhideWhenUsed/>
    <w:rsid w:val="008D5041"/>
    <w:pPr>
      <w:spacing w:after="0" w:line="259" w:lineRule="auto"/>
      <w:ind w:left="1200"/>
    </w:pPr>
    <w:rPr>
      <w:rFonts w:asciiTheme="minorHAnsi" w:eastAsiaTheme="minorHAnsi" w:hAnsiTheme="minorHAnsi" w:cstheme="minorHAnsi"/>
      <w:color w:val="000000" w:themeColor="text1"/>
      <w:sz w:val="18"/>
      <w:szCs w:val="18"/>
    </w:rPr>
  </w:style>
  <w:style w:type="paragraph" w:styleId="TDC8">
    <w:name w:val="toc 8"/>
    <w:basedOn w:val="Normal"/>
    <w:next w:val="Normal"/>
    <w:autoRedefine/>
    <w:uiPriority w:val="39"/>
    <w:unhideWhenUsed/>
    <w:rsid w:val="008D5041"/>
    <w:pPr>
      <w:spacing w:after="0" w:line="259" w:lineRule="auto"/>
      <w:ind w:left="1400"/>
    </w:pPr>
    <w:rPr>
      <w:rFonts w:asciiTheme="minorHAnsi" w:eastAsiaTheme="minorHAnsi" w:hAnsiTheme="minorHAnsi" w:cstheme="minorHAnsi"/>
      <w:color w:val="000000" w:themeColor="text1"/>
      <w:sz w:val="18"/>
      <w:szCs w:val="18"/>
    </w:rPr>
  </w:style>
  <w:style w:type="paragraph" w:styleId="TDC9">
    <w:name w:val="toc 9"/>
    <w:basedOn w:val="Normal"/>
    <w:next w:val="Normal"/>
    <w:autoRedefine/>
    <w:uiPriority w:val="39"/>
    <w:unhideWhenUsed/>
    <w:rsid w:val="008D5041"/>
    <w:pPr>
      <w:spacing w:after="0" w:line="259" w:lineRule="auto"/>
      <w:ind w:left="1600"/>
    </w:pPr>
    <w:rPr>
      <w:rFonts w:asciiTheme="minorHAnsi" w:eastAsiaTheme="minorHAnsi" w:hAnsiTheme="minorHAnsi" w:cstheme="minorHAnsi"/>
      <w:color w:val="000000" w:themeColor="text1"/>
      <w:sz w:val="18"/>
      <w:szCs w:val="18"/>
    </w:rPr>
  </w:style>
  <w:style w:type="paragraph" w:styleId="TtuloTDC">
    <w:name w:val="TOC Heading"/>
    <w:basedOn w:val="Ttulo1"/>
    <w:next w:val="Normal"/>
    <w:uiPriority w:val="39"/>
    <w:unhideWhenUsed/>
    <w:qFormat/>
    <w:rsid w:val="008D5041"/>
    <w:pPr>
      <w:outlineLvl w:val="9"/>
    </w:pPr>
    <w:rPr>
      <w:color w:val="auto"/>
      <w:lang w:val="es-CO" w:eastAsia="es-CO"/>
    </w:rPr>
  </w:style>
  <w:style w:type="paragraph" w:styleId="Textocomentario">
    <w:name w:val="annotation text"/>
    <w:basedOn w:val="Normal"/>
    <w:link w:val="TextocomentarioCar"/>
    <w:uiPriority w:val="99"/>
    <w:unhideWhenUsed/>
    <w:rsid w:val="008D5041"/>
    <w:pPr>
      <w:spacing w:after="160" w:line="240" w:lineRule="auto"/>
      <w:jc w:val="both"/>
    </w:pPr>
    <w:rPr>
      <w:rFonts w:ascii="Arial" w:eastAsiaTheme="minorHAnsi" w:hAnsi="Arial" w:cstheme="minorBidi"/>
      <w:color w:val="000000" w:themeColor="text1"/>
      <w:sz w:val="20"/>
      <w:szCs w:val="20"/>
    </w:rPr>
  </w:style>
  <w:style w:type="character" w:customStyle="1" w:styleId="TextocomentarioCar">
    <w:name w:val="Texto comentario Car"/>
    <w:basedOn w:val="Fuentedeprrafopredeter"/>
    <w:link w:val="Textocomentario"/>
    <w:uiPriority w:val="99"/>
    <w:rsid w:val="008D5041"/>
    <w:rPr>
      <w:rFonts w:ascii="Arial" w:hAnsi="Arial"/>
      <w:color w:val="000000" w:themeColor="text1"/>
      <w:sz w:val="20"/>
      <w:szCs w:val="20"/>
    </w:rPr>
  </w:style>
  <w:style w:type="character" w:styleId="Refdecomentario">
    <w:name w:val="annotation reference"/>
    <w:basedOn w:val="Fuentedeprrafopredeter"/>
    <w:uiPriority w:val="99"/>
    <w:unhideWhenUsed/>
    <w:rsid w:val="008D5041"/>
    <w:rPr>
      <w:sz w:val="16"/>
      <w:szCs w:val="16"/>
    </w:rPr>
  </w:style>
  <w:style w:type="paragraph" w:styleId="Asuntodelcomentario">
    <w:name w:val="annotation subject"/>
    <w:basedOn w:val="Textocomentario"/>
    <w:next w:val="Textocomentario"/>
    <w:link w:val="AsuntodelcomentarioCar"/>
    <w:uiPriority w:val="99"/>
    <w:semiHidden/>
    <w:unhideWhenUsed/>
    <w:rsid w:val="008D5041"/>
    <w:rPr>
      <w:b/>
      <w:bCs/>
    </w:rPr>
  </w:style>
  <w:style w:type="character" w:customStyle="1" w:styleId="AsuntodelcomentarioCar">
    <w:name w:val="Asunto del comentario Car"/>
    <w:basedOn w:val="TextocomentarioCar"/>
    <w:link w:val="Asuntodelcomentario"/>
    <w:uiPriority w:val="99"/>
    <w:semiHidden/>
    <w:rsid w:val="008D5041"/>
    <w:rPr>
      <w:rFonts w:ascii="Arial" w:hAnsi="Arial"/>
      <w:b/>
      <w:bCs/>
      <w:color w:val="000000" w:themeColor="text1"/>
      <w:sz w:val="20"/>
      <w:szCs w:val="20"/>
    </w:rPr>
  </w:style>
  <w:style w:type="character" w:customStyle="1" w:styleId="Mencionar1">
    <w:name w:val="Mencionar1"/>
    <w:basedOn w:val="Fuentedeprrafopredeter"/>
    <w:uiPriority w:val="99"/>
    <w:unhideWhenUsed/>
    <w:rsid w:val="008D5041"/>
    <w:rPr>
      <w:color w:val="2B579A"/>
      <w:shd w:val="clear" w:color="auto" w:fill="E1DFDD"/>
    </w:rPr>
  </w:style>
  <w:style w:type="table" w:customStyle="1" w:styleId="Tablaconcuadrcula1">
    <w:name w:val="Tabla con cuadrícula1"/>
    <w:basedOn w:val="Tablanormal"/>
    <w:next w:val="Tablaconcuadrcula"/>
    <w:uiPriority w:val="59"/>
    <w:rsid w:val="008D504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n">
    <w:name w:val="Revision"/>
    <w:hidden/>
    <w:uiPriority w:val="99"/>
    <w:semiHidden/>
    <w:rsid w:val="008D5041"/>
    <w:pPr>
      <w:spacing w:after="0" w:line="240" w:lineRule="auto"/>
    </w:pPr>
    <w:rPr>
      <w:rFonts w:ascii="Arial" w:hAnsi="Arial"/>
      <w:color w:val="000000" w:themeColor="text1"/>
      <w:sz w:val="20"/>
    </w:rPr>
  </w:style>
  <w:style w:type="paragraph" w:styleId="NormalWeb">
    <w:name w:val="Normal (Web)"/>
    <w:basedOn w:val="Normal"/>
    <w:uiPriority w:val="99"/>
    <w:rsid w:val="008D5041"/>
    <w:pPr>
      <w:spacing w:before="100" w:beforeAutospacing="1" w:after="100" w:afterAutospacing="1" w:line="240" w:lineRule="auto"/>
    </w:pPr>
    <w:rPr>
      <w:rFonts w:ascii="Times New Roman" w:eastAsia="Times New Roman" w:hAnsi="Times New Roman"/>
      <w:sz w:val="24"/>
      <w:szCs w:val="24"/>
      <w:lang w:val="es-ES" w:eastAsia="es-ES"/>
    </w:rPr>
  </w:style>
  <w:style w:type="character" w:styleId="Textoennegrita">
    <w:name w:val="Strong"/>
    <w:basedOn w:val="Fuentedeprrafopredeter"/>
    <w:uiPriority w:val="22"/>
    <w:qFormat/>
    <w:rsid w:val="008D5041"/>
    <w:rPr>
      <w:b/>
      <w:bCs/>
    </w:rPr>
  </w:style>
  <w:style w:type="character" w:styleId="nfasis">
    <w:name w:val="Emphasis"/>
    <w:basedOn w:val="Fuentedeprrafopredeter"/>
    <w:uiPriority w:val="20"/>
    <w:qFormat/>
    <w:rsid w:val="008D5041"/>
    <w:rPr>
      <w:i/>
      <w:iCs/>
    </w:rPr>
  </w:style>
  <w:style w:type="paragraph" w:customStyle="1" w:styleId="Textoindependiente21">
    <w:name w:val="Texto independiente 21"/>
    <w:basedOn w:val="Normal"/>
    <w:rsid w:val="008D5041"/>
    <w:pPr>
      <w:overflowPunct w:val="0"/>
      <w:autoSpaceDE w:val="0"/>
      <w:autoSpaceDN w:val="0"/>
      <w:adjustRightInd w:val="0"/>
      <w:spacing w:after="120" w:line="240" w:lineRule="auto"/>
      <w:ind w:left="283"/>
    </w:pPr>
    <w:rPr>
      <w:rFonts w:ascii="Arial" w:eastAsia="Times New Roman" w:hAnsi="Arial"/>
      <w:sz w:val="24"/>
      <w:szCs w:val="20"/>
      <w:lang w:val="es-ES_tradnl" w:eastAsia="es-ES"/>
    </w:rPr>
  </w:style>
  <w:style w:type="table" w:customStyle="1" w:styleId="Tablaconcuadrcula62">
    <w:name w:val="Tabla con cuadrícula62"/>
    <w:basedOn w:val="Tablanormal"/>
    <w:next w:val="Tablaconcuadrcula"/>
    <w:uiPriority w:val="39"/>
    <w:rsid w:val="008D5041"/>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aptulo9">
    <w:name w:val="Capítulo 9"/>
    <w:basedOn w:val="Normal"/>
    <w:qFormat/>
    <w:rsid w:val="008D5041"/>
    <w:pPr>
      <w:numPr>
        <w:numId w:val="4"/>
      </w:numPr>
      <w:contextualSpacing/>
    </w:pPr>
    <w:rPr>
      <w:rFonts w:ascii="Arial" w:hAnsi="Arial" w:cs="Arial"/>
      <w:b/>
      <w:bCs/>
      <w:color w:val="4A442A" w:themeColor="background2" w:themeShade="40"/>
      <w:sz w:val="20"/>
      <w:szCs w:val="20"/>
    </w:rPr>
  </w:style>
  <w:style w:type="character" w:customStyle="1" w:styleId="Mencinsinresolver2">
    <w:name w:val="Mención sin resolver2"/>
    <w:basedOn w:val="Fuentedeprrafopredeter"/>
    <w:uiPriority w:val="99"/>
    <w:semiHidden/>
    <w:unhideWhenUsed/>
    <w:rsid w:val="008D5041"/>
    <w:rPr>
      <w:color w:val="605E5C"/>
      <w:shd w:val="clear" w:color="auto" w:fill="E1DFDD"/>
    </w:rPr>
  </w:style>
  <w:style w:type="numbering" w:customStyle="1" w:styleId="Listaactual2">
    <w:name w:val="Lista actual2"/>
    <w:uiPriority w:val="99"/>
    <w:rsid w:val="00D32B6B"/>
    <w:pPr>
      <w:numPr>
        <w:numId w:val="5"/>
      </w:numPr>
    </w:pPr>
  </w:style>
  <w:style w:type="character" w:customStyle="1" w:styleId="SinespaciadoCar">
    <w:name w:val="Sin espaciado Car"/>
    <w:aliases w:val="Encabezado CCE Car"/>
    <w:link w:val="Sinespaciado"/>
    <w:uiPriority w:val="1"/>
    <w:rsid w:val="0020495C"/>
    <w:rPr>
      <w:rFonts w:ascii="Calibri" w:eastAsia="Calibri" w:hAnsi="Calibri" w:cs="Times New Roman"/>
      <w:lang w:val="es-ES"/>
    </w:rPr>
  </w:style>
  <w:style w:type="paragraph" w:styleId="Descripcin">
    <w:name w:val="caption"/>
    <w:basedOn w:val="Normal"/>
    <w:next w:val="Normal"/>
    <w:uiPriority w:val="35"/>
    <w:unhideWhenUsed/>
    <w:qFormat/>
    <w:rsid w:val="0020495C"/>
    <w:pPr>
      <w:spacing w:line="240" w:lineRule="auto"/>
    </w:pPr>
    <w:rPr>
      <w:i/>
      <w:iCs/>
      <w:color w:val="1F497D" w:themeColor="text2"/>
      <w:sz w:val="18"/>
      <w:szCs w:val="18"/>
    </w:rPr>
  </w:style>
  <w:style w:type="paragraph" w:customStyle="1" w:styleId="TableParagraph">
    <w:name w:val="Table Paragraph"/>
    <w:basedOn w:val="Normal"/>
    <w:uiPriority w:val="1"/>
    <w:qFormat/>
    <w:rsid w:val="008E0B5A"/>
    <w:pPr>
      <w:widowControl w:val="0"/>
      <w:autoSpaceDE w:val="0"/>
      <w:autoSpaceDN w:val="0"/>
      <w:spacing w:after="0" w:line="240" w:lineRule="auto"/>
    </w:pPr>
    <w:rPr>
      <w:rFonts w:ascii="Cambria" w:eastAsia="Cambria" w:hAnsi="Cambria" w:cs="Cambria"/>
      <w:lang w:val="es-ES"/>
    </w:rPr>
  </w:style>
  <w:style w:type="character" w:customStyle="1" w:styleId="Ttulo4Car">
    <w:name w:val="Título 4 Car"/>
    <w:basedOn w:val="Fuentedeprrafopredeter"/>
    <w:link w:val="Ttulo4"/>
    <w:uiPriority w:val="9"/>
    <w:rsid w:val="00ED01AF"/>
    <w:rPr>
      <w:rFonts w:asciiTheme="majorHAnsi" w:eastAsiaTheme="majorEastAsia" w:hAnsiTheme="majorHAnsi" w:cstheme="majorBidi"/>
      <w:i/>
      <w:iCs/>
      <w:color w:val="365F91" w:themeColor="accent1" w:themeShade="BF"/>
    </w:rPr>
  </w:style>
  <w:style w:type="character" w:customStyle="1" w:styleId="Ttulo5Car">
    <w:name w:val="Título 5 Car"/>
    <w:basedOn w:val="Fuentedeprrafopredeter"/>
    <w:link w:val="Ttulo5"/>
    <w:uiPriority w:val="9"/>
    <w:rsid w:val="00ED01AF"/>
    <w:rPr>
      <w:rFonts w:asciiTheme="majorHAnsi" w:eastAsiaTheme="majorEastAsia" w:hAnsiTheme="majorHAnsi" w:cstheme="majorBidi"/>
      <w:color w:val="365F91" w:themeColor="accent1" w:themeShade="BF"/>
    </w:rPr>
  </w:style>
  <w:style w:type="character" w:customStyle="1" w:styleId="Ttulo6Car">
    <w:name w:val="Título 6 Car"/>
    <w:basedOn w:val="Fuentedeprrafopredeter"/>
    <w:link w:val="Ttulo6"/>
    <w:uiPriority w:val="9"/>
    <w:rsid w:val="00ED01AF"/>
    <w:rPr>
      <w:rFonts w:asciiTheme="majorHAnsi" w:eastAsiaTheme="majorEastAsia" w:hAnsiTheme="majorHAnsi" w:cstheme="majorBidi"/>
      <w:color w:val="243F60" w:themeColor="accent1" w:themeShade="7F"/>
    </w:rPr>
  </w:style>
  <w:style w:type="character" w:customStyle="1" w:styleId="Ttulo7Car">
    <w:name w:val="Título 7 Car"/>
    <w:basedOn w:val="Fuentedeprrafopredeter"/>
    <w:link w:val="Ttulo7"/>
    <w:uiPriority w:val="9"/>
    <w:rsid w:val="00ED01AF"/>
    <w:rPr>
      <w:rFonts w:asciiTheme="majorHAnsi" w:eastAsiaTheme="majorEastAsia" w:hAnsiTheme="majorHAnsi" w:cstheme="majorBidi"/>
      <w:i/>
      <w:iCs/>
      <w:color w:val="243F60" w:themeColor="accent1" w:themeShade="7F"/>
    </w:rPr>
  </w:style>
  <w:style w:type="character" w:customStyle="1" w:styleId="Ttulo8Car">
    <w:name w:val="Título 8 Car"/>
    <w:basedOn w:val="Fuentedeprrafopredeter"/>
    <w:link w:val="Ttulo8"/>
    <w:uiPriority w:val="9"/>
    <w:semiHidden/>
    <w:rsid w:val="00ED01AF"/>
    <w:rPr>
      <w:rFonts w:asciiTheme="majorHAnsi" w:eastAsiaTheme="majorEastAsia" w:hAnsiTheme="majorHAnsi" w:cstheme="majorBidi"/>
      <w:color w:val="272727" w:themeColor="text1" w:themeTint="D8"/>
      <w:sz w:val="21"/>
      <w:szCs w:val="21"/>
    </w:rPr>
  </w:style>
  <w:style w:type="character" w:customStyle="1" w:styleId="Ttulo9Car">
    <w:name w:val="Título 9 Car"/>
    <w:basedOn w:val="Fuentedeprrafopredeter"/>
    <w:link w:val="Ttulo9"/>
    <w:uiPriority w:val="9"/>
    <w:semiHidden/>
    <w:rsid w:val="00ED01AF"/>
    <w:rPr>
      <w:rFonts w:asciiTheme="majorHAnsi" w:eastAsiaTheme="majorEastAsia" w:hAnsiTheme="majorHAnsi" w:cstheme="majorBidi"/>
      <w:i/>
      <w:iCs/>
      <w:color w:val="272727" w:themeColor="text1" w:themeTint="D8"/>
      <w:sz w:val="21"/>
      <w:szCs w:val="21"/>
    </w:rPr>
  </w:style>
  <w:style w:type="table" w:customStyle="1" w:styleId="TableNormal">
    <w:name w:val="Table Normal"/>
    <w:uiPriority w:val="2"/>
    <w:semiHidden/>
    <w:unhideWhenUsed/>
    <w:qFormat/>
    <w:rsid w:val="00ED01AF"/>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CM25">
    <w:name w:val="CM25"/>
    <w:basedOn w:val="Default"/>
    <w:next w:val="Default"/>
    <w:uiPriority w:val="99"/>
    <w:rsid w:val="00246CA0"/>
    <w:rPr>
      <w:rFonts w:eastAsia="Calibri"/>
      <w:color w:val="auto"/>
    </w:rPr>
  </w:style>
  <w:style w:type="paragraph" w:customStyle="1" w:styleId="BodyText28">
    <w:name w:val="Body Text 28"/>
    <w:basedOn w:val="Normal"/>
    <w:uiPriority w:val="99"/>
    <w:rsid w:val="00B95D12"/>
    <w:pPr>
      <w:widowControl w:val="0"/>
      <w:overflowPunct w:val="0"/>
      <w:autoSpaceDE w:val="0"/>
      <w:autoSpaceDN w:val="0"/>
      <w:adjustRightInd w:val="0"/>
      <w:spacing w:after="0" w:line="240" w:lineRule="auto"/>
      <w:jc w:val="both"/>
      <w:textAlignment w:val="baseline"/>
    </w:pPr>
    <w:rPr>
      <w:rFonts w:ascii="Arial" w:eastAsia="Times New Roman" w:hAnsi="Arial" w:cs="Arial"/>
      <w:sz w:val="24"/>
      <w:szCs w:val="24"/>
      <w:lang w:eastAsia="es-ES"/>
    </w:rPr>
  </w:style>
  <w:style w:type="character" w:customStyle="1" w:styleId="DefaultCar">
    <w:name w:val="Default Car"/>
    <w:link w:val="Default"/>
    <w:locked/>
    <w:rsid w:val="00BD6BC5"/>
    <w:rPr>
      <w:rFonts w:ascii="Arial" w:eastAsiaTheme="minorEastAsia" w:hAnsi="Arial" w:cs="Arial"/>
      <w:color w:val="000000"/>
      <w:sz w:val="24"/>
      <w:szCs w:val="24"/>
      <w:lang w:eastAsia="es-CO"/>
    </w:rPr>
  </w:style>
  <w:style w:type="table" w:customStyle="1" w:styleId="Tablaconcuadrcula4-nfasis51">
    <w:name w:val="Tabla con cuadrícula 4 - Énfasis 51"/>
    <w:basedOn w:val="Tablanormal"/>
    <w:uiPriority w:val="49"/>
    <w:rsid w:val="0022431C"/>
    <w:pPr>
      <w:spacing w:after="0" w:line="240" w:lineRule="auto"/>
    </w:pPr>
    <w:tblPr>
      <w:tblStyleRowBandSize w:val="1"/>
      <w:tblStyleColBandSize w:val="1"/>
      <w:tbl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insideH w:val="single" w:sz="4" w:space="0" w:color="92CDDC" w:themeColor="accent5" w:themeTint="99"/>
        <w:insideV w:val="single" w:sz="4" w:space="0" w:color="92CDDC" w:themeColor="accent5" w:themeTint="99"/>
      </w:tblBorders>
    </w:tblPr>
    <w:tblStylePr w:type="firstRow">
      <w:rPr>
        <w:b/>
        <w:bCs/>
        <w:color w:val="FFFFFF" w:themeColor="background1"/>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insideH w:val="nil"/>
          <w:insideV w:val="nil"/>
        </w:tcBorders>
        <w:shd w:val="clear" w:color="auto" w:fill="4BACC6" w:themeFill="accent5"/>
      </w:tcPr>
    </w:tblStylePr>
    <w:tblStylePr w:type="lastRow">
      <w:rPr>
        <w:b/>
        <w:bCs/>
      </w:rPr>
      <w:tblPr/>
      <w:tcPr>
        <w:tcBorders>
          <w:top w:val="double" w:sz="4" w:space="0" w:color="4BACC6" w:themeColor="accent5"/>
        </w:tcBorders>
      </w:tcPr>
    </w:tblStylePr>
    <w:tblStylePr w:type="firstCol">
      <w:rPr>
        <w:b/>
        <w:bCs/>
      </w:rPr>
    </w:tblStylePr>
    <w:tblStylePr w:type="lastCol">
      <w:rPr>
        <w:b/>
        <w:bCs/>
      </w:rPr>
    </w:tblStylePr>
    <w:tblStylePr w:type="band1Vert">
      <w:tblPr/>
      <w:tcPr>
        <w:shd w:val="clear" w:color="auto" w:fill="DAEEF3" w:themeFill="accent5" w:themeFillTint="33"/>
      </w:tcPr>
    </w:tblStylePr>
    <w:tblStylePr w:type="band1Horz">
      <w:tblPr/>
      <w:tcPr>
        <w:shd w:val="clear" w:color="auto" w:fill="DAEEF3" w:themeFill="accent5" w:themeFillTint="33"/>
      </w:tcPr>
    </w:tblStylePr>
  </w:style>
  <w:style w:type="paragraph" w:customStyle="1" w:styleId="ParrafoNmerado">
    <w:name w:val="Parrafo Númerado"/>
    <w:basedOn w:val="Prrafodelista"/>
    <w:qFormat/>
    <w:rsid w:val="00967221"/>
    <w:pPr>
      <w:spacing w:after="240" w:line="276" w:lineRule="auto"/>
      <w:ind w:left="567" w:hanging="510"/>
      <w:jc w:val="both"/>
    </w:pPr>
    <w:rPr>
      <w:rFonts w:asciiTheme="minorHAnsi" w:eastAsiaTheme="minorHAnsi" w:hAnsiTheme="minorHAnsi" w:cstheme="minorBidi"/>
      <w:sz w:val="22"/>
      <w:szCs w:val="22"/>
      <w:lang w:eastAsia="en-US"/>
    </w:rPr>
  </w:style>
  <w:style w:type="paragraph" w:styleId="Subttulo">
    <w:name w:val="Subtitle"/>
    <w:basedOn w:val="Normal"/>
    <w:next w:val="Normal"/>
    <w:link w:val="SubttuloCar"/>
    <w:uiPriority w:val="11"/>
    <w:qFormat/>
    <w:rsid w:val="00967221"/>
    <w:pPr>
      <w:numPr>
        <w:ilvl w:val="1"/>
      </w:numPr>
      <w:spacing w:after="0"/>
      <w:contextualSpacing/>
      <w:jc w:val="both"/>
    </w:pPr>
    <w:rPr>
      <w:rFonts w:asciiTheme="majorHAnsi" w:eastAsiaTheme="majorEastAsia" w:hAnsiTheme="majorHAnsi" w:cstheme="majorBidi"/>
      <w:i/>
      <w:iCs/>
      <w:color w:val="4F81BD" w:themeColor="accent1"/>
      <w:spacing w:val="15"/>
      <w:sz w:val="24"/>
      <w:szCs w:val="24"/>
    </w:rPr>
  </w:style>
  <w:style w:type="character" w:customStyle="1" w:styleId="SubttuloCar">
    <w:name w:val="Subtítulo Car"/>
    <w:basedOn w:val="Fuentedeprrafopredeter"/>
    <w:link w:val="Subttulo"/>
    <w:uiPriority w:val="11"/>
    <w:rsid w:val="00967221"/>
    <w:rPr>
      <w:rFonts w:asciiTheme="majorHAnsi" w:eastAsiaTheme="majorEastAsia" w:hAnsiTheme="majorHAnsi" w:cstheme="majorBidi"/>
      <w:i/>
      <w:iCs/>
      <w:color w:val="4F81BD" w:themeColor="accent1"/>
      <w:spacing w:val="15"/>
      <w:sz w:val="24"/>
      <w:szCs w:val="24"/>
    </w:rPr>
  </w:style>
  <w:style w:type="paragraph" w:styleId="Cita">
    <w:name w:val="Quote"/>
    <w:basedOn w:val="Normal"/>
    <w:next w:val="Normal"/>
    <w:link w:val="CitaCar"/>
    <w:uiPriority w:val="29"/>
    <w:qFormat/>
    <w:rsid w:val="00967221"/>
    <w:pPr>
      <w:spacing w:after="0"/>
      <w:ind w:left="1021" w:right="1021"/>
      <w:contextualSpacing/>
      <w:jc w:val="both"/>
    </w:pPr>
    <w:rPr>
      <w:rFonts w:asciiTheme="minorHAnsi" w:eastAsiaTheme="minorHAnsi" w:hAnsiTheme="minorHAnsi" w:cstheme="minorBidi"/>
      <w:i/>
      <w:iCs/>
      <w:color w:val="000000" w:themeColor="text1"/>
    </w:rPr>
  </w:style>
  <w:style w:type="character" w:customStyle="1" w:styleId="CitaCar">
    <w:name w:val="Cita Car"/>
    <w:basedOn w:val="Fuentedeprrafopredeter"/>
    <w:link w:val="Cita"/>
    <w:uiPriority w:val="29"/>
    <w:rsid w:val="00967221"/>
    <w:rPr>
      <w:i/>
      <w:iCs/>
      <w:color w:val="000000" w:themeColor="text1"/>
    </w:rPr>
  </w:style>
  <w:style w:type="paragraph" w:styleId="Citadestacada">
    <w:name w:val="Intense Quote"/>
    <w:basedOn w:val="Normal"/>
    <w:next w:val="Normal"/>
    <w:link w:val="CitadestacadaCar"/>
    <w:uiPriority w:val="30"/>
    <w:qFormat/>
    <w:rsid w:val="00967221"/>
    <w:pPr>
      <w:pBdr>
        <w:bottom w:val="single" w:sz="4" w:space="4" w:color="4F81BD" w:themeColor="accent1"/>
      </w:pBdr>
      <w:spacing w:before="200" w:after="280"/>
      <w:ind w:left="936" w:right="936"/>
      <w:contextualSpacing/>
      <w:jc w:val="both"/>
    </w:pPr>
    <w:rPr>
      <w:rFonts w:asciiTheme="minorHAnsi" w:eastAsiaTheme="minorHAnsi" w:hAnsiTheme="minorHAnsi" w:cstheme="minorBidi"/>
      <w:b/>
      <w:bCs/>
      <w:i/>
      <w:iCs/>
      <w:color w:val="4F81BD" w:themeColor="accent1"/>
    </w:rPr>
  </w:style>
  <w:style w:type="character" w:customStyle="1" w:styleId="CitadestacadaCar">
    <w:name w:val="Cita destacada Car"/>
    <w:basedOn w:val="Fuentedeprrafopredeter"/>
    <w:link w:val="Citadestacada"/>
    <w:uiPriority w:val="30"/>
    <w:rsid w:val="00967221"/>
    <w:rPr>
      <w:b/>
      <w:bCs/>
      <w:i/>
      <w:iCs/>
      <w:color w:val="4F81BD" w:themeColor="accent1"/>
    </w:rPr>
  </w:style>
  <w:style w:type="character" w:styleId="nfasissutil">
    <w:name w:val="Subtle Emphasis"/>
    <w:uiPriority w:val="19"/>
    <w:qFormat/>
    <w:rsid w:val="00967221"/>
    <w:rPr>
      <w:i/>
      <w:iCs/>
      <w:color w:val="808080" w:themeColor="text1" w:themeTint="7F"/>
    </w:rPr>
  </w:style>
  <w:style w:type="character" w:styleId="nfasisintenso">
    <w:name w:val="Intense Emphasis"/>
    <w:uiPriority w:val="21"/>
    <w:qFormat/>
    <w:rsid w:val="00967221"/>
    <w:rPr>
      <w:b/>
      <w:bCs/>
      <w:i/>
      <w:iCs/>
      <w:color w:val="4F81BD" w:themeColor="accent1"/>
    </w:rPr>
  </w:style>
  <w:style w:type="character" w:styleId="Referenciasutil">
    <w:name w:val="Subtle Reference"/>
    <w:basedOn w:val="Fuentedeprrafopredeter"/>
    <w:uiPriority w:val="31"/>
    <w:qFormat/>
    <w:rsid w:val="00967221"/>
    <w:rPr>
      <w:smallCaps/>
      <w:color w:val="C0504D" w:themeColor="accent2"/>
      <w:u w:val="single"/>
    </w:rPr>
  </w:style>
  <w:style w:type="character" w:styleId="Referenciaintensa">
    <w:name w:val="Intense Reference"/>
    <w:uiPriority w:val="32"/>
    <w:qFormat/>
    <w:rsid w:val="00967221"/>
    <w:rPr>
      <w:b/>
      <w:bCs/>
      <w:smallCaps/>
      <w:color w:val="C0504D" w:themeColor="accent2"/>
      <w:spacing w:val="5"/>
      <w:u w:val="single"/>
    </w:rPr>
  </w:style>
  <w:style w:type="character" w:styleId="Ttulodellibro">
    <w:name w:val="Book Title"/>
    <w:uiPriority w:val="33"/>
    <w:qFormat/>
    <w:rsid w:val="00967221"/>
    <w:rPr>
      <w:b/>
      <w:bCs/>
      <w:smallCaps/>
      <w:spacing w:val="5"/>
    </w:rPr>
  </w:style>
  <w:style w:type="paragraph" w:customStyle="1" w:styleId="yiv0520071016msonormal">
    <w:name w:val="yiv0520071016msonormal"/>
    <w:basedOn w:val="Normal"/>
    <w:rsid w:val="00967221"/>
    <w:pP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yiv0520071016msolistparagraph">
    <w:name w:val="yiv0520071016msolistparagraph"/>
    <w:basedOn w:val="Normal"/>
    <w:rsid w:val="00967221"/>
    <w:pP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yiv4330210419msonormal">
    <w:name w:val="yiv4330210419msonormal"/>
    <w:basedOn w:val="Normal"/>
    <w:rsid w:val="00967221"/>
    <w:pPr>
      <w:spacing w:before="100" w:beforeAutospacing="1" w:after="100" w:afterAutospacing="1" w:line="240" w:lineRule="auto"/>
    </w:pPr>
    <w:rPr>
      <w:rFonts w:ascii="Times New Roman" w:eastAsia="Times New Roman" w:hAnsi="Times New Roman"/>
      <w:sz w:val="24"/>
      <w:szCs w:val="24"/>
      <w:lang w:eastAsia="es-CO"/>
    </w:rPr>
  </w:style>
  <w:style w:type="table" w:customStyle="1" w:styleId="Cuadrculadetablaclara1">
    <w:name w:val="Cuadrícula de tabla clara1"/>
    <w:basedOn w:val="Tablanormal"/>
    <w:next w:val="Tablaconcuadrculaclara1"/>
    <w:uiPriority w:val="99"/>
    <w:rsid w:val="00967221"/>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oncuadrculaclara1">
    <w:name w:val="Tabla con cuadrícula clara1"/>
    <w:basedOn w:val="Tablanormal"/>
    <w:uiPriority w:val="40"/>
    <w:rsid w:val="00967221"/>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customStyle="1" w:styleId="Mencinsinresolver3">
    <w:name w:val="Mención sin resolver3"/>
    <w:basedOn w:val="Fuentedeprrafopredeter"/>
    <w:uiPriority w:val="99"/>
    <w:semiHidden/>
    <w:unhideWhenUsed/>
    <w:rsid w:val="00886A90"/>
    <w:rPr>
      <w:color w:val="605E5C"/>
      <w:shd w:val="clear" w:color="auto" w:fill="E1DFDD"/>
    </w:rPr>
  </w:style>
  <w:style w:type="table" w:customStyle="1" w:styleId="Tabladelista2-nfasis31">
    <w:name w:val="Tabla de lista 2 - Énfasis 31"/>
    <w:basedOn w:val="Tablanormal"/>
    <w:uiPriority w:val="47"/>
    <w:rsid w:val="00B11CCA"/>
    <w:pPr>
      <w:spacing w:after="0" w:line="240" w:lineRule="auto"/>
    </w:pPr>
    <w:tblPr>
      <w:tblStyleRowBandSize w:val="1"/>
      <w:tblStyleColBandSize w:val="1"/>
      <w:tblBorders>
        <w:top w:val="single" w:sz="4" w:space="0" w:color="C2D69B" w:themeColor="accent3" w:themeTint="99"/>
        <w:bottom w:val="single" w:sz="4" w:space="0" w:color="C2D69B" w:themeColor="accent3" w:themeTint="99"/>
        <w:insideH w:val="single" w:sz="4" w:space="0" w:color="C2D69B" w:themeColor="accent3"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AF1DD" w:themeFill="accent3" w:themeFillTint="33"/>
      </w:tcPr>
    </w:tblStylePr>
    <w:tblStylePr w:type="band1Horz">
      <w:tblPr/>
      <w:tcPr>
        <w:shd w:val="clear" w:color="auto" w:fill="EAF1DD" w:themeFill="accent3" w:themeFillTint="33"/>
      </w:tcPr>
    </w:tblStylePr>
  </w:style>
  <w:style w:type="paragraph" w:customStyle="1" w:styleId="InviasNormal">
    <w:name w:val="Invias Normal"/>
    <w:basedOn w:val="Normal"/>
    <w:link w:val="InviasNormalCar"/>
    <w:qFormat/>
    <w:rsid w:val="006C661D"/>
    <w:pPr>
      <w:tabs>
        <w:tab w:val="left" w:pos="-142"/>
      </w:tabs>
      <w:autoSpaceDE w:val="0"/>
      <w:autoSpaceDN w:val="0"/>
      <w:adjustRightInd w:val="0"/>
      <w:spacing w:before="120" w:after="240" w:line="240" w:lineRule="auto"/>
    </w:pPr>
    <w:rPr>
      <w:rFonts w:ascii="Arial Narrow" w:eastAsia="Times New Roman" w:hAnsi="Arial Narrow"/>
      <w:sz w:val="24"/>
      <w:szCs w:val="24"/>
      <w:lang w:val="x-none" w:eastAsia="es-ES"/>
    </w:rPr>
  </w:style>
  <w:style w:type="character" w:customStyle="1" w:styleId="InviasNormalCar">
    <w:name w:val="Invias Normal Car"/>
    <w:link w:val="InviasNormal"/>
    <w:locked/>
    <w:rsid w:val="006C661D"/>
    <w:rPr>
      <w:rFonts w:ascii="Arial Narrow" w:eastAsia="Times New Roman" w:hAnsi="Arial Narrow" w:cs="Times New Roman"/>
      <w:sz w:val="24"/>
      <w:szCs w:val="24"/>
      <w:lang w:val="x-none" w:eastAsia="es-ES"/>
    </w:rPr>
  </w:style>
  <w:style w:type="table" w:styleId="Listaclara-nfasis1">
    <w:name w:val="Light List Accent 1"/>
    <w:basedOn w:val="Tablanormal"/>
    <w:uiPriority w:val="61"/>
    <w:rsid w:val="00BE7EE0"/>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paragraph" w:customStyle="1" w:styleId="Captulo7">
    <w:name w:val="Capítulo 7"/>
    <w:basedOn w:val="Prrafodelista"/>
    <w:qFormat/>
    <w:rsid w:val="006241DA"/>
    <w:pPr>
      <w:numPr>
        <w:numId w:val="16"/>
      </w:numPr>
      <w:spacing w:after="200" w:line="276" w:lineRule="auto"/>
      <w:contextualSpacing/>
    </w:pPr>
    <w:rPr>
      <w:rFonts w:ascii="Arial" w:eastAsia="Calibri" w:hAnsi="Arial" w:cs="Arial"/>
      <w:b/>
      <w:bCs/>
      <w:color w:val="1C1C1C"/>
      <w:sz w:val="20"/>
      <w:szCs w:val="20"/>
    </w:rPr>
  </w:style>
  <w:style w:type="table" w:styleId="Listaclara-nfasis2">
    <w:name w:val="Light List Accent 2"/>
    <w:basedOn w:val="Tablanormal"/>
    <w:uiPriority w:val="61"/>
    <w:rsid w:val="00E339D8"/>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Cuadrculaclara-nfasis2">
    <w:name w:val="Light Grid Accent 2"/>
    <w:basedOn w:val="Tablanormal"/>
    <w:uiPriority w:val="62"/>
    <w:rsid w:val="00E339D8"/>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paragraph" w:customStyle="1" w:styleId="Entidad-Capitulo">
    <w:name w:val="Entidad-Capitulo"/>
    <w:next w:val="Normal"/>
    <w:autoRedefine/>
    <w:uiPriority w:val="99"/>
    <w:qFormat/>
    <w:rsid w:val="00053A11"/>
    <w:pPr>
      <w:keepNext/>
      <w:tabs>
        <w:tab w:val="center" w:pos="4419"/>
      </w:tabs>
      <w:spacing w:before="240" w:after="0" w:line="240" w:lineRule="auto"/>
      <w:jc w:val="center"/>
      <w:outlineLvl w:val="0"/>
    </w:pPr>
    <w:rPr>
      <w:rFonts w:ascii="Arial" w:eastAsia="Times New Roman" w:hAnsi="Arial" w:cs="Arial"/>
      <w:b/>
      <w:smallCaps/>
      <w:sz w:val="20"/>
      <w:szCs w:val="20"/>
      <w:lang w:eastAsia="es-ES"/>
    </w:rPr>
  </w:style>
  <w:style w:type="paragraph" w:customStyle="1" w:styleId="Literales">
    <w:name w:val="Literales"/>
    <w:basedOn w:val="CaptulosTtulo2"/>
    <w:next w:val="Normal"/>
    <w:autoRedefine/>
    <w:uiPriority w:val="99"/>
    <w:qFormat/>
    <w:rsid w:val="00053A11"/>
    <w:pPr>
      <w:keepNext/>
      <w:numPr>
        <w:numId w:val="21"/>
      </w:numPr>
      <w:spacing w:before="120" w:after="200" w:line="276" w:lineRule="auto"/>
      <w:outlineLvl w:val="1"/>
    </w:pPr>
    <w:rPr>
      <w:rFonts w:cs="Arial"/>
      <w:b/>
      <w:color w:val="000000"/>
      <w:szCs w:val="20"/>
    </w:rPr>
  </w:style>
  <w:style w:type="numbering" w:customStyle="1" w:styleId="Estilo1">
    <w:name w:val="Estilo1"/>
    <w:uiPriority w:val="99"/>
    <w:rsid w:val="00053A11"/>
    <w:pPr>
      <w:numPr>
        <w:numId w:val="17"/>
      </w:numPr>
    </w:pPr>
  </w:style>
  <w:style w:type="paragraph" w:customStyle="1" w:styleId="CaptulosTtulo2">
    <w:name w:val="Capítulos  (Título 2)"/>
    <w:basedOn w:val="Normal"/>
    <w:rsid w:val="00053A11"/>
    <w:pPr>
      <w:spacing w:after="0" w:line="240" w:lineRule="auto"/>
    </w:pPr>
    <w:rPr>
      <w:rFonts w:ascii="Times New Roman" w:eastAsia="Times New Roman" w:hAnsi="Times New Roman"/>
      <w:sz w:val="24"/>
      <w:szCs w:val="24"/>
      <w:lang w:eastAsia="es-CO"/>
    </w:rPr>
  </w:style>
  <w:style w:type="paragraph" w:customStyle="1" w:styleId="SeccionesTtulo3">
    <w:name w:val="Secciones  (Título 3)"/>
    <w:basedOn w:val="Normal"/>
    <w:rsid w:val="00053A11"/>
    <w:pPr>
      <w:spacing w:after="0" w:line="240" w:lineRule="auto"/>
    </w:pPr>
    <w:rPr>
      <w:rFonts w:ascii="Times New Roman" w:eastAsia="Times New Roman" w:hAnsi="Times New Roman"/>
      <w:sz w:val="24"/>
      <w:szCs w:val="24"/>
      <w:lang w:eastAsia="es-CO"/>
    </w:rPr>
  </w:style>
  <w:style w:type="paragraph" w:customStyle="1" w:styleId="Invias-VietaAlfabetica">
    <w:name w:val="Invias-Viñeta Alfabetica"/>
    <w:next w:val="Normal"/>
    <w:uiPriority w:val="99"/>
    <w:qFormat/>
    <w:rsid w:val="00053A11"/>
    <w:pPr>
      <w:numPr>
        <w:numId w:val="18"/>
      </w:numPr>
      <w:spacing w:before="240" w:after="240" w:line="240" w:lineRule="auto"/>
      <w:jc w:val="both"/>
    </w:pPr>
    <w:rPr>
      <w:rFonts w:ascii="Arial Narrow" w:eastAsia="Times New Roman" w:hAnsi="Arial Narrow" w:cs="Times New Roman"/>
      <w:sz w:val="24"/>
      <w:szCs w:val="24"/>
      <w:lang w:eastAsia="es-ES"/>
    </w:rPr>
  </w:style>
  <w:style w:type="paragraph" w:customStyle="1" w:styleId="Invias-VietaNumerada">
    <w:name w:val="Invias-Viñeta Numerada"/>
    <w:next w:val="Normal"/>
    <w:link w:val="Invias-VietaNumeradaCar"/>
    <w:uiPriority w:val="99"/>
    <w:qFormat/>
    <w:rsid w:val="00053A11"/>
    <w:pPr>
      <w:spacing w:before="240" w:after="120" w:line="240" w:lineRule="auto"/>
      <w:jc w:val="both"/>
    </w:pPr>
    <w:rPr>
      <w:rFonts w:ascii="Arial Narrow" w:eastAsia="Times New Roman" w:hAnsi="Arial Narrow" w:cs="Times New Roman"/>
      <w:sz w:val="24"/>
      <w:szCs w:val="24"/>
      <w:lang w:val="en-US" w:eastAsia="es-ES"/>
    </w:rPr>
  </w:style>
  <w:style w:type="character" w:customStyle="1" w:styleId="Invias-VietaNumeradaCar">
    <w:name w:val="Invias-Viñeta Numerada Car"/>
    <w:link w:val="Invias-VietaNumerada"/>
    <w:uiPriority w:val="99"/>
    <w:locked/>
    <w:rsid w:val="00053A11"/>
    <w:rPr>
      <w:rFonts w:ascii="Arial Narrow" w:eastAsia="Times New Roman" w:hAnsi="Arial Narrow" w:cs="Times New Roman"/>
      <w:sz w:val="24"/>
      <w:szCs w:val="24"/>
      <w:lang w:val="en-US" w:eastAsia="es-ES"/>
    </w:rPr>
  </w:style>
  <w:style w:type="paragraph" w:styleId="Textonotapie">
    <w:name w:val="footnote text"/>
    <w:aliases w:val="Footnote Text Char Char Char Char Char,Footnote Text Char Char Char Char,Footnote reference,FA Fu,texto de nota al pie,Footnote Text Char Char Char,Footnote Text Char Char Char Char Char Char Char Char,Footnote Text Cha"/>
    <w:basedOn w:val="Normal"/>
    <w:link w:val="TextonotapieCar"/>
    <w:uiPriority w:val="99"/>
    <w:rsid w:val="00053A11"/>
    <w:pPr>
      <w:spacing w:after="0" w:line="240" w:lineRule="auto"/>
    </w:pPr>
    <w:rPr>
      <w:rFonts w:ascii="Times New Roman" w:eastAsia="Times New Roman" w:hAnsi="Times New Roman"/>
      <w:sz w:val="24"/>
      <w:szCs w:val="20"/>
      <w:lang w:val="es-ES" w:eastAsia="es-ES"/>
    </w:rPr>
  </w:style>
  <w:style w:type="character" w:customStyle="1" w:styleId="TextonotapieCar">
    <w:name w:val="Texto nota pie Car"/>
    <w:aliases w:val="Footnote Text Char Char Char Char Char Car,Footnote Text Char Char Char Char Car,Footnote reference Car,FA Fu Car,texto de nota al pie Car,Footnote Text Char Char Char Car,Footnote Text Char Char Char Char Char Char Char Char Car"/>
    <w:basedOn w:val="Fuentedeprrafopredeter"/>
    <w:link w:val="Textonotapie"/>
    <w:uiPriority w:val="99"/>
    <w:rsid w:val="00053A11"/>
    <w:rPr>
      <w:rFonts w:ascii="Times New Roman" w:eastAsia="Times New Roman" w:hAnsi="Times New Roman" w:cs="Times New Roman"/>
      <w:sz w:val="24"/>
      <w:szCs w:val="20"/>
      <w:lang w:val="es-ES" w:eastAsia="es-ES"/>
    </w:rPr>
  </w:style>
  <w:style w:type="character" w:styleId="Refdenotaalpie">
    <w:name w:val="footnote reference"/>
    <w:semiHidden/>
    <w:rsid w:val="00053A11"/>
    <w:rPr>
      <w:vertAlign w:val="superscript"/>
    </w:rPr>
  </w:style>
  <w:style w:type="character" w:customStyle="1" w:styleId="spelle">
    <w:name w:val="spelle"/>
    <w:basedOn w:val="Fuentedeprrafopredeter"/>
    <w:rsid w:val="00053A11"/>
  </w:style>
  <w:style w:type="paragraph" w:customStyle="1" w:styleId="Capitulo3">
    <w:name w:val="Capitulo 3"/>
    <w:basedOn w:val="Literales"/>
    <w:qFormat/>
    <w:rsid w:val="00053A11"/>
    <w:pPr>
      <w:numPr>
        <w:numId w:val="20"/>
      </w:numPr>
    </w:pPr>
  </w:style>
  <w:style w:type="paragraph" w:customStyle="1" w:styleId="Capitulo1">
    <w:name w:val="Capitulo 1"/>
    <w:basedOn w:val="Literales"/>
    <w:qFormat/>
    <w:rsid w:val="00053A11"/>
    <w:pPr>
      <w:numPr>
        <w:numId w:val="0"/>
      </w:numPr>
      <w:ind w:left="720" w:hanging="360"/>
    </w:pPr>
  </w:style>
  <w:style w:type="paragraph" w:customStyle="1" w:styleId="Capitulo2">
    <w:name w:val="Capitulo 2"/>
    <w:basedOn w:val="Literales"/>
    <w:autoRedefine/>
    <w:qFormat/>
    <w:rsid w:val="00053A11"/>
    <w:pPr>
      <w:numPr>
        <w:numId w:val="0"/>
      </w:numPr>
      <w:spacing w:line="240" w:lineRule="auto"/>
      <w:jc w:val="both"/>
    </w:pPr>
    <w:rPr>
      <w:rFonts w:ascii="Arial" w:hAnsi="Arial"/>
      <w:color w:val="auto"/>
      <w:sz w:val="20"/>
      <w:szCs w:val="16"/>
    </w:rPr>
  </w:style>
  <w:style w:type="paragraph" w:customStyle="1" w:styleId="Captulo4">
    <w:name w:val="Capítulo 4"/>
    <w:basedOn w:val="Normal"/>
    <w:autoRedefine/>
    <w:qFormat/>
    <w:rsid w:val="00053A11"/>
    <w:pPr>
      <w:tabs>
        <w:tab w:val="left" w:pos="851"/>
      </w:tabs>
      <w:ind w:left="425"/>
      <w:contextualSpacing/>
      <w:outlineLvl w:val="2"/>
    </w:pPr>
    <w:rPr>
      <w:rFonts w:ascii="Times New Roman" w:eastAsia="Arial" w:hAnsi="Times New Roman" w:cs="Arial"/>
      <w:b/>
      <w:sz w:val="24"/>
      <w:szCs w:val="20"/>
      <w:lang w:eastAsia="es-CO"/>
    </w:rPr>
  </w:style>
  <w:style w:type="paragraph" w:customStyle="1" w:styleId="Captulo5">
    <w:name w:val="Capítulo 5"/>
    <w:basedOn w:val="Prrafodelista"/>
    <w:qFormat/>
    <w:rsid w:val="00053A11"/>
    <w:pPr>
      <w:numPr>
        <w:numId w:val="19"/>
      </w:numPr>
      <w:spacing w:after="200" w:line="276" w:lineRule="auto"/>
      <w:contextualSpacing/>
    </w:pPr>
    <w:rPr>
      <w:rFonts w:ascii="Arial" w:eastAsia="Calibri" w:hAnsi="Arial" w:cs="Arial"/>
      <w:b/>
      <w:bCs/>
      <w:color w:val="1C1C1C"/>
      <w:sz w:val="20"/>
      <w:szCs w:val="20"/>
    </w:rPr>
  </w:style>
  <w:style w:type="paragraph" w:customStyle="1" w:styleId="Invias-Titulo1">
    <w:name w:val="Invias-Titulo 1"/>
    <w:next w:val="Normal"/>
    <w:autoRedefine/>
    <w:uiPriority w:val="99"/>
    <w:qFormat/>
    <w:rsid w:val="00053A11"/>
    <w:pPr>
      <w:keepNext/>
      <w:spacing w:before="120" w:after="240" w:line="240" w:lineRule="auto"/>
      <w:ind w:left="708"/>
      <w:jc w:val="both"/>
      <w:outlineLvl w:val="1"/>
    </w:pPr>
    <w:rPr>
      <w:rFonts w:ascii="Arial Narrow" w:eastAsia="Times New Roman" w:hAnsi="Arial Narrow" w:cs="Arial"/>
      <w:b/>
      <w:sz w:val="24"/>
      <w:szCs w:val="24"/>
      <w:lang w:eastAsia="es-CO"/>
    </w:rPr>
  </w:style>
  <w:style w:type="character" w:styleId="Textodelmarcadordeposicin">
    <w:name w:val="Placeholder Text"/>
    <w:basedOn w:val="Fuentedeprrafopredeter"/>
    <w:uiPriority w:val="99"/>
    <w:semiHidden/>
    <w:rsid w:val="00053A11"/>
    <w:rPr>
      <w:color w:val="808080"/>
    </w:rPr>
  </w:style>
  <w:style w:type="character" w:customStyle="1" w:styleId="Mencinsinresolver30">
    <w:name w:val="Mención sin resolver30"/>
    <w:basedOn w:val="Fuentedeprrafopredeter"/>
    <w:uiPriority w:val="99"/>
    <w:semiHidden/>
    <w:unhideWhenUsed/>
    <w:rsid w:val="00053A11"/>
    <w:rPr>
      <w:color w:val="808080"/>
      <w:shd w:val="clear" w:color="auto" w:fill="E6E6E6"/>
    </w:rPr>
  </w:style>
  <w:style w:type="paragraph" w:customStyle="1" w:styleId="clusulas">
    <w:name w:val="cláusulas"/>
    <w:basedOn w:val="Normal"/>
    <w:qFormat/>
    <w:rsid w:val="00053A11"/>
    <w:pPr>
      <w:numPr>
        <w:numId w:val="22"/>
      </w:numPr>
      <w:spacing w:before="120" w:after="120" w:line="240" w:lineRule="auto"/>
    </w:pPr>
    <w:rPr>
      <w:rFonts w:asciiTheme="minorHAnsi" w:eastAsia="Times New Roman" w:hAnsiTheme="minorHAnsi"/>
      <w:b/>
      <w:sz w:val="24"/>
      <w:szCs w:val="24"/>
      <w:lang w:eastAsia="es-CO"/>
    </w:rPr>
  </w:style>
  <w:style w:type="paragraph" w:customStyle="1" w:styleId="m-423956075009029384invias-capitulo">
    <w:name w:val="m_-423956075009029384invias-capitulo"/>
    <w:basedOn w:val="Normal"/>
    <w:rsid w:val="00053A11"/>
    <w:pP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m-423956075009029384invias-titulo1">
    <w:name w:val="m_-423956075009029384invias-titulo1"/>
    <w:basedOn w:val="Normal"/>
    <w:rsid w:val="00053A11"/>
    <w:pP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Capitulo8">
    <w:name w:val="Capitulo 8"/>
    <w:basedOn w:val="Captulo7"/>
    <w:qFormat/>
    <w:rsid w:val="00053A11"/>
    <w:pPr>
      <w:numPr>
        <w:numId w:val="23"/>
      </w:numPr>
    </w:pPr>
  </w:style>
  <w:style w:type="character" w:customStyle="1" w:styleId="Mencinsinresolver300">
    <w:name w:val="Mención sin resolver300"/>
    <w:basedOn w:val="Fuentedeprrafopredeter"/>
    <w:uiPriority w:val="99"/>
    <w:semiHidden/>
    <w:unhideWhenUsed/>
    <w:rsid w:val="00053A11"/>
    <w:rPr>
      <w:color w:val="808080"/>
      <w:shd w:val="clear" w:color="auto" w:fill="E6E6E6"/>
    </w:rPr>
  </w:style>
  <w:style w:type="character" w:customStyle="1" w:styleId="Mencinsinresolver3000">
    <w:name w:val="Mención sin resolver3000"/>
    <w:basedOn w:val="Fuentedeprrafopredeter"/>
    <w:uiPriority w:val="99"/>
    <w:semiHidden/>
    <w:unhideWhenUsed/>
    <w:rsid w:val="00053A11"/>
    <w:rPr>
      <w:color w:val="808080"/>
      <w:shd w:val="clear" w:color="auto" w:fill="E6E6E6"/>
    </w:rPr>
  </w:style>
  <w:style w:type="character" w:customStyle="1" w:styleId="Mencinsinresolver30000">
    <w:name w:val="Mención sin resolver30000"/>
    <w:basedOn w:val="Fuentedeprrafopredeter"/>
    <w:uiPriority w:val="99"/>
    <w:semiHidden/>
    <w:unhideWhenUsed/>
    <w:rsid w:val="00053A11"/>
    <w:rPr>
      <w:color w:val="808080"/>
      <w:shd w:val="clear" w:color="auto" w:fill="E6E6E6"/>
    </w:rPr>
  </w:style>
  <w:style w:type="character" w:customStyle="1" w:styleId="Mencinsinresolver4">
    <w:name w:val="Mención sin resolver4"/>
    <w:basedOn w:val="Fuentedeprrafopredeter"/>
    <w:uiPriority w:val="99"/>
    <w:rsid w:val="00053A11"/>
    <w:rPr>
      <w:color w:val="605E5C"/>
      <w:shd w:val="clear" w:color="auto" w:fill="E1DFDD"/>
    </w:rPr>
  </w:style>
  <w:style w:type="table" w:customStyle="1" w:styleId="Tabladecuadrcula41">
    <w:name w:val="Tabla de cuadrícula 41"/>
    <w:basedOn w:val="Tablanormal"/>
    <w:uiPriority w:val="49"/>
    <w:rsid w:val="00053A11"/>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laconcuadrcula1clara1">
    <w:name w:val="Tabla con cuadrícula 1 clara1"/>
    <w:basedOn w:val="Tablanormal"/>
    <w:uiPriority w:val="46"/>
    <w:rsid w:val="00053A11"/>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normal51">
    <w:name w:val="Tabla normal 51"/>
    <w:basedOn w:val="Tablanormal"/>
    <w:uiPriority w:val="45"/>
    <w:rsid w:val="00053A11"/>
    <w:pPr>
      <w:spacing w:after="0" w:line="240" w:lineRule="auto"/>
    </w:p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Tablanormal41">
    <w:name w:val="Tabla normal 41"/>
    <w:basedOn w:val="Tablanormal"/>
    <w:uiPriority w:val="44"/>
    <w:rsid w:val="00053A11"/>
    <w:pPr>
      <w:spacing w:after="0"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Tablanormal31">
    <w:name w:val="Tabla normal 31"/>
    <w:basedOn w:val="Tablanormal"/>
    <w:uiPriority w:val="43"/>
    <w:rsid w:val="00053A11"/>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customStyle="1" w:styleId="Tablanormal21">
    <w:name w:val="Tabla normal 21"/>
    <w:basedOn w:val="Tablaprofesional"/>
    <w:uiPriority w:val="42"/>
    <w:rsid w:val="00053A11"/>
    <w:pPr>
      <w:spacing w:after="0" w:line="240" w:lineRule="auto"/>
    </w:pPr>
    <w:tblPr>
      <w:tblStyleRowBandSize w:val="1"/>
      <w:tblStyleColBandSize w:val="1"/>
      <w:tblBorders>
        <w:top w:val="single" w:sz="4" w:space="0" w:color="7F7F7F" w:themeColor="text1" w:themeTint="80"/>
        <w:left w:val="none" w:sz="0" w:space="0" w:color="auto"/>
        <w:bottom w:val="single" w:sz="4" w:space="0" w:color="7F7F7F" w:themeColor="text1" w:themeTint="80"/>
        <w:right w:val="none" w:sz="0" w:space="0" w:color="auto"/>
        <w:insideH w:val="none" w:sz="0" w:space="0" w:color="auto"/>
        <w:insideV w:val="none" w:sz="0" w:space="0" w:color="auto"/>
      </w:tblBorders>
    </w:tblPr>
    <w:tcPr>
      <w:shd w:val="clear" w:color="auto" w:fill="auto"/>
    </w:tcPr>
    <w:tblStylePr w:type="firstRow">
      <w:rPr>
        <w:b/>
        <w:bCs/>
        <w:color w:val="auto"/>
      </w:rPr>
      <w:tblPr/>
      <w:tcPr>
        <w:tcBorders>
          <w:bottom w:val="single" w:sz="4" w:space="0" w:color="7F7F7F" w:themeColor="text1" w:themeTint="80"/>
          <w:tl2br w:val="none" w:sz="0" w:space="0" w:color="auto"/>
          <w:tr2bl w:val="none" w:sz="0" w:space="0" w:color="auto"/>
        </w:tcBorders>
        <w:shd w:val="solid" w:color="000000" w:fill="FFFFFF"/>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Tablaprofesional">
    <w:name w:val="Table Professional"/>
    <w:basedOn w:val="Tablanormal"/>
    <w:uiPriority w:val="99"/>
    <w:semiHidden/>
    <w:unhideWhenUsed/>
    <w:rsid w:val="00053A11"/>
    <w:pPr>
      <w:spacing w:after="160" w:line="259" w:lineRule="auto"/>
      <w:jc w:val="both"/>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normal11">
    <w:name w:val="Tabla normal 11"/>
    <w:basedOn w:val="Tablanormal"/>
    <w:uiPriority w:val="41"/>
    <w:rsid w:val="00053A11"/>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customStyle="1" w:styleId="Mencinsinresolver5">
    <w:name w:val="Mención sin resolver5"/>
    <w:basedOn w:val="Fuentedeprrafopredeter"/>
    <w:uiPriority w:val="99"/>
    <w:unhideWhenUsed/>
    <w:rsid w:val="00053A11"/>
    <w:rPr>
      <w:color w:val="605E5C"/>
      <w:shd w:val="clear" w:color="auto" w:fill="E1DFDD"/>
    </w:rPr>
  </w:style>
  <w:style w:type="character" w:styleId="Nmerodepgina">
    <w:name w:val="page number"/>
    <w:basedOn w:val="Fuentedeprrafopredeter"/>
    <w:rsid w:val="00053A11"/>
  </w:style>
  <w:style w:type="character" w:customStyle="1" w:styleId="normaltextrun">
    <w:name w:val="normaltextrun"/>
    <w:basedOn w:val="Fuentedeprrafopredeter"/>
    <w:rsid w:val="00053A11"/>
  </w:style>
  <w:style w:type="character" w:customStyle="1" w:styleId="eop">
    <w:name w:val="eop"/>
    <w:basedOn w:val="Fuentedeprrafopredeter"/>
    <w:rsid w:val="00053A11"/>
  </w:style>
  <w:style w:type="paragraph" w:customStyle="1" w:styleId="ecxlistavistosa-nfasis11">
    <w:name w:val="ecxlistavistosa-nfasis11"/>
    <w:basedOn w:val="Normal"/>
    <w:rsid w:val="00625CF2"/>
    <w:pPr>
      <w:spacing w:before="100" w:beforeAutospacing="1" w:after="100" w:afterAutospacing="1" w:line="240" w:lineRule="auto"/>
    </w:pPr>
    <w:rPr>
      <w:rFonts w:ascii="Times New Roman" w:eastAsia="Times New Roman" w:hAnsi="Times New Roman"/>
      <w:sz w:val="24"/>
      <w:szCs w:val="24"/>
      <w:lang w:eastAsia="es-CO"/>
    </w:rPr>
  </w:style>
  <w:style w:type="paragraph" w:styleId="Sangradetextonormal">
    <w:name w:val="Body Text Indent"/>
    <w:basedOn w:val="Normal"/>
    <w:link w:val="SangradetextonormalCar"/>
    <w:uiPriority w:val="99"/>
    <w:unhideWhenUsed/>
    <w:rsid w:val="008D41E0"/>
    <w:pPr>
      <w:spacing w:after="120"/>
      <w:ind w:left="283"/>
    </w:pPr>
  </w:style>
  <w:style w:type="character" w:customStyle="1" w:styleId="SangradetextonormalCar">
    <w:name w:val="Sangría de texto normal Car"/>
    <w:basedOn w:val="Fuentedeprrafopredeter"/>
    <w:link w:val="Sangradetextonormal"/>
    <w:uiPriority w:val="99"/>
    <w:rsid w:val="008D41E0"/>
    <w:rPr>
      <w:rFonts w:ascii="Calibri" w:eastAsia="Calibri" w:hAnsi="Calibri" w:cs="Times New Roman"/>
    </w:rPr>
  </w:style>
  <w:style w:type="character" w:customStyle="1" w:styleId="Titulo2Car">
    <w:name w:val="Titulo 2 Car"/>
    <w:link w:val="Titulo2"/>
    <w:locked/>
    <w:rsid w:val="008D41E0"/>
    <w:rPr>
      <w:rFonts w:ascii="Arial Narrow" w:hAnsi="Arial Narrow" w:cs="Arial"/>
      <w:bCs/>
      <w:lang w:val="es-ES"/>
    </w:rPr>
  </w:style>
  <w:style w:type="paragraph" w:customStyle="1" w:styleId="Titulo2">
    <w:name w:val="Titulo 2"/>
    <w:basedOn w:val="Normal"/>
    <w:link w:val="Titulo2Car"/>
    <w:autoRedefine/>
    <w:rsid w:val="008D41E0"/>
    <w:pPr>
      <w:tabs>
        <w:tab w:val="left" w:pos="8030"/>
        <w:tab w:val="left" w:pos="8250"/>
      </w:tabs>
      <w:spacing w:after="0" w:line="240" w:lineRule="auto"/>
      <w:jc w:val="both"/>
      <w:outlineLvl w:val="1"/>
    </w:pPr>
    <w:rPr>
      <w:rFonts w:ascii="Arial Narrow" w:eastAsiaTheme="minorHAnsi" w:hAnsi="Arial Narrow" w:cs="Arial"/>
      <w:bCs/>
      <w:lang w:val="es-ES"/>
    </w:rPr>
  </w:style>
  <w:style w:type="paragraph" w:customStyle="1" w:styleId="xl69">
    <w:name w:val="xl69"/>
    <w:basedOn w:val="Normal"/>
    <w:rsid w:val="008D41E0"/>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70">
    <w:name w:val="xl70"/>
    <w:basedOn w:val="Normal"/>
    <w:rsid w:val="008D41E0"/>
    <w:pPr>
      <w:spacing w:before="100" w:beforeAutospacing="1" w:after="100" w:afterAutospacing="1" w:line="240" w:lineRule="auto"/>
      <w:textAlignment w:val="center"/>
    </w:pPr>
    <w:rPr>
      <w:rFonts w:ascii="Times New Roman" w:eastAsia="Times New Roman" w:hAnsi="Times New Roman"/>
      <w:sz w:val="24"/>
      <w:szCs w:val="24"/>
      <w:lang w:eastAsia="es-CO"/>
    </w:rPr>
  </w:style>
  <w:style w:type="paragraph" w:customStyle="1" w:styleId="xl71">
    <w:name w:val="xl71"/>
    <w:basedOn w:val="Normal"/>
    <w:rsid w:val="008D41E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72">
    <w:name w:val="xl72"/>
    <w:basedOn w:val="Normal"/>
    <w:rsid w:val="008D41E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24"/>
      <w:szCs w:val="24"/>
      <w:lang w:eastAsia="es-CO"/>
    </w:rPr>
  </w:style>
  <w:style w:type="paragraph" w:customStyle="1" w:styleId="subtitulos">
    <w:name w:val="subtitulos"/>
    <w:basedOn w:val="Normal"/>
    <w:rsid w:val="008D41E0"/>
    <w:pPr>
      <w:spacing w:before="100" w:beforeAutospacing="1" w:after="100" w:afterAutospacing="1" w:line="240" w:lineRule="auto"/>
    </w:pPr>
    <w:rPr>
      <w:rFonts w:ascii="Times New Roman" w:eastAsia="Times New Roman" w:hAnsi="Times New Roman"/>
      <w:sz w:val="24"/>
      <w:szCs w:val="24"/>
      <w:lang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712826">
      <w:bodyDiv w:val="1"/>
      <w:marLeft w:val="0"/>
      <w:marRight w:val="0"/>
      <w:marTop w:val="0"/>
      <w:marBottom w:val="0"/>
      <w:divBdr>
        <w:top w:val="none" w:sz="0" w:space="0" w:color="auto"/>
        <w:left w:val="none" w:sz="0" w:space="0" w:color="auto"/>
        <w:bottom w:val="none" w:sz="0" w:space="0" w:color="auto"/>
        <w:right w:val="none" w:sz="0" w:space="0" w:color="auto"/>
      </w:divBdr>
    </w:div>
    <w:div w:id="15885654">
      <w:bodyDiv w:val="1"/>
      <w:marLeft w:val="0"/>
      <w:marRight w:val="0"/>
      <w:marTop w:val="0"/>
      <w:marBottom w:val="0"/>
      <w:divBdr>
        <w:top w:val="none" w:sz="0" w:space="0" w:color="auto"/>
        <w:left w:val="none" w:sz="0" w:space="0" w:color="auto"/>
        <w:bottom w:val="none" w:sz="0" w:space="0" w:color="auto"/>
        <w:right w:val="none" w:sz="0" w:space="0" w:color="auto"/>
      </w:divBdr>
    </w:div>
    <w:div w:id="28261993">
      <w:bodyDiv w:val="1"/>
      <w:marLeft w:val="0"/>
      <w:marRight w:val="0"/>
      <w:marTop w:val="0"/>
      <w:marBottom w:val="0"/>
      <w:divBdr>
        <w:top w:val="none" w:sz="0" w:space="0" w:color="auto"/>
        <w:left w:val="none" w:sz="0" w:space="0" w:color="auto"/>
        <w:bottom w:val="none" w:sz="0" w:space="0" w:color="auto"/>
        <w:right w:val="none" w:sz="0" w:space="0" w:color="auto"/>
      </w:divBdr>
    </w:div>
    <w:div w:id="36971996">
      <w:bodyDiv w:val="1"/>
      <w:marLeft w:val="0"/>
      <w:marRight w:val="0"/>
      <w:marTop w:val="0"/>
      <w:marBottom w:val="0"/>
      <w:divBdr>
        <w:top w:val="none" w:sz="0" w:space="0" w:color="auto"/>
        <w:left w:val="none" w:sz="0" w:space="0" w:color="auto"/>
        <w:bottom w:val="none" w:sz="0" w:space="0" w:color="auto"/>
        <w:right w:val="none" w:sz="0" w:space="0" w:color="auto"/>
      </w:divBdr>
    </w:div>
    <w:div w:id="39791067">
      <w:bodyDiv w:val="1"/>
      <w:marLeft w:val="0"/>
      <w:marRight w:val="0"/>
      <w:marTop w:val="0"/>
      <w:marBottom w:val="0"/>
      <w:divBdr>
        <w:top w:val="none" w:sz="0" w:space="0" w:color="auto"/>
        <w:left w:val="none" w:sz="0" w:space="0" w:color="auto"/>
        <w:bottom w:val="none" w:sz="0" w:space="0" w:color="auto"/>
        <w:right w:val="none" w:sz="0" w:space="0" w:color="auto"/>
      </w:divBdr>
    </w:div>
    <w:div w:id="73556882">
      <w:bodyDiv w:val="1"/>
      <w:marLeft w:val="0"/>
      <w:marRight w:val="0"/>
      <w:marTop w:val="0"/>
      <w:marBottom w:val="0"/>
      <w:divBdr>
        <w:top w:val="none" w:sz="0" w:space="0" w:color="auto"/>
        <w:left w:val="none" w:sz="0" w:space="0" w:color="auto"/>
        <w:bottom w:val="none" w:sz="0" w:space="0" w:color="auto"/>
        <w:right w:val="none" w:sz="0" w:space="0" w:color="auto"/>
      </w:divBdr>
    </w:div>
    <w:div w:id="83235376">
      <w:bodyDiv w:val="1"/>
      <w:marLeft w:val="0"/>
      <w:marRight w:val="0"/>
      <w:marTop w:val="0"/>
      <w:marBottom w:val="0"/>
      <w:divBdr>
        <w:top w:val="none" w:sz="0" w:space="0" w:color="auto"/>
        <w:left w:val="none" w:sz="0" w:space="0" w:color="auto"/>
        <w:bottom w:val="none" w:sz="0" w:space="0" w:color="auto"/>
        <w:right w:val="none" w:sz="0" w:space="0" w:color="auto"/>
      </w:divBdr>
    </w:div>
    <w:div w:id="102268238">
      <w:bodyDiv w:val="1"/>
      <w:marLeft w:val="0"/>
      <w:marRight w:val="0"/>
      <w:marTop w:val="0"/>
      <w:marBottom w:val="0"/>
      <w:divBdr>
        <w:top w:val="none" w:sz="0" w:space="0" w:color="auto"/>
        <w:left w:val="none" w:sz="0" w:space="0" w:color="auto"/>
        <w:bottom w:val="none" w:sz="0" w:space="0" w:color="auto"/>
        <w:right w:val="none" w:sz="0" w:space="0" w:color="auto"/>
      </w:divBdr>
    </w:div>
    <w:div w:id="160002832">
      <w:bodyDiv w:val="1"/>
      <w:marLeft w:val="0"/>
      <w:marRight w:val="0"/>
      <w:marTop w:val="0"/>
      <w:marBottom w:val="0"/>
      <w:divBdr>
        <w:top w:val="none" w:sz="0" w:space="0" w:color="auto"/>
        <w:left w:val="none" w:sz="0" w:space="0" w:color="auto"/>
        <w:bottom w:val="none" w:sz="0" w:space="0" w:color="auto"/>
        <w:right w:val="none" w:sz="0" w:space="0" w:color="auto"/>
      </w:divBdr>
    </w:div>
    <w:div w:id="164126696">
      <w:bodyDiv w:val="1"/>
      <w:marLeft w:val="0"/>
      <w:marRight w:val="0"/>
      <w:marTop w:val="0"/>
      <w:marBottom w:val="0"/>
      <w:divBdr>
        <w:top w:val="none" w:sz="0" w:space="0" w:color="auto"/>
        <w:left w:val="none" w:sz="0" w:space="0" w:color="auto"/>
        <w:bottom w:val="none" w:sz="0" w:space="0" w:color="auto"/>
        <w:right w:val="none" w:sz="0" w:space="0" w:color="auto"/>
      </w:divBdr>
    </w:div>
    <w:div w:id="166791899">
      <w:bodyDiv w:val="1"/>
      <w:marLeft w:val="0"/>
      <w:marRight w:val="0"/>
      <w:marTop w:val="0"/>
      <w:marBottom w:val="0"/>
      <w:divBdr>
        <w:top w:val="none" w:sz="0" w:space="0" w:color="auto"/>
        <w:left w:val="none" w:sz="0" w:space="0" w:color="auto"/>
        <w:bottom w:val="none" w:sz="0" w:space="0" w:color="auto"/>
        <w:right w:val="none" w:sz="0" w:space="0" w:color="auto"/>
      </w:divBdr>
    </w:div>
    <w:div w:id="179052123">
      <w:bodyDiv w:val="1"/>
      <w:marLeft w:val="0"/>
      <w:marRight w:val="0"/>
      <w:marTop w:val="0"/>
      <w:marBottom w:val="0"/>
      <w:divBdr>
        <w:top w:val="none" w:sz="0" w:space="0" w:color="auto"/>
        <w:left w:val="none" w:sz="0" w:space="0" w:color="auto"/>
        <w:bottom w:val="none" w:sz="0" w:space="0" w:color="auto"/>
        <w:right w:val="none" w:sz="0" w:space="0" w:color="auto"/>
      </w:divBdr>
    </w:div>
    <w:div w:id="244069683">
      <w:bodyDiv w:val="1"/>
      <w:marLeft w:val="0"/>
      <w:marRight w:val="0"/>
      <w:marTop w:val="0"/>
      <w:marBottom w:val="0"/>
      <w:divBdr>
        <w:top w:val="none" w:sz="0" w:space="0" w:color="auto"/>
        <w:left w:val="none" w:sz="0" w:space="0" w:color="auto"/>
        <w:bottom w:val="none" w:sz="0" w:space="0" w:color="auto"/>
        <w:right w:val="none" w:sz="0" w:space="0" w:color="auto"/>
      </w:divBdr>
    </w:div>
    <w:div w:id="276911246">
      <w:bodyDiv w:val="1"/>
      <w:marLeft w:val="0"/>
      <w:marRight w:val="0"/>
      <w:marTop w:val="0"/>
      <w:marBottom w:val="0"/>
      <w:divBdr>
        <w:top w:val="none" w:sz="0" w:space="0" w:color="auto"/>
        <w:left w:val="none" w:sz="0" w:space="0" w:color="auto"/>
        <w:bottom w:val="none" w:sz="0" w:space="0" w:color="auto"/>
        <w:right w:val="none" w:sz="0" w:space="0" w:color="auto"/>
      </w:divBdr>
    </w:div>
    <w:div w:id="279455618">
      <w:bodyDiv w:val="1"/>
      <w:marLeft w:val="0"/>
      <w:marRight w:val="0"/>
      <w:marTop w:val="0"/>
      <w:marBottom w:val="0"/>
      <w:divBdr>
        <w:top w:val="none" w:sz="0" w:space="0" w:color="auto"/>
        <w:left w:val="none" w:sz="0" w:space="0" w:color="auto"/>
        <w:bottom w:val="none" w:sz="0" w:space="0" w:color="auto"/>
        <w:right w:val="none" w:sz="0" w:space="0" w:color="auto"/>
      </w:divBdr>
    </w:div>
    <w:div w:id="329454202">
      <w:bodyDiv w:val="1"/>
      <w:marLeft w:val="0"/>
      <w:marRight w:val="0"/>
      <w:marTop w:val="0"/>
      <w:marBottom w:val="0"/>
      <w:divBdr>
        <w:top w:val="none" w:sz="0" w:space="0" w:color="auto"/>
        <w:left w:val="none" w:sz="0" w:space="0" w:color="auto"/>
        <w:bottom w:val="none" w:sz="0" w:space="0" w:color="auto"/>
        <w:right w:val="none" w:sz="0" w:space="0" w:color="auto"/>
      </w:divBdr>
    </w:div>
    <w:div w:id="402214363">
      <w:bodyDiv w:val="1"/>
      <w:marLeft w:val="0"/>
      <w:marRight w:val="0"/>
      <w:marTop w:val="0"/>
      <w:marBottom w:val="0"/>
      <w:divBdr>
        <w:top w:val="none" w:sz="0" w:space="0" w:color="auto"/>
        <w:left w:val="none" w:sz="0" w:space="0" w:color="auto"/>
        <w:bottom w:val="none" w:sz="0" w:space="0" w:color="auto"/>
        <w:right w:val="none" w:sz="0" w:space="0" w:color="auto"/>
      </w:divBdr>
    </w:div>
    <w:div w:id="423189037">
      <w:bodyDiv w:val="1"/>
      <w:marLeft w:val="0"/>
      <w:marRight w:val="0"/>
      <w:marTop w:val="0"/>
      <w:marBottom w:val="0"/>
      <w:divBdr>
        <w:top w:val="none" w:sz="0" w:space="0" w:color="auto"/>
        <w:left w:val="none" w:sz="0" w:space="0" w:color="auto"/>
        <w:bottom w:val="none" w:sz="0" w:space="0" w:color="auto"/>
        <w:right w:val="none" w:sz="0" w:space="0" w:color="auto"/>
      </w:divBdr>
    </w:div>
    <w:div w:id="463424684">
      <w:bodyDiv w:val="1"/>
      <w:marLeft w:val="0"/>
      <w:marRight w:val="0"/>
      <w:marTop w:val="0"/>
      <w:marBottom w:val="0"/>
      <w:divBdr>
        <w:top w:val="none" w:sz="0" w:space="0" w:color="auto"/>
        <w:left w:val="none" w:sz="0" w:space="0" w:color="auto"/>
        <w:bottom w:val="none" w:sz="0" w:space="0" w:color="auto"/>
        <w:right w:val="none" w:sz="0" w:space="0" w:color="auto"/>
      </w:divBdr>
    </w:div>
    <w:div w:id="469789169">
      <w:bodyDiv w:val="1"/>
      <w:marLeft w:val="0"/>
      <w:marRight w:val="0"/>
      <w:marTop w:val="0"/>
      <w:marBottom w:val="0"/>
      <w:divBdr>
        <w:top w:val="none" w:sz="0" w:space="0" w:color="auto"/>
        <w:left w:val="none" w:sz="0" w:space="0" w:color="auto"/>
        <w:bottom w:val="none" w:sz="0" w:space="0" w:color="auto"/>
        <w:right w:val="none" w:sz="0" w:space="0" w:color="auto"/>
      </w:divBdr>
    </w:div>
    <w:div w:id="471212459">
      <w:bodyDiv w:val="1"/>
      <w:marLeft w:val="0"/>
      <w:marRight w:val="0"/>
      <w:marTop w:val="0"/>
      <w:marBottom w:val="0"/>
      <w:divBdr>
        <w:top w:val="none" w:sz="0" w:space="0" w:color="auto"/>
        <w:left w:val="none" w:sz="0" w:space="0" w:color="auto"/>
        <w:bottom w:val="none" w:sz="0" w:space="0" w:color="auto"/>
        <w:right w:val="none" w:sz="0" w:space="0" w:color="auto"/>
      </w:divBdr>
    </w:div>
    <w:div w:id="479855866">
      <w:bodyDiv w:val="1"/>
      <w:marLeft w:val="0"/>
      <w:marRight w:val="0"/>
      <w:marTop w:val="0"/>
      <w:marBottom w:val="0"/>
      <w:divBdr>
        <w:top w:val="none" w:sz="0" w:space="0" w:color="auto"/>
        <w:left w:val="none" w:sz="0" w:space="0" w:color="auto"/>
        <w:bottom w:val="none" w:sz="0" w:space="0" w:color="auto"/>
        <w:right w:val="none" w:sz="0" w:space="0" w:color="auto"/>
      </w:divBdr>
    </w:div>
    <w:div w:id="502211457">
      <w:bodyDiv w:val="1"/>
      <w:marLeft w:val="0"/>
      <w:marRight w:val="0"/>
      <w:marTop w:val="0"/>
      <w:marBottom w:val="0"/>
      <w:divBdr>
        <w:top w:val="none" w:sz="0" w:space="0" w:color="auto"/>
        <w:left w:val="none" w:sz="0" w:space="0" w:color="auto"/>
        <w:bottom w:val="none" w:sz="0" w:space="0" w:color="auto"/>
        <w:right w:val="none" w:sz="0" w:space="0" w:color="auto"/>
      </w:divBdr>
    </w:div>
    <w:div w:id="530538836">
      <w:bodyDiv w:val="1"/>
      <w:marLeft w:val="0"/>
      <w:marRight w:val="0"/>
      <w:marTop w:val="0"/>
      <w:marBottom w:val="0"/>
      <w:divBdr>
        <w:top w:val="none" w:sz="0" w:space="0" w:color="auto"/>
        <w:left w:val="none" w:sz="0" w:space="0" w:color="auto"/>
        <w:bottom w:val="none" w:sz="0" w:space="0" w:color="auto"/>
        <w:right w:val="none" w:sz="0" w:space="0" w:color="auto"/>
      </w:divBdr>
    </w:div>
    <w:div w:id="547882241">
      <w:bodyDiv w:val="1"/>
      <w:marLeft w:val="0"/>
      <w:marRight w:val="0"/>
      <w:marTop w:val="0"/>
      <w:marBottom w:val="0"/>
      <w:divBdr>
        <w:top w:val="none" w:sz="0" w:space="0" w:color="auto"/>
        <w:left w:val="none" w:sz="0" w:space="0" w:color="auto"/>
        <w:bottom w:val="none" w:sz="0" w:space="0" w:color="auto"/>
        <w:right w:val="none" w:sz="0" w:space="0" w:color="auto"/>
      </w:divBdr>
    </w:div>
    <w:div w:id="565917042">
      <w:bodyDiv w:val="1"/>
      <w:marLeft w:val="0"/>
      <w:marRight w:val="0"/>
      <w:marTop w:val="0"/>
      <w:marBottom w:val="0"/>
      <w:divBdr>
        <w:top w:val="none" w:sz="0" w:space="0" w:color="auto"/>
        <w:left w:val="none" w:sz="0" w:space="0" w:color="auto"/>
        <w:bottom w:val="none" w:sz="0" w:space="0" w:color="auto"/>
        <w:right w:val="none" w:sz="0" w:space="0" w:color="auto"/>
      </w:divBdr>
    </w:div>
    <w:div w:id="596908071">
      <w:bodyDiv w:val="1"/>
      <w:marLeft w:val="0"/>
      <w:marRight w:val="0"/>
      <w:marTop w:val="0"/>
      <w:marBottom w:val="0"/>
      <w:divBdr>
        <w:top w:val="none" w:sz="0" w:space="0" w:color="auto"/>
        <w:left w:val="none" w:sz="0" w:space="0" w:color="auto"/>
        <w:bottom w:val="none" w:sz="0" w:space="0" w:color="auto"/>
        <w:right w:val="none" w:sz="0" w:space="0" w:color="auto"/>
      </w:divBdr>
    </w:div>
    <w:div w:id="628124542">
      <w:bodyDiv w:val="1"/>
      <w:marLeft w:val="0"/>
      <w:marRight w:val="0"/>
      <w:marTop w:val="0"/>
      <w:marBottom w:val="0"/>
      <w:divBdr>
        <w:top w:val="none" w:sz="0" w:space="0" w:color="auto"/>
        <w:left w:val="none" w:sz="0" w:space="0" w:color="auto"/>
        <w:bottom w:val="none" w:sz="0" w:space="0" w:color="auto"/>
        <w:right w:val="none" w:sz="0" w:space="0" w:color="auto"/>
      </w:divBdr>
    </w:div>
    <w:div w:id="717780263">
      <w:bodyDiv w:val="1"/>
      <w:marLeft w:val="0"/>
      <w:marRight w:val="0"/>
      <w:marTop w:val="0"/>
      <w:marBottom w:val="0"/>
      <w:divBdr>
        <w:top w:val="none" w:sz="0" w:space="0" w:color="auto"/>
        <w:left w:val="none" w:sz="0" w:space="0" w:color="auto"/>
        <w:bottom w:val="none" w:sz="0" w:space="0" w:color="auto"/>
        <w:right w:val="none" w:sz="0" w:space="0" w:color="auto"/>
      </w:divBdr>
    </w:div>
    <w:div w:id="831989820">
      <w:bodyDiv w:val="1"/>
      <w:marLeft w:val="0"/>
      <w:marRight w:val="0"/>
      <w:marTop w:val="0"/>
      <w:marBottom w:val="0"/>
      <w:divBdr>
        <w:top w:val="none" w:sz="0" w:space="0" w:color="auto"/>
        <w:left w:val="none" w:sz="0" w:space="0" w:color="auto"/>
        <w:bottom w:val="none" w:sz="0" w:space="0" w:color="auto"/>
        <w:right w:val="none" w:sz="0" w:space="0" w:color="auto"/>
      </w:divBdr>
    </w:div>
    <w:div w:id="895093405">
      <w:bodyDiv w:val="1"/>
      <w:marLeft w:val="0"/>
      <w:marRight w:val="0"/>
      <w:marTop w:val="0"/>
      <w:marBottom w:val="0"/>
      <w:divBdr>
        <w:top w:val="none" w:sz="0" w:space="0" w:color="auto"/>
        <w:left w:val="none" w:sz="0" w:space="0" w:color="auto"/>
        <w:bottom w:val="none" w:sz="0" w:space="0" w:color="auto"/>
        <w:right w:val="none" w:sz="0" w:space="0" w:color="auto"/>
      </w:divBdr>
    </w:div>
    <w:div w:id="921529356">
      <w:bodyDiv w:val="1"/>
      <w:marLeft w:val="0"/>
      <w:marRight w:val="0"/>
      <w:marTop w:val="0"/>
      <w:marBottom w:val="0"/>
      <w:divBdr>
        <w:top w:val="none" w:sz="0" w:space="0" w:color="auto"/>
        <w:left w:val="none" w:sz="0" w:space="0" w:color="auto"/>
        <w:bottom w:val="none" w:sz="0" w:space="0" w:color="auto"/>
        <w:right w:val="none" w:sz="0" w:space="0" w:color="auto"/>
      </w:divBdr>
    </w:div>
    <w:div w:id="962272219">
      <w:bodyDiv w:val="1"/>
      <w:marLeft w:val="0"/>
      <w:marRight w:val="0"/>
      <w:marTop w:val="0"/>
      <w:marBottom w:val="0"/>
      <w:divBdr>
        <w:top w:val="none" w:sz="0" w:space="0" w:color="auto"/>
        <w:left w:val="none" w:sz="0" w:space="0" w:color="auto"/>
        <w:bottom w:val="none" w:sz="0" w:space="0" w:color="auto"/>
        <w:right w:val="none" w:sz="0" w:space="0" w:color="auto"/>
      </w:divBdr>
    </w:div>
    <w:div w:id="984630512">
      <w:bodyDiv w:val="1"/>
      <w:marLeft w:val="0"/>
      <w:marRight w:val="0"/>
      <w:marTop w:val="0"/>
      <w:marBottom w:val="0"/>
      <w:divBdr>
        <w:top w:val="none" w:sz="0" w:space="0" w:color="auto"/>
        <w:left w:val="none" w:sz="0" w:space="0" w:color="auto"/>
        <w:bottom w:val="none" w:sz="0" w:space="0" w:color="auto"/>
        <w:right w:val="none" w:sz="0" w:space="0" w:color="auto"/>
      </w:divBdr>
    </w:div>
    <w:div w:id="996569982">
      <w:bodyDiv w:val="1"/>
      <w:marLeft w:val="0"/>
      <w:marRight w:val="0"/>
      <w:marTop w:val="0"/>
      <w:marBottom w:val="0"/>
      <w:divBdr>
        <w:top w:val="none" w:sz="0" w:space="0" w:color="auto"/>
        <w:left w:val="none" w:sz="0" w:space="0" w:color="auto"/>
        <w:bottom w:val="none" w:sz="0" w:space="0" w:color="auto"/>
        <w:right w:val="none" w:sz="0" w:space="0" w:color="auto"/>
      </w:divBdr>
    </w:div>
    <w:div w:id="1003163054">
      <w:bodyDiv w:val="1"/>
      <w:marLeft w:val="0"/>
      <w:marRight w:val="0"/>
      <w:marTop w:val="0"/>
      <w:marBottom w:val="0"/>
      <w:divBdr>
        <w:top w:val="none" w:sz="0" w:space="0" w:color="auto"/>
        <w:left w:val="none" w:sz="0" w:space="0" w:color="auto"/>
        <w:bottom w:val="none" w:sz="0" w:space="0" w:color="auto"/>
        <w:right w:val="none" w:sz="0" w:space="0" w:color="auto"/>
      </w:divBdr>
    </w:div>
    <w:div w:id="1052775272">
      <w:bodyDiv w:val="1"/>
      <w:marLeft w:val="0"/>
      <w:marRight w:val="0"/>
      <w:marTop w:val="0"/>
      <w:marBottom w:val="0"/>
      <w:divBdr>
        <w:top w:val="none" w:sz="0" w:space="0" w:color="auto"/>
        <w:left w:val="none" w:sz="0" w:space="0" w:color="auto"/>
        <w:bottom w:val="none" w:sz="0" w:space="0" w:color="auto"/>
        <w:right w:val="none" w:sz="0" w:space="0" w:color="auto"/>
      </w:divBdr>
    </w:div>
    <w:div w:id="1079601885">
      <w:bodyDiv w:val="1"/>
      <w:marLeft w:val="0"/>
      <w:marRight w:val="0"/>
      <w:marTop w:val="0"/>
      <w:marBottom w:val="0"/>
      <w:divBdr>
        <w:top w:val="none" w:sz="0" w:space="0" w:color="auto"/>
        <w:left w:val="none" w:sz="0" w:space="0" w:color="auto"/>
        <w:bottom w:val="none" w:sz="0" w:space="0" w:color="auto"/>
        <w:right w:val="none" w:sz="0" w:space="0" w:color="auto"/>
      </w:divBdr>
    </w:div>
    <w:div w:id="1096637128">
      <w:bodyDiv w:val="1"/>
      <w:marLeft w:val="0"/>
      <w:marRight w:val="0"/>
      <w:marTop w:val="0"/>
      <w:marBottom w:val="0"/>
      <w:divBdr>
        <w:top w:val="none" w:sz="0" w:space="0" w:color="auto"/>
        <w:left w:val="none" w:sz="0" w:space="0" w:color="auto"/>
        <w:bottom w:val="none" w:sz="0" w:space="0" w:color="auto"/>
        <w:right w:val="none" w:sz="0" w:space="0" w:color="auto"/>
      </w:divBdr>
    </w:div>
    <w:div w:id="1098915536">
      <w:bodyDiv w:val="1"/>
      <w:marLeft w:val="0"/>
      <w:marRight w:val="0"/>
      <w:marTop w:val="0"/>
      <w:marBottom w:val="0"/>
      <w:divBdr>
        <w:top w:val="none" w:sz="0" w:space="0" w:color="auto"/>
        <w:left w:val="none" w:sz="0" w:space="0" w:color="auto"/>
        <w:bottom w:val="none" w:sz="0" w:space="0" w:color="auto"/>
        <w:right w:val="none" w:sz="0" w:space="0" w:color="auto"/>
      </w:divBdr>
    </w:div>
    <w:div w:id="1180117128">
      <w:bodyDiv w:val="1"/>
      <w:marLeft w:val="0"/>
      <w:marRight w:val="0"/>
      <w:marTop w:val="0"/>
      <w:marBottom w:val="0"/>
      <w:divBdr>
        <w:top w:val="none" w:sz="0" w:space="0" w:color="auto"/>
        <w:left w:val="none" w:sz="0" w:space="0" w:color="auto"/>
        <w:bottom w:val="none" w:sz="0" w:space="0" w:color="auto"/>
        <w:right w:val="none" w:sz="0" w:space="0" w:color="auto"/>
      </w:divBdr>
    </w:div>
    <w:div w:id="1201824085">
      <w:bodyDiv w:val="1"/>
      <w:marLeft w:val="0"/>
      <w:marRight w:val="0"/>
      <w:marTop w:val="0"/>
      <w:marBottom w:val="0"/>
      <w:divBdr>
        <w:top w:val="none" w:sz="0" w:space="0" w:color="auto"/>
        <w:left w:val="none" w:sz="0" w:space="0" w:color="auto"/>
        <w:bottom w:val="none" w:sz="0" w:space="0" w:color="auto"/>
        <w:right w:val="none" w:sz="0" w:space="0" w:color="auto"/>
      </w:divBdr>
    </w:div>
    <w:div w:id="1275744419">
      <w:bodyDiv w:val="1"/>
      <w:marLeft w:val="0"/>
      <w:marRight w:val="0"/>
      <w:marTop w:val="0"/>
      <w:marBottom w:val="0"/>
      <w:divBdr>
        <w:top w:val="none" w:sz="0" w:space="0" w:color="auto"/>
        <w:left w:val="none" w:sz="0" w:space="0" w:color="auto"/>
        <w:bottom w:val="none" w:sz="0" w:space="0" w:color="auto"/>
        <w:right w:val="none" w:sz="0" w:space="0" w:color="auto"/>
      </w:divBdr>
    </w:div>
    <w:div w:id="1316492986">
      <w:bodyDiv w:val="1"/>
      <w:marLeft w:val="0"/>
      <w:marRight w:val="0"/>
      <w:marTop w:val="0"/>
      <w:marBottom w:val="0"/>
      <w:divBdr>
        <w:top w:val="none" w:sz="0" w:space="0" w:color="auto"/>
        <w:left w:val="none" w:sz="0" w:space="0" w:color="auto"/>
        <w:bottom w:val="none" w:sz="0" w:space="0" w:color="auto"/>
        <w:right w:val="none" w:sz="0" w:space="0" w:color="auto"/>
      </w:divBdr>
    </w:div>
    <w:div w:id="1331830227">
      <w:bodyDiv w:val="1"/>
      <w:marLeft w:val="0"/>
      <w:marRight w:val="0"/>
      <w:marTop w:val="0"/>
      <w:marBottom w:val="0"/>
      <w:divBdr>
        <w:top w:val="none" w:sz="0" w:space="0" w:color="auto"/>
        <w:left w:val="none" w:sz="0" w:space="0" w:color="auto"/>
        <w:bottom w:val="none" w:sz="0" w:space="0" w:color="auto"/>
        <w:right w:val="none" w:sz="0" w:space="0" w:color="auto"/>
      </w:divBdr>
    </w:div>
    <w:div w:id="1338845712">
      <w:bodyDiv w:val="1"/>
      <w:marLeft w:val="0"/>
      <w:marRight w:val="0"/>
      <w:marTop w:val="0"/>
      <w:marBottom w:val="0"/>
      <w:divBdr>
        <w:top w:val="none" w:sz="0" w:space="0" w:color="auto"/>
        <w:left w:val="none" w:sz="0" w:space="0" w:color="auto"/>
        <w:bottom w:val="none" w:sz="0" w:space="0" w:color="auto"/>
        <w:right w:val="none" w:sz="0" w:space="0" w:color="auto"/>
      </w:divBdr>
    </w:div>
    <w:div w:id="1359962540">
      <w:bodyDiv w:val="1"/>
      <w:marLeft w:val="0"/>
      <w:marRight w:val="0"/>
      <w:marTop w:val="0"/>
      <w:marBottom w:val="0"/>
      <w:divBdr>
        <w:top w:val="none" w:sz="0" w:space="0" w:color="auto"/>
        <w:left w:val="none" w:sz="0" w:space="0" w:color="auto"/>
        <w:bottom w:val="none" w:sz="0" w:space="0" w:color="auto"/>
        <w:right w:val="none" w:sz="0" w:space="0" w:color="auto"/>
      </w:divBdr>
    </w:div>
    <w:div w:id="1389524997">
      <w:bodyDiv w:val="1"/>
      <w:marLeft w:val="0"/>
      <w:marRight w:val="0"/>
      <w:marTop w:val="0"/>
      <w:marBottom w:val="0"/>
      <w:divBdr>
        <w:top w:val="none" w:sz="0" w:space="0" w:color="auto"/>
        <w:left w:val="none" w:sz="0" w:space="0" w:color="auto"/>
        <w:bottom w:val="none" w:sz="0" w:space="0" w:color="auto"/>
        <w:right w:val="none" w:sz="0" w:space="0" w:color="auto"/>
      </w:divBdr>
    </w:div>
    <w:div w:id="1431853865">
      <w:bodyDiv w:val="1"/>
      <w:marLeft w:val="0"/>
      <w:marRight w:val="0"/>
      <w:marTop w:val="0"/>
      <w:marBottom w:val="0"/>
      <w:divBdr>
        <w:top w:val="none" w:sz="0" w:space="0" w:color="auto"/>
        <w:left w:val="none" w:sz="0" w:space="0" w:color="auto"/>
        <w:bottom w:val="none" w:sz="0" w:space="0" w:color="auto"/>
        <w:right w:val="none" w:sz="0" w:space="0" w:color="auto"/>
      </w:divBdr>
    </w:div>
    <w:div w:id="1435782372">
      <w:bodyDiv w:val="1"/>
      <w:marLeft w:val="0"/>
      <w:marRight w:val="0"/>
      <w:marTop w:val="0"/>
      <w:marBottom w:val="0"/>
      <w:divBdr>
        <w:top w:val="none" w:sz="0" w:space="0" w:color="auto"/>
        <w:left w:val="none" w:sz="0" w:space="0" w:color="auto"/>
        <w:bottom w:val="none" w:sz="0" w:space="0" w:color="auto"/>
        <w:right w:val="none" w:sz="0" w:space="0" w:color="auto"/>
      </w:divBdr>
    </w:div>
    <w:div w:id="1440295431">
      <w:bodyDiv w:val="1"/>
      <w:marLeft w:val="0"/>
      <w:marRight w:val="0"/>
      <w:marTop w:val="0"/>
      <w:marBottom w:val="0"/>
      <w:divBdr>
        <w:top w:val="none" w:sz="0" w:space="0" w:color="auto"/>
        <w:left w:val="none" w:sz="0" w:space="0" w:color="auto"/>
        <w:bottom w:val="none" w:sz="0" w:space="0" w:color="auto"/>
        <w:right w:val="none" w:sz="0" w:space="0" w:color="auto"/>
      </w:divBdr>
    </w:div>
    <w:div w:id="1453017777">
      <w:bodyDiv w:val="1"/>
      <w:marLeft w:val="0"/>
      <w:marRight w:val="0"/>
      <w:marTop w:val="0"/>
      <w:marBottom w:val="0"/>
      <w:divBdr>
        <w:top w:val="none" w:sz="0" w:space="0" w:color="auto"/>
        <w:left w:val="none" w:sz="0" w:space="0" w:color="auto"/>
        <w:bottom w:val="none" w:sz="0" w:space="0" w:color="auto"/>
        <w:right w:val="none" w:sz="0" w:space="0" w:color="auto"/>
      </w:divBdr>
    </w:div>
    <w:div w:id="1464419008">
      <w:bodyDiv w:val="1"/>
      <w:marLeft w:val="0"/>
      <w:marRight w:val="0"/>
      <w:marTop w:val="0"/>
      <w:marBottom w:val="0"/>
      <w:divBdr>
        <w:top w:val="none" w:sz="0" w:space="0" w:color="auto"/>
        <w:left w:val="none" w:sz="0" w:space="0" w:color="auto"/>
        <w:bottom w:val="none" w:sz="0" w:space="0" w:color="auto"/>
        <w:right w:val="none" w:sz="0" w:space="0" w:color="auto"/>
      </w:divBdr>
    </w:div>
    <w:div w:id="1468931342">
      <w:bodyDiv w:val="1"/>
      <w:marLeft w:val="0"/>
      <w:marRight w:val="0"/>
      <w:marTop w:val="0"/>
      <w:marBottom w:val="0"/>
      <w:divBdr>
        <w:top w:val="none" w:sz="0" w:space="0" w:color="auto"/>
        <w:left w:val="none" w:sz="0" w:space="0" w:color="auto"/>
        <w:bottom w:val="none" w:sz="0" w:space="0" w:color="auto"/>
        <w:right w:val="none" w:sz="0" w:space="0" w:color="auto"/>
      </w:divBdr>
    </w:div>
    <w:div w:id="1509295728">
      <w:bodyDiv w:val="1"/>
      <w:marLeft w:val="0"/>
      <w:marRight w:val="0"/>
      <w:marTop w:val="0"/>
      <w:marBottom w:val="0"/>
      <w:divBdr>
        <w:top w:val="none" w:sz="0" w:space="0" w:color="auto"/>
        <w:left w:val="none" w:sz="0" w:space="0" w:color="auto"/>
        <w:bottom w:val="none" w:sz="0" w:space="0" w:color="auto"/>
        <w:right w:val="none" w:sz="0" w:space="0" w:color="auto"/>
      </w:divBdr>
    </w:div>
    <w:div w:id="1513296721">
      <w:bodyDiv w:val="1"/>
      <w:marLeft w:val="0"/>
      <w:marRight w:val="0"/>
      <w:marTop w:val="0"/>
      <w:marBottom w:val="0"/>
      <w:divBdr>
        <w:top w:val="none" w:sz="0" w:space="0" w:color="auto"/>
        <w:left w:val="none" w:sz="0" w:space="0" w:color="auto"/>
        <w:bottom w:val="none" w:sz="0" w:space="0" w:color="auto"/>
        <w:right w:val="none" w:sz="0" w:space="0" w:color="auto"/>
      </w:divBdr>
    </w:div>
    <w:div w:id="1552687506">
      <w:bodyDiv w:val="1"/>
      <w:marLeft w:val="0"/>
      <w:marRight w:val="0"/>
      <w:marTop w:val="0"/>
      <w:marBottom w:val="0"/>
      <w:divBdr>
        <w:top w:val="none" w:sz="0" w:space="0" w:color="auto"/>
        <w:left w:val="none" w:sz="0" w:space="0" w:color="auto"/>
        <w:bottom w:val="none" w:sz="0" w:space="0" w:color="auto"/>
        <w:right w:val="none" w:sz="0" w:space="0" w:color="auto"/>
      </w:divBdr>
    </w:div>
    <w:div w:id="1574855892">
      <w:bodyDiv w:val="1"/>
      <w:marLeft w:val="0"/>
      <w:marRight w:val="0"/>
      <w:marTop w:val="0"/>
      <w:marBottom w:val="0"/>
      <w:divBdr>
        <w:top w:val="none" w:sz="0" w:space="0" w:color="auto"/>
        <w:left w:val="none" w:sz="0" w:space="0" w:color="auto"/>
        <w:bottom w:val="none" w:sz="0" w:space="0" w:color="auto"/>
        <w:right w:val="none" w:sz="0" w:space="0" w:color="auto"/>
      </w:divBdr>
    </w:div>
    <w:div w:id="1582521683">
      <w:bodyDiv w:val="1"/>
      <w:marLeft w:val="0"/>
      <w:marRight w:val="0"/>
      <w:marTop w:val="0"/>
      <w:marBottom w:val="0"/>
      <w:divBdr>
        <w:top w:val="none" w:sz="0" w:space="0" w:color="auto"/>
        <w:left w:val="none" w:sz="0" w:space="0" w:color="auto"/>
        <w:bottom w:val="none" w:sz="0" w:space="0" w:color="auto"/>
        <w:right w:val="none" w:sz="0" w:space="0" w:color="auto"/>
      </w:divBdr>
    </w:div>
    <w:div w:id="1593776283">
      <w:bodyDiv w:val="1"/>
      <w:marLeft w:val="0"/>
      <w:marRight w:val="0"/>
      <w:marTop w:val="0"/>
      <w:marBottom w:val="0"/>
      <w:divBdr>
        <w:top w:val="none" w:sz="0" w:space="0" w:color="auto"/>
        <w:left w:val="none" w:sz="0" w:space="0" w:color="auto"/>
        <w:bottom w:val="none" w:sz="0" w:space="0" w:color="auto"/>
        <w:right w:val="none" w:sz="0" w:space="0" w:color="auto"/>
      </w:divBdr>
    </w:div>
    <w:div w:id="1659307080">
      <w:bodyDiv w:val="1"/>
      <w:marLeft w:val="0"/>
      <w:marRight w:val="0"/>
      <w:marTop w:val="0"/>
      <w:marBottom w:val="0"/>
      <w:divBdr>
        <w:top w:val="none" w:sz="0" w:space="0" w:color="auto"/>
        <w:left w:val="none" w:sz="0" w:space="0" w:color="auto"/>
        <w:bottom w:val="none" w:sz="0" w:space="0" w:color="auto"/>
        <w:right w:val="none" w:sz="0" w:space="0" w:color="auto"/>
      </w:divBdr>
    </w:div>
    <w:div w:id="1680766573">
      <w:bodyDiv w:val="1"/>
      <w:marLeft w:val="0"/>
      <w:marRight w:val="0"/>
      <w:marTop w:val="0"/>
      <w:marBottom w:val="0"/>
      <w:divBdr>
        <w:top w:val="none" w:sz="0" w:space="0" w:color="auto"/>
        <w:left w:val="none" w:sz="0" w:space="0" w:color="auto"/>
        <w:bottom w:val="none" w:sz="0" w:space="0" w:color="auto"/>
        <w:right w:val="none" w:sz="0" w:space="0" w:color="auto"/>
      </w:divBdr>
    </w:div>
    <w:div w:id="1682969199">
      <w:bodyDiv w:val="1"/>
      <w:marLeft w:val="0"/>
      <w:marRight w:val="0"/>
      <w:marTop w:val="0"/>
      <w:marBottom w:val="0"/>
      <w:divBdr>
        <w:top w:val="none" w:sz="0" w:space="0" w:color="auto"/>
        <w:left w:val="none" w:sz="0" w:space="0" w:color="auto"/>
        <w:bottom w:val="none" w:sz="0" w:space="0" w:color="auto"/>
        <w:right w:val="none" w:sz="0" w:space="0" w:color="auto"/>
      </w:divBdr>
    </w:div>
    <w:div w:id="1693145345">
      <w:bodyDiv w:val="1"/>
      <w:marLeft w:val="0"/>
      <w:marRight w:val="0"/>
      <w:marTop w:val="0"/>
      <w:marBottom w:val="0"/>
      <w:divBdr>
        <w:top w:val="none" w:sz="0" w:space="0" w:color="auto"/>
        <w:left w:val="none" w:sz="0" w:space="0" w:color="auto"/>
        <w:bottom w:val="none" w:sz="0" w:space="0" w:color="auto"/>
        <w:right w:val="none" w:sz="0" w:space="0" w:color="auto"/>
      </w:divBdr>
    </w:div>
    <w:div w:id="1701514830">
      <w:bodyDiv w:val="1"/>
      <w:marLeft w:val="0"/>
      <w:marRight w:val="0"/>
      <w:marTop w:val="0"/>
      <w:marBottom w:val="0"/>
      <w:divBdr>
        <w:top w:val="none" w:sz="0" w:space="0" w:color="auto"/>
        <w:left w:val="none" w:sz="0" w:space="0" w:color="auto"/>
        <w:bottom w:val="none" w:sz="0" w:space="0" w:color="auto"/>
        <w:right w:val="none" w:sz="0" w:space="0" w:color="auto"/>
      </w:divBdr>
    </w:div>
    <w:div w:id="1708673295">
      <w:bodyDiv w:val="1"/>
      <w:marLeft w:val="0"/>
      <w:marRight w:val="0"/>
      <w:marTop w:val="0"/>
      <w:marBottom w:val="0"/>
      <w:divBdr>
        <w:top w:val="none" w:sz="0" w:space="0" w:color="auto"/>
        <w:left w:val="none" w:sz="0" w:space="0" w:color="auto"/>
        <w:bottom w:val="none" w:sz="0" w:space="0" w:color="auto"/>
        <w:right w:val="none" w:sz="0" w:space="0" w:color="auto"/>
      </w:divBdr>
    </w:div>
    <w:div w:id="1721709230">
      <w:bodyDiv w:val="1"/>
      <w:marLeft w:val="0"/>
      <w:marRight w:val="0"/>
      <w:marTop w:val="0"/>
      <w:marBottom w:val="0"/>
      <w:divBdr>
        <w:top w:val="none" w:sz="0" w:space="0" w:color="auto"/>
        <w:left w:val="none" w:sz="0" w:space="0" w:color="auto"/>
        <w:bottom w:val="none" w:sz="0" w:space="0" w:color="auto"/>
        <w:right w:val="none" w:sz="0" w:space="0" w:color="auto"/>
      </w:divBdr>
    </w:div>
    <w:div w:id="1725832124">
      <w:bodyDiv w:val="1"/>
      <w:marLeft w:val="0"/>
      <w:marRight w:val="0"/>
      <w:marTop w:val="0"/>
      <w:marBottom w:val="0"/>
      <w:divBdr>
        <w:top w:val="none" w:sz="0" w:space="0" w:color="auto"/>
        <w:left w:val="none" w:sz="0" w:space="0" w:color="auto"/>
        <w:bottom w:val="none" w:sz="0" w:space="0" w:color="auto"/>
        <w:right w:val="none" w:sz="0" w:space="0" w:color="auto"/>
      </w:divBdr>
    </w:div>
    <w:div w:id="1732533202">
      <w:bodyDiv w:val="1"/>
      <w:marLeft w:val="0"/>
      <w:marRight w:val="0"/>
      <w:marTop w:val="0"/>
      <w:marBottom w:val="0"/>
      <w:divBdr>
        <w:top w:val="none" w:sz="0" w:space="0" w:color="auto"/>
        <w:left w:val="none" w:sz="0" w:space="0" w:color="auto"/>
        <w:bottom w:val="none" w:sz="0" w:space="0" w:color="auto"/>
        <w:right w:val="none" w:sz="0" w:space="0" w:color="auto"/>
      </w:divBdr>
    </w:div>
    <w:div w:id="1784878544">
      <w:bodyDiv w:val="1"/>
      <w:marLeft w:val="0"/>
      <w:marRight w:val="0"/>
      <w:marTop w:val="0"/>
      <w:marBottom w:val="0"/>
      <w:divBdr>
        <w:top w:val="none" w:sz="0" w:space="0" w:color="auto"/>
        <w:left w:val="none" w:sz="0" w:space="0" w:color="auto"/>
        <w:bottom w:val="none" w:sz="0" w:space="0" w:color="auto"/>
        <w:right w:val="none" w:sz="0" w:space="0" w:color="auto"/>
      </w:divBdr>
    </w:div>
    <w:div w:id="1849834333">
      <w:bodyDiv w:val="1"/>
      <w:marLeft w:val="0"/>
      <w:marRight w:val="0"/>
      <w:marTop w:val="0"/>
      <w:marBottom w:val="0"/>
      <w:divBdr>
        <w:top w:val="none" w:sz="0" w:space="0" w:color="auto"/>
        <w:left w:val="none" w:sz="0" w:space="0" w:color="auto"/>
        <w:bottom w:val="none" w:sz="0" w:space="0" w:color="auto"/>
        <w:right w:val="none" w:sz="0" w:space="0" w:color="auto"/>
      </w:divBdr>
    </w:div>
    <w:div w:id="1859349804">
      <w:bodyDiv w:val="1"/>
      <w:marLeft w:val="0"/>
      <w:marRight w:val="0"/>
      <w:marTop w:val="0"/>
      <w:marBottom w:val="0"/>
      <w:divBdr>
        <w:top w:val="none" w:sz="0" w:space="0" w:color="auto"/>
        <w:left w:val="none" w:sz="0" w:space="0" w:color="auto"/>
        <w:bottom w:val="none" w:sz="0" w:space="0" w:color="auto"/>
        <w:right w:val="none" w:sz="0" w:space="0" w:color="auto"/>
      </w:divBdr>
    </w:div>
    <w:div w:id="1892229635">
      <w:bodyDiv w:val="1"/>
      <w:marLeft w:val="0"/>
      <w:marRight w:val="0"/>
      <w:marTop w:val="0"/>
      <w:marBottom w:val="0"/>
      <w:divBdr>
        <w:top w:val="none" w:sz="0" w:space="0" w:color="auto"/>
        <w:left w:val="none" w:sz="0" w:space="0" w:color="auto"/>
        <w:bottom w:val="none" w:sz="0" w:space="0" w:color="auto"/>
        <w:right w:val="none" w:sz="0" w:space="0" w:color="auto"/>
      </w:divBdr>
    </w:div>
    <w:div w:id="1948078714">
      <w:bodyDiv w:val="1"/>
      <w:marLeft w:val="0"/>
      <w:marRight w:val="0"/>
      <w:marTop w:val="0"/>
      <w:marBottom w:val="0"/>
      <w:divBdr>
        <w:top w:val="none" w:sz="0" w:space="0" w:color="auto"/>
        <w:left w:val="none" w:sz="0" w:space="0" w:color="auto"/>
        <w:bottom w:val="none" w:sz="0" w:space="0" w:color="auto"/>
        <w:right w:val="none" w:sz="0" w:space="0" w:color="auto"/>
      </w:divBdr>
    </w:div>
    <w:div w:id="1955945463">
      <w:bodyDiv w:val="1"/>
      <w:marLeft w:val="0"/>
      <w:marRight w:val="0"/>
      <w:marTop w:val="0"/>
      <w:marBottom w:val="0"/>
      <w:divBdr>
        <w:top w:val="none" w:sz="0" w:space="0" w:color="auto"/>
        <w:left w:val="none" w:sz="0" w:space="0" w:color="auto"/>
        <w:bottom w:val="none" w:sz="0" w:space="0" w:color="auto"/>
        <w:right w:val="none" w:sz="0" w:space="0" w:color="auto"/>
      </w:divBdr>
    </w:div>
    <w:div w:id="1983460353">
      <w:bodyDiv w:val="1"/>
      <w:marLeft w:val="0"/>
      <w:marRight w:val="0"/>
      <w:marTop w:val="0"/>
      <w:marBottom w:val="0"/>
      <w:divBdr>
        <w:top w:val="none" w:sz="0" w:space="0" w:color="auto"/>
        <w:left w:val="none" w:sz="0" w:space="0" w:color="auto"/>
        <w:bottom w:val="none" w:sz="0" w:space="0" w:color="auto"/>
        <w:right w:val="none" w:sz="0" w:space="0" w:color="auto"/>
      </w:divBdr>
    </w:div>
    <w:div w:id="1991205733">
      <w:bodyDiv w:val="1"/>
      <w:marLeft w:val="0"/>
      <w:marRight w:val="0"/>
      <w:marTop w:val="0"/>
      <w:marBottom w:val="0"/>
      <w:divBdr>
        <w:top w:val="none" w:sz="0" w:space="0" w:color="auto"/>
        <w:left w:val="none" w:sz="0" w:space="0" w:color="auto"/>
        <w:bottom w:val="none" w:sz="0" w:space="0" w:color="auto"/>
        <w:right w:val="none" w:sz="0" w:space="0" w:color="auto"/>
      </w:divBdr>
    </w:div>
    <w:div w:id="1996644342">
      <w:bodyDiv w:val="1"/>
      <w:marLeft w:val="0"/>
      <w:marRight w:val="0"/>
      <w:marTop w:val="0"/>
      <w:marBottom w:val="0"/>
      <w:divBdr>
        <w:top w:val="none" w:sz="0" w:space="0" w:color="auto"/>
        <w:left w:val="none" w:sz="0" w:space="0" w:color="auto"/>
        <w:bottom w:val="none" w:sz="0" w:space="0" w:color="auto"/>
        <w:right w:val="none" w:sz="0" w:space="0" w:color="auto"/>
      </w:divBdr>
    </w:div>
    <w:div w:id="2001763242">
      <w:bodyDiv w:val="1"/>
      <w:marLeft w:val="0"/>
      <w:marRight w:val="0"/>
      <w:marTop w:val="0"/>
      <w:marBottom w:val="0"/>
      <w:divBdr>
        <w:top w:val="none" w:sz="0" w:space="0" w:color="auto"/>
        <w:left w:val="none" w:sz="0" w:space="0" w:color="auto"/>
        <w:bottom w:val="none" w:sz="0" w:space="0" w:color="auto"/>
        <w:right w:val="none" w:sz="0" w:space="0" w:color="auto"/>
      </w:divBdr>
    </w:div>
    <w:div w:id="213706728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image" Target="media/image19.png"/><Relationship Id="rId39" Type="http://schemas.openxmlformats.org/officeDocument/2006/relationships/image" Target="media/image26.png"/><Relationship Id="rId21" Type="http://schemas.openxmlformats.org/officeDocument/2006/relationships/image" Target="media/image14.png"/><Relationship Id="rId34" Type="http://schemas.openxmlformats.org/officeDocument/2006/relationships/hyperlink" Target="javascript:%20consultaProceso('20-15-10911906')" TargetMode="External"/><Relationship Id="rId42" Type="http://schemas.openxmlformats.org/officeDocument/2006/relationships/hyperlink" Target="https://www.colombiacompra.gov.co/secop/secop-i" TargetMode="External"/><Relationship Id="rId47" Type="http://schemas.openxmlformats.org/officeDocument/2006/relationships/fontTable" Target="fontTable.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9.png"/><Relationship Id="rId29" Type="http://schemas.openxmlformats.org/officeDocument/2006/relationships/image" Target="media/image22.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image" Target="media/image17.png"/><Relationship Id="rId32" Type="http://schemas.openxmlformats.org/officeDocument/2006/relationships/image" Target="media/image25.png"/><Relationship Id="rId37" Type="http://schemas.openxmlformats.org/officeDocument/2006/relationships/hyperlink" Target="javascript:%20consultaProceso('17-15-6331407')" TargetMode="External"/><Relationship Id="rId40" Type="http://schemas.openxmlformats.org/officeDocument/2006/relationships/image" Target="media/image27.png"/><Relationship Id="rId45"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image" Target="media/image16.png"/><Relationship Id="rId28" Type="http://schemas.openxmlformats.org/officeDocument/2006/relationships/image" Target="media/image21.png"/><Relationship Id="rId36" Type="http://schemas.openxmlformats.org/officeDocument/2006/relationships/hyperlink" Target="javascript:%20consultaProceso('20-15-10571882')" TargetMode="External"/><Relationship Id="rId10" Type="http://schemas.openxmlformats.org/officeDocument/2006/relationships/image" Target="media/image3.png"/><Relationship Id="rId19" Type="http://schemas.openxmlformats.org/officeDocument/2006/relationships/image" Target="media/image12.png"/><Relationship Id="rId31" Type="http://schemas.openxmlformats.org/officeDocument/2006/relationships/image" Target="media/image24.png"/><Relationship Id="rId44" Type="http://schemas.openxmlformats.org/officeDocument/2006/relationships/header" Target="header2.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image" Target="media/image20.png"/><Relationship Id="rId30" Type="http://schemas.openxmlformats.org/officeDocument/2006/relationships/image" Target="media/image23.png"/><Relationship Id="rId35" Type="http://schemas.openxmlformats.org/officeDocument/2006/relationships/hyperlink" Target="javascript:%20consultaProceso('18-15-7876378')" TargetMode="External"/><Relationship Id="rId43" Type="http://schemas.openxmlformats.org/officeDocument/2006/relationships/header" Target="header1.xml"/><Relationship Id="rId48" Type="http://schemas.openxmlformats.org/officeDocument/2006/relationships/theme" Target="theme/theme1.xml"/><Relationship Id="rId8" Type="http://schemas.openxmlformats.org/officeDocument/2006/relationships/image" Target="media/image1.png"/><Relationship Id="rId3" Type="http://schemas.openxmlformats.org/officeDocument/2006/relationships/styles" Target="styl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image" Target="media/image18.png"/><Relationship Id="rId33" Type="http://schemas.openxmlformats.org/officeDocument/2006/relationships/hyperlink" Target="javascript:%20consultaProceso('20-15-11057989')" TargetMode="External"/><Relationship Id="rId38" Type="http://schemas.openxmlformats.org/officeDocument/2006/relationships/hyperlink" Target="javascript:%20consultaProceso('19-15-10029252')" TargetMode="External"/><Relationship Id="rId46" Type="http://schemas.openxmlformats.org/officeDocument/2006/relationships/header" Target="header3.xml"/><Relationship Id="rId20" Type="http://schemas.openxmlformats.org/officeDocument/2006/relationships/image" Target="media/image13.png"/><Relationship Id="rId41" Type="http://schemas.openxmlformats.org/officeDocument/2006/relationships/image" Target="media/image28.png"/></Relationships>
</file>

<file path=word/_rels/footer1.xml.rels><?xml version="1.0" encoding="UTF-8" standalone="yes"?>
<Relationships xmlns="http://schemas.openxmlformats.org/package/2006/relationships"><Relationship Id="rId1" Type="http://schemas.openxmlformats.org/officeDocument/2006/relationships/hyperlink" Target="http://www.inderhuila.gov.co"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29.png"/></Relationships>
</file>

<file path=word/_rels/header2.xml.rels><?xml version="1.0" encoding="UTF-8" standalone="yes"?>
<Relationships xmlns="http://schemas.openxmlformats.org/package/2006/relationships"><Relationship Id="rId2" Type="http://schemas.openxmlformats.org/officeDocument/2006/relationships/image" Target="media/image29.png"/><Relationship Id="rId1" Type="http://schemas.openxmlformats.org/officeDocument/2006/relationships/image" Target="media/image30.jpg"/></Relationships>
</file>

<file path=word/_rels/header3.xml.rels><?xml version="1.0" encoding="UTF-8" standalone="yes"?>
<Relationships xmlns="http://schemas.openxmlformats.org/package/2006/relationships"><Relationship Id="rId1" Type="http://schemas.openxmlformats.org/officeDocument/2006/relationships/image" Target="media/image29.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0458A97-8C02-46CF-80E9-FC8AC43D39D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781</TotalTime>
  <Pages>69</Pages>
  <Words>28051</Words>
  <Characters>154285</Characters>
  <Application>Microsoft Office Word</Application>
  <DocSecurity>0</DocSecurity>
  <Lines>1285</Lines>
  <Paragraphs>363</Paragraphs>
  <ScaleCrop>false</ScaleCrop>
  <HeadingPairs>
    <vt:vector size="2" baseType="variant">
      <vt:variant>
        <vt:lpstr>Título</vt:lpstr>
      </vt:variant>
      <vt:variant>
        <vt:i4>1</vt:i4>
      </vt:variant>
    </vt:vector>
  </HeadingPairs>
  <TitlesOfParts>
    <vt:vector size="1" baseType="lpstr">
      <vt:lpstr/>
    </vt:vector>
  </TitlesOfParts>
  <Company>Hewlett-Packard</Company>
  <LinksUpToDate>false</LinksUpToDate>
  <CharactersWithSpaces>181973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NataliaBB</dc:creator>
  <cp:lastModifiedBy>Johanna Guzmán</cp:lastModifiedBy>
  <cp:revision>60</cp:revision>
  <cp:lastPrinted>2023-10-09T15:17:00Z</cp:lastPrinted>
  <dcterms:created xsi:type="dcterms:W3CDTF">2023-08-22T01:26:00Z</dcterms:created>
  <dcterms:modified xsi:type="dcterms:W3CDTF">2023-10-10T01:56:00Z</dcterms:modified>
</cp:coreProperties>
</file>