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ADBF" w14:textId="77777777" w:rsidR="00AB34E1" w:rsidRPr="00193623" w:rsidRDefault="00AB34E1" w:rsidP="00AB34E1">
      <w:pPr>
        <w:spacing w:line="240" w:lineRule="atLeast"/>
        <w:jc w:val="center"/>
        <w:rPr>
          <w:rFonts w:ascii="Arial Narrow" w:hAnsi="Arial Narrow" w:cs="Arial"/>
          <w:b/>
        </w:rPr>
      </w:pPr>
      <w:r w:rsidRPr="00193623">
        <w:rPr>
          <w:rFonts w:ascii="Arial Narrow" w:hAnsi="Arial Narrow" w:cs="Arial"/>
          <w:b/>
        </w:rPr>
        <w:t>FORMULARIO No. 2</w:t>
      </w:r>
    </w:p>
    <w:p w14:paraId="46C11E86" w14:textId="77777777" w:rsidR="00AB34E1" w:rsidRPr="00193623" w:rsidRDefault="00AB34E1" w:rsidP="00AB34E1">
      <w:pPr>
        <w:autoSpaceDE w:val="0"/>
        <w:autoSpaceDN w:val="0"/>
        <w:adjustRightInd w:val="0"/>
        <w:jc w:val="center"/>
        <w:rPr>
          <w:rFonts w:ascii="Arial Narrow" w:hAnsi="Arial Narrow" w:cs="Arial"/>
          <w:b/>
        </w:rPr>
      </w:pPr>
      <w:r w:rsidRPr="00193623">
        <w:rPr>
          <w:rFonts w:ascii="Arial Narrow" w:hAnsi="Arial Narrow" w:cs="Arial"/>
          <w:b/>
        </w:rPr>
        <w:t xml:space="preserve">ESPECIFICACIONES TÉCNICAS MINIMAS </w:t>
      </w:r>
    </w:p>
    <w:p w14:paraId="6A72019F" w14:textId="310B8241" w:rsidR="00AB50A3" w:rsidRPr="00193623" w:rsidRDefault="00AB34E1" w:rsidP="00AB50A3">
      <w:pPr>
        <w:pStyle w:val="NormalWeb"/>
        <w:spacing w:before="0" w:beforeAutospacing="0" w:after="0" w:afterAutospacing="0"/>
        <w:jc w:val="both"/>
        <w:rPr>
          <w:rFonts w:ascii="Arial Narrow" w:hAnsi="Arial Narrow" w:cs="Arial"/>
          <w:sz w:val="22"/>
          <w:szCs w:val="22"/>
          <w:lang w:val="es-MX"/>
        </w:rPr>
      </w:pPr>
      <w:r w:rsidRPr="00193623">
        <w:rPr>
          <w:rFonts w:ascii="Arial Narrow" w:hAnsi="Arial Narrow" w:cs="Arial"/>
          <w:b/>
          <w:sz w:val="22"/>
          <w:szCs w:val="22"/>
        </w:rPr>
        <w:t>OBJETO:</w:t>
      </w:r>
      <w:r w:rsidRPr="00193623">
        <w:rPr>
          <w:rFonts w:ascii="Arial Narrow" w:hAnsi="Arial Narrow" w:cs="Arial"/>
          <w:sz w:val="22"/>
          <w:szCs w:val="22"/>
        </w:rPr>
        <w:t xml:space="preserve"> </w:t>
      </w:r>
      <w:r w:rsidR="001B1DFC" w:rsidRPr="00193623">
        <w:rPr>
          <w:rFonts w:ascii="Arial Narrow" w:hAnsi="Arial Narrow" w:cs="Arial"/>
          <w:sz w:val="22"/>
          <w:szCs w:val="22"/>
          <w:lang w:val="es-MX"/>
        </w:rPr>
        <w:t>CONTRATAR LA PRESTACIÓN DEL SERVICIO DE MANTENIMIENTO PREVENTIVO CON SUMINISTRO DE REPUESTOS PARA DOS (2) ELECTROBOMBAS PARA AGUA POTABLE WARNING UBICADA EN LA ESCUELA DE CAPACITACIÓN CARLOS LLERAS RESTREPO DE LA DEFENSA CIVIL COLOMBIANA.</w:t>
      </w:r>
    </w:p>
    <w:p w14:paraId="79BCE5F9" w14:textId="1EE0FD55" w:rsidR="00AB34E1" w:rsidRPr="00193623" w:rsidRDefault="0044387F" w:rsidP="0044387F">
      <w:pPr>
        <w:pStyle w:val="NormalWeb"/>
        <w:tabs>
          <w:tab w:val="left" w:pos="2880"/>
        </w:tabs>
        <w:spacing w:before="0" w:beforeAutospacing="0" w:after="0" w:afterAutospacing="0"/>
        <w:jc w:val="both"/>
        <w:rPr>
          <w:rFonts w:ascii="Arial Narrow" w:hAnsi="Arial Narrow" w:cs="Arial"/>
          <w:sz w:val="22"/>
          <w:szCs w:val="22"/>
        </w:rPr>
      </w:pPr>
      <w:r>
        <w:rPr>
          <w:rFonts w:ascii="Arial Narrow" w:hAnsi="Arial Narrow" w:cs="Arial"/>
          <w:sz w:val="22"/>
          <w:szCs w:val="22"/>
        </w:rPr>
        <w:tab/>
      </w:r>
      <w:bookmarkStart w:id="0" w:name="_GoBack"/>
      <w:bookmarkEnd w:id="0"/>
    </w:p>
    <w:p w14:paraId="5B88469D" w14:textId="458BCDDE" w:rsidR="008825FB" w:rsidRPr="00193623" w:rsidRDefault="00AB34E1" w:rsidP="00AB34E1">
      <w:pPr>
        <w:pStyle w:val="NormalWeb"/>
        <w:spacing w:before="240" w:beforeAutospacing="0" w:after="0" w:afterAutospacing="0"/>
        <w:jc w:val="both"/>
        <w:rPr>
          <w:rFonts w:ascii="Arial Narrow" w:hAnsi="Arial Narrow" w:cs="Arial"/>
          <w:b/>
          <w:color w:val="000000"/>
          <w:sz w:val="22"/>
          <w:szCs w:val="22"/>
        </w:rPr>
      </w:pPr>
      <w:r w:rsidRPr="00193623">
        <w:rPr>
          <w:rFonts w:ascii="Arial Narrow" w:hAnsi="Arial Narrow" w:cs="Arial"/>
          <w:b/>
          <w:color w:val="000000"/>
          <w:sz w:val="22"/>
          <w:szCs w:val="22"/>
        </w:rPr>
        <w:t>DESCRIPCIÓN:</w:t>
      </w:r>
    </w:p>
    <w:p w14:paraId="1F65A846" w14:textId="77777777" w:rsidR="00E0651C" w:rsidRPr="00193623" w:rsidRDefault="00E0651C" w:rsidP="00AB34E1">
      <w:pPr>
        <w:pStyle w:val="NormalWeb"/>
        <w:spacing w:before="240" w:beforeAutospacing="0" w:after="0" w:afterAutospacing="0"/>
        <w:jc w:val="both"/>
        <w:rPr>
          <w:rFonts w:ascii="Arial Narrow" w:hAnsi="Arial Narrow" w:cs="Arial"/>
          <w:b/>
          <w:color w:val="000000"/>
          <w:sz w:val="22"/>
          <w:szCs w:val="22"/>
        </w:rPr>
      </w:pPr>
    </w:p>
    <w:p w14:paraId="61B967B6" w14:textId="77777777" w:rsidR="000266D5" w:rsidRPr="00193623" w:rsidRDefault="000266D5" w:rsidP="000266D5">
      <w:pPr>
        <w:numPr>
          <w:ilvl w:val="0"/>
          <w:numId w:val="3"/>
        </w:numPr>
        <w:spacing w:after="0" w:line="240" w:lineRule="auto"/>
        <w:ind w:left="709" w:hanging="709"/>
        <w:rPr>
          <w:rFonts w:ascii="Arial Narrow" w:hAnsi="Arial Narrow" w:cs="Arial"/>
          <w:b/>
          <w:color w:val="000000"/>
        </w:rPr>
      </w:pPr>
      <w:r w:rsidRPr="00193623">
        <w:rPr>
          <w:rFonts w:ascii="Arial Narrow" w:hAnsi="Arial Narrow" w:cs="Arial"/>
          <w:b/>
          <w:color w:val="000000"/>
        </w:rPr>
        <w:t>ESPECIFICACIONES TÉCNICAS MÍNIMAS:</w:t>
      </w:r>
    </w:p>
    <w:p w14:paraId="02CE5DE3" w14:textId="41F47FAB" w:rsidR="00414A86" w:rsidRPr="00193623" w:rsidRDefault="00414A86" w:rsidP="000266D5">
      <w:pPr>
        <w:rPr>
          <w:rFonts w:ascii="Arial Narrow" w:hAnsi="Arial Narrow" w:cs="Arial"/>
          <w:lang w:val="en-US"/>
        </w:rPr>
      </w:pPr>
    </w:p>
    <w:p w14:paraId="3821C5F6" w14:textId="77777777" w:rsidR="00414A86" w:rsidRPr="00193623" w:rsidRDefault="00414A86" w:rsidP="00414A86">
      <w:pPr>
        <w:pStyle w:val="Textoindependiente2"/>
        <w:numPr>
          <w:ilvl w:val="1"/>
          <w:numId w:val="3"/>
        </w:numPr>
        <w:ind w:left="432"/>
        <w:contextualSpacing/>
        <w:rPr>
          <w:rFonts w:ascii="Arial Narrow" w:hAnsi="Arial Narrow" w:cs="Arial"/>
          <w:b/>
          <w:sz w:val="22"/>
          <w:u w:val="single"/>
        </w:rPr>
      </w:pPr>
      <w:r w:rsidRPr="00193623">
        <w:rPr>
          <w:rFonts w:ascii="Arial Narrow" w:hAnsi="Arial Narrow" w:cs="Arial"/>
          <w:b/>
          <w:sz w:val="22"/>
          <w:u w:val="single"/>
        </w:rPr>
        <w:t xml:space="preserve">Mantenimiento </w:t>
      </w:r>
      <w:r w:rsidRPr="00193623">
        <w:rPr>
          <w:rFonts w:ascii="Arial Narrow" w:hAnsi="Arial Narrow" w:cs="Arial"/>
          <w:b/>
          <w:sz w:val="22"/>
          <w:u w:val="single"/>
          <w:lang w:val="es-CO"/>
        </w:rPr>
        <w:t>Electro bomba</w:t>
      </w:r>
    </w:p>
    <w:p w14:paraId="02B42D29" w14:textId="77777777" w:rsidR="00414A86" w:rsidRPr="00193623" w:rsidRDefault="00414A86" w:rsidP="00414A86">
      <w:pPr>
        <w:pStyle w:val="Textoindependiente2"/>
        <w:contextualSpacing/>
        <w:rPr>
          <w:rFonts w:ascii="Arial Narrow" w:hAnsi="Arial Narrow" w:cs="Arial"/>
          <w:sz w:val="22"/>
        </w:rPr>
      </w:pPr>
    </w:p>
    <w:p w14:paraId="5535399D" w14:textId="77777777" w:rsidR="00414A86" w:rsidRPr="00193623" w:rsidRDefault="00414A86" w:rsidP="00414A86">
      <w:pPr>
        <w:pStyle w:val="Textoindependiente2"/>
        <w:contextualSpacing/>
        <w:rPr>
          <w:rFonts w:ascii="Arial Narrow" w:hAnsi="Arial Narrow" w:cs="Arial"/>
          <w:sz w:val="22"/>
        </w:rPr>
      </w:pPr>
      <w:r w:rsidRPr="00193623">
        <w:rPr>
          <w:rFonts w:ascii="Arial Narrow" w:hAnsi="Arial Narrow" w:cs="Arial"/>
          <w:sz w:val="22"/>
        </w:rPr>
        <w:t>El proponente seleccionado debe garantizar el mantenimiento general preventivo de las siguientes electrobombas a todo costo, incluyendo cambio de piezas y suministros:</w:t>
      </w:r>
    </w:p>
    <w:p w14:paraId="75F00CF5" w14:textId="77777777" w:rsidR="00414A86" w:rsidRPr="00193623" w:rsidRDefault="00414A86" w:rsidP="00414A86">
      <w:pPr>
        <w:jc w:val="both"/>
        <w:rPr>
          <w:rFonts w:ascii="Arial Narrow" w:hAnsi="Arial Narrow" w:cs="Arial"/>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3250"/>
      </w:tblGrid>
      <w:tr w:rsidR="00414A86" w:rsidRPr="00193623" w14:paraId="22535935" w14:textId="77777777" w:rsidTr="00694E29">
        <w:trPr>
          <w:trHeight w:val="261"/>
          <w:jc w:val="center"/>
        </w:trPr>
        <w:tc>
          <w:tcPr>
            <w:tcW w:w="6498" w:type="dxa"/>
            <w:gridSpan w:val="2"/>
            <w:shd w:val="clear" w:color="auto" w:fill="auto"/>
          </w:tcPr>
          <w:p w14:paraId="152E0A71" w14:textId="77777777" w:rsidR="00414A86" w:rsidRPr="00193623" w:rsidRDefault="00414A86" w:rsidP="00694E29">
            <w:pPr>
              <w:ind w:left="720"/>
              <w:jc w:val="center"/>
              <w:rPr>
                <w:rFonts w:ascii="Arial Narrow" w:hAnsi="Arial Narrow" w:cs="Arial"/>
                <w:b/>
              </w:rPr>
            </w:pPr>
            <w:r w:rsidRPr="00193623">
              <w:rPr>
                <w:rFonts w:ascii="Arial Narrow" w:hAnsi="Arial Narrow" w:cs="Arial"/>
                <w:b/>
              </w:rPr>
              <w:t>CARACTERÍSTICAS DE LA ELECTRO BOMBA</w:t>
            </w:r>
          </w:p>
        </w:tc>
      </w:tr>
      <w:tr w:rsidR="00414A86" w:rsidRPr="00193623" w14:paraId="6CE28246" w14:textId="77777777" w:rsidTr="00694E29">
        <w:trPr>
          <w:trHeight w:val="20"/>
          <w:jc w:val="center"/>
        </w:trPr>
        <w:tc>
          <w:tcPr>
            <w:tcW w:w="3248" w:type="dxa"/>
            <w:shd w:val="clear" w:color="auto" w:fill="auto"/>
          </w:tcPr>
          <w:p w14:paraId="72921D05" w14:textId="77777777" w:rsidR="00414A86" w:rsidRPr="00193623" w:rsidRDefault="00414A86" w:rsidP="00694E29">
            <w:pPr>
              <w:jc w:val="both"/>
              <w:rPr>
                <w:rFonts w:ascii="Arial Narrow" w:hAnsi="Arial Narrow" w:cs="Arial"/>
              </w:rPr>
            </w:pPr>
            <w:r w:rsidRPr="00193623">
              <w:rPr>
                <w:rFonts w:ascii="Arial Narrow" w:hAnsi="Arial Narrow" w:cs="Arial"/>
              </w:rPr>
              <w:t xml:space="preserve">Número de electro bombas </w:t>
            </w:r>
          </w:p>
        </w:tc>
        <w:tc>
          <w:tcPr>
            <w:tcW w:w="3250" w:type="dxa"/>
            <w:shd w:val="clear" w:color="auto" w:fill="auto"/>
          </w:tcPr>
          <w:p w14:paraId="6A702FB1" w14:textId="77777777" w:rsidR="00414A86" w:rsidRPr="00193623" w:rsidRDefault="00414A86" w:rsidP="00694E29">
            <w:pPr>
              <w:jc w:val="center"/>
              <w:rPr>
                <w:rFonts w:ascii="Arial Narrow" w:hAnsi="Arial Narrow" w:cs="Arial"/>
              </w:rPr>
            </w:pPr>
            <w:r w:rsidRPr="00193623">
              <w:rPr>
                <w:rFonts w:ascii="Arial Narrow" w:hAnsi="Arial Narrow" w:cs="Arial"/>
              </w:rPr>
              <w:t>2</w:t>
            </w:r>
          </w:p>
        </w:tc>
      </w:tr>
      <w:tr w:rsidR="00414A86" w:rsidRPr="00193623" w14:paraId="1170E444" w14:textId="77777777" w:rsidTr="00694E29">
        <w:trPr>
          <w:trHeight w:val="20"/>
          <w:jc w:val="center"/>
        </w:trPr>
        <w:tc>
          <w:tcPr>
            <w:tcW w:w="3248" w:type="dxa"/>
            <w:shd w:val="clear" w:color="auto" w:fill="auto"/>
          </w:tcPr>
          <w:p w14:paraId="48ACA3A0" w14:textId="77777777" w:rsidR="00414A86" w:rsidRPr="00193623" w:rsidRDefault="00414A86" w:rsidP="00694E29">
            <w:pPr>
              <w:jc w:val="both"/>
              <w:rPr>
                <w:rFonts w:ascii="Arial Narrow" w:hAnsi="Arial Narrow" w:cs="Arial"/>
              </w:rPr>
            </w:pPr>
            <w:r w:rsidRPr="00193623">
              <w:rPr>
                <w:rFonts w:ascii="Arial Narrow" w:hAnsi="Arial Narrow" w:cs="Arial"/>
              </w:rPr>
              <w:t xml:space="preserve">Marca </w:t>
            </w:r>
          </w:p>
        </w:tc>
        <w:tc>
          <w:tcPr>
            <w:tcW w:w="3250" w:type="dxa"/>
            <w:shd w:val="clear" w:color="auto" w:fill="auto"/>
          </w:tcPr>
          <w:p w14:paraId="220E160E" w14:textId="77777777" w:rsidR="00414A86" w:rsidRPr="00193623" w:rsidRDefault="00414A86" w:rsidP="00694E29">
            <w:pPr>
              <w:jc w:val="center"/>
              <w:rPr>
                <w:rFonts w:ascii="Arial Narrow" w:hAnsi="Arial Narrow" w:cs="Arial"/>
                <w:highlight w:val="yellow"/>
              </w:rPr>
            </w:pPr>
            <w:r w:rsidRPr="00193623">
              <w:rPr>
                <w:rFonts w:ascii="Arial Narrow" w:hAnsi="Arial Narrow" w:cs="Arial"/>
              </w:rPr>
              <w:t>WARNING</w:t>
            </w:r>
          </w:p>
        </w:tc>
      </w:tr>
      <w:tr w:rsidR="00414A86" w:rsidRPr="00193623" w14:paraId="6B9125F6" w14:textId="77777777" w:rsidTr="00694E29">
        <w:trPr>
          <w:trHeight w:val="20"/>
          <w:jc w:val="center"/>
        </w:trPr>
        <w:tc>
          <w:tcPr>
            <w:tcW w:w="3248" w:type="dxa"/>
            <w:shd w:val="clear" w:color="auto" w:fill="auto"/>
          </w:tcPr>
          <w:p w14:paraId="32F1BBA0" w14:textId="77777777" w:rsidR="00414A86" w:rsidRPr="00193623" w:rsidRDefault="00414A86" w:rsidP="00694E29">
            <w:pPr>
              <w:jc w:val="both"/>
              <w:rPr>
                <w:rFonts w:ascii="Arial Narrow" w:hAnsi="Arial Narrow" w:cs="Arial"/>
                <w:highlight w:val="yellow"/>
              </w:rPr>
            </w:pPr>
            <w:r w:rsidRPr="00193623">
              <w:rPr>
                <w:rFonts w:ascii="Arial Narrow" w:hAnsi="Arial Narrow" w:cs="Arial"/>
              </w:rPr>
              <w:t xml:space="preserve">Capacidad </w:t>
            </w:r>
          </w:p>
        </w:tc>
        <w:tc>
          <w:tcPr>
            <w:tcW w:w="3250" w:type="dxa"/>
            <w:shd w:val="clear" w:color="auto" w:fill="auto"/>
          </w:tcPr>
          <w:p w14:paraId="7EB7C86E" w14:textId="77777777" w:rsidR="00414A86" w:rsidRPr="00193623" w:rsidRDefault="00414A86" w:rsidP="00694E29">
            <w:pPr>
              <w:jc w:val="center"/>
              <w:rPr>
                <w:rFonts w:ascii="Arial Narrow" w:hAnsi="Arial Narrow" w:cs="Arial"/>
              </w:rPr>
            </w:pPr>
            <w:r w:rsidRPr="00193623">
              <w:rPr>
                <w:rFonts w:ascii="Arial Narrow" w:hAnsi="Arial Narrow" w:cs="Arial"/>
              </w:rPr>
              <w:t>1.5 HP</w:t>
            </w:r>
          </w:p>
        </w:tc>
      </w:tr>
    </w:tbl>
    <w:p w14:paraId="166FC12D" w14:textId="79DCAE7C" w:rsidR="00414A86" w:rsidRPr="00193623" w:rsidRDefault="00414A86" w:rsidP="00414A86">
      <w:pPr>
        <w:rPr>
          <w:rFonts w:ascii="Arial Narrow" w:hAnsi="Arial Narrow" w:cs="Arial"/>
        </w:rPr>
      </w:pPr>
    </w:p>
    <w:p w14:paraId="58528F0C"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El Mantenimiento general preventivo a todo costo incluyendo cambio de piezas y suministro de los elementos necesarios.</w:t>
      </w:r>
    </w:p>
    <w:p w14:paraId="7246A5EF"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Se prestará el servicio de mantenimiento preventivo para el equipo antes relacionado, previo acuerdo entre el contratista y el supervisor del contrato del mantenimiento general para la ejecución del mismo.</w:t>
      </w:r>
    </w:p>
    <w:p w14:paraId="1B58B537"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La prestación del servicio de mantenimiento preventivo es necesario para la totalidad de las electrobombas de suministro de agua potable, red eléctrica para las mismas y flujo de agua, objeto del contrato.</w:t>
      </w:r>
    </w:p>
    <w:p w14:paraId="352CCE55"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 xml:space="preserve">El Mantenimiento de los equipos, deberá realizarse dentro de las instalaciones de la Escuela de capacitación CARLOS LLERAS RESTREPO, para lo cual, el supervisor del contrato acompañará a los técnicos del contratista para supervisar el mantenimiento. Si el contratista requiere retirar algún repuesto del equipo de las instalaciones de la entidad para su mantenimiento, deberá solicitarlo por escrito al supervisor del contrato indicando las razones </w:t>
      </w:r>
      <w:r w:rsidRPr="00193623">
        <w:rPr>
          <w:rFonts w:ascii="Arial Narrow" w:hAnsi="Arial Narrow" w:cs="Arial"/>
        </w:rPr>
        <w:lastRenderedPageBreak/>
        <w:t>de fuerza mayor por las que hace el requerimiento, para que el supervisor del contrato pueda evaluar el caso de considerarlo justificado y autorice la salida de la parte afectada.</w:t>
      </w:r>
    </w:p>
    <w:p w14:paraId="12F45412"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El contratista previa aprobación por parte del supervisor del contrato deberá suministrar todos los repuestos y accesorios necesarios para el correcto funcionamiento del equipo, los cuales deberán ser nuevos, originales y libres de imperfecciones.</w:t>
      </w:r>
    </w:p>
    <w:p w14:paraId="4249EB10"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Luego de realizado el mantenimiento, el técnico de la firma contratista deberá emitir una orden de servicio en la que describirá de manera precisa y detallada, los trabajos preventivos realizados.</w:t>
      </w:r>
    </w:p>
    <w:p w14:paraId="28CBAB51"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El servicio del mantenimiento preventivo será prestado en horas hábiles de 08:00 am a 05:00 p.m., en las fechas acordadas al inicio de contrato. En caso de que por fuerza mayor se haga necesario modificar la fecha programada, la parte interesada notificará a la otra por lo menos de dos (2) días antes del hecho y la visita de mantenimiento preventivo se podrá reprogramar, como máximo, dentro de la semana siguiente en el horario convenido de lunes a viernes.</w:t>
      </w:r>
    </w:p>
    <w:p w14:paraId="2878087C" w14:textId="77777777" w:rsidR="00414A86" w:rsidRPr="00193623" w:rsidRDefault="00414A86" w:rsidP="00414A86">
      <w:pPr>
        <w:pStyle w:val="Prrafodelista"/>
        <w:numPr>
          <w:ilvl w:val="2"/>
          <w:numId w:val="7"/>
        </w:numPr>
        <w:contextualSpacing w:val="0"/>
        <w:jc w:val="both"/>
        <w:rPr>
          <w:rFonts w:ascii="Arial Narrow" w:hAnsi="Arial Narrow" w:cs="Arial"/>
        </w:rPr>
      </w:pPr>
      <w:r w:rsidRPr="00193623">
        <w:rPr>
          <w:rFonts w:ascii="Arial Narrow" w:hAnsi="Arial Narrow" w:cs="Arial"/>
        </w:rPr>
        <w:t>Los objetivos del mantenimiento se alcanzan por medio de un programa de actividades básicas donde se realizan limpieza general, revisión, evaluación y mejoramiento de desempeño, eliminación de ruidos ajenos al funcionamiento habitual.</w:t>
      </w:r>
    </w:p>
    <w:p w14:paraId="1FEA5085" w14:textId="77777777" w:rsidR="00414A86" w:rsidRPr="00193623" w:rsidRDefault="00414A86" w:rsidP="00414A86">
      <w:pPr>
        <w:pStyle w:val="Prrafodelista"/>
        <w:numPr>
          <w:ilvl w:val="2"/>
          <w:numId w:val="3"/>
        </w:numPr>
        <w:ind w:left="504"/>
        <w:contextualSpacing w:val="0"/>
        <w:jc w:val="both"/>
        <w:rPr>
          <w:rFonts w:ascii="Arial Narrow" w:hAnsi="Arial Narrow" w:cs="Arial"/>
        </w:rPr>
      </w:pPr>
      <w:r w:rsidRPr="00193623">
        <w:rPr>
          <w:rFonts w:ascii="Arial Narrow" w:hAnsi="Arial Narrow" w:cs="Arial"/>
          <w:b/>
        </w:rPr>
        <w:t xml:space="preserve">ELEMENTOS CONSUMIBLES  </w:t>
      </w:r>
    </w:p>
    <w:p w14:paraId="0BF43367" w14:textId="142893D3" w:rsidR="00414A86" w:rsidRPr="00193623" w:rsidRDefault="00414A86" w:rsidP="00414A86">
      <w:pPr>
        <w:jc w:val="both"/>
        <w:rPr>
          <w:rFonts w:ascii="Arial Narrow" w:hAnsi="Arial Narrow" w:cs="Arial"/>
        </w:rPr>
      </w:pPr>
      <w:r w:rsidRPr="00193623">
        <w:rPr>
          <w:rFonts w:ascii="Arial Narrow" w:hAnsi="Arial Narrow" w:cs="Arial"/>
        </w:rPr>
        <w:t xml:space="preserve">El servicio de mantenimiento incluirá el suministro de los repuestos, insumos y elementos necesarios originales, según cantidad, características y especificación técnica relacionada con los equipos: </w:t>
      </w:r>
    </w:p>
    <w:p w14:paraId="5A1310A8" w14:textId="06187D60" w:rsidR="00414A86" w:rsidRPr="00131CB7" w:rsidRDefault="00414A86" w:rsidP="00131CB7">
      <w:pPr>
        <w:rPr>
          <w:rFonts w:ascii="Arial Narrow" w:hAnsi="Arial Narrow" w:cs="Arial"/>
          <w:b/>
        </w:rPr>
      </w:pPr>
      <w:r w:rsidRPr="00193623">
        <w:rPr>
          <w:rFonts w:ascii="Arial Narrow" w:hAnsi="Arial Narrow" w:cs="Arial"/>
          <w:b/>
        </w:rPr>
        <w:t xml:space="preserve">DESCRIPCIÓN DE ELEMENTOS CONSUMIBLES </w:t>
      </w:r>
    </w:p>
    <w:p w14:paraId="2872E21C" w14:textId="77777777" w:rsidR="00414A86" w:rsidRPr="00193623" w:rsidRDefault="00414A86" w:rsidP="00414A86">
      <w:pPr>
        <w:numPr>
          <w:ilvl w:val="0"/>
          <w:numId w:val="12"/>
        </w:numPr>
        <w:spacing w:after="0" w:line="240" w:lineRule="auto"/>
        <w:jc w:val="both"/>
        <w:rPr>
          <w:rFonts w:ascii="Arial Narrow" w:hAnsi="Arial Narrow" w:cs="Arial"/>
        </w:rPr>
      </w:pPr>
      <w:r w:rsidRPr="00193623">
        <w:rPr>
          <w:rFonts w:ascii="Arial Narrow" w:hAnsi="Arial Narrow" w:cs="Arial"/>
        </w:rPr>
        <w:t xml:space="preserve">Mantenimiento preventivo  </w:t>
      </w:r>
    </w:p>
    <w:p w14:paraId="5A592749" w14:textId="77777777" w:rsidR="00414A86" w:rsidRPr="00193623" w:rsidRDefault="00414A86" w:rsidP="00414A86">
      <w:pPr>
        <w:numPr>
          <w:ilvl w:val="0"/>
          <w:numId w:val="12"/>
        </w:numPr>
        <w:spacing w:after="0" w:line="240" w:lineRule="auto"/>
        <w:jc w:val="both"/>
        <w:rPr>
          <w:rFonts w:ascii="Arial Narrow" w:hAnsi="Arial Narrow" w:cs="Arial"/>
        </w:rPr>
      </w:pPr>
      <w:r w:rsidRPr="00193623">
        <w:rPr>
          <w:rFonts w:ascii="Arial Narrow" w:hAnsi="Arial Narrow" w:cs="Arial"/>
        </w:rPr>
        <w:t xml:space="preserve">Mantenimiento de electro bombas agua potable  </w:t>
      </w:r>
    </w:p>
    <w:p w14:paraId="2944F091" w14:textId="77777777" w:rsidR="00414A86" w:rsidRPr="00193623" w:rsidRDefault="00414A86" w:rsidP="00414A86">
      <w:pPr>
        <w:numPr>
          <w:ilvl w:val="0"/>
          <w:numId w:val="12"/>
        </w:numPr>
        <w:spacing w:after="0" w:line="240" w:lineRule="auto"/>
        <w:jc w:val="both"/>
        <w:rPr>
          <w:rFonts w:ascii="Arial Narrow" w:hAnsi="Arial Narrow" w:cs="Arial"/>
        </w:rPr>
      </w:pPr>
      <w:r w:rsidRPr="00193623">
        <w:rPr>
          <w:rFonts w:ascii="Arial Narrow" w:hAnsi="Arial Narrow" w:cs="Arial"/>
        </w:rPr>
        <w:t xml:space="preserve">Drenado de agua anclaje de flotadores </w:t>
      </w:r>
    </w:p>
    <w:p w14:paraId="54CDA45F" w14:textId="77777777" w:rsidR="00414A86" w:rsidRPr="00193623" w:rsidRDefault="00414A86" w:rsidP="00414A86">
      <w:pPr>
        <w:numPr>
          <w:ilvl w:val="0"/>
          <w:numId w:val="12"/>
        </w:numPr>
        <w:spacing w:after="0" w:line="240" w:lineRule="auto"/>
        <w:jc w:val="both"/>
        <w:rPr>
          <w:rFonts w:ascii="Arial Narrow" w:hAnsi="Arial Narrow" w:cs="Arial"/>
        </w:rPr>
      </w:pPr>
      <w:r w:rsidRPr="00193623">
        <w:rPr>
          <w:rFonts w:ascii="Arial Narrow" w:hAnsi="Arial Narrow" w:cs="Arial"/>
        </w:rPr>
        <w:t xml:space="preserve">Cambio de flotadores </w:t>
      </w:r>
    </w:p>
    <w:p w14:paraId="7027A51A" w14:textId="77777777" w:rsidR="00414A86" w:rsidRPr="00193623" w:rsidRDefault="00414A86" w:rsidP="00414A86">
      <w:pPr>
        <w:numPr>
          <w:ilvl w:val="0"/>
          <w:numId w:val="12"/>
        </w:numPr>
        <w:spacing w:after="0" w:line="240" w:lineRule="auto"/>
        <w:jc w:val="both"/>
        <w:rPr>
          <w:rFonts w:ascii="Arial Narrow" w:hAnsi="Arial Narrow" w:cs="Arial"/>
        </w:rPr>
      </w:pPr>
      <w:r w:rsidRPr="00193623">
        <w:rPr>
          <w:rFonts w:ascii="Arial Narrow" w:hAnsi="Arial Narrow" w:cs="Arial"/>
        </w:rPr>
        <w:t xml:space="preserve">Instalación de base en Angulo de </w:t>
      </w:r>
      <w:proofErr w:type="gramStart"/>
      <w:r w:rsidRPr="00193623">
        <w:rPr>
          <w:rFonts w:ascii="Arial Narrow" w:hAnsi="Arial Narrow" w:cs="Arial"/>
        </w:rPr>
        <w:t>1,½</w:t>
      </w:r>
      <w:proofErr w:type="gramEnd"/>
      <w:r w:rsidRPr="00193623">
        <w:rPr>
          <w:rFonts w:ascii="Arial Narrow" w:hAnsi="Arial Narrow" w:cs="Arial"/>
        </w:rPr>
        <w:t xml:space="preserve">”2 pintado con pintura </w:t>
      </w:r>
      <w:proofErr w:type="spellStart"/>
      <w:r w:rsidRPr="00193623">
        <w:rPr>
          <w:rFonts w:ascii="Arial Narrow" w:hAnsi="Arial Narrow" w:cs="Arial"/>
        </w:rPr>
        <w:t>epoxica</w:t>
      </w:r>
      <w:proofErr w:type="spellEnd"/>
      <w:r w:rsidRPr="00193623">
        <w:rPr>
          <w:rFonts w:ascii="Arial Narrow" w:hAnsi="Arial Narrow" w:cs="Arial"/>
        </w:rPr>
        <w:t xml:space="preserve">, instalación de pernos con </w:t>
      </w:r>
      <w:proofErr w:type="spellStart"/>
      <w:r w:rsidRPr="00193623">
        <w:rPr>
          <w:rFonts w:ascii="Arial Narrow" w:hAnsi="Arial Narrow" w:cs="Arial"/>
        </w:rPr>
        <w:t>epoxico</w:t>
      </w:r>
      <w:proofErr w:type="spellEnd"/>
      <w:r w:rsidRPr="00193623">
        <w:rPr>
          <w:rFonts w:ascii="Arial Narrow" w:hAnsi="Arial Narrow" w:cs="Arial"/>
        </w:rPr>
        <w:t xml:space="preserve"> calibración, nivelación, adecuación de tuberías, cheque, </w:t>
      </w:r>
      <w:proofErr w:type="spellStart"/>
      <w:r w:rsidRPr="00193623">
        <w:rPr>
          <w:rFonts w:ascii="Arial Narrow" w:hAnsi="Arial Narrow" w:cs="Arial"/>
        </w:rPr>
        <w:t>hidroflow</w:t>
      </w:r>
      <w:proofErr w:type="spellEnd"/>
      <w:r w:rsidRPr="00193623">
        <w:rPr>
          <w:rFonts w:ascii="Arial Narrow" w:hAnsi="Arial Narrow" w:cs="Arial"/>
        </w:rPr>
        <w:t>, regulación de presión y partes eléctricas, flujo de agua.</w:t>
      </w:r>
    </w:p>
    <w:p w14:paraId="3BF5D96C" w14:textId="77777777" w:rsidR="00414A86" w:rsidRPr="00193623" w:rsidRDefault="00414A86" w:rsidP="00414A86">
      <w:pPr>
        <w:jc w:val="both"/>
        <w:rPr>
          <w:rFonts w:ascii="Arial Narrow" w:hAnsi="Arial Narrow" w:cs="Arial"/>
        </w:rPr>
      </w:pPr>
    </w:p>
    <w:p w14:paraId="61A2CB31" w14:textId="77777777" w:rsidR="00414A86" w:rsidRPr="00193623" w:rsidRDefault="00414A86" w:rsidP="00414A86">
      <w:pPr>
        <w:pStyle w:val="Prrafodelista"/>
        <w:numPr>
          <w:ilvl w:val="0"/>
          <w:numId w:val="9"/>
        </w:numPr>
        <w:contextualSpacing w:val="0"/>
        <w:jc w:val="both"/>
        <w:rPr>
          <w:rFonts w:ascii="Arial Narrow" w:hAnsi="Arial Narrow" w:cs="Arial"/>
          <w:b/>
          <w:lang w:eastAsia="es-CO"/>
        </w:rPr>
      </w:pPr>
      <w:r w:rsidRPr="00193623">
        <w:rPr>
          <w:rFonts w:ascii="Arial Narrow" w:hAnsi="Arial Narrow" w:cs="Arial"/>
          <w:b/>
          <w:lang w:eastAsia="es-CO"/>
        </w:rPr>
        <w:t xml:space="preserve">GARANTIA TÉCNICA </w:t>
      </w:r>
    </w:p>
    <w:p w14:paraId="3D59F12A" w14:textId="77777777" w:rsidR="00414A86" w:rsidRPr="00193623" w:rsidRDefault="00414A86" w:rsidP="00414A86">
      <w:pPr>
        <w:pStyle w:val="Default"/>
        <w:jc w:val="both"/>
        <w:rPr>
          <w:rFonts w:ascii="Arial Narrow" w:eastAsia="Arial Narrow" w:hAnsi="Arial Narrow" w:cs="Arial Narrow"/>
          <w:color w:val="auto"/>
          <w:sz w:val="22"/>
          <w:szCs w:val="22"/>
        </w:rPr>
      </w:pPr>
      <w:r w:rsidRPr="00193623">
        <w:rPr>
          <w:rFonts w:ascii="Arial Narrow" w:eastAsia="Arial Narrow" w:hAnsi="Arial Narrow" w:cs="Arial Narrow"/>
          <w:color w:val="auto"/>
          <w:sz w:val="22"/>
          <w:szCs w:val="22"/>
        </w:rPr>
        <w:t xml:space="preserve">Las garantías técnicas se encuentran reguladas por los artículos 7 y </w:t>
      </w:r>
      <w:proofErr w:type="spellStart"/>
      <w:r w:rsidRPr="00193623">
        <w:rPr>
          <w:rFonts w:ascii="Arial Narrow" w:eastAsia="Arial Narrow" w:hAnsi="Arial Narrow" w:cs="Arial Narrow"/>
          <w:color w:val="auto"/>
          <w:sz w:val="22"/>
          <w:szCs w:val="22"/>
        </w:rPr>
        <w:t>ss</w:t>
      </w:r>
      <w:proofErr w:type="spellEnd"/>
      <w:r w:rsidRPr="00193623">
        <w:rPr>
          <w:rFonts w:ascii="Arial Narrow" w:eastAsia="Arial Narrow" w:hAnsi="Arial Narrow" w:cs="Arial Narrow"/>
          <w:color w:val="auto"/>
          <w:sz w:val="22"/>
          <w:szCs w:val="22"/>
        </w:rPr>
        <w:t xml:space="preserve"> de la Ley 1480 de 2011 “</w:t>
      </w:r>
      <w:r w:rsidRPr="00193623">
        <w:rPr>
          <w:rFonts w:ascii="Arial Narrow" w:eastAsia="Arial Narrow" w:hAnsi="Arial Narrow" w:cs="Arial Narrow"/>
          <w:i/>
          <w:iCs/>
          <w:color w:val="auto"/>
          <w:sz w:val="22"/>
          <w:szCs w:val="22"/>
        </w:rPr>
        <w:t>Por medio de la cual se expide el Estatuto del Consumidor y se dictan otras disposiciones</w:t>
      </w:r>
      <w:r w:rsidRPr="00193623">
        <w:rPr>
          <w:rFonts w:ascii="Arial Narrow" w:eastAsia="Arial Narrow" w:hAnsi="Arial Narrow" w:cs="Arial Narrow"/>
          <w:color w:val="auto"/>
          <w:sz w:val="22"/>
          <w:szCs w:val="22"/>
        </w:rPr>
        <w:t xml:space="preserve">”, y son incorporadas por la Defensa Civil Colombiana dentro de los procesos de contratación en ejercicio de las cláusulas excepcionales o cláusulas de privilegio  que se han considerado convenientes en los Estudios Previos y que buscan acudir directamente al contratista para que en un término perentorio, se obtenga la pronta solución a las novedades que se puedan presentar en la etapa </w:t>
      </w:r>
      <w:proofErr w:type="spellStart"/>
      <w:r w:rsidRPr="00193623">
        <w:rPr>
          <w:rFonts w:ascii="Arial Narrow" w:eastAsia="Arial Narrow" w:hAnsi="Arial Narrow" w:cs="Arial Narrow"/>
          <w:color w:val="auto"/>
          <w:sz w:val="22"/>
          <w:szCs w:val="22"/>
        </w:rPr>
        <w:t>poscontractual</w:t>
      </w:r>
      <w:proofErr w:type="spellEnd"/>
      <w:r w:rsidRPr="00193623">
        <w:rPr>
          <w:rFonts w:ascii="Arial Narrow" w:eastAsia="Arial Narrow" w:hAnsi="Arial Narrow" w:cs="Arial Narrow"/>
          <w:color w:val="auto"/>
          <w:sz w:val="22"/>
          <w:szCs w:val="22"/>
        </w:rPr>
        <w:t>, sin necesidad de acudir a otras instancias y sin que se generen costos adicionales para la Entidad.</w:t>
      </w:r>
    </w:p>
    <w:p w14:paraId="3E85B458" w14:textId="77777777" w:rsidR="00414A86" w:rsidRPr="00193623" w:rsidRDefault="00414A86" w:rsidP="00414A86">
      <w:pPr>
        <w:pStyle w:val="Default"/>
        <w:jc w:val="both"/>
        <w:rPr>
          <w:rFonts w:ascii="Arial Narrow" w:eastAsia="Arial Narrow" w:hAnsi="Arial Narrow" w:cs="Arial Narrow"/>
          <w:color w:val="auto"/>
          <w:sz w:val="22"/>
          <w:szCs w:val="22"/>
        </w:rPr>
      </w:pPr>
    </w:p>
    <w:p w14:paraId="2A6476E0" w14:textId="77777777" w:rsidR="00414A86" w:rsidRPr="00193623" w:rsidRDefault="00414A86" w:rsidP="00414A86">
      <w:pPr>
        <w:pStyle w:val="Default"/>
        <w:jc w:val="both"/>
        <w:rPr>
          <w:rFonts w:ascii="Arial Narrow" w:eastAsia="Arial Narrow" w:hAnsi="Arial Narrow" w:cs="Arial Narrow"/>
          <w:color w:val="auto"/>
          <w:sz w:val="22"/>
          <w:szCs w:val="22"/>
        </w:rPr>
      </w:pPr>
      <w:r w:rsidRPr="00193623">
        <w:rPr>
          <w:rFonts w:ascii="Arial Narrow" w:eastAsia="Arial Narrow" w:hAnsi="Arial Narrow" w:cs="Arial Narrow"/>
          <w:color w:val="auto"/>
          <w:sz w:val="22"/>
          <w:szCs w:val="22"/>
        </w:rPr>
        <w:lastRenderedPageBreak/>
        <w:t>En atención a lo anterior, el Oferente deberá presentar garantía técnica mediante documento independiente certificando:</w:t>
      </w:r>
    </w:p>
    <w:p w14:paraId="6B314038" w14:textId="77777777" w:rsidR="00414A86" w:rsidRPr="00193623" w:rsidRDefault="00414A86" w:rsidP="00414A86">
      <w:pPr>
        <w:jc w:val="both"/>
        <w:rPr>
          <w:rFonts w:ascii="Arial Narrow" w:eastAsia="Arial Narrow" w:hAnsi="Arial Narrow" w:cs="Arial Narrow"/>
          <w:b/>
          <w:bCs/>
          <w:lang w:eastAsia="es-CO"/>
        </w:rPr>
      </w:pPr>
    </w:p>
    <w:p w14:paraId="5B79A42C" w14:textId="77777777" w:rsidR="00414A86" w:rsidRPr="00193623" w:rsidRDefault="00414A86" w:rsidP="00414A86">
      <w:pPr>
        <w:pStyle w:val="Prrafodelista"/>
        <w:numPr>
          <w:ilvl w:val="1"/>
          <w:numId w:val="10"/>
        </w:numPr>
        <w:contextualSpacing w:val="0"/>
        <w:jc w:val="both"/>
        <w:rPr>
          <w:rFonts w:ascii="Arial Narrow" w:eastAsia="Times New Roman" w:hAnsi="Arial Narrow" w:cs="Arial"/>
          <w:lang w:val="es-ES" w:eastAsia="es-ES"/>
        </w:rPr>
      </w:pPr>
      <w:r w:rsidRPr="00193623">
        <w:rPr>
          <w:rFonts w:ascii="Arial Narrow" w:eastAsia="Times New Roman" w:hAnsi="Arial Narrow" w:cs="Arial"/>
          <w:lang w:val="es-ES" w:eastAsia="es-ES"/>
        </w:rPr>
        <w:t>Que el mantenimiento general de las electrobombas cuenta con una garantía que ampara la calidad de los repuestos y elementos a adquirir de conformidad con los requerimientos técnicos expresados en la invitación pública o solicitud de oferta.</w:t>
      </w:r>
    </w:p>
    <w:p w14:paraId="649C0153" w14:textId="77777777" w:rsidR="00414A86" w:rsidRPr="00193623" w:rsidRDefault="00414A86" w:rsidP="00414A86">
      <w:pPr>
        <w:pStyle w:val="Prrafodelista"/>
        <w:numPr>
          <w:ilvl w:val="1"/>
          <w:numId w:val="10"/>
        </w:numPr>
        <w:contextualSpacing w:val="0"/>
        <w:jc w:val="both"/>
        <w:rPr>
          <w:rFonts w:ascii="Arial Narrow" w:eastAsia="Times New Roman" w:hAnsi="Arial Narrow" w:cs="Arial"/>
          <w:lang w:val="es-ES" w:eastAsia="es-ES"/>
        </w:rPr>
      </w:pPr>
      <w:r w:rsidRPr="00193623">
        <w:rPr>
          <w:rFonts w:ascii="Arial Narrow" w:eastAsia="Times New Roman" w:hAnsi="Arial Narrow" w:cs="Arial"/>
          <w:lang w:val="es-ES" w:eastAsia="es-ES"/>
        </w:rPr>
        <w:t>Que el mantenimiento general de las electrobombas cuenta con una garantía que ampara la especificación técnica del bien ofrecido.</w:t>
      </w:r>
    </w:p>
    <w:p w14:paraId="238E151B" w14:textId="40A2E521" w:rsidR="00414A86" w:rsidRPr="00193623" w:rsidRDefault="00414A86" w:rsidP="00414A86">
      <w:pPr>
        <w:pStyle w:val="Prrafodelista"/>
        <w:numPr>
          <w:ilvl w:val="1"/>
          <w:numId w:val="10"/>
        </w:numPr>
        <w:contextualSpacing w:val="0"/>
        <w:jc w:val="both"/>
        <w:rPr>
          <w:rFonts w:ascii="Arial Narrow" w:hAnsi="Arial Narrow" w:cs="Arial"/>
        </w:rPr>
      </w:pPr>
      <w:r w:rsidRPr="00193623">
        <w:rPr>
          <w:rFonts w:ascii="Arial Narrow" w:eastAsia="Times New Roman" w:hAnsi="Arial Narrow" w:cs="Arial"/>
          <w:lang w:val="es-ES" w:eastAsia="es-ES"/>
        </w:rPr>
        <w:t xml:space="preserve">Que la garantía técnica será por un término no inferior a doce (12) meses, contados a partir del recibo a satisfacción del servicio </w:t>
      </w:r>
      <w:r w:rsidRPr="00193623">
        <w:rPr>
          <w:rFonts w:ascii="Arial Narrow" w:hAnsi="Arial Narrow" w:cs="Arial"/>
        </w:rPr>
        <w:t>con el suministro de los repuestos, insumos y elementos necesarios originales.</w:t>
      </w:r>
    </w:p>
    <w:p w14:paraId="1CCC648F" w14:textId="77777777" w:rsidR="00414A86" w:rsidRPr="00193623" w:rsidRDefault="00414A86" w:rsidP="00414A86">
      <w:pPr>
        <w:pStyle w:val="Prrafodelista"/>
        <w:numPr>
          <w:ilvl w:val="2"/>
          <w:numId w:val="9"/>
        </w:numPr>
        <w:contextualSpacing w:val="0"/>
        <w:jc w:val="both"/>
        <w:rPr>
          <w:rFonts w:ascii="Arial Narrow" w:hAnsi="Arial Narrow" w:cs="Arial"/>
          <w:b/>
        </w:rPr>
      </w:pPr>
      <w:r w:rsidRPr="00193623">
        <w:rPr>
          <w:rFonts w:ascii="Arial Narrow" w:hAnsi="Arial Narrow" w:cs="Arial"/>
          <w:b/>
        </w:rPr>
        <w:t>TERMINO DE RESPUESTA GARANTIA.</w:t>
      </w:r>
    </w:p>
    <w:p w14:paraId="683A7AD1" w14:textId="77777777" w:rsidR="00414A86" w:rsidRPr="00193623" w:rsidRDefault="00414A86" w:rsidP="00414A86">
      <w:pPr>
        <w:pStyle w:val="Prrafodelista"/>
        <w:numPr>
          <w:ilvl w:val="1"/>
          <w:numId w:val="11"/>
        </w:numPr>
        <w:contextualSpacing w:val="0"/>
        <w:jc w:val="both"/>
        <w:rPr>
          <w:rFonts w:ascii="Arial Narrow" w:hAnsi="Arial Narrow" w:cs="Arial"/>
        </w:rPr>
      </w:pPr>
      <w:r w:rsidRPr="00193623">
        <w:rPr>
          <w:rFonts w:ascii="Arial Narrow" w:hAnsi="Arial Narrow" w:cs="Arial"/>
        </w:rPr>
        <w:t>El término de respuesta a la garantía técnica no debe ser superior a veinticuatro (24) horas, contados a partir del requerimiento hecho al contratista por parte del ordenador del gasto de la Defensa Civil Colombiana, previo informe del supervisor, en el evento de que el bien presente algún defecto para ser remplazado por el contratista.</w:t>
      </w:r>
    </w:p>
    <w:p w14:paraId="26869EF6" w14:textId="77777777" w:rsidR="00414A86" w:rsidRPr="00193623" w:rsidRDefault="00414A86" w:rsidP="00414A86">
      <w:pPr>
        <w:pStyle w:val="Prrafodelista"/>
        <w:numPr>
          <w:ilvl w:val="1"/>
          <w:numId w:val="11"/>
        </w:numPr>
        <w:contextualSpacing w:val="0"/>
        <w:jc w:val="both"/>
        <w:rPr>
          <w:rFonts w:ascii="Arial Narrow" w:hAnsi="Arial Narrow" w:cs="Arial"/>
        </w:rPr>
      </w:pPr>
      <w:r w:rsidRPr="00193623">
        <w:rPr>
          <w:rFonts w:ascii="Arial Narrow" w:hAnsi="Arial Narrow" w:cs="Arial"/>
        </w:rPr>
        <w:t>Todos los costos que se produzcan en cumplimiento de la garantía técnica, estarán a cargo del contratista.</w:t>
      </w:r>
    </w:p>
    <w:p w14:paraId="1E72D3E4" w14:textId="1B959BE7" w:rsidR="00414A86" w:rsidRPr="00193623" w:rsidRDefault="00414A86" w:rsidP="00414A86">
      <w:pPr>
        <w:autoSpaceDE w:val="0"/>
        <w:autoSpaceDN w:val="0"/>
        <w:adjustRightInd w:val="0"/>
        <w:jc w:val="both"/>
        <w:rPr>
          <w:rFonts w:ascii="Arial Narrow" w:hAnsi="Arial Narrow" w:cs="Arial"/>
        </w:rPr>
      </w:pPr>
      <w:r w:rsidRPr="00193623">
        <w:rPr>
          <w:rFonts w:ascii="Arial Narrow" w:hAnsi="Arial Narrow" w:cs="Arial"/>
          <w:b/>
          <w:bCs/>
        </w:rPr>
        <w:t xml:space="preserve">NOTA: </w:t>
      </w:r>
      <w:r w:rsidRPr="00193623">
        <w:rPr>
          <w:rFonts w:ascii="Arial Narrow" w:hAnsi="Arial Narrow" w:cs="Arial"/>
        </w:rPr>
        <w:t>Los términos de la garantía técnica y el tiempo de respuesta de la misma, deberán ser aportados en documento independiente debidamente suscrito por el oferente o el fabricante, según sea el caso</w:t>
      </w:r>
    </w:p>
    <w:p w14:paraId="751DA7EF" w14:textId="397F2B50" w:rsidR="00616950" w:rsidRPr="00193623" w:rsidRDefault="00616950" w:rsidP="009B3411">
      <w:pPr>
        <w:pStyle w:val="NormalWeb"/>
        <w:numPr>
          <w:ilvl w:val="0"/>
          <w:numId w:val="17"/>
        </w:numPr>
        <w:spacing w:before="0" w:beforeAutospacing="0" w:after="0" w:afterAutospacing="0"/>
        <w:jc w:val="both"/>
        <w:rPr>
          <w:rFonts w:ascii="Arial Narrow" w:hAnsi="Arial Narrow" w:cs="Arial"/>
          <w:bCs/>
          <w:color w:val="000000"/>
          <w:sz w:val="22"/>
          <w:szCs w:val="22"/>
          <w:lang w:val="es-ES"/>
        </w:rPr>
      </w:pPr>
      <w:r w:rsidRPr="00193623">
        <w:rPr>
          <w:rFonts w:ascii="Arial Narrow" w:hAnsi="Arial Narrow" w:cs="Arial"/>
          <w:b/>
          <w:bCs/>
          <w:color w:val="000000"/>
          <w:sz w:val="22"/>
          <w:szCs w:val="22"/>
        </w:rPr>
        <w:t xml:space="preserve">CERTIFICACIÓN DE EXPERIENCIA: </w:t>
      </w:r>
    </w:p>
    <w:p w14:paraId="4B96D51A" w14:textId="77777777" w:rsidR="00414A86" w:rsidRPr="00193623" w:rsidRDefault="00414A86">
      <w:pPr>
        <w:spacing w:after="0" w:line="240" w:lineRule="auto"/>
        <w:rPr>
          <w:rFonts w:ascii="Arial Narrow" w:hAnsi="Arial Narrow"/>
        </w:rPr>
      </w:pPr>
    </w:p>
    <w:p w14:paraId="747A2B4C" w14:textId="77777777" w:rsidR="00414A86" w:rsidRPr="00193623" w:rsidRDefault="00414A86" w:rsidP="00414A86">
      <w:pPr>
        <w:pStyle w:val="NormalWeb"/>
        <w:spacing w:before="0" w:beforeAutospacing="0" w:after="0" w:afterAutospacing="0"/>
        <w:jc w:val="both"/>
        <w:rPr>
          <w:rFonts w:ascii="Arial Narrow" w:hAnsi="Arial Narrow" w:cs="Arial"/>
          <w:bCs/>
          <w:color w:val="000000"/>
          <w:sz w:val="22"/>
          <w:szCs w:val="22"/>
          <w:highlight w:val="cyan"/>
        </w:rPr>
      </w:pPr>
    </w:p>
    <w:p w14:paraId="0DDBEF2F" w14:textId="77777777" w:rsidR="00414A86" w:rsidRPr="00193623" w:rsidRDefault="00414A86" w:rsidP="00414A86">
      <w:pPr>
        <w:pStyle w:val="NormalWeb"/>
        <w:spacing w:before="0" w:beforeAutospacing="0" w:after="0" w:afterAutospacing="0"/>
        <w:ind w:right="51"/>
        <w:jc w:val="both"/>
        <w:rPr>
          <w:rFonts w:ascii="Arial Narrow" w:hAnsi="Arial Narrow" w:cs="Arial"/>
          <w:b/>
          <w:sz w:val="22"/>
          <w:szCs w:val="22"/>
        </w:rPr>
      </w:pPr>
      <w:r w:rsidRPr="00193623">
        <w:rPr>
          <w:rFonts w:ascii="Arial Narrow" w:hAnsi="Arial Narrow" w:cs="Arial"/>
          <w:noProof/>
          <w:sz w:val="22"/>
          <w:szCs w:val="22"/>
        </w:rPr>
        <w:t xml:space="preserve">El proponente dentro de su propuesta debe anexar hasta tres (03) certificaciones que acrediten su experiencia en el objeto del contrato, ejecutadas con entidades públicas o privadas, en caso de soportar la experiencia en el sector privado </w:t>
      </w:r>
      <w:r w:rsidRPr="00193623">
        <w:rPr>
          <w:rFonts w:ascii="Arial Narrow" w:hAnsi="Arial Narrow" w:cs="Arial"/>
          <w:b/>
          <w:sz w:val="22"/>
          <w:szCs w:val="22"/>
        </w:rPr>
        <w:t>SE DEBERÁN ADJUNTAR LAS CORRESPONDIENTES FACTURAS QUE ACOMPAÑEN LAS CERTIFICACIONES DEBIDAMENTE EXPEDIDAS DE CONFORMIDAD COMO LO INDICA LA DIAN</w:t>
      </w:r>
      <w:r w:rsidRPr="00193623">
        <w:rPr>
          <w:rFonts w:ascii="Arial Narrow" w:hAnsi="Arial Narrow" w:cs="Arial"/>
          <w:noProof/>
          <w:sz w:val="22"/>
          <w:szCs w:val="22"/>
        </w:rPr>
        <w:t>. (No se aceptan auto certificaciones) y la sumatoria de las mismas debe ser igual o superior al 100% del presupuesto establecido.</w:t>
      </w:r>
    </w:p>
    <w:p w14:paraId="49739931" w14:textId="77777777" w:rsidR="00414A86" w:rsidRPr="00193623" w:rsidRDefault="00414A86" w:rsidP="00414A86">
      <w:pPr>
        <w:pStyle w:val="NormalWeb"/>
        <w:spacing w:before="0" w:beforeAutospacing="0" w:after="0" w:afterAutospacing="0"/>
        <w:ind w:right="51"/>
        <w:jc w:val="both"/>
        <w:rPr>
          <w:rFonts w:ascii="Arial Narrow" w:hAnsi="Arial Narrow" w:cs="Arial"/>
          <w:noProof/>
          <w:sz w:val="22"/>
          <w:szCs w:val="22"/>
        </w:rPr>
      </w:pPr>
    </w:p>
    <w:p w14:paraId="72C8D2B3" w14:textId="77777777" w:rsidR="00414A86" w:rsidRPr="00193623" w:rsidRDefault="00414A86" w:rsidP="00414A86">
      <w:pPr>
        <w:pStyle w:val="NormalWeb"/>
        <w:spacing w:before="0" w:beforeAutospacing="0" w:after="0" w:afterAutospacing="0"/>
        <w:ind w:right="51"/>
        <w:jc w:val="both"/>
        <w:rPr>
          <w:rFonts w:ascii="Arial Narrow" w:hAnsi="Arial Narrow" w:cs="Arial"/>
          <w:noProof/>
          <w:sz w:val="22"/>
          <w:szCs w:val="22"/>
        </w:rPr>
      </w:pPr>
      <w:r w:rsidRPr="00193623">
        <w:rPr>
          <w:rFonts w:ascii="Arial Narrow" w:hAnsi="Arial Narrow" w:cs="Arial"/>
          <w:noProof/>
          <w:sz w:val="22"/>
          <w:szCs w:val="22"/>
        </w:rPr>
        <w:t>Cada una de estas certificaciones debe corresponder a objetos iguales o similares al objeto del presente proceso, ejecutadas con entidades públicas o privadas, estas certificaciones deberán ser de los cinco (05) años, anteriores a la fecha del cierre (No se aceptan auto certificaciones). Las certificaciones deben especificar razón social, objeto, firma del representante legal o delegado de la firma que expide la certificación, fecha de inicio y terminación del mismo.</w:t>
      </w:r>
    </w:p>
    <w:p w14:paraId="74BE7CE4" w14:textId="72C4301C" w:rsidR="00414A86" w:rsidRPr="00193623" w:rsidRDefault="00414A86">
      <w:pPr>
        <w:spacing w:after="0" w:line="240" w:lineRule="auto"/>
        <w:rPr>
          <w:rFonts w:ascii="Arial Narrow" w:hAnsi="Arial Narrow" w:cs="Arial"/>
          <w:lang w:eastAsia="es-CO"/>
        </w:rPr>
      </w:pPr>
    </w:p>
    <w:p w14:paraId="6B768D51" w14:textId="77777777" w:rsidR="00414A86" w:rsidRPr="00193623" w:rsidRDefault="00414A86">
      <w:pPr>
        <w:spacing w:after="0" w:line="240" w:lineRule="auto"/>
        <w:rPr>
          <w:rFonts w:ascii="Arial Narrow" w:hAnsi="Arial Narrow" w:cs="Arial"/>
          <w:lang w:eastAsia="es-CO"/>
        </w:rPr>
      </w:pPr>
    </w:p>
    <w:p w14:paraId="431E0A04" w14:textId="77777777" w:rsidR="00131CB7" w:rsidRDefault="00131CB7">
      <w:pPr>
        <w:spacing w:after="0" w:line="240" w:lineRule="auto"/>
        <w:rPr>
          <w:rFonts w:ascii="Arial Narrow" w:hAnsi="Arial Narrow" w:cs="Arial"/>
          <w:lang w:eastAsia="es-CO"/>
        </w:rPr>
      </w:pPr>
      <w:r>
        <w:rPr>
          <w:rFonts w:ascii="Arial Narrow" w:hAnsi="Arial Narrow"/>
        </w:rPr>
        <w:br w:type="page"/>
      </w:r>
    </w:p>
    <w:p w14:paraId="45554114" w14:textId="558AA663" w:rsidR="00AB34E1" w:rsidRPr="00193623" w:rsidRDefault="00AB34E1" w:rsidP="00AB34E1">
      <w:pPr>
        <w:pStyle w:val="Default"/>
        <w:spacing w:line="240" w:lineRule="atLeast"/>
        <w:ind w:right="-376"/>
        <w:jc w:val="both"/>
        <w:rPr>
          <w:rFonts w:ascii="Arial Narrow" w:hAnsi="Arial Narrow"/>
          <w:color w:val="auto"/>
          <w:sz w:val="22"/>
          <w:szCs w:val="22"/>
        </w:rPr>
      </w:pPr>
      <w:r w:rsidRPr="00193623">
        <w:rPr>
          <w:rFonts w:ascii="Arial Narrow" w:hAnsi="Arial Narrow"/>
          <w:color w:val="auto"/>
          <w:sz w:val="22"/>
          <w:szCs w:val="22"/>
        </w:rPr>
        <w:lastRenderedPageBreak/>
        <w:t xml:space="preserve">En mi calidad de representante legal de empresa (o en mi calidad de personal natural), me comprometo a cumplir con la totalidad de las especificaciones técnicas del </w:t>
      </w:r>
      <w:r w:rsidRPr="00193623">
        <w:rPr>
          <w:rFonts w:ascii="Arial Narrow" w:hAnsi="Arial Narrow"/>
          <w:b/>
          <w:color w:val="auto"/>
          <w:sz w:val="22"/>
          <w:szCs w:val="22"/>
        </w:rPr>
        <w:t xml:space="preserve">PROCESO No. </w:t>
      </w:r>
      <w:r w:rsidR="00414A86" w:rsidRPr="00193623">
        <w:rPr>
          <w:rFonts w:ascii="Arial Narrow" w:hAnsi="Arial Narrow"/>
          <w:b/>
          <w:color w:val="auto"/>
          <w:sz w:val="22"/>
          <w:szCs w:val="22"/>
        </w:rPr>
        <w:t>99</w:t>
      </w:r>
      <w:r w:rsidRPr="00193623">
        <w:rPr>
          <w:rFonts w:ascii="Arial Narrow" w:hAnsi="Arial Narrow"/>
          <w:b/>
          <w:color w:val="auto"/>
          <w:sz w:val="22"/>
          <w:szCs w:val="22"/>
        </w:rPr>
        <w:t xml:space="preserve"> DE 2023 –</w:t>
      </w:r>
      <w:r w:rsidRPr="00193623">
        <w:rPr>
          <w:rFonts w:ascii="Arial Narrow" w:hAnsi="Arial Narrow"/>
          <w:color w:val="auto"/>
          <w:sz w:val="22"/>
          <w:szCs w:val="22"/>
        </w:rPr>
        <w:t>INVITACION PUBLICA – MÌNIMA CUANTIA.</w:t>
      </w:r>
    </w:p>
    <w:p w14:paraId="72AE688A" w14:textId="77777777" w:rsidR="00AB34E1" w:rsidRPr="00193623" w:rsidRDefault="00AB34E1" w:rsidP="00AB34E1">
      <w:pPr>
        <w:pStyle w:val="Ttulo2"/>
        <w:spacing w:line="240" w:lineRule="atLeast"/>
        <w:rPr>
          <w:rFonts w:ascii="Arial Narrow" w:hAnsi="Arial Narrow" w:cs="Arial"/>
          <w:i/>
          <w:sz w:val="22"/>
          <w:szCs w:val="22"/>
        </w:rPr>
      </w:pPr>
    </w:p>
    <w:p w14:paraId="27ED72E4" w14:textId="77777777" w:rsidR="00AB34E1" w:rsidRPr="00193623" w:rsidRDefault="00AB34E1" w:rsidP="00AB34E1">
      <w:pPr>
        <w:rPr>
          <w:rFonts w:ascii="Arial Narrow" w:hAnsi="Arial Narrow" w:cs="Arial"/>
          <w:lang w:val="es-MX" w:eastAsia="es-CO"/>
        </w:rPr>
      </w:pPr>
    </w:p>
    <w:p w14:paraId="5B5D58F0" w14:textId="77777777" w:rsidR="00AB34E1" w:rsidRPr="00193623" w:rsidRDefault="00AB34E1" w:rsidP="00AB34E1">
      <w:pPr>
        <w:pStyle w:val="Ttulo2"/>
        <w:spacing w:line="240" w:lineRule="atLeast"/>
        <w:rPr>
          <w:rFonts w:ascii="Arial Narrow" w:hAnsi="Arial Narrow" w:cs="Arial"/>
          <w:i/>
          <w:color w:val="auto"/>
          <w:sz w:val="22"/>
          <w:szCs w:val="22"/>
        </w:rPr>
      </w:pPr>
      <w:r w:rsidRPr="00193623">
        <w:rPr>
          <w:rFonts w:ascii="Arial Narrow" w:hAnsi="Arial Narrow" w:cs="Arial"/>
          <w:color w:val="auto"/>
          <w:sz w:val="22"/>
          <w:szCs w:val="22"/>
        </w:rPr>
        <w:t xml:space="preserve">REPRESENTANTE LEGAL Y/O APODERADO </w:t>
      </w:r>
    </w:p>
    <w:p w14:paraId="2729CD4D" w14:textId="77777777" w:rsidR="00AB34E1" w:rsidRPr="00193623" w:rsidRDefault="00AB34E1" w:rsidP="00AB34E1">
      <w:pPr>
        <w:spacing w:after="0" w:line="240" w:lineRule="atLeast"/>
        <w:rPr>
          <w:rFonts w:ascii="Arial Narrow" w:hAnsi="Arial Narrow" w:cs="Arial"/>
        </w:rPr>
      </w:pPr>
      <w:r w:rsidRPr="00193623">
        <w:rPr>
          <w:rFonts w:ascii="Arial Narrow" w:hAnsi="Arial Narrow" w:cs="Arial"/>
        </w:rPr>
        <w:t>NOMBRE</w:t>
      </w:r>
    </w:p>
    <w:p w14:paraId="09B5BBD9" w14:textId="77777777" w:rsidR="00AB34E1" w:rsidRPr="00193623" w:rsidRDefault="00AB34E1" w:rsidP="00AB34E1">
      <w:pPr>
        <w:spacing w:after="0" w:line="240" w:lineRule="atLeast"/>
        <w:rPr>
          <w:rFonts w:ascii="Arial Narrow" w:hAnsi="Arial Narrow" w:cs="Arial"/>
        </w:rPr>
      </w:pPr>
      <w:r w:rsidRPr="00193623">
        <w:rPr>
          <w:rFonts w:ascii="Arial Narrow" w:hAnsi="Arial Narrow" w:cs="Arial"/>
        </w:rPr>
        <w:t>IDENTIFICACION</w:t>
      </w:r>
    </w:p>
    <w:p w14:paraId="05857FFC" w14:textId="58AF1476" w:rsidR="007E1D07" w:rsidRPr="00193623" w:rsidRDefault="00AB34E1" w:rsidP="008630A8">
      <w:pPr>
        <w:spacing w:after="0" w:line="240" w:lineRule="atLeast"/>
        <w:rPr>
          <w:rFonts w:ascii="Arial Narrow" w:hAnsi="Arial Narrow" w:cs="Arial"/>
        </w:rPr>
      </w:pPr>
      <w:r w:rsidRPr="00193623">
        <w:rPr>
          <w:rFonts w:ascii="Arial Narrow" w:hAnsi="Arial Narrow" w:cs="Arial"/>
        </w:rPr>
        <w:t>TELEFONO</w:t>
      </w:r>
    </w:p>
    <w:sectPr w:rsidR="007E1D07" w:rsidRPr="00193623"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32DD8" w14:textId="77777777" w:rsidR="00DF7D06" w:rsidRDefault="00DF7D06" w:rsidP="00763CB3">
      <w:pPr>
        <w:spacing w:after="0" w:line="240" w:lineRule="auto"/>
      </w:pPr>
      <w:r>
        <w:separator/>
      </w:r>
    </w:p>
  </w:endnote>
  <w:endnote w:type="continuationSeparator" w:id="0">
    <w:p w14:paraId="738D5FC5" w14:textId="77777777" w:rsidR="00DF7D06" w:rsidRDefault="00DF7D06"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4CC12" w14:textId="34D34051" w:rsidR="00706A02" w:rsidRPr="00950DC4" w:rsidRDefault="00466CFF" w:rsidP="007E4B83">
    <w:pPr>
      <w:tabs>
        <w:tab w:val="left" w:pos="4536"/>
      </w:tabs>
      <w:spacing w:after="0" w:line="240" w:lineRule="auto"/>
      <w:ind w:firstLine="142"/>
      <w:rPr>
        <w:rFonts w:ascii="Nunito" w:hAnsi="Nunito"/>
        <w:sz w:val="16"/>
        <w:szCs w:val="20"/>
      </w:rPr>
    </w:pPr>
    <w:r w:rsidRPr="00950DC4">
      <w:rPr>
        <w:rFonts w:ascii="Nunito" w:hAnsi="Nunito"/>
        <w:noProof/>
        <w:lang w:val="en-US"/>
      </w:rPr>
      <w:drawing>
        <wp:anchor distT="0" distB="0" distL="114300" distR="114300" simplePos="0" relativeHeight="251664384" behindDoc="0" locked="0" layoutInCell="1" allowOverlap="1" wp14:anchorId="1BE1795E" wp14:editId="5402D6B6">
          <wp:simplePos x="0" y="0"/>
          <wp:positionH relativeFrom="column">
            <wp:posOffset>5450840</wp:posOffset>
          </wp:positionH>
          <wp:positionV relativeFrom="paragraph">
            <wp:posOffset>57785</wp:posOffset>
          </wp:positionV>
          <wp:extent cx="530629" cy="571500"/>
          <wp:effectExtent l="0" t="0" r="317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530629"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950DC4">
      <w:rPr>
        <w:rFonts w:ascii="Nunito" w:hAnsi="Nunito"/>
        <w:sz w:val="16"/>
        <w:szCs w:val="20"/>
      </w:rPr>
      <w:t>La Institución Social y Humanitaria más Grande del País</w:t>
    </w:r>
  </w:p>
  <w:p w14:paraId="0235AC47" w14:textId="2F1DB18F" w:rsidR="00706A02" w:rsidRPr="00950DC4" w:rsidRDefault="00706A02" w:rsidP="007E4B83">
    <w:pPr>
      <w:spacing w:after="0" w:line="240" w:lineRule="auto"/>
      <w:ind w:firstLine="142"/>
      <w:rPr>
        <w:rFonts w:ascii="Nunito" w:hAnsi="Nunito"/>
        <w:b/>
        <w:sz w:val="14"/>
        <w:szCs w:val="18"/>
      </w:rPr>
    </w:pPr>
    <w:r w:rsidRPr="00950DC4">
      <w:rPr>
        <w:rFonts w:ascii="Nunito" w:hAnsi="Nunito"/>
        <w:b/>
        <w:sz w:val="14"/>
        <w:szCs w:val="18"/>
      </w:rPr>
      <w:t>Dirección General</w:t>
    </w:r>
  </w:p>
  <w:p w14:paraId="601EDC2F" w14:textId="22BC81FB"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Calle 52 No. 14-67 Bogotá, D.C.</w:t>
    </w:r>
  </w:p>
  <w:p w14:paraId="1AF1E05A" w14:textId="56602ADA"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 xml:space="preserve">PBX: </w:t>
    </w:r>
    <w:r w:rsidR="00950DC4" w:rsidRPr="00950DC4">
      <w:rPr>
        <w:rFonts w:ascii="Nunito" w:hAnsi="Nunito"/>
        <w:sz w:val="14"/>
        <w:szCs w:val="18"/>
      </w:rPr>
      <w:t>3199000 Fax</w:t>
    </w:r>
    <w:r w:rsidRPr="00950DC4">
      <w:rPr>
        <w:rFonts w:ascii="Nunito" w:hAnsi="Nunito"/>
        <w:sz w:val="14"/>
        <w:szCs w:val="18"/>
      </w:rPr>
      <w:t xml:space="preserve">: 3199020 </w:t>
    </w:r>
  </w:p>
  <w:p w14:paraId="4C38AF0B" w14:textId="603D025A" w:rsidR="00706A02" w:rsidRPr="00950DC4" w:rsidRDefault="00DF7D06" w:rsidP="007E4B83">
    <w:pPr>
      <w:spacing w:after="0" w:line="240" w:lineRule="auto"/>
      <w:ind w:firstLine="142"/>
      <w:rPr>
        <w:rFonts w:ascii="Nunito" w:hAnsi="Nunito"/>
        <w:sz w:val="14"/>
        <w:szCs w:val="18"/>
      </w:rPr>
    </w:pPr>
    <w:hyperlink r:id="rId2" w:history="1">
      <w:r w:rsidR="00706A02" w:rsidRPr="00950DC4">
        <w:rPr>
          <w:rStyle w:val="Hipervnculo"/>
          <w:rFonts w:ascii="Nunito" w:hAnsi="Nunito"/>
          <w:sz w:val="16"/>
          <w:szCs w:val="16"/>
        </w:rPr>
        <w:t>www.defensacivil.gov.co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30B98" w14:textId="77777777" w:rsidR="00DF7D06" w:rsidRDefault="00DF7D06" w:rsidP="00763CB3">
      <w:pPr>
        <w:spacing w:after="0" w:line="240" w:lineRule="auto"/>
      </w:pPr>
      <w:r>
        <w:separator/>
      </w:r>
    </w:p>
  </w:footnote>
  <w:footnote w:type="continuationSeparator" w:id="0">
    <w:p w14:paraId="3FE5A51C" w14:textId="77777777" w:rsidR="00DF7D06" w:rsidRDefault="00DF7D06"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8AB28" w14:textId="0FF04A99" w:rsidR="007E4B83" w:rsidRPr="00F811B3" w:rsidRDefault="00466CFF" w:rsidP="007E4B83">
    <w:pPr>
      <w:pStyle w:val="Encabezado"/>
    </w:pPr>
    <w:r>
      <w:rPr>
        <w:noProof/>
        <w:lang w:val="en-US"/>
      </w:rPr>
      <w:drawing>
        <wp:anchor distT="0" distB="0" distL="114300" distR="114300" simplePos="0" relativeHeight="251663360" behindDoc="0" locked="0" layoutInCell="1" allowOverlap="1" wp14:anchorId="31ECA17B" wp14:editId="619A8066">
          <wp:simplePos x="0" y="0"/>
          <wp:positionH relativeFrom="margin">
            <wp:posOffset>5434330</wp:posOffset>
          </wp:positionH>
          <wp:positionV relativeFrom="paragraph">
            <wp:posOffset>104775</wp:posOffset>
          </wp:positionV>
          <wp:extent cx="581025" cy="581025"/>
          <wp:effectExtent l="0" t="0" r="9525" b="9525"/>
          <wp:wrapNone/>
          <wp:docPr id="502719390" name="Imagen 502719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98253"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006D4C22">
      <w:rPr>
        <w:noProof/>
        <w:lang w:val="en-US"/>
      </w:rPr>
      <w:drawing>
        <wp:anchor distT="0" distB="0" distL="114300" distR="114300" simplePos="0" relativeHeight="251661312" behindDoc="1" locked="0" layoutInCell="1" allowOverlap="1" wp14:anchorId="5AA686A8" wp14:editId="3F619A2A">
          <wp:simplePos x="0" y="0"/>
          <wp:positionH relativeFrom="margin">
            <wp:posOffset>0</wp:posOffset>
          </wp:positionH>
          <wp:positionV relativeFrom="paragraph">
            <wp:posOffset>219710</wp:posOffset>
          </wp:positionV>
          <wp:extent cx="1116330" cy="388620"/>
          <wp:effectExtent l="0" t="0" r="7620" b="0"/>
          <wp:wrapNone/>
          <wp:docPr id="1630512284"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F134A9"/>
    <w:multiLevelType w:val="hybridMultilevel"/>
    <w:tmpl w:val="E7B802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5D376A9"/>
    <w:multiLevelType w:val="hybridMultilevel"/>
    <w:tmpl w:val="F48096C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058D9"/>
    <w:multiLevelType w:val="hybridMultilevel"/>
    <w:tmpl w:val="A45E3B40"/>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5" w15:restartNumberingAfterBreak="0">
    <w:nsid w:val="213058EF"/>
    <w:multiLevelType w:val="multilevel"/>
    <w:tmpl w:val="5A748144"/>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Narrow" w:hAnsi="Arial Narrow" w:cs="Arial" w:hint="default"/>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E279C4"/>
    <w:multiLevelType w:val="hybridMultilevel"/>
    <w:tmpl w:val="6428B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294B58"/>
    <w:multiLevelType w:val="hybridMultilevel"/>
    <w:tmpl w:val="7074A016"/>
    <w:lvl w:ilvl="0" w:tplc="240A000D">
      <w:start w:val="1"/>
      <w:numFmt w:val="bullet"/>
      <w:lvlText w:val=""/>
      <w:lvlJc w:val="left"/>
      <w:pPr>
        <w:ind w:left="2160" w:hanging="360"/>
      </w:pPr>
      <w:rPr>
        <w:rFonts w:ascii="Wingdings" w:hAnsi="Wingdings"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8" w15:restartNumberingAfterBreak="0">
    <w:nsid w:val="35B64F73"/>
    <w:multiLevelType w:val="hybridMultilevel"/>
    <w:tmpl w:val="51769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DEF37E7"/>
    <w:multiLevelType w:val="hybridMultilevel"/>
    <w:tmpl w:val="698EFC32"/>
    <w:lvl w:ilvl="0" w:tplc="0409000B">
      <w:start w:val="1"/>
      <w:numFmt w:val="bullet"/>
      <w:lvlText w:val=""/>
      <w:lvlJc w:val="left"/>
      <w:pPr>
        <w:ind w:left="1574" w:hanging="360"/>
      </w:pPr>
      <w:rPr>
        <w:rFonts w:ascii="Wingdings" w:hAnsi="Wingdings" w:hint="default"/>
        <w:w w:val="100"/>
        <w:sz w:val="22"/>
        <w:szCs w:val="22"/>
        <w:lang w:val="es-ES" w:eastAsia="en-US" w:bidi="ar-SA"/>
      </w:rPr>
    </w:lvl>
    <w:lvl w:ilvl="1" w:tplc="3D622418">
      <w:numFmt w:val="bullet"/>
      <w:lvlText w:val="•"/>
      <w:lvlJc w:val="left"/>
      <w:pPr>
        <w:ind w:left="2543" w:hanging="360"/>
      </w:pPr>
      <w:rPr>
        <w:lang w:val="es-ES" w:eastAsia="en-US" w:bidi="ar-SA"/>
      </w:rPr>
    </w:lvl>
    <w:lvl w:ilvl="2" w:tplc="14380C96">
      <w:numFmt w:val="bullet"/>
      <w:lvlText w:val="•"/>
      <w:lvlJc w:val="left"/>
      <w:pPr>
        <w:ind w:left="3507" w:hanging="360"/>
      </w:pPr>
      <w:rPr>
        <w:lang w:val="es-ES" w:eastAsia="en-US" w:bidi="ar-SA"/>
      </w:rPr>
    </w:lvl>
    <w:lvl w:ilvl="3" w:tplc="14C4F248">
      <w:numFmt w:val="bullet"/>
      <w:lvlText w:val="•"/>
      <w:lvlJc w:val="left"/>
      <w:pPr>
        <w:ind w:left="4471" w:hanging="360"/>
      </w:pPr>
      <w:rPr>
        <w:lang w:val="es-ES" w:eastAsia="en-US" w:bidi="ar-SA"/>
      </w:rPr>
    </w:lvl>
    <w:lvl w:ilvl="4" w:tplc="566A80A0">
      <w:numFmt w:val="bullet"/>
      <w:lvlText w:val="•"/>
      <w:lvlJc w:val="left"/>
      <w:pPr>
        <w:ind w:left="5435" w:hanging="360"/>
      </w:pPr>
      <w:rPr>
        <w:lang w:val="es-ES" w:eastAsia="en-US" w:bidi="ar-SA"/>
      </w:rPr>
    </w:lvl>
    <w:lvl w:ilvl="5" w:tplc="227089F2">
      <w:numFmt w:val="bullet"/>
      <w:lvlText w:val="•"/>
      <w:lvlJc w:val="left"/>
      <w:pPr>
        <w:ind w:left="6399" w:hanging="360"/>
      </w:pPr>
      <w:rPr>
        <w:lang w:val="es-ES" w:eastAsia="en-US" w:bidi="ar-SA"/>
      </w:rPr>
    </w:lvl>
    <w:lvl w:ilvl="6" w:tplc="7CE26D92">
      <w:numFmt w:val="bullet"/>
      <w:lvlText w:val="•"/>
      <w:lvlJc w:val="left"/>
      <w:pPr>
        <w:ind w:left="7363" w:hanging="360"/>
      </w:pPr>
      <w:rPr>
        <w:lang w:val="es-ES" w:eastAsia="en-US" w:bidi="ar-SA"/>
      </w:rPr>
    </w:lvl>
    <w:lvl w:ilvl="7" w:tplc="03CC14DC">
      <w:numFmt w:val="bullet"/>
      <w:lvlText w:val="•"/>
      <w:lvlJc w:val="left"/>
      <w:pPr>
        <w:ind w:left="8327" w:hanging="360"/>
      </w:pPr>
      <w:rPr>
        <w:lang w:val="es-ES" w:eastAsia="en-US" w:bidi="ar-SA"/>
      </w:rPr>
    </w:lvl>
    <w:lvl w:ilvl="8" w:tplc="9DFC72F6">
      <w:numFmt w:val="bullet"/>
      <w:lvlText w:val="•"/>
      <w:lvlJc w:val="left"/>
      <w:pPr>
        <w:ind w:left="9291" w:hanging="360"/>
      </w:pPr>
      <w:rPr>
        <w:lang w:val="es-ES" w:eastAsia="en-US" w:bidi="ar-SA"/>
      </w:rPr>
    </w:lvl>
  </w:abstractNum>
  <w:abstractNum w:abstractNumId="10"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12" w15:restartNumberingAfterBreak="0">
    <w:nsid w:val="50C270C1"/>
    <w:multiLevelType w:val="hybridMultilevel"/>
    <w:tmpl w:val="59BE2CE0"/>
    <w:lvl w:ilvl="0" w:tplc="F01863E4">
      <w:start w:val="1"/>
      <w:numFmt w:val="lowerLetter"/>
      <w:lvlText w:val="%1)"/>
      <w:lvlJc w:val="left"/>
      <w:pPr>
        <w:ind w:left="2223" w:hanging="360"/>
      </w:pPr>
      <w:rPr>
        <w:rFonts w:ascii="Arial" w:hAnsi="Arial" w:cs="Arial" w:hint="default"/>
        <w:b/>
        <w:sz w:val="22"/>
        <w:szCs w:val="22"/>
      </w:rPr>
    </w:lvl>
    <w:lvl w:ilvl="1" w:tplc="04090019">
      <w:start w:val="1"/>
      <w:numFmt w:val="lowerLetter"/>
      <w:lvlText w:val="%2."/>
      <w:lvlJc w:val="left"/>
      <w:pPr>
        <w:ind w:left="2943" w:hanging="360"/>
      </w:pPr>
    </w:lvl>
    <w:lvl w:ilvl="2" w:tplc="0409001B">
      <w:start w:val="1"/>
      <w:numFmt w:val="lowerRoman"/>
      <w:lvlText w:val="%3."/>
      <w:lvlJc w:val="right"/>
      <w:pPr>
        <w:ind w:left="3663" w:hanging="180"/>
      </w:pPr>
    </w:lvl>
    <w:lvl w:ilvl="3" w:tplc="0409000F">
      <w:start w:val="1"/>
      <w:numFmt w:val="decimal"/>
      <w:lvlText w:val="%4."/>
      <w:lvlJc w:val="left"/>
      <w:pPr>
        <w:ind w:left="4383" w:hanging="360"/>
      </w:pPr>
    </w:lvl>
    <w:lvl w:ilvl="4" w:tplc="04090019">
      <w:start w:val="1"/>
      <w:numFmt w:val="lowerLetter"/>
      <w:lvlText w:val="%5."/>
      <w:lvlJc w:val="left"/>
      <w:pPr>
        <w:ind w:left="5103" w:hanging="360"/>
      </w:pPr>
    </w:lvl>
    <w:lvl w:ilvl="5" w:tplc="0409001B">
      <w:start w:val="1"/>
      <w:numFmt w:val="lowerRoman"/>
      <w:lvlText w:val="%6."/>
      <w:lvlJc w:val="right"/>
      <w:pPr>
        <w:ind w:left="5823" w:hanging="180"/>
      </w:pPr>
    </w:lvl>
    <w:lvl w:ilvl="6" w:tplc="0409000F">
      <w:start w:val="1"/>
      <w:numFmt w:val="decimal"/>
      <w:lvlText w:val="%7."/>
      <w:lvlJc w:val="left"/>
      <w:pPr>
        <w:ind w:left="6543" w:hanging="360"/>
      </w:pPr>
    </w:lvl>
    <w:lvl w:ilvl="7" w:tplc="04090019">
      <w:start w:val="1"/>
      <w:numFmt w:val="lowerLetter"/>
      <w:lvlText w:val="%8."/>
      <w:lvlJc w:val="left"/>
      <w:pPr>
        <w:ind w:left="7263" w:hanging="360"/>
      </w:pPr>
    </w:lvl>
    <w:lvl w:ilvl="8" w:tplc="0409001B">
      <w:start w:val="1"/>
      <w:numFmt w:val="lowerRoman"/>
      <w:lvlText w:val="%9."/>
      <w:lvlJc w:val="right"/>
      <w:pPr>
        <w:ind w:left="7983" w:hanging="180"/>
      </w:pPr>
    </w:lvl>
  </w:abstractNum>
  <w:abstractNum w:abstractNumId="13" w15:restartNumberingAfterBreak="0">
    <w:nsid w:val="57E24AD3"/>
    <w:multiLevelType w:val="hybridMultilevel"/>
    <w:tmpl w:val="64A6D1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5D5837B2"/>
    <w:multiLevelType w:val="multilevel"/>
    <w:tmpl w:val="948E7528"/>
    <w:lvl w:ilvl="0">
      <w:start w:val="3"/>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6B126C8E"/>
    <w:multiLevelType w:val="multilevel"/>
    <w:tmpl w:val="8C4A8BC2"/>
    <w:lvl w:ilvl="0">
      <w:start w:val="1"/>
      <w:numFmt w:val="decimal"/>
      <w:lvlText w:val="%1."/>
      <w:lvlJc w:val="left"/>
      <w:pPr>
        <w:ind w:left="644" w:hanging="360"/>
      </w:pPr>
      <w:rPr>
        <w:rFonts w:ascii="Arial Narrow" w:hAnsi="Arial Narrow" w:cs="Arial" w:hint="default"/>
        <w:b/>
        <w:i w:val="0"/>
        <w:color w:val="auto"/>
        <w:sz w:val="22"/>
        <w:szCs w:val="22"/>
      </w:rPr>
    </w:lvl>
    <w:lvl w:ilvl="1">
      <w:start w:val="1"/>
      <w:numFmt w:val="bullet"/>
      <w:lvlText w:val=""/>
      <w:lvlJc w:val="left"/>
      <w:pPr>
        <w:ind w:left="432" w:hanging="432"/>
      </w:pPr>
      <w:rPr>
        <w:rFonts w:ascii="Symbol" w:hAnsi="Symbol" w:hint="default"/>
        <w:b/>
        <w:color w:val="auto"/>
        <w:sz w:val="22"/>
        <w:szCs w:val="22"/>
      </w:rPr>
    </w:lvl>
    <w:lvl w:ilvl="2">
      <w:start w:val="1"/>
      <w:numFmt w:val="decimal"/>
      <w:lvlText w:val="%1.%2.%3."/>
      <w:lvlJc w:val="left"/>
      <w:pPr>
        <w:ind w:left="504" w:hanging="504"/>
      </w:pPr>
      <w:rPr>
        <w:rFonts w:ascii="Arial Narrow" w:hAnsi="Arial Narrow" w:cs="Arial" w:hint="default"/>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041C1B"/>
    <w:multiLevelType w:val="hybridMultilevel"/>
    <w:tmpl w:val="CAC0E1D2"/>
    <w:lvl w:ilvl="0" w:tplc="5730478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7BB17A4"/>
    <w:multiLevelType w:val="multilevel"/>
    <w:tmpl w:val="578C2A30"/>
    <w:lvl w:ilvl="0">
      <w:start w:val="4"/>
      <w:numFmt w:val="decimal"/>
      <w:lvlText w:val="%1."/>
      <w:lvlJc w:val="left"/>
      <w:pPr>
        <w:ind w:left="360" w:hanging="360"/>
      </w:pPr>
      <w:rPr>
        <w:b/>
        <w:color w:val="000000"/>
      </w:rPr>
    </w:lvl>
    <w:lvl w:ilvl="1">
      <w:start w:val="1"/>
      <w:numFmt w:val="decimal"/>
      <w:lvlText w:val="%1.%2."/>
      <w:lvlJc w:val="left"/>
      <w:pPr>
        <w:ind w:left="720" w:hanging="720"/>
      </w:pPr>
      <w:rPr>
        <w:rFonts w:ascii="Arial" w:hAnsi="Arial" w:cs="Arial" w:hint="default"/>
        <w:b/>
        <w:color w:val="000000"/>
      </w:rPr>
    </w:lvl>
    <w:lvl w:ilvl="2">
      <w:start w:val="1"/>
      <w:numFmt w:val="decimal"/>
      <w:lvlText w:val="%1.%2.%3."/>
      <w:lvlJc w:val="left"/>
      <w:pPr>
        <w:ind w:left="720" w:hanging="72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9" w15:restartNumberingAfterBreak="0">
    <w:nsid w:val="7B7A49EA"/>
    <w:multiLevelType w:val="multilevel"/>
    <w:tmpl w:val="C2303024"/>
    <w:lvl w:ilvl="0">
      <w:start w:val="3"/>
      <w:numFmt w:val="decimal"/>
      <w:lvlText w:val="%1."/>
      <w:lvlJc w:val="left"/>
      <w:pPr>
        <w:ind w:left="450" w:hanging="450"/>
      </w:pPr>
      <w:rPr>
        <w:rFonts w:hint="default"/>
      </w:rPr>
    </w:lvl>
    <w:lvl w:ilvl="1">
      <w:start w:val="1"/>
      <w:numFmt w:val="bullet"/>
      <w:lvlText w:val=""/>
      <w:lvlJc w:val="left"/>
      <w:pPr>
        <w:ind w:left="450" w:hanging="450"/>
      </w:pPr>
      <w:rPr>
        <w:rFonts w:ascii="Symbol" w:hAnsi="Symbol"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FE96824"/>
    <w:multiLevelType w:val="hybridMultilevel"/>
    <w:tmpl w:val="FB06CF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1"/>
  </w:num>
  <w:num w:numId="5">
    <w:abstractNumId w:val="10"/>
  </w:num>
  <w:num w:numId="6">
    <w:abstractNumId w:val="17"/>
  </w:num>
  <w:num w:numId="7">
    <w:abstractNumId w:val="6"/>
  </w:num>
  <w:num w:numId="8">
    <w:abstractNumId w:val="15"/>
  </w:num>
  <w:num w:numId="9">
    <w:abstractNumId w:val="14"/>
  </w:num>
  <w:num w:numId="10">
    <w:abstractNumId w:val="3"/>
  </w:num>
  <w:num w:numId="11">
    <w:abstractNumId w:val="19"/>
  </w:num>
  <w:num w:numId="12">
    <w:abstractNumId w:val="8"/>
  </w:num>
  <w:num w:numId="13">
    <w:abstractNumId w:val="16"/>
  </w:num>
  <w:num w:numId="14">
    <w:abstractNumId w:val="2"/>
  </w:num>
  <w:num w:numId="15">
    <w:abstractNumId w:val="20"/>
  </w:num>
  <w:num w:numId="16">
    <w:abstractNumId w:val="13"/>
  </w:num>
  <w:num w:numId="1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4"/>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4841"/>
    <w:rsid w:val="00012E8D"/>
    <w:rsid w:val="00017E8B"/>
    <w:rsid w:val="000266D5"/>
    <w:rsid w:val="0003252D"/>
    <w:rsid w:val="00052D20"/>
    <w:rsid w:val="000806B7"/>
    <w:rsid w:val="000968B0"/>
    <w:rsid w:val="00096F07"/>
    <w:rsid w:val="000D594F"/>
    <w:rsid w:val="000D6820"/>
    <w:rsid w:val="000E0BE3"/>
    <w:rsid w:val="000E0C48"/>
    <w:rsid w:val="000F32EC"/>
    <w:rsid w:val="000F6F8F"/>
    <w:rsid w:val="001007E0"/>
    <w:rsid w:val="00103C53"/>
    <w:rsid w:val="00125AB2"/>
    <w:rsid w:val="001303F3"/>
    <w:rsid w:val="00131CB7"/>
    <w:rsid w:val="00140997"/>
    <w:rsid w:val="001421D6"/>
    <w:rsid w:val="00146B4B"/>
    <w:rsid w:val="00163F9D"/>
    <w:rsid w:val="00164FD1"/>
    <w:rsid w:val="00165402"/>
    <w:rsid w:val="0016610C"/>
    <w:rsid w:val="0016644D"/>
    <w:rsid w:val="001714A9"/>
    <w:rsid w:val="001835C2"/>
    <w:rsid w:val="00187830"/>
    <w:rsid w:val="00191E80"/>
    <w:rsid w:val="00193623"/>
    <w:rsid w:val="00195288"/>
    <w:rsid w:val="001A16E6"/>
    <w:rsid w:val="001A3B03"/>
    <w:rsid w:val="001B0748"/>
    <w:rsid w:val="001B1DFC"/>
    <w:rsid w:val="001B34FA"/>
    <w:rsid w:val="001B67D2"/>
    <w:rsid w:val="001D76AE"/>
    <w:rsid w:val="001E1A98"/>
    <w:rsid w:val="001E74E7"/>
    <w:rsid w:val="001F2019"/>
    <w:rsid w:val="001F3446"/>
    <w:rsid w:val="00201833"/>
    <w:rsid w:val="002055B0"/>
    <w:rsid w:val="00225BD9"/>
    <w:rsid w:val="00225E5F"/>
    <w:rsid w:val="00230AD8"/>
    <w:rsid w:val="002326C8"/>
    <w:rsid w:val="00234FE6"/>
    <w:rsid w:val="00255E56"/>
    <w:rsid w:val="00266293"/>
    <w:rsid w:val="002873AC"/>
    <w:rsid w:val="00293EB8"/>
    <w:rsid w:val="002B10BC"/>
    <w:rsid w:val="002C1F40"/>
    <w:rsid w:val="002D3F3F"/>
    <w:rsid w:val="002D5459"/>
    <w:rsid w:val="002E2246"/>
    <w:rsid w:val="002F4D87"/>
    <w:rsid w:val="00313B99"/>
    <w:rsid w:val="0031730A"/>
    <w:rsid w:val="0032366C"/>
    <w:rsid w:val="00333E67"/>
    <w:rsid w:val="003364DC"/>
    <w:rsid w:val="00360747"/>
    <w:rsid w:val="00390844"/>
    <w:rsid w:val="00394921"/>
    <w:rsid w:val="0039517F"/>
    <w:rsid w:val="003A0732"/>
    <w:rsid w:val="003A6068"/>
    <w:rsid w:val="003B0C3B"/>
    <w:rsid w:val="003B5F30"/>
    <w:rsid w:val="003D1F95"/>
    <w:rsid w:val="003D77EE"/>
    <w:rsid w:val="003E41F2"/>
    <w:rsid w:val="003F1E2D"/>
    <w:rsid w:val="00413824"/>
    <w:rsid w:val="00414A86"/>
    <w:rsid w:val="00416CEC"/>
    <w:rsid w:val="004230C6"/>
    <w:rsid w:val="004255AE"/>
    <w:rsid w:val="0044387F"/>
    <w:rsid w:val="00450D90"/>
    <w:rsid w:val="00466CFF"/>
    <w:rsid w:val="00471F2B"/>
    <w:rsid w:val="004725F5"/>
    <w:rsid w:val="0048343E"/>
    <w:rsid w:val="0049122D"/>
    <w:rsid w:val="004B18E1"/>
    <w:rsid w:val="004B68A6"/>
    <w:rsid w:val="004E7544"/>
    <w:rsid w:val="00512417"/>
    <w:rsid w:val="005226D5"/>
    <w:rsid w:val="00523143"/>
    <w:rsid w:val="005306F0"/>
    <w:rsid w:val="005307B4"/>
    <w:rsid w:val="005353E3"/>
    <w:rsid w:val="00535E6D"/>
    <w:rsid w:val="005460C9"/>
    <w:rsid w:val="005464A4"/>
    <w:rsid w:val="005478C7"/>
    <w:rsid w:val="005567D0"/>
    <w:rsid w:val="00584F08"/>
    <w:rsid w:val="00593A25"/>
    <w:rsid w:val="005A13BA"/>
    <w:rsid w:val="005A2AD8"/>
    <w:rsid w:val="005B5A79"/>
    <w:rsid w:val="005B7DF0"/>
    <w:rsid w:val="005C30F4"/>
    <w:rsid w:val="005C76A3"/>
    <w:rsid w:val="005D74D0"/>
    <w:rsid w:val="005E3929"/>
    <w:rsid w:val="005E6938"/>
    <w:rsid w:val="005F0D55"/>
    <w:rsid w:val="005F25EE"/>
    <w:rsid w:val="005F2E2E"/>
    <w:rsid w:val="005F3695"/>
    <w:rsid w:val="005F6E74"/>
    <w:rsid w:val="00602BF4"/>
    <w:rsid w:val="00613CD9"/>
    <w:rsid w:val="00616950"/>
    <w:rsid w:val="0062610E"/>
    <w:rsid w:val="00627363"/>
    <w:rsid w:val="00630B93"/>
    <w:rsid w:val="0064138D"/>
    <w:rsid w:val="00643B05"/>
    <w:rsid w:val="00653346"/>
    <w:rsid w:val="006921EF"/>
    <w:rsid w:val="00695F6F"/>
    <w:rsid w:val="006A187E"/>
    <w:rsid w:val="006A76F0"/>
    <w:rsid w:val="006C3BCA"/>
    <w:rsid w:val="006D2E4F"/>
    <w:rsid w:val="006D4C22"/>
    <w:rsid w:val="006E53EC"/>
    <w:rsid w:val="00703A20"/>
    <w:rsid w:val="00706A02"/>
    <w:rsid w:val="00707D8C"/>
    <w:rsid w:val="00714205"/>
    <w:rsid w:val="00721CE3"/>
    <w:rsid w:val="00740F58"/>
    <w:rsid w:val="007545AD"/>
    <w:rsid w:val="00754D07"/>
    <w:rsid w:val="00763CB3"/>
    <w:rsid w:val="00766331"/>
    <w:rsid w:val="00775D57"/>
    <w:rsid w:val="00775EA8"/>
    <w:rsid w:val="00792AA7"/>
    <w:rsid w:val="007A3B6A"/>
    <w:rsid w:val="007B01F4"/>
    <w:rsid w:val="007B06D6"/>
    <w:rsid w:val="007B10A4"/>
    <w:rsid w:val="007C01DB"/>
    <w:rsid w:val="007C4932"/>
    <w:rsid w:val="007C4A72"/>
    <w:rsid w:val="007C5B03"/>
    <w:rsid w:val="007D3762"/>
    <w:rsid w:val="007D4176"/>
    <w:rsid w:val="007E00EC"/>
    <w:rsid w:val="007E0A4B"/>
    <w:rsid w:val="007E194C"/>
    <w:rsid w:val="007E1D07"/>
    <w:rsid w:val="007E4B83"/>
    <w:rsid w:val="007F6F10"/>
    <w:rsid w:val="00815CF8"/>
    <w:rsid w:val="00831653"/>
    <w:rsid w:val="00852107"/>
    <w:rsid w:val="00853B03"/>
    <w:rsid w:val="008630A8"/>
    <w:rsid w:val="008825FB"/>
    <w:rsid w:val="008849DC"/>
    <w:rsid w:val="008905A3"/>
    <w:rsid w:val="008A1514"/>
    <w:rsid w:val="008C02AD"/>
    <w:rsid w:val="008C09B8"/>
    <w:rsid w:val="008C14AA"/>
    <w:rsid w:val="008C6EB6"/>
    <w:rsid w:val="008D4310"/>
    <w:rsid w:val="008E3B6F"/>
    <w:rsid w:val="008F23D0"/>
    <w:rsid w:val="008F551C"/>
    <w:rsid w:val="00907633"/>
    <w:rsid w:val="00911D9F"/>
    <w:rsid w:val="009224F2"/>
    <w:rsid w:val="009263CE"/>
    <w:rsid w:val="00931C1F"/>
    <w:rsid w:val="009348A0"/>
    <w:rsid w:val="00934BCA"/>
    <w:rsid w:val="00935D75"/>
    <w:rsid w:val="009360F6"/>
    <w:rsid w:val="00936521"/>
    <w:rsid w:val="00941824"/>
    <w:rsid w:val="00950DC4"/>
    <w:rsid w:val="009713AC"/>
    <w:rsid w:val="0097655A"/>
    <w:rsid w:val="0099567B"/>
    <w:rsid w:val="009A7956"/>
    <w:rsid w:val="009B080C"/>
    <w:rsid w:val="009B3411"/>
    <w:rsid w:val="009C2EB5"/>
    <w:rsid w:val="009C7E93"/>
    <w:rsid w:val="009D1697"/>
    <w:rsid w:val="009E3336"/>
    <w:rsid w:val="009F41F8"/>
    <w:rsid w:val="009F5198"/>
    <w:rsid w:val="009F5248"/>
    <w:rsid w:val="00A1320A"/>
    <w:rsid w:val="00A1719D"/>
    <w:rsid w:val="00A21182"/>
    <w:rsid w:val="00A22A4C"/>
    <w:rsid w:val="00A313B5"/>
    <w:rsid w:val="00A34CD4"/>
    <w:rsid w:val="00A4153E"/>
    <w:rsid w:val="00A70539"/>
    <w:rsid w:val="00A8161C"/>
    <w:rsid w:val="00A81F72"/>
    <w:rsid w:val="00A85792"/>
    <w:rsid w:val="00A95EC2"/>
    <w:rsid w:val="00AB3241"/>
    <w:rsid w:val="00AB34E1"/>
    <w:rsid w:val="00AB50A3"/>
    <w:rsid w:val="00AC7024"/>
    <w:rsid w:val="00AC749B"/>
    <w:rsid w:val="00AD4584"/>
    <w:rsid w:val="00AD7CEE"/>
    <w:rsid w:val="00AE52F3"/>
    <w:rsid w:val="00AE5C21"/>
    <w:rsid w:val="00AF2F9E"/>
    <w:rsid w:val="00B0127E"/>
    <w:rsid w:val="00B03C60"/>
    <w:rsid w:val="00B06B5C"/>
    <w:rsid w:val="00B06CDC"/>
    <w:rsid w:val="00B26A0D"/>
    <w:rsid w:val="00B274E4"/>
    <w:rsid w:val="00B6572E"/>
    <w:rsid w:val="00B93475"/>
    <w:rsid w:val="00BB593B"/>
    <w:rsid w:val="00BC0FAF"/>
    <w:rsid w:val="00BC23A1"/>
    <w:rsid w:val="00BD2FB5"/>
    <w:rsid w:val="00BE67E4"/>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23E3E"/>
    <w:rsid w:val="00D37116"/>
    <w:rsid w:val="00D44A9F"/>
    <w:rsid w:val="00D5354C"/>
    <w:rsid w:val="00D64581"/>
    <w:rsid w:val="00D6785A"/>
    <w:rsid w:val="00D71C9D"/>
    <w:rsid w:val="00D81687"/>
    <w:rsid w:val="00D81EAD"/>
    <w:rsid w:val="00D92DBC"/>
    <w:rsid w:val="00DA67AD"/>
    <w:rsid w:val="00DB733C"/>
    <w:rsid w:val="00DE11F8"/>
    <w:rsid w:val="00DE41AD"/>
    <w:rsid w:val="00DE7C9D"/>
    <w:rsid w:val="00DF51CD"/>
    <w:rsid w:val="00DF7D06"/>
    <w:rsid w:val="00E019D8"/>
    <w:rsid w:val="00E0651C"/>
    <w:rsid w:val="00E11BC1"/>
    <w:rsid w:val="00E17F51"/>
    <w:rsid w:val="00E4095A"/>
    <w:rsid w:val="00E50445"/>
    <w:rsid w:val="00E6137B"/>
    <w:rsid w:val="00E720FD"/>
    <w:rsid w:val="00E73048"/>
    <w:rsid w:val="00E837FD"/>
    <w:rsid w:val="00E90CD3"/>
    <w:rsid w:val="00E929F1"/>
    <w:rsid w:val="00E93449"/>
    <w:rsid w:val="00E94658"/>
    <w:rsid w:val="00E96D7A"/>
    <w:rsid w:val="00EB2767"/>
    <w:rsid w:val="00EB40F9"/>
    <w:rsid w:val="00ED4182"/>
    <w:rsid w:val="00EE0145"/>
    <w:rsid w:val="00EE66D1"/>
    <w:rsid w:val="00EF0FEE"/>
    <w:rsid w:val="00EF1087"/>
    <w:rsid w:val="00F01288"/>
    <w:rsid w:val="00F07793"/>
    <w:rsid w:val="00F24448"/>
    <w:rsid w:val="00F25EE0"/>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1"/>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206413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8017E-2CAC-438E-9FF8-71780C1F6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1042</Words>
  <Characters>5944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6973</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AutoBVT</cp:lastModifiedBy>
  <cp:revision>52</cp:revision>
  <cp:lastPrinted>2022-07-15T22:42:00Z</cp:lastPrinted>
  <dcterms:created xsi:type="dcterms:W3CDTF">2023-05-26T15:44:00Z</dcterms:created>
  <dcterms:modified xsi:type="dcterms:W3CDTF">2023-10-13T15:22:00Z</dcterms:modified>
</cp:coreProperties>
</file>