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53B0" w:rsidRDefault="003853B0" w:rsidP="003853B0">
      <w:pPr>
        <w:jc w:val="center"/>
        <w:rPr>
          <w:rFonts w:ascii="Arial" w:eastAsia="Calibri" w:hAnsi="Arial" w:cs="Arial"/>
          <w:b/>
          <w:bCs/>
          <w:sz w:val="20"/>
          <w:szCs w:val="20"/>
          <w:lang w:val="es-ES"/>
        </w:rPr>
      </w:pPr>
    </w:p>
    <w:p w:rsidR="003853B0" w:rsidRPr="003F0542" w:rsidRDefault="003853B0" w:rsidP="003853B0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FORMATO </w:t>
      </w:r>
      <w:r>
        <w:rPr>
          <w:rFonts w:ascii="Arial" w:eastAsia="Calibri" w:hAnsi="Arial" w:cs="Arial"/>
          <w:b/>
          <w:bCs/>
          <w:sz w:val="20"/>
          <w:szCs w:val="20"/>
          <w:lang w:val="es-ES"/>
        </w:rPr>
        <w:t>8</w:t>
      </w: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 —</w:t>
      </w:r>
      <w:r w:rsidRPr="003F0542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86332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="00863328" w:rsidRPr="0086332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El presente Formato lo diligenciará toda persona (proponente, socia o trabajador) que al momento de presentar su oferta contenga datos sensibles, para que la Entidad Estatal contratante garantice el tratamiento adecuado a estos datos]</w:t>
      </w:r>
    </w:p>
    <w:p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b/>
          <w:sz w:val="20"/>
          <w:szCs w:val="20"/>
          <w:lang w:eastAsia="es-ES"/>
        </w:rPr>
        <w:t>[</w:t>
      </w:r>
      <w:r w:rsidRPr="003F0542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 xml:space="preserve">NOMBRE DE LA ENTIDAD] </w:t>
      </w:r>
    </w:p>
    <w:p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[Dirección de la Entidad]</w:t>
      </w:r>
    </w:p>
    <w:p w:rsidR="003853B0" w:rsidRPr="003F0542" w:rsidRDefault="003853B0" w:rsidP="003853B0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[Ciudad]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es-ES"/>
        </w:rPr>
        <w:tab/>
      </w:r>
    </w:p>
    <w:p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Cumpliendo la Ley 1581 de 2012 “Por el cual se dictan disposiciones para la protección de datos personales” y conform</w:t>
      </w:r>
      <w:r>
        <w:rPr>
          <w:rFonts w:ascii="Arial" w:eastAsia="Times New Roman" w:hAnsi="Arial" w:cs="Arial"/>
          <w:sz w:val="20"/>
          <w:szCs w:val="20"/>
          <w:lang w:eastAsia="es-ES"/>
        </w:rPr>
        <w:t>e 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 Decreto 1377 de 2013, con la firma de este documento manifiesto que he sido informado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BA2B5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:rsidR="003853B0" w:rsidRPr="003F0542" w:rsidRDefault="003853B0" w:rsidP="003853B0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BA2B5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ntidad </w:t>
      </w:r>
      <w:r w:rsidR="00BA2B5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statal]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que, conjunta o separadamente podrá recolectar, almacenar y usar mis datos personales para hacer efectivo el factor de desempate previsto en el numeral </w:t>
      </w:r>
      <w:r>
        <w:rPr>
          <w:rFonts w:ascii="Arial" w:eastAsia="Times New Roman" w:hAnsi="Arial" w:cs="Arial"/>
          <w:sz w:val="20"/>
          <w:szCs w:val="20"/>
          <w:lang w:eastAsia="es-ES"/>
        </w:rPr>
        <w:t>5.1.4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2, 5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6 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y 7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del pliego de condiciones, relacionados con la acreditación de ser víctima de violencia intrafamiliar, persona en proceso de reintegración o reincorporación, o persona 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perteneciente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 la población indígena, negra, afrocolombiana raizal,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palenquera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o gitanas. </w:t>
      </w:r>
    </w:p>
    <w:p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/>
      </w:tblPr>
      <w:tblGrid>
        <w:gridCol w:w="3388"/>
        <w:gridCol w:w="2008"/>
        <w:gridCol w:w="2008"/>
      </w:tblGrid>
      <w:tr w:rsidR="003853B0" w:rsidRPr="003F0542" w:rsidTr="004A65ED">
        <w:trPr>
          <w:cnfStyle w:val="100000000000"/>
          <w:jc w:val="center"/>
        </w:trPr>
        <w:tc>
          <w:tcPr>
            <w:cnfStyle w:val="001000000000"/>
            <w:tcW w:w="3388" w:type="dxa"/>
            <w:vMerge w:val="restart"/>
          </w:tcPr>
          <w:p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3853B0" w:rsidRPr="003F0542" w:rsidTr="004A65ED">
        <w:trPr>
          <w:cnfStyle w:val="000000100000"/>
          <w:jc w:val="center"/>
        </w:trPr>
        <w:tc>
          <w:tcPr>
            <w:cnfStyle w:val="001000000000"/>
            <w:tcW w:w="3388" w:type="dxa"/>
            <w:vMerge/>
          </w:tcPr>
          <w:p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BA2B5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3853B0" w:rsidRPr="003F0542" w:rsidTr="004A65ED">
        <w:trPr>
          <w:jc w:val="center"/>
        </w:trPr>
        <w:tc>
          <w:tcPr>
            <w:cnfStyle w:val="001000000000"/>
            <w:tcW w:w="3388" w:type="dxa"/>
          </w:tcPr>
          <w:p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Hacer efectivo el factor de desempate para la acreditación de una mujer víctima de violencia intrafamiliar, persona pertene</w:t>
            </w:r>
            <w:r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ciente </w:t>
            </w: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a la población indígena, negra, afrocolombiana raizal, </w:t>
            </w:r>
            <w:proofErr w:type="spellStart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palenquera</w:t>
            </w:r>
            <w:proofErr w:type="spellEnd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, </w:t>
            </w:r>
            <w:proofErr w:type="spellStart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o gitanas, o persona en proceso de reintegración o reincorporación.</w:t>
            </w:r>
          </w:p>
        </w:tc>
        <w:tc>
          <w:tcPr>
            <w:tcW w:w="2008" w:type="dxa"/>
          </w:tcPr>
          <w:p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3853B0" w:rsidRPr="003F0542" w:rsidTr="004A65ED">
        <w:trPr>
          <w:cnfStyle w:val="000000100000"/>
          <w:jc w:val="center"/>
        </w:trPr>
        <w:tc>
          <w:tcPr>
            <w:cnfStyle w:val="001000000000"/>
            <w:tcW w:w="3388" w:type="dxa"/>
          </w:tcPr>
          <w:p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:rsidR="003853B0" w:rsidRPr="003F0542" w:rsidRDefault="003853B0" w:rsidP="003853B0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</w:t>
      </w:r>
      <w:r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la salud, la vida sexual y los datos biométricos</w:t>
      </w:r>
      <w:r w:rsidRPr="003F0542">
        <w:rPr>
          <w:rFonts w:ascii="Calibri" w:eastAsia="Calibri" w:hAnsi="Calibri" w:cs="Times New Roman"/>
        </w:rPr>
        <w:t>.</w:t>
      </w:r>
    </w:p>
    <w:p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:rsidR="003853B0" w:rsidRPr="003F0542" w:rsidRDefault="003853B0" w:rsidP="003853B0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Manifiesto que me informaron que los datos sensibles que se recolectarán serán utilizados para hacer efectivo el criterio de desempate previsto en el numeral </w:t>
      </w:r>
      <w:r>
        <w:rPr>
          <w:rFonts w:ascii="Arial" w:eastAsia="Times New Roman" w:hAnsi="Arial" w:cs="Arial"/>
          <w:sz w:val="20"/>
          <w:szCs w:val="20"/>
          <w:lang w:eastAsia="es-ES"/>
        </w:rPr>
        <w:t>5.1.4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numerales 2, 5, 6 y 7 del pliego de condiciones, relacionados con la acreditación de ser víctima de violencia intrafamiliar, integrante de la población indígena, negra, afrocolombiana raizal,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palenquera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o gitanas, o persona en proceso de reintegración o reincorporación. </w:t>
      </w:r>
    </w:p>
    <w:p w:rsidR="003853B0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:rsidR="003853B0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:rsidR="003853B0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:rsidR="003853B0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:rsidR="003853B0" w:rsidRPr="003F0542" w:rsidRDefault="003853B0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Sus derechos como titular de los datos son los previstos en la Constitución y en la Ley 1581 de 2012, especialmente los siguientes: </w:t>
      </w:r>
    </w:p>
    <w:p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:rsidR="003853B0" w:rsidRPr="003F0542" w:rsidRDefault="003853B0" w:rsidP="003853B0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la actualización y rectificación de su información frente a los datos parciales, inexactos, incompletos. </w:t>
      </w:r>
    </w:p>
    <w:p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:rsidR="003853B0" w:rsidRPr="003F0542" w:rsidRDefault="003853B0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BA2B5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público, la línea de atención nacional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número de atención de la </w:t>
      </w:r>
      <w:r w:rsidR="00BA2B5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el correo electrónico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el correo electrónico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y las oficinas de atención al cliente a nivel nacional, cuya información puedo consultar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página web de la </w:t>
      </w:r>
      <w:r w:rsidR="00BA2B5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disponibles de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lunes a viernes de 8:00 am a 6:00 </w:t>
      </w:r>
      <w:proofErr w:type="spellStart"/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p.m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>].</w:t>
      </w:r>
    </w:p>
    <w:p w:rsidR="003853B0" w:rsidRPr="003F0542" w:rsidRDefault="003853B0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E24853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para que trate mi información personal de acuerdo con la Política de Tratamiento de Datos Personales dispuesta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el link en donde se encuentra la Política de Tratamiento de Datos Personales]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conocer antes de recolectar mis datos personales. </w:t>
      </w:r>
    </w:p>
    <w:p w:rsidR="003853B0" w:rsidRPr="003F0542" w:rsidRDefault="003853B0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</w:p>
    <w:p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: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p w:rsidR="003853B0" w:rsidRPr="003F0542" w:rsidRDefault="003853B0" w:rsidP="003853B0">
      <w:pPr>
        <w:tabs>
          <w:tab w:val="left" w:pos="1352"/>
        </w:tabs>
      </w:pPr>
    </w:p>
    <w:p w:rsidR="00F5032B" w:rsidRDefault="00F5032B"/>
    <w:sectPr w:rsidR="00F5032B" w:rsidSect="005C1B22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75502" w:rsidRDefault="00D75502" w:rsidP="00BB0E4F">
      <w:pPr>
        <w:spacing w:after="0" w:line="240" w:lineRule="auto"/>
      </w:pPr>
      <w:r>
        <w:separator/>
      </w:r>
    </w:p>
  </w:endnote>
  <w:endnote w:type="continuationSeparator" w:id="0">
    <w:p w:rsidR="00D75502" w:rsidRDefault="00D75502" w:rsidP="00BB0E4F">
      <w:pPr>
        <w:spacing w:after="0" w:line="240" w:lineRule="auto"/>
      </w:pPr>
      <w:r>
        <w:continuationSeparator/>
      </w:r>
    </w:p>
  </w:endnote>
  <w:endnote w:type="continuationNotice" w:id="1">
    <w:p w:rsidR="00D75502" w:rsidRDefault="00D75502">
      <w:pPr>
        <w:spacing w:after="0" w:line="240" w:lineRule="auto"/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/>
    </w:tblPr>
    <w:tblGrid>
      <w:gridCol w:w="767"/>
      <w:gridCol w:w="1927"/>
      <w:gridCol w:w="992"/>
      <w:gridCol w:w="298"/>
    </w:tblGrid>
    <w:tr w:rsidR="00A9670B" w:rsidTr="00E606E7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:rsidR="00A9670B" w:rsidRDefault="00A9670B" w:rsidP="00A9670B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bookmarkStart w:id="0" w:name="_Hlk73004001"/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:rsidR="00A9670B" w:rsidRDefault="00A9670B" w:rsidP="00A9670B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CCE-EICP-FM-</w:t>
          </w:r>
          <w:r w:rsidR="00BC21DD">
            <w:rPr>
              <w:rFonts w:eastAsia="Arial" w:cs="Arial"/>
              <w:sz w:val="16"/>
              <w:szCs w:val="16"/>
              <w:lang w:eastAsia="es-CO"/>
            </w:rPr>
            <w:t>80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:rsidR="00A9670B" w:rsidRDefault="00A9670B" w:rsidP="00A9670B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:rsidR="00A9670B" w:rsidRDefault="00A9670B" w:rsidP="00A9670B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  <w:bookmarkEnd w:id="0"/>
  </w:tbl>
  <w:p w:rsidR="00A9670B" w:rsidRDefault="00A9670B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75502" w:rsidRDefault="00D75502" w:rsidP="00BB0E4F">
      <w:pPr>
        <w:spacing w:after="0" w:line="240" w:lineRule="auto"/>
      </w:pPr>
      <w:r>
        <w:separator/>
      </w:r>
    </w:p>
  </w:footnote>
  <w:footnote w:type="continuationSeparator" w:id="0">
    <w:p w:rsidR="00D75502" w:rsidRDefault="00D75502" w:rsidP="00BB0E4F">
      <w:pPr>
        <w:spacing w:after="0" w:line="240" w:lineRule="auto"/>
      </w:pPr>
      <w:r>
        <w:continuationSeparator/>
      </w:r>
    </w:p>
  </w:footnote>
  <w:footnote w:type="continuationNotice" w:id="1">
    <w:p w:rsidR="00D75502" w:rsidRDefault="00D75502">
      <w:pPr>
        <w:spacing w:after="0" w:line="240" w:lineRule="auto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Cuadrculadetablaclara1"/>
      <w:tblW w:w="4903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/>
    </w:tblPr>
    <w:tblGrid>
      <w:gridCol w:w="1186"/>
      <w:gridCol w:w="2259"/>
      <w:gridCol w:w="5433"/>
    </w:tblGrid>
    <w:tr w:rsidR="00260880" w:rsidRPr="00C26B45" w:rsidTr="004A65ED">
      <w:trPr>
        <w:trHeight w:val="220"/>
        <w:jc w:val="center"/>
      </w:trPr>
      <w:tc>
        <w:tcPr>
          <w:tcW w:w="668" w:type="pct"/>
          <w:shd w:val="clear" w:color="auto" w:fill="auto"/>
          <w:vAlign w:val="center"/>
        </w:tcPr>
        <w:p w:rsidR="00260880" w:rsidRPr="00C26B45" w:rsidRDefault="00260880" w:rsidP="00260880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C26B45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272" w:type="pct"/>
          <w:shd w:val="clear" w:color="auto" w:fill="auto"/>
          <w:vAlign w:val="center"/>
        </w:tcPr>
        <w:p w:rsidR="00260880" w:rsidRPr="00C26B45" w:rsidRDefault="002F3A55" w:rsidP="00260880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CCE-EICP-FM-</w:t>
          </w:r>
          <w:r w:rsidR="00BC21DD">
            <w:rPr>
              <w:rFonts w:eastAsia="Arial" w:cs="Arial"/>
              <w:sz w:val="16"/>
              <w:szCs w:val="16"/>
              <w:lang w:eastAsia="es-CO"/>
            </w:rPr>
            <w:t>80</w:t>
          </w:r>
        </w:p>
      </w:tc>
      <w:tc>
        <w:tcPr>
          <w:tcW w:w="3060" w:type="pct"/>
          <w:vMerge w:val="restart"/>
          <w:shd w:val="clear" w:color="auto" w:fill="auto"/>
          <w:vAlign w:val="center"/>
        </w:tcPr>
        <w:p w:rsidR="00260880" w:rsidRPr="00C26B45" w:rsidRDefault="00260880" w:rsidP="00260880">
          <w:pPr>
            <w:spacing w:after="4" w:line="249" w:lineRule="auto"/>
            <w:ind w:left="10" w:hanging="10"/>
            <w:jc w:val="center"/>
            <w:rPr>
              <w:rFonts w:eastAsia="Arial" w:cs="Arial"/>
              <w:sz w:val="16"/>
              <w:szCs w:val="16"/>
              <w:lang w:eastAsia="es-CO"/>
            </w:rPr>
          </w:pPr>
          <w:r w:rsidRPr="00C26B45">
            <w:rPr>
              <w:rFonts w:cs="Arial"/>
              <w:b/>
              <w:sz w:val="16"/>
              <w:szCs w:val="16"/>
            </w:rPr>
            <w:t>MÍNIMA CUANTÍA DE</w:t>
          </w:r>
          <w:r>
            <w:rPr>
              <w:rFonts w:cs="Arial"/>
              <w:b/>
              <w:sz w:val="16"/>
              <w:szCs w:val="16"/>
            </w:rPr>
            <w:t xml:space="preserve"> </w:t>
          </w:r>
          <w:r w:rsidRPr="00C26B45">
            <w:rPr>
              <w:rFonts w:cs="Arial"/>
              <w:b/>
              <w:sz w:val="16"/>
              <w:szCs w:val="16"/>
            </w:rPr>
            <w:t>INFRAESTRUCTURA DE TRANSPORTE</w:t>
          </w:r>
        </w:p>
      </w:tc>
    </w:tr>
    <w:tr w:rsidR="00260880" w:rsidRPr="00C26B45" w:rsidTr="004A65ED">
      <w:trPr>
        <w:trHeight w:val="69"/>
        <w:jc w:val="center"/>
      </w:trPr>
      <w:tc>
        <w:tcPr>
          <w:tcW w:w="668" w:type="pct"/>
          <w:shd w:val="clear" w:color="auto" w:fill="auto"/>
          <w:vAlign w:val="center"/>
        </w:tcPr>
        <w:p w:rsidR="00260880" w:rsidRPr="00C26B45" w:rsidRDefault="00260880" w:rsidP="00260880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C26B45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1272" w:type="pct"/>
          <w:shd w:val="clear" w:color="auto" w:fill="auto"/>
          <w:vAlign w:val="center"/>
        </w:tcPr>
        <w:p w:rsidR="00260880" w:rsidRPr="00C26B45" w:rsidRDefault="00E81099" w:rsidP="00260880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  <w:tc>
        <w:tcPr>
          <w:tcW w:w="3060" w:type="pct"/>
          <w:vMerge/>
          <w:shd w:val="clear" w:color="auto" w:fill="auto"/>
          <w:vAlign w:val="center"/>
        </w:tcPr>
        <w:p w:rsidR="00260880" w:rsidRPr="00C26B45" w:rsidRDefault="00260880" w:rsidP="00260880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</w:p>
      </w:tc>
    </w:tr>
  </w:tbl>
  <w:p w:rsidR="00BB0E4F" w:rsidRDefault="00BB0E4F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18434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B07CE1"/>
    <w:rsid w:val="00087E16"/>
    <w:rsid w:val="001002A1"/>
    <w:rsid w:val="00216ED6"/>
    <w:rsid w:val="00260880"/>
    <w:rsid w:val="002D6F24"/>
    <w:rsid w:val="002F3A55"/>
    <w:rsid w:val="00320D0B"/>
    <w:rsid w:val="003853B0"/>
    <w:rsid w:val="005C1B22"/>
    <w:rsid w:val="006349E9"/>
    <w:rsid w:val="007D5EBC"/>
    <w:rsid w:val="00863328"/>
    <w:rsid w:val="00914CDA"/>
    <w:rsid w:val="0095043D"/>
    <w:rsid w:val="0095789C"/>
    <w:rsid w:val="009C3715"/>
    <w:rsid w:val="009F73C4"/>
    <w:rsid w:val="00A2717A"/>
    <w:rsid w:val="00A9670B"/>
    <w:rsid w:val="00AF26CE"/>
    <w:rsid w:val="00B07CE1"/>
    <w:rsid w:val="00BA2B5A"/>
    <w:rsid w:val="00BB0E4F"/>
    <w:rsid w:val="00BC21DD"/>
    <w:rsid w:val="00CF5A6A"/>
    <w:rsid w:val="00D75502"/>
    <w:rsid w:val="00D93921"/>
    <w:rsid w:val="00DA0BB1"/>
    <w:rsid w:val="00DB7321"/>
    <w:rsid w:val="00DC7D9C"/>
    <w:rsid w:val="00E24853"/>
    <w:rsid w:val="00E81099"/>
    <w:rsid w:val="00F30623"/>
    <w:rsid w:val="00F503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53B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BB0E4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BB0E4F"/>
  </w:style>
  <w:style w:type="paragraph" w:styleId="Piedepgina">
    <w:name w:val="footer"/>
    <w:basedOn w:val="Normal"/>
    <w:link w:val="PiedepginaCar"/>
    <w:uiPriority w:val="99"/>
    <w:unhideWhenUsed/>
    <w:rsid w:val="00BB0E4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B0E4F"/>
  </w:style>
  <w:style w:type="table" w:customStyle="1" w:styleId="Cuadrculadetablaclara1">
    <w:name w:val="Cuadrícula de tabla clara1"/>
    <w:basedOn w:val="Tablanormal"/>
    <w:next w:val="Tablanormal"/>
    <w:uiPriority w:val="99"/>
    <w:rsid w:val="00BB0E4F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normal11">
    <w:name w:val="Tabla normal 11"/>
    <w:basedOn w:val="Tablanormal"/>
    <w:next w:val="Tablanormal"/>
    <w:uiPriority w:val="41"/>
    <w:rsid w:val="003853B0"/>
    <w:pPr>
      <w:spacing w:after="0" w:line="240" w:lineRule="auto"/>
    </w:pPr>
    <w:rPr>
      <w:lang w:val="es-ES"/>
    </w:rPr>
    <w:tblPr>
      <w:tblStyleRowBandSize w:val="1"/>
      <w:tblStyleColBandSize w:val="1"/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7D5EBC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D5EBC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0760450-9DB7-44E9-B959-3ABD567E22BF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customXml/itemProps2.xml><?xml version="1.0" encoding="utf-8"?>
<ds:datastoreItem xmlns:ds="http://schemas.openxmlformats.org/officeDocument/2006/customXml" ds:itemID="{EA61336F-027A-4019-85BE-B8E95B08EBE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CEC760F-713C-42A6-9CAF-0D9D7F5D0D9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710</Words>
  <Characters>3911</Characters>
  <Application>Microsoft Office Word</Application>
  <DocSecurity>0</DocSecurity>
  <Lines>32</Lines>
  <Paragraphs>9</Paragraphs>
  <ScaleCrop>false</ScaleCrop>
  <Company>Microsoft</Company>
  <LinksUpToDate>false</LinksUpToDate>
  <CharactersWithSpaces>4612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Milena Núñez Aldana</dc:creator>
  <cp:lastModifiedBy>Carlos Eljadue</cp:lastModifiedBy>
  <cp:revision>2</cp:revision>
  <dcterms:created xsi:type="dcterms:W3CDTF">2023-10-02T19:38:00Z</dcterms:created>
  <dcterms:modified xsi:type="dcterms:W3CDTF">2023-10-02T19:38:00Z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