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7BC71080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color w:val="000000" w:themeColor="text1"/>
          <w:sz w:val="20"/>
          <w:szCs w:val="20"/>
        </w:rPr>
        <w:t xml:space="preserve">Señores </w:t>
      </w:r>
    </w:p>
    <w:p w14:paraId="1ED103A6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/>
          <w:bCs/>
          <w:color w:val="000000" w:themeColor="text1"/>
          <w:sz w:val="20"/>
          <w:szCs w:val="20"/>
        </w:rPr>
        <w:t>MUNICIPIO DE LA TEBAIDA</w:t>
      </w:r>
    </w:p>
    <w:p w14:paraId="5385C89A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color w:val="000000" w:themeColor="text1"/>
          <w:sz w:val="20"/>
          <w:szCs w:val="20"/>
        </w:rPr>
        <w:t>Carrera 6 Numero 12-27</w:t>
      </w:r>
    </w:p>
    <w:p w14:paraId="4E6D98DB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Cs/>
          <w:color w:val="000000" w:themeColor="text1"/>
          <w:sz w:val="20"/>
          <w:szCs w:val="20"/>
        </w:rPr>
        <w:t>La Tebaida, Quindío</w:t>
      </w:r>
    </w:p>
    <w:p w14:paraId="5D8DEC63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</w:rPr>
      </w:pPr>
    </w:p>
    <w:p w14:paraId="28B28236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b/>
          <w:bCs/>
          <w:color w:val="000000" w:themeColor="text1"/>
          <w:sz w:val="20"/>
          <w:szCs w:val="20"/>
        </w:rPr>
        <w:t xml:space="preserve">REFERENCIA: </w:t>
      </w:r>
      <w:r w:rsidRPr="00A13B9C">
        <w:rPr>
          <w:rFonts w:eastAsia="Calibri" w:cs="Arial"/>
          <w:color w:val="000000" w:themeColor="text1"/>
          <w:sz w:val="20"/>
          <w:szCs w:val="20"/>
        </w:rPr>
        <w:t xml:space="preserve">Proceso de Contratación 030 de 2023, en adelante el “Proceso de Contratación”   </w:t>
      </w:r>
    </w:p>
    <w:p w14:paraId="633A08D6" w14:textId="77777777" w:rsidR="00D93C2B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Cs/>
          <w:color w:val="000000" w:themeColor="text1"/>
          <w:sz w:val="20"/>
          <w:szCs w:val="20"/>
        </w:rPr>
        <w:t>Objeto.</w:t>
      </w:r>
      <w:r w:rsidRPr="00A13B9C">
        <w:rPr>
          <w:rFonts w:cs="Arial"/>
        </w:rPr>
        <w:t xml:space="preserve"> </w:t>
      </w:r>
      <w:r w:rsidRPr="00A13B9C">
        <w:rPr>
          <w:rFonts w:eastAsia="Calibri" w:cs="Arial"/>
          <w:bCs/>
          <w:color w:val="000000" w:themeColor="text1"/>
          <w:sz w:val="20"/>
          <w:szCs w:val="20"/>
        </w:rPr>
        <w:t>“SUMINISTRO E INSTALACIÓN DE SEÑALES VERTICALES EN DIFERENTES SECTORES DEL MUNICIPIO DE LA TEBAIDA”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D93C2B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19B78136" w14:textId="42A05B7E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C5E9FD7" w14:textId="35292FBE" w:rsidR="007E17A1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</w:t>
      </w:r>
      <w:r w:rsidR="00D93C2B">
        <w:rPr>
          <w:rFonts w:cs="Arial"/>
          <w:sz w:val="20"/>
          <w:szCs w:val="20"/>
        </w:rPr>
        <w:t>os copia del registro mercantil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401DA8C" w14:textId="7254C687" w:rsidR="0051198D" w:rsidRPr="00D93C2B" w:rsidRDefault="00D25D77" w:rsidP="00D93C2B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2128C5DE" w14:textId="77777777" w:rsidR="00D93C2B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</w:p>
    <w:p w14:paraId="39511A69" w14:textId="783194DC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color w:val="000000" w:themeColor="text1"/>
          <w:sz w:val="20"/>
          <w:szCs w:val="20"/>
        </w:rPr>
        <w:t xml:space="preserve">Señores </w:t>
      </w:r>
    </w:p>
    <w:p w14:paraId="776F013D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/>
          <w:bCs/>
          <w:color w:val="000000" w:themeColor="text1"/>
          <w:sz w:val="20"/>
          <w:szCs w:val="20"/>
        </w:rPr>
        <w:t>MUNICIPIO DE LA TEBAIDA</w:t>
      </w:r>
    </w:p>
    <w:p w14:paraId="788F6BDB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color w:val="000000" w:themeColor="text1"/>
          <w:sz w:val="20"/>
          <w:szCs w:val="20"/>
        </w:rPr>
        <w:t>Carrera 6 Numero 12-27</w:t>
      </w:r>
    </w:p>
    <w:p w14:paraId="3129A393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Cs/>
          <w:color w:val="000000" w:themeColor="text1"/>
          <w:sz w:val="20"/>
          <w:szCs w:val="20"/>
        </w:rPr>
        <w:t>La Tebaida, Quindío</w:t>
      </w:r>
    </w:p>
    <w:p w14:paraId="2575115A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color w:val="000000" w:themeColor="text1"/>
          <w:sz w:val="20"/>
          <w:szCs w:val="20"/>
        </w:rPr>
      </w:pPr>
    </w:p>
    <w:p w14:paraId="17276019" w14:textId="77777777" w:rsidR="00D93C2B" w:rsidRPr="00A13B9C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00A13B9C">
        <w:rPr>
          <w:rFonts w:eastAsia="Calibri" w:cs="Arial"/>
          <w:b/>
          <w:bCs/>
          <w:color w:val="000000" w:themeColor="text1"/>
          <w:sz w:val="20"/>
          <w:szCs w:val="20"/>
        </w:rPr>
        <w:t xml:space="preserve">REFERENCIA: </w:t>
      </w:r>
      <w:r w:rsidRPr="00A13B9C">
        <w:rPr>
          <w:rFonts w:eastAsia="Calibri" w:cs="Arial"/>
          <w:color w:val="000000" w:themeColor="text1"/>
          <w:sz w:val="20"/>
          <w:szCs w:val="20"/>
        </w:rPr>
        <w:t xml:space="preserve">Proceso de Contratación 030 de 2023, en adelante el “Proceso de Contratación”   </w:t>
      </w:r>
    </w:p>
    <w:p w14:paraId="5C9E4D9C" w14:textId="77777777" w:rsidR="00D93C2B" w:rsidRDefault="00D93C2B" w:rsidP="00D93C2B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color w:val="000000" w:themeColor="text1"/>
          <w:sz w:val="20"/>
          <w:szCs w:val="20"/>
        </w:rPr>
      </w:pPr>
      <w:r w:rsidRPr="00A13B9C">
        <w:rPr>
          <w:rFonts w:eastAsia="Calibri" w:cs="Arial"/>
          <w:bCs/>
          <w:color w:val="000000" w:themeColor="text1"/>
          <w:sz w:val="20"/>
          <w:szCs w:val="20"/>
        </w:rPr>
        <w:t>Objeto.</w:t>
      </w:r>
      <w:r w:rsidRPr="00A13B9C">
        <w:rPr>
          <w:rFonts w:cs="Arial"/>
        </w:rPr>
        <w:t xml:space="preserve"> </w:t>
      </w:r>
      <w:r w:rsidRPr="00A13B9C">
        <w:rPr>
          <w:rFonts w:eastAsia="Calibri" w:cs="Arial"/>
          <w:bCs/>
          <w:color w:val="000000" w:themeColor="text1"/>
          <w:sz w:val="20"/>
          <w:szCs w:val="20"/>
        </w:rPr>
        <w:t>“SUMINISTRO E INSTALACIÓN DE SEÑALES VERTICALES EN DIFERENTES SECTORES DEL MUNICIPIO DE LA TEBAIDA”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49967BA3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5B886D9A" w14:textId="08C08D00" w:rsidR="0051198D" w:rsidRPr="00D93C2B" w:rsidRDefault="0051198D" w:rsidP="00D93C2B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="0051198D" w:rsidRPr="00D93C2B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</w:t>
      </w:r>
      <w:r w:rsidR="00D93C2B">
        <w:rPr>
          <w:rFonts w:eastAsia="Arial" w:cs="Arial"/>
          <w:sz w:val="20"/>
          <w:szCs w:val="20"/>
          <w:highlight w:val="lightGray"/>
          <w:lang w:eastAsia="en-US"/>
        </w:rPr>
        <w:t>scal si está obligado a tenerlo</w:t>
      </w:r>
    </w:p>
    <w:p w14:paraId="617F79C4" w14:textId="77777777" w:rsidR="00FB347B" w:rsidRDefault="00FB347B">
      <w:bookmarkStart w:id="0" w:name="_GoBack"/>
      <w:bookmarkEnd w:id="0"/>
    </w:p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E12CB" w14:textId="77777777" w:rsidR="00BB6C1C" w:rsidRDefault="00BB6C1C" w:rsidP="000616C1">
      <w:r>
        <w:separator/>
      </w:r>
    </w:p>
  </w:endnote>
  <w:endnote w:type="continuationSeparator" w:id="0">
    <w:p w14:paraId="44F90D22" w14:textId="77777777" w:rsidR="00BB6C1C" w:rsidRDefault="00BB6C1C" w:rsidP="000616C1">
      <w:r>
        <w:continuationSeparator/>
      </w:r>
    </w:p>
  </w:endnote>
  <w:endnote w:type="continuationNotice" w:id="1">
    <w:p w14:paraId="514DA3A1" w14:textId="77777777" w:rsidR="00BB6C1C" w:rsidRDefault="00BB6C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Narkisi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D615E" w14:textId="77777777" w:rsidR="00BB6C1C" w:rsidRDefault="00BB6C1C" w:rsidP="000616C1">
      <w:r>
        <w:separator/>
      </w:r>
    </w:p>
  </w:footnote>
  <w:footnote w:type="continuationSeparator" w:id="0">
    <w:p w14:paraId="3A49204E" w14:textId="77777777" w:rsidR="00BB6C1C" w:rsidRDefault="00BB6C1C" w:rsidP="000616C1">
      <w:r>
        <w:continuationSeparator/>
      </w:r>
    </w:p>
  </w:footnote>
  <w:footnote w:type="continuationNotice" w:id="1">
    <w:p w14:paraId="3589E8C8" w14:textId="77777777" w:rsidR="00BB6C1C" w:rsidRDefault="00BB6C1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4FE48C50" w14:textId="45FBC373" w:rsidR="00D93C2B" w:rsidRDefault="00D93C2B" w:rsidP="00712BA7">
    <w:pPr>
      <w:pStyle w:val="Encabezado"/>
    </w:pPr>
  </w:p>
  <w:p w14:paraId="7BC99C7B" w14:textId="272D3229" w:rsidR="00D93C2B" w:rsidRPr="00A13B9C" w:rsidRDefault="00D93C2B" w:rsidP="00D93C2B">
    <w:pPr>
      <w:pStyle w:val="Encabezado"/>
      <w:rPr>
        <w:rFonts w:cstheme="minorBidi"/>
        <w:sz w:val="22"/>
        <w:szCs w:val="22"/>
      </w:rPr>
    </w:pPr>
    <w:r>
      <w:rPr>
        <w:rFonts w:ascii="Baskerville Old Face" w:hAnsi="Baskerville Old Face" w:cs="Narkisim"/>
        <w:b/>
        <w:noProof/>
        <w:sz w:val="28"/>
        <w:szCs w:val="28"/>
        <w:lang w:eastAsia="es-CO"/>
      </w:rPr>
      <w:drawing>
        <wp:anchor distT="0" distB="0" distL="114300" distR="114300" simplePos="0" relativeHeight="251661312" behindDoc="0" locked="0" layoutInCell="1" allowOverlap="1" wp14:anchorId="716FD6B9" wp14:editId="2338963E">
          <wp:simplePos x="0" y="0"/>
          <wp:positionH relativeFrom="column">
            <wp:posOffset>545465</wp:posOffset>
          </wp:positionH>
          <wp:positionV relativeFrom="paragraph">
            <wp:posOffset>5080</wp:posOffset>
          </wp:positionV>
          <wp:extent cx="1025719" cy="1066800"/>
          <wp:effectExtent l="0" t="0" r="3175" b="0"/>
          <wp:wrapNone/>
          <wp:docPr id="1041" name="Imagen 1041" descr="C:\Users\Despacho 2\Downloads\001 BLACHO\LOGO PASEO EL ED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espacho 2\Downloads\001 BLACHO\LOGO PASEO EL EDE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719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3DDA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0D2CB615" wp14:editId="58E51849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118870" cy="1137920"/>
          <wp:effectExtent l="0" t="0" r="5080" b="5080"/>
          <wp:wrapNone/>
          <wp:docPr id="1040" name="Imagen 10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Oficina_\Downloads\Ultimo 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18870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F50">
      <w:rPr>
        <w:rFonts w:ascii="Baskerville Old Face" w:hAnsi="Baskerville Old Face" w:cs="Narkisim"/>
        <w:b/>
        <w:noProof/>
        <w:sz w:val="28"/>
        <w:szCs w:val="28"/>
        <w:lang w:eastAsia="es-CO"/>
      </w:rPr>
      <w:drawing>
        <wp:anchor distT="0" distB="0" distL="114300" distR="114300" simplePos="0" relativeHeight="251659264" behindDoc="0" locked="0" layoutInCell="1" allowOverlap="1" wp14:anchorId="4FE2EC33" wp14:editId="4F8C3BCA">
          <wp:simplePos x="0" y="0"/>
          <wp:positionH relativeFrom="margin">
            <wp:posOffset>-304800</wp:posOffset>
          </wp:positionH>
          <wp:positionV relativeFrom="paragraph">
            <wp:posOffset>154305</wp:posOffset>
          </wp:positionV>
          <wp:extent cx="993775" cy="969010"/>
          <wp:effectExtent l="0" t="0" r="0" b="2540"/>
          <wp:wrapNone/>
          <wp:docPr id="1042" name="Imagen 10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10000" contrast="3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969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 xml:space="preserve">            </w:t>
    </w:r>
  </w:p>
  <w:p w14:paraId="00850CF4" w14:textId="77777777" w:rsidR="00D93C2B" w:rsidRPr="00792957" w:rsidRDefault="00D93C2B" w:rsidP="00D93C2B">
    <w:pPr>
      <w:pStyle w:val="Encabezado"/>
      <w:ind w:left="1" w:hanging="3"/>
      <w:jc w:val="center"/>
      <w:rPr>
        <w:rFonts w:cs="Arial"/>
        <w:b/>
        <w:sz w:val="28"/>
        <w:szCs w:val="28"/>
      </w:rPr>
    </w:pPr>
    <w:r w:rsidRPr="00792957">
      <w:rPr>
        <w:rFonts w:cs="Arial"/>
        <w:b/>
        <w:sz w:val="28"/>
        <w:szCs w:val="28"/>
      </w:rPr>
      <w:t xml:space="preserve">REPÚBLICA DE COLOMBIA </w:t>
    </w:r>
  </w:p>
  <w:p w14:paraId="0B4EA045" w14:textId="77777777" w:rsidR="00D93C2B" w:rsidRPr="00792957" w:rsidRDefault="00D93C2B" w:rsidP="00D93C2B">
    <w:pPr>
      <w:pStyle w:val="Encabezado"/>
      <w:ind w:left="1" w:hanging="3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 xml:space="preserve">      </w:t>
    </w:r>
    <w:r w:rsidRPr="00792957">
      <w:rPr>
        <w:rFonts w:cs="Arial"/>
        <w:b/>
        <w:sz w:val="28"/>
        <w:szCs w:val="28"/>
      </w:rPr>
      <w:t>ALCALDÍA MUNICIPAL</w:t>
    </w:r>
  </w:p>
  <w:p w14:paraId="62673050" w14:textId="77777777" w:rsidR="00D93C2B" w:rsidRPr="00792957" w:rsidRDefault="00D93C2B" w:rsidP="00D93C2B">
    <w:pPr>
      <w:pStyle w:val="Encabezado"/>
      <w:ind w:left="1" w:hanging="3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 xml:space="preserve">     </w:t>
    </w:r>
    <w:r w:rsidRPr="00792957">
      <w:rPr>
        <w:rFonts w:cs="Arial"/>
        <w:b/>
        <w:sz w:val="28"/>
        <w:szCs w:val="28"/>
      </w:rPr>
      <w:t>LA TEBAIDA QUINDÍO</w:t>
    </w:r>
  </w:p>
  <w:p w14:paraId="2BB549B7" w14:textId="77777777" w:rsidR="00D93C2B" w:rsidRPr="00792957" w:rsidRDefault="00D93C2B" w:rsidP="00D93C2B">
    <w:pPr>
      <w:pStyle w:val="Encabezado"/>
      <w:ind w:hanging="2"/>
      <w:jc w:val="center"/>
      <w:rPr>
        <w:rFonts w:cs="Arial"/>
        <w:b/>
        <w:sz w:val="20"/>
        <w:szCs w:val="28"/>
      </w:rPr>
    </w:pPr>
    <w:r>
      <w:rPr>
        <w:rFonts w:cs="Arial"/>
        <w:b/>
        <w:sz w:val="20"/>
        <w:szCs w:val="28"/>
      </w:rPr>
      <w:t xml:space="preserve">            </w:t>
    </w:r>
    <w:r w:rsidRPr="00792957">
      <w:rPr>
        <w:rFonts w:cs="Arial"/>
        <w:b/>
        <w:sz w:val="20"/>
        <w:szCs w:val="28"/>
      </w:rPr>
      <w:t>Nit.: 890 000564-1</w:t>
    </w:r>
  </w:p>
  <w:p w14:paraId="0BCA24F9" w14:textId="0724D20A" w:rsidR="00D93C2B" w:rsidRPr="00D93C2B" w:rsidRDefault="00D93C2B" w:rsidP="00D93C2B">
    <w:pPr>
      <w:pStyle w:val="Encabezado"/>
      <w:ind w:hanging="2"/>
      <w:rPr>
        <w:rFonts w:ascii="Baskerville Old Face" w:hAnsi="Baskerville Old Face" w:cs="Narkisim"/>
        <w:b/>
        <w:sz w:val="20"/>
        <w:szCs w:val="28"/>
      </w:rPr>
    </w:pPr>
    <w:r w:rsidRPr="00DA7847">
      <w:rPr>
        <w:rFonts w:ascii="Baskerville Old Face" w:hAnsi="Baskerville Old Face" w:cs="Narkisim"/>
        <w:b/>
        <w:noProof/>
        <w:szCs w:val="28"/>
        <w:lang w:eastAsia="es-CO"/>
      </w:rPr>
      <w:drawing>
        <wp:anchor distT="0" distB="0" distL="114300" distR="114300" simplePos="0" relativeHeight="251663360" behindDoc="1" locked="0" layoutInCell="1" allowOverlap="1" wp14:anchorId="172F76A3" wp14:editId="4F4377B7">
          <wp:simplePos x="0" y="0"/>
          <wp:positionH relativeFrom="margin">
            <wp:posOffset>-304800</wp:posOffset>
          </wp:positionH>
          <wp:positionV relativeFrom="paragraph">
            <wp:posOffset>277495</wp:posOffset>
          </wp:positionV>
          <wp:extent cx="6352540" cy="95250"/>
          <wp:effectExtent l="0" t="0" r="0" b="0"/>
          <wp:wrapThrough wrapText="bothSides">
            <wp:wrapPolygon edited="0">
              <wp:start x="0" y="0"/>
              <wp:lineTo x="0" y="17280"/>
              <wp:lineTo x="21505" y="17280"/>
              <wp:lineTo x="21505" y="0"/>
              <wp:lineTo x="0" y="0"/>
            </wp:wrapPolygon>
          </wp:wrapThrough>
          <wp:docPr id="1043" name="Imagen 10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254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B6C1C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93C2B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HP</cp:lastModifiedBy>
  <cp:revision>2</cp:revision>
  <dcterms:created xsi:type="dcterms:W3CDTF">2023-10-13T20:20:00Z</dcterms:created>
  <dcterms:modified xsi:type="dcterms:W3CDTF">2023-10-13T20:20:00Z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