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F67D05" w:rsidRPr="00F67D05" w14:paraId="639CC22D" w14:textId="77777777" w:rsidTr="009A6A9B">
        <w:trPr>
          <w:trHeight w:val="274"/>
        </w:trPr>
        <w:tc>
          <w:tcPr>
            <w:tcW w:w="2689" w:type="dxa"/>
          </w:tcPr>
          <w:p w14:paraId="136A6598" w14:textId="2DB7B0EC" w:rsidR="002077CB" w:rsidRPr="00F67D05" w:rsidRDefault="008A7748" w:rsidP="00D252F1">
            <w:pPr>
              <w:pStyle w:val="Sinespaciado"/>
              <w:rPr>
                <w:rFonts w:cs="Arial"/>
                <w:color w:val="000000" w:themeColor="text1"/>
                <w:sz w:val="22"/>
                <w:szCs w:val="22"/>
              </w:rPr>
            </w:pPr>
            <w:r w:rsidRPr="00F67D05">
              <w:rPr>
                <w:rFonts w:cs="Arial"/>
                <w:b/>
                <w:bCs/>
                <w:color w:val="000000" w:themeColor="text1"/>
                <w:sz w:val="22"/>
                <w:szCs w:val="22"/>
              </w:rPr>
              <w:t>1</w:t>
            </w:r>
            <w:r w:rsidR="002077CB" w:rsidRPr="00F67D05">
              <w:rPr>
                <w:rFonts w:eastAsiaTheme="minorHAnsi" w:cs="Arial"/>
                <w:b/>
                <w:bCs/>
                <w:color w:val="000000" w:themeColor="text1"/>
                <w:sz w:val="22"/>
                <w:szCs w:val="22"/>
                <w:lang w:val="es-CO"/>
              </w:rPr>
              <w:t>)</w:t>
            </w:r>
            <w:r w:rsidR="00064756" w:rsidRPr="00F67D05">
              <w:rPr>
                <w:rFonts w:eastAsiaTheme="minorHAnsi" w:cs="Arial"/>
                <w:b/>
                <w:bCs/>
                <w:color w:val="000000" w:themeColor="text1"/>
                <w:sz w:val="22"/>
                <w:szCs w:val="22"/>
                <w:lang w:val="es-CO"/>
              </w:rPr>
              <w:t xml:space="preserve"> </w:t>
            </w:r>
            <w:r w:rsidR="002077CB" w:rsidRPr="00F67D05">
              <w:rPr>
                <w:rFonts w:eastAsiaTheme="minorHAnsi" w:cs="Arial"/>
                <w:b/>
                <w:bCs/>
                <w:color w:val="000000" w:themeColor="text1"/>
                <w:sz w:val="22"/>
                <w:szCs w:val="22"/>
                <w:lang w:val="es-CO"/>
              </w:rPr>
              <w:t>PLAZO DE EJECUCIÓN</w:t>
            </w:r>
          </w:p>
        </w:tc>
        <w:tc>
          <w:tcPr>
            <w:tcW w:w="7093" w:type="dxa"/>
          </w:tcPr>
          <w:p w14:paraId="73C83B6D" w14:textId="56E45004" w:rsidR="00703AD4" w:rsidRPr="00F67D05" w:rsidRDefault="00041961" w:rsidP="00D252F1">
            <w:pPr>
              <w:spacing w:after="0" w:line="240" w:lineRule="auto"/>
              <w:jc w:val="both"/>
              <w:rPr>
                <w:rFonts w:ascii="Arial" w:hAnsi="Arial" w:cs="Arial"/>
                <w:b/>
                <w:color w:val="000000" w:themeColor="text1"/>
              </w:rPr>
            </w:pPr>
            <w:r w:rsidRPr="00F67D05">
              <w:rPr>
                <w:rFonts w:ascii="Arial" w:hAnsi="Arial" w:cs="Arial"/>
                <w:color w:val="000000" w:themeColor="text1"/>
              </w:rPr>
              <w:t xml:space="preserve">El plazo de ejecución del </w:t>
            </w:r>
            <w:sdt>
              <w:sdtPr>
                <w:rPr>
                  <w:rFonts w:ascii="Arial" w:hAnsi="Arial" w:cs="Arial"/>
                  <w:color w:val="000000" w:themeColor="text1"/>
                  <w:lang w:eastAsia="es-CO"/>
                </w:rPr>
                <w:id w:val="1636138013"/>
                <w:placeholder>
                  <w:docPart w:val="D5516AB719AD4827B449452C0797487A"/>
                </w:placeholder>
              </w:sdtPr>
              <w:sdtEndPr/>
              <w:sdtContent>
                <w:r w:rsidRPr="00F67D05">
                  <w:rPr>
                    <w:rFonts w:ascii="Arial" w:hAnsi="Arial" w:cs="Arial"/>
                    <w:color w:val="000000" w:themeColor="text1"/>
                    <w:lang w:eastAsia="es-CO"/>
                  </w:rPr>
                  <w:t>contrato</w:t>
                </w:r>
              </w:sdtContent>
            </w:sdt>
            <w:r w:rsidRPr="00F67D05">
              <w:rPr>
                <w:rFonts w:ascii="Arial" w:hAnsi="Arial" w:cs="Arial"/>
                <w:color w:val="000000" w:themeColor="text1"/>
                <w:lang w:eastAsia="es-CO"/>
              </w:rPr>
              <w:t xml:space="preserve"> </w:t>
            </w:r>
            <w:r w:rsidRPr="00F67D05">
              <w:rPr>
                <w:rFonts w:ascii="Arial" w:hAnsi="Arial" w:cs="Arial"/>
                <w:color w:val="000000" w:themeColor="text1"/>
              </w:rPr>
              <w:t xml:space="preserve">es a partir del cumplimiento de los requisitos de perfeccionamiento y ejecución del </w:t>
            </w:r>
            <w:sdt>
              <w:sdtPr>
                <w:rPr>
                  <w:rFonts w:ascii="Arial" w:hAnsi="Arial" w:cs="Arial"/>
                  <w:color w:val="000000" w:themeColor="text1"/>
                  <w:lang w:eastAsia="es-CO"/>
                </w:rPr>
                <w:id w:val="1747538011"/>
                <w:placeholder>
                  <w:docPart w:val="E59377C32A2D492499BC46E0DBD1F4A8"/>
                </w:placeholder>
              </w:sdtPr>
              <w:sdtEndPr/>
              <w:sdtContent>
                <w:r w:rsidRPr="00F67D05">
                  <w:rPr>
                    <w:rFonts w:ascii="Arial" w:hAnsi="Arial" w:cs="Arial"/>
                    <w:color w:val="000000" w:themeColor="text1"/>
                    <w:lang w:eastAsia="es-CO"/>
                  </w:rPr>
                  <w:t>contrato</w:t>
                </w:r>
              </w:sdtContent>
            </w:sdt>
            <w:r w:rsidRPr="00F67D05">
              <w:rPr>
                <w:rFonts w:ascii="Arial" w:hAnsi="Arial" w:cs="Arial"/>
                <w:color w:val="000000" w:themeColor="text1"/>
              </w:rPr>
              <w:t xml:space="preserve"> hasta el</w:t>
            </w:r>
            <w:sdt>
              <w:sdtPr>
                <w:rPr>
                  <w:rFonts w:ascii="Arial" w:hAnsi="Arial" w:cs="Arial"/>
                  <w:color w:val="000000" w:themeColor="text1"/>
                </w:rPr>
                <w:id w:val="-1261829497"/>
                <w:placeholder>
                  <w:docPart w:val="1E05304ED27C4990B13909D3D07A3558"/>
                </w:placeholder>
              </w:sdtPr>
              <w:sdtEndPr/>
              <w:sdtContent>
                <w:r w:rsidRPr="00F67D05">
                  <w:rPr>
                    <w:rFonts w:ascii="Arial" w:hAnsi="Arial" w:cs="Arial"/>
                    <w:color w:val="000000" w:themeColor="text1"/>
                  </w:rPr>
                  <w:t xml:space="preserve"> 15 </w:t>
                </w:r>
              </w:sdtContent>
            </w:sdt>
            <w:r w:rsidRPr="00F67D05">
              <w:rPr>
                <w:rFonts w:ascii="Arial" w:hAnsi="Arial" w:cs="Arial"/>
                <w:color w:val="000000" w:themeColor="text1"/>
              </w:rPr>
              <w:t xml:space="preserve">de </w:t>
            </w:r>
            <w:sdt>
              <w:sdtPr>
                <w:rPr>
                  <w:rFonts w:ascii="Arial" w:hAnsi="Arial" w:cs="Arial"/>
                  <w:color w:val="000000" w:themeColor="text1"/>
                </w:rPr>
                <w:id w:val="-1551994101"/>
                <w:placeholder>
                  <w:docPart w:val="339762CD148C44F7BC61523D7E0AD297"/>
                </w:placeholder>
              </w:sdtPr>
              <w:sdtEndPr/>
              <w:sdtContent>
                <w:r w:rsidRPr="00F67D05">
                  <w:rPr>
                    <w:rFonts w:ascii="Arial" w:hAnsi="Arial" w:cs="Arial"/>
                    <w:color w:val="000000" w:themeColor="text1"/>
                  </w:rPr>
                  <w:t xml:space="preserve">diciembre </w:t>
                </w:r>
              </w:sdtContent>
            </w:sdt>
            <w:r w:rsidRPr="00F67D05">
              <w:rPr>
                <w:rFonts w:ascii="Arial" w:hAnsi="Arial" w:cs="Arial"/>
                <w:color w:val="000000" w:themeColor="text1"/>
              </w:rPr>
              <w:t xml:space="preserve"> de </w:t>
            </w:r>
            <w:r w:rsidRPr="00F67D05">
              <w:rPr>
                <w:rFonts w:ascii="Arial" w:hAnsi="Arial" w:cs="Arial"/>
                <w:color w:val="000000" w:themeColor="text1"/>
                <w:highlight w:val="yellow"/>
              </w:rPr>
              <w:t>20</w:t>
            </w:r>
            <w:r w:rsidR="00F52197" w:rsidRPr="00F67D05">
              <w:rPr>
                <w:rFonts w:ascii="Arial" w:hAnsi="Arial" w:cs="Arial"/>
                <w:color w:val="000000" w:themeColor="text1"/>
                <w:highlight w:val="yellow"/>
              </w:rPr>
              <w:t>2</w:t>
            </w:r>
            <w:r w:rsidRPr="00F67D05">
              <w:rPr>
                <w:rFonts w:ascii="Arial" w:hAnsi="Arial" w:cs="Arial"/>
                <w:color w:val="000000" w:themeColor="text1"/>
                <w:highlight w:val="yellow"/>
              </w:rPr>
              <w:t>3 o</w:t>
            </w:r>
            <w:r w:rsidRPr="00F67D05">
              <w:rPr>
                <w:rFonts w:ascii="Arial" w:hAnsi="Arial" w:cs="Arial"/>
                <w:color w:val="000000" w:themeColor="text1"/>
              </w:rPr>
              <w:t xml:space="preserve"> hasta agotar recursos, lo primero que ocurra.</w:t>
            </w:r>
          </w:p>
        </w:tc>
      </w:tr>
      <w:tr w:rsidR="00F67D05" w:rsidRPr="00F67D05" w14:paraId="1F854482" w14:textId="77777777" w:rsidTr="00565547">
        <w:trPr>
          <w:trHeight w:val="946"/>
        </w:trPr>
        <w:tc>
          <w:tcPr>
            <w:tcW w:w="2689" w:type="dxa"/>
          </w:tcPr>
          <w:p w14:paraId="0FD222AD" w14:textId="656F317C" w:rsidR="002077CB" w:rsidRPr="00F67D05" w:rsidRDefault="008A7748"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t>2</w:t>
            </w:r>
            <w:r w:rsidR="002077CB" w:rsidRPr="00F67D05">
              <w:rPr>
                <w:rFonts w:ascii="Arial" w:hAnsi="Arial" w:cs="Arial"/>
                <w:b/>
                <w:bCs/>
                <w:color w:val="000000" w:themeColor="text1"/>
              </w:rPr>
              <w:t>) VALOR TOTAL DEL CONTRATO</w:t>
            </w:r>
          </w:p>
        </w:tc>
        <w:tc>
          <w:tcPr>
            <w:tcW w:w="7093" w:type="dxa"/>
            <w:shd w:val="clear" w:color="auto" w:fill="auto"/>
          </w:tcPr>
          <w:p w14:paraId="0B88F0A9" w14:textId="63F39B78" w:rsidR="002D46DB" w:rsidRPr="00F67D05" w:rsidRDefault="00041961" w:rsidP="00D252F1">
            <w:pPr>
              <w:spacing w:after="0" w:line="240" w:lineRule="auto"/>
              <w:jc w:val="both"/>
              <w:rPr>
                <w:rFonts w:ascii="Arial" w:eastAsia="Calibri" w:hAnsi="Arial" w:cs="Arial"/>
                <w:bCs/>
                <w:color w:val="000000" w:themeColor="text1"/>
                <w:highlight w:val="yellow"/>
              </w:rPr>
            </w:pPr>
            <w:r w:rsidRPr="00F67D05">
              <w:rPr>
                <w:rFonts w:ascii="Arial" w:hAnsi="Arial" w:cs="Arial"/>
                <w:color w:val="000000" w:themeColor="text1"/>
                <w:lang w:eastAsia="pt-BR"/>
              </w:rPr>
              <w:t>El valor del contrato que se adjudicará será hasta por el valor de la propuesta económica del proponente adjudicatario, sin que sobrepase el presupuesto oficial asignado al presente proceso de contratación, incluidos todos los costos directos e indirectos y los impuestos, tasas y contribuciones que conlleve la celebración y ejecución total contrato que resulte del presente proceso de selección.</w:t>
            </w:r>
          </w:p>
        </w:tc>
      </w:tr>
      <w:tr w:rsidR="00F67D05" w:rsidRPr="00F67D05" w14:paraId="27ABC8D4" w14:textId="77777777" w:rsidTr="00565547">
        <w:trPr>
          <w:trHeight w:val="699"/>
        </w:trPr>
        <w:tc>
          <w:tcPr>
            <w:tcW w:w="2689" w:type="dxa"/>
          </w:tcPr>
          <w:p w14:paraId="5EE2F0E9" w14:textId="75CA55E2" w:rsidR="002A3AC3" w:rsidRPr="00F67D05" w:rsidRDefault="008A7748"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t>3</w:t>
            </w:r>
            <w:r w:rsidR="002A3AC3" w:rsidRPr="00F67D05">
              <w:rPr>
                <w:rFonts w:ascii="Arial" w:hAnsi="Arial" w:cs="Arial"/>
                <w:b/>
                <w:bCs/>
                <w:color w:val="000000" w:themeColor="text1"/>
              </w:rPr>
              <w:t xml:space="preserve">) FORMA DE PAGO </w:t>
            </w:r>
          </w:p>
        </w:tc>
        <w:tc>
          <w:tcPr>
            <w:tcW w:w="7093" w:type="dxa"/>
          </w:tcPr>
          <w:p w14:paraId="6C422C21" w14:textId="77777777" w:rsidR="008A4779" w:rsidRPr="00F67D05" w:rsidRDefault="008A4779" w:rsidP="00D252F1">
            <w:pPr>
              <w:pStyle w:val="Prrafodelista"/>
              <w:spacing w:before="120" w:after="120" w:line="240" w:lineRule="auto"/>
              <w:ind w:left="0"/>
              <w:jc w:val="both"/>
              <w:rPr>
                <w:rFonts w:ascii="Arial" w:hAnsi="Arial" w:cs="Arial"/>
                <w:color w:val="000000" w:themeColor="text1"/>
              </w:rPr>
            </w:pPr>
            <w:r w:rsidRPr="00F67D05">
              <w:rPr>
                <w:rFonts w:ascii="Arial" w:hAnsi="Arial" w:cs="Arial"/>
                <w:color w:val="000000" w:themeColor="text1"/>
              </w:rPr>
              <w:t xml:space="preserve">La Unidad cancelará el valor del Contrato de la siguiente manera: </w:t>
            </w:r>
          </w:p>
          <w:p w14:paraId="03F5D3F8" w14:textId="77777777" w:rsidR="00041961" w:rsidRPr="00F67D05" w:rsidRDefault="00041961" w:rsidP="00D252F1">
            <w:pPr>
              <w:spacing w:after="0" w:line="240" w:lineRule="auto"/>
              <w:jc w:val="both"/>
              <w:rPr>
                <w:rFonts w:ascii="Arial" w:hAnsi="Arial" w:cs="Arial"/>
                <w:color w:val="000000" w:themeColor="text1"/>
              </w:rPr>
            </w:pPr>
            <w:r w:rsidRPr="00F67D05">
              <w:rPr>
                <w:rFonts w:ascii="Arial" w:hAnsi="Arial" w:cs="Arial"/>
                <w:color w:val="000000" w:themeColor="text1"/>
              </w:rPr>
              <w:t>Un único pago por el valor de la renovación de las licencias y una vez realizadas las actividades de verificación y que sean recibidos a satisfacción por parte del Supervisor del Contrato.</w:t>
            </w:r>
          </w:p>
          <w:p w14:paraId="6A853087" w14:textId="77777777" w:rsidR="00D252F1" w:rsidRPr="00F67D05" w:rsidRDefault="00D252F1" w:rsidP="00D252F1">
            <w:pPr>
              <w:spacing w:after="0" w:line="240" w:lineRule="auto"/>
              <w:jc w:val="both"/>
              <w:rPr>
                <w:rFonts w:ascii="Arial" w:hAnsi="Arial" w:cs="Arial"/>
                <w:color w:val="000000" w:themeColor="text1"/>
              </w:rPr>
            </w:pPr>
          </w:p>
          <w:p w14:paraId="08D19296" w14:textId="77777777" w:rsidR="00041961" w:rsidRPr="00F67D05" w:rsidRDefault="00041961" w:rsidP="00D252F1">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F67D05">
              <w:rPr>
                <w:rFonts w:ascii="Arial" w:eastAsiaTheme="minorHAnsi" w:hAnsi="Arial" w:cs="Arial"/>
                <w:color w:val="000000" w:themeColor="text1"/>
                <w:sz w:val="22"/>
                <w:szCs w:val="22"/>
                <w:lang w:val="es-CO" w:eastAsia="en-US"/>
              </w:rPr>
              <w:t xml:space="preserve">El pago se efectuará de acuerdo con los valores indicados en la propuesta económica del proponente que resulte ganador dentro de los diez (10) días hábiles siguientes a la radicación en el Grupo de Gestión Económica y Financiera previo al cumplimiento de cada uno de los siguientes requisitos: </w:t>
            </w:r>
          </w:p>
          <w:p w14:paraId="6AF12E86" w14:textId="77777777" w:rsidR="00041961" w:rsidRPr="00F67D05" w:rsidRDefault="00041961" w:rsidP="00D252F1">
            <w:pPr>
              <w:pStyle w:val="NormalWeb"/>
              <w:spacing w:before="240" w:after="0" w:afterAutospacing="0"/>
              <w:contextualSpacing/>
              <w:jc w:val="both"/>
              <w:rPr>
                <w:rFonts w:ascii="Arial" w:hAnsi="Arial" w:cs="Arial"/>
                <w:b/>
                <w:color w:val="000000" w:themeColor="text1"/>
                <w:sz w:val="22"/>
                <w:szCs w:val="22"/>
                <w:lang w:val="es-CO" w:eastAsia="pt-BR"/>
              </w:rPr>
            </w:pPr>
          </w:p>
          <w:p w14:paraId="4192C710" w14:textId="77777777" w:rsidR="00041961" w:rsidRPr="00F67D05" w:rsidRDefault="00041961" w:rsidP="00D252F1">
            <w:pPr>
              <w:pStyle w:val="NormalWeb"/>
              <w:numPr>
                <w:ilvl w:val="0"/>
                <w:numId w:val="41"/>
              </w:numPr>
              <w:spacing w:before="240" w:after="0" w:afterAutospacing="0"/>
              <w:contextualSpacing/>
              <w:jc w:val="both"/>
              <w:rPr>
                <w:rFonts w:ascii="Arial" w:hAnsi="Arial" w:cs="Arial"/>
                <w:bCs/>
                <w:color w:val="000000" w:themeColor="text1"/>
                <w:sz w:val="22"/>
                <w:szCs w:val="22"/>
                <w:lang w:val="es-CO" w:eastAsia="pt-BR"/>
              </w:rPr>
            </w:pPr>
            <w:r w:rsidRPr="00F67D05">
              <w:rPr>
                <w:rFonts w:ascii="Arial" w:hAnsi="Arial" w:cs="Arial"/>
                <w:b/>
                <w:color w:val="000000" w:themeColor="text1"/>
                <w:sz w:val="22"/>
                <w:szCs w:val="22"/>
                <w:lang w:val="es-CO" w:eastAsia="pt-BR"/>
              </w:rPr>
              <w:t xml:space="preserve">REQUISITOS PARA AUTORIZAR EL PAGO: (i) </w:t>
            </w:r>
            <w:r w:rsidRPr="00F67D05">
              <w:rPr>
                <w:rFonts w:ascii="Arial" w:hAnsi="Arial" w:cs="Arial"/>
                <w:bCs/>
                <w:color w:val="000000" w:themeColor="text1"/>
                <w:sz w:val="22"/>
                <w:szCs w:val="22"/>
                <w:lang w:val="es-CO" w:eastAsia="pt-BR"/>
              </w:rPr>
              <w:t xml:space="preserve">El contratista debe entregar un informe con la relación de las actividades realizadas conforme con el cronograma establecido al inicio del contrato. </w:t>
            </w:r>
          </w:p>
          <w:p w14:paraId="36EB785F" w14:textId="77777777" w:rsidR="00041961" w:rsidRPr="00F67D05" w:rsidRDefault="00041961" w:rsidP="00D252F1">
            <w:pPr>
              <w:pStyle w:val="NormalWeb"/>
              <w:spacing w:before="240" w:after="0" w:afterAutospacing="0"/>
              <w:ind w:left="720"/>
              <w:contextualSpacing/>
              <w:jc w:val="both"/>
              <w:rPr>
                <w:rFonts w:ascii="Arial" w:hAnsi="Arial" w:cs="Arial"/>
                <w:b/>
                <w:color w:val="000000" w:themeColor="text1"/>
                <w:sz w:val="22"/>
                <w:szCs w:val="22"/>
                <w:lang w:val="es-CO" w:eastAsia="pt-BR"/>
              </w:rPr>
            </w:pPr>
          </w:p>
          <w:p w14:paraId="027599E6" w14:textId="77777777" w:rsidR="00041961" w:rsidRPr="00F67D05" w:rsidRDefault="00041961" w:rsidP="00D252F1">
            <w:pPr>
              <w:pStyle w:val="Prrafodelista"/>
              <w:numPr>
                <w:ilvl w:val="0"/>
                <w:numId w:val="41"/>
              </w:numPr>
              <w:autoSpaceDE w:val="0"/>
              <w:autoSpaceDN w:val="0"/>
              <w:adjustRightInd w:val="0"/>
              <w:spacing w:after="0" w:line="240" w:lineRule="auto"/>
              <w:jc w:val="both"/>
              <w:rPr>
                <w:rFonts w:ascii="Arial" w:hAnsi="Arial" w:cs="Arial"/>
                <w:color w:val="000000" w:themeColor="text1"/>
              </w:rPr>
            </w:pPr>
            <w:r w:rsidRPr="00F67D05">
              <w:rPr>
                <w:rFonts w:ascii="Arial" w:hAnsi="Arial" w:cs="Arial"/>
                <w:color w:val="000000" w:themeColor="text1"/>
              </w:rPr>
              <w:t xml:space="preserve">Expedición por parte del supervisor del Contrato del GC-FO-32 CERTIFICADO DE CUMPLIMIENTO Y RECIBO A SATISFACCIÓN de las obligaciones a cargo del Contratista, por parte del supervisor; </w:t>
            </w:r>
            <w:proofErr w:type="spellStart"/>
            <w:r w:rsidRPr="00F67D05">
              <w:rPr>
                <w:rFonts w:ascii="Arial" w:hAnsi="Arial" w:cs="Arial"/>
                <w:b/>
                <w:color w:val="000000" w:themeColor="text1"/>
              </w:rPr>
              <w:t>iii</w:t>
            </w:r>
            <w:proofErr w:type="spellEnd"/>
            <w:r w:rsidRPr="00F67D05">
              <w:rPr>
                <w:rFonts w:ascii="Arial" w:hAnsi="Arial" w:cs="Arial"/>
                <w:b/>
                <w:color w:val="000000" w:themeColor="text1"/>
              </w:rPr>
              <w:t>)</w:t>
            </w:r>
            <w:r w:rsidRPr="00F67D05">
              <w:rPr>
                <w:rFonts w:ascii="Arial" w:hAnsi="Arial" w:cs="Arial"/>
                <w:color w:val="000000" w:themeColor="text1"/>
              </w:rPr>
              <w:t xml:space="preserve"> Expedición por parte del supervisor del Contrato del GF-FO-04 CERTIFICACIÓN DE AUTORIZACIÓN DE PAGO O DESEMBOLSO; </w:t>
            </w:r>
            <w:proofErr w:type="spellStart"/>
            <w:r w:rsidRPr="00F67D05">
              <w:rPr>
                <w:rFonts w:ascii="Arial" w:hAnsi="Arial" w:cs="Arial"/>
                <w:b/>
                <w:color w:val="000000" w:themeColor="text1"/>
              </w:rPr>
              <w:t>iv</w:t>
            </w:r>
            <w:proofErr w:type="spellEnd"/>
            <w:r w:rsidRPr="00F67D05">
              <w:rPr>
                <w:rFonts w:ascii="Arial" w:hAnsi="Arial" w:cs="Arial"/>
                <w:b/>
                <w:color w:val="000000" w:themeColor="text1"/>
              </w:rPr>
              <w:t>)</w:t>
            </w:r>
            <w:r w:rsidRPr="00F67D05">
              <w:rPr>
                <w:rFonts w:ascii="Arial" w:hAnsi="Arial" w:cs="Arial"/>
                <w:color w:val="000000" w:themeColor="text1"/>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F67D05">
              <w:rPr>
                <w:rFonts w:ascii="Arial" w:hAnsi="Arial" w:cs="Arial"/>
                <w:b/>
                <w:color w:val="000000" w:themeColor="text1"/>
              </w:rPr>
              <w:t xml:space="preserve">v) </w:t>
            </w:r>
            <w:r w:rsidRPr="00F67D05">
              <w:rPr>
                <w:rFonts w:ascii="Arial" w:hAnsi="Arial" w:cs="Arial"/>
                <w:color w:val="000000" w:themeColor="text1"/>
              </w:rPr>
              <w:t>Copia Entrada a Almacén de los bienes recibidos a satisfacción por parte del Supervisor.</w:t>
            </w:r>
          </w:p>
          <w:p w14:paraId="0CBE12A4" w14:textId="77777777" w:rsidR="00D252F1" w:rsidRPr="00F67D05" w:rsidRDefault="00D252F1" w:rsidP="00D252F1">
            <w:pPr>
              <w:autoSpaceDE w:val="0"/>
              <w:autoSpaceDN w:val="0"/>
              <w:adjustRightInd w:val="0"/>
              <w:spacing w:after="0" w:line="240" w:lineRule="auto"/>
              <w:jc w:val="both"/>
              <w:rPr>
                <w:rFonts w:ascii="Arial" w:hAnsi="Arial" w:cs="Arial"/>
                <w:color w:val="000000" w:themeColor="text1"/>
              </w:rPr>
            </w:pPr>
          </w:p>
          <w:p w14:paraId="6401F763" w14:textId="5BA96615" w:rsidR="00041961" w:rsidRPr="00F67D05" w:rsidRDefault="00041961" w:rsidP="00D252F1">
            <w:pPr>
              <w:autoSpaceDE w:val="0"/>
              <w:autoSpaceDN w:val="0"/>
              <w:adjustRightInd w:val="0"/>
              <w:spacing w:line="240" w:lineRule="auto"/>
              <w:jc w:val="both"/>
              <w:rPr>
                <w:rFonts w:ascii="Arial" w:hAnsi="Arial" w:cs="Arial"/>
                <w:color w:val="000000" w:themeColor="text1"/>
              </w:rPr>
            </w:pPr>
            <w:r w:rsidRPr="00F67D05">
              <w:rPr>
                <w:rFonts w:ascii="Arial" w:hAnsi="Arial" w:cs="Arial"/>
                <w:color w:val="000000" w:themeColor="text1"/>
              </w:rPr>
              <w:t xml:space="preserve">Nota: Para el pago se debe anexar Rut actualizado, resolución de facturación, para los casos de UT y consorcios se debe adjuntar el documento de conformación con el porcentaje establecido para cada </w:t>
            </w:r>
            <w:r w:rsidRPr="00F67D05">
              <w:rPr>
                <w:rFonts w:ascii="Arial" w:hAnsi="Arial" w:cs="Arial"/>
                <w:color w:val="000000" w:themeColor="text1"/>
              </w:rPr>
              <w:lastRenderedPageBreak/>
              <w:t>uno de los integrantes, así mismos se deberá adjuntar la oferta económica ajustada</w:t>
            </w:r>
          </w:p>
          <w:p w14:paraId="55BD889B" w14:textId="77777777" w:rsidR="00041961" w:rsidRPr="00F67D05" w:rsidRDefault="00041961" w:rsidP="00D252F1">
            <w:pPr>
              <w:pStyle w:val="Prrafodelista"/>
              <w:numPr>
                <w:ilvl w:val="0"/>
                <w:numId w:val="41"/>
              </w:numPr>
              <w:spacing w:after="0" w:line="240" w:lineRule="auto"/>
              <w:jc w:val="both"/>
              <w:rPr>
                <w:rFonts w:ascii="Arial" w:hAnsi="Arial" w:cs="Arial"/>
                <w:color w:val="000000" w:themeColor="text1"/>
              </w:rPr>
            </w:pPr>
            <w:r w:rsidRPr="00F67D05">
              <w:rPr>
                <w:rFonts w:ascii="Arial" w:hAnsi="Arial" w:cs="Arial"/>
                <w:b/>
                <w:color w:val="000000" w:themeColor="text1"/>
              </w:rPr>
              <w:t xml:space="preserve">CONDICIONES PARA EL PAGO: i) </w:t>
            </w:r>
            <w:r w:rsidRPr="00F67D05">
              <w:rPr>
                <w:rFonts w:ascii="Arial" w:hAnsi="Arial" w:cs="Arial"/>
                <w:color w:val="000000" w:themeColor="text1"/>
              </w:rPr>
              <w:t xml:space="preserve">Estará supeditado a la disponibilidad del Programa Anual Mensualizado de Caja -PAC- </w:t>
            </w:r>
            <w:proofErr w:type="spellStart"/>
            <w:r w:rsidRPr="00F67D05">
              <w:rPr>
                <w:rFonts w:ascii="Arial" w:hAnsi="Arial" w:cs="Arial"/>
                <w:b/>
                <w:color w:val="000000" w:themeColor="text1"/>
              </w:rPr>
              <w:t>ii</w:t>
            </w:r>
            <w:proofErr w:type="spellEnd"/>
            <w:r w:rsidRPr="00F67D05">
              <w:rPr>
                <w:rFonts w:ascii="Arial" w:hAnsi="Arial" w:cs="Arial"/>
                <w:b/>
                <w:color w:val="000000" w:themeColor="text1"/>
              </w:rPr>
              <w:t>)</w:t>
            </w:r>
            <w:r w:rsidRPr="00F67D05">
              <w:rPr>
                <w:rFonts w:ascii="Arial" w:hAnsi="Arial" w:cs="Arial"/>
                <w:color w:val="000000" w:themeColor="text1"/>
              </w:rPr>
              <w:t xml:space="preserve"> No obstante la forma y el plazo para el - pago, ésta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w:t>
            </w:r>
          </w:p>
          <w:p w14:paraId="4481428C" w14:textId="77777777" w:rsidR="00D252F1" w:rsidRPr="00F67D05" w:rsidRDefault="00D252F1" w:rsidP="00D252F1">
            <w:pPr>
              <w:autoSpaceDE w:val="0"/>
              <w:autoSpaceDN w:val="0"/>
              <w:adjustRightInd w:val="0"/>
              <w:spacing w:after="0" w:line="240" w:lineRule="auto"/>
              <w:jc w:val="both"/>
              <w:rPr>
                <w:rFonts w:ascii="Arial" w:hAnsi="Arial" w:cs="Arial"/>
                <w:b/>
                <w:color w:val="000000" w:themeColor="text1"/>
              </w:rPr>
            </w:pPr>
          </w:p>
          <w:p w14:paraId="0A6BC353" w14:textId="72DDDD57" w:rsidR="00041961" w:rsidRPr="00F67D05" w:rsidRDefault="00041961" w:rsidP="00D252F1">
            <w:pPr>
              <w:autoSpaceDE w:val="0"/>
              <w:autoSpaceDN w:val="0"/>
              <w:adjustRightInd w:val="0"/>
              <w:spacing w:line="240" w:lineRule="auto"/>
              <w:jc w:val="both"/>
              <w:rPr>
                <w:rFonts w:ascii="Arial" w:hAnsi="Arial" w:cs="Arial"/>
                <w:color w:val="000000" w:themeColor="text1"/>
              </w:rPr>
            </w:pPr>
            <w:r w:rsidRPr="00F67D05">
              <w:rPr>
                <w:rFonts w:ascii="Arial" w:hAnsi="Arial" w:cs="Arial"/>
                <w:b/>
                <w:color w:val="000000" w:themeColor="text1"/>
              </w:rPr>
              <w:t xml:space="preserve">Nota 1: </w:t>
            </w:r>
            <w:r w:rsidRPr="00F67D05">
              <w:rPr>
                <w:rFonts w:ascii="Arial" w:hAnsi="Arial" w:cs="Arial"/>
                <w:color w:val="000000" w:themeColor="text1"/>
              </w:rPr>
              <w:t xml:space="preserve">el </w:t>
            </w:r>
            <w:r w:rsidRPr="00F67D05">
              <w:rPr>
                <w:rFonts w:ascii="Arial" w:hAnsi="Arial" w:cs="Arial"/>
                <w:color w:val="000000" w:themeColor="text1"/>
                <w:lang w:eastAsia="pt-BR"/>
              </w:rPr>
              <w:t xml:space="preserve">pago </w:t>
            </w:r>
            <w:r w:rsidRPr="00F67D05">
              <w:rPr>
                <w:rFonts w:ascii="Arial" w:hAnsi="Arial" w:cs="Arial"/>
                <w:color w:val="000000" w:themeColor="text1"/>
              </w:rPr>
              <w:t xml:space="preserve">será </w:t>
            </w:r>
            <w:r w:rsidRPr="00F67D05">
              <w:rPr>
                <w:rFonts w:ascii="Arial" w:hAnsi="Arial" w:cs="Arial"/>
                <w:color w:val="000000" w:themeColor="text1"/>
                <w:lang w:eastAsia="pt-BR"/>
              </w:rPr>
              <w:t>cancelado</w:t>
            </w:r>
            <w:r w:rsidRPr="00F67D05">
              <w:rPr>
                <w:rFonts w:ascii="Arial" w:hAnsi="Arial" w:cs="Arial"/>
                <w:color w:val="000000" w:themeColor="text1"/>
              </w:rPr>
              <w:t xml:space="preserve"> en pesos colombianos, a través de la consignación en la cuenta corriente o de ahorros que el </w:t>
            </w:r>
            <w:r w:rsidRPr="00F67D05">
              <w:rPr>
                <w:rFonts w:ascii="Arial" w:hAnsi="Arial" w:cs="Arial"/>
                <w:color w:val="000000" w:themeColor="text1"/>
                <w:lang w:eastAsia="pt-BR"/>
              </w:rPr>
              <w:t xml:space="preserve">Contratista </w:t>
            </w:r>
            <w:r w:rsidRPr="00F67D05">
              <w:rPr>
                <w:rFonts w:ascii="Arial" w:hAnsi="Arial" w:cs="Arial"/>
                <w:color w:val="000000" w:themeColor="text1"/>
              </w:rPr>
              <w:t>señale, en una de las entidades financieras afiliadas al sistema automático de pagos, previos los descuentos de ley.</w:t>
            </w:r>
          </w:p>
          <w:p w14:paraId="686ACB66" w14:textId="77777777" w:rsidR="00041961" w:rsidRPr="00F67D05" w:rsidRDefault="00041961" w:rsidP="00D252F1">
            <w:pPr>
              <w:autoSpaceDE w:val="0"/>
              <w:autoSpaceDN w:val="0"/>
              <w:adjustRightInd w:val="0"/>
              <w:spacing w:line="240" w:lineRule="auto"/>
              <w:jc w:val="both"/>
              <w:rPr>
                <w:rFonts w:ascii="Arial" w:hAnsi="Arial" w:cs="Arial"/>
                <w:color w:val="000000" w:themeColor="text1"/>
              </w:rPr>
            </w:pPr>
            <w:r w:rsidRPr="00F67D05">
              <w:rPr>
                <w:rFonts w:ascii="Arial" w:hAnsi="Arial" w:cs="Arial"/>
                <w:b/>
                <w:color w:val="000000" w:themeColor="text1"/>
              </w:rPr>
              <w:t>Nota 2:</w:t>
            </w:r>
            <w:r w:rsidRPr="00F67D05">
              <w:rPr>
                <w:rFonts w:ascii="Arial" w:hAnsi="Arial" w:cs="Arial"/>
                <w:color w:val="000000" w:themeColor="text1"/>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6FF15D63" w14:textId="77777777" w:rsidR="00041961" w:rsidRPr="00F67D05" w:rsidRDefault="00041961" w:rsidP="00D252F1">
            <w:pPr>
              <w:autoSpaceDE w:val="0"/>
              <w:autoSpaceDN w:val="0"/>
              <w:adjustRightInd w:val="0"/>
              <w:spacing w:line="240" w:lineRule="auto"/>
              <w:jc w:val="both"/>
              <w:rPr>
                <w:rFonts w:ascii="Arial" w:hAnsi="Arial" w:cs="Arial"/>
                <w:color w:val="000000" w:themeColor="text1"/>
              </w:rPr>
            </w:pPr>
            <w:r w:rsidRPr="00F67D05">
              <w:rPr>
                <w:rFonts w:ascii="Arial" w:hAnsi="Arial" w:cs="Arial"/>
                <w:b/>
                <w:color w:val="000000" w:themeColor="text1"/>
              </w:rPr>
              <w:t>Nota 3:</w:t>
            </w:r>
            <w:r w:rsidRPr="00F67D05">
              <w:rPr>
                <w:rFonts w:ascii="Arial" w:hAnsi="Arial" w:cs="Arial"/>
                <w:color w:val="000000" w:themeColor="text1"/>
              </w:rPr>
              <w:t xml:space="preserve"> Si </w:t>
            </w:r>
            <w:r w:rsidRPr="00F67D05">
              <w:rPr>
                <w:rFonts w:ascii="Arial" w:hAnsi="Arial" w:cs="Arial"/>
                <w:color w:val="000000" w:themeColor="text1"/>
                <w:lang w:eastAsia="pt-BR"/>
              </w:rPr>
              <w:t xml:space="preserve">la factura </w:t>
            </w:r>
            <w:r w:rsidRPr="00F67D05">
              <w:rPr>
                <w:rFonts w:ascii="Arial" w:hAnsi="Arial" w:cs="Arial"/>
                <w:color w:val="000000" w:themeColor="text1"/>
              </w:rPr>
              <w:t xml:space="preserve">no ha sido correctamente elaborada, o no se acompañan los documentos requeridos para el </w:t>
            </w:r>
            <w:r w:rsidRPr="00F67D05">
              <w:rPr>
                <w:rFonts w:ascii="Arial" w:hAnsi="Arial" w:cs="Arial"/>
                <w:color w:val="000000" w:themeColor="text1"/>
                <w:lang w:eastAsia="pt-BR"/>
              </w:rPr>
              <w:t>pago</w:t>
            </w:r>
            <w:r w:rsidRPr="00F67D05">
              <w:rPr>
                <w:rFonts w:ascii="Arial" w:hAnsi="Arial" w:cs="Arial"/>
                <w:color w:val="000000" w:themeColor="text1"/>
              </w:rPr>
              <w:t>,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6737DBE" w14:textId="0DD19560" w:rsidR="00B5318F" w:rsidRPr="00F67D05" w:rsidRDefault="00041961" w:rsidP="00D252F1">
            <w:pPr>
              <w:spacing w:line="240" w:lineRule="auto"/>
              <w:jc w:val="both"/>
              <w:rPr>
                <w:rFonts w:ascii="Arial" w:hAnsi="Arial" w:cs="Arial"/>
                <w:color w:val="000000" w:themeColor="text1"/>
                <w:lang w:eastAsia="es-ES"/>
              </w:rPr>
            </w:pPr>
            <w:r w:rsidRPr="00F67D05">
              <w:rPr>
                <w:rFonts w:ascii="Arial" w:hAnsi="Arial" w:cs="Arial"/>
                <w:b/>
                <w:color w:val="000000" w:themeColor="text1"/>
              </w:rPr>
              <w:t>Nota 4</w:t>
            </w:r>
            <w:r w:rsidRPr="00F67D05">
              <w:rPr>
                <w:rFonts w:ascii="Arial" w:hAnsi="Arial" w:cs="Arial"/>
                <w:color w:val="000000" w:themeColor="text1"/>
              </w:rPr>
              <w:t>: La factura debe contener los ítems necesarios que permitan verificar la liquidación de los valores facturados, de conformidad con los valores ofertados por el contratista, discriminando: conceptos, cantidades, valores unitarios y valor total.</w:t>
            </w:r>
          </w:p>
        </w:tc>
      </w:tr>
      <w:tr w:rsidR="00F67D05" w:rsidRPr="00F67D05" w14:paraId="3505C1FF" w14:textId="77777777" w:rsidTr="00544907">
        <w:trPr>
          <w:trHeight w:val="70"/>
        </w:trPr>
        <w:tc>
          <w:tcPr>
            <w:tcW w:w="2689" w:type="dxa"/>
          </w:tcPr>
          <w:p w14:paraId="04442896" w14:textId="6E4DB842" w:rsidR="00565547" w:rsidRPr="00F67D05" w:rsidRDefault="00565547"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lastRenderedPageBreak/>
              <w:t>4) LUGAR DE EJECUCIÓN</w:t>
            </w:r>
          </w:p>
        </w:tc>
        <w:tc>
          <w:tcPr>
            <w:tcW w:w="7093" w:type="dxa"/>
          </w:tcPr>
          <w:p w14:paraId="45D5C57A" w14:textId="7BF7DEA7" w:rsidR="00330492" w:rsidRPr="00F67D05" w:rsidRDefault="00F67D05" w:rsidP="00D252F1">
            <w:pPr>
              <w:pStyle w:val="TableParagraph"/>
              <w:ind w:right="101"/>
              <w:jc w:val="both"/>
              <w:rPr>
                <w:rFonts w:ascii="Arial" w:hAnsi="Arial" w:cs="Arial"/>
                <w:color w:val="000000" w:themeColor="text1"/>
                <w:lang w:eastAsia="pt-BR"/>
              </w:rPr>
            </w:pPr>
            <w:r w:rsidRPr="00F67D05">
              <w:rPr>
                <w:rFonts w:ascii="Arial" w:hAnsi="Arial" w:cs="Arial"/>
                <w:color w:val="000000" w:themeColor="text1"/>
                <w:lang w:eastAsia="pt-BR"/>
              </w:rPr>
              <w:t xml:space="preserve">Teniendo en cuenta la naturaleza del objeto del contrato, la ejecución se realizará en la sede central de la UNIDAD, sin embargo, la propagación del desarrollo debe impactar en las diferentes ciudades y/o municipios donde se encuentran ubicadas las Direcciones Territoriales, sedes y/o oficinas con las que cuenta la Unidad Administrativa Especial de Gestión de Restitución de Tierras </w:t>
            </w:r>
            <w:r w:rsidRPr="00F67D05">
              <w:rPr>
                <w:rFonts w:ascii="Arial" w:hAnsi="Arial" w:cs="Arial"/>
                <w:color w:val="000000" w:themeColor="text1"/>
                <w:lang w:eastAsia="pt-BR"/>
              </w:rPr>
              <w:lastRenderedPageBreak/>
              <w:t xml:space="preserve">Despojadas.  </w:t>
            </w:r>
          </w:p>
        </w:tc>
      </w:tr>
      <w:tr w:rsidR="00F67D05" w:rsidRPr="00F67D05" w14:paraId="07BF6230" w14:textId="77777777" w:rsidTr="006C2411">
        <w:trPr>
          <w:trHeight w:val="60"/>
        </w:trPr>
        <w:tc>
          <w:tcPr>
            <w:tcW w:w="2689" w:type="dxa"/>
          </w:tcPr>
          <w:p w14:paraId="38F023F6" w14:textId="36A2B13E" w:rsidR="00565547" w:rsidRPr="00F67D05" w:rsidRDefault="00565547"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lastRenderedPageBreak/>
              <w:t>5) OBLIGACIONES DEL CONTRATISTA</w:t>
            </w:r>
          </w:p>
        </w:tc>
        <w:tc>
          <w:tcPr>
            <w:tcW w:w="7093" w:type="dxa"/>
          </w:tcPr>
          <w:p w14:paraId="6FA0636A" w14:textId="02BA4E4C" w:rsidR="00565547" w:rsidRPr="00F67D05" w:rsidRDefault="00565547" w:rsidP="00D252F1">
            <w:pPr>
              <w:pStyle w:val="Encabezado"/>
              <w:jc w:val="both"/>
              <w:rPr>
                <w:rFonts w:ascii="Arial" w:hAnsi="Arial" w:cs="Arial"/>
                <w:color w:val="000000" w:themeColor="text1"/>
              </w:rPr>
            </w:pPr>
            <w:r w:rsidRPr="00F67D05">
              <w:rPr>
                <w:rFonts w:ascii="Arial" w:hAnsi="Arial" w:cs="Arial"/>
                <w:b/>
                <w:color w:val="000000" w:themeColor="text1"/>
              </w:rPr>
              <w:t>OBLIGACIONES GENERALES</w:t>
            </w:r>
            <w:r w:rsidRPr="00F67D05">
              <w:rPr>
                <w:rFonts w:ascii="Arial" w:hAnsi="Arial" w:cs="Arial"/>
                <w:color w:val="000000" w:themeColor="text1"/>
              </w:rPr>
              <w:t xml:space="preserve">: </w:t>
            </w:r>
          </w:p>
          <w:p w14:paraId="405A72B2" w14:textId="77777777" w:rsidR="00565547" w:rsidRPr="00F67D05" w:rsidRDefault="00565547" w:rsidP="00D252F1">
            <w:pPr>
              <w:pStyle w:val="Encabezado"/>
              <w:jc w:val="both"/>
              <w:rPr>
                <w:rFonts w:ascii="Arial" w:hAnsi="Arial" w:cs="Arial"/>
                <w:color w:val="000000" w:themeColor="text1"/>
              </w:rPr>
            </w:pPr>
          </w:p>
          <w:p w14:paraId="7712CB8C" w14:textId="65ABA914"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 xml:space="preserve">El Contratista se obliga a cumplir, entre otras, todas y cada una de las siguientes obligaciones: </w:t>
            </w:r>
          </w:p>
          <w:p w14:paraId="05824467" w14:textId="77777777" w:rsidR="002A6A7A" w:rsidRPr="00F67D05" w:rsidRDefault="002A6A7A" w:rsidP="00D252F1">
            <w:pPr>
              <w:pStyle w:val="Encabezado"/>
              <w:jc w:val="both"/>
              <w:rPr>
                <w:rFonts w:ascii="Arial" w:hAnsi="Arial" w:cs="Arial"/>
                <w:color w:val="000000" w:themeColor="text1"/>
              </w:rPr>
            </w:pPr>
          </w:p>
          <w:p w14:paraId="65B92897"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Suscribir las Actas, junto con la persona delegada por la Unidad con el propósito fundamental de cumplir las funciones de supervisión del Contrato.</w:t>
            </w:r>
          </w:p>
          <w:p w14:paraId="0B5723D1"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Cumplir cabalmente el objeto y las obligaciones del Contrato, bajo las condiciones técnicas y tiempos señalados en el contrato y demás documentos que lo integran.</w:t>
            </w:r>
          </w:p>
          <w:p w14:paraId="2905BF2D"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Disponer para la ejecución del presente Contrato del personal calificado y debidamente capacitado y colaborar con la Unidad para garantizar tal fin.</w:t>
            </w:r>
          </w:p>
          <w:p w14:paraId="5C83E84E"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Velar por el debido cumplimiento y calidad de los bienes y/o servicios contratados y responder por ellos, de conformidad con las disposiciones consagradas en la Ley 80 de 1993 (Artículo 5º - Numeral 4º), independientemente de las garantías ofrecidas.</w:t>
            </w:r>
          </w:p>
          <w:p w14:paraId="4B73D2B3"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Cumplir con las condiciones técnicas, económicas y comerciales presentadas en la propuesta.</w:t>
            </w:r>
          </w:p>
          <w:p w14:paraId="3566F91D"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Reportar de manera inmediata al Supervisor del Contrato cualquier novedad o anomalía que se presente.</w:t>
            </w:r>
          </w:p>
          <w:p w14:paraId="4A6FB071"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Atender y acoger con la debida diligencia y oportunidad las solicitudes o requerimientos, recomendaciones y/o sugerencias realizadas por la persona delegada por la Unidad para cumplir las funciones de supervisión del Contrato.</w:t>
            </w:r>
          </w:p>
          <w:p w14:paraId="39D0AFE6"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Salvaguardar la información confidencial que obtenga o conozca en el desarrollo de sus actividades, salvo requerimiento expreso de Autoridad competente el cual deberá ser informado al Supervisor del Contrato.</w:t>
            </w:r>
          </w:p>
          <w:p w14:paraId="15F8E406"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Cumplir estrictamente los términos pactados en el Contrato.</w:t>
            </w:r>
          </w:p>
          <w:p w14:paraId="08506903"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0FD95FB9"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 xml:space="preserve">Realizar por su cuenta el pago oportuno de los salarios, subsidios, prestaciones sociales, afiliaciones y cancelación de aportes al Sistema General de Seguridad Social (Salud, Pensiones y Riesgos Profesionales) a que hubiere lugar, de </w:t>
            </w:r>
            <w:r w:rsidRPr="00F67D05">
              <w:rPr>
                <w:rFonts w:ascii="Arial" w:hAnsi="Arial" w:cs="Arial"/>
                <w:color w:val="000000" w:themeColor="text1"/>
              </w:rPr>
              <w:lastRenderedPageBreak/>
              <w:t>todos los empleados, en especial del personal destinado para el cumplimiento del objeto del Contrato, de acuerdo con el Régimen Laboral Colombiano, debiendo presentar en su oportunidad, la respectiva certificación de cumplimiento, expedida por el Revisor Fiscal sí aplica, si está obligado a tenerlo,  o en su defecto por el representante legal.</w:t>
            </w:r>
          </w:p>
          <w:p w14:paraId="213A0890"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Responder ante terceros por los daños que se ocasionen y que provengan de causas que le Sean imputables.</w:t>
            </w:r>
          </w:p>
          <w:p w14:paraId="4A67334F"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 xml:space="preserve">Adelantar las demás actividades necesarias para garantizar un total y adecuado cumplimiento de sus obligaciones, aunque no estén específicamente señaladas y que sean de la naturaleza del Contrato. </w:t>
            </w:r>
          </w:p>
          <w:p w14:paraId="742843F9"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 xml:space="preserve">Defender en todas sus actuaciones los intereses de la Unidad Administrativa Especial de Gestión de Restitución de Tierras Despojadas y obrar con lealtad y buena fe en la ejecución del contrato. </w:t>
            </w:r>
          </w:p>
          <w:p w14:paraId="47C4A556"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 xml:space="preserve">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 </w:t>
            </w:r>
          </w:p>
          <w:p w14:paraId="5E07B413"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Solicitar al Supervisor del contrato, con mínimo 15 días de antelación, las modificaciones contractuales que llegase a requerir para la adecuada ejecución del mismo.</w:t>
            </w:r>
          </w:p>
          <w:p w14:paraId="689422F4"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Las demás que se requieran para la correcta ejecución del contrato.</w:t>
            </w:r>
          </w:p>
          <w:p w14:paraId="160DD39E" w14:textId="77777777" w:rsidR="00041961" w:rsidRPr="00F67D05" w:rsidRDefault="00041961" w:rsidP="00D252F1">
            <w:pPr>
              <w:spacing w:line="240" w:lineRule="auto"/>
              <w:ind w:left="720" w:hanging="360"/>
              <w:rPr>
                <w:rFonts w:ascii="Arial" w:hAnsi="Arial" w:cs="Arial"/>
                <w:b/>
                <w:bCs/>
                <w:color w:val="000000" w:themeColor="text1"/>
                <w:lang w:eastAsia="es-CO"/>
              </w:rPr>
            </w:pPr>
          </w:p>
          <w:p w14:paraId="2B7C1A3C" w14:textId="77777777" w:rsidR="00041961" w:rsidRPr="00F67D05" w:rsidRDefault="00041961" w:rsidP="00D252F1">
            <w:pPr>
              <w:pStyle w:val="Default"/>
              <w:jc w:val="both"/>
              <w:rPr>
                <w:rFonts w:ascii="Arial" w:hAnsi="Arial" w:cs="Arial"/>
                <w:b/>
                <w:color w:val="000000" w:themeColor="text1"/>
                <w:sz w:val="22"/>
                <w:szCs w:val="22"/>
              </w:rPr>
            </w:pPr>
            <w:r w:rsidRPr="00F67D05">
              <w:rPr>
                <w:rFonts w:ascii="Arial" w:hAnsi="Arial" w:cs="Arial"/>
                <w:b/>
                <w:color w:val="000000" w:themeColor="text1"/>
                <w:sz w:val="22"/>
                <w:szCs w:val="22"/>
              </w:rPr>
              <w:t xml:space="preserve">OBLIGACIONES ESPECÍFICAS: </w:t>
            </w:r>
          </w:p>
          <w:p w14:paraId="53072E5C" w14:textId="77777777" w:rsidR="00041961" w:rsidRPr="00F67D05" w:rsidRDefault="00041961" w:rsidP="00D252F1">
            <w:pPr>
              <w:pStyle w:val="Default"/>
              <w:jc w:val="both"/>
              <w:rPr>
                <w:rFonts w:ascii="Arial" w:hAnsi="Arial" w:cs="Arial"/>
                <w:color w:val="000000" w:themeColor="text1"/>
                <w:sz w:val="22"/>
                <w:szCs w:val="22"/>
              </w:rPr>
            </w:pPr>
            <w:r w:rsidRPr="00F67D05">
              <w:rPr>
                <w:rFonts w:ascii="Arial" w:hAnsi="Arial" w:cs="Arial"/>
                <w:color w:val="000000" w:themeColor="text1"/>
                <w:sz w:val="22"/>
                <w:szCs w:val="22"/>
              </w:rPr>
              <w:t xml:space="preserve">El </w:t>
            </w:r>
            <w:sdt>
              <w:sdtPr>
                <w:rPr>
                  <w:rFonts w:ascii="Arial" w:hAnsi="Arial" w:cs="Arial"/>
                  <w:color w:val="000000" w:themeColor="text1"/>
                  <w:sz w:val="22"/>
                  <w:szCs w:val="22"/>
                </w:rPr>
                <w:id w:val="479968247"/>
                <w:placeholder>
                  <w:docPart w:val="52358D4EB41446498C7B5FC6B11C4FDD"/>
                </w:placeholder>
              </w:sdtPr>
              <w:sdtEndPr/>
              <w:sdtContent>
                <w:r w:rsidRPr="00F67D05">
                  <w:rPr>
                    <w:rFonts w:ascii="Arial" w:hAnsi="Arial" w:cs="Arial"/>
                    <w:color w:val="000000" w:themeColor="text1"/>
                    <w:sz w:val="22"/>
                    <w:szCs w:val="22"/>
                    <w:lang w:eastAsia="pt-BR"/>
                  </w:rPr>
                  <w:t>Contratista</w:t>
                </w:r>
              </w:sdtContent>
            </w:sdt>
            <w:r w:rsidRPr="00F67D05">
              <w:rPr>
                <w:rFonts w:ascii="Arial" w:hAnsi="Arial" w:cs="Arial"/>
                <w:color w:val="000000" w:themeColor="text1"/>
                <w:sz w:val="22"/>
                <w:szCs w:val="22"/>
              </w:rPr>
              <w:t xml:space="preserve"> se obliga a cumplir lo establecido en el </w:t>
            </w:r>
            <w:sdt>
              <w:sdtPr>
                <w:rPr>
                  <w:rFonts w:ascii="Arial" w:hAnsi="Arial" w:cs="Arial"/>
                  <w:color w:val="000000" w:themeColor="text1"/>
                  <w:sz w:val="22"/>
                  <w:szCs w:val="22"/>
                </w:rPr>
                <w:id w:val="1451662202"/>
                <w:placeholder>
                  <w:docPart w:val="6F8A2BFC0ACC42BCA05EA79647A50CD8"/>
                </w:placeholder>
              </w:sdtPr>
              <w:sdtEndPr/>
              <w:sdtContent>
                <w:r w:rsidRPr="00F67D05">
                  <w:rPr>
                    <w:rFonts w:ascii="Arial" w:hAnsi="Arial" w:cs="Arial"/>
                    <w:color w:val="000000" w:themeColor="text1"/>
                    <w:sz w:val="22"/>
                    <w:szCs w:val="22"/>
                  </w:rPr>
                  <w:t>Anexo Técnico y entre otras</w:t>
                </w:r>
              </w:sdtContent>
            </w:sdt>
            <w:r w:rsidRPr="00F67D05">
              <w:rPr>
                <w:rFonts w:ascii="Arial" w:hAnsi="Arial" w:cs="Arial"/>
                <w:color w:val="000000" w:themeColor="text1"/>
                <w:sz w:val="22"/>
                <w:szCs w:val="22"/>
              </w:rPr>
              <w:t xml:space="preserve">, todas y cada una de las siguientes obligaciones: </w:t>
            </w:r>
          </w:p>
          <w:p w14:paraId="558A72F6" w14:textId="77777777" w:rsidR="00041961" w:rsidRPr="00F67D05" w:rsidRDefault="00041961" w:rsidP="00D252F1">
            <w:pPr>
              <w:pStyle w:val="Default"/>
              <w:jc w:val="both"/>
              <w:rPr>
                <w:rFonts w:ascii="Arial" w:hAnsi="Arial" w:cs="Arial"/>
                <w:b/>
                <w:bCs/>
                <w:color w:val="000000" w:themeColor="text1"/>
                <w:sz w:val="22"/>
                <w:szCs w:val="22"/>
                <w:lang w:eastAsia="pt-BR"/>
              </w:rPr>
            </w:pPr>
          </w:p>
          <w:p w14:paraId="3B6924A7"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Dar</w:t>
            </w:r>
            <w:r w:rsidRPr="00F67D05">
              <w:rPr>
                <w:rFonts w:ascii="Arial" w:hAnsi="Arial" w:cs="Arial"/>
                <w:color w:val="000000" w:themeColor="text1"/>
              </w:rPr>
              <w:t xml:space="preserve"> estricto cumplimiento a las condiciones y especificaciones técnicas descrita en la ficha técnica y estudio previo.</w:t>
            </w:r>
          </w:p>
          <w:p w14:paraId="4BAFF9FA"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Realizar</w:t>
            </w:r>
            <w:r w:rsidRPr="00F67D05">
              <w:rPr>
                <w:rFonts w:ascii="Arial" w:hAnsi="Arial" w:cs="Arial"/>
                <w:color w:val="000000" w:themeColor="text1"/>
              </w:rPr>
              <w:t xml:space="preserve"> la renovación de la suscripción con los códigos: CEP: 52061-180 / 55 81 2121-6009, </w:t>
            </w:r>
            <w:proofErr w:type="spellStart"/>
            <w:r w:rsidRPr="00F67D05">
              <w:rPr>
                <w:rFonts w:ascii="Arial" w:hAnsi="Arial" w:cs="Arial"/>
                <w:color w:val="000000" w:themeColor="text1"/>
              </w:rPr>
              <w:t>Liferay</w:t>
            </w:r>
            <w:proofErr w:type="spellEnd"/>
            <w:r w:rsidRPr="00F67D05">
              <w:rPr>
                <w:rFonts w:ascii="Arial" w:hAnsi="Arial" w:cs="Arial"/>
                <w:color w:val="000000" w:themeColor="text1"/>
              </w:rPr>
              <w:t xml:space="preserve"> DXP </w:t>
            </w:r>
            <w:proofErr w:type="spellStart"/>
            <w:r w:rsidRPr="00F67D05">
              <w:rPr>
                <w:rFonts w:ascii="Arial" w:hAnsi="Arial" w:cs="Arial"/>
                <w:color w:val="000000" w:themeColor="text1"/>
              </w:rPr>
              <w:t>Subscription</w:t>
            </w:r>
            <w:proofErr w:type="spellEnd"/>
            <w:r w:rsidRPr="00F67D05">
              <w:rPr>
                <w:rFonts w:ascii="Arial" w:hAnsi="Arial" w:cs="Arial"/>
                <w:color w:val="000000" w:themeColor="text1"/>
              </w:rPr>
              <w:t xml:space="preserve"> - Gold Non-</w:t>
            </w:r>
            <w:proofErr w:type="spellStart"/>
            <w:r w:rsidRPr="00F67D05">
              <w:rPr>
                <w:rFonts w:ascii="Arial" w:hAnsi="Arial" w:cs="Arial"/>
                <w:color w:val="000000" w:themeColor="text1"/>
              </w:rPr>
              <w:t>Prod</w:t>
            </w:r>
            <w:proofErr w:type="spellEnd"/>
            <w:r w:rsidRPr="00F67D05">
              <w:rPr>
                <w:rFonts w:ascii="Arial" w:hAnsi="Arial" w:cs="Arial"/>
                <w:color w:val="000000" w:themeColor="text1"/>
              </w:rPr>
              <w:t xml:space="preserve"> </w:t>
            </w:r>
            <w:proofErr w:type="spellStart"/>
            <w:r w:rsidRPr="00F67D05">
              <w:rPr>
                <w:rFonts w:ascii="Arial" w:hAnsi="Arial" w:cs="Arial"/>
                <w:color w:val="000000" w:themeColor="text1"/>
              </w:rPr>
              <w:t>Sizing</w:t>
            </w:r>
            <w:proofErr w:type="spellEnd"/>
            <w:r w:rsidRPr="00F67D05">
              <w:rPr>
                <w:rFonts w:ascii="Arial" w:hAnsi="Arial" w:cs="Arial"/>
                <w:color w:val="000000" w:themeColor="text1"/>
              </w:rPr>
              <w:t xml:space="preserve"> 1 y </w:t>
            </w:r>
            <w:proofErr w:type="spellStart"/>
            <w:r w:rsidRPr="00F67D05">
              <w:rPr>
                <w:rFonts w:ascii="Arial" w:hAnsi="Arial" w:cs="Arial"/>
                <w:color w:val="000000" w:themeColor="text1"/>
              </w:rPr>
              <w:t>Liferay</w:t>
            </w:r>
            <w:proofErr w:type="spellEnd"/>
            <w:r w:rsidRPr="00F67D05">
              <w:rPr>
                <w:rFonts w:ascii="Arial" w:hAnsi="Arial" w:cs="Arial"/>
                <w:color w:val="000000" w:themeColor="text1"/>
              </w:rPr>
              <w:t xml:space="preserve"> DXP </w:t>
            </w:r>
            <w:proofErr w:type="spellStart"/>
            <w:r w:rsidRPr="00F67D05">
              <w:rPr>
                <w:rFonts w:ascii="Arial" w:hAnsi="Arial" w:cs="Arial"/>
                <w:color w:val="000000" w:themeColor="text1"/>
              </w:rPr>
              <w:t>Subscription</w:t>
            </w:r>
            <w:proofErr w:type="spellEnd"/>
            <w:r w:rsidRPr="00F67D05">
              <w:rPr>
                <w:rFonts w:ascii="Arial" w:hAnsi="Arial" w:cs="Arial"/>
                <w:color w:val="000000" w:themeColor="text1"/>
              </w:rPr>
              <w:t xml:space="preserve"> - Gold </w:t>
            </w:r>
            <w:proofErr w:type="spellStart"/>
            <w:r w:rsidRPr="00F67D05">
              <w:rPr>
                <w:rFonts w:ascii="Arial" w:hAnsi="Arial" w:cs="Arial"/>
                <w:color w:val="000000" w:themeColor="text1"/>
              </w:rPr>
              <w:t>Prod</w:t>
            </w:r>
            <w:proofErr w:type="spellEnd"/>
            <w:r w:rsidRPr="00F67D05">
              <w:rPr>
                <w:rFonts w:ascii="Arial" w:hAnsi="Arial" w:cs="Arial"/>
                <w:color w:val="000000" w:themeColor="text1"/>
              </w:rPr>
              <w:t xml:space="preserve"> </w:t>
            </w:r>
            <w:proofErr w:type="spellStart"/>
            <w:r w:rsidRPr="00F67D05">
              <w:rPr>
                <w:rFonts w:ascii="Arial" w:hAnsi="Arial" w:cs="Arial"/>
                <w:color w:val="000000" w:themeColor="text1"/>
              </w:rPr>
              <w:t>Sizing</w:t>
            </w:r>
            <w:proofErr w:type="spellEnd"/>
            <w:r w:rsidRPr="00F67D05">
              <w:rPr>
                <w:rFonts w:ascii="Arial" w:hAnsi="Arial" w:cs="Arial"/>
                <w:color w:val="000000" w:themeColor="text1"/>
              </w:rPr>
              <w:t xml:space="preserve"> 1.</w:t>
            </w:r>
          </w:p>
          <w:p w14:paraId="3915C775"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Suscribir</w:t>
            </w:r>
            <w:r w:rsidRPr="00F67D05">
              <w:rPr>
                <w:rFonts w:ascii="Arial" w:hAnsi="Arial" w:cs="Arial"/>
                <w:color w:val="000000" w:themeColor="text1"/>
              </w:rPr>
              <w:t xml:space="preserve"> todas las actas que se deriven de la verificación y ejecución del contrato, junto con la persona delegada por la </w:t>
            </w:r>
            <w:r w:rsidRPr="00F67D05">
              <w:rPr>
                <w:rFonts w:ascii="Arial" w:hAnsi="Arial" w:cs="Arial"/>
                <w:color w:val="000000" w:themeColor="text1"/>
              </w:rPr>
              <w:lastRenderedPageBreak/>
              <w:t>Unidad con el propósito fundamental de cumplir las funciones de supervisión del Contrato.</w:t>
            </w:r>
          </w:p>
          <w:p w14:paraId="1391B2F7"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Entregar</w:t>
            </w:r>
            <w:r w:rsidRPr="00F67D05">
              <w:rPr>
                <w:rFonts w:ascii="Arial" w:hAnsi="Arial" w:cs="Arial"/>
                <w:color w:val="000000" w:themeColor="text1"/>
              </w:rPr>
              <w:t xml:space="preserve"> la información de contacto del fabricante </w:t>
            </w:r>
            <w:proofErr w:type="spellStart"/>
            <w:r w:rsidRPr="00F67D05">
              <w:rPr>
                <w:rFonts w:ascii="Arial" w:hAnsi="Arial" w:cs="Arial"/>
                <w:color w:val="000000" w:themeColor="text1"/>
              </w:rPr>
              <w:t>Liferay</w:t>
            </w:r>
            <w:proofErr w:type="spellEnd"/>
            <w:r w:rsidRPr="00F67D05">
              <w:rPr>
                <w:rFonts w:ascii="Arial" w:hAnsi="Arial" w:cs="Arial"/>
                <w:color w:val="000000" w:themeColor="text1"/>
              </w:rPr>
              <w:t xml:space="preserve"> para el soporte y garantía de todos los componentes contratados.</w:t>
            </w:r>
          </w:p>
          <w:p w14:paraId="578B70F1"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Contar</w:t>
            </w:r>
            <w:r w:rsidRPr="00F67D05">
              <w:rPr>
                <w:rFonts w:ascii="Arial" w:hAnsi="Arial" w:cs="Arial"/>
                <w:color w:val="000000" w:themeColor="text1"/>
              </w:rPr>
              <w:t xml:space="preserve"> con todos los permisos, autorizaciones y licencias necesarias para entregar la renovación del Software </w:t>
            </w:r>
            <w:proofErr w:type="spellStart"/>
            <w:r w:rsidRPr="00F67D05">
              <w:rPr>
                <w:rFonts w:ascii="Arial" w:hAnsi="Arial" w:cs="Arial"/>
                <w:color w:val="000000" w:themeColor="text1"/>
              </w:rPr>
              <w:t>Liferay</w:t>
            </w:r>
            <w:proofErr w:type="spellEnd"/>
            <w:r w:rsidRPr="00F67D05">
              <w:rPr>
                <w:rFonts w:ascii="Arial" w:hAnsi="Arial" w:cs="Arial"/>
                <w:color w:val="000000" w:themeColor="text1"/>
              </w:rPr>
              <w:t xml:space="preserve"> y prestar los servicios durante toda la ejecución del contrato.</w:t>
            </w:r>
          </w:p>
          <w:p w14:paraId="1B78A4C5" w14:textId="77777777" w:rsidR="00041961" w:rsidRPr="00F67D05" w:rsidRDefault="00041961" w:rsidP="00D252F1">
            <w:pPr>
              <w:pStyle w:val="Prrafodelista"/>
              <w:numPr>
                <w:ilvl w:val="0"/>
                <w:numId w:val="43"/>
              </w:numPr>
              <w:spacing w:after="0" w:line="240" w:lineRule="auto"/>
              <w:ind w:right="340"/>
              <w:jc w:val="both"/>
              <w:rPr>
                <w:rFonts w:ascii="Arial" w:hAnsi="Arial" w:cs="Arial"/>
                <w:b/>
                <w:color w:val="000000" w:themeColor="text1"/>
              </w:rPr>
            </w:pPr>
            <w:r w:rsidRPr="00F67D05">
              <w:rPr>
                <w:rFonts w:ascii="Arial" w:hAnsi="Arial" w:cs="Arial"/>
                <w:b/>
                <w:color w:val="000000" w:themeColor="text1"/>
              </w:rPr>
              <w:t xml:space="preserve">Brindar </w:t>
            </w:r>
            <w:r w:rsidRPr="00F67D05">
              <w:rPr>
                <w:rFonts w:ascii="Arial" w:hAnsi="Arial" w:cs="Arial"/>
                <w:color w:val="000000" w:themeColor="text1"/>
              </w:rPr>
              <w:t>servicio de soporte y capacitación cuando lo solicite la Unidad de Restitución de Tierras.</w:t>
            </w:r>
          </w:p>
          <w:p w14:paraId="7E55DD86"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Extender</w:t>
            </w:r>
            <w:r w:rsidRPr="00F67D05">
              <w:rPr>
                <w:rFonts w:ascii="Arial" w:hAnsi="Arial" w:cs="Arial"/>
                <w:color w:val="000000" w:themeColor="text1"/>
              </w:rPr>
              <w:t xml:space="preserve"> a la Unidad de Restitución de Tierras todos los beneficios que reciba del fabricante relacionados con el Software </w:t>
            </w:r>
            <w:proofErr w:type="spellStart"/>
            <w:r w:rsidRPr="00F67D05">
              <w:rPr>
                <w:rFonts w:ascii="Arial" w:hAnsi="Arial" w:cs="Arial"/>
                <w:color w:val="000000" w:themeColor="text1"/>
              </w:rPr>
              <w:t>Liferay</w:t>
            </w:r>
            <w:proofErr w:type="spellEnd"/>
            <w:r w:rsidRPr="00F67D05">
              <w:rPr>
                <w:rFonts w:ascii="Arial" w:hAnsi="Arial" w:cs="Arial"/>
                <w:color w:val="000000" w:themeColor="text1"/>
              </w:rPr>
              <w:t xml:space="preserve">, siempre y cuando el proveedor sea un distribuidor autorizado o </w:t>
            </w:r>
            <w:proofErr w:type="spellStart"/>
            <w:r w:rsidRPr="00F67D05">
              <w:rPr>
                <w:rFonts w:ascii="Arial" w:hAnsi="Arial" w:cs="Arial"/>
                <w:color w:val="000000" w:themeColor="text1"/>
              </w:rPr>
              <w:t>parther</w:t>
            </w:r>
            <w:proofErr w:type="spellEnd"/>
            <w:r w:rsidRPr="00F67D05">
              <w:rPr>
                <w:rFonts w:ascii="Arial" w:hAnsi="Arial" w:cs="Arial"/>
                <w:color w:val="000000" w:themeColor="text1"/>
              </w:rPr>
              <w:t>.</w:t>
            </w:r>
          </w:p>
          <w:p w14:paraId="3F205437"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Abstenerse</w:t>
            </w:r>
            <w:r w:rsidRPr="00F67D05">
              <w:rPr>
                <w:rFonts w:ascii="Arial" w:hAnsi="Arial" w:cs="Arial"/>
                <w:color w:val="000000" w:themeColor="text1"/>
              </w:rPr>
              <w:t xml:space="preserve"> de utilizar la información entregada por la Unidad de Restitución de Tierras para cualquier fin distinto a la ejecución del contrato.</w:t>
            </w:r>
          </w:p>
          <w:p w14:paraId="564BA99B" w14:textId="77777777" w:rsidR="00041961" w:rsidRPr="00F67D05" w:rsidRDefault="00041961" w:rsidP="00D252F1">
            <w:pPr>
              <w:pStyle w:val="Default"/>
              <w:numPr>
                <w:ilvl w:val="0"/>
                <w:numId w:val="43"/>
              </w:numPr>
              <w:spacing w:after="120"/>
              <w:jc w:val="both"/>
              <w:rPr>
                <w:rFonts w:ascii="Arial" w:hAnsi="Arial" w:cs="Arial"/>
                <w:color w:val="000000" w:themeColor="text1"/>
                <w:sz w:val="22"/>
                <w:szCs w:val="22"/>
              </w:rPr>
            </w:pPr>
            <w:r w:rsidRPr="00F67D05">
              <w:rPr>
                <w:rFonts w:ascii="Arial" w:hAnsi="Arial" w:cs="Arial"/>
                <w:b/>
                <w:bCs/>
                <w:color w:val="000000" w:themeColor="text1"/>
                <w:sz w:val="22"/>
                <w:szCs w:val="22"/>
              </w:rPr>
              <w:t>Entregar</w:t>
            </w:r>
            <w:r w:rsidRPr="00F67D05">
              <w:rPr>
                <w:rFonts w:ascii="Arial" w:hAnsi="Arial" w:cs="Arial"/>
                <w:color w:val="000000" w:themeColor="text1"/>
                <w:sz w:val="22"/>
                <w:szCs w:val="22"/>
              </w:rPr>
              <w:t xml:space="preserve"> las certificaciones de suscripción generadas por el fabricante del producto.</w:t>
            </w:r>
          </w:p>
          <w:p w14:paraId="2FB6812B" w14:textId="77777777" w:rsidR="00041961" w:rsidRPr="00F67D05" w:rsidRDefault="00041961" w:rsidP="00D252F1">
            <w:pPr>
              <w:numPr>
                <w:ilvl w:val="0"/>
                <w:numId w:val="43"/>
              </w:numPr>
              <w:spacing w:after="120" w:line="240" w:lineRule="auto"/>
              <w:contextualSpacing/>
              <w:jc w:val="both"/>
              <w:rPr>
                <w:rFonts w:ascii="Arial" w:eastAsiaTheme="minorEastAsia" w:hAnsi="Arial" w:cs="Arial"/>
                <w:color w:val="000000" w:themeColor="text1"/>
                <w:lang w:eastAsia="pt-BR"/>
              </w:rPr>
            </w:pPr>
            <w:r w:rsidRPr="00F67D05">
              <w:rPr>
                <w:rFonts w:ascii="Arial" w:eastAsiaTheme="minorEastAsia" w:hAnsi="Arial" w:cs="Arial"/>
                <w:b/>
                <w:bCs/>
                <w:color w:val="000000" w:themeColor="text1"/>
                <w:lang w:eastAsia="pt-BR"/>
              </w:rPr>
              <w:t>Activar</w:t>
            </w:r>
            <w:r w:rsidRPr="00F67D05">
              <w:rPr>
                <w:rFonts w:ascii="Arial" w:eastAsiaTheme="minorEastAsia" w:hAnsi="Arial" w:cs="Arial"/>
                <w:color w:val="000000" w:themeColor="text1"/>
                <w:lang w:eastAsia="pt-BR"/>
              </w:rPr>
              <w:t xml:space="preserve"> el licenciamiento por suscripción del producto</w:t>
            </w:r>
            <w:r w:rsidRPr="00F67D05">
              <w:rPr>
                <w:rFonts w:ascii="Arial" w:eastAsia="Calibri,Arial" w:hAnsi="Arial" w:cs="Arial"/>
                <w:b/>
                <w:bCs/>
                <w:color w:val="000000" w:themeColor="text1"/>
              </w:rPr>
              <w:t xml:space="preserve"> </w:t>
            </w:r>
            <w:r w:rsidRPr="00F67D05">
              <w:rPr>
                <w:rFonts w:ascii="Arial" w:eastAsia="Calibri,Arial" w:hAnsi="Arial" w:cs="Arial"/>
                <w:bCs/>
                <w:color w:val="000000" w:themeColor="text1"/>
              </w:rPr>
              <w:t>LIFERAY DXP</w:t>
            </w:r>
            <w:r w:rsidRPr="00F67D05">
              <w:rPr>
                <w:rFonts w:ascii="Arial" w:eastAsiaTheme="minorEastAsia" w:hAnsi="Arial" w:cs="Arial"/>
                <w:color w:val="000000" w:themeColor="text1"/>
              </w:rPr>
              <w:t>.</w:t>
            </w:r>
          </w:p>
          <w:p w14:paraId="07860AA4" w14:textId="77777777" w:rsidR="00041961" w:rsidRPr="00F67D05" w:rsidRDefault="00041961" w:rsidP="00D252F1">
            <w:pPr>
              <w:pStyle w:val="Default"/>
              <w:numPr>
                <w:ilvl w:val="0"/>
                <w:numId w:val="43"/>
              </w:numPr>
              <w:spacing w:after="120"/>
              <w:jc w:val="both"/>
              <w:rPr>
                <w:rFonts w:ascii="Arial" w:hAnsi="Arial" w:cs="Arial"/>
                <w:color w:val="000000" w:themeColor="text1"/>
                <w:sz w:val="22"/>
                <w:szCs w:val="22"/>
              </w:rPr>
            </w:pPr>
            <w:r w:rsidRPr="00F67D05">
              <w:rPr>
                <w:rFonts w:ascii="Arial" w:eastAsiaTheme="minorEastAsia" w:hAnsi="Arial" w:cs="Arial"/>
                <w:b/>
                <w:bCs/>
                <w:color w:val="000000" w:themeColor="text1"/>
                <w:sz w:val="22"/>
                <w:szCs w:val="22"/>
                <w:lang w:eastAsia="pt-BR"/>
              </w:rPr>
              <w:t>Entregar</w:t>
            </w:r>
            <w:r w:rsidRPr="00F67D05">
              <w:rPr>
                <w:rFonts w:ascii="Arial" w:eastAsiaTheme="minorEastAsia" w:hAnsi="Arial" w:cs="Arial"/>
                <w:color w:val="000000" w:themeColor="text1"/>
                <w:sz w:val="22"/>
                <w:szCs w:val="22"/>
                <w:lang w:eastAsia="pt-BR"/>
              </w:rPr>
              <w:t xml:space="preserve"> los certificados </w:t>
            </w:r>
            <w:r w:rsidRPr="00F67D05">
              <w:rPr>
                <w:rFonts w:ascii="Arial" w:eastAsiaTheme="minorEastAsia" w:hAnsi="Arial" w:cs="Arial"/>
                <w:color w:val="000000" w:themeColor="text1"/>
                <w:sz w:val="22"/>
                <w:szCs w:val="22"/>
              </w:rPr>
              <w:t xml:space="preserve">de suscripción por parte del contratista indicando las fechas efectivas de cada </w:t>
            </w:r>
            <w:r w:rsidRPr="00F67D05">
              <w:rPr>
                <w:rFonts w:ascii="Arial" w:hAnsi="Arial" w:cs="Arial"/>
                <w:color w:val="000000" w:themeColor="text1"/>
                <w:sz w:val="22"/>
                <w:szCs w:val="22"/>
                <w:lang w:eastAsia="pt-BR"/>
              </w:rPr>
              <w:t xml:space="preserve">vigencia y productos a ser activados en la plataforma destinada por </w:t>
            </w:r>
            <w:r w:rsidRPr="00F67D05">
              <w:rPr>
                <w:rFonts w:ascii="Arial" w:eastAsia="Calibri,Arial" w:hAnsi="Arial" w:cs="Arial"/>
                <w:bCs/>
                <w:color w:val="000000" w:themeColor="text1"/>
                <w:sz w:val="22"/>
                <w:szCs w:val="22"/>
              </w:rPr>
              <w:t>LIFERAY DXP</w:t>
            </w:r>
            <w:r w:rsidRPr="00F67D05">
              <w:rPr>
                <w:rFonts w:ascii="Arial" w:eastAsiaTheme="minorEastAsia" w:hAnsi="Arial" w:cs="Arial"/>
                <w:color w:val="000000" w:themeColor="text1"/>
                <w:sz w:val="22"/>
                <w:szCs w:val="22"/>
              </w:rPr>
              <w:t>.</w:t>
            </w:r>
          </w:p>
          <w:p w14:paraId="3C52FC03" w14:textId="77777777" w:rsidR="00041961" w:rsidRPr="00F67D05" w:rsidRDefault="00041961" w:rsidP="00D252F1">
            <w:pPr>
              <w:pStyle w:val="Default"/>
              <w:numPr>
                <w:ilvl w:val="0"/>
                <w:numId w:val="43"/>
              </w:numPr>
              <w:spacing w:after="120"/>
              <w:jc w:val="both"/>
              <w:rPr>
                <w:rFonts w:ascii="Arial" w:hAnsi="Arial" w:cs="Arial"/>
                <w:color w:val="000000" w:themeColor="text1"/>
                <w:sz w:val="22"/>
                <w:szCs w:val="22"/>
              </w:rPr>
            </w:pPr>
            <w:r w:rsidRPr="00F67D05">
              <w:rPr>
                <w:rFonts w:ascii="Arial" w:hAnsi="Arial" w:cs="Arial"/>
                <w:b/>
                <w:color w:val="000000" w:themeColor="text1"/>
                <w:sz w:val="22"/>
                <w:szCs w:val="22"/>
              </w:rPr>
              <w:t>Garantizar</w:t>
            </w:r>
            <w:r w:rsidRPr="00F67D05">
              <w:rPr>
                <w:rFonts w:ascii="Arial" w:hAnsi="Arial" w:cs="Arial"/>
                <w:color w:val="000000" w:themeColor="text1"/>
                <w:sz w:val="22"/>
                <w:szCs w:val="22"/>
              </w:rPr>
              <w:t xml:space="preserve"> al 100% la solución de todos los productos entregados entendiendo que cualquier incidencia hace parte de la garantía.</w:t>
            </w:r>
          </w:p>
          <w:p w14:paraId="569ACF0A" w14:textId="77777777" w:rsidR="00041961" w:rsidRPr="00F67D05" w:rsidRDefault="00041961" w:rsidP="00D252F1">
            <w:pPr>
              <w:pStyle w:val="Prrafodelista"/>
              <w:numPr>
                <w:ilvl w:val="0"/>
                <w:numId w:val="43"/>
              </w:numPr>
              <w:spacing w:after="0" w:line="240" w:lineRule="auto"/>
              <w:jc w:val="both"/>
              <w:rPr>
                <w:rFonts w:ascii="Arial" w:hAnsi="Arial" w:cs="Arial"/>
                <w:color w:val="000000" w:themeColor="text1"/>
              </w:rPr>
            </w:pPr>
            <w:r w:rsidRPr="00F67D05">
              <w:rPr>
                <w:rFonts w:ascii="Arial" w:hAnsi="Arial" w:cs="Arial"/>
                <w:b/>
                <w:color w:val="000000" w:themeColor="text1"/>
              </w:rPr>
              <w:t>Conocer y aplicar</w:t>
            </w:r>
            <w:r w:rsidRPr="00F67D05">
              <w:rPr>
                <w:rFonts w:ascii="Arial" w:hAnsi="Arial" w:cs="Arial"/>
                <w:color w:val="000000" w:themeColor="text1"/>
              </w:rPr>
              <w:t xml:space="preserve"> los lineamientos del COMPENDIO DE POLÍTICAS COMPLEMENTARIAS DE SEGURIDAD Y PRIVACIDAD DE LA INFORMACIÓN y POLÍTICA DE GESTION DE INCIDENTES DE SEGURIDAD DE LA INFORMACIÓN reportando oportunamente al supervisor posibles incidentes que puedan comprometer los activos de información de La Unidad.   </w:t>
            </w:r>
          </w:p>
          <w:p w14:paraId="0C058535"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Dar</w:t>
            </w:r>
            <w:r w:rsidRPr="00F67D05">
              <w:rPr>
                <w:rFonts w:ascii="Arial" w:hAnsi="Arial" w:cs="Arial"/>
                <w:color w:val="000000" w:themeColor="text1"/>
              </w:rPr>
              <w:t xml:space="preserve"> cumplimiento a las disposiciones del Sistema de Gestión de Seguridad y Salud en el Trabajo SG-SST según lo estipulado en el Decreto 1072 de 2015 “Por medio del cual se expide el Decreto Único Reglamentario del Sector trabajo” y en la Resolución 0312 de 2019 “Por la cual se definen los Estándares Mínimos del Sistema de Gestión de la Seguridad y Salud en el Trabajo”, emitida y firmada por la ARL a que se encuentre afiliada la empresa prestadora de servicio, </w:t>
            </w:r>
            <w:r w:rsidRPr="00F67D05">
              <w:rPr>
                <w:rFonts w:ascii="Arial" w:hAnsi="Arial" w:cs="Arial"/>
                <w:color w:val="000000" w:themeColor="text1"/>
              </w:rPr>
              <w:lastRenderedPageBreak/>
              <w:t xml:space="preserve">conforme a su naturaleza (persona natural o jurídica), anexando la documentación que acredite el cumplimiento normativo. </w:t>
            </w:r>
          </w:p>
          <w:p w14:paraId="4AD3FC2C"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Realizar</w:t>
            </w:r>
            <w:r w:rsidRPr="00F67D05">
              <w:rPr>
                <w:rFonts w:ascii="Arial" w:hAnsi="Arial" w:cs="Arial"/>
                <w:color w:val="000000" w:themeColor="text1"/>
              </w:rPr>
              <w:t xml:space="preserve"> pruebas en varios equipos de forma aleatoria para confirmar el correcto funcionamiento del software renovado por la UAEGRTD.</w:t>
            </w:r>
          </w:p>
          <w:p w14:paraId="417E0D7C"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Presentar</w:t>
            </w:r>
            <w:r w:rsidRPr="00F67D05">
              <w:rPr>
                <w:rFonts w:ascii="Arial" w:hAnsi="Arial" w:cs="Arial"/>
                <w:color w:val="000000" w:themeColor="text1"/>
              </w:rPr>
              <w:t xml:space="preserve"> los soportes vigentes de seguridad social de los trabajadores que van a realizar actividades en la Unidad, de conformidad con el nivel de riesgo al que van estar expuestos los cuales deben ser reportados de manera previa a la ejecución de actividades.</w:t>
            </w:r>
          </w:p>
          <w:p w14:paraId="1BD81E4C"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Mantener</w:t>
            </w:r>
            <w:r w:rsidRPr="00F67D05">
              <w:rPr>
                <w:rFonts w:ascii="Arial" w:hAnsi="Arial" w:cs="Arial"/>
                <w:color w:val="000000" w:themeColor="text1"/>
              </w:rPr>
              <w:t xml:space="preserve"> fijos los precios ofrecidos en la propuesta durante la ejecución del contrato y hasta la liquidación del mismo si fuere el caso.</w:t>
            </w:r>
          </w:p>
          <w:p w14:paraId="4D0F11B1"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Asumir</w:t>
            </w:r>
            <w:r w:rsidRPr="00F67D05">
              <w:rPr>
                <w:rFonts w:ascii="Arial" w:hAnsi="Arial" w:cs="Arial"/>
                <w:color w:val="000000" w:themeColor="text1"/>
              </w:rPr>
              <w:t xml:space="preserve"> el riesgo cambiario y los posibles incrementos que puedan presentarse en los costos directos e indirectos que el cumplimiento del contrato conlleve hasta su liquidación si fuere el caso.</w:t>
            </w:r>
          </w:p>
          <w:p w14:paraId="5275AECA" w14:textId="56268319" w:rsidR="009C64B9"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Cs/>
                <w:color w:val="000000" w:themeColor="text1"/>
              </w:rPr>
              <w:t>Las</w:t>
            </w:r>
            <w:r w:rsidRPr="00F67D05">
              <w:rPr>
                <w:rFonts w:ascii="Arial" w:hAnsi="Arial" w:cs="Arial"/>
                <w:color w:val="000000" w:themeColor="text1"/>
              </w:rPr>
              <w:t xml:space="preserve"> demás obligaciones que se deriven de la naturaleza del contrato.</w:t>
            </w:r>
          </w:p>
        </w:tc>
      </w:tr>
      <w:tr w:rsidR="00F67D05" w:rsidRPr="00F67D05" w14:paraId="7F069DC6" w14:textId="77777777" w:rsidTr="00565547">
        <w:trPr>
          <w:trHeight w:val="274"/>
        </w:trPr>
        <w:tc>
          <w:tcPr>
            <w:tcW w:w="2689" w:type="dxa"/>
          </w:tcPr>
          <w:p w14:paraId="54268701" w14:textId="1A765558" w:rsidR="00565547" w:rsidRPr="00F67D05" w:rsidRDefault="00565547"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lastRenderedPageBreak/>
              <w:t>6) OBLIGACIONES DE LA UNIDAD</w:t>
            </w:r>
          </w:p>
        </w:tc>
        <w:tc>
          <w:tcPr>
            <w:tcW w:w="7093" w:type="dxa"/>
          </w:tcPr>
          <w:p w14:paraId="1694234A" w14:textId="77777777" w:rsidR="00ED4BC0" w:rsidRPr="00F67D05" w:rsidRDefault="00ED4BC0" w:rsidP="00D252F1">
            <w:pPr>
              <w:spacing w:before="120" w:line="240" w:lineRule="auto"/>
              <w:rPr>
                <w:rFonts w:ascii="Arial" w:hAnsi="Arial" w:cs="Arial"/>
                <w:b/>
                <w:color w:val="000000" w:themeColor="text1"/>
                <w:lang w:eastAsia="pt-BR"/>
              </w:rPr>
            </w:pPr>
            <w:r w:rsidRPr="00F67D05">
              <w:rPr>
                <w:rFonts w:ascii="Arial" w:hAnsi="Arial" w:cs="Arial"/>
                <w:b/>
                <w:color w:val="000000" w:themeColor="text1"/>
                <w:lang w:eastAsia="pt-BR"/>
              </w:rPr>
              <w:t xml:space="preserve">OBLIGACIONES DE LA UNIDAD: </w:t>
            </w:r>
          </w:p>
          <w:p w14:paraId="4C1A93A5" w14:textId="77777777" w:rsidR="00ED4BC0"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 xml:space="preserve">Pagar/desembolsar al </w:t>
            </w:r>
            <w:sdt>
              <w:sdtPr>
                <w:rPr>
                  <w:rFonts w:ascii="Arial" w:hAnsi="Arial" w:cs="Arial"/>
                  <w:color w:val="000000" w:themeColor="text1"/>
                  <w:lang w:eastAsia="es-CO"/>
                </w:rPr>
                <w:id w:val="499398427"/>
                <w:placeholder>
                  <w:docPart w:val="C4FC971DA0A948EE8C0EA1E6568A3539"/>
                </w:placeholder>
              </w:sdtPr>
              <w:sdtEndPr/>
              <w:sdtContent>
                <w:r w:rsidRPr="00F67D05">
                  <w:rPr>
                    <w:rFonts w:ascii="Arial" w:hAnsi="Arial" w:cs="Arial"/>
                    <w:color w:val="000000" w:themeColor="text1"/>
                    <w:lang w:eastAsia="pt-BR"/>
                  </w:rPr>
                  <w:t>Contratista</w:t>
                </w:r>
              </w:sdtContent>
            </w:sdt>
            <w:r w:rsidRPr="00F67D05">
              <w:rPr>
                <w:rFonts w:ascii="Arial" w:hAnsi="Arial" w:cs="Arial"/>
                <w:color w:val="000000" w:themeColor="text1"/>
              </w:rPr>
              <w:t xml:space="preserve"> el valor del </w:t>
            </w:r>
            <w:sdt>
              <w:sdtPr>
                <w:rPr>
                  <w:rFonts w:ascii="Arial" w:hAnsi="Arial" w:cs="Arial"/>
                  <w:color w:val="000000" w:themeColor="text1"/>
                  <w:lang w:eastAsia="pt-BR"/>
                </w:rPr>
                <w:id w:val="1468939568"/>
                <w:placeholder>
                  <w:docPart w:val="CC643BD0EC53437C8535607C85C463CF"/>
                </w:placeholder>
              </w:sdtPr>
              <w:sdtEndPr/>
              <w:sdtContent>
                <w:r w:rsidRPr="00F67D05">
                  <w:rPr>
                    <w:rFonts w:ascii="Arial" w:hAnsi="Arial" w:cs="Arial"/>
                    <w:color w:val="000000" w:themeColor="text1"/>
                    <w:lang w:eastAsia="pt-BR"/>
                  </w:rPr>
                  <w:t>contrato</w:t>
                </w:r>
              </w:sdtContent>
            </w:sdt>
            <w:r w:rsidRPr="00F67D05">
              <w:rPr>
                <w:rFonts w:ascii="Arial" w:hAnsi="Arial" w:cs="Arial"/>
                <w:color w:val="000000" w:themeColor="text1"/>
              </w:rPr>
              <w:t xml:space="preserve"> en la forma pactada.</w:t>
            </w:r>
          </w:p>
          <w:p w14:paraId="329EEF8B" w14:textId="77777777" w:rsidR="00ED4BC0"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Exigir la ejecución idónea y oportuna del objeto contractual y velar por el cumplimiento de este.</w:t>
            </w:r>
          </w:p>
          <w:p w14:paraId="16586FBB" w14:textId="77777777" w:rsidR="00ED4BC0"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 xml:space="preserve">Prestar la debida colaboración al </w:t>
            </w:r>
            <w:sdt>
              <w:sdtPr>
                <w:rPr>
                  <w:rFonts w:ascii="Arial" w:hAnsi="Arial" w:cs="Arial"/>
                  <w:color w:val="000000" w:themeColor="text1"/>
                  <w:lang w:eastAsia="es-CO"/>
                </w:rPr>
                <w:id w:val="833649836"/>
                <w:placeholder>
                  <w:docPart w:val="904584668C624C6AADCA6BF688A23869"/>
                </w:placeholder>
              </w:sdtPr>
              <w:sdtEndPr/>
              <w:sdtContent>
                <w:r w:rsidRPr="00F67D05">
                  <w:rPr>
                    <w:rFonts w:ascii="Arial" w:hAnsi="Arial" w:cs="Arial"/>
                    <w:color w:val="000000" w:themeColor="text1"/>
                    <w:lang w:eastAsia="pt-BR"/>
                  </w:rPr>
                  <w:t>Contratista</w:t>
                </w:r>
              </w:sdtContent>
            </w:sdt>
            <w:r w:rsidRPr="00F67D05">
              <w:rPr>
                <w:rFonts w:ascii="Arial" w:hAnsi="Arial" w:cs="Arial"/>
                <w:color w:val="000000" w:themeColor="text1"/>
              </w:rPr>
              <w:t xml:space="preserve">, suministrándole información sobre los aspectos que requiera para el desarrollo de las actividades de modo que se le facilite el cumplimiento del objeto del </w:t>
            </w:r>
            <w:sdt>
              <w:sdtPr>
                <w:rPr>
                  <w:rFonts w:ascii="Arial" w:hAnsi="Arial" w:cs="Arial"/>
                  <w:color w:val="000000" w:themeColor="text1"/>
                  <w:lang w:eastAsia="pt-BR"/>
                </w:rPr>
                <w:id w:val="-1461024726"/>
                <w:placeholder>
                  <w:docPart w:val="2ED22E37D78F4283B990699C69991459"/>
                </w:placeholder>
              </w:sdtPr>
              <w:sdtEndPr/>
              <w:sdtContent>
                <w:r w:rsidRPr="00F67D05">
                  <w:rPr>
                    <w:rFonts w:ascii="Arial" w:hAnsi="Arial" w:cs="Arial"/>
                    <w:color w:val="000000" w:themeColor="text1"/>
                    <w:lang w:eastAsia="pt-BR"/>
                  </w:rPr>
                  <w:t>contrato</w:t>
                </w:r>
              </w:sdtContent>
            </w:sdt>
            <w:r w:rsidRPr="00F67D05">
              <w:rPr>
                <w:rFonts w:ascii="Arial" w:hAnsi="Arial" w:cs="Arial"/>
                <w:color w:val="000000" w:themeColor="text1"/>
              </w:rPr>
              <w:t>.</w:t>
            </w:r>
          </w:p>
          <w:p w14:paraId="59C3104E" w14:textId="77777777" w:rsidR="00ED4BC0"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 xml:space="preserve">Atender los requerimientos efectuados oportunamente, de modo que no se afecte la ejecución normal del </w:t>
            </w:r>
            <w:sdt>
              <w:sdtPr>
                <w:rPr>
                  <w:rFonts w:ascii="Arial" w:hAnsi="Arial" w:cs="Arial"/>
                  <w:color w:val="000000" w:themeColor="text1"/>
                  <w:lang w:eastAsia="pt-BR"/>
                </w:rPr>
                <w:id w:val="184719775"/>
                <w:placeholder>
                  <w:docPart w:val="4A4E790E795944299D24CC741F2B0985"/>
                </w:placeholder>
              </w:sdtPr>
              <w:sdtEndPr/>
              <w:sdtContent>
                <w:r w:rsidRPr="00F67D05">
                  <w:rPr>
                    <w:rFonts w:ascii="Arial" w:hAnsi="Arial" w:cs="Arial"/>
                    <w:color w:val="000000" w:themeColor="text1"/>
                    <w:lang w:eastAsia="pt-BR"/>
                  </w:rPr>
                  <w:t>contrato</w:t>
                </w:r>
              </w:sdtContent>
            </w:sdt>
            <w:r w:rsidRPr="00F67D05">
              <w:rPr>
                <w:rFonts w:ascii="Arial" w:hAnsi="Arial" w:cs="Arial"/>
                <w:color w:val="000000" w:themeColor="text1"/>
              </w:rPr>
              <w:t>.</w:t>
            </w:r>
          </w:p>
          <w:p w14:paraId="42638589" w14:textId="2B556318" w:rsidR="00565547"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Adelantar las gestiones necesarias para el reconocimiento y cobro de las sanciones pecuniarias a que hubiere lugar.</w:t>
            </w:r>
          </w:p>
        </w:tc>
      </w:tr>
      <w:tr w:rsidR="00F67D05" w:rsidRPr="00F67D05" w14:paraId="11945D52" w14:textId="77777777" w:rsidTr="007A7A37">
        <w:trPr>
          <w:trHeight w:val="2400"/>
        </w:trPr>
        <w:tc>
          <w:tcPr>
            <w:tcW w:w="2689" w:type="dxa"/>
          </w:tcPr>
          <w:p w14:paraId="3BDFC04C" w14:textId="48B4BED3"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bCs/>
                <w:color w:val="000000" w:themeColor="text1"/>
              </w:rPr>
              <w:lastRenderedPageBreak/>
              <w:t>7) GARANTÍAS</w:t>
            </w:r>
          </w:p>
        </w:tc>
        <w:tc>
          <w:tcPr>
            <w:tcW w:w="7093" w:type="dxa"/>
          </w:tcPr>
          <w:p w14:paraId="4D187CB0" w14:textId="2921994C"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 xml:space="preserve">EL CONTRATISTA deberá constituir a favor de </w:t>
            </w:r>
            <w:r w:rsidR="00FB1C80" w:rsidRPr="00F67D05">
              <w:rPr>
                <w:rFonts w:ascii="Arial" w:hAnsi="Arial" w:cs="Arial"/>
                <w:b/>
                <w:color w:val="000000" w:themeColor="text1"/>
              </w:rPr>
              <w:t>LA UNIDAD ADMINISTRATIVA ESPECIAL DE GESTIÓN DE RESTITUCIÓN DE TIERRAS DESPOJADAS, NIT. 900498879-9</w:t>
            </w:r>
            <w:r w:rsidRPr="00F67D05">
              <w:rPr>
                <w:rFonts w:ascii="Arial" w:hAnsi="Arial" w:cs="Arial"/>
                <w:b/>
                <w:color w:val="000000" w:themeColor="text1"/>
              </w:rPr>
              <w:t>,</w:t>
            </w:r>
            <w:r w:rsidRPr="00F67D05">
              <w:rPr>
                <w:rFonts w:ascii="Arial" w:hAnsi="Arial" w:cs="Arial"/>
                <w:color w:val="000000" w:themeColor="text1"/>
              </w:rPr>
              <w:t xml:space="preserve"> una garantía única del contrato que podrá consistir en una garantía </w:t>
            </w:r>
            <w:r w:rsidR="004B1B62" w:rsidRPr="00F67D05">
              <w:rPr>
                <w:rFonts w:ascii="Arial" w:hAnsi="Arial" w:cs="Arial"/>
                <w:color w:val="000000" w:themeColor="text1"/>
              </w:rPr>
              <w:t xml:space="preserve">bancaria, patrimonio autónomo, </w:t>
            </w:r>
            <w:r w:rsidRPr="00F67D05">
              <w:rPr>
                <w:rFonts w:ascii="Arial" w:hAnsi="Arial" w:cs="Arial"/>
                <w:color w:val="000000" w:themeColor="text1"/>
              </w:rPr>
              <w:t xml:space="preserve">o una póliza de seguros que ampare lo siguiente: </w:t>
            </w:r>
          </w:p>
          <w:p w14:paraId="36326968" w14:textId="77777777" w:rsidR="00565547" w:rsidRPr="00F67D05" w:rsidRDefault="00565547" w:rsidP="00D252F1">
            <w:pPr>
              <w:pStyle w:val="Default"/>
              <w:ind w:left="390"/>
              <w:jc w:val="both"/>
              <w:rPr>
                <w:rFonts w:ascii="Arial" w:hAnsi="Arial" w:cs="Arial"/>
                <w:b/>
                <w:color w:val="000000" w:themeColor="text1"/>
                <w:sz w:val="22"/>
                <w:szCs w:val="22"/>
                <w:lang w:eastAsia="pt-BR"/>
              </w:rPr>
            </w:pPr>
          </w:p>
          <w:p w14:paraId="2F33CE8A" w14:textId="77777777" w:rsidR="00ED4BC0" w:rsidRPr="00F67D05" w:rsidRDefault="00ED4BC0" w:rsidP="00D252F1">
            <w:pPr>
              <w:pStyle w:val="Default"/>
              <w:numPr>
                <w:ilvl w:val="0"/>
                <w:numId w:val="46"/>
              </w:numPr>
              <w:jc w:val="both"/>
              <w:rPr>
                <w:rFonts w:ascii="Arial" w:hAnsi="Arial" w:cs="Arial"/>
                <w:color w:val="000000" w:themeColor="text1"/>
                <w:sz w:val="22"/>
                <w:szCs w:val="22"/>
                <w:lang w:eastAsia="pt-BR"/>
              </w:rPr>
            </w:pPr>
            <w:r w:rsidRPr="00F67D05">
              <w:rPr>
                <w:rFonts w:ascii="Arial" w:hAnsi="Arial" w:cs="Arial"/>
                <w:b/>
                <w:color w:val="000000" w:themeColor="text1"/>
                <w:sz w:val="22"/>
                <w:szCs w:val="22"/>
                <w:lang w:eastAsia="pt-BR"/>
              </w:rPr>
              <w:t>CUMPLIMIENTO DEL CONTRATO:</w:t>
            </w:r>
            <w:r w:rsidRPr="00F67D05">
              <w:rPr>
                <w:rFonts w:ascii="Arial" w:hAnsi="Arial" w:cs="Arial"/>
                <w:color w:val="000000" w:themeColor="text1"/>
                <w:sz w:val="22"/>
                <w:szCs w:val="22"/>
                <w:lang w:eastAsia="pt-BR"/>
              </w:rPr>
              <w:t xml:space="preserve"> Ampara el cumplimiento de las obligaciones surgidas del contrato, incluyendo en ellas el pago de multas y la cláusula penal pecuniaria, por una suma equivalente al VEINTE POR CIENTO (20%) DEL VALOR DEL CONTRATO, CON UNA VIGENCIA IGUAL AL PLAZO DEL MISMO Y DOCE (12) MESES MÁS.</w:t>
            </w:r>
          </w:p>
          <w:p w14:paraId="71873E46" w14:textId="77777777" w:rsidR="00ED4BC0" w:rsidRPr="00F67D05" w:rsidRDefault="00ED4BC0" w:rsidP="00D252F1">
            <w:pPr>
              <w:pStyle w:val="Default"/>
              <w:jc w:val="both"/>
              <w:rPr>
                <w:rFonts w:ascii="Arial" w:hAnsi="Arial" w:cs="Arial"/>
                <w:color w:val="000000" w:themeColor="text1"/>
                <w:sz w:val="22"/>
                <w:szCs w:val="22"/>
                <w:lang w:eastAsia="pt-BR"/>
              </w:rPr>
            </w:pPr>
          </w:p>
          <w:p w14:paraId="6C6D01D5" w14:textId="77777777" w:rsidR="00ED4BC0" w:rsidRPr="00F67D05" w:rsidRDefault="00ED4BC0" w:rsidP="00D252F1">
            <w:pPr>
              <w:pStyle w:val="Default"/>
              <w:numPr>
                <w:ilvl w:val="0"/>
                <w:numId w:val="46"/>
              </w:numPr>
              <w:jc w:val="both"/>
              <w:rPr>
                <w:rFonts w:ascii="Arial" w:hAnsi="Arial" w:cs="Arial"/>
                <w:color w:val="000000" w:themeColor="text1"/>
                <w:sz w:val="22"/>
                <w:szCs w:val="22"/>
                <w:lang w:eastAsia="pt-BR"/>
              </w:rPr>
            </w:pPr>
            <w:r w:rsidRPr="00F67D05">
              <w:rPr>
                <w:rFonts w:ascii="Arial" w:hAnsi="Arial" w:cs="Arial"/>
                <w:b/>
                <w:color w:val="000000" w:themeColor="text1"/>
                <w:sz w:val="22"/>
                <w:szCs w:val="22"/>
                <w:lang w:eastAsia="pt-BR"/>
              </w:rPr>
              <w:t>CALIDAD DEL SERVICIO:</w:t>
            </w:r>
            <w:r w:rsidRPr="00F67D05">
              <w:rPr>
                <w:rFonts w:ascii="Arial" w:hAnsi="Arial" w:cs="Arial"/>
                <w:color w:val="000000" w:themeColor="text1"/>
                <w:sz w:val="22"/>
                <w:szCs w:val="22"/>
                <w:lang w:eastAsia="pt-BR"/>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DE EJECUCIÓN DEL CONTRATO Y DOCE (12) MESES MÁS.</w:t>
            </w:r>
          </w:p>
          <w:p w14:paraId="2CEC32B4" w14:textId="77777777" w:rsidR="00ED4BC0" w:rsidRPr="00F67D05" w:rsidRDefault="00ED4BC0" w:rsidP="00D252F1">
            <w:pPr>
              <w:spacing w:line="240" w:lineRule="auto"/>
              <w:rPr>
                <w:rFonts w:ascii="Arial" w:hAnsi="Arial" w:cs="Arial"/>
                <w:color w:val="000000" w:themeColor="text1"/>
                <w:lang w:eastAsia="pt-BR"/>
              </w:rPr>
            </w:pPr>
          </w:p>
          <w:p w14:paraId="7C61F3A3" w14:textId="77777777" w:rsidR="00ED4BC0" w:rsidRPr="00F67D05" w:rsidRDefault="00ED4BC0" w:rsidP="00D252F1">
            <w:pPr>
              <w:pStyle w:val="NormalWeb"/>
              <w:numPr>
                <w:ilvl w:val="0"/>
                <w:numId w:val="45"/>
              </w:numPr>
              <w:spacing w:before="0" w:beforeAutospacing="0" w:after="0" w:afterAutospacing="0"/>
              <w:jc w:val="both"/>
              <w:rPr>
                <w:rFonts w:ascii="Arial" w:hAnsi="Arial" w:cs="Arial"/>
                <w:bCs/>
                <w:color w:val="000000" w:themeColor="text1"/>
                <w:sz w:val="22"/>
                <w:szCs w:val="22"/>
                <w:lang w:val="es-CO"/>
              </w:rPr>
            </w:pPr>
            <w:r w:rsidRPr="00F67D05">
              <w:rPr>
                <w:rFonts w:ascii="Arial" w:hAnsi="Arial" w:cs="Arial"/>
                <w:b/>
                <w:color w:val="000000" w:themeColor="text1"/>
                <w:sz w:val="22"/>
                <w:szCs w:val="22"/>
                <w:lang w:val="es-CO" w:eastAsia="pt-BR"/>
              </w:rPr>
              <w:t>CALIDAD DE LOS BIENES Y EQUIPOS SUMINISTRADOS</w:t>
            </w:r>
            <w:r w:rsidRPr="00F67D05">
              <w:rPr>
                <w:rFonts w:ascii="Arial" w:hAnsi="Arial" w:cs="Arial"/>
                <w:color w:val="000000" w:themeColor="text1"/>
                <w:sz w:val="22"/>
                <w:szCs w:val="22"/>
                <w:lang w:val="es-CO"/>
              </w:rPr>
              <w:t>: Ampara los perjuicios imputables al contratista derivados de la mala calidad o deficiencias técnicas de los bienes suministrados, por el incumplimiento de los parámetros o normas técnicas establecidas para el respectivo bien</w:t>
            </w:r>
            <w:r w:rsidRPr="00F67D05">
              <w:rPr>
                <w:rFonts w:ascii="Arial" w:hAnsi="Arial" w:cs="Arial"/>
                <w:bCs/>
                <w:color w:val="000000" w:themeColor="text1"/>
                <w:sz w:val="22"/>
                <w:szCs w:val="22"/>
                <w:lang w:val="es-CO"/>
              </w:rPr>
              <w:t>, POR EL VEINTE POR CIENTO (20%) DEL VALOR DEL CONTRATO, CON UNA VIGENCIA IGUAL AL PLAZO DE EJECUCIÓN DEL CONTRATO Y DOCE (12) MESES MÁS.</w:t>
            </w:r>
          </w:p>
          <w:p w14:paraId="54CCA2A9" w14:textId="77777777" w:rsidR="00ED4BC0" w:rsidRPr="00F67D05" w:rsidRDefault="00ED4BC0" w:rsidP="00D252F1">
            <w:pPr>
              <w:spacing w:line="240" w:lineRule="auto"/>
              <w:rPr>
                <w:rFonts w:ascii="Arial" w:hAnsi="Arial" w:cs="Arial"/>
                <w:color w:val="000000" w:themeColor="text1"/>
                <w:lang w:eastAsia="pt-BR"/>
              </w:rPr>
            </w:pPr>
          </w:p>
          <w:p w14:paraId="4988FD58" w14:textId="77777777" w:rsidR="00ED4BC0" w:rsidRPr="00F67D05" w:rsidRDefault="00ED4BC0" w:rsidP="00D252F1">
            <w:pPr>
              <w:pStyle w:val="NormalWeb"/>
              <w:numPr>
                <w:ilvl w:val="0"/>
                <w:numId w:val="45"/>
              </w:numPr>
              <w:spacing w:before="0" w:beforeAutospacing="0" w:after="0" w:afterAutospacing="0"/>
              <w:jc w:val="both"/>
              <w:rPr>
                <w:rFonts w:ascii="Arial" w:hAnsi="Arial" w:cs="Arial"/>
                <w:color w:val="000000" w:themeColor="text1"/>
                <w:sz w:val="22"/>
                <w:szCs w:val="22"/>
              </w:rPr>
            </w:pPr>
            <w:r w:rsidRPr="00F67D05">
              <w:rPr>
                <w:rFonts w:ascii="Arial" w:hAnsi="Arial" w:cs="Arial"/>
                <w:b/>
                <w:color w:val="000000" w:themeColor="text1"/>
                <w:sz w:val="22"/>
                <w:szCs w:val="22"/>
                <w:lang w:val="es-CO" w:eastAsia="pt-BR"/>
              </w:rPr>
              <w:t>AMPARO</w:t>
            </w:r>
            <w:r w:rsidRPr="00F67D05">
              <w:rPr>
                <w:rFonts w:ascii="Arial" w:hAnsi="Arial" w:cs="Arial"/>
                <w:b/>
                <w:color w:val="000000" w:themeColor="text1"/>
                <w:sz w:val="22"/>
                <w:szCs w:val="22"/>
                <w:lang w:eastAsia="pt-BR"/>
              </w:rPr>
              <w:t xml:space="preserve"> DE PAGO DE SALARIOS, PRESTACIONES SOCIALES E INDEMNIZACIONES</w:t>
            </w:r>
            <w:r w:rsidRPr="00F67D05">
              <w:rPr>
                <w:rFonts w:ascii="Arial" w:hAnsi="Arial" w:cs="Arial"/>
                <w:b/>
                <w:color w:val="000000" w:themeColor="text1"/>
                <w:sz w:val="22"/>
                <w:szCs w:val="22"/>
              </w:rPr>
              <w:t>:</w:t>
            </w:r>
            <w:r w:rsidRPr="00F67D05">
              <w:rPr>
                <w:rFonts w:ascii="Arial" w:hAnsi="Arial" w:cs="Arial"/>
                <w:color w:val="000000" w:themeColor="text1"/>
                <w:sz w:val="22"/>
                <w:szCs w:val="22"/>
              </w:rPr>
              <w:t xml:space="preserve"> por una suma equivalente al CINCO POR CIENTO (5%) del valor del contrato, con una vigencia igual al plazo de ejecución del mismo y TRES (3) AÑOS MÁS.</w:t>
            </w:r>
          </w:p>
          <w:p w14:paraId="0CD81ED4" w14:textId="77777777" w:rsidR="00ED4BC0" w:rsidRPr="00F67D05" w:rsidRDefault="00ED4BC0" w:rsidP="00D252F1">
            <w:pPr>
              <w:spacing w:line="240" w:lineRule="auto"/>
              <w:rPr>
                <w:rFonts w:ascii="Arial" w:hAnsi="Arial" w:cs="Arial"/>
                <w:b/>
                <w:color w:val="000000" w:themeColor="text1"/>
                <w:lang w:eastAsia="pt-BR"/>
              </w:rPr>
            </w:pPr>
          </w:p>
          <w:p w14:paraId="7237ED6A" w14:textId="211063FA" w:rsidR="00ED4BC0" w:rsidRPr="00F67D05" w:rsidRDefault="00ED4BC0" w:rsidP="00D252F1">
            <w:pPr>
              <w:spacing w:line="240" w:lineRule="auto"/>
              <w:rPr>
                <w:rFonts w:ascii="Arial" w:hAnsi="Arial" w:cs="Arial"/>
                <w:color w:val="000000" w:themeColor="text1"/>
                <w:lang w:eastAsia="pt-BR"/>
              </w:rPr>
            </w:pPr>
            <w:r w:rsidRPr="00F67D05">
              <w:rPr>
                <w:rFonts w:ascii="Arial" w:hAnsi="Arial" w:cs="Arial"/>
                <w:b/>
                <w:color w:val="000000" w:themeColor="text1"/>
                <w:lang w:eastAsia="pt-BR"/>
              </w:rPr>
              <w:t>PARÁGRAFO PRIMERO. -CONSTITUCIÓN DE LA GARANTÍA</w:t>
            </w:r>
            <w:r w:rsidRPr="00F67D05">
              <w:rPr>
                <w:rFonts w:ascii="Arial" w:hAnsi="Arial" w:cs="Arial"/>
                <w:color w:val="000000" w:themeColor="text1"/>
                <w:lang w:eastAsia="pt-BR"/>
              </w:rPr>
              <w:t xml:space="preserve">: La garantía deberá ser constituida por la CONTRATISTA dentro de los tres (3) días hábiles siguientes a la suscripción del contrato. </w:t>
            </w:r>
          </w:p>
          <w:p w14:paraId="05AD4DFB" w14:textId="77777777" w:rsidR="00ED4BC0" w:rsidRPr="00F67D05" w:rsidRDefault="00ED4BC0" w:rsidP="00BF0790">
            <w:pPr>
              <w:spacing w:line="240" w:lineRule="auto"/>
              <w:jc w:val="both"/>
              <w:rPr>
                <w:rFonts w:ascii="Arial" w:hAnsi="Arial" w:cs="Arial"/>
                <w:color w:val="000000" w:themeColor="text1"/>
                <w:lang w:eastAsia="pt-BR"/>
              </w:rPr>
            </w:pPr>
            <w:r w:rsidRPr="00F67D05">
              <w:rPr>
                <w:rFonts w:ascii="Arial" w:hAnsi="Arial" w:cs="Arial"/>
                <w:b/>
                <w:color w:val="000000" w:themeColor="text1"/>
                <w:lang w:eastAsia="pt-BR"/>
              </w:rPr>
              <w:lastRenderedPageBreak/>
              <w:t>PARÁGRAFO SEGUNDO. - REPOSICIÓN DE LA GARANTÍA</w:t>
            </w:r>
            <w:r w:rsidRPr="00F67D05">
              <w:rPr>
                <w:rFonts w:ascii="Arial" w:hAnsi="Arial" w:cs="Arial"/>
                <w:color w:val="000000" w:themeColor="text1"/>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4B8E68B7" w:rsidR="00565547" w:rsidRPr="00F67D05" w:rsidRDefault="00ED4BC0" w:rsidP="00BF0790">
            <w:pPr>
              <w:spacing w:after="0" w:line="240" w:lineRule="auto"/>
              <w:jc w:val="both"/>
              <w:rPr>
                <w:rFonts w:ascii="Arial" w:hAnsi="Arial" w:cs="Arial"/>
                <w:color w:val="000000" w:themeColor="text1"/>
                <w:lang w:eastAsia="pt-BR"/>
              </w:rPr>
            </w:pPr>
            <w:r w:rsidRPr="00F67D05">
              <w:rPr>
                <w:rFonts w:ascii="Arial" w:hAnsi="Arial" w:cs="Arial"/>
                <w:b/>
                <w:color w:val="000000" w:themeColor="text1"/>
                <w:lang w:eastAsia="pt-BR"/>
              </w:rPr>
              <w:t>PARÁGRAFO TERCERO. -AMPLIACIÓN DE LA GARANTÍA</w:t>
            </w:r>
            <w:r w:rsidRPr="00F67D05">
              <w:rPr>
                <w:rFonts w:ascii="Arial" w:hAnsi="Arial" w:cs="Arial"/>
                <w:color w:val="000000" w:themeColor="text1"/>
                <w:lang w:eastAsia="pt-BR"/>
              </w:rPr>
              <w:t>: De igual manera, en cualquier evento en que se aumente o adicione el valor del contrato o se prorrogue su término, el contratista deberá ampliar el valor de la garantía otorgada o ampliar su vigencia, según el caso.</w:t>
            </w:r>
          </w:p>
        </w:tc>
      </w:tr>
      <w:tr w:rsidR="00F67D05" w:rsidRPr="00F67D05" w14:paraId="12E8FFFB" w14:textId="77777777" w:rsidTr="00BF0790">
        <w:trPr>
          <w:trHeight w:val="91"/>
        </w:trPr>
        <w:tc>
          <w:tcPr>
            <w:tcW w:w="2689" w:type="dxa"/>
          </w:tcPr>
          <w:p w14:paraId="03CCDB06" w14:textId="590984C9"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lastRenderedPageBreak/>
              <w:t xml:space="preserve">8) INDEMNIDAD </w:t>
            </w:r>
          </w:p>
        </w:tc>
        <w:tc>
          <w:tcPr>
            <w:tcW w:w="7093" w:type="dxa"/>
          </w:tcPr>
          <w:p w14:paraId="64FB2C8D" w14:textId="2B160A10"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F67D05" w:rsidRPr="00F67D05" w14:paraId="18E188B0" w14:textId="77777777" w:rsidTr="00A92FCC">
        <w:trPr>
          <w:trHeight w:val="841"/>
        </w:trPr>
        <w:tc>
          <w:tcPr>
            <w:tcW w:w="2689" w:type="dxa"/>
          </w:tcPr>
          <w:p w14:paraId="0FB10319" w14:textId="5D37EE95"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9) SANCIONES</w:t>
            </w:r>
          </w:p>
        </w:tc>
        <w:tc>
          <w:tcPr>
            <w:tcW w:w="7093" w:type="dxa"/>
          </w:tcPr>
          <w:p w14:paraId="14D0916E" w14:textId="269987E2" w:rsidR="00565547" w:rsidRPr="00F67D05" w:rsidRDefault="00565547" w:rsidP="00D252F1">
            <w:pPr>
              <w:pStyle w:val="Encabezado"/>
              <w:jc w:val="both"/>
              <w:rPr>
                <w:rFonts w:ascii="Arial" w:hAnsi="Arial" w:cs="Arial"/>
                <w:b/>
                <w:color w:val="000000" w:themeColor="text1"/>
              </w:rPr>
            </w:pPr>
            <w:r w:rsidRPr="00F67D05">
              <w:rPr>
                <w:rFonts w:ascii="Arial" w:hAnsi="Arial" w:cs="Arial"/>
                <w:b/>
                <w:color w:val="000000" w:themeColor="text1"/>
              </w:rPr>
              <w:t>A. MULTAS</w:t>
            </w:r>
            <w:r w:rsidRPr="00F67D05">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F67D05">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F67D05" w:rsidRDefault="00565547" w:rsidP="00D252F1">
            <w:pPr>
              <w:pStyle w:val="Encabezado"/>
              <w:jc w:val="both"/>
              <w:rPr>
                <w:rFonts w:ascii="Arial" w:hAnsi="Arial" w:cs="Arial"/>
                <w:color w:val="000000" w:themeColor="text1"/>
              </w:rPr>
            </w:pPr>
          </w:p>
          <w:p w14:paraId="2067D70B" w14:textId="2DEE660B" w:rsidR="00565547" w:rsidRPr="00F67D05" w:rsidRDefault="00565547" w:rsidP="00D252F1">
            <w:pPr>
              <w:pStyle w:val="Encabezado"/>
              <w:jc w:val="both"/>
              <w:rPr>
                <w:rFonts w:ascii="Arial" w:hAnsi="Arial" w:cs="Arial"/>
                <w:color w:val="000000" w:themeColor="text1"/>
              </w:rPr>
            </w:pPr>
            <w:r w:rsidRPr="00F67D05">
              <w:rPr>
                <w:rFonts w:ascii="Arial" w:hAnsi="Arial" w:cs="Arial"/>
                <w:b/>
                <w:color w:val="000000" w:themeColor="text1"/>
              </w:rPr>
              <w:t>B. PENAL PECUNIARIA</w:t>
            </w:r>
            <w:r w:rsidRPr="00F67D05">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F67D05">
              <w:rPr>
                <w:rFonts w:ascii="Arial" w:hAnsi="Arial" w:cs="Arial"/>
                <w:b/>
                <w:color w:val="000000" w:themeColor="text1"/>
              </w:rPr>
              <w:t>una suma equivalente al veinte (20%) del valor del presente contrato.</w:t>
            </w:r>
            <w:r w:rsidRPr="00F67D05">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F67D05" w:rsidRDefault="00565547" w:rsidP="00D252F1">
            <w:pPr>
              <w:pStyle w:val="Encabezado"/>
              <w:jc w:val="both"/>
              <w:rPr>
                <w:rFonts w:ascii="Arial" w:hAnsi="Arial" w:cs="Arial"/>
                <w:color w:val="000000" w:themeColor="text1"/>
              </w:rPr>
            </w:pPr>
          </w:p>
          <w:p w14:paraId="4AB18FAC" w14:textId="78BF4BEB"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F67D05" w:rsidRPr="00F67D05" w14:paraId="0AC2776F" w14:textId="77777777" w:rsidTr="00565547">
        <w:trPr>
          <w:trHeight w:val="835"/>
        </w:trPr>
        <w:tc>
          <w:tcPr>
            <w:tcW w:w="2689" w:type="dxa"/>
          </w:tcPr>
          <w:p w14:paraId="1F457B31" w14:textId="45C8A29F"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10) PROCEDIMIENTO PARA LA APLICACIÓN DE SANCIONES</w:t>
            </w:r>
          </w:p>
        </w:tc>
        <w:tc>
          <w:tcPr>
            <w:tcW w:w="7093" w:type="dxa"/>
          </w:tcPr>
          <w:p w14:paraId="4793C391" w14:textId="1718C053"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F67D05" w:rsidRPr="00F67D05" w14:paraId="2DA220B2" w14:textId="7CDF2890" w:rsidTr="00A92FCC">
        <w:trPr>
          <w:trHeight w:val="1073"/>
        </w:trPr>
        <w:tc>
          <w:tcPr>
            <w:tcW w:w="2689" w:type="dxa"/>
          </w:tcPr>
          <w:p w14:paraId="52B5F522" w14:textId="3D137518"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lastRenderedPageBreak/>
              <w:t>11) INTERPRETACIÓN, MODIFICACIÓN Y TERMINACIÓN UNILATERAL Y CADUCIDAD</w:t>
            </w:r>
          </w:p>
        </w:tc>
        <w:tc>
          <w:tcPr>
            <w:tcW w:w="7093" w:type="dxa"/>
          </w:tcPr>
          <w:p w14:paraId="2989FC55" w14:textId="4F1BF16C" w:rsidR="00565547" w:rsidRPr="00F67D05" w:rsidRDefault="00565547" w:rsidP="00D252F1">
            <w:pPr>
              <w:pStyle w:val="Encabezado"/>
              <w:spacing w:after="120"/>
              <w:jc w:val="both"/>
              <w:rPr>
                <w:rFonts w:ascii="Arial" w:hAnsi="Arial" w:cs="Arial"/>
                <w:color w:val="000000" w:themeColor="text1"/>
              </w:rPr>
            </w:pPr>
            <w:r w:rsidRPr="00F67D05">
              <w:rPr>
                <w:rFonts w:ascii="Arial" w:hAnsi="Arial" w:cs="Arial"/>
                <w:color w:val="000000" w:themeColor="text1"/>
              </w:rPr>
              <w:t>La URT podrá hacer uso de las disposiciones relativas a interpretación, modificación, terminación unilateral y caducidad</w:t>
            </w:r>
            <w:r w:rsidRPr="00F67D05" w:rsidDel="00257C54">
              <w:rPr>
                <w:rFonts w:ascii="Arial" w:hAnsi="Arial" w:cs="Arial"/>
                <w:color w:val="000000" w:themeColor="text1"/>
              </w:rPr>
              <w:t>,</w:t>
            </w:r>
            <w:r w:rsidRPr="00F67D05">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F67D05">
              <w:rPr>
                <w:rFonts w:ascii="Arial" w:hAnsi="Arial" w:cs="Arial"/>
                <w:color w:val="000000" w:themeColor="text1"/>
              </w:rPr>
              <w:t>.</w:t>
            </w:r>
          </w:p>
        </w:tc>
      </w:tr>
      <w:tr w:rsidR="00F67D05" w:rsidRPr="00F67D05" w14:paraId="5DB3F7F4" w14:textId="77777777" w:rsidTr="00565547">
        <w:tc>
          <w:tcPr>
            <w:tcW w:w="2689" w:type="dxa"/>
          </w:tcPr>
          <w:p w14:paraId="3FCD2202" w14:textId="592B6A06"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12) CESIÓN DEL CONTRATO</w:t>
            </w:r>
          </w:p>
        </w:tc>
        <w:tc>
          <w:tcPr>
            <w:tcW w:w="7093" w:type="dxa"/>
          </w:tcPr>
          <w:p w14:paraId="504151A6" w14:textId="270D2CE4"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F67D05" w:rsidRDefault="00565547" w:rsidP="00D252F1">
            <w:pPr>
              <w:pStyle w:val="Encabezado"/>
              <w:jc w:val="both"/>
              <w:rPr>
                <w:rFonts w:ascii="Arial" w:hAnsi="Arial" w:cs="Arial"/>
                <w:color w:val="000000" w:themeColor="text1"/>
              </w:rPr>
            </w:pPr>
            <w:r w:rsidRPr="00F67D05">
              <w:rPr>
                <w:rFonts w:ascii="Arial" w:hAnsi="Arial" w:cs="Arial"/>
                <w:b/>
                <w:color w:val="000000" w:themeColor="text1"/>
              </w:rPr>
              <w:t xml:space="preserve">NOTA: </w:t>
            </w:r>
            <w:r w:rsidRPr="00F67D05">
              <w:rPr>
                <w:rFonts w:ascii="Arial" w:hAnsi="Arial" w:cs="Arial"/>
                <w:color w:val="000000" w:themeColor="text1"/>
              </w:rPr>
              <w:t>En caso de subcontratar con una persona jurídica el CONTRATISTA requerirá autorización expresa y escrita de LA UNIDAD.</w:t>
            </w:r>
          </w:p>
        </w:tc>
      </w:tr>
      <w:tr w:rsidR="00F67D05" w:rsidRPr="00F67D05" w14:paraId="0A4C9194" w14:textId="77777777" w:rsidTr="00565547">
        <w:tc>
          <w:tcPr>
            <w:tcW w:w="2689" w:type="dxa"/>
          </w:tcPr>
          <w:p w14:paraId="5C3C2AE0" w14:textId="718F4B3B"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13) TERMINACIÓN DEL CONTRATO</w:t>
            </w:r>
          </w:p>
        </w:tc>
        <w:tc>
          <w:tcPr>
            <w:tcW w:w="7093" w:type="dxa"/>
          </w:tcPr>
          <w:p w14:paraId="0B45A80C" w14:textId="53C1B26A" w:rsidR="00565547" w:rsidRPr="00F67D05" w:rsidRDefault="00565547" w:rsidP="00D252F1">
            <w:pPr>
              <w:pStyle w:val="Encabezado"/>
              <w:spacing w:after="120"/>
              <w:jc w:val="both"/>
              <w:rPr>
                <w:rFonts w:ascii="Arial" w:hAnsi="Arial" w:cs="Arial"/>
                <w:color w:val="000000" w:themeColor="text1"/>
              </w:rPr>
            </w:pPr>
            <w:r w:rsidRPr="00F67D05">
              <w:rPr>
                <w:rFonts w:ascii="Arial" w:hAnsi="Arial" w:cs="Arial"/>
                <w:color w:val="000000" w:themeColor="text1"/>
              </w:rPr>
              <w:t>El presente contrato podrá darse por terminado en cualquiera de los siguientes eventos</w:t>
            </w:r>
            <w:r w:rsidRPr="00F67D05">
              <w:rPr>
                <w:rFonts w:ascii="Arial" w:hAnsi="Arial" w:cs="Arial"/>
                <w:b/>
                <w:color w:val="000000" w:themeColor="text1"/>
              </w:rPr>
              <w:t>: 1.</w:t>
            </w:r>
            <w:r w:rsidRPr="00F67D05">
              <w:rPr>
                <w:rFonts w:ascii="Arial" w:hAnsi="Arial" w:cs="Arial"/>
                <w:color w:val="000000" w:themeColor="text1"/>
              </w:rPr>
              <w:t xml:space="preserve"> Por vencimiento del plazo del contrato. </w:t>
            </w:r>
            <w:r w:rsidRPr="00F67D05">
              <w:rPr>
                <w:rFonts w:ascii="Arial" w:hAnsi="Arial" w:cs="Arial"/>
                <w:b/>
                <w:color w:val="000000" w:themeColor="text1"/>
              </w:rPr>
              <w:t>2.</w:t>
            </w:r>
            <w:r w:rsidRPr="00F67D05">
              <w:rPr>
                <w:rFonts w:ascii="Arial" w:hAnsi="Arial" w:cs="Arial"/>
                <w:color w:val="000000" w:themeColor="text1"/>
              </w:rPr>
              <w:t xml:space="preserve"> Por agotamiento de su objeto.  </w:t>
            </w:r>
            <w:r w:rsidRPr="00F67D05">
              <w:rPr>
                <w:rFonts w:ascii="Arial" w:hAnsi="Arial" w:cs="Arial"/>
                <w:b/>
                <w:color w:val="000000" w:themeColor="text1"/>
              </w:rPr>
              <w:t>3.</w:t>
            </w:r>
            <w:r w:rsidRPr="00F67D05">
              <w:rPr>
                <w:rFonts w:ascii="Arial" w:hAnsi="Arial" w:cs="Arial"/>
                <w:color w:val="000000" w:themeColor="text1"/>
              </w:rPr>
              <w:t xml:space="preserve"> Por incumplimiento total de las obligaciones del </w:t>
            </w:r>
            <w:r w:rsidRPr="00F67D05">
              <w:rPr>
                <w:rFonts w:ascii="Arial" w:hAnsi="Arial" w:cs="Arial"/>
                <w:bCs/>
                <w:color w:val="000000" w:themeColor="text1"/>
              </w:rPr>
              <w:t>CONTRATISTA</w:t>
            </w:r>
            <w:r w:rsidRPr="00F67D05">
              <w:rPr>
                <w:rFonts w:ascii="Arial" w:hAnsi="Arial" w:cs="Arial"/>
                <w:color w:val="000000" w:themeColor="text1"/>
              </w:rPr>
              <w:t xml:space="preserve">. </w:t>
            </w:r>
            <w:r w:rsidRPr="00F67D05">
              <w:rPr>
                <w:rFonts w:ascii="Arial" w:hAnsi="Arial" w:cs="Arial"/>
                <w:b/>
                <w:color w:val="000000" w:themeColor="text1"/>
              </w:rPr>
              <w:t>4</w:t>
            </w:r>
            <w:r w:rsidRPr="00F67D05">
              <w:rPr>
                <w:rFonts w:ascii="Arial" w:hAnsi="Arial" w:cs="Arial"/>
                <w:color w:val="000000" w:themeColor="text1"/>
              </w:rPr>
              <w:t>. Por mutuo acuerdo entre las partes</w:t>
            </w:r>
            <w:r w:rsidRPr="00F67D05">
              <w:rPr>
                <w:rFonts w:ascii="Arial" w:hAnsi="Arial" w:cs="Arial"/>
                <w:b/>
                <w:color w:val="000000" w:themeColor="text1"/>
              </w:rPr>
              <w:t xml:space="preserve">. </w:t>
            </w:r>
          </w:p>
        </w:tc>
      </w:tr>
      <w:tr w:rsidR="00F67D05" w:rsidRPr="00F67D05" w14:paraId="7DEDCD23" w14:textId="77777777" w:rsidTr="00565547">
        <w:tc>
          <w:tcPr>
            <w:tcW w:w="2689" w:type="dxa"/>
          </w:tcPr>
          <w:p w14:paraId="36799D9A" w14:textId="21461B95"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14) MODIFICACIÓN, ADICIÓN Y PRORROGA</w:t>
            </w:r>
          </w:p>
        </w:tc>
        <w:tc>
          <w:tcPr>
            <w:tcW w:w="7093" w:type="dxa"/>
          </w:tcPr>
          <w:p w14:paraId="729FF7AE" w14:textId="02C04529" w:rsidR="00565547" w:rsidRPr="00F67D05" w:rsidRDefault="00565547" w:rsidP="00D252F1">
            <w:pPr>
              <w:pStyle w:val="Encabezado"/>
              <w:spacing w:after="120"/>
              <w:jc w:val="both"/>
              <w:rPr>
                <w:rFonts w:ascii="Arial" w:hAnsi="Arial" w:cs="Arial"/>
                <w:color w:val="000000" w:themeColor="text1"/>
              </w:rPr>
            </w:pPr>
            <w:r w:rsidRPr="00F67D05">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F67D05" w:rsidRPr="00F67D05" w14:paraId="652D11F1" w14:textId="77777777" w:rsidTr="00565547">
        <w:trPr>
          <w:trHeight w:val="650"/>
        </w:trPr>
        <w:tc>
          <w:tcPr>
            <w:tcW w:w="2689" w:type="dxa"/>
          </w:tcPr>
          <w:p w14:paraId="26E3AC88" w14:textId="199CF46E"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15) SUPERVISIÓN</w:t>
            </w:r>
          </w:p>
        </w:tc>
        <w:tc>
          <w:tcPr>
            <w:tcW w:w="7093" w:type="dxa"/>
          </w:tcPr>
          <w:p w14:paraId="2139ABC3" w14:textId="2F0C1B4E" w:rsidR="00362DE3" w:rsidRPr="00F67D05" w:rsidRDefault="00565547" w:rsidP="00D252F1">
            <w:pPr>
              <w:pStyle w:val="Encabezado"/>
              <w:spacing w:after="120"/>
              <w:jc w:val="both"/>
              <w:rPr>
                <w:rFonts w:ascii="Arial" w:hAnsi="Arial" w:cs="Arial"/>
                <w:color w:val="000000" w:themeColor="text1"/>
                <w:lang w:eastAsia="pt-BR"/>
              </w:rPr>
            </w:pPr>
            <w:r w:rsidRPr="00F67D05">
              <w:rPr>
                <w:rFonts w:ascii="Arial" w:hAnsi="Arial" w:cs="Arial"/>
                <w:color w:val="000000" w:themeColor="text1"/>
              </w:rPr>
              <w:t>La supervisión del presente contrato la realizará</w:t>
            </w:r>
            <w:r w:rsidR="00F35A22" w:rsidRPr="00F67D05">
              <w:rPr>
                <w:rFonts w:ascii="Arial" w:hAnsi="Arial" w:cs="Arial"/>
                <w:color w:val="000000" w:themeColor="text1"/>
              </w:rPr>
              <w:t xml:space="preserve"> </w:t>
            </w:r>
            <w:r w:rsidR="00ED4BC0" w:rsidRPr="00F67D05">
              <w:rPr>
                <w:rFonts w:ascii="Arial" w:hAnsi="Arial" w:cs="Arial"/>
                <w:b/>
                <w:bCs/>
                <w:color w:val="000000" w:themeColor="text1"/>
              </w:rPr>
              <w:t>LA INGENIERA DIANA MARCELA RINCON FUNCIONARIA PROFESIONAL DE LA OFICINA DE TECNOLOGÍAS DE LA INFORMACIÓN</w:t>
            </w:r>
            <w:r w:rsidRPr="00F67D05">
              <w:rPr>
                <w:rFonts w:ascii="Arial" w:hAnsi="Arial" w:cs="Arial"/>
                <w:color w:val="000000" w:themeColor="text1"/>
              </w:rPr>
              <w:t>, o por quien designe el Ordenador del Gasto.</w:t>
            </w:r>
            <w:r w:rsidRPr="00F67D05">
              <w:rPr>
                <w:rFonts w:ascii="Arial" w:hAnsi="Arial" w:cs="Arial"/>
                <w:color w:val="000000" w:themeColor="text1"/>
                <w:lang w:eastAsia="pt-BR"/>
              </w:rPr>
              <w:t xml:space="preserve"> </w:t>
            </w:r>
          </w:p>
          <w:p w14:paraId="34CE30A6" w14:textId="09EF4CF5" w:rsidR="00362DE3" w:rsidRPr="00F67D05" w:rsidRDefault="00362DE3" w:rsidP="00D252F1">
            <w:pPr>
              <w:pStyle w:val="Encabezado"/>
              <w:spacing w:after="120"/>
              <w:jc w:val="both"/>
              <w:rPr>
                <w:rFonts w:ascii="Arial" w:hAnsi="Arial" w:cs="Arial"/>
                <w:color w:val="000000" w:themeColor="text1"/>
                <w:lang w:eastAsia="pt-BR"/>
              </w:rPr>
            </w:pPr>
            <w:r w:rsidRPr="00F67D05">
              <w:rPr>
                <w:rFonts w:ascii="Arial" w:hAnsi="Arial" w:cs="Arial"/>
                <w:color w:val="000000" w:themeColor="text1"/>
                <w:lang w:eastAsia="pt-BR"/>
              </w:rPr>
              <w:t xml:space="preserve">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 </w:t>
            </w:r>
          </w:p>
        </w:tc>
      </w:tr>
      <w:tr w:rsidR="00F67D05" w:rsidRPr="00F67D05" w14:paraId="5858DDB8" w14:textId="77777777" w:rsidTr="00565547">
        <w:tc>
          <w:tcPr>
            <w:tcW w:w="2689" w:type="dxa"/>
          </w:tcPr>
          <w:p w14:paraId="0D1628E4" w14:textId="52871C0E"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 xml:space="preserve">16) INHABILIDADES E INCOMPATIBILIDADES </w:t>
            </w:r>
          </w:p>
        </w:tc>
        <w:tc>
          <w:tcPr>
            <w:tcW w:w="7093" w:type="dxa"/>
          </w:tcPr>
          <w:p w14:paraId="63700EA8" w14:textId="27794D6A" w:rsidR="00565547" w:rsidRPr="00F67D05" w:rsidRDefault="00565547" w:rsidP="00D252F1">
            <w:pPr>
              <w:pStyle w:val="Encabezado"/>
              <w:spacing w:after="120"/>
              <w:jc w:val="both"/>
              <w:rPr>
                <w:rFonts w:ascii="Arial" w:hAnsi="Arial" w:cs="Arial"/>
                <w:color w:val="000000" w:themeColor="text1"/>
              </w:rPr>
            </w:pPr>
            <w:r w:rsidRPr="00F67D05">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F67D05" w:rsidRDefault="00565547" w:rsidP="00D252F1">
            <w:pPr>
              <w:pStyle w:val="Encabezado"/>
              <w:jc w:val="both"/>
              <w:rPr>
                <w:rFonts w:ascii="Arial" w:hAnsi="Arial" w:cs="Arial"/>
                <w:color w:val="000000" w:themeColor="text1"/>
              </w:rPr>
            </w:pPr>
            <w:r w:rsidRPr="00F67D05">
              <w:rPr>
                <w:rFonts w:ascii="Arial" w:hAnsi="Arial" w:cs="Arial"/>
                <w:b/>
                <w:color w:val="000000" w:themeColor="text1"/>
              </w:rPr>
              <w:t>PARÁGRAFO. -INHABILIDADES E INCOMPATIBILIDADES SOBREVINIENTES</w:t>
            </w:r>
            <w:r w:rsidRPr="00F67D05">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F67D05" w:rsidRPr="00F67D05" w14:paraId="615EDF47" w14:textId="77777777" w:rsidTr="00565547">
        <w:tc>
          <w:tcPr>
            <w:tcW w:w="2689" w:type="dxa"/>
          </w:tcPr>
          <w:p w14:paraId="643EBA7A" w14:textId="244C3555"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17) RÉGIMEN JURÍDICO APLICABLE</w:t>
            </w:r>
          </w:p>
        </w:tc>
        <w:tc>
          <w:tcPr>
            <w:tcW w:w="7093" w:type="dxa"/>
          </w:tcPr>
          <w:p w14:paraId="5584C3F8" w14:textId="5CBC56EB"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F67D05">
              <w:rPr>
                <w:rFonts w:ascii="Arial" w:hAnsi="Arial" w:cs="Arial"/>
                <w:color w:val="000000" w:themeColor="text1"/>
              </w:rPr>
              <w:t xml:space="preserve"> de 2007, Ley 2069 de 2020, Decreto Nacional 1082 de 2015 y 1860 de 2021</w:t>
            </w:r>
            <w:r w:rsidR="009F28FA" w:rsidRPr="00F67D05">
              <w:rPr>
                <w:rFonts w:ascii="Arial" w:hAnsi="Arial" w:cs="Arial"/>
                <w:color w:val="000000" w:themeColor="text1"/>
              </w:rPr>
              <w:t>, y</w:t>
            </w:r>
            <w:r w:rsidRPr="00F67D05">
              <w:rPr>
                <w:rFonts w:ascii="Arial" w:hAnsi="Arial" w:cs="Arial"/>
                <w:color w:val="000000" w:themeColor="text1"/>
              </w: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 w14:paraId="0FA88D00" w14:textId="1AA6B51B"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lastRenderedPageBreak/>
              <w:t>18) SOLUCIÓN DE CONFLICTOS</w:t>
            </w:r>
          </w:p>
        </w:tc>
        <w:tc>
          <w:tcPr>
            <w:tcW w:w="7093" w:type="dxa"/>
          </w:tcPr>
          <w:p w14:paraId="5035E32F" w14:textId="37C431AA" w:rsidR="00565547" w:rsidRPr="00F67D05" w:rsidRDefault="00565547" w:rsidP="00D252F1">
            <w:pPr>
              <w:spacing w:after="0" w:line="240" w:lineRule="auto"/>
              <w:jc w:val="both"/>
              <w:rPr>
                <w:rFonts w:ascii="Arial" w:hAnsi="Arial" w:cs="Arial"/>
                <w:color w:val="000000" w:themeColor="text1"/>
              </w:rPr>
            </w:pPr>
            <w:r w:rsidRPr="00F67D05">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F67D05" w:rsidRPr="00F67D05" w14:paraId="54D7228B" w14:textId="77777777" w:rsidTr="00565547">
        <w:tc>
          <w:tcPr>
            <w:tcW w:w="2689" w:type="dxa"/>
          </w:tcPr>
          <w:p w14:paraId="06AC0039" w14:textId="087E7B45"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19) LIQUIDACIÓN</w:t>
            </w:r>
          </w:p>
        </w:tc>
        <w:tc>
          <w:tcPr>
            <w:tcW w:w="7093" w:type="dxa"/>
          </w:tcPr>
          <w:p w14:paraId="0F9150D8" w14:textId="7468CAE0" w:rsidR="00565547" w:rsidRPr="00F67D05" w:rsidRDefault="00565547" w:rsidP="00D252F1">
            <w:pPr>
              <w:spacing w:after="0" w:line="240" w:lineRule="auto"/>
              <w:jc w:val="both"/>
              <w:rPr>
                <w:rFonts w:ascii="Arial" w:hAnsi="Arial" w:cs="Arial"/>
                <w:color w:val="000000" w:themeColor="text1"/>
              </w:rPr>
            </w:pPr>
            <w:r w:rsidRPr="00F67D05">
              <w:rPr>
                <w:rFonts w:ascii="Arial" w:hAnsi="Arial" w:cs="Arial"/>
                <w:color w:val="000000" w:themeColor="text1"/>
              </w:rPr>
              <w:t xml:space="preserve">El presente Contrato se liquidará de común acuerdo dentro de los </w:t>
            </w:r>
            <w:r w:rsidR="00F5577E" w:rsidRPr="00F67D05">
              <w:rPr>
                <w:rFonts w:ascii="Arial" w:hAnsi="Arial" w:cs="Arial"/>
                <w:b/>
                <w:bCs/>
                <w:color w:val="000000" w:themeColor="text1"/>
              </w:rPr>
              <w:t xml:space="preserve">SEIS </w:t>
            </w:r>
            <w:r w:rsidRPr="00F67D05">
              <w:rPr>
                <w:rFonts w:ascii="Arial" w:hAnsi="Arial" w:cs="Arial"/>
                <w:b/>
                <w:bCs/>
                <w:color w:val="000000" w:themeColor="text1"/>
              </w:rPr>
              <w:t>(</w:t>
            </w:r>
            <w:r w:rsidR="00F5577E" w:rsidRPr="00F67D05">
              <w:rPr>
                <w:rFonts w:ascii="Arial" w:hAnsi="Arial" w:cs="Arial"/>
                <w:b/>
                <w:bCs/>
                <w:color w:val="000000" w:themeColor="text1"/>
              </w:rPr>
              <w:t>6</w:t>
            </w:r>
            <w:r w:rsidRPr="00F67D05">
              <w:rPr>
                <w:rFonts w:ascii="Arial" w:hAnsi="Arial" w:cs="Arial"/>
                <w:b/>
                <w:bCs/>
                <w:color w:val="000000" w:themeColor="text1"/>
              </w:rPr>
              <w:t>)</w:t>
            </w:r>
            <w:r w:rsidRPr="00F67D05">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F67D05" w:rsidRPr="00F67D05" w14:paraId="7DBE76F2" w14:textId="77777777" w:rsidTr="00565547">
        <w:trPr>
          <w:trHeight w:val="1092"/>
        </w:trPr>
        <w:tc>
          <w:tcPr>
            <w:tcW w:w="2689" w:type="dxa"/>
          </w:tcPr>
          <w:p w14:paraId="5C55118D" w14:textId="538EA749"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20) COMUNICACIONES:</w:t>
            </w:r>
          </w:p>
        </w:tc>
        <w:tc>
          <w:tcPr>
            <w:tcW w:w="7093" w:type="dxa"/>
          </w:tcPr>
          <w:p w14:paraId="468F2D02" w14:textId="52E6A550" w:rsidR="00565547" w:rsidRPr="00F67D05" w:rsidRDefault="00565547" w:rsidP="00D252F1">
            <w:pPr>
              <w:spacing w:after="120" w:line="240" w:lineRule="auto"/>
              <w:jc w:val="both"/>
              <w:rPr>
                <w:rFonts w:ascii="Arial" w:hAnsi="Arial" w:cs="Arial"/>
                <w:color w:val="000000" w:themeColor="text1"/>
              </w:rPr>
            </w:pPr>
            <w:r w:rsidRPr="00F67D05">
              <w:rPr>
                <w:rFonts w:ascii="Arial" w:hAnsi="Arial" w:cs="Arial"/>
                <w:color w:val="000000" w:themeColor="text1"/>
              </w:rPr>
              <w:t xml:space="preserve">Todas las comunicaciones, correo y notificaciones que deban cursar las partes en razón del presente contrato se realizarán en las siguientes direcciones: </w:t>
            </w:r>
            <w:r w:rsidRPr="00F67D05">
              <w:rPr>
                <w:rFonts w:ascii="Arial" w:hAnsi="Arial" w:cs="Arial"/>
                <w:b/>
                <w:color w:val="000000" w:themeColor="text1"/>
              </w:rPr>
              <w:t>1</w:t>
            </w:r>
            <w:r w:rsidRPr="00F67D05">
              <w:rPr>
                <w:rFonts w:ascii="Arial" w:hAnsi="Arial" w:cs="Arial"/>
                <w:color w:val="000000" w:themeColor="text1"/>
              </w:rPr>
              <w:t xml:space="preserve">. EL CONTRATISTA:  </w:t>
            </w:r>
            <w:proofErr w:type="spellStart"/>
            <w:r w:rsidRPr="00F67D05">
              <w:rPr>
                <w:rFonts w:ascii="Arial" w:hAnsi="Arial" w:cs="Arial"/>
                <w:color w:val="000000" w:themeColor="text1"/>
              </w:rPr>
              <w:t>xxxxxxxxxxxx</w:t>
            </w:r>
            <w:proofErr w:type="spellEnd"/>
            <w:r w:rsidRPr="00F67D05">
              <w:rPr>
                <w:rFonts w:ascii="Arial" w:hAnsi="Arial" w:cs="Arial"/>
                <w:color w:val="000000" w:themeColor="text1"/>
              </w:rPr>
              <w:t xml:space="preserve">.; Teléfono: </w:t>
            </w:r>
            <w:proofErr w:type="spellStart"/>
            <w:r w:rsidRPr="00F67D05">
              <w:rPr>
                <w:rFonts w:ascii="Arial" w:hAnsi="Arial" w:cs="Arial"/>
                <w:color w:val="000000" w:themeColor="text1"/>
              </w:rPr>
              <w:t>xxxxxxxxxxxxxxx</w:t>
            </w:r>
            <w:proofErr w:type="spellEnd"/>
            <w:r w:rsidRPr="00F67D05">
              <w:rPr>
                <w:rFonts w:ascii="Arial" w:hAnsi="Arial" w:cs="Arial"/>
                <w:color w:val="000000" w:themeColor="text1"/>
              </w:rPr>
              <w:t xml:space="preserve">; Correos electrónicos: </w:t>
            </w:r>
            <w:proofErr w:type="spellStart"/>
            <w:r w:rsidRPr="00F67D05">
              <w:rPr>
                <w:rFonts w:ascii="Arial" w:hAnsi="Arial" w:cs="Arial"/>
                <w:color w:val="000000" w:themeColor="text1"/>
              </w:rPr>
              <w:t>xxxxxxxxxxxxxxxx</w:t>
            </w:r>
            <w:proofErr w:type="spellEnd"/>
            <w:r w:rsidRPr="00F67D05">
              <w:rPr>
                <w:rFonts w:ascii="Arial" w:hAnsi="Arial" w:cs="Arial"/>
                <w:color w:val="000000" w:themeColor="text1"/>
              </w:rPr>
              <w:t xml:space="preserve">.    </w:t>
            </w:r>
            <w:r w:rsidRPr="00F67D05">
              <w:rPr>
                <w:rFonts w:ascii="Arial" w:hAnsi="Arial" w:cs="Arial"/>
                <w:b/>
                <w:color w:val="000000" w:themeColor="text1"/>
              </w:rPr>
              <w:t xml:space="preserve">2. </w:t>
            </w:r>
            <w:r w:rsidRPr="00F67D05">
              <w:rPr>
                <w:rFonts w:ascii="Arial" w:hAnsi="Arial" w:cs="Arial"/>
                <w:color w:val="000000" w:themeColor="text1"/>
              </w:rPr>
              <w:t>LA UNIDAD:  En las Oficinas del Nivel Central, ubicadas en la Ca</w:t>
            </w:r>
            <w:r w:rsidR="00AC2134" w:rsidRPr="00F67D05">
              <w:rPr>
                <w:rFonts w:ascii="Arial" w:hAnsi="Arial" w:cs="Arial"/>
                <w:color w:val="000000" w:themeColor="text1"/>
              </w:rPr>
              <w:t>rrera</w:t>
            </w:r>
            <w:r w:rsidRPr="00F67D05">
              <w:rPr>
                <w:rFonts w:ascii="Arial" w:hAnsi="Arial" w:cs="Arial"/>
                <w:color w:val="000000" w:themeColor="text1"/>
              </w:rPr>
              <w:t xml:space="preserve"> </w:t>
            </w:r>
            <w:r w:rsidR="00AC2134" w:rsidRPr="00F67D05">
              <w:rPr>
                <w:rFonts w:ascii="Arial" w:hAnsi="Arial" w:cs="Arial"/>
                <w:color w:val="000000" w:themeColor="text1"/>
              </w:rPr>
              <w:t>13 A</w:t>
            </w:r>
            <w:r w:rsidRPr="00F67D05">
              <w:rPr>
                <w:rFonts w:ascii="Arial" w:hAnsi="Arial" w:cs="Arial"/>
                <w:color w:val="000000" w:themeColor="text1"/>
              </w:rPr>
              <w:t xml:space="preserve"> No. </w:t>
            </w:r>
            <w:r w:rsidR="00AC2134" w:rsidRPr="00F67D05">
              <w:rPr>
                <w:rFonts w:ascii="Arial" w:hAnsi="Arial" w:cs="Arial"/>
                <w:color w:val="000000" w:themeColor="text1"/>
              </w:rPr>
              <w:t>29</w:t>
            </w:r>
            <w:r w:rsidRPr="00F67D05">
              <w:rPr>
                <w:rFonts w:ascii="Arial" w:hAnsi="Arial" w:cs="Arial"/>
                <w:color w:val="000000" w:themeColor="text1"/>
              </w:rPr>
              <w:t xml:space="preserve"> </w:t>
            </w:r>
            <w:r w:rsidR="00AC2134" w:rsidRPr="00F67D05">
              <w:rPr>
                <w:rFonts w:ascii="Arial" w:hAnsi="Arial" w:cs="Arial"/>
                <w:color w:val="000000" w:themeColor="text1"/>
              </w:rPr>
              <w:t>– 24 Pisos 8</w:t>
            </w:r>
            <w:r w:rsidRPr="00F67D05">
              <w:rPr>
                <w:rFonts w:ascii="Arial" w:hAnsi="Arial" w:cs="Arial"/>
                <w:color w:val="000000" w:themeColor="text1"/>
              </w:rPr>
              <w:t>,</w:t>
            </w:r>
            <w:r w:rsidR="00AC2134" w:rsidRPr="00F67D05">
              <w:rPr>
                <w:rFonts w:ascii="Arial" w:hAnsi="Arial" w:cs="Arial"/>
                <w:color w:val="000000" w:themeColor="text1"/>
              </w:rPr>
              <w:t xml:space="preserve"> 9, 10, 11, 12, y 13</w:t>
            </w:r>
            <w:r w:rsidRPr="00F67D05">
              <w:rPr>
                <w:rFonts w:ascii="Arial" w:hAnsi="Arial" w:cs="Arial"/>
                <w:color w:val="000000" w:themeColor="text1"/>
              </w:rPr>
              <w:t>.</w:t>
            </w:r>
          </w:p>
        </w:tc>
      </w:tr>
      <w:tr w:rsidR="00F67D05" w:rsidRPr="00F67D05" w14:paraId="13CCD9FD" w14:textId="77777777" w:rsidTr="00565547">
        <w:tc>
          <w:tcPr>
            <w:tcW w:w="2689" w:type="dxa"/>
          </w:tcPr>
          <w:p w14:paraId="0EE61E39" w14:textId="22B46BB2"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bCs/>
                <w:color w:val="000000" w:themeColor="text1"/>
              </w:rPr>
              <w:t xml:space="preserve">21) PERFECCIONAMIENTO Y EJECUCIÓN </w:t>
            </w:r>
          </w:p>
        </w:tc>
        <w:tc>
          <w:tcPr>
            <w:tcW w:w="7093" w:type="dxa"/>
          </w:tcPr>
          <w:p w14:paraId="2D22315F" w14:textId="131115A3" w:rsidR="00565547" w:rsidRPr="00F67D05" w:rsidRDefault="00565547" w:rsidP="00D252F1">
            <w:pPr>
              <w:spacing w:after="0" w:line="240" w:lineRule="auto"/>
              <w:jc w:val="both"/>
              <w:rPr>
                <w:rFonts w:ascii="Arial" w:hAnsi="Arial" w:cs="Arial"/>
                <w:color w:val="000000" w:themeColor="text1"/>
              </w:rPr>
            </w:pPr>
            <w:r w:rsidRPr="00F67D05">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F67D05" w:rsidRPr="00F67D05" w14:paraId="49B6D303" w14:textId="77777777" w:rsidTr="00565547">
        <w:tc>
          <w:tcPr>
            <w:tcW w:w="2689" w:type="dxa"/>
          </w:tcPr>
          <w:p w14:paraId="34D37589" w14:textId="7E944CC6" w:rsidR="00565547" w:rsidRPr="00F67D05" w:rsidRDefault="00565547"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t>22) DOCUMENTOS INTEGRANTES DEL CONTRATO</w:t>
            </w:r>
          </w:p>
        </w:tc>
        <w:tc>
          <w:tcPr>
            <w:tcW w:w="7093" w:type="dxa"/>
          </w:tcPr>
          <w:p w14:paraId="2F50CC35" w14:textId="21D3FA44" w:rsidR="00565547" w:rsidRPr="00F67D05" w:rsidRDefault="00565547" w:rsidP="00D252F1">
            <w:pPr>
              <w:spacing w:after="0" w:line="240" w:lineRule="auto"/>
              <w:jc w:val="both"/>
              <w:rPr>
                <w:rFonts w:ascii="Arial" w:hAnsi="Arial" w:cs="Arial"/>
                <w:color w:val="000000" w:themeColor="text1"/>
              </w:rPr>
            </w:pPr>
            <w:r w:rsidRPr="00F67D05">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F67D05">
              <w:rPr>
                <w:rFonts w:ascii="Arial" w:hAnsi="Arial" w:cs="Arial"/>
                <w:b/>
                <w:bCs/>
                <w:color w:val="000000" w:themeColor="text1"/>
                <w:lang w:val="es-ES"/>
              </w:rPr>
              <w:t>a)</w:t>
            </w:r>
            <w:r w:rsidRPr="00F67D05">
              <w:rPr>
                <w:rFonts w:ascii="Arial" w:hAnsi="Arial" w:cs="Arial"/>
                <w:color w:val="000000" w:themeColor="text1"/>
                <w:lang w:val="es-ES"/>
              </w:rPr>
              <w:t xml:space="preserve"> </w:t>
            </w:r>
            <w:r w:rsidR="00A92FCC" w:rsidRPr="00F67D05">
              <w:rPr>
                <w:rFonts w:ascii="Arial" w:hAnsi="Arial" w:cs="Arial"/>
                <w:color w:val="000000" w:themeColor="text1"/>
                <w:lang w:val="es-ES"/>
              </w:rPr>
              <w:t xml:space="preserve">Ficha técnica, </w:t>
            </w:r>
            <w:r w:rsidRPr="00F67D05">
              <w:rPr>
                <w:rFonts w:ascii="Arial" w:hAnsi="Arial" w:cs="Arial"/>
                <w:color w:val="000000" w:themeColor="text1"/>
                <w:lang w:val="es-ES"/>
              </w:rPr>
              <w:t xml:space="preserve">estudio previo, </w:t>
            </w:r>
            <w:r w:rsidR="00A92FCC" w:rsidRPr="00F67D05">
              <w:rPr>
                <w:rFonts w:ascii="Arial" w:hAnsi="Arial" w:cs="Arial"/>
                <w:color w:val="000000" w:themeColor="text1"/>
                <w:lang w:val="es-ES"/>
              </w:rPr>
              <w:t xml:space="preserve">pliegos de condiciones, anexos, formatos y  </w:t>
            </w:r>
            <w:r w:rsidRPr="00F67D05">
              <w:rPr>
                <w:rFonts w:ascii="Arial" w:hAnsi="Arial" w:cs="Arial"/>
                <w:color w:val="000000" w:themeColor="text1"/>
                <w:lang w:val="es-ES"/>
              </w:rPr>
              <w:t xml:space="preserve">adendas publicados por LA UNIDAD, </w:t>
            </w:r>
            <w:r w:rsidRPr="00F67D05">
              <w:rPr>
                <w:rFonts w:ascii="Arial" w:hAnsi="Arial" w:cs="Arial"/>
                <w:b/>
                <w:bCs/>
                <w:color w:val="000000" w:themeColor="text1"/>
                <w:lang w:val="es-ES"/>
              </w:rPr>
              <w:t>b)</w:t>
            </w:r>
            <w:r w:rsidRPr="00F67D05">
              <w:rPr>
                <w:rFonts w:ascii="Arial" w:hAnsi="Arial" w:cs="Arial"/>
                <w:color w:val="000000" w:themeColor="text1"/>
                <w:lang w:val="es-ES"/>
              </w:rPr>
              <w:t xml:space="preserve"> La Resolución de Adjudicación, </w:t>
            </w:r>
            <w:r w:rsidRPr="00F67D05">
              <w:rPr>
                <w:rFonts w:ascii="Arial" w:hAnsi="Arial" w:cs="Arial"/>
                <w:b/>
                <w:bCs/>
                <w:color w:val="000000" w:themeColor="text1"/>
                <w:lang w:val="es-ES"/>
              </w:rPr>
              <w:t>c)</w:t>
            </w:r>
            <w:r w:rsidRPr="00F67D05">
              <w:rPr>
                <w:rFonts w:ascii="Arial" w:hAnsi="Arial" w:cs="Arial"/>
                <w:color w:val="000000" w:themeColor="text1"/>
                <w:lang w:val="es-ES"/>
              </w:rPr>
              <w:t xml:space="preserve"> El Certificado de Disponibilidad Presupuestal, </w:t>
            </w:r>
            <w:r w:rsidRPr="00F67D05">
              <w:rPr>
                <w:rFonts w:ascii="Arial" w:hAnsi="Arial" w:cs="Arial"/>
                <w:b/>
                <w:bCs/>
                <w:color w:val="000000" w:themeColor="text1"/>
                <w:lang w:val="es-ES"/>
              </w:rPr>
              <w:t>d)</w:t>
            </w:r>
            <w:r w:rsidRPr="00F67D05">
              <w:rPr>
                <w:rFonts w:ascii="Arial" w:hAnsi="Arial" w:cs="Arial"/>
                <w:color w:val="000000" w:themeColor="text1"/>
                <w:lang w:val="es-ES"/>
              </w:rPr>
              <w:t xml:space="preserve"> La Garantía Única aprobada, </w:t>
            </w:r>
            <w:r w:rsidRPr="00F67D05">
              <w:rPr>
                <w:rFonts w:ascii="Arial" w:hAnsi="Arial" w:cs="Arial"/>
                <w:b/>
                <w:bCs/>
                <w:color w:val="000000" w:themeColor="text1"/>
                <w:lang w:val="es-ES"/>
              </w:rPr>
              <w:t>e)</w:t>
            </w:r>
            <w:r w:rsidRPr="00F67D05">
              <w:rPr>
                <w:rFonts w:ascii="Arial" w:hAnsi="Arial" w:cs="Arial"/>
                <w:color w:val="000000" w:themeColor="text1"/>
                <w:lang w:val="es-ES"/>
              </w:rPr>
              <w:t xml:space="preserve"> anexo técnico</w:t>
            </w:r>
            <w:r w:rsidR="00464BF2" w:rsidRPr="00F67D05">
              <w:rPr>
                <w:rFonts w:ascii="Arial" w:hAnsi="Arial" w:cs="Arial"/>
                <w:color w:val="000000" w:themeColor="text1"/>
                <w:lang w:val="es-ES"/>
              </w:rPr>
              <w:t xml:space="preserve">, </w:t>
            </w:r>
            <w:r w:rsidRPr="00F67D05">
              <w:rPr>
                <w:rFonts w:ascii="Arial" w:hAnsi="Arial" w:cs="Arial"/>
                <w:color w:val="000000" w:themeColor="text1"/>
                <w:lang w:val="es-ES"/>
              </w:rPr>
              <w:t xml:space="preserve">propuesta seleccionada y </w:t>
            </w:r>
            <w:r w:rsidRPr="00F67D05">
              <w:rPr>
                <w:rFonts w:ascii="Arial" w:hAnsi="Arial" w:cs="Arial"/>
                <w:b/>
                <w:bCs/>
                <w:color w:val="000000" w:themeColor="text1"/>
                <w:lang w:val="es-ES"/>
              </w:rPr>
              <w:t>f)</w:t>
            </w:r>
            <w:r w:rsidRPr="00F67D05">
              <w:rPr>
                <w:rFonts w:ascii="Arial" w:hAnsi="Arial" w:cs="Arial"/>
                <w:color w:val="000000" w:themeColor="text1"/>
                <w:lang w:val="es-ES"/>
              </w:rPr>
              <w:t xml:space="preserve"> </w:t>
            </w:r>
            <w:r w:rsidR="00A92FCC" w:rsidRPr="00F67D05">
              <w:rPr>
                <w:rFonts w:ascii="Arial" w:hAnsi="Arial" w:cs="Arial"/>
                <w:color w:val="000000" w:themeColor="text1"/>
                <w:lang w:val="es-ES"/>
              </w:rPr>
              <w:t xml:space="preserve">Certificado de Registro Presupuestal y </w:t>
            </w:r>
            <w:r w:rsidR="00464BF2" w:rsidRPr="00F67D05">
              <w:rPr>
                <w:rFonts w:ascii="Arial" w:hAnsi="Arial" w:cs="Arial"/>
                <w:color w:val="000000" w:themeColor="text1"/>
                <w:lang w:val="es-ES"/>
              </w:rPr>
              <w:t xml:space="preserve">toda </w:t>
            </w:r>
            <w:r w:rsidRPr="00F67D05">
              <w:rPr>
                <w:rFonts w:ascii="Arial" w:hAnsi="Arial" w:cs="Arial"/>
                <w:color w:val="000000" w:themeColor="text1"/>
                <w:lang w:val="es-ES"/>
              </w:rPr>
              <w:t>la correspondencia que se surta durante el término de vigencia del contrato.</w:t>
            </w:r>
          </w:p>
        </w:tc>
      </w:tr>
      <w:tr w:rsidR="00F67D05" w:rsidRPr="00F67D05" w14:paraId="502E88BA" w14:textId="77777777" w:rsidTr="00565547">
        <w:tc>
          <w:tcPr>
            <w:tcW w:w="2689" w:type="dxa"/>
          </w:tcPr>
          <w:p w14:paraId="05C9F80E" w14:textId="1A524237"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bCs/>
                <w:color w:val="000000" w:themeColor="text1"/>
              </w:rPr>
              <w:t>23) DOMICILIO</w:t>
            </w:r>
          </w:p>
        </w:tc>
        <w:tc>
          <w:tcPr>
            <w:tcW w:w="7093" w:type="dxa"/>
          </w:tcPr>
          <w:p w14:paraId="303DDC05" w14:textId="3B7F2744" w:rsidR="00565547" w:rsidRPr="00F67D05" w:rsidRDefault="00565547" w:rsidP="00D252F1">
            <w:pPr>
              <w:pStyle w:val="Default"/>
              <w:spacing w:after="120"/>
              <w:jc w:val="both"/>
              <w:rPr>
                <w:rFonts w:ascii="Arial" w:hAnsi="Arial" w:cs="Arial"/>
                <w:color w:val="000000" w:themeColor="text1"/>
                <w:sz w:val="22"/>
                <w:szCs w:val="22"/>
                <w:lang w:val="es-CO"/>
              </w:rPr>
            </w:pPr>
            <w:r w:rsidRPr="00F67D05">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F67D05" w:rsidRDefault="00F82D40" w:rsidP="00D252F1">
      <w:pPr>
        <w:pStyle w:val="Encabezado"/>
        <w:tabs>
          <w:tab w:val="right" w:pos="4654"/>
        </w:tabs>
        <w:jc w:val="both"/>
        <w:rPr>
          <w:rFonts w:ascii="Arial" w:hAnsi="Arial" w:cs="Arial"/>
          <w:color w:val="000000" w:themeColor="text1"/>
        </w:rPr>
      </w:pPr>
    </w:p>
    <w:p w14:paraId="1FBE32FC" w14:textId="77777777" w:rsidR="00544907" w:rsidRPr="00F67D05" w:rsidRDefault="00544907" w:rsidP="00D252F1">
      <w:pPr>
        <w:pStyle w:val="Encabezado"/>
        <w:tabs>
          <w:tab w:val="right" w:pos="4654"/>
        </w:tabs>
        <w:jc w:val="both"/>
        <w:rPr>
          <w:rFonts w:ascii="Arial" w:hAnsi="Arial" w:cs="Arial"/>
          <w:color w:val="000000" w:themeColor="text1"/>
        </w:rPr>
      </w:pPr>
    </w:p>
    <w:sectPr w:rsidR="00544907" w:rsidRPr="00F67D05"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62DFF" w14:textId="77777777" w:rsidR="000E1A49" w:rsidRDefault="000E1A49" w:rsidP="009F5854">
      <w:pPr>
        <w:spacing w:after="0" w:line="240" w:lineRule="auto"/>
      </w:pPr>
      <w:r>
        <w:separator/>
      </w:r>
    </w:p>
  </w:endnote>
  <w:endnote w:type="continuationSeparator" w:id="0">
    <w:p w14:paraId="47F4B106" w14:textId="77777777" w:rsidR="000E1A49" w:rsidRDefault="000E1A49"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Arial">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BF0790" w:rsidP="00873783">
    <w:pPr>
      <w:pStyle w:val="Piedepgina"/>
      <w:jc w:val="center"/>
      <w:rPr>
        <w:rFonts w:ascii="Futura Std Light" w:hAnsi="Futura Std Light" w:cs="Calibri"/>
        <w:b/>
        <w:bCs/>
        <w:color w:val="4F6228"/>
        <w:sz w:val="14"/>
        <w:szCs w:val="14"/>
      </w:rPr>
    </w:pPr>
    <w:hyperlink r:id="rId1" w:history="1">
      <w:r w:rsidR="00873783">
        <w:rPr>
          <w:rStyle w:val="Hipervnculo"/>
          <w:rFonts w:ascii="Futura Std Light" w:hAnsi="Futura Std Light" w:cs="Calibri"/>
          <w:bCs/>
          <w:sz w:val="14"/>
          <w:szCs w:val="14"/>
        </w:rPr>
        <w:t>www.urt.gov.co</w:t>
      </w:r>
    </w:hyperlink>
    <w:r w:rsidR="00873783">
      <w:rPr>
        <w:rFonts w:ascii="Futura Std Light" w:hAnsi="Futura Std Light" w:cs="Calibri"/>
        <w:b/>
        <w:bCs/>
        <w:color w:val="336600"/>
        <w:sz w:val="14"/>
        <w:szCs w:val="14"/>
      </w:rPr>
      <w:t xml:space="preserve">      </w:t>
    </w:r>
    <w:r w:rsidR="00873783">
      <w:rPr>
        <w:rFonts w:ascii="Futura Std Light" w:hAnsi="Futura Std Light" w:cs="Calibri"/>
        <w:bCs/>
        <w:color w:val="336600"/>
        <w:sz w:val="14"/>
        <w:szCs w:val="14"/>
      </w:rPr>
      <w:t xml:space="preserve">Síganos en:   </w:t>
    </w:r>
    <w:r w:rsidR="00873783">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B2F83" w14:textId="77777777" w:rsidR="000E1A49" w:rsidRDefault="000E1A49" w:rsidP="009F5854">
      <w:pPr>
        <w:spacing w:after="0" w:line="240" w:lineRule="auto"/>
      </w:pPr>
      <w:r>
        <w:separator/>
      </w:r>
    </w:p>
  </w:footnote>
  <w:footnote w:type="continuationSeparator" w:id="0">
    <w:p w14:paraId="230A101F" w14:textId="77777777" w:rsidR="000E1A49" w:rsidRDefault="000E1A49"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041961"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DE1036" w:rsidRDefault="00DF520C" w:rsidP="00974EEA">
          <w:pPr>
            <w:spacing w:after="0" w:line="240" w:lineRule="auto"/>
            <w:jc w:val="center"/>
            <w:rPr>
              <w:rFonts w:ascii="Arial Narrow" w:hAnsi="Arial Narrow" w:cs="Arial Narrow"/>
              <w:b/>
              <w:bCs/>
              <w:sz w:val="20"/>
              <w:szCs w:val="20"/>
              <w:lang w:val="pt-BR"/>
            </w:rPr>
          </w:pPr>
        </w:p>
        <w:p w14:paraId="087266B8" w14:textId="2E3FB7A4" w:rsidR="00DF520C" w:rsidRPr="00DE1036" w:rsidRDefault="00DF520C" w:rsidP="00974EEA">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ANEXO 7 -   SI-URT-</w:t>
          </w:r>
          <w:r w:rsidR="008A4779">
            <w:rPr>
              <w:rFonts w:ascii="Arial Narrow" w:hAnsi="Arial Narrow" w:cs="Arial Narrow"/>
              <w:b/>
              <w:bCs/>
              <w:sz w:val="20"/>
              <w:szCs w:val="20"/>
              <w:lang w:val="pt-BR"/>
            </w:rPr>
            <w:t>1</w:t>
          </w:r>
          <w:r w:rsidR="00041961">
            <w:rPr>
              <w:rFonts w:ascii="Arial Narrow" w:hAnsi="Arial Narrow" w:cs="Arial Narrow"/>
              <w:b/>
              <w:bCs/>
              <w:sz w:val="20"/>
              <w:szCs w:val="20"/>
              <w:lang w:val="pt-BR"/>
            </w:rPr>
            <w:t>7</w:t>
          </w:r>
          <w:r w:rsidRPr="00DE1036">
            <w:rPr>
              <w:rFonts w:ascii="Arial Narrow" w:hAnsi="Arial Narrow" w:cs="Arial Narrow"/>
              <w:b/>
              <w:bCs/>
              <w:sz w:val="20"/>
              <w:szCs w:val="20"/>
              <w:lang w:val="pt-BR"/>
            </w:rPr>
            <w:t>-202</w:t>
          </w:r>
          <w:r w:rsidR="00974A6D" w:rsidRPr="00DE1036">
            <w:rPr>
              <w:rFonts w:ascii="Arial Narrow" w:hAnsi="Arial Narrow" w:cs="Arial Narrow"/>
              <w:b/>
              <w:bCs/>
              <w:sz w:val="20"/>
              <w:szCs w:val="20"/>
              <w:lang w:val="pt-BR"/>
            </w:rPr>
            <w:t>3</w:t>
          </w:r>
        </w:p>
        <w:p w14:paraId="2037220B" w14:textId="5B8F0FBB" w:rsidR="00242D31" w:rsidRPr="00041961" w:rsidRDefault="00B20DAF" w:rsidP="00974EEA">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 xml:space="preserve">CLAUSULADO </w:t>
          </w:r>
          <w:r w:rsidR="00242D31" w:rsidRPr="00DE1036">
            <w:rPr>
              <w:rFonts w:ascii="Arial Narrow" w:hAnsi="Arial Narrow" w:cs="Arial Narrow"/>
              <w:b/>
              <w:bCs/>
              <w:sz w:val="20"/>
              <w:szCs w:val="20"/>
              <w:lang w:val="pt-BR"/>
            </w:rPr>
            <w:t xml:space="preserve">CONTRATO </w:t>
          </w:r>
          <w:r w:rsidR="00B5318F" w:rsidRPr="00DE1036">
            <w:rPr>
              <w:rFonts w:ascii="Arial Narrow" w:hAnsi="Arial Narrow" w:cs="Arial Narrow"/>
              <w:b/>
              <w:bCs/>
              <w:sz w:val="20"/>
              <w:szCs w:val="20"/>
              <w:lang w:val="pt-BR"/>
            </w:rPr>
            <w:t xml:space="preserve">DE </w:t>
          </w:r>
          <w:r w:rsidR="00041961" w:rsidRPr="00041961">
            <w:rPr>
              <w:rFonts w:ascii="Arial Narrow" w:hAnsi="Arial Narrow" w:cs="Arial Narrow"/>
              <w:b/>
              <w:bCs/>
              <w:sz w:val="20"/>
              <w:szCs w:val="20"/>
              <w:lang w:val="pt-BR"/>
            </w:rPr>
            <w:t>C</w:t>
          </w:r>
          <w:r w:rsidR="00041961">
            <w:rPr>
              <w:rFonts w:ascii="Arial Narrow" w:hAnsi="Arial Narrow" w:cs="Arial Narrow"/>
              <w:b/>
              <w:bCs/>
              <w:sz w:val="20"/>
              <w:szCs w:val="20"/>
              <w:lang w:val="pt-BR"/>
            </w:rPr>
            <w:t xml:space="preserve">OMPRAVENTA </w:t>
          </w:r>
        </w:p>
        <w:p w14:paraId="7E21B651" w14:textId="631FFE3D" w:rsidR="00242D31" w:rsidRPr="00DE1036" w:rsidRDefault="00242D31" w:rsidP="00DB5BD9">
          <w:pPr>
            <w:jc w:val="center"/>
            <w:rPr>
              <w:rFonts w:ascii="Arial Narrow" w:hAnsi="Arial Narrow" w:cs="Arial Narrow"/>
              <w:b/>
              <w:bCs/>
              <w:sz w:val="20"/>
              <w:szCs w:val="20"/>
              <w:lang w:val="pt-BR"/>
            </w:rPr>
          </w:pPr>
        </w:p>
      </w:tc>
      <w:tc>
        <w:tcPr>
          <w:tcW w:w="2410" w:type="dxa"/>
          <w:vMerge/>
          <w:tcBorders>
            <w:bottom w:val="single" w:sz="4" w:space="0" w:color="auto"/>
          </w:tcBorders>
        </w:tcPr>
        <w:p w14:paraId="6E5C35B6" w14:textId="77777777" w:rsidR="00242D31" w:rsidRPr="00DE1036" w:rsidRDefault="00242D31" w:rsidP="00242D31">
          <w:pPr>
            <w:jc w:val="center"/>
            <w:rPr>
              <w:rFonts w:ascii="Arial Narrow" w:hAnsi="Arial Narrow" w:cs="Arial Narrow"/>
              <w:b/>
              <w:bCs/>
              <w:sz w:val="20"/>
              <w:szCs w:val="20"/>
              <w:lang w:val="pt-BR"/>
            </w:rPr>
          </w:pPr>
        </w:p>
      </w:tc>
      <w:tc>
        <w:tcPr>
          <w:tcW w:w="1101" w:type="dxa"/>
          <w:vMerge/>
          <w:tcBorders>
            <w:bottom w:val="single" w:sz="4" w:space="0" w:color="auto"/>
          </w:tcBorders>
        </w:tcPr>
        <w:p w14:paraId="628583B9" w14:textId="77777777" w:rsidR="00242D31" w:rsidRPr="00DE1036" w:rsidRDefault="00242D31" w:rsidP="00242D31">
          <w:pPr>
            <w:jc w:val="center"/>
            <w:rPr>
              <w:rFonts w:ascii="Arial Narrow" w:hAnsi="Arial Narrow" w:cs="Arial Narrow"/>
              <w:b/>
              <w:bCs/>
              <w:sz w:val="20"/>
              <w:szCs w:val="20"/>
              <w:lang w:val="pt-BR"/>
            </w:rPr>
          </w:pPr>
        </w:p>
      </w:tc>
    </w:tr>
  </w:tbl>
  <w:p w14:paraId="450E505C" w14:textId="77777777" w:rsidR="00E5298D" w:rsidRPr="00DE1036" w:rsidRDefault="00E5298D" w:rsidP="00725606">
    <w:pPr>
      <w:pStyle w:val="Encabezado"/>
      <w:tabs>
        <w:tab w:val="clear" w:pos="4419"/>
        <w:tab w:val="clear" w:pos="8838"/>
        <w:tab w:val="left" w:pos="7470"/>
        <w:tab w:val="left" w:pos="8115"/>
      </w:tabs>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770747D"/>
    <w:multiLevelType w:val="hybridMultilevel"/>
    <w:tmpl w:val="6C5EBF46"/>
    <w:lvl w:ilvl="0" w:tplc="E96A3F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8"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C1A3F6B"/>
    <w:multiLevelType w:val="hybridMultilevel"/>
    <w:tmpl w:val="D8D05592"/>
    <w:lvl w:ilvl="0" w:tplc="46162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4613A4"/>
    <w:multiLevelType w:val="hybridMultilevel"/>
    <w:tmpl w:val="BB66AE10"/>
    <w:lvl w:ilvl="0" w:tplc="4E6278C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3006548"/>
    <w:multiLevelType w:val="hybridMultilevel"/>
    <w:tmpl w:val="4998C872"/>
    <w:lvl w:ilvl="0" w:tplc="AE94FB0A">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4122C1"/>
    <w:multiLevelType w:val="hybridMultilevel"/>
    <w:tmpl w:val="626ADE5E"/>
    <w:lvl w:ilvl="0" w:tplc="610C9198">
      <w:start w:val="1"/>
      <w:numFmt w:val="lowerLetter"/>
      <w:lvlText w:val="%1."/>
      <w:lvlJc w:val="left"/>
      <w:pPr>
        <w:ind w:left="990" w:hanging="358"/>
      </w:pPr>
      <w:rPr>
        <w:rFonts w:ascii="Arial" w:eastAsia="Calibri" w:hAnsi="Arial" w:cs="Arial" w:hint="default"/>
        <w:w w:val="99"/>
        <w:sz w:val="22"/>
        <w:szCs w:val="22"/>
        <w:lang w:val="es-ES" w:eastAsia="en-US" w:bidi="ar-SA"/>
      </w:rPr>
    </w:lvl>
    <w:lvl w:ilvl="1" w:tplc="4F54D796">
      <w:numFmt w:val="bullet"/>
      <w:lvlText w:val="•"/>
      <w:lvlJc w:val="left"/>
      <w:pPr>
        <w:ind w:left="1955" w:hanging="358"/>
      </w:pPr>
      <w:rPr>
        <w:rFonts w:hint="default"/>
        <w:lang w:val="es-ES" w:eastAsia="en-US" w:bidi="ar-SA"/>
      </w:rPr>
    </w:lvl>
    <w:lvl w:ilvl="2" w:tplc="4148C43C">
      <w:numFmt w:val="bullet"/>
      <w:lvlText w:val="•"/>
      <w:lvlJc w:val="left"/>
      <w:pPr>
        <w:ind w:left="2910" w:hanging="358"/>
      </w:pPr>
      <w:rPr>
        <w:rFonts w:hint="default"/>
        <w:lang w:val="es-ES" w:eastAsia="en-US" w:bidi="ar-SA"/>
      </w:rPr>
    </w:lvl>
    <w:lvl w:ilvl="3" w:tplc="C54C9F66">
      <w:numFmt w:val="bullet"/>
      <w:lvlText w:val="•"/>
      <w:lvlJc w:val="left"/>
      <w:pPr>
        <w:ind w:left="3865" w:hanging="358"/>
      </w:pPr>
      <w:rPr>
        <w:rFonts w:hint="default"/>
        <w:lang w:val="es-ES" w:eastAsia="en-US" w:bidi="ar-SA"/>
      </w:rPr>
    </w:lvl>
    <w:lvl w:ilvl="4" w:tplc="A8DCAFB8">
      <w:numFmt w:val="bullet"/>
      <w:lvlText w:val="•"/>
      <w:lvlJc w:val="left"/>
      <w:pPr>
        <w:ind w:left="4820" w:hanging="358"/>
      </w:pPr>
      <w:rPr>
        <w:rFonts w:hint="default"/>
        <w:lang w:val="es-ES" w:eastAsia="en-US" w:bidi="ar-SA"/>
      </w:rPr>
    </w:lvl>
    <w:lvl w:ilvl="5" w:tplc="C0E221EC">
      <w:numFmt w:val="bullet"/>
      <w:lvlText w:val="•"/>
      <w:lvlJc w:val="left"/>
      <w:pPr>
        <w:ind w:left="5776" w:hanging="358"/>
      </w:pPr>
      <w:rPr>
        <w:rFonts w:hint="default"/>
        <w:lang w:val="es-ES" w:eastAsia="en-US" w:bidi="ar-SA"/>
      </w:rPr>
    </w:lvl>
    <w:lvl w:ilvl="6" w:tplc="E7846C5A">
      <w:numFmt w:val="bullet"/>
      <w:lvlText w:val="•"/>
      <w:lvlJc w:val="left"/>
      <w:pPr>
        <w:ind w:left="6731" w:hanging="358"/>
      </w:pPr>
      <w:rPr>
        <w:rFonts w:hint="default"/>
        <w:lang w:val="es-ES" w:eastAsia="en-US" w:bidi="ar-SA"/>
      </w:rPr>
    </w:lvl>
    <w:lvl w:ilvl="7" w:tplc="1E12F2E0">
      <w:numFmt w:val="bullet"/>
      <w:lvlText w:val="•"/>
      <w:lvlJc w:val="left"/>
      <w:pPr>
        <w:ind w:left="7686" w:hanging="358"/>
      </w:pPr>
      <w:rPr>
        <w:rFonts w:hint="default"/>
        <w:lang w:val="es-ES" w:eastAsia="en-US" w:bidi="ar-SA"/>
      </w:rPr>
    </w:lvl>
    <w:lvl w:ilvl="8" w:tplc="153607E2">
      <w:numFmt w:val="bullet"/>
      <w:lvlText w:val="•"/>
      <w:lvlJc w:val="left"/>
      <w:pPr>
        <w:ind w:left="8641" w:hanging="358"/>
      </w:pPr>
      <w:rPr>
        <w:rFonts w:hint="default"/>
        <w:lang w:val="es-ES" w:eastAsia="en-US" w:bidi="ar-SA"/>
      </w:rPr>
    </w:lvl>
  </w:abstractNum>
  <w:abstractNum w:abstractNumId="14" w15:restartNumberingAfterBreak="0">
    <w:nsid w:val="2AF95D90"/>
    <w:multiLevelType w:val="hybridMultilevel"/>
    <w:tmpl w:val="3992E0D4"/>
    <w:lvl w:ilvl="0" w:tplc="C218A79C">
      <w:start w:val="29"/>
      <w:numFmt w:val="decimal"/>
      <w:lvlText w:val="%1."/>
      <w:lvlJc w:val="left"/>
      <w:pPr>
        <w:ind w:left="576" w:hanging="367"/>
      </w:pPr>
      <w:rPr>
        <w:rFonts w:hint="default"/>
        <w:b/>
        <w:bCs/>
        <w:spacing w:val="-1"/>
        <w:w w:val="84"/>
        <w:position w:val="3"/>
        <w:lang w:val="es-ES" w:eastAsia="en-US" w:bidi="ar-SA"/>
      </w:rPr>
    </w:lvl>
    <w:lvl w:ilvl="1" w:tplc="2CA8B268">
      <w:numFmt w:val="bullet"/>
      <w:lvlText w:val="•"/>
      <w:lvlJc w:val="left"/>
      <w:pPr>
        <w:ind w:left="1586" w:hanging="367"/>
      </w:pPr>
      <w:rPr>
        <w:rFonts w:hint="default"/>
        <w:lang w:val="es-ES" w:eastAsia="en-US" w:bidi="ar-SA"/>
      </w:rPr>
    </w:lvl>
    <w:lvl w:ilvl="2" w:tplc="CABAE688">
      <w:numFmt w:val="bullet"/>
      <w:lvlText w:val="•"/>
      <w:lvlJc w:val="left"/>
      <w:pPr>
        <w:ind w:left="2592" w:hanging="367"/>
      </w:pPr>
      <w:rPr>
        <w:rFonts w:hint="default"/>
        <w:lang w:val="es-ES" w:eastAsia="en-US" w:bidi="ar-SA"/>
      </w:rPr>
    </w:lvl>
    <w:lvl w:ilvl="3" w:tplc="76D07BE8">
      <w:numFmt w:val="bullet"/>
      <w:lvlText w:val="•"/>
      <w:lvlJc w:val="left"/>
      <w:pPr>
        <w:ind w:left="3598" w:hanging="367"/>
      </w:pPr>
      <w:rPr>
        <w:rFonts w:hint="default"/>
        <w:lang w:val="es-ES" w:eastAsia="en-US" w:bidi="ar-SA"/>
      </w:rPr>
    </w:lvl>
    <w:lvl w:ilvl="4" w:tplc="E8A487D0">
      <w:numFmt w:val="bullet"/>
      <w:lvlText w:val="•"/>
      <w:lvlJc w:val="left"/>
      <w:pPr>
        <w:ind w:left="4604" w:hanging="367"/>
      </w:pPr>
      <w:rPr>
        <w:rFonts w:hint="default"/>
        <w:lang w:val="es-ES" w:eastAsia="en-US" w:bidi="ar-SA"/>
      </w:rPr>
    </w:lvl>
    <w:lvl w:ilvl="5" w:tplc="A214535C">
      <w:numFmt w:val="bullet"/>
      <w:lvlText w:val="•"/>
      <w:lvlJc w:val="left"/>
      <w:pPr>
        <w:ind w:left="5611" w:hanging="367"/>
      </w:pPr>
      <w:rPr>
        <w:rFonts w:hint="default"/>
        <w:lang w:val="es-ES" w:eastAsia="en-US" w:bidi="ar-SA"/>
      </w:rPr>
    </w:lvl>
    <w:lvl w:ilvl="6" w:tplc="82D6ADE0">
      <w:numFmt w:val="bullet"/>
      <w:lvlText w:val="•"/>
      <w:lvlJc w:val="left"/>
      <w:pPr>
        <w:ind w:left="6617" w:hanging="367"/>
      </w:pPr>
      <w:rPr>
        <w:rFonts w:hint="default"/>
        <w:lang w:val="es-ES" w:eastAsia="en-US" w:bidi="ar-SA"/>
      </w:rPr>
    </w:lvl>
    <w:lvl w:ilvl="7" w:tplc="DAE66324">
      <w:numFmt w:val="bullet"/>
      <w:lvlText w:val="•"/>
      <w:lvlJc w:val="left"/>
      <w:pPr>
        <w:ind w:left="7623" w:hanging="367"/>
      </w:pPr>
      <w:rPr>
        <w:rFonts w:hint="default"/>
        <w:lang w:val="es-ES" w:eastAsia="en-US" w:bidi="ar-SA"/>
      </w:rPr>
    </w:lvl>
    <w:lvl w:ilvl="8" w:tplc="D8247F90">
      <w:numFmt w:val="bullet"/>
      <w:lvlText w:val="•"/>
      <w:lvlJc w:val="left"/>
      <w:pPr>
        <w:ind w:left="8629" w:hanging="367"/>
      </w:pPr>
      <w:rPr>
        <w:rFonts w:hint="default"/>
        <w:lang w:val="es-ES" w:eastAsia="en-US" w:bidi="ar-SA"/>
      </w:rPr>
    </w:lvl>
  </w:abstractNum>
  <w:abstractNum w:abstractNumId="15" w15:restartNumberingAfterBreak="0">
    <w:nsid w:val="2FAD4CDD"/>
    <w:multiLevelType w:val="hybridMultilevel"/>
    <w:tmpl w:val="350C7D9E"/>
    <w:lvl w:ilvl="0" w:tplc="97DAFE28">
      <w:start w:val="26"/>
      <w:numFmt w:val="decimal"/>
      <w:lvlText w:val="%1."/>
      <w:lvlJc w:val="left"/>
      <w:pPr>
        <w:ind w:left="603" w:hanging="364"/>
      </w:pPr>
      <w:rPr>
        <w:rFonts w:hint="default"/>
        <w:b/>
        <w:bCs w:val="0"/>
        <w:spacing w:val="-1"/>
        <w:w w:val="96"/>
        <w:lang w:val="es-ES" w:eastAsia="en-US" w:bidi="ar-SA"/>
      </w:rPr>
    </w:lvl>
    <w:lvl w:ilvl="1" w:tplc="F22E80BE">
      <w:numFmt w:val="bullet"/>
      <w:lvlText w:val="•"/>
      <w:lvlJc w:val="left"/>
      <w:pPr>
        <w:ind w:left="1595" w:hanging="364"/>
      </w:pPr>
      <w:rPr>
        <w:rFonts w:hint="default"/>
        <w:lang w:val="es-ES" w:eastAsia="en-US" w:bidi="ar-SA"/>
      </w:rPr>
    </w:lvl>
    <w:lvl w:ilvl="2" w:tplc="60669244">
      <w:numFmt w:val="bullet"/>
      <w:lvlText w:val="•"/>
      <w:lvlJc w:val="left"/>
      <w:pPr>
        <w:ind w:left="2590" w:hanging="364"/>
      </w:pPr>
      <w:rPr>
        <w:rFonts w:hint="default"/>
        <w:lang w:val="es-ES" w:eastAsia="en-US" w:bidi="ar-SA"/>
      </w:rPr>
    </w:lvl>
    <w:lvl w:ilvl="3" w:tplc="C6008C6C">
      <w:numFmt w:val="bullet"/>
      <w:lvlText w:val="•"/>
      <w:lvlJc w:val="left"/>
      <w:pPr>
        <w:ind w:left="3585" w:hanging="364"/>
      </w:pPr>
      <w:rPr>
        <w:rFonts w:hint="default"/>
        <w:lang w:val="es-ES" w:eastAsia="en-US" w:bidi="ar-SA"/>
      </w:rPr>
    </w:lvl>
    <w:lvl w:ilvl="4" w:tplc="B740C49C">
      <w:numFmt w:val="bullet"/>
      <w:lvlText w:val="•"/>
      <w:lvlJc w:val="left"/>
      <w:pPr>
        <w:ind w:left="4580" w:hanging="364"/>
      </w:pPr>
      <w:rPr>
        <w:rFonts w:hint="default"/>
        <w:lang w:val="es-ES" w:eastAsia="en-US" w:bidi="ar-SA"/>
      </w:rPr>
    </w:lvl>
    <w:lvl w:ilvl="5" w:tplc="33E42E54">
      <w:numFmt w:val="bullet"/>
      <w:lvlText w:val="•"/>
      <w:lvlJc w:val="left"/>
      <w:pPr>
        <w:ind w:left="5576" w:hanging="364"/>
      </w:pPr>
      <w:rPr>
        <w:rFonts w:hint="default"/>
        <w:lang w:val="es-ES" w:eastAsia="en-US" w:bidi="ar-SA"/>
      </w:rPr>
    </w:lvl>
    <w:lvl w:ilvl="6" w:tplc="A9E8B862">
      <w:numFmt w:val="bullet"/>
      <w:lvlText w:val="•"/>
      <w:lvlJc w:val="left"/>
      <w:pPr>
        <w:ind w:left="6571" w:hanging="364"/>
      </w:pPr>
      <w:rPr>
        <w:rFonts w:hint="default"/>
        <w:lang w:val="es-ES" w:eastAsia="en-US" w:bidi="ar-SA"/>
      </w:rPr>
    </w:lvl>
    <w:lvl w:ilvl="7" w:tplc="10944D8E">
      <w:numFmt w:val="bullet"/>
      <w:lvlText w:val="•"/>
      <w:lvlJc w:val="left"/>
      <w:pPr>
        <w:ind w:left="7566" w:hanging="364"/>
      </w:pPr>
      <w:rPr>
        <w:rFonts w:hint="default"/>
        <w:lang w:val="es-ES" w:eastAsia="en-US" w:bidi="ar-SA"/>
      </w:rPr>
    </w:lvl>
    <w:lvl w:ilvl="8" w:tplc="BDC6C9A2">
      <w:numFmt w:val="bullet"/>
      <w:lvlText w:val="•"/>
      <w:lvlJc w:val="left"/>
      <w:pPr>
        <w:ind w:left="8561" w:hanging="364"/>
      </w:pPr>
      <w:rPr>
        <w:rFonts w:hint="default"/>
        <w:lang w:val="es-ES" w:eastAsia="en-US" w:bidi="ar-SA"/>
      </w:rPr>
    </w:lvl>
  </w:abstractNum>
  <w:abstractNum w:abstractNumId="16"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8" w15:restartNumberingAfterBreak="0">
    <w:nsid w:val="31640F87"/>
    <w:multiLevelType w:val="hybridMultilevel"/>
    <w:tmpl w:val="1A7432DA"/>
    <w:lvl w:ilvl="0" w:tplc="2F80D210">
      <w:start w:val="1"/>
      <w:numFmt w:val="decimal"/>
      <w:lvlText w:val="%1."/>
      <w:lvlJc w:val="left"/>
      <w:pPr>
        <w:ind w:left="360" w:hanging="360"/>
      </w:pPr>
      <w:rPr>
        <w:rFonts w:ascii="Arial" w:eastAsia="Calibri" w:hAnsi="Arial" w:cs="Arial" w:hint="default"/>
        <w:b/>
        <w:w w:val="95"/>
      </w:rPr>
    </w:lvl>
    <w:lvl w:ilvl="1" w:tplc="4FFC0A2A">
      <w:start w:val="1"/>
      <w:numFmt w:val="lowerLetter"/>
      <w:lvlText w:val="%2."/>
      <w:lvlJc w:val="left"/>
      <w:pPr>
        <w:ind w:left="1080" w:hanging="360"/>
      </w:pPr>
      <w:rPr>
        <w:sz w:val="22"/>
        <w:szCs w:val="22"/>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32B45EC2"/>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4C935B5"/>
    <w:multiLevelType w:val="hybridMultilevel"/>
    <w:tmpl w:val="7C86AA50"/>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533FED"/>
    <w:multiLevelType w:val="hybridMultilevel"/>
    <w:tmpl w:val="79B4865C"/>
    <w:lvl w:ilvl="0" w:tplc="3B18762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266790"/>
    <w:multiLevelType w:val="hybridMultilevel"/>
    <w:tmpl w:val="29EA7208"/>
    <w:lvl w:ilvl="0" w:tplc="C02496D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7"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E260C2"/>
    <w:multiLevelType w:val="multilevel"/>
    <w:tmpl w:val="01B851F0"/>
    <w:lvl w:ilvl="0">
      <w:start w:val="1"/>
      <w:numFmt w:val="lowerLetter"/>
      <w:lvlText w:val="%1."/>
      <w:lvlJc w:val="left"/>
      <w:pPr>
        <w:tabs>
          <w:tab w:val="num" w:pos="720"/>
        </w:tabs>
        <w:ind w:left="720"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204E7"/>
    <w:multiLevelType w:val="hybridMultilevel"/>
    <w:tmpl w:val="54FCBBBE"/>
    <w:lvl w:ilvl="0" w:tplc="008E8C18">
      <w:start w:val="1"/>
      <w:numFmt w:val="decimal"/>
      <w:lvlText w:val="%1."/>
      <w:lvlJc w:val="left"/>
      <w:pPr>
        <w:ind w:left="502" w:hanging="360"/>
      </w:pPr>
      <w:rPr>
        <w:rFonts w:hint="default"/>
        <w:b/>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63404C4E"/>
    <w:multiLevelType w:val="hybridMultilevel"/>
    <w:tmpl w:val="B0A67080"/>
    <w:lvl w:ilvl="0" w:tplc="3C864C5A">
      <w:start w:val="1"/>
      <w:numFmt w:val="lowerLetter"/>
      <w:lvlText w:val="%1)"/>
      <w:lvlJc w:val="left"/>
      <w:pPr>
        <w:ind w:left="1495"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292EE4"/>
    <w:multiLevelType w:val="hybridMultilevel"/>
    <w:tmpl w:val="8424C962"/>
    <w:lvl w:ilvl="0" w:tplc="14E868A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8106EB"/>
    <w:multiLevelType w:val="multilevel"/>
    <w:tmpl w:val="27868D7E"/>
    <w:lvl w:ilvl="0">
      <w:start w:val="1"/>
      <w:numFmt w:val="decimal"/>
      <w:lvlText w:val="%1."/>
      <w:lvlJc w:val="left"/>
      <w:pPr>
        <w:ind w:left="720" w:hanging="360"/>
      </w:pPr>
      <w:rPr>
        <w:rFonts w:cstheme="minorBid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2E63BF4"/>
    <w:multiLevelType w:val="multilevel"/>
    <w:tmpl w:val="343ADD9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4E4BE4"/>
    <w:multiLevelType w:val="hybridMultilevel"/>
    <w:tmpl w:val="9CCE1352"/>
    <w:lvl w:ilvl="0" w:tplc="9314E8F0">
      <w:start w:val="22"/>
      <w:numFmt w:val="decimal"/>
      <w:lvlText w:val="%1."/>
      <w:lvlJc w:val="left"/>
      <w:pPr>
        <w:ind w:left="587" w:hanging="354"/>
      </w:pPr>
      <w:rPr>
        <w:rFonts w:ascii="Arial" w:eastAsia="Calibri" w:hAnsi="Arial" w:cs="Arial" w:hint="default"/>
        <w:b/>
        <w:bCs/>
        <w:spacing w:val="-1"/>
        <w:w w:val="93"/>
        <w:sz w:val="20"/>
        <w:szCs w:val="20"/>
        <w:lang w:val="es-ES" w:eastAsia="en-US" w:bidi="ar-SA"/>
      </w:rPr>
    </w:lvl>
    <w:lvl w:ilvl="1" w:tplc="138E7C02">
      <w:numFmt w:val="bullet"/>
      <w:lvlText w:val="•"/>
      <w:lvlJc w:val="left"/>
      <w:pPr>
        <w:ind w:left="1577" w:hanging="354"/>
      </w:pPr>
      <w:rPr>
        <w:rFonts w:hint="default"/>
        <w:lang w:val="es-ES" w:eastAsia="en-US" w:bidi="ar-SA"/>
      </w:rPr>
    </w:lvl>
    <w:lvl w:ilvl="2" w:tplc="F0F21812">
      <w:numFmt w:val="bullet"/>
      <w:lvlText w:val="•"/>
      <w:lvlJc w:val="left"/>
      <w:pPr>
        <w:ind w:left="2574" w:hanging="354"/>
      </w:pPr>
      <w:rPr>
        <w:rFonts w:hint="default"/>
        <w:lang w:val="es-ES" w:eastAsia="en-US" w:bidi="ar-SA"/>
      </w:rPr>
    </w:lvl>
    <w:lvl w:ilvl="3" w:tplc="CF94FD58">
      <w:numFmt w:val="bullet"/>
      <w:lvlText w:val="•"/>
      <w:lvlJc w:val="left"/>
      <w:pPr>
        <w:ind w:left="3571" w:hanging="354"/>
      </w:pPr>
      <w:rPr>
        <w:rFonts w:hint="default"/>
        <w:lang w:val="es-ES" w:eastAsia="en-US" w:bidi="ar-SA"/>
      </w:rPr>
    </w:lvl>
    <w:lvl w:ilvl="4" w:tplc="C442D21A">
      <w:numFmt w:val="bullet"/>
      <w:lvlText w:val="•"/>
      <w:lvlJc w:val="left"/>
      <w:pPr>
        <w:ind w:left="4568" w:hanging="354"/>
      </w:pPr>
      <w:rPr>
        <w:rFonts w:hint="default"/>
        <w:lang w:val="es-ES" w:eastAsia="en-US" w:bidi="ar-SA"/>
      </w:rPr>
    </w:lvl>
    <w:lvl w:ilvl="5" w:tplc="D5CEFB9E">
      <w:numFmt w:val="bullet"/>
      <w:lvlText w:val="•"/>
      <w:lvlJc w:val="left"/>
      <w:pPr>
        <w:ind w:left="5566" w:hanging="354"/>
      </w:pPr>
      <w:rPr>
        <w:rFonts w:hint="default"/>
        <w:lang w:val="es-ES" w:eastAsia="en-US" w:bidi="ar-SA"/>
      </w:rPr>
    </w:lvl>
    <w:lvl w:ilvl="6" w:tplc="9160A61C">
      <w:numFmt w:val="bullet"/>
      <w:lvlText w:val="•"/>
      <w:lvlJc w:val="left"/>
      <w:pPr>
        <w:ind w:left="6563" w:hanging="354"/>
      </w:pPr>
      <w:rPr>
        <w:rFonts w:hint="default"/>
        <w:lang w:val="es-ES" w:eastAsia="en-US" w:bidi="ar-SA"/>
      </w:rPr>
    </w:lvl>
    <w:lvl w:ilvl="7" w:tplc="F29C113E">
      <w:numFmt w:val="bullet"/>
      <w:lvlText w:val="•"/>
      <w:lvlJc w:val="left"/>
      <w:pPr>
        <w:ind w:left="7560" w:hanging="354"/>
      </w:pPr>
      <w:rPr>
        <w:rFonts w:hint="default"/>
        <w:lang w:val="es-ES" w:eastAsia="en-US" w:bidi="ar-SA"/>
      </w:rPr>
    </w:lvl>
    <w:lvl w:ilvl="8" w:tplc="B74C6480">
      <w:numFmt w:val="bullet"/>
      <w:lvlText w:val="•"/>
      <w:lvlJc w:val="left"/>
      <w:pPr>
        <w:ind w:left="8557" w:hanging="354"/>
      </w:pPr>
      <w:rPr>
        <w:rFonts w:hint="default"/>
        <w:lang w:val="es-ES" w:eastAsia="en-US" w:bidi="ar-SA"/>
      </w:rPr>
    </w:lvl>
  </w:abstractNum>
  <w:abstractNum w:abstractNumId="44" w15:restartNumberingAfterBreak="0">
    <w:nsid w:val="78BE5BF6"/>
    <w:multiLevelType w:val="hybridMultilevel"/>
    <w:tmpl w:val="D5386882"/>
    <w:lvl w:ilvl="0" w:tplc="240A0017">
      <w:start w:val="1"/>
      <w:numFmt w:val="lowerLetter"/>
      <w:lvlText w:val="%1)"/>
      <w:lvlJc w:val="left"/>
      <w:pPr>
        <w:ind w:left="1440" w:hanging="360"/>
      </w:pPr>
      <w:rPr>
        <w:rFonts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45"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9"/>
  </w:num>
  <w:num w:numId="2" w16cid:durableId="608202406">
    <w:abstractNumId w:val="33"/>
  </w:num>
  <w:num w:numId="3" w16cid:durableId="1203900043">
    <w:abstractNumId w:val="3"/>
  </w:num>
  <w:num w:numId="4" w16cid:durableId="387072436">
    <w:abstractNumId w:val="17"/>
  </w:num>
  <w:num w:numId="5" w16cid:durableId="488134781">
    <w:abstractNumId w:val="16"/>
  </w:num>
  <w:num w:numId="6" w16cid:durableId="1489174905">
    <w:abstractNumId w:val="29"/>
  </w:num>
  <w:num w:numId="7" w16cid:durableId="139463550">
    <w:abstractNumId w:val="31"/>
  </w:num>
  <w:num w:numId="8" w16cid:durableId="381561845">
    <w:abstractNumId w:val="5"/>
  </w:num>
  <w:num w:numId="9" w16cid:durableId="1695574496">
    <w:abstractNumId w:val="2"/>
  </w:num>
  <w:num w:numId="10" w16cid:durableId="1742093953">
    <w:abstractNumId w:val="1"/>
  </w:num>
  <w:num w:numId="11" w16cid:durableId="913589048">
    <w:abstractNumId w:val="36"/>
  </w:num>
  <w:num w:numId="12" w16cid:durableId="1574123036">
    <w:abstractNumId w:val="26"/>
  </w:num>
  <w:num w:numId="13" w16cid:durableId="935331927">
    <w:abstractNumId w:val="0"/>
  </w:num>
  <w:num w:numId="14" w16cid:durableId="1692028382">
    <w:abstractNumId w:val="38"/>
  </w:num>
  <w:num w:numId="15" w16cid:durableId="988554043">
    <w:abstractNumId w:val="34"/>
  </w:num>
  <w:num w:numId="16" w16cid:durableId="416248693">
    <w:abstractNumId w:val="6"/>
  </w:num>
  <w:num w:numId="17" w16cid:durableId="1171137787">
    <w:abstractNumId w:val="45"/>
  </w:num>
  <w:num w:numId="18" w16cid:durableId="1668557475">
    <w:abstractNumId w:val="42"/>
  </w:num>
  <w:num w:numId="19" w16cid:durableId="168251202">
    <w:abstractNumId w:val="8"/>
  </w:num>
  <w:num w:numId="20" w16cid:durableId="17893206">
    <w:abstractNumId w:val="25"/>
  </w:num>
  <w:num w:numId="21" w16cid:durableId="1925872715">
    <w:abstractNumId w:val="10"/>
  </w:num>
  <w:num w:numId="22" w16cid:durableId="1479878790">
    <w:abstractNumId w:val="22"/>
  </w:num>
  <w:num w:numId="23" w16cid:durableId="212206528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20"/>
  </w:num>
  <w:num w:numId="25" w16cid:durableId="1631474635">
    <w:abstractNumId w:val="27"/>
  </w:num>
  <w:num w:numId="26" w16cid:durableId="2008508930">
    <w:abstractNumId w:val="9"/>
  </w:num>
  <w:num w:numId="27" w16cid:durableId="726997171">
    <w:abstractNumId w:val="7"/>
  </w:num>
  <w:num w:numId="28" w16cid:durableId="922034165">
    <w:abstractNumId w:val="35"/>
  </w:num>
  <w:num w:numId="29" w16cid:durableId="1342127041">
    <w:abstractNumId w:val="30"/>
  </w:num>
  <w:num w:numId="30" w16cid:durableId="169377166">
    <w:abstractNumId w:val="41"/>
  </w:num>
  <w:num w:numId="31" w16cid:durableId="742752086">
    <w:abstractNumId w:val="23"/>
  </w:num>
  <w:num w:numId="32" w16cid:durableId="351225080">
    <w:abstractNumId w:val="32"/>
  </w:num>
  <w:num w:numId="33" w16cid:durableId="800608718">
    <w:abstractNumId w:val="18"/>
  </w:num>
  <w:num w:numId="34" w16cid:durableId="116801969">
    <w:abstractNumId w:val="13"/>
  </w:num>
  <w:num w:numId="35" w16cid:durableId="1521091284">
    <w:abstractNumId w:val="15"/>
  </w:num>
  <w:num w:numId="36" w16cid:durableId="532882155">
    <w:abstractNumId w:val="43"/>
  </w:num>
  <w:num w:numId="37" w16cid:durableId="1112435681">
    <w:abstractNumId w:val="14"/>
  </w:num>
  <w:num w:numId="38" w16cid:durableId="1627003252">
    <w:abstractNumId w:val="28"/>
  </w:num>
  <w:num w:numId="39" w16cid:durableId="906375688">
    <w:abstractNumId w:val="44"/>
  </w:num>
  <w:num w:numId="40" w16cid:durableId="391544754">
    <w:abstractNumId w:val="21"/>
  </w:num>
  <w:num w:numId="41" w16cid:durableId="53626722">
    <w:abstractNumId w:val="37"/>
  </w:num>
  <w:num w:numId="42" w16cid:durableId="583537294">
    <w:abstractNumId w:val="24"/>
  </w:num>
  <w:num w:numId="43" w16cid:durableId="128478784">
    <w:abstractNumId w:val="39"/>
  </w:num>
  <w:num w:numId="44" w16cid:durableId="1596938231">
    <w:abstractNumId w:val="40"/>
  </w:num>
  <w:num w:numId="45" w16cid:durableId="1001859663">
    <w:abstractNumId w:val="12"/>
  </w:num>
  <w:num w:numId="46" w16cid:durableId="131275352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961"/>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F4E"/>
    <w:rsid w:val="000E0FDB"/>
    <w:rsid w:val="000E1A49"/>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2DE3"/>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A37"/>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779"/>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A6D"/>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6147"/>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2AB7"/>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782D"/>
    <w:rsid w:val="00BE0108"/>
    <w:rsid w:val="00BE022F"/>
    <w:rsid w:val="00BE025C"/>
    <w:rsid w:val="00BE0503"/>
    <w:rsid w:val="00BE06C0"/>
    <w:rsid w:val="00BE20AB"/>
    <w:rsid w:val="00BE502D"/>
    <w:rsid w:val="00BE55F9"/>
    <w:rsid w:val="00BE5E74"/>
    <w:rsid w:val="00BE6093"/>
    <w:rsid w:val="00BE6532"/>
    <w:rsid w:val="00BE78C3"/>
    <w:rsid w:val="00BE7A5D"/>
    <w:rsid w:val="00BF0790"/>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52F1"/>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036"/>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4BC0"/>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31018"/>
    <w:rsid w:val="00F320EC"/>
    <w:rsid w:val="00F323DB"/>
    <w:rsid w:val="00F3276F"/>
    <w:rsid w:val="00F33D06"/>
    <w:rsid w:val="00F345DE"/>
    <w:rsid w:val="00F358E9"/>
    <w:rsid w:val="00F35A22"/>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219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67D05"/>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516AB719AD4827B449452C0797487A"/>
        <w:category>
          <w:name w:val="General"/>
          <w:gallery w:val="placeholder"/>
        </w:category>
        <w:types>
          <w:type w:val="bbPlcHdr"/>
        </w:types>
        <w:behaviors>
          <w:behavior w:val="content"/>
        </w:behaviors>
        <w:guid w:val="{57E38521-9405-4072-B436-072FD439B4D3}"/>
      </w:docPartPr>
      <w:docPartBody>
        <w:p w:rsidR="00F01009" w:rsidRDefault="00F01009" w:rsidP="00F01009">
          <w:pPr>
            <w:pStyle w:val="D5516AB719AD4827B449452C0797487A"/>
          </w:pPr>
          <w:r w:rsidRPr="00F63A9D">
            <w:rPr>
              <w:rStyle w:val="Textodelmarcadordeposicin"/>
            </w:rPr>
            <w:t>Haga clic o pulse aquí para escribir texto.</w:t>
          </w:r>
        </w:p>
      </w:docPartBody>
    </w:docPart>
    <w:docPart>
      <w:docPartPr>
        <w:name w:val="E59377C32A2D492499BC46E0DBD1F4A8"/>
        <w:category>
          <w:name w:val="General"/>
          <w:gallery w:val="placeholder"/>
        </w:category>
        <w:types>
          <w:type w:val="bbPlcHdr"/>
        </w:types>
        <w:behaviors>
          <w:behavior w:val="content"/>
        </w:behaviors>
        <w:guid w:val="{701D74AA-B8DA-493D-B2B2-7C42ED69CC7B}"/>
      </w:docPartPr>
      <w:docPartBody>
        <w:p w:rsidR="00F01009" w:rsidRDefault="00F01009" w:rsidP="00F01009">
          <w:pPr>
            <w:pStyle w:val="E59377C32A2D492499BC46E0DBD1F4A8"/>
          </w:pPr>
          <w:r w:rsidRPr="00F63A9D">
            <w:rPr>
              <w:rStyle w:val="Textodelmarcadordeposicin"/>
            </w:rPr>
            <w:t>Haga clic o pulse aquí para escribir texto.</w:t>
          </w:r>
        </w:p>
      </w:docPartBody>
    </w:docPart>
    <w:docPart>
      <w:docPartPr>
        <w:name w:val="1E05304ED27C4990B13909D3D07A3558"/>
        <w:category>
          <w:name w:val="General"/>
          <w:gallery w:val="placeholder"/>
        </w:category>
        <w:types>
          <w:type w:val="bbPlcHdr"/>
        </w:types>
        <w:behaviors>
          <w:behavior w:val="content"/>
        </w:behaviors>
        <w:guid w:val="{301A44D7-B745-46AC-AE27-1A72B2A3763B}"/>
      </w:docPartPr>
      <w:docPartBody>
        <w:p w:rsidR="00F01009" w:rsidRDefault="00F01009" w:rsidP="00F01009">
          <w:pPr>
            <w:pStyle w:val="1E05304ED27C4990B13909D3D07A3558"/>
          </w:pPr>
          <w:r w:rsidRPr="00F63A9D">
            <w:rPr>
              <w:rStyle w:val="Textodelmarcadordeposicin"/>
            </w:rPr>
            <w:t>Haga clic o pulse aquí para escribir texto.</w:t>
          </w:r>
        </w:p>
      </w:docPartBody>
    </w:docPart>
    <w:docPart>
      <w:docPartPr>
        <w:name w:val="339762CD148C44F7BC61523D7E0AD297"/>
        <w:category>
          <w:name w:val="General"/>
          <w:gallery w:val="placeholder"/>
        </w:category>
        <w:types>
          <w:type w:val="bbPlcHdr"/>
        </w:types>
        <w:behaviors>
          <w:behavior w:val="content"/>
        </w:behaviors>
        <w:guid w:val="{5BFF03AE-5E9A-4331-B05F-E6F0A4D85AA1}"/>
      </w:docPartPr>
      <w:docPartBody>
        <w:p w:rsidR="00F01009" w:rsidRDefault="00F01009" w:rsidP="00F01009">
          <w:pPr>
            <w:pStyle w:val="339762CD148C44F7BC61523D7E0AD297"/>
          </w:pPr>
          <w:r w:rsidRPr="00F63A9D">
            <w:rPr>
              <w:rStyle w:val="Textodelmarcadordeposicin"/>
            </w:rPr>
            <w:t>Haga clic o pulse aquí para escribir texto.</w:t>
          </w:r>
        </w:p>
      </w:docPartBody>
    </w:docPart>
    <w:docPart>
      <w:docPartPr>
        <w:name w:val="52358D4EB41446498C7B5FC6B11C4FDD"/>
        <w:category>
          <w:name w:val="General"/>
          <w:gallery w:val="placeholder"/>
        </w:category>
        <w:types>
          <w:type w:val="bbPlcHdr"/>
        </w:types>
        <w:behaviors>
          <w:behavior w:val="content"/>
        </w:behaviors>
        <w:guid w:val="{E9DB420D-9F65-4402-BAEE-4A1322D57763}"/>
      </w:docPartPr>
      <w:docPartBody>
        <w:p w:rsidR="00F01009" w:rsidRDefault="00F01009" w:rsidP="00F01009">
          <w:pPr>
            <w:pStyle w:val="52358D4EB41446498C7B5FC6B11C4FDD"/>
          </w:pPr>
          <w:r w:rsidRPr="00F63A9D">
            <w:rPr>
              <w:rStyle w:val="Textodelmarcadordeposicin"/>
            </w:rPr>
            <w:t>Haga clic o pulse aquí para escribir texto.</w:t>
          </w:r>
        </w:p>
      </w:docPartBody>
    </w:docPart>
    <w:docPart>
      <w:docPartPr>
        <w:name w:val="6F8A2BFC0ACC42BCA05EA79647A50CD8"/>
        <w:category>
          <w:name w:val="General"/>
          <w:gallery w:val="placeholder"/>
        </w:category>
        <w:types>
          <w:type w:val="bbPlcHdr"/>
        </w:types>
        <w:behaviors>
          <w:behavior w:val="content"/>
        </w:behaviors>
        <w:guid w:val="{A0DACA27-BF7C-43E4-8C80-42361971B893}"/>
      </w:docPartPr>
      <w:docPartBody>
        <w:p w:rsidR="00F01009" w:rsidRDefault="00F01009" w:rsidP="00F01009">
          <w:pPr>
            <w:pStyle w:val="6F8A2BFC0ACC42BCA05EA79647A50CD8"/>
          </w:pPr>
          <w:r w:rsidRPr="00F63A9D">
            <w:rPr>
              <w:rStyle w:val="Textodelmarcadordeposicin"/>
            </w:rPr>
            <w:t>Haga clic o pulse aquí para escribir texto.</w:t>
          </w:r>
        </w:p>
      </w:docPartBody>
    </w:docPart>
    <w:docPart>
      <w:docPartPr>
        <w:name w:val="C4FC971DA0A948EE8C0EA1E6568A3539"/>
        <w:category>
          <w:name w:val="General"/>
          <w:gallery w:val="placeholder"/>
        </w:category>
        <w:types>
          <w:type w:val="bbPlcHdr"/>
        </w:types>
        <w:behaviors>
          <w:behavior w:val="content"/>
        </w:behaviors>
        <w:guid w:val="{15962D55-6A9E-4129-9C49-E10851B9AEB0}"/>
      </w:docPartPr>
      <w:docPartBody>
        <w:p w:rsidR="00F01009" w:rsidRDefault="00F01009" w:rsidP="00F01009">
          <w:pPr>
            <w:pStyle w:val="C4FC971DA0A948EE8C0EA1E6568A3539"/>
          </w:pPr>
          <w:r w:rsidRPr="00F63A9D">
            <w:rPr>
              <w:rStyle w:val="Textodelmarcadordeposicin"/>
            </w:rPr>
            <w:t>Haga clic o pulse aquí para escribir texto.</w:t>
          </w:r>
        </w:p>
      </w:docPartBody>
    </w:docPart>
    <w:docPart>
      <w:docPartPr>
        <w:name w:val="CC643BD0EC53437C8535607C85C463CF"/>
        <w:category>
          <w:name w:val="General"/>
          <w:gallery w:val="placeholder"/>
        </w:category>
        <w:types>
          <w:type w:val="bbPlcHdr"/>
        </w:types>
        <w:behaviors>
          <w:behavior w:val="content"/>
        </w:behaviors>
        <w:guid w:val="{4DD79EE3-7496-435D-82BA-282FB2DF12B0}"/>
      </w:docPartPr>
      <w:docPartBody>
        <w:p w:rsidR="00F01009" w:rsidRDefault="00F01009" w:rsidP="00F01009">
          <w:pPr>
            <w:pStyle w:val="CC643BD0EC53437C8535607C85C463CF"/>
          </w:pPr>
          <w:r w:rsidRPr="00F63A9D">
            <w:rPr>
              <w:rStyle w:val="Textodelmarcadordeposicin"/>
            </w:rPr>
            <w:t>Haga clic o pulse aquí para escribir texto.</w:t>
          </w:r>
        </w:p>
      </w:docPartBody>
    </w:docPart>
    <w:docPart>
      <w:docPartPr>
        <w:name w:val="904584668C624C6AADCA6BF688A23869"/>
        <w:category>
          <w:name w:val="General"/>
          <w:gallery w:val="placeholder"/>
        </w:category>
        <w:types>
          <w:type w:val="bbPlcHdr"/>
        </w:types>
        <w:behaviors>
          <w:behavior w:val="content"/>
        </w:behaviors>
        <w:guid w:val="{FA65538E-9043-4A0E-B23C-E85CDA270C09}"/>
      </w:docPartPr>
      <w:docPartBody>
        <w:p w:rsidR="00F01009" w:rsidRDefault="00F01009" w:rsidP="00F01009">
          <w:pPr>
            <w:pStyle w:val="904584668C624C6AADCA6BF688A23869"/>
          </w:pPr>
          <w:r w:rsidRPr="00F63A9D">
            <w:rPr>
              <w:rStyle w:val="Textodelmarcadordeposicin"/>
            </w:rPr>
            <w:t>Haga clic o pulse aquí para escribir texto.</w:t>
          </w:r>
        </w:p>
      </w:docPartBody>
    </w:docPart>
    <w:docPart>
      <w:docPartPr>
        <w:name w:val="2ED22E37D78F4283B990699C69991459"/>
        <w:category>
          <w:name w:val="General"/>
          <w:gallery w:val="placeholder"/>
        </w:category>
        <w:types>
          <w:type w:val="bbPlcHdr"/>
        </w:types>
        <w:behaviors>
          <w:behavior w:val="content"/>
        </w:behaviors>
        <w:guid w:val="{D1F1EB7D-14EE-46C1-AE03-FF1B3E997DAB}"/>
      </w:docPartPr>
      <w:docPartBody>
        <w:p w:rsidR="00F01009" w:rsidRDefault="00F01009" w:rsidP="00F01009">
          <w:pPr>
            <w:pStyle w:val="2ED22E37D78F4283B990699C69991459"/>
          </w:pPr>
          <w:r w:rsidRPr="00F63A9D">
            <w:rPr>
              <w:rStyle w:val="Textodelmarcadordeposicin"/>
            </w:rPr>
            <w:t>Haga clic o pulse aquí para escribir texto.</w:t>
          </w:r>
        </w:p>
      </w:docPartBody>
    </w:docPart>
    <w:docPart>
      <w:docPartPr>
        <w:name w:val="4A4E790E795944299D24CC741F2B0985"/>
        <w:category>
          <w:name w:val="General"/>
          <w:gallery w:val="placeholder"/>
        </w:category>
        <w:types>
          <w:type w:val="bbPlcHdr"/>
        </w:types>
        <w:behaviors>
          <w:behavior w:val="content"/>
        </w:behaviors>
        <w:guid w:val="{69A9BE4C-8B86-46DF-90EB-B2EF659E7530}"/>
      </w:docPartPr>
      <w:docPartBody>
        <w:p w:rsidR="00F01009" w:rsidRDefault="00F01009" w:rsidP="00F01009">
          <w:pPr>
            <w:pStyle w:val="4A4E790E795944299D24CC741F2B0985"/>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Arial">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684"/>
    <w:rsid w:val="001D22D9"/>
    <w:rsid w:val="00373091"/>
    <w:rsid w:val="00D154CC"/>
    <w:rsid w:val="00E85DFE"/>
    <w:rsid w:val="00F01009"/>
    <w:rsid w:val="00FB3684"/>
    <w:rsid w:val="00FE159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1009"/>
    <w:rPr>
      <w:color w:val="808080"/>
    </w:rPr>
  </w:style>
  <w:style w:type="paragraph" w:customStyle="1" w:styleId="D5516AB719AD4827B449452C0797487A">
    <w:name w:val="D5516AB719AD4827B449452C0797487A"/>
    <w:rsid w:val="00F01009"/>
    <w:rPr>
      <w:kern w:val="2"/>
      <w:lang w:val="es-CO" w:eastAsia="es-CO"/>
      <w14:ligatures w14:val="standardContextual"/>
    </w:rPr>
  </w:style>
  <w:style w:type="paragraph" w:customStyle="1" w:styleId="E59377C32A2D492499BC46E0DBD1F4A8">
    <w:name w:val="E59377C32A2D492499BC46E0DBD1F4A8"/>
    <w:rsid w:val="00F01009"/>
    <w:rPr>
      <w:kern w:val="2"/>
      <w:lang w:val="es-CO" w:eastAsia="es-CO"/>
      <w14:ligatures w14:val="standardContextual"/>
    </w:rPr>
  </w:style>
  <w:style w:type="paragraph" w:customStyle="1" w:styleId="1E05304ED27C4990B13909D3D07A3558">
    <w:name w:val="1E05304ED27C4990B13909D3D07A3558"/>
    <w:rsid w:val="00F01009"/>
    <w:rPr>
      <w:kern w:val="2"/>
      <w:lang w:val="es-CO" w:eastAsia="es-CO"/>
      <w14:ligatures w14:val="standardContextual"/>
    </w:rPr>
  </w:style>
  <w:style w:type="paragraph" w:customStyle="1" w:styleId="339762CD148C44F7BC61523D7E0AD297">
    <w:name w:val="339762CD148C44F7BC61523D7E0AD297"/>
    <w:rsid w:val="00F01009"/>
    <w:rPr>
      <w:kern w:val="2"/>
      <w:lang w:val="es-CO" w:eastAsia="es-CO"/>
      <w14:ligatures w14:val="standardContextual"/>
    </w:rPr>
  </w:style>
  <w:style w:type="paragraph" w:customStyle="1" w:styleId="52358D4EB41446498C7B5FC6B11C4FDD">
    <w:name w:val="52358D4EB41446498C7B5FC6B11C4FDD"/>
    <w:rsid w:val="00F01009"/>
    <w:rPr>
      <w:kern w:val="2"/>
      <w:lang w:val="es-CO" w:eastAsia="es-CO"/>
      <w14:ligatures w14:val="standardContextual"/>
    </w:rPr>
  </w:style>
  <w:style w:type="paragraph" w:customStyle="1" w:styleId="6F8A2BFC0ACC42BCA05EA79647A50CD8">
    <w:name w:val="6F8A2BFC0ACC42BCA05EA79647A50CD8"/>
    <w:rsid w:val="00F01009"/>
    <w:rPr>
      <w:kern w:val="2"/>
      <w:lang w:val="es-CO" w:eastAsia="es-CO"/>
      <w14:ligatures w14:val="standardContextual"/>
    </w:rPr>
  </w:style>
  <w:style w:type="paragraph" w:customStyle="1" w:styleId="C4FC971DA0A948EE8C0EA1E6568A3539">
    <w:name w:val="C4FC971DA0A948EE8C0EA1E6568A3539"/>
    <w:rsid w:val="00F01009"/>
    <w:rPr>
      <w:kern w:val="2"/>
      <w:lang w:val="es-CO" w:eastAsia="es-CO"/>
      <w14:ligatures w14:val="standardContextual"/>
    </w:rPr>
  </w:style>
  <w:style w:type="paragraph" w:customStyle="1" w:styleId="CC643BD0EC53437C8535607C85C463CF">
    <w:name w:val="CC643BD0EC53437C8535607C85C463CF"/>
    <w:rsid w:val="00F01009"/>
    <w:rPr>
      <w:kern w:val="2"/>
      <w:lang w:val="es-CO" w:eastAsia="es-CO"/>
      <w14:ligatures w14:val="standardContextual"/>
    </w:rPr>
  </w:style>
  <w:style w:type="paragraph" w:customStyle="1" w:styleId="904584668C624C6AADCA6BF688A23869">
    <w:name w:val="904584668C624C6AADCA6BF688A23869"/>
    <w:rsid w:val="00F01009"/>
    <w:rPr>
      <w:kern w:val="2"/>
      <w:lang w:val="es-CO" w:eastAsia="es-CO"/>
      <w14:ligatures w14:val="standardContextual"/>
    </w:rPr>
  </w:style>
  <w:style w:type="paragraph" w:customStyle="1" w:styleId="2ED22E37D78F4283B990699C69991459">
    <w:name w:val="2ED22E37D78F4283B990699C69991459"/>
    <w:rsid w:val="00F01009"/>
    <w:rPr>
      <w:kern w:val="2"/>
      <w:lang w:val="es-CO" w:eastAsia="es-CO"/>
      <w14:ligatures w14:val="standardContextual"/>
    </w:rPr>
  </w:style>
  <w:style w:type="paragraph" w:customStyle="1" w:styleId="4A4E790E795944299D24CC741F2B0985">
    <w:name w:val="4A4E790E795944299D24CC741F2B0985"/>
    <w:rsid w:val="00F01009"/>
    <w:rPr>
      <w:kern w:val="2"/>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3357</Words>
  <Characters>18467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Luis Alberto Negrette Negrette</cp:lastModifiedBy>
  <cp:revision>3</cp:revision>
  <cp:lastPrinted>2021-05-24T16:54:00Z</cp:lastPrinted>
  <dcterms:created xsi:type="dcterms:W3CDTF">2023-10-18T17:02:00Z</dcterms:created>
  <dcterms:modified xsi:type="dcterms:W3CDTF">2023-10-18T17:17:00Z</dcterms:modified>
</cp:coreProperties>
</file>