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282" w:rsidRPr="006D6D79" w:rsidRDefault="00A81282" w:rsidP="00A81282">
      <w:pPr>
        <w:pStyle w:val="Default"/>
        <w:jc w:val="center"/>
        <w:rPr>
          <w:rFonts w:eastAsia="Arial Unicode MS"/>
          <w:b/>
          <w:color w:val="auto"/>
          <w:sz w:val="16"/>
          <w:szCs w:val="16"/>
        </w:rPr>
      </w:pPr>
      <w:r w:rsidRPr="006D6D79">
        <w:rPr>
          <w:rFonts w:eastAsia="Arial Unicode MS"/>
          <w:b/>
          <w:color w:val="auto"/>
          <w:sz w:val="16"/>
          <w:szCs w:val="16"/>
        </w:rPr>
        <w:t>ANEXO 4</w:t>
      </w:r>
    </w:p>
    <w:p w:rsidR="00A81282" w:rsidRPr="006D6D79" w:rsidRDefault="00A81282" w:rsidP="00A81282">
      <w:pPr>
        <w:autoSpaceDE w:val="0"/>
        <w:autoSpaceDN w:val="0"/>
        <w:adjustRightInd w:val="0"/>
        <w:spacing w:after="0"/>
        <w:jc w:val="center"/>
        <w:rPr>
          <w:rFonts w:ascii="Arial" w:eastAsia="Arial Unicode MS" w:hAnsi="Arial" w:cs="Arial"/>
          <w:b/>
          <w:bCs/>
          <w:sz w:val="16"/>
          <w:szCs w:val="16"/>
        </w:rPr>
      </w:pPr>
      <w:r w:rsidRPr="006D6D79">
        <w:rPr>
          <w:rFonts w:ascii="Arial" w:eastAsia="Arial Unicode MS" w:hAnsi="Arial" w:cs="Arial"/>
          <w:b/>
          <w:bCs/>
          <w:sz w:val="16"/>
          <w:szCs w:val="16"/>
        </w:rPr>
        <w:t>ESPECIFICACIONES TÉCNICAS Y</w:t>
      </w:r>
      <w:r w:rsidRPr="006D6D79">
        <w:rPr>
          <w:rFonts w:ascii="Arial" w:eastAsia="Arial Unicode MS" w:hAnsi="Arial" w:cs="Arial"/>
          <w:b/>
          <w:sz w:val="16"/>
          <w:szCs w:val="16"/>
        </w:rPr>
        <w:t xml:space="preserve"> OFERTA ECONÓMICA</w:t>
      </w:r>
    </w:p>
    <w:p w:rsidR="00A81282" w:rsidRPr="006D6D79" w:rsidRDefault="00A81282" w:rsidP="00A81282">
      <w:pPr>
        <w:pStyle w:val="Default"/>
        <w:jc w:val="both"/>
        <w:rPr>
          <w:rFonts w:eastAsia="Arial Unicode MS"/>
          <w:b/>
          <w:color w:val="auto"/>
          <w:sz w:val="16"/>
          <w:szCs w:val="16"/>
        </w:rPr>
      </w:pPr>
    </w:p>
    <w:p w:rsidR="00A81282" w:rsidRPr="006D6D79" w:rsidRDefault="00A81282" w:rsidP="00A81282">
      <w:pPr>
        <w:autoSpaceDE w:val="0"/>
        <w:autoSpaceDN w:val="0"/>
        <w:adjustRightInd w:val="0"/>
        <w:spacing w:after="0"/>
        <w:jc w:val="both"/>
        <w:rPr>
          <w:rFonts w:ascii="Arial" w:hAnsi="Arial" w:cs="Arial"/>
          <w:sz w:val="16"/>
          <w:szCs w:val="16"/>
          <w:u w:val="single"/>
          <w:lang w:eastAsia="es-ES"/>
        </w:rPr>
      </w:pPr>
      <w:r w:rsidRPr="006D6D79">
        <w:rPr>
          <w:rFonts w:ascii="Arial" w:hAnsi="Arial" w:cs="Arial"/>
          <w:sz w:val="16"/>
          <w:szCs w:val="16"/>
          <w:u w:val="single"/>
          <w:lang w:eastAsia="es-ES"/>
        </w:rPr>
        <w:t>NOTA: ESTE FORMATO CONSTITUYE SU OFERTA DE PRECIO, EL CUAL DEBE SER PRESENTADO JUNTO CON LOS REQUISITOS HABILITANTES, SE DEBE TENER EN CUENTA LAS ESPECIFICACIONES ESTABLECIDAS EN PRESENTE DOCUMENTO.</w:t>
      </w:r>
    </w:p>
    <w:p w:rsidR="00A81282" w:rsidRPr="006D6D79" w:rsidRDefault="00A81282" w:rsidP="00A81282">
      <w:pPr>
        <w:spacing w:after="0"/>
        <w:contextualSpacing/>
        <w:jc w:val="both"/>
        <w:rPr>
          <w:rFonts w:ascii="Arial" w:hAnsi="Arial" w:cs="Arial"/>
          <w:sz w:val="16"/>
          <w:szCs w:val="16"/>
          <w:lang w:eastAsia="es-ES"/>
        </w:rPr>
      </w:pPr>
    </w:p>
    <w:p w:rsidR="00A81282" w:rsidRPr="006D6D79" w:rsidRDefault="00A81282" w:rsidP="00A81282">
      <w:pPr>
        <w:autoSpaceDE w:val="0"/>
        <w:autoSpaceDN w:val="0"/>
        <w:adjustRightInd w:val="0"/>
        <w:spacing w:after="0"/>
        <w:jc w:val="both"/>
        <w:rPr>
          <w:rFonts w:ascii="Arial" w:hAnsi="Arial" w:cs="Arial"/>
          <w:iCs/>
          <w:sz w:val="16"/>
          <w:szCs w:val="16"/>
        </w:rPr>
      </w:pPr>
      <w:r w:rsidRPr="006D6D79">
        <w:rPr>
          <w:rFonts w:ascii="Arial" w:hAnsi="Arial" w:cs="Arial"/>
          <w:iCs/>
          <w:sz w:val="16"/>
          <w:szCs w:val="16"/>
        </w:rPr>
        <w:t>Ciudad y Fecha</w:t>
      </w:r>
    </w:p>
    <w:p w:rsidR="00A81282" w:rsidRPr="006D6D79" w:rsidRDefault="00A81282" w:rsidP="00A81282">
      <w:pPr>
        <w:autoSpaceDE w:val="0"/>
        <w:autoSpaceDN w:val="0"/>
        <w:adjustRightInd w:val="0"/>
        <w:spacing w:after="0"/>
        <w:jc w:val="both"/>
        <w:rPr>
          <w:rFonts w:ascii="Arial" w:hAnsi="Arial" w:cs="Arial"/>
          <w:iCs/>
          <w:sz w:val="16"/>
          <w:szCs w:val="16"/>
        </w:rPr>
      </w:pPr>
    </w:p>
    <w:p w:rsidR="00A81282" w:rsidRPr="006D6D79" w:rsidRDefault="00A81282" w:rsidP="00A81282">
      <w:pPr>
        <w:autoSpaceDE w:val="0"/>
        <w:autoSpaceDN w:val="0"/>
        <w:adjustRightInd w:val="0"/>
        <w:spacing w:after="0"/>
        <w:jc w:val="both"/>
        <w:rPr>
          <w:rFonts w:ascii="Arial" w:hAnsi="Arial" w:cs="Arial"/>
          <w:iCs/>
          <w:sz w:val="16"/>
          <w:szCs w:val="16"/>
        </w:rPr>
      </w:pPr>
      <w:r w:rsidRPr="006D6D79">
        <w:rPr>
          <w:rFonts w:ascii="Arial" w:hAnsi="Arial" w:cs="Arial"/>
          <w:iCs/>
          <w:sz w:val="16"/>
          <w:szCs w:val="16"/>
        </w:rPr>
        <w:t>Señores</w:t>
      </w:r>
    </w:p>
    <w:p w:rsidR="00A81282" w:rsidRPr="006D6D79" w:rsidRDefault="00A81282" w:rsidP="00A81282">
      <w:pPr>
        <w:autoSpaceDE w:val="0"/>
        <w:autoSpaceDN w:val="0"/>
        <w:adjustRightInd w:val="0"/>
        <w:spacing w:after="0"/>
        <w:jc w:val="both"/>
        <w:rPr>
          <w:rFonts w:ascii="Arial" w:hAnsi="Arial" w:cs="Arial"/>
          <w:b/>
          <w:iCs/>
          <w:sz w:val="16"/>
          <w:szCs w:val="16"/>
        </w:rPr>
      </w:pPr>
      <w:r w:rsidRPr="006D6D79">
        <w:rPr>
          <w:rFonts w:ascii="Arial" w:hAnsi="Arial" w:cs="Arial"/>
          <w:b/>
          <w:iCs/>
          <w:sz w:val="16"/>
          <w:szCs w:val="16"/>
        </w:rPr>
        <w:t xml:space="preserve">ALCALDIA MUNICIPAL DE CAJICÁ </w:t>
      </w:r>
    </w:p>
    <w:p w:rsidR="00A81282" w:rsidRPr="006D6D79" w:rsidRDefault="00A81282" w:rsidP="00A81282">
      <w:pPr>
        <w:autoSpaceDE w:val="0"/>
        <w:autoSpaceDN w:val="0"/>
        <w:adjustRightInd w:val="0"/>
        <w:spacing w:after="0"/>
        <w:jc w:val="both"/>
        <w:rPr>
          <w:rFonts w:ascii="Arial" w:hAnsi="Arial" w:cs="Arial"/>
          <w:iCs/>
          <w:sz w:val="16"/>
          <w:szCs w:val="16"/>
        </w:rPr>
      </w:pPr>
      <w:r w:rsidRPr="006D6D79">
        <w:rPr>
          <w:rFonts w:ascii="Arial" w:hAnsi="Arial" w:cs="Arial"/>
          <w:iCs/>
          <w:sz w:val="16"/>
          <w:szCs w:val="16"/>
        </w:rPr>
        <w:t xml:space="preserve">SECRETARIA GENERAL </w:t>
      </w:r>
    </w:p>
    <w:p w:rsidR="00A81282" w:rsidRPr="006D6D79" w:rsidRDefault="00A81282" w:rsidP="00A81282">
      <w:pPr>
        <w:autoSpaceDE w:val="0"/>
        <w:autoSpaceDN w:val="0"/>
        <w:adjustRightInd w:val="0"/>
        <w:spacing w:after="0"/>
        <w:jc w:val="both"/>
        <w:rPr>
          <w:rFonts w:ascii="Arial" w:hAnsi="Arial" w:cs="Arial"/>
          <w:iCs/>
          <w:sz w:val="16"/>
          <w:szCs w:val="16"/>
        </w:rPr>
      </w:pPr>
      <w:r w:rsidRPr="006D6D79">
        <w:rPr>
          <w:rFonts w:ascii="Arial" w:hAnsi="Arial" w:cs="Arial"/>
          <w:iCs/>
          <w:sz w:val="16"/>
          <w:szCs w:val="16"/>
        </w:rPr>
        <w:t>DIRECCIÓN DE CONTRATACION</w:t>
      </w:r>
    </w:p>
    <w:p w:rsidR="00A81282" w:rsidRPr="006D6D79" w:rsidRDefault="00A81282" w:rsidP="00A81282">
      <w:pPr>
        <w:autoSpaceDE w:val="0"/>
        <w:autoSpaceDN w:val="0"/>
        <w:adjustRightInd w:val="0"/>
        <w:spacing w:after="0"/>
        <w:jc w:val="both"/>
        <w:rPr>
          <w:rFonts w:ascii="Arial" w:hAnsi="Arial" w:cs="Arial"/>
          <w:iCs/>
          <w:sz w:val="16"/>
          <w:szCs w:val="16"/>
        </w:rPr>
      </w:pPr>
      <w:r w:rsidRPr="006D6D79">
        <w:rPr>
          <w:rFonts w:ascii="Arial" w:hAnsi="Arial" w:cs="Arial"/>
          <w:iCs/>
          <w:sz w:val="16"/>
          <w:szCs w:val="16"/>
        </w:rPr>
        <w:t>Cajicá- (Cund)</w:t>
      </w:r>
    </w:p>
    <w:p w:rsidR="00A81282" w:rsidRPr="006D6D79" w:rsidRDefault="00A81282" w:rsidP="00A81282">
      <w:pPr>
        <w:autoSpaceDE w:val="0"/>
        <w:autoSpaceDN w:val="0"/>
        <w:adjustRightInd w:val="0"/>
        <w:spacing w:after="0"/>
        <w:jc w:val="both"/>
        <w:rPr>
          <w:rFonts w:ascii="Arial" w:hAnsi="Arial" w:cs="Arial"/>
          <w:iCs/>
          <w:sz w:val="16"/>
          <w:szCs w:val="16"/>
        </w:rPr>
      </w:pPr>
      <w:r w:rsidRPr="006D6D79">
        <w:rPr>
          <w:rFonts w:ascii="Arial" w:hAnsi="Arial" w:cs="Arial"/>
          <w:iCs/>
          <w:sz w:val="16"/>
          <w:szCs w:val="16"/>
        </w:rPr>
        <w:t xml:space="preserve">REF: MÍNIMA CUANTÍA No. MC – </w:t>
      </w:r>
      <w:r w:rsidRPr="006D6D79">
        <w:rPr>
          <w:rFonts w:ascii="Arial" w:hAnsi="Arial" w:cs="Arial"/>
          <w:bCs/>
          <w:sz w:val="16"/>
          <w:szCs w:val="16"/>
        </w:rPr>
        <w:t>008 de 2023</w:t>
      </w:r>
    </w:p>
    <w:p w:rsidR="00A81282" w:rsidRPr="006D6D79" w:rsidRDefault="00A81282" w:rsidP="00A81282">
      <w:pPr>
        <w:autoSpaceDE w:val="0"/>
        <w:autoSpaceDN w:val="0"/>
        <w:adjustRightInd w:val="0"/>
        <w:spacing w:after="0"/>
        <w:jc w:val="both"/>
        <w:rPr>
          <w:rFonts w:ascii="Arial" w:hAnsi="Arial" w:cs="Arial"/>
          <w:iCs/>
          <w:sz w:val="16"/>
          <w:szCs w:val="16"/>
        </w:rPr>
      </w:pPr>
    </w:p>
    <w:p w:rsidR="00A81282" w:rsidRPr="00A81282" w:rsidRDefault="00A81282" w:rsidP="00A81282">
      <w:pPr>
        <w:jc w:val="center"/>
        <w:rPr>
          <w:rFonts w:ascii="Arial" w:hAnsi="Arial" w:cs="Arial"/>
          <w:b/>
        </w:rPr>
      </w:pPr>
      <w:r w:rsidRPr="006D6D79">
        <w:rPr>
          <w:rFonts w:ascii="Arial" w:hAnsi="Arial" w:cs="Arial"/>
          <w:sz w:val="16"/>
          <w:szCs w:val="16"/>
          <w:lang w:eastAsia="es-ES"/>
        </w:rPr>
        <w:t xml:space="preserve">El (los) suscrito(s) _______________________________________, identificado con la CC ______________ de ___________ actuando en nombre propio y/o en representación de ______________________________, </w:t>
      </w:r>
      <w:r w:rsidRPr="006D6D79">
        <w:rPr>
          <w:rFonts w:ascii="Arial" w:hAnsi="Arial" w:cs="Arial"/>
          <w:iCs/>
          <w:sz w:val="16"/>
          <w:szCs w:val="16"/>
        </w:rPr>
        <w:t xml:space="preserve">me permito </w:t>
      </w:r>
      <w:r w:rsidRPr="006D6D79">
        <w:rPr>
          <w:rFonts w:ascii="Arial" w:hAnsi="Arial" w:cs="Arial"/>
          <w:sz w:val="16"/>
          <w:szCs w:val="16"/>
        </w:rPr>
        <w:t xml:space="preserve">manifestar bajo la gravedad del juramento, que cumplo con las especificaciones técnicas </w:t>
      </w:r>
      <w:r w:rsidRPr="006D6D79">
        <w:rPr>
          <w:rFonts w:ascii="Arial" w:hAnsi="Arial" w:cs="Arial"/>
          <w:iCs/>
          <w:sz w:val="16"/>
          <w:szCs w:val="16"/>
        </w:rPr>
        <w:t>solicitadas en la Invitación Pública de la MÍNIMA CUANTÍA N°</w:t>
      </w:r>
      <w:r w:rsidR="00FD3E5F">
        <w:rPr>
          <w:rFonts w:ascii="Arial" w:hAnsi="Arial" w:cs="Arial"/>
          <w:bCs/>
          <w:sz w:val="16"/>
          <w:szCs w:val="16"/>
        </w:rPr>
        <w:t>029</w:t>
      </w:r>
      <w:r w:rsidRPr="006D6D79">
        <w:rPr>
          <w:rFonts w:ascii="Arial" w:hAnsi="Arial" w:cs="Arial"/>
          <w:bCs/>
          <w:sz w:val="16"/>
          <w:szCs w:val="16"/>
        </w:rPr>
        <w:t xml:space="preserve"> </w:t>
      </w:r>
      <w:r w:rsidRPr="006D6D79">
        <w:rPr>
          <w:rFonts w:ascii="Arial" w:hAnsi="Arial" w:cs="Arial"/>
          <w:iCs/>
          <w:sz w:val="16"/>
          <w:szCs w:val="16"/>
        </w:rPr>
        <w:t>DE 2023, y mi oferta económica es la siguiente</w:t>
      </w:r>
    </w:p>
    <w:p w:rsidR="00C03BF3" w:rsidRPr="000B778A" w:rsidRDefault="00B06C3E" w:rsidP="00C03BF3">
      <w:pPr>
        <w:pStyle w:val="Prrafodelista"/>
        <w:numPr>
          <w:ilvl w:val="0"/>
          <w:numId w:val="1"/>
        </w:numPr>
        <w:rPr>
          <w:b/>
        </w:rPr>
      </w:pPr>
      <w:r w:rsidRPr="000B778A">
        <w:rPr>
          <w:b/>
        </w:rPr>
        <w:t>ESPECIFICACIONES ECONÓMICAS</w:t>
      </w:r>
    </w:p>
    <w:tbl>
      <w:tblPr>
        <w:tblStyle w:val="14"/>
        <w:tblpPr w:leftFromText="141" w:rightFromText="141" w:vertAnchor="text" w:tblpY="1"/>
        <w:tblOverlap w:val="never"/>
        <w:tblW w:w="0" w:type="auto"/>
        <w:tblInd w:w="0" w:type="dxa"/>
        <w:tblLook w:val="0400" w:firstRow="0" w:lastRow="0" w:firstColumn="0" w:lastColumn="0" w:noHBand="0" w:noVBand="1"/>
      </w:tblPr>
      <w:tblGrid>
        <w:gridCol w:w="1242"/>
        <w:gridCol w:w="1346"/>
        <w:gridCol w:w="838"/>
        <w:gridCol w:w="974"/>
        <w:gridCol w:w="768"/>
        <w:gridCol w:w="1086"/>
        <w:gridCol w:w="768"/>
        <w:gridCol w:w="1086"/>
        <w:gridCol w:w="1086"/>
        <w:gridCol w:w="974"/>
        <w:gridCol w:w="768"/>
        <w:gridCol w:w="1025"/>
        <w:gridCol w:w="1025"/>
      </w:tblGrid>
      <w:tr w:rsidR="00B06C3E" w:rsidRPr="00FE5EB0" w:rsidTr="00357779">
        <w:trPr>
          <w:trHeight w:val="193"/>
        </w:trPr>
        <w:tc>
          <w:tcPr>
            <w:tcW w:w="0" w:type="auto"/>
            <w:gridSpan w:val="4"/>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rsidR="00B06C3E" w:rsidRPr="00FE5EB0" w:rsidRDefault="00B06C3E" w:rsidP="00C03BF3">
            <w:pPr>
              <w:jc w:val="center"/>
              <w:rPr>
                <w:rFonts w:ascii="Arial" w:eastAsia="Arial" w:hAnsi="Arial" w:cs="Arial"/>
                <w:b/>
                <w:color w:val="000000"/>
                <w:sz w:val="16"/>
                <w:szCs w:val="16"/>
              </w:rPr>
            </w:pPr>
            <w:r w:rsidRPr="00FE5EB0">
              <w:rPr>
                <w:rFonts w:ascii="Arial" w:eastAsia="Arial" w:hAnsi="Arial" w:cs="Arial"/>
                <w:b/>
                <w:color w:val="000000"/>
                <w:sz w:val="16"/>
                <w:szCs w:val="16"/>
              </w:rPr>
              <w:t>ITEM 1. Plataforma de Comercio</w:t>
            </w:r>
          </w:p>
        </w:tc>
        <w:tc>
          <w:tcPr>
            <w:tcW w:w="0" w:type="auto"/>
            <w:tcBorders>
              <w:top w:val="single" w:sz="8" w:space="0" w:color="000000"/>
              <w:left w:val="single" w:sz="8" w:space="0" w:color="000000"/>
              <w:bottom w:val="single" w:sz="8" w:space="0" w:color="000000"/>
              <w:right w:val="single" w:sz="8" w:space="0" w:color="000000"/>
            </w:tcBorders>
            <w:shd w:val="clear" w:color="auto" w:fill="CCCCCC"/>
          </w:tcPr>
          <w:p w:rsidR="00B06C3E" w:rsidRPr="00FE5EB0" w:rsidRDefault="00B06C3E" w:rsidP="00C03BF3">
            <w:pPr>
              <w:jc w:val="center"/>
              <w:rPr>
                <w:rFonts w:ascii="Arial" w:eastAsia="Arial" w:hAnsi="Arial" w:cs="Arial"/>
                <w:b/>
                <w:color w:val="000000"/>
                <w:sz w:val="16"/>
                <w:szCs w:val="16"/>
              </w:rPr>
            </w:pPr>
          </w:p>
        </w:tc>
        <w:tc>
          <w:tcPr>
            <w:tcW w:w="0" w:type="auto"/>
            <w:gridSpan w:val="4"/>
            <w:tcBorders>
              <w:top w:val="single" w:sz="8" w:space="0" w:color="000000"/>
              <w:left w:val="single" w:sz="8" w:space="0" w:color="000000"/>
              <w:bottom w:val="single" w:sz="8" w:space="0" w:color="000000"/>
              <w:right w:val="single" w:sz="8" w:space="0" w:color="000000"/>
            </w:tcBorders>
            <w:shd w:val="clear" w:color="auto" w:fill="CCCCCC"/>
          </w:tcPr>
          <w:p w:rsidR="00B06C3E" w:rsidRPr="00FE5EB0" w:rsidRDefault="00B06C3E" w:rsidP="00C03BF3">
            <w:pPr>
              <w:jc w:val="center"/>
              <w:rPr>
                <w:rFonts w:ascii="Arial" w:eastAsia="Arial" w:hAnsi="Arial" w:cs="Arial"/>
                <w:b/>
                <w:color w:val="000000"/>
                <w:sz w:val="16"/>
                <w:szCs w:val="16"/>
              </w:rPr>
            </w:pPr>
            <w:r w:rsidRPr="00FE5EB0">
              <w:rPr>
                <w:rFonts w:ascii="Arial" w:eastAsia="Arial" w:hAnsi="Arial" w:cs="Arial"/>
                <w:b/>
                <w:color w:val="000000"/>
                <w:sz w:val="16"/>
                <w:szCs w:val="16"/>
              </w:rPr>
              <w:t>VALOR MEDIA ARITMETICA</w:t>
            </w:r>
          </w:p>
        </w:tc>
        <w:tc>
          <w:tcPr>
            <w:tcW w:w="0" w:type="auto"/>
            <w:gridSpan w:val="4"/>
            <w:tcBorders>
              <w:top w:val="single" w:sz="8" w:space="0" w:color="000000"/>
              <w:left w:val="single" w:sz="8" w:space="0" w:color="000000"/>
              <w:bottom w:val="single" w:sz="8" w:space="0" w:color="000000"/>
              <w:right w:val="single" w:sz="8" w:space="0" w:color="000000"/>
            </w:tcBorders>
            <w:shd w:val="clear" w:color="auto" w:fill="CCCCCC"/>
          </w:tcPr>
          <w:p w:rsidR="00B06C3E" w:rsidRPr="00FE5EB0" w:rsidRDefault="00B06C3E" w:rsidP="00C03BF3">
            <w:pPr>
              <w:jc w:val="center"/>
              <w:rPr>
                <w:rFonts w:ascii="Arial" w:eastAsia="Arial" w:hAnsi="Arial" w:cs="Arial"/>
                <w:b/>
                <w:color w:val="000000"/>
                <w:sz w:val="16"/>
                <w:szCs w:val="16"/>
              </w:rPr>
            </w:pPr>
            <w:r w:rsidRPr="00FE5EB0">
              <w:rPr>
                <w:rFonts w:ascii="Arial" w:eastAsia="Arial" w:hAnsi="Arial" w:cs="Arial"/>
                <w:b/>
                <w:color w:val="000000"/>
                <w:sz w:val="16"/>
                <w:szCs w:val="16"/>
              </w:rPr>
              <w:t>PROPUESTA ECONOMICA</w:t>
            </w:r>
          </w:p>
        </w:tc>
      </w:tr>
      <w:tr w:rsidR="006C3F41" w:rsidRPr="00FE5EB0" w:rsidTr="00B06C3E">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71F1" w:rsidRPr="00FE5EB0" w:rsidRDefault="005971F1" w:rsidP="00C03BF3">
            <w:pPr>
              <w:jc w:val="center"/>
              <w:rPr>
                <w:rFonts w:ascii="Arial" w:eastAsia="Arial" w:hAnsi="Arial" w:cs="Arial"/>
                <w:sz w:val="16"/>
                <w:szCs w:val="16"/>
              </w:rPr>
            </w:pPr>
            <w:r w:rsidRPr="00FE5EB0">
              <w:rPr>
                <w:rFonts w:ascii="Arial" w:eastAsia="Arial" w:hAnsi="Arial" w:cs="Arial"/>
                <w:b/>
                <w:color w:val="000000"/>
                <w:sz w:val="16"/>
                <w:szCs w:val="16"/>
              </w:rPr>
              <w:t>ITEM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71F1" w:rsidRPr="00FE5EB0" w:rsidRDefault="005971F1" w:rsidP="00C03BF3">
            <w:pPr>
              <w:jc w:val="center"/>
              <w:rPr>
                <w:rFonts w:ascii="Arial" w:eastAsia="Arial" w:hAnsi="Arial" w:cs="Arial"/>
                <w:sz w:val="16"/>
                <w:szCs w:val="16"/>
              </w:rPr>
            </w:pPr>
            <w:r w:rsidRPr="00FE5EB0">
              <w:rPr>
                <w:rFonts w:ascii="Arial" w:eastAsia="Arial" w:hAnsi="Arial" w:cs="Arial"/>
                <w:b/>
                <w:color w:val="000000"/>
                <w:sz w:val="16"/>
                <w:szCs w:val="16"/>
              </w:rPr>
              <w:t>DESCRIPCIÓN</w:t>
            </w: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center"/>
              <w:rPr>
                <w:rFonts w:ascii="Arial" w:eastAsia="Arial" w:hAnsi="Arial" w:cs="Arial"/>
                <w:b/>
                <w:color w:val="000000"/>
                <w:sz w:val="16"/>
                <w:szCs w:val="16"/>
              </w:rPr>
            </w:pPr>
            <w:r w:rsidRPr="00FE5EB0">
              <w:rPr>
                <w:rFonts w:ascii="Arial" w:eastAsia="Arial" w:hAnsi="Arial" w:cs="Arial"/>
                <w:b/>
                <w:color w:val="000000"/>
                <w:sz w:val="16"/>
                <w:szCs w:val="16"/>
              </w:rPr>
              <w:t>UNIDAD DE MEDIDA</w:t>
            </w: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tabs>
                <w:tab w:val="left" w:pos="555"/>
                <w:tab w:val="center" w:pos="848"/>
              </w:tabs>
              <w:rPr>
                <w:rFonts w:ascii="Arial" w:eastAsia="Arial" w:hAnsi="Arial" w:cs="Arial"/>
                <w:b/>
                <w:color w:val="000000"/>
                <w:sz w:val="16"/>
                <w:szCs w:val="16"/>
              </w:rPr>
            </w:pPr>
            <w:r w:rsidRPr="00FE5EB0">
              <w:rPr>
                <w:rFonts w:ascii="Arial" w:eastAsia="Arial" w:hAnsi="Arial" w:cs="Arial"/>
                <w:b/>
                <w:color w:val="000000"/>
                <w:sz w:val="16"/>
                <w:szCs w:val="16"/>
              </w:rPr>
              <w:t>VALOR UNITARIO</w:t>
            </w: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tabs>
                <w:tab w:val="left" w:pos="555"/>
                <w:tab w:val="center" w:pos="848"/>
              </w:tabs>
              <w:rPr>
                <w:rFonts w:ascii="Arial" w:eastAsia="Arial" w:hAnsi="Arial" w:cs="Arial"/>
                <w:b/>
                <w:color w:val="000000"/>
                <w:sz w:val="16"/>
                <w:szCs w:val="16"/>
              </w:rPr>
            </w:pPr>
            <w:r w:rsidRPr="00FE5EB0">
              <w:rPr>
                <w:rFonts w:ascii="Arial" w:eastAsia="Arial" w:hAnsi="Arial" w:cs="Arial"/>
                <w:b/>
                <w:color w:val="000000"/>
                <w:sz w:val="16"/>
                <w:szCs w:val="16"/>
              </w:rPr>
              <w:t>VALOR IVA</w:t>
            </w: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817876">
            <w:pPr>
              <w:tabs>
                <w:tab w:val="left" w:pos="555"/>
                <w:tab w:val="center" w:pos="848"/>
              </w:tabs>
              <w:rPr>
                <w:rFonts w:ascii="Arial" w:eastAsia="Arial" w:hAnsi="Arial" w:cs="Arial"/>
                <w:b/>
                <w:color w:val="000000"/>
                <w:sz w:val="16"/>
                <w:szCs w:val="16"/>
              </w:rPr>
            </w:pPr>
            <w:r w:rsidRPr="00FE5EB0">
              <w:rPr>
                <w:rFonts w:ascii="Arial" w:eastAsia="Arial" w:hAnsi="Arial" w:cs="Arial"/>
                <w:b/>
                <w:color w:val="000000"/>
                <w:sz w:val="16"/>
                <w:szCs w:val="16"/>
              </w:rPr>
              <w:t xml:space="preserve">VALOR UNITARIO </w:t>
            </w: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tabs>
                <w:tab w:val="left" w:pos="555"/>
                <w:tab w:val="center" w:pos="848"/>
              </w:tabs>
              <w:rPr>
                <w:rFonts w:ascii="Arial" w:eastAsia="Arial" w:hAnsi="Arial" w:cs="Arial"/>
                <w:b/>
                <w:color w:val="000000"/>
                <w:sz w:val="16"/>
                <w:szCs w:val="16"/>
              </w:rPr>
            </w:pPr>
            <w:r w:rsidRPr="00FE5EB0">
              <w:rPr>
                <w:rFonts w:ascii="Arial" w:eastAsia="Arial" w:hAnsi="Arial" w:cs="Arial"/>
                <w:b/>
                <w:color w:val="000000"/>
                <w:sz w:val="16"/>
                <w:szCs w:val="16"/>
              </w:rPr>
              <w:t>V</w:t>
            </w:r>
            <w:r w:rsidR="00817876" w:rsidRPr="00FE5EB0">
              <w:rPr>
                <w:rFonts w:ascii="Arial" w:eastAsia="Arial" w:hAnsi="Arial" w:cs="Arial"/>
                <w:b/>
                <w:color w:val="000000"/>
                <w:sz w:val="16"/>
                <w:szCs w:val="16"/>
              </w:rPr>
              <w:t xml:space="preserve">ALOR IVA </w:t>
            </w: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tabs>
                <w:tab w:val="left" w:pos="555"/>
                <w:tab w:val="center" w:pos="848"/>
              </w:tabs>
              <w:rPr>
                <w:rFonts w:ascii="Arial" w:eastAsia="Arial" w:hAnsi="Arial" w:cs="Arial"/>
                <w:b/>
                <w:color w:val="000000"/>
                <w:sz w:val="16"/>
                <w:szCs w:val="16"/>
              </w:rPr>
            </w:pPr>
            <w:r w:rsidRPr="00FE5EB0">
              <w:rPr>
                <w:rFonts w:ascii="Arial" w:eastAsia="Arial" w:hAnsi="Arial" w:cs="Arial"/>
                <w:b/>
                <w:color w:val="000000"/>
                <w:sz w:val="16"/>
                <w:szCs w:val="16"/>
              </w:rPr>
              <w:t xml:space="preserve">VALOR UNITARIO ( IVA INCLUIDO) </w:t>
            </w: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tabs>
                <w:tab w:val="left" w:pos="555"/>
                <w:tab w:val="center" w:pos="848"/>
              </w:tabs>
              <w:rPr>
                <w:rFonts w:ascii="Arial" w:eastAsia="Arial" w:hAnsi="Arial" w:cs="Arial"/>
                <w:b/>
                <w:color w:val="000000"/>
                <w:sz w:val="16"/>
                <w:szCs w:val="16"/>
              </w:rPr>
            </w:pPr>
            <w:r w:rsidRPr="00FE5EB0">
              <w:rPr>
                <w:rFonts w:ascii="Arial" w:eastAsia="Arial" w:hAnsi="Arial" w:cs="Arial"/>
                <w:b/>
                <w:color w:val="000000"/>
                <w:sz w:val="16"/>
                <w:szCs w:val="16"/>
              </w:rPr>
              <w:t>VALOR TOTAL (IVA INCLUIDO)</w:t>
            </w:r>
          </w:p>
        </w:tc>
        <w:tc>
          <w:tcPr>
            <w:tcW w:w="0" w:type="auto"/>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rsidR="005971F1" w:rsidRPr="00FE5EB0" w:rsidRDefault="00817876" w:rsidP="00C03BF3">
            <w:pPr>
              <w:tabs>
                <w:tab w:val="left" w:pos="555"/>
                <w:tab w:val="center" w:pos="848"/>
              </w:tabs>
              <w:rPr>
                <w:rFonts w:ascii="Arial" w:eastAsia="Arial" w:hAnsi="Arial" w:cs="Arial"/>
                <w:b/>
                <w:color w:val="000000"/>
                <w:sz w:val="16"/>
                <w:szCs w:val="16"/>
              </w:rPr>
            </w:pPr>
            <w:r w:rsidRPr="00FE5EB0">
              <w:rPr>
                <w:rFonts w:ascii="Arial" w:eastAsia="Arial" w:hAnsi="Arial" w:cs="Arial"/>
                <w:b/>
                <w:color w:val="000000"/>
                <w:sz w:val="16"/>
                <w:szCs w:val="16"/>
              </w:rPr>
              <w:t>VALOR UNITARIO</w:t>
            </w:r>
          </w:p>
        </w:tc>
        <w:tc>
          <w:tcPr>
            <w:tcW w:w="0" w:type="auto"/>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rsidR="005971F1" w:rsidRPr="00FE5EB0" w:rsidRDefault="00817876" w:rsidP="00C03BF3">
            <w:pPr>
              <w:tabs>
                <w:tab w:val="left" w:pos="555"/>
                <w:tab w:val="center" w:pos="848"/>
              </w:tabs>
              <w:rPr>
                <w:rFonts w:ascii="Arial" w:eastAsia="Arial" w:hAnsi="Arial" w:cs="Arial"/>
                <w:b/>
                <w:color w:val="000000"/>
                <w:sz w:val="16"/>
                <w:szCs w:val="16"/>
              </w:rPr>
            </w:pPr>
            <w:r w:rsidRPr="00FE5EB0">
              <w:rPr>
                <w:rFonts w:ascii="Arial" w:eastAsia="Arial" w:hAnsi="Arial" w:cs="Arial"/>
                <w:b/>
                <w:color w:val="000000"/>
                <w:sz w:val="16"/>
                <w:szCs w:val="16"/>
              </w:rPr>
              <w:t>VALOR IVA</w:t>
            </w:r>
          </w:p>
        </w:tc>
        <w:tc>
          <w:tcPr>
            <w:tcW w:w="0" w:type="auto"/>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rsidR="005971F1" w:rsidRPr="00FE5EB0" w:rsidRDefault="00817876" w:rsidP="00817876">
            <w:pPr>
              <w:rPr>
                <w:rFonts w:ascii="Arial" w:eastAsia="Arial" w:hAnsi="Arial" w:cs="Arial"/>
                <w:b/>
                <w:sz w:val="16"/>
                <w:szCs w:val="16"/>
              </w:rPr>
            </w:pPr>
            <w:r w:rsidRPr="00FE5EB0">
              <w:rPr>
                <w:rFonts w:ascii="Arial" w:eastAsia="Arial" w:hAnsi="Arial" w:cs="Arial"/>
                <w:b/>
                <w:sz w:val="16"/>
                <w:szCs w:val="16"/>
              </w:rPr>
              <w:t>VALOR UNITARIO (IVA INCLUIDO)</w:t>
            </w:r>
          </w:p>
        </w:tc>
        <w:tc>
          <w:tcPr>
            <w:tcW w:w="0" w:type="auto"/>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rsidR="005971F1" w:rsidRPr="00FE5EB0" w:rsidRDefault="00817876" w:rsidP="00C03BF3">
            <w:pPr>
              <w:tabs>
                <w:tab w:val="left" w:pos="555"/>
                <w:tab w:val="center" w:pos="848"/>
              </w:tabs>
              <w:rPr>
                <w:rFonts w:ascii="Arial" w:eastAsia="Arial" w:hAnsi="Arial" w:cs="Arial"/>
                <w:b/>
                <w:color w:val="000000"/>
                <w:sz w:val="16"/>
                <w:szCs w:val="16"/>
              </w:rPr>
            </w:pPr>
            <w:r w:rsidRPr="00FE5EB0">
              <w:rPr>
                <w:rFonts w:ascii="Arial" w:eastAsia="Arial" w:hAnsi="Arial" w:cs="Arial"/>
                <w:b/>
                <w:color w:val="000000"/>
                <w:sz w:val="16"/>
                <w:szCs w:val="16"/>
              </w:rPr>
              <w:t>VALOR  TOTAL (IVA INCLUIDO)</w:t>
            </w:r>
          </w:p>
        </w:tc>
      </w:tr>
      <w:tr w:rsidR="006C3F41" w:rsidRPr="00FE5EB0" w:rsidTr="00B06C3E">
        <w:trPr>
          <w:trHeight w:val="420"/>
        </w:trPr>
        <w:tc>
          <w:tcPr>
            <w:tcW w:w="0" w:type="auto"/>
            <w:tcBorders>
              <w:top w:val="single" w:sz="8" w:space="0" w:color="000000"/>
              <w:left w:val="single" w:sz="8" w:space="0" w:color="000000"/>
              <w:right w:val="single" w:sz="8" w:space="0" w:color="000000"/>
            </w:tcBorders>
            <w:tcMar>
              <w:top w:w="100" w:type="dxa"/>
              <w:left w:w="100" w:type="dxa"/>
              <w:bottom w:w="100" w:type="dxa"/>
              <w:right w:w="100" w:type="dxa"/>
            </w:tcMar>
          </w:tcPr>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sz w:val="16"/>
                <w:szCs w:val="16"/>
              </w:rPr>
            </w:pPr>
            <w:r w:rsidRPr="00FE5EB0">
              <w:rPr>
                <w:rFonts w:ascii="Arial" w:eastAsia="Arial" w:hAnsi="Arial" w:cs="Arial"/>
                <w:color w:val="000000"/>
                <w:sz w:val="16"/>
                <w:szCs w:val="16"/>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71F1" w:rsidRPr="00FE5EB0" w:rsidRDefault="005971F1" w:rsidP="00C03BF3">
            <w:pPr>
              <w:jc w:val="both"/>
              <w:rPr>
                <w:rFonts w:ascii="Arial" w:eastAsia="Arial" w:hAnsi="Arial" w:cs="Arial"/>
                <w:sz w:val="16"/>
                <w:szCs w:val="16"/>
              </w:rPr>
            </w:pPr>
            <w:r w:rsidRPr="00FE5EB0">
              <w:rPr>
                <w:rFonts w:ascii="Arial" w:eastAsia="Arial" w:hAnsi="Arial" w:cs="Arial"/>
                <w:sz w:val="16"/>
                <w:szCs w:val="16"/>
              </w:rPr>
              <w:t xml:space="preserve">Alquiler  de Plataforma, Desarrollada con Lavarel (Php) –Vue (js)- Nuxt – Cloudinary- MySQL para 200 establecimientos de comercio que cuenten con un panel de personalización de diseño muy </w:t>
            </w:r>
            <w:r w:rsidRPr="00FE5EB0">
              <w:rPr>
                <w:rFonts w:ascii="Arial" w:eastAsia="Arial" w:hAnsi="Arial" w:cs="Arial"/>
                <w:sz w:val="16"/>
                <w:szCs w:val="16"/>
              </w:rPr>
              <w:lastRenderedPageBreak/>
              <w:t>fácil de usar de manera que el diseño se adapte a la identidad de marca del negocio, adicionalmente que permita generar a cada usuario una tarjeta de identificación en el momento de la compra,</w:t>
            </w:r>
          </w:p>
          <w:p w:rsidR="005971F1" w:rsidRPr="00FE5EB0" w:rsidRDefault="005971F1" w:rsidP="00C03BF3">
            <w:pPr>
              <w:jc w:val="both"/>
              <w:rPr>
                <w:rFonts w:ascii="Arial" w:eastAsia="Arial" w:hAnsi="Arial" w:cs="Arial"/>
                <w:sz w:val="16"/>
                <w:szCs w:val="16"/>
              </w:rPr>
            </w:pPr>
            <w:r w:rsidRPr="00FE5EB0">
              <w:rPr>
                <w:rFonts w:ascii="Arial" w:eastAsia="Arial" w:hAnsi="Arial" w:cs="Arial"/>
                <w:sz w:val="16"/>
                <w:szCs w:val="16"/>
              </w:rPr>
              <w:t xml:space="preserve"> representada en un código de descuento y para los que se encuentren en un rango entre 18 y 28 años les permita acceder a ofertas establecidas por cada establecimiento de comercio de forma digital compatible con modalidad “Cloud computing” incluye Hosting, dominio, Alquiler de plataforma con pasarela de pagos como epayco, wompi, payu operadores logísticos como: mi paquete, y herramientas de marketing, </w:t>
            </w:r>
            <w:r w:rsidRPr="00FE5EB0">
              <w:rPr>
                <w:rFonts w:ascii="Arial" w:eastAsia="Arial" w:hAnsi="Arial" w:cs="Arial"/>
                <w:sz w:val="16"/>
                <w:szCs w:val="16"/>
              </w:rPr>
              <w:lastRenderedPageBreak/>
              <w:t>como Facebook pixel, google analitycs, google tag manager, tidio. Con integración de mínimo 5 pasarelas de pago colombianas.</w:t>
            </w: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r w:rsidRPr="00FE5EB0">
              <w:rPr>
                <w:rFonts w:ascii="Arial" w:eastAsia="Arial" w:hAnsi="Arial" w:cs="Arial"/>
                <w:color w:val="000000"/>
                <w:sz w:val="16"/>
                <w:szCs w:val="16"/>
              </w:rPr>
              <w:t xml:space="preserve">                  </w:t>
            </w: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r w:rsidRPr="00FE5EB0">
              <w:rPr>
                <w:rFonts w:ascii="Arial" w:eastAsia="Arial" w:hAnsi="Arial" w:cs="Arial"/>
                <w:color w:val="000000"/>
                <w:sz w:val="16"/>
                <w:szCs w:val="16"/>
              </w:rPr>
              <w:t xml:space="preserve">                     </w:t>
            </w:r>
          </w:p>
          <w:p w:rsidR="005971F1" w:rsidRPr="00FE5EB0" w:rsidRDefault="005971F1" w:rsidP="00C03BF3">
            <w:pPr>
              <w:rPr>
                <w:rFonts w:ascii="Arial" w:eastAsia="Arial" w:hAnsi="Arial" w:cs="Arial"/>
                <w:color w:val="000000"/>
                <w:sz w:val="16"/>
                <w:szCs w:val="16"/>
              </w:rPr>
            </w:pPr>
            <w:r w:rsidRPr="00FE5EB0">
              <w:rPr>
                <w:rFonts w:ascii="Arial" w:eastAsia="Arial" w:hAnsi="Arial" w:cs="Arial"/>
                <w:color w:val="000000"/>
                <w:sz w:val="16"/>
                <w:szCs w:val="16"/>
              </w:rPr>
              <w:t xml:space="preserve">               Unidad</w:t>
            </w:r>
          </w:p>
        </w:tc>
        <w:tc>
          <w:tcPr>
            <w:tcW w:w="0" w:type="auto"/>
            <w:tcBorders>
              <w:top w:val="single" w:sz="8" w:space="0" w:color="000000"/>
              <w:left w:val="single" w:sz="8" w:space="0" w:color="000000"/>
              <w:right w:val="single" w:sz="8" w:space="0" w:color="000000"/>
            </w:tcBorders>
          </w:tcPr>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r w:rsidRPr="00FE5EB0">
              <w:rPr>
                <w:rFonts w:ascii="Arial" w:eastAsia="Arial" w:hAnsi="Arial" w:cs="Arial"/>
                <w:color w:val="000000"/>
                <w:sz w:val="16"/>
                <w:szCs w:val="16"/>
              </w:rPr>
              <w:t>1</w:t>
            </w:r>
          </w:p>
        </w:tc>
        <w:tc>
          <w:tcPr>
            <w:tcW w:w="0" w:type="auto"/>
            <w:tcBorders>
              <w:top w:val="single" w:sz="8" w:space="0" w:color="000000"/>
              <w:left w:val="single" w:sz="8" w:space="0" w:color="000000"/>
              <w:right w:val="single" w:sz="8" w:space="0" w:color="000000"/>
            </w:tcBorders>
          </w:tcPr>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r w:rsidRPr="00FE5EB0">
              <w:rPr>
                <w:rFonts w:ascii="Arial" w:eastAsia="Arial" w:hAnsi="Arial" w:cs="Arial"/>
                <w:color w:val="000000"/>
                <w:sz w:val="16"/>
                <w:szCs w:val="16"/>
              </w:rPr>
              <w:t>0%</w:t>
            </w: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tc>
        <w:tc>
          <w:tcPr>
            <w:tcW w:w="0" w:type="auto"/>
            <w:tcBorders>
              <w:top w:val="single" w:sz="8" w:space="0" w:color="000000"/>
              <w:left w:val="single" w:sz="8" w:space="0" w:color="000000"/>
              <w:right w:val="single" w:sz="8" w:space="0" w:color="000000"/>
            </w:tcBorders>
          </w:tcPr>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sz w:val="16"/>
                <w:szCs w:val="16"/>
              </w:rPr>
            </w:pPr>
          </w:p>
          <w:p w:rsidR="005971F1" w:rsidRPr="00FE5EB0" w:rsidRDefault="005971F1" w:rsidP="00C03BF3">
            <w:pPr>
              <w:rPr>
                <w:rFonts w:ascii="Arial" w:eastAsia="Arial" w:hAnsi="Arial" w:cs="Arial"/>
                <w:sz w:val="16"/>
                <w:szCs w:val="16"/>
              </w:rPr>
            </w:pPr>
          </w:p>
          <w:p w:rsidR="005971F1" w:rsidRPr="00FE5EB0" w:rsidRDefault="005971F1" w:rsidP="00C03BF3">
            <w:pPr>
              <w:rPr>
                <w:rFonts w:ascii="Arial" w:eastAsia="Arial" w:hAnsi="Arial" w:cs="Arial"/>
                <w:sz w:val="16"/>
                <w:szCs w:val="16"/>
              </w:rPr>
            </w:pPr>
          </w:p>
          <w:p w:rsidR="005971F1" w:rsidRPr="00FE5EB0" w:rsidRDefault="005971F1" w:rsidP="00C03BF3">
            <w:pPr>
              <w:rPr>
                <w:rFonts w:ascii="Arial" w:eastAsia="Arial" w:hAnsi="Arial" w:cs="Arial"/>
                <w:sz w:val="16"/>
                <w:szCs w:val="16"/>
              </w:rPr>
            </w:pPr>
          </w:p>
          <w:p w:rsidR="005971F1" w:rsidRPr="00FE5EB0" w:rsidRDefault="005971F1" w:rsidP="00C03BF3">
            <w:pPr>
              <w:jc w:val="center"/>
              <w:rPr>
                <w:rFonts w:ascii="Arial" w:eastAsia="Arial" w:hAnsi="Arial" w:cs="Arial"/>
                <w:sz w:val="16"/>
                <w:szCs w:val="16"/>
              </w:rPr>
            </w:pPr>
          </w:p>
          <w:p w:rsidR="005971F1" w:rsidRPr="00FE5EB0" w:rsidRDefault="005971F1" w:rsidP="00C03BF3">
            <w:pPr>
              <w:jc w:val="center"/>
              <w:rPr>
                <w:rFonts w:ascii="Arial" w:eastAsia="Arial" w:hAnsi="Arial" w:cs="Arial"/>
                <w:sz w:val="16"/>
                <w:szCs w:val="16"/>
              </w:rPr>
            </w:pPr>
          </w:p>
          <w:p w:rsidR="005971F1" w:rsidRPr="00FE5EB0" w:rsidRDefault="005971F1" w:rsidP="00C03BF3">
            <w:pPr>
              <w:jc w:val="center"/>
              <w:rPr>
                <w:rFonts w:ascii="Arial" w:eastAsia="Arial" w:hAnsi="Arial" w:cs="Arial"/>
                <w:sz w:val="16"/>
                <w:szCs w:val="16"/>
              </w:rPr>
            </w:pPr>
          </w:p>
          <w:p w:rsidR="005971F1" w:rsidRPr="00FE5EB0" w:rsidRDefault="005971F1" w:rsidP="00C03BF3">
            <w:pPr>
              <w:jc w:val="center"/>
              <w:rPr>
                <w:rFonts w:ascii="Arial" w:eastAsia="Arial" w:hAnsi="Arial" w:cs="Arial"/>
                <w:sz w:val="16"/>
                <w:szCs w:val="16"/>
              </w:rPr>
            </w:pPr>
          </w:p>
          <w:p w:rsidR="005971F1" w:rsidRPr="00FE5EB0" w:rsidRDefault="005971F1" w:rsidP="00C03BF3">
            <w:pPr>
              <w:jc w:val="center"/>
              <w:rPr>
                <w:rFonts w:ascii="Arial" w:eastAsia="Arial" w:hAnsi="Arial" w:cs="Arial"/>
                <w:sz w:val="16"/>
                <w:szCs w:val="16"/>
              </w:rPr>
            </w:pPr>
          </w:p>
          <w:p w:rsidR="005971F1" w:rsidRPr="00FE5EB0" w:rsidRDefault="005971F1" w:rsidP="00C03BF3">
            <w:pPr>
              <w:jc w:val="center"/>
              <w:rPr>
                <w:rFonts w:ascii="Arial" w:eastAsia="Arial" w:hAnsi="Arial" w:cs="Arial"/>
                <w:sz w:val="16"/>
                <w:szCs w:val="16"/>
              </w:rPr>
            </w:pPr>
          </w:p>
          <w:p w:rsidR="005971F1" w:rsidRPr="00FE5EB0" w:rsidRDefault="005971F1" w:rsidP="00C03BF3">
            <w:pPr>
              <w:jc w:val="center"/>
              <w:rPr>
                <w:rFonts w:ascii="Arial" w:eastAsia="Arial" w:hAnsi="Arial" w:cs="Arial"/>
                <w:sz w:val="16"/>
                <w:szCs w:val="16"/>
              </w:rPr>
            </w:pPr>
          </w:p>
          <w:p w:rsidR="005971F1" w:rsidRPr="00FE5EB0" w:rsidRDefault="005971F1" w:rsidP="00C03BF3">
            <w:pPr>
              <w:jc w:val="center"/>
              <w:rPr>
                <w:rFonts w:ascii="Arial" w:eastAsia="Arial" w:hAnsi="Arial" w:cs="Arial"/>
                <w:sz w:val="16"/>
                <w:szCs w:val="16"/>
              </w:rPr>
            </w:pPr>
          </w:p>
          <w:p w:rsidR="005971F1" w:rsidRPr="00FE5EB0" w:rsidRDefault="005971F1" w:rsidP="00C03BF3">
            <w:pPr>
              <w:jc w:val="center"/>
              <w:rPr>
                <w:rFonts w:ascii="Arial" w:eastAsia="Arial" w:hAnsi="Arial" w:cs="Arial"/>
                <w:sz w:val="16"/>
                <w:szCs w:val="16"/>
              </w:rPr>
            </w:pPr>
            <w:r w:rsidRPr="00FE5EB0">
              <w:rPr>
                <w:rFonts w:ascii="Arial" w:eastAsia="Arial" w:hAnsi="Arial" w:cs="Arial"/>
                <w:sz w:val="16"/>
                <w:szCs w:val="16"/>
              </w:rPr>
              <w:t>$35.333.333</w:t>
            </w:r>
          </w:p>
        </w:tc>
        <w:tc>
          <w:tcPr>
            <w:tcW w:w="0" w:type="auto"/>
            <w:tcBorders>
              <w:top w:val="single" w:sz="8" w:space="0" w:color="000000"/>
              <w:left w:val="single" w:sz="8" w:space="0" w:color="000000"/>
              <w:right w:val="single" w:sz="8" w:space="0" w:color="000000"/>
            </w:tcBorders>
          </w:tcPr>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jc w:val="cente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r w:rsidRPr="00FE5EB0">
              <w:rPr>
                <w:rFonts w:ascii="Arial" w:eastAsia="Arial" w:hAnsi="Arial" w:cs="Arial"/>
                <w:color w:val="000000"/>
                <w:sz w:val="16"/>
                <w:szCs w:val="16"/>
              </w:rPr>
              <w:t>0%</w:t>
            </w:r>
          </w:p>
        </w:tc>
        <w:tc>
          <w:tcPr>
            <w:tcW w:w="0" w:type="auto"/>
            <w:tcBorders>
              <w:top w:val="single" w:sz="8" w:space="0" w:color="000000"/>
              <w:left w:val="single" w:sz="8" w:space="0" w:color="000000"/>
              <w:right w:val="single" w:sz="8" w:space="0" w:color="000000"/>
            </w:tcBorders>
          </w:tcPr>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color w:val="000000"/>
                <w:sz w:val="16"/>
                <w:szCs w:val="16"/>
              </w:rPr>
            </w:pPr>
            <w:r w:rsidRPr="00FE5EB0">
              <w:rPr>
                <w:rFonts w:ascii="Arial" w:eastAsia="Arial" w:hAnsi="Arial" w:cs="Arial"/>
                <w:color w:val="000000"/>
                <w:sz w:val="16"/>
                <w:szCs w:val="16"/>
              </w:rPr>
              <w:t>$35.333.333</w:t>
            </w:r>
          </w:p>
        </w:tc>
        <w:tc>
          <w:tcPr>
            <w:tcW w:w="0" w:type="auto"/>
            <w:tcBorders>
              <w:top w:val="single" w:sz="8" w:space="0" w:color="000000"/>
              <w:left w:val="single" w:sz="8" w:space="0" w:color="000000"/>
              <w:right w:val="single" w:sz="8" w:space="0" w:color="000000"/>
            </w:tcBorders>
          </w:tcPr>
          <w:p w:rsidR="005971F1" w:rsidRPr="00FE5EB0" w:rsidRDefault="005971F1" w:rsidP="00C03BF3">
            <w:pPr>
              <w:rPr>
                <w:rFonts w:ascii="Arial" w:eastAsia="Arial" w:hAnsi="Arial" w:cs="Arial"/>
                <w:color w:val="000000"/>
                <w:sz w:val="16"/>
                <w:szCs w:val="16"/>
              </w:rPr>
            </w:pPr>
          </w:p>
          <w:p w:rsidR="005971F1" w:rsidRPr="00FE5EB0" w:rsidRDefault="005971F1" w:rsidP="00C03BF3">
            <w:pPr>
              <w:rPr>
                <w:rFonts w:ascii="Arial" w:eastAsia="Arial" w:hAnsi="Arial" w:cs="Arial"/>
                <w:sz w:val="16"/>
                <w:szCs w:val="16"/>
              </w:rPr>
            </w:pPr>
          </w:p>
          <w:p w:rsidR="005971F1" w:rsidRPr="00FE5EB0" w:rsidRDefault="005971F1" w:rsidP="00C03BF3">
            <w:pPr>
              <w:jc w:val="center"/>
              <w:rPr>
                <w:rFonts w:ascii="Arial" w:eastAsia="Arial" w:hAnsi="Arial" w:cs="Arial"/>
                <w:sz w:val="16"/>
                <w:szCs w:val="16"/>
              </w:rPr>
            </w:pPr>
          </w:p>
          <w:p w:rsidR="005971F1" w:rsidRPr="00FE5EB0" w:rsidRDefault="005971F1" w:rsidP="00C03BF3">
            <w:pPr>
              <w:jc w:val="center"/>
              <w:rPr>
                <w:rFonts w:ascii="Arial" w:eastAsia="Arial" w:hAnsi="Arial" w:cs="Arial"/>
                <w:sz w:val="16"/>
                <w:szCs w:val="16"/>
              </w:rPr>
            </w:pPr>
          </w:p>
          <w:p w:rsidR="005971F1" w:rsidRPr="00FE5EB0" w:rsidRDefault="005971F1" w:rsidP="00C03BF3">
            <w:pPr>
              <w:jc w:val="center"/>
              <w:rPr>
                <w:rFonts w:ascii="Arial" w:eastAsia="Arial" w:hAnsi="Arial" w:cs="Arial"/>
                <w:sz w:val="16"/>
                <w:szCs w:val="16"/>
              </w:rPr>
            </w:pPr>
          </w:p>
          <w:p w:rsidR="005971F1" w:rsidRPr="00FE5EB0" w:rsidRDefault="005971F1" w:rsidP="00C03BF3">
            <w:pPr>
              <w:jc w:val="center"/>
              <w:rPr>
                <w:rFonts w:ascii="Arial" w:eastAsia="Arial" w:hAnsi="Arial" w:cs="Arial"/>
                <w:sz w:val="16"/>
                <w:szCs w:val="16"/>
              </w:rPr>
            </w:pPr>
          </w:p>
          <w:p w:rsidR="005971F1" w:rsidRPr="00FE5EB0" w:rsidRDefault="005971F1" w:rsidP="00C03BF3">
            <w:pPr>
              <w:jc w:val="center"/>
              <w:rPr>
                <w:rFonts w:ascii="Arial" w:eastAsia="Arial" w:hAnsi="Arial" w:cs="Arial"/>
                <w:sz w:val="16"/>
                <w:szCs w:val="16"/>
              </w:rPr>
            </w:pPr>
          </w:p>
          <w:p w:rsidR="005971F1" w:rsidRPr="00FE5EB0" w:rsidRDefault="005971F1" w:rsidP="00C03BF3">
            <w:pPr>
              <w:jc w:val="center"/>
              <w:rPr>
                <w:rFonts w:ascii="Arial" w:eastAsia="Arial" w:hAnsi="Arial" w:cs="Arial"/>
                <w:sz w:val="16"/>
                <w:szCs w:val="16"/>
              </w:rPr>
            </w:pPr>
          </w:p>
          <w:p w:rsidR="005971F1" w:rsidRPr="00FE5EB0" w:rsidRDefault="005971F1" w:rsidP="00C03BF3">
            <w:pPr>
              <w:jc w:val="center"/>
              <w:rPr>
                <w:rFonts w:ascii="Arial" w:eastAsia="Arial" w:hAnsi="Arial" w:cs="Arial"/>
                <w:sz w:val="16"/>
                <w:szCs w:val="16"/>
              </w:rPr>
            </w:pPr>
          </w:p>
          <w:p w:rsidR="005971F1" w:rsidRPr="00FE5EB0" w:rsidRDefault="005971F1" w:rsidP="00C03BF3">
            <w:pPr>
              <w:jc w:val="center"/>
              <w:rPr>
                <w:rFonts w:ascii="Arial" w:eastAsia="Arial" w:hAnsi="Arial" w:cs="Arial"/>
                <w:sz w:val="16"/>
                <w:szCs w:val="16"/>
              </w:rPr>
            </w:pPr>
          </w:p>
          <w:p w:rsidR="005971F1" w:rsidRPr="00FE5EB0" w:rsidRDefault="005971F1" w:rsidP="00C03BF3">
            <w:pPr>
              <w:jc w:val="center"/>
              <w:rPr>
                <w:rFonts w:ascii="Arial" w:eastAsia="Arial" w:hAnsi="Arial" w:cs="Arial"/>
                <w:sz w:val="16"/>
                <w:szCs w:val="16"/>
              </w:rPr>
            </w:pPr>
          </w:p>
          <w:p w:rsidR="005971F1" w:rsidRPr="00FE5EB0" w:rsidRDefault="005971F1" w:rsidP="00C03BF3">
            <w:pPr>
              <w:jc w:val="center"/>
              <w:rPr>
                <w:rFonts w:ascii="Arial" w:eastAsia="Arial" w:hAnsi="Arial" w:cs="Arial"/>
                <w:sz w:val="16"/>
                <w:szCs w:val="16"/>
              </w:rPr>
            </w:pPr>
          </w:p>
          <w:p w:rsidR="005971F1" w:rsidRPr="00FE5EB0" w:rsidRDefault="005971F1" w:rsidP="00C03BF3">
            <w:pPr>
              <w:rPr>
                <w:rFonts w:ascii="Arial" w:eastAsia="Arial" w:hAnsi="Arial" w:cs="Arial"/>
                <w:sz w:val="16"/>
                <w:szCs w:val="16"/>
              </w:rPr>
            </w:pPr>
          </w:p>
          <w:p w:rsidR="005971F1" w:rsidRPr="00FE5EB0" w:rsidRDefault="005971F1" w:rsidP="00C03BF3">
            <w:pPr>
              <w:rPr>
                <w:rFonts w:ascii="Arial" w:eastAsia="Arial" w:hAnsi="Arial" w:cs="Arial"/>
                <w:sz w:val="16"/>
                <w:szCs w:val="16"/>
              </w:rPr>
            </w:pPr>
            <w:r w:rsidRPr="00FE5EB0">
              <w:rPr>
                <w:rFonts w:ascii="Arial" w:eastAsia="Arial" w:hAnsi="Arial" w:cs="Arial"/>
                <w:sz w:val="16"/>
                <w:szCs w:val="16"/>
              </w:rPr>
              <w:t>$35.333.333</w:t>
            </w:r>
            <w:bookmarkStart w:id="0" w:name="_GoBack"/>
            <w:bookmarkEnd w:id="0"/>
          </w:p>
        </w:tc>
        <w:tc>
          <w:tcPr>
            <w:tcW w:w="0" w:type="auto"/>
            <w:tcBorders>
              <w:top w:val="single" w:sz="8" w:space="0" w:color="000000"/>
              <w:left w:val="single" w:sz="8" w:space="0" w:color="000000"/>
              <w:right w:val="single" w:sz="8" w:space="0" w:color="000000"/>
            </w:tcBorders>
            <w:shd w:val="clear" w:color="auto" w:fill="E2EFD9" w:themeFill="accent6" w:themeFillTint="33"/>
          </w:tcPr>
          <w:p w:rsidR="005971F1" w:rsidRPr="00FE5EB0" w:rsidRDefault="005971F1" w:rsidP="00C03BF3">
            <w:pPr>
              <w:rPr>
                <w:rFonts w:ascii="Arial" w:eastAsia="Arial" w:hAnsi="Arial" w:cs="Arial"/>
                <w:color w:val="000000"/>
                <w:sz w:val="16"/>
                <w:szCs w:val="16"/>
              </w:rPr>
            </w:pPr>
          </w:p>
        </w:tc>
        <w:tc>
          <w:tcPr>
            <w:tcW w:w="0" w:type="auto"/>
            <w:tcBorders>
              <w:top w:val="single" w:sz="8" w:space="0" w:color="000000"/>
              <w:left w:val="single" w:sz="8" w:space="0" w:color="000000"/>
              <w:right w:val="single" w:sz="8" w:space="0" w:color="000000"/>
            </w:tcBorders>
            <w:shd w:val="clear" w:color="auto" w:fill="E2EFD9" w:themeFill="accent6" w:themeFillTint="33"/>
          </w:tcPr>
          <w:p w:rsidR="005971F1" w:rsidRPr="00FE5EB0" w:rsidRDefault="005971F1" w:rsidP="00C03BF3">
            <w:pPr>
              <w:rPr>
                <w:rFonts w:ascii="Arial" w:eastAsia="Arial" w:hAnsi="Arial" w:cs="Arial"/>
                <w:color w:val="000000"/>
                <w:sz w:val="16"/>
                <w:szCs w:val="16"/>
              </w:rPr>
            </w:pPr>
          </w:p>
        </w:tc>
        <w:tc>
          <w:tcPr>
            <w:tcW w:w="0" w:type="auto"/>
            <w:tcBorders>
              <w:top w:val="single" w:sz="8" w:space="0" w:color="000000"/>
              <w:left w:val="single" w:sz="8" w:space="0" w:color="000000"/>
              <w:right w:val="single" w:sz="8" w:space="0" w:color="000000"/>
            </w:tcBorders>
            <w:shd w:val="clear" w:color="auto" w:fill="E2EFD9" w:themeFill="accent6" w:themeFillTint="33"/>
          </w:tcPr>
          <w:p w:rsidR="005971F1" w:rsidRPr="00FE5EB0" w:rsidRDefault="005971F1" w:rsidP="00C03BF3">
            <w:pPr>
              <w:rPr>
                <w:rFonts w:ascii="Arial" w:eastAsia="Arial" w:hAnsi="Arial" w:cs="Arial"/>
                <w:color w:val="000000"/>
                <w:sz w:val="16"/>
                <w:szCs w:val="16"/>
              </w:rPr>
            </w:pPr>
          </w:p>
        </w:tc>
        <w:tc>
          <w:tcPr>
            <w:tcW w:w="0" w:type="auto"/>
            <w:tcBorders>
              <w:top w:val="single" w:sz="8" w:space="0" w:color="000000"/>
              <w:left w:val="single" w:sz="8" w:space="0" w:color="000000"/>
              <w:right w:val="single" w:sz="8" w:space="0" w:color="000000"/>
            </w:tcBorders>
            <w:shd w:val="clear" w:color="auto" w:fill="E2EFD9" w:themeFill="accent6" w:themeFillTint="33"/>
          </w:tcPr>
          <w:p w:rsidR="005971F1" w:rsidRPr="00FE5EB0" w:rsidRDefault="005971F1" w:rsidP="00C03BF3">
            <w:pPr>
              <w:rPr>
                <w:rFonts w:ascii="Arial" w:eastAsia="Arial" w:hAnsi="Arial" w:cs="Arial"/>
                <w:color w:val="000000"/>
                <w:sz w:val="16"/>
                <w:szCs w:val="16"/>
              </w:rPr>
            </w:pPr>
          </w:p>
        </w:tc>
      </w:tr>
      <w:tr w:rsidR="00B06C3E" w:rsidRPr="00FE5EB0" w:rsidTr="00B06C3E">
        <w:trPr>
          <w:trHeight w:val="259"/>
        </w:trPr>
        <w:tc>
          <w:tcPr>
            <w:tcW w:w="0" w:type="auto"/>
            <w:gridSpan w:val="4"/>
            <w:tcBorders>
              <w:top w:val="single" w:sz="8" w:space="0" w:color="000000"/>
              <w:left w:val="single" w:sz="8" w:space="0" w:color="000000"/>
              <w:bottom w:val="single" w:sz="8" w:space="0" w:color="000000"/>
              <w:right w:val="single" w:sz="8" w:space="0" w:color="000000"/>
            </w:tcBorders>
            <w:shd w:val="clear" w:color="auto" w:fill="F1F3F4"/>
            <w:tcMar>
              <w:top w:w="100" w:type="dxa"/>
              <w:left w:w="100" w:type="dxa"/>
              <w:bottom w:w="100" w:type="dxa"/>
              <w:right w:w="100" w:type="dxa"/>
            </w:tcMar>
          </w:tcPr>
          <w:p w:rsidR="005971F1" w:rsidRPr="00FE5EB0" w:rsidRDefault="005971F1" w:rsidP="00C03BF3">
            <w:pPr>
              <w:jc w:val="center"/>
              <w:rPr>
                <w:rFonts w:ascii="Arial" w:eastAsia="Arial" w:hAnsi="Arial" w:cs="Arial"/>
                <w:color w:val="000000"/>
                <w:sz w:val="16"/>
                <w:szCs w:val="16"/>
              </w:rPr>
            </w:pPr>
            <w:r w:rsidRPr="00FE5EB0">
              <w:rPr>
                <w:rFonts w:ascii="Arial" w:eastAsia="Arial" w:hAnsi="Arial" w:cs="Arial"/>
                <w:color w:val="000000"/>
                <w:sz w:val="16"/>
                <w:szCs w:val="16"/>
              </w:rPr>
              <w:lastRenderedPageBreak/>
              <w:t> </w:t>
            </w:r>
            <w:r w:rsidRPr="00FE5EB0">
              <w:rPr>
                <w:rFonts w:ascii="Arial" w:eastAsia="Arial" w:hAnsi="Arial" w:cs="Arial"/>
                <w:b/>
                <w:color w:val="000000"/>
                <w:sz w:val="16"/>
                <w:szCs w:val="16"/>
              </w:rPr>
              <w:t>Servicios Generales Plataforma de Comercio</w:t>
            </w:r>
          </w:p>
        </w:tc>
        <w:tc>
          <w:tcPr>
            <w:tcW w:w="0" w:type="auto"/>
            <w:tcBorders>
              <w:top w:val="single" w:sz="8" w:space="0" w:color="000000"/>
              <w:left w:val="single" w:sz="8" w:space="0" w:color="000000"/>
              <w:bottom w:val="single" w:sz="8" w:space="0" w:color="000000"/>
              <w:right w:val="single" w:sz="8" w:space="0" w:color="000000"/>
            </w:tcBorders>
            <w:shd w:val="clear" w:color="auto" w:fill="F1F3F4"/>
          </w:tcPr>
          <w:p w:rsidR="005971F1" w:rsidRPr="00FE5EB0" w:rsidRDefault="005971F1" w:rsidP="00C03BF3">
            <w:pPr>
              <w:jc w:val="center"/>
              <w:rPr>
                <w:rFonts w:ascii="Arial" w:eastAsia="Arial" w:hAnsi="Arial" w:cs="Arial"/>
                <w:color w:val="000000"/>
                <w:sz w:val="16"/>
                <w:szCs w:val="16"/>
              </w:rPr>
            </w:pPr>
          </w:p>
        </w:tc>
        <w:tc>
          <w:tcPr>
            <w:tcW w:w="0" w:type="auto"/>
            <w:tcBorders>
              <w:top w:val="single" w:sz="8" w:space="0" w:color="000000"/>
              <w:left w:val="single" w:sz="8" w:space="0" w:color="000000"/>
              <w:bottom w:val="single" w:sz="8" w:space="0" w:color="000000"/>
              <w:right w:val="single" w:sz="8" w:space="0" w:color="000000"/>
            </w:tcBorders>
            <w:shd w:val="clear" w:color="auto" w:fill="F1F3F4"/>
          </w:tcPr>
          <w:p w:rsidR="005971F1" w:rsidRPr="00FE5EB0" w:rsidRDefault="005971F1" w:rsidP="00C03BF3">
            <w:pPr>
              <w:jc w:val="center"/>
              <w:rPr>
                <w:rFonts w:ascii="Arial" w:eastAsia="Arial" w:hAnsi="Arial" w:cs="Arial"/>
                <w:color w:val="000000"/>
                <w:sz w:val="16"/>
                <w:szCs w:val="16"/>
              </w:rPr>
            </w:pPr>
          </w:p>
        </w:tc>
        <w:tc>
          <w:tcPr>
            <w:tcW w:w="0" w:type="auto"/>
            <w:tcBorders>
              <w:top w:val="single" w:sz="8" w:space="0" w:color="000000"/>
              <w:left w:val="single" w:sz="8" w:space="0" w:color="000000"/>
              <w:bottom w:val="single" w:sz="8" w:space="0" w:color="000000"/>
              <w:right w:val="single" w:sz="8" w:space="0" w:color="000000"/>
            </w:tcBorders>
            <w:shd w:val="clear" w:color="auto" w:fill="F1F3F4"/>
          </w:tcPr>
          <w:p w:rsidR="005971F1" w:rsidRPr="00FE5EB0" w:rsidRDefault="005971F1" w:rsidP="00C03BF3">
            <w:pPr>
              <w:jc w:val="center"/>
              <w:rPr>
                <w:rFonts w:ascii="Arial" w:eastAsia="Arial" w:hAnsi="Arial" w:cs="Arial"/>
                <w:color w:val="000000"/>
                <w:sz w:val="16"/>
                <w:szCs w:val="16"/>
              </w:rPr>
            </w:pPr>
          </w:p>
        </w:tc>
        <w:tc>
          <w:tcPr>
            <w:tcW w:w="0" w:type="auto"/>
            <w:tcBorders>
              <w:top w:val="single" w:sz="8" w:space="0" w:color="000000"/>
              <w:left w:val="single" w:sz="8" w:space="0" w:color="000000"/>
              <w:bottom w:val="single" w:sz="8" w:space="0" w:color="000000"/>
              <w:right w:val="single" w:sz="8" w:space="0" w:color="000000"/>
            </w:tcBorders>
            <w:shd w:val="clear" w:color="auto" w:fill="F1F3F4"/>
          </w:tcPr>
          <w:p w:rsidR="005971F1" w:rsidRPr="00FE5EB0" w:rsidRDefault="005971F1" w:rsidP="00C03BF3">
            <w:pPr>
              <w:jc w:val="center"/>
              <w:rPr>
                <w:rFonts w:ascii="Arial" w:eastAsia="Arial" w:hAnsi="Arial" w:cs="Arial"/>
                <w:color w:val="000000"/>
                <w:sz w:val="16"/>
                <w:szCs w:val="16"/>
              </w:rPr>
            </w:pPr>
          </w:p>
        </w:tc>
        <w:tc>
          <w:tcPr>
            <w:tcW w:w="0" w:type="auto"/>
            <w:tcBorders>
              <w:top w:val="single" w:sz="8" w:space="0" w:color="000000"/>
              <w:left w:val="single" w:sz="8" w:space="0" w:color="000000"/>
              <w:bottom w:val="single" w:sz="8" w:space="0" w:color="000000"/>
              <w:right w:val="single" w:sz="8" w:space="0" w:color="000000"/>
            </w:tcBorders>
            <w:shd w:val="clear" w:color="auto" w:fill="F1F3F4"/>
          </w:tcPr>
          <w:p w:rsidR="005971F1" w:rsidRPr="00FE5EB0" w:rsidRDefault="005971F1" w:rsidP="00C03BF3">
            <w:pPr>
              <w:jc w:val="center"/>
              <w:rPr>
                <w:rFonts w:ascii="Arial" w:eastAsia="Arial" w:hAnsi="Arial" w:cs="Arial"/>
                <w:color w:val="000000"/>
                <w:sz w:val="16"/>
                <w:szCs w:val="16"/>
              </w:rPr>
            </w:pPr>
          </w:p>
        </w:tc>
        <w:tc>
          <w:tcPr>
            <w:tcW w:w="0" w:type="auto"/>
            <w:tcBorders>
              <w:top w:val="single" w:sz="8" w:space="0" w:color="000000"/>
              <w:left w:val="single" w:sz="8" w:space="0" w:color="000000"/>
              <w:bottom w:val="single" w:sz="8" w:space="0" w:color="000000"/>
              <w:right w:val="single" w:sz="8" w:space="0" w:color="000000"/>
            </w:tcBorders>
            <w:shd w:val="clear" w:color="auto" w:fill="F1F3F4"/>
          </w:tcPr>
          <w:p w:rsidR="005971F1" w:rsidRPr="00FE5EB0" w:rsidRDefault="005971F1" w:rsidP="00C03BF3">
            <w:pPr>
              <w:jc w:val="center"/>
              <w:rPr>
                <w:rFonts w:ascii="Arial" w:eastAsia="Arial" w:hAnsi="Arial" w:cs="Arial"/>
                <w:color w:val="000000"/>
                <w:sz w:val="16"/>
                <w:szCs w:val="16"/>
              </w:rPr>
            </w:pPr>
          </w:p>
        </w:tc>
        <w:tc>
          <w:tcPr>
            <w:tcW w:w="0" w:type="auto"/>
            <w:tcBorders>
              <w:top w:val="single" w:sz="8" w:space="0" w:color="000000"/>
              <w:left w:val="single" w:sz="8" w:space="0" w:color="000000"/>
              <w:bottom w:val="single" w:sz="8" w:space="0" w:color="000000"/>
              <w:right w:val="single" w:sz="8" w:space="0" w:color="000000"/>
            </w:tcBorders>
            <w:shd w:val="clear" w:color="auto" w:fill="F1F3F4"/>
          </w:tcPr>
          <w:p w:rsidR="005971F1" w:rsidRPr="00FE5EB0" w:rsidRDefault="005971F1" w:rsidP="00C03BF3">
            <w:pPr>
              <w:jc w:val="center"/>
              <w:rPr>
                <w:rFonts w:ascii="Arial" w:eastAsia="Arial" w:hAnsi="Arial" w:cs="Arial"/>
                <w:color w:val="000000"/>
                <w:sz w:val="16"/>
                <w:szCs w:val="16"/>
              </w:rPr>
            </w:pPr>
          </w:p>
        </w:tc>
        <w:tc>
          <w:tcPr>
            <w:tcW w:w="0" w:type="auto"/>
            <w:tcBorders>
              <w:top w:val="single" w:sz="8" w:space="0" w:color="000000"/>
              <w:left w:val="single" w:sz="8" w:space="0" w:color="000000"/>
              <w:bottom w:val="single" w:sz="8" w:space="0" w:color="000000"/>
              <w:right w:val="single" w:sz="8" w:space="0" w:color="000000"/>
            </w:tcBorders>
            <w:shd w:val="clear" w:color="auto" w:fill="F1F3F4"/>
          </w:tcPr>
          <w:p w:rsidR="005971F1" w:rsidRPr="00FE5EB0" w:rsidRDefault="005971F1" w:rsidP="00C03BF3">
            <w:pPr>
              <w:jc w:val="center"/>
              <w:rPr>
                <w:rFonts w:ascii="Arial" w:eastAsia="Arial" w:hAnsi="Arial" w:cs="Arial"/>
                <w:color w:val="000000"/>
                <w:sz w:val="16"/>
                <w:szCs w:val="16"/>
              </w:rPr>
            </w:pPr>
          </w:p>
        </w:tc>
        <w:tc>
          <w:tcPr>
            <w:tcW w:w="0" w:type="auto"/>
            <w:tcBorders>
              <w:top w:val="single" w:sz="8" w:space="0" w:color="000000"/>
              <w:left w:val="single" w:sz="8" w:space="0" w:color="000000"/>
              <w:bottom w:val="single" w:sz="8" w:space="0" w:color="000000"/>
              <w:right w:val="single" w:sz="8" w:space="0" w:color="000000"/>
            </w:tcBorders>
            <w:shd w:val="clear" w:color="auto" w:fill="F1F3F4"/>
          </w:tcPr>
          <w:p w:rsidR="005971F1" w:rsidRPr="00FE5EB0" w:rsidRDefault="005971F1" w:rsidP="00C03BF3">
            <w:pPr>
              <w:jc w:val="center"/>
              <w:rPr>
                <w:rFonts w:ascii="Arial" w:eastAsia="Arial" w:hAnsi="Arial" w:cs="Arial"/>
                <w:color w:val="000000"/>
                <w:sz w:val="16"/>
                <w:szCs w:val="16"/>
              </w:rPr>
            </w:pPr>
          </w:p>
        </w:tc>
      </w:tr>
      <w:tr w:rsidR="006C3F41" w:rsidRPr="00FE5EB0" w:rsidTr="00B06C3E">
        <w:trPr>
          <w:trHeight w:val="20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71F1" w:rsidRPr="00FE5EB0" w:rsidRDefault="005971F1" w:rsidP="00C03BF3">
            <w:pPr>
              <w:jc w:val="center"/>
              <w:rPr>
                <w:rFonts w:ascii="Arial" w:eastAsia="Arial" w:hAnsi="Arial" w:cs="Arial"/>
                <w:sz w:val="16"/>
                <w:szCs w:val="16"/>
              </w:rPr>
            </w:pPr>
            <w:r w:rsidRPr="00FE5EB0">
              <w:rPr>
                <w:rFonts w:ascii="Arial" w:eastAsia="Arial" w:hAnsi="Arial" w:cs="Arial"/>
                <w:b/>
                <w:color w:val="000000"/>
                <w:sz w:val="16"/>
                <w:szCs w:val="16"/>
              </w:rPr>
              <w:t>Funcionalidad</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71F1" w:rsidRPr="00FE5EB0" w:rsidRDefault="005971F1" w:rsidP="00C03BF3">
            <w:pPr>
              <w:jc w:val="center"/>
              <w:rPr>
                <w:rFonts w:ascii="Arial" w:eastAsia="Arial" w:hAnsi="Arial" w:cs="Arial"/>
                <w:b/>
                <w:color w:val="000000"/>
                <w:sz w:val="16"/>
                <w:szCs w:val="16"/>
              </w:rPr>
            </w:pPr>
            <w:r w:rsidRPr="00FE5EB0">
              <w:rPr>
                <w:rFonts w:ascii="Arial" w:eastAsia="Arial" w:hAnsi="Arial" w:cs="Arial"/>
                <w:b/>
                <w:color w:val="000000"/>
                <w:sz w:val="16"/>
                <w:szCs w:val="16"/>
              </w:rPr>
              <w:t>DESCRIPCIÓN</w:t>
            </w: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center"/>
              <w:rPr>
                <w:rFonts w:ascii="Arial" w:eastAsia="Arial" w:hAnsi="Arial" w:cs="Arial"/>
                <w:b/>
                <w:color w:val="000000"/>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center"/>
              <w:rPr>
                <w:rFonts w:ascii="Arial" w:eastAsia="Arial" w:hAnsi="Arial" w:cs="Arial"/>
                <w:b/>
                <w:color w:val="000000"/>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center"/>
              <w:rPr>
                <w:rFonts w:ascii="Arial" w:eastAsia="Arial" w:hAnsi="Arial" w:cs="Arial"/>
                <w:b/>
                <w:color w:val="000000"/>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center"/>
              <w:rPr>
                <w:rFonts w:ascii="Arial" w:eastAsia="Arial" w:hAnsi="Arial" w:cs="Arial"/>
                <w:b/>
                <w:color w:val="000000"/>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center"/>
              <w:rPr>
                <w:rFonts w:ascii="Arial" w:eastAsia="Arial" w:hAnsi="Arial" w:cs="Arial"/>
                <w:b/>
                <w:color w:val="000000"/>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center"/>
              <w:rPr>
                <w:rFonts w:ascii="Arial" w:eastAsia="Arial" w:hAnsi="Arial" w:cs="Arial"/>
                <w:b/>
                <w:color w:val="000000"/>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center"/>
              <w:rPr>
                <w:rFonts w:ascii="Arial" w:eastAsia="Arial" w:hAnsi="Arial" w:cs="Arial"/>
                <w:b/>
                <w:color w:val="000000"/>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center"/>
              <w:rPr>
                <w:rFonts w:ascii="Arial" w:eastAsia="Arial" w:hAnsi="Arial" w:cs="Arial"/>
                <w:b/>
                <w:color w:val="000000"/>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center"/>
              <w:rPr>
                <w:rFonts w:ascii="Arial" w:eastAsia="Arial" w:hAnsi="Arial" w:cs="Arial"/>
                <w:b/>
                <w:color w:val="000000"/>
                <w:sz w:val="16"/>
                <w:szCs w:val="16"/>
              </w:rPr>
            </w:pPr>
          </w:p>
        </w:tc>
      </w:tr>
      <w:tr w:rsidR="006C3F41" w:rsidRPr="00FE5EB0" w:rsidTr="00B06C3E">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71F1" w:rsidRPr="00FE5EB0" w:rsidRDefault="005971F1" w:rsidP="00C03BF3">
            <w:pPr>
              <w:jc w:val="center"/>
              <w:rPr>
                <w:rFonts w:ascii="Arial" w:eastAsia="Arial" w:hAnsi="Arial" w:cs="Arial"/>
                <w:b/>
                <w:color w:val="000000"/>
                <w:sz w:val="16"/>
                <w:szCs w:val="16"/>
              </w:rPr>
            </w:pPr>
          </w:p>
          <w:p w:rsidR="005971F1" w:rsidRPr="00FE5EB0" w:rsidRDefault="005971F1" w:rsidP="00C03BF3">
            <w:pPr>
              <w:jc w:val="center"/>
              <w:rPr>
                <w:rFonts w:ascii="Arial" w:eastAsia="Arial" w:hAnsi="Arial" w:cs="Arial"/>
                <w:b/>
                <w:color w:val="000000"/>
                <w:sz w:val="16"/>
                <w:szCs w:val="16"/>
              </w:rPr>
            </w:pPr>
            <w:r w:rsidRPr="00FE5EB0">
              <w:rPr>
                <w:rFonts w:ascii="Arial" w:eastAsia="Arial" w:hAnsi="Arial" w:cs="Arial"/>
                <w:b/>
                <w:color w:val="000000"/>
                <w:sz w:val="16"/>
                <w:szCs w:val="16"/>
              </w:rPr>
              <w:t>Gestor de Contenido</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71F1" w:rsidRPr="00FE5EB0" w:rsidRDefault="005971F1" w:rsidP="00C03BF3">
            <w:pPr>
              <w:rPr>
                <w:rFonts w:ascii="Arial" w:eastAsia="Arial" w:hAnsi="Arial" w:cs="Arial"/>
                <w:color w:val="000000"/>
                <w:sz w:val="16"/>
                <w:szCs w:val="16"/>
              </w:rPr>
            </w:pPr>
            <w:r w:rsidRPr="00FE5EB0">
              <w:rPr>
                <w:rFonts w:ascii="Arial" w:eastAsia="Arial" w:hAnsi="Arial" w:cs="Arial"/>
                <w:sz w:val="16"/>
                <w:szCs w:val="16"/>
              </w:rPr>
              <w:t>La plataforma debe contar con un panel de control por cada una de las cuentas previamente creadas o establecimientos de comercio, que sea accesible desde Internet mediante una web App y permite a los administradores de las tiendas realizar cambios de su contenido como productos fotografías precios, dirección, teléfonos y modificar el contenido visual como banners colores tipo de letra y algunos textos informativos.</w:t>
            </w: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rPr>
                <w:rFonts w:ascii="Arial" w:eastAsia="Arial" w:hAnsi="Arial" w:cs="Arial"/>
                <w:sz w:val="16"/>
                <w:szCs w:val="16"/>
              </w:rPr>
            </w:pPr>
          </w:p>
        </w:tc>
      </w:tr>
      <w:tr w:rsidR="006C3F41" w:rsidRPr="00FE5EB0" w:rsidTr="00B06C3E">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71F1" w:rsidRPr="00FE5EB0" w:rsidRDefault="005971F1" w:rsidP="00C03BF3">
            <w:pPr>
              <w:jc w:val="center"/>
              <w:rPr>
                <w:rFonts w:ascii="Arial" w:eastAsia="Arial" w:hAnsi="Arial" w:cs="Arial"/>
                <w:b/>
                <w:color w:val="000000"/>
                <w:sz w:val="16"/>
                <w:szCs w:val="16"/>
              </w:rPr>
            </w:pPr>
          </w:p>
          <w:p w:rsidR="005971F1" w:rsidRPr="00FE5EB0" w:rsidRDefault="005971F1" w:rsidP="00C03BF3">
            <w:pPr>
              <w:jc w:val="center"/>
              <w:rPr>
                <w:rFonts w:ascii="Arial" w:eastAsia="Arial" w:hAnsi="Arial" w:cs="Arial"/>
                <w:b/>
                <w:color w:val="000000"/>
                <w:sz w:val="16"/>
                <w:szCs w:val="16"/>
              </w:rPr>
            </w:pPr>
          </w:p>
          <w:p w:rsidR="005971F1" w:rsidRPr="00FE5EB0" w:rsidRDefault="005971F1" w:rsidP="00C03BF3">
            <w:pPr>
              <w:jc w:val="center"/>
              <w:rPr>
                <w:rFonts w:ascii="Arial" w:eastAsia="Arial" w:hAnsi="Arial" w:cs="Arial"/>
                <w:b/>
                <w:color w:val="000000"/>
                <w:sz w:val="16"/>
                <w:szCs w:val="16"/>
              </w:rPr>
            </w:pPr>
          </w:p>
          <w:p w:rsidR="005971F1" w:rsidRPr="00FE5EB0" w:rsidRDefault="005971F1" w:rsidP="00C03BF3">
            <w:pPr>
              <w:jc w:val="center"/>
              <w:rPr>
                <w:rFonts w:ascii="Arial" w:eastAsia="Arial" w:hAnsi="Arial" w:cs="Arial"/>
                <w:b/>
                <w:color w:val="000000"/>
                <w:sz w:val="16"/>
                <w:szCs w:val="16"/>
              </w:rPr>
            </w:pPr>
          </w:p>
          <w:p w:rsidR="005971F1" w:rsidRPr="00FE5EB0" w:rsidRDefault="005971F1" w:rsidP="00C03BF3">
            <w:pPr>
              <w:jc w:val="center"/>
              <w:rPr>
                <w:rFonts w:ascii="Arial" w:eastAsia="Arial" w:hAnsi="Arial" w:cs="Arial"/>
                <w:b/>
                <w:color w:val="000000"/>
                <w:sz w:val="16"/>
                <w:szCs w:val="16"/>
              </w:rPr>
            </w:pPr>
          </w:p>
          <w:p w:rsidR="005971F1" w:rsidRPr="00FE5EB0" w:rsidRDefault="005971F1" w:rsidP="00C03BF3">
            <w:pPr>
              <w:jc w:val="center"/>
              <w:rPr>
                <w:rFonts w:ascii="Arial" w:eastAsia="Arial" w:hAnsi="Arial" w:cs="Arial"/>
                <w:b/>
                <w:color w:val="000000"/>
                <w:sz w:val="16"/>
                <w:szCs w:val="16"/>
              </w:rPr>
            </w:pPr>
          </w:p>
          <w:p w:rsidR="005971F1" w:rsidRPr="00FE5EB0" w:rsidRDefault="005971F1" w:rsidP="00C03BF3">
            <w:pPr>
              <w:jc w:val="center"/>
              <w:rPr>
                <w:rFonts w:ascii="Arial" w:eastAsia="Arial" w:hAnsi="Arial" w:cs="Arial"/>
                <w:b/>
                <w:color w:val="000000"/>
                <w:sz w:val="16"/>
                <w:szCs w:val="16"/>
              </w:rPr>
            </w:pPr>
          </w:p>
          <w:p w:rsidR="005971F1" w:rsidRPr="00FE5EB0" w:rsidRDefault="005971F1" w:rsidP="00C03BF3">
            <w:pPr>
              <w:jc w:val="center"/>
              <w:rPr>
                <w:rFonts w:ascii="Arial" w:eastAsia="Arial" w:hAnsi="Arial" w:cs="Arial"/>
                <w:b/>
                <w:color w:val="000000"/>
                <w:sz w:val="16"/>
                <w:szCs w:val="16"/>
              </w:rPr>
            </w:pPr>
          </w:p>
          <w:p w:rsidR="005971F1" w:rsidRPr="00FE5EB0" w:rsidRDefault="005971F1" w:rsidP="00C03BF3">
            <w:pPr>
              <w:jc w:val="center"/>
              <w:rPr>
                <w:rFonts w:ascii="Arial" w:eastAsia="Arial" w:hAnsi="Arial" w:cs="Arial"/>
                <w:b/>
                <w:sz w:val="16"/>
                <w:szCs w:val="16"/>
              </w:rPr>
            </w:pPr>
            <w:r w:rsidRPr="00FE5EB0">
              <w:rPr>
                <w:rFonts w:ascii="Arial" w:eastAsia="Arial" w:hAnsi="Arial" w:cs="Arial"/>
                <w:b/>
                <w:color w:val="000000"/>
                <w:sz w:val="16"/>
                <w:szCs w:val="16"/>
              </w:rPr>
              <w:t>Responsiva</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71F1" w:rsidRPr="00FE5EB0" w:rsidRDefault="005971F1" w:rsidP="00C03BF3">
            <w:pPr>
              <w:jc w:val="both"/>
              <w:rPr>
                <w:rFonts w:ascii="Arial" w:eastAsia="Arial" w:hAnsi="Arial" w:cs="Arial"/>
                <w:sz w:val="16"/>
                <w:szCs w:val="16"/>
              </w:rPr>
            </w:pPr>
            <w:r w:rsidRPr="00FE5EB0">
              <w:rPr>
                <w:rFonts w:ascii="Arial" w:eastAsia="Arial" w:hAnsi="Arial" w:cs="Arial"/>
                <w:sz w:val="16"/>
                <w:szCs w:val="16"/>
              </w:rPr>
              <w:t xml:space="preserve">La plataforma alquilar debe ser capaz de adaptarse a cualquier dispositivo móvil o de diferentes tamaños de pantalla debe estar basado en un modelo Cloud Computing- Storage la cual tendrá 200 espacios comerciales creados cada uno de estos espacios (ecommerce) deberá tener los siguientes espacios configurables: -Título del establecimiento de comercio hasta 100 caracteres -Poder albergar cada uno de los productos ofrecidos por el establecimiento de comercio mediante mínimo cinco fotografías o más de tamaño 1920 × 1080 formato JPG del producto o servicio -La plataforma deberá permitir una descripción para cada una de las </w:t>
            </w:r>
            <w:r w:rsidRPr="00FE5EB0">
              <w:rPr>
                <w:rFonts w:ascii="Arial" w:eastAsia="Arial" w:hAnsi="Arial" w:cs="Arial"/>
                <w:sz w:val="16"/>
                <w:szCs w:val="16"/>
              </w:rPr>
              <w:lastRenderedPageBreak/>
              <w:t xml:space="preserve">fotografías que los comercios electrónicos suban de sus productos o servicios esta descripción no podrá ser mayor a 300 caracteres Debe contar con un módulo de la descripción del negocio de mínimo 700 Caracteres Debe Garantizar el módulo de Panel de control, el cual se encarga de la configuración de cada una de las tiendas Debe contar con el módulo de dirección comercial (Mapa de Ubicación) Debe contar con el módulo de direccionamiento de redes sociales, el cual sea editable para cada uno de los establecimientos Debe garantizar el enlace a WhatsApp Debe Contar con integracion opcional a una herramient de chatbot, que se pueda editar según sea los requerimientos del usuario(Comerciante) Garantizará el alojamiento de cada una de estas tiendas para su comunicación y divulgación mediante una web, en la cual se verá reflejada cada una de los espacios comerciales previamente creados, funcional y seguro Módulo de Integración de links para facilitar la visualización de los canales digitales de cada uno de los comerciantes El espacio web debe contar con la personalización gráfica, que decida la administración municipal, con cambios semestrales y puntuales como pueden ser; colores, banner, contactos -Los establecimientos de comercio que inscriban tendrán la opción de ingreso con el login autentificación de usuarios envío de correo para cambio de contraseña </w:t>
            </w: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both"/>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both"/>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both"/>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both"/>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both"/>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both"/>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both"/>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both"/>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both"/>
              <w:rPr>
                <w:rFonts w:ascii="Arial" w:eastAsia="Arial" w:hAnsi="Arial" w:cs="Arial"/>
                <w:sz w:val="16"/>
                <w:szCs w:val="16"/>
              </w:rPr>
            </w:pPr>
          </w:p>
        </w:tc>
      </w:tr>
      <w:tr w:rsidR="006C3F41" w:rsidRPr="00FE5EB0" w:rsidTr="00B06C3E">
        <w:trPr>
          <w:trHeight w:val="3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71F1" w:rsidRPr="00FE5EB0" w:rsidRDefault="005971F1" w:rsidP="00C03BF3">
            <w:pPr>
              <w:jc w:val="center"/>
              <w:rPr>
                <w:rFonts w:ascii="Arial" w:eastAsia="Arial" w:hAnsi="Arial" w:cs="Arial"/>
                <w:b/>
                <w:color w:val="000000"/>
                <w:sz w:val="16"/>
                <w:szCs w:val="16"/>
              </w:rPr>
            </w:pPr>
          </w:p>
          <w:p w:rsidR="005971F1" w:rsidRPr="00FE5EB0" w:rsidRDefault="005971F1" w:rsidP="00C03BF3">
            <w:pPr>
              <w:jc w:val="center"/>
              <w:rPr>
                <w:rFonts w:ascii="Arial" w:eastAsia="Arial" w:hAnsi="Arial" w:cs="Arial"/>
                <w:b/>
                <w:sz w:val="16"/>
                <w:szCs w:val="16"/>
              </w:rPr>
            </w:pPr>
          </w:p>
          <w:p w:rsidR="005971F1" w:rsidRPr="00FE5EB0" w:rsidRDefault="005971F1" w:rsidP="00C03BF3">
            <w:pPr>
              <w:jc w:val="center"/>
              <w:rPr>
                <w:rFonts w:ascii="Arial" w:eastAsia="Arial" w:hAnsi="Arial" w:cs="Arial"/>
                <w:b/>
                <w:sz w:val="16"/>
                <w:szCs w:val="16"/>
              </w:rPr>
            </w:pPr>
          </w:p>
          <w:p w:rsidR="005971F1" w:rsidRPr="00FE5EB0" w:rsidRDefault="005971F1" w:rsidP="00C03BF3">
            <w:pPr>
              <w:jc w:val="center"/>
              <w:rPr>
                <w:rFonts w:ascii="Arial" w:eastAsia="Arial" w:hAnsi="Arial" w:cs="Arial"/>
                <w:b/>
                <w:sz w:val="16"/>
                <w:szCs w:val="16"/>
              </w:rPr>
            </w:pPr>
          </w:p>
          <w:p w:rsidR="005971F1" w:rsidRPr="00FE5EB0" w:rsidRDefault="005971F1" w:rsidP="00C03BF3">
            <w:pPr>
              <w:jc w:val="center"/>
              <w:rPr>
                <w:rFonts w:ascii="Arial" w:eastAsia="Arial" w:hAnsi="Arial" w:cs="Arial"/>
                <w:b/>
                <w:sz w:val="16"/>
                <w:szCs w:val="16"/>
              </w:rPr>
            </w:pPr>
          </w:p>
          <w:p w:rsidR="005971F1" w:rsidRPr="00FE5EB0" w:rsidRDefault="005971F1" w:rsidP="00C03BF3">
            <w:pPr>
              <w:jc w:val="center"/>
              <w:rPr>
                <w:rFonts w:ascii="Arial" w:eastAsia="Arial" w:hAnsi="Arial" w:cs="Arial"/>
                <w:b/>
                <w:sz w:val="16"/>
                <w:szCs w:val="16"/>
              </w:rPr>
            </w:pPr>
          </w:p>
          <w:p w:rsidR="005971F1" w:rsidRPr="00FE5EB0" w:rsidRDefault="005971F1" w:rsidP="00C03BF3">
            <w:pPr>
              <w:jc w:val="center"/>
              <w:rPr>
                <w:rFonts w:ascii="Arial" w:eastAsia="Arial" w:hAnsi="Arial" w:cs="Arial"/>
                <w:b/>
                <w:sz w:val="16"/>
                <w:szCs w:val="16"/>
              </w:rPr>
            </w:pPr>
          </w:p>
          <w:p w:rsidR="005971F1" w:rsidRPr="00FE5EB0" w:rsidRDefault="005971F1" w:rsidP="00C03BF3">
            <w:pPr>
              <w:jc w:val="center"/>
              <w:rPr>
                <w:rFonts w:ascii="Arial" w:eastAsia="Arial" w:hAnsi="Arial" w:cs="Arial"/>
                <w:b/>
                <w:sz w:val="16"/>
                <w:szCs w:val="16"/>
              </w:rPr>
            </w:pPr>
          </w:p>
          <w:p w:rsidR="005971F1" w:rsidRPr="00FE5EB0" w:rsidRDefault="005971F1" w:rsidP="00C03BF3">
            <w:pPr>
              <w:jc w:val="center"/>
              <w:rPr>
                <w:rFonts w:ascii="Arial" w:eastAsia="Arial" w:hAnsi="Arial" w:cs="Arial"/>
                <w:b/>
                <w:color w:val="000000"/>
                <w:sz w:val="16"/>
                <w:szCs w:val="16"/>
              </w:rPr>
            </w:pPr>
          </w:p>
          <w:p w:rsidR="005971F1" w:rsidRPr="00FE5EB0" w:rsidRDefault="005971F1" w:rsidP="00C03BF3">
            <w:pPr>
              <w:jc w:val="center"/>
              <w:rPr>
                <w:rFonts w:ascii="Arial" w:eastAsia="Arial" w:hAnsi="Arial" w:cs="Arial"/>
                <w:b/>
                <w:sz w:val="16"/>
                <w:szCs w:val="16"/>
              </w:rPr>
            </w:pPr>
            <w:r w:rsidRPr="00FE5EB0">
              <w:rPr>
                <w:rFonts w:ascii="Arial" w:eastAsia="Arial" w:hAnsi="Arial" w:cs="Arial"/>
                <w:b/>
                <w:color w:val="000000"/>
                <w:sz w:val="16"/>
                <w:szCs w:val="16"/>
              </w:rPr>
              <w:t xml:space="preserve">Tarjeta Joven </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71F1" w:rsidRPr="00FE5EB0" w:rsidRDefault="005971F1" w:rsidP="00C03BF3">
            <w:pPr>
              <w:jc w:val="both"/>
              <w:rPr>
                <w:rFonts w:ascii="Arial" w:eastAsia="Arial" w:hAnsi="Arial" w:cs="Arial"/>
                <w:color w:val="000000"/>
                <w:sz w:val="16"/>
                <w:szCs w:val="16"/>
              </w:rPr>
            </w:pPr>
            <w:r w:rsidRPr="00FE5EB0">
              <w:rPr>
                <w:rFonts w:ascii="Arial" w:eastAsia="Arial" w:hAnsi="Arial" w:cs="Arial"/>
                <w:sz w:val="16"/>
                <w:szCs w:val="16"/>
              </w:rPr>
              <w:t xml:space="preserve">1. Formulario de registro para compradores, usuarios de tarjeta joven. 2. Cada usuario beneficiario al programa de tarjeta joven será identificado por su número de cédula o un número único de identificación asignado por el sistema. 3. El comercio tendrá una pantalla web responsive con un link de acceso, donde se escribirá el número de cédula o ID de identificación del usuario afiliado al </w:t>
            </w:r>
            <w:r w:rsidRPr="00FE5EB0">
              <w:rPr>
                <w:rFonts w:ascii="Arial" w:eastAsia="Arial" w:hAnsi="Arial" w:cs="Arial"/>
                <w:sz w:val="16"/>
                <w:szCs w:val="16"/>
              </w:rPr>
              <w:lastRenderedPageBreak/>
              <w:t>programa de tarjeta joven y el sistema verificará si es un miembro de tarjeta joven activo en el programa. 4. El comercio procederá a realizar el descuento que tenga establecido para sus productos o servicios en punto de venta. 5. El comercio podrá en el mismo panel, adjuntar la venta realizada en el punto de venta física, el valor, usuario comprador y fecha. De esa forma podremos identificar a fin de mes que usuarios hicieron uso de su tarjeta, en que comercios, beneficio recibido y el valor de sus compras. El comerciante deberá registrar cada venta. 6. Si la compra es online, dentro del check out de cada tienda online en la plataforma de Cajicá compra se debe identificar al comprador con número de cédula para que de forma automática se active el cupón de descuento o beneficio previamente creado por cada comercio dentro del panel de control de la tienda online. Al ser una compra en la plataforma el sistema automáticamente detectará si el número de tarjeta joven es correcto y de un usuario activo en el programa, así mismo guarda los datos de compra 7. En el panel de control para Cajicá que es un link web con acceso de seguridad usuario y contraseña, ver cuántos usuarios han utilizado la tarjeta joven para compras online y punto de venta físico.</w:t>
            </w:r>
            <w:r w:rsidRPr="00FE5EB0">
              <w:rPr>
                <w:rFonts w:ascii="Arial" w:eastAsia="Arial" w:hAnsi="Arial" w:cs="Arial"/>
                <w:color w:val="000000"/>
                <w:sz w:val="16"/>
                <w:szCs w:val="16"/>
              </w:rPr>
              <w:t>.</w:t>
            </w: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both"/>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both"/>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both"/>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both"/>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both"/>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both"/>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both"/>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both"/>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jc w:val="both"/>
              <w:rPr>
                <w:rFonts w:ascii="Arial" w:eastAsia="Arial" w:hAnsi="Arial" w:cs="Arial"/>
                <w:sz w:val="16"/>
                <w:szCs w:val="16"/>
              </w:rPr>
            </w:pPr>
          </w:p>
        </w:tc>
      </w:tr>
      <w:tr w:rsidR="006C3F41" w:rsidRPr="00FE5EB0" w:rsidTr="00B06C3E">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71F1" w:rsidRPr="00FE5EB0" w:rsidRDefault="005971F1" w:rsidP="00C03BF3">
            <w:pPr>
              <w:jc w:val="center"/>
              <w:rPr>
                <w:rFonts w:ascii="Arial" w:eastAsia="Arial" w:hAnsi="Arial" w:cs="Arial"/>
                <w:b/>
                <w:color w:val="000000"/>
                <w:sz w:val="16"/>
                <w:szCs w:val="16"/>
              </w:rPr>
            </w:pPr>
          </w:p>
          <w:p w:rsidR="005971F1" w:rsidRPr="00FE5EB0" w:rsidRDefault="005971F1" w:rsidP="00C03BF3">
            <w:pPr>
              <w:jc w:val="center"/>
              <w:rPr>
                <w:rFonts w:ascii="Arial" w:eastAsia="Arial" w:hAnsi="Arial" w:cs="Arial"/>
                <w:b/>
                <w:color w:val="000000"/>
                <w:sz w:val="16"/>
                <w:szCs w:val="16"/>
              </w:rPr>
            </w:pPr>
          </w:p>
          <w:p w:rsidR="005971F1" w:rsidRPr="00FE5EB0" w:rsidRDefault="005971F1" w:rsidP="00C03BF3">
            <w:pPr>
              <w:jc w:val="center"/>
              <w:rPr>
                <w:rFonts w:ascii="Arial" w:eastAsia="Arial" w:hAnsi="Arial" w:cs="Arial"/>
                <w:b/>
                <w:color w:val="000000"/>
                <w:sz w:val="16"/>
                <w:szCs w:val="16"/>
              </w:rPr>
            </w:pPr>
          </w:p>
          <w:p w:rsidR="005971F1" w:rsidRPr="00FE5EB0" w:rsidRDefault="005971F1" w:rsidP="00C03BF3">
            <w:pPr>
              <w:jc w:val="center"/>
              <w:rPr>
                <w:rFonts w:ascii="Arial" w:eastAsia="Arial" w:hAnsi="Arial" w:cs="Arial"/>
                <w:sz w:val="16"/>
                <w:szCs w:val="16"/>
              </w:rPr>
            </w:pPr>
            <w:r w:rsidRPr="00FE5EB0">
              <w:rPr>
                <w:rFonts w:ascii="Arial" w:eastAsia="Arial" w:hAnsi="Arial" w:cs="Arial"/>
                <w:b/>
                <w:color w:val="000000"/>
                <w:sz w:val="16"/>
                <w:szCs w:val="16"/>
              </w:rPr>
              <w:t>Pasarela de Pago</w:t>
            </w:r>
          </w:p>
        </w:tc>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971F1" w:rsidRPr="00FE5EB0" w:rsidRDefault="005971F1" w:rsidP="00C03BF3">
            <w:pPr>
              <w:rPr>
                <w:rFonts w:ascii="Arial" w:eastAsia="Arial" w:hAnsi="Arial" w:cs="Arial"/>
                <w:sz w:val="16"/>
                <w:szCs w:val="16"/>
              </w:rPr>
            </w:pPr>
            <w:r w:rsidRPr="00FE5EB0">
              <w:rPr>
                <w:rFonts w:ascii="Arial" w:eastAsia="Arial" w:hAnsi="Arial" w:cs="Arial"/>
                <w:sz w:val="16"/>
                <w:szCs w:val="16"/>
              </w:rPr>
              <w:t xml:space="preserve">La plataforma debe tener pasarela de pago operadores logísticos y herramientas de marketing como mercadopago, Epayco, Google Analytics, Wompi, Payu, Google Tag manager, Tidio, mipaquete, Facebook pixel, mínimo cinco integraciones a pasarela de pago colombianas. Nota: La plataforma del contratista no aplicará cargos adicionales por las ventas realizadas. Sin embargo, las pasarelas de pago y las empresas de envío podrán cobrar tarifas por el uso de sus servicios, las cuales </w:t>
            </w:r>
            <w:r w:rsidRPr="00FE5EB0">
              <w:rPr>
                <w:rFonts w:ascii="Arial" w:eastAsia="Arial" w:hAnsi="Arial" w:cs="Arial"/>
                <w:sz w:val="16"/>
                <w:szCs w:val="16"/>
              </w:rPr>
              <w:lastRenderedPageBreak/>
              <w:t>pueden variar según el monto y la pasarela de pagos o empresa de envíos. Estas tarifas están publicadas en las páginas web de cada plataforma correspondiente.</w:t>
            </w: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rPr>
                <w:rFonts w:ascii="Arial" w:eastAsia="Arial" w:hAnsi="Arial" w:cs="Arial"/>
                <w:sz w:val="16"/>
                <w:szCs w:val="16"/>
              </w:rPr>
            </w:pPr>
          </w:p>
        </w:tc>
        <w:tc>
          <w:tcPr>
            <w:tcW w:w="0" w:type="auto"/>
            <w:tcBorders>
              <w:top w:val="single" w:sz="8" w:space="0" w:color="000000"/>
              <w:left w:val="single" w:sz="8" w:space="0" w:color="000000"/>
              <w:bottom w:val="single" w:sz="8" w:space="0" w:color="000000"/>
              <w:right w:val="single" w:sz="8" w:space="0" w:color="000000"/>
            </w:tcBorders>
          </w:tcPr>
          <w:p w:rsidR="005971F1" w:rsidRPr="00FE5EB0" w:rsidRDefault="005971F1" w:rsidP="00C03BF3">
            <w:pPr>
              <w:rPr>
                <w:rFonts w:ascii="Arial" w:eastAsia="Arial" w:hAnsi="Arial" w:cs="Arial"/>
                <w:sz w:val="16"/>
                <w:szCs w:val="16"/>
              </w:rPr>
            </w:pPr>
          </w:p>
        </w:tc>
      </w:tr>
    </w:tbl>
    <w:p w:rsidR="00B06C3E" w:rsidRDefault="00B06C3E" w:rsidP="00296DA5">
      <w:pPr>
        <w:tabs>
          <w:tab w:val="left" w:pos="1515"/>
        </w:tabs>
      </w:pPr>
    </w:p>
    <w:tbl>
      <w:tblPr>
        <w:tblStyle w:val="13"/>
        <w:tblW w:w="0" w:type="auto"/>
        <w:tblInd w:w="0" w:type="dxa"/>
        <w:tblLook w:val="0400" w:firstRow="0" w:lastRow="0" w:firstColumn="0" w:lastColumn="0" w:noHBand="0" w:noVBand="1"/>
      </w:tblPr>
      <w:tblGrid>
        <w:gridCol w:w="1312"/>
        <w:gridCol w:w="910"/>
        <w:gridCol w:w="1702"/>
        <w:gridCol w:w="1260"/>
        <w:gridCol w:w="645"/>
        <w:gridCol w:w="79"/>
        <w:gridCol w:w="779"/>
        <w:gridCol w:w="405"/>
        <w:gridCol w:w="420"/>
        <w:gridCol w:w="416"/>
        <w:gridCol w:w="597"/>
        <w:gridCol w:w="426"/>
        <w:gridCol w:w="426"/>
        <w:gridCol w:w="773"/>
        <w:gridCol w:w="738"/>
        <w:gridCol w:w="597"/>
        <w:gridCol w:w="773"/>
        <w:gridCol w:w="738"/>
      </w:tblGrid>
      <w:tr w:rsidR="00695A87" w:rsidRPr="009F4D72" w:rsidTr="000B778A">
        <w:trPr>
          <w:trHeight w:val="301"/>
        </w:trPr>
        <w:tc>
          <w:tcPr>
            <w:tcW w:w="0" w:type="auto"/>
            <w:gridSpan w:val="15"/>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695A87" w:rsidRPr="00FE5EB0" w:rsidRDefault="00695A87" w:rsidP="00C47333">
            <w:pPr>
              <w:jc w:val="center"/>
              <w:rPr>
                <w:rFonts w:ascii="Arial" w:eastAsia="Arial" w:hAnsi="Arial" w:cs="Arial"/>
                <w:b/>
                <w:color w:val="000000"/>
                <w:sz w:val="16"/>
                <w:szCs w:val="16"/>
              </w:rPr>
            </w:pPr>
            <w:r w:rsidRPr="00FE5EB0">
              <w:rPr>
                <w:rFonts w:ascii="Arial" w:eastAsia="Arial" w:hAnsi="Arial" w:cs="Arial"/>
                <w:b/>
                <w:color w:val="000000"/>
                <w:sz w:val="16"/>
                <w:szCs w:val="16"/>
              </w:rPr>
              <w:t>Ítem 2. SERVICIOS DE ALOJAMIENTO DE PLATAFORMA DE COMERCIO</w:t>
            </w:r>
          </w:p>
        </w:tc>
        <w:tc>
          <w:tcPr>
            <w:tcW w:w="0" w:type="auto"/>
            <w:tcBorders>
              <w:top w:val="single" w:sz="4" w:space="0" w:color="000000"/>
              <w:left w:val="single" w:sz="4" w:space="0" w:color="000000"/>
              <w:bottom w:val="single" w:sz="4" w:space="0" w:color="000000"/>
              <w:right w:val="single" w:sz="4" w:space="0" w:color="000000"/>
            </w:tcBorders>
            <w:shd w:val="clear" w:color="auto" w:fill="BFBFBF"/>
          </w:tcPr>
          <w:p w:rsidR="00695A87" w:rsidRPr="00FE5EB0" w:rsidRDefault="00695A87"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BFBFBF"/>
          </w:tcPr>
          <w:p w:rsidR="00695A87" w:rsidRPr="00FE5EB0" w:rsidRDefault="00695A87"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BFBFBF"/>
          </w:tcPr>
          <w:p w:rsidR="00695A87" w:rsidRPr="00FE5EB0" w:rsidRDefault="00695A87" w:rsidP="00C47333">
            <w:pPr>
              <w:jc w:val="center"/>
              <w:rPr>
                <w:rFonts w:ascii="Arial" w:eastAsia="Arial" w:hAnsi="Arial" w:cs="Arial"/>
                <w:b/>
                <w:color w:val="000000"/>
                <w:sz w:val="16"/>
                <w:szCs w:val="16"/>
              </w:rPr>
            </w:pPr>
          </w:p>
        </w:tc>
      </w:tr>
      <w:tr w:rsidR="000B778A" w:rsidRPr="009F4D72" w:rsidTr="00692627">
        <w:trPr>
          <w:trHeight w:val="301"/>
        </w:trPr>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0B778A" w:rsidRPr="00FE5EB0" w:rsidRDefault="000B778A" w:rsidP="00C47333">
            <w:pPr>
              <w:jc w:val="center"/>
              <w:rPr>
                <w:rFonts w:ascii="Arial" w:eastAsia="Arial" w:hAnsi="Arial" w:cs="Arial"/>
                <w:b/>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0B778A" w:rsidRPr="00FE5EB0" w:rsidRDefault="000B778A" w:rsidP="00C47333">
            <w:pPr>
              <w:jc w:val="center"/>
              <w:rPr>
                <w:rFonts w:ascii="Arial" w:eastAsia="Arial" w:hAnsi="Arial" w:cs="Arial"/>
                <w:b/>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0B778A" w:rsidRPr="00FE5EB0" w:rsidRDefault="000B778A" w:rsidP="00C47333">
            <w:pPr>
              <w:jc w:val="center"/>
              <w:rPr>
                <w:rFonts w:ascii="Arial" w:eastAsia="Arial" w:hAnsi="Arial" w:cs="Arial"/>
                <w:b/>
                <w:color w:val="000000"/>
                <w:sz w:val="16"/>
                <w:szCs w:val="16"/>
              </w:rPr>
            </w:pPr>
          </w:p>
        </w:tc>
        <w:tc>
          <w:tcPr>
            <w:tcW w:w="0" w:type="auto"/>
            <w:gridSpan w:val="4"/>
            <w:tcBorders>
              <w:top w:val="single" w:sz="4" w:space="0" w:color="000000"/>
              <w:left w:val="single" w:sz="4" w:space="0" w:color="000000"/>
              <w:bottom w:val="single" w:sz="4" w:space="0" w:color="000000"/>
              <w:right w:val="single" w:sz="4" w:space="0" w:color="000000"/>
            </w:tcBorders>
            <w:shd w:val="clear" w:color="auto" w:fill="BFBFBF"/>
            <w:vAlign w:val="center"/>
          </w:tcPr>
          <w:p w:rsidR="000B778A" w:rsidRPr="00FE5EB0" w:rsidRDefault="000B778A" w:rsidP="00C47333">
            <w:pPr>
              <w:jc w:val="center"/>
              <w:rPr>
                <w:rFonts w:ascii="Arial" w:eastAsia="Arial" w:hAnsi="Arial" w:cs="Arial"/>
                <w:b/>
                <w:color w:val="000000"/>
                <w:sz w:val="16"/>
                <w:szCs w:val="16"/>
              </w:rPr>
            </w:pPr>
          </w:p>
        </w:tc>
        <w:tc>
          <w:tcPr>
            <w:tcW w:w="0" w:type="auto"/>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0B778A" w:rsidRPr="00FE5EB0" w:rsidRDefault="000B778A" w:rsidP="00C47333">
            <w:pPr>
              <w:jc w:val="center"/>
              <w:rPr>
                <w:rFonts w:ascii="Arial" w:eastAsia="Arial" w:hAnsi="Arial" w:cs="Arial"/>
                <w:b/>
                <w:color w:val="000000"/>
                <w:sz w:val="16"/>
                <w:szCs w:val="16"/>
              </w:rPr>
            </w:pPr>
          </w:p>
        </w:tc>
        <w:tc>
          <w:tcPr>
            <w:tcW w:w="0" w:type="auto"/>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0B778A" w:rsidRPr="00FE5EB0" w:rsidRDefault="000B778A"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BFBFBF"/>
          </w:tcPr>
          <w:p w:rsidR="000B778A" w:rsidRPr="00FE5EB0" w:rsidRDefault="000B778A"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BFBFBF"/>
          </w:tcPr>
          <w:p w:rsidR="000B778A" w:rsidRPr="00FE5EB0" w:rsidRDefault="000B778A"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BFBFBF"/>
          </w:tcPr>
          <w:p w:rsidR="000B778A" w:rsidRPr="00FE5EB0" w:rsidRDefault="000B778A" w:rsidP="00C47333">
            <w:pPr>
              <w:jc w:val="center"/>
              <w:rPr>
                <w:rFonts w:ascii="Arial" w:eastAsia="Arial" w:hAnsi="Arial" w:cs="Arial"/>
                <w:b/>
                <w:color w:val="000000"/>
                <w:sz w:val="16"/>
                <w:szCs w:val="16"/>
              </w:rPr>
            </w:pPr>
          </w:p>
        </w:tc>
      </w:tr>
      <w:tr w:rsidR="000B778A" w:rsidRPr="009F4D72" w:rsidTr="000B778A">
        <w:trPr>
          <w:trHeight w:val="497"/>
        </w:trPr>
        <w:tc>
          <w:tcPr>
            <w:tcW w:w="0" w:type="auto"/>
            <w:gridSpan w:val="4"/>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695A87" w:rsidRPr="00FE5EB0" w:rsidRDefault="00695A87" w:rsidP="00C47333">
            <w:pPr>
              <w:jc w:val="center"/>
              <w:rPr>
                <w:rFonts w:ascii="Arial" w:eastAsia="Arial" w:hAnsi="Arial" w:cs="Arial"/>
                <w:sz w:val="16"/>
                <w:szCs w:val="16"/>
              </w:rPr>
            </w:pPr>
            <w:r w:rsidRPr="00FE5EB0">
              <w:rPr>
                <w:rFonts w:ascii="Arial" w:eastAsia="Arial" w:hAnsi="Arial" w:cs="Arial"/>
                <w:b/>
                <w:color w:val="000000"/>
                <w:sz w:val="16"/>
                <w:szCs w:val="16"/>
              </w:rPr>
              <w:t>CARACTERÍSTICAS TÉCNICAS DEL SERVIDOR LINUX</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BFBFBF"/>
          </w:tcPr>
          <w:p w:rsidR="00695A87" w:rsidRPr="00FE5EB0" w:rsidRDefault="00695A87" w:rsidP="00C47333">
            <w:pPr>
              <w:jc w:val="center"/>
              <w:rPr>
                <w:rFonts w:ascii="Arial" w:eastAsia="Arial" w:hAnsi="Arial" w:cs="Arial"/>
                <w:b/>
                <w:color w:val="000000"/>
                <w:sz w:val="16"/>
                <w:szCs w:val="16"/>
              </w:rPr>
            </w:pPr>
            <w:r w:rsidRPr="00FE5EB0">
              <w:rPr>
                <w:rFonts w:ascii="Arial" w:eastAsia="Arial" w:hAnsi="Arial" w:cs="Arial"/>
                <w:b/>
                <w:color w:val="000000"/>
                <w:sz w:val="16"/>
                <w:szCs w:val="16"/>
              </w:rPr>
              <w:t>UNIDAD DE MEDIDA</w:t>
            </w:r>
          </w:p>
        </w:tc>
        <w:tc>
          <w:tcPr>
            <w:tcW w:w="0" w:type="auto"/>
            <w:tcBorders>
              <w:top w:val="single" w:sz="4" w:space="0" w:color="000000"/>
              <w:left w:val="single" w:sz="4" w:space="0" w:color="000000"/>
              <w:bottom w:val="single" w:sz="4" w:space="0" w:color="000000"/>
              <w:right w:val="single" w:sz="4" w:space="0" w:color="000000"/>
            </w:tcBorders>
            <w:shd w:val="clear" w:color="auto" w:fill="BFBFBF"/>
          </w:tcPr>
          <w:p w:rsidR="00695A87" w:rsidRPr="00FE5EB0" w:rsidRDefault="00695A87" w:rsidP="00695A87">
            <w:pPr>
              <w:rPr>
                <w:rFonts w:ascii="Arial" w:eastAsia="Arial" w:hAnsi="Arial" w:cs="Arial"/>
                <w:sz w:val="16"/>
                <w:szCs w:val="16"/>
              </w:rPr>
            </w:pPr>
            <w:r w:rsidRPr="00FE5EB0">
              <w:rPr>
                <w:rFonts w:ascii="Arial" w:eastAsia="Arial" w:hAnsi="Arial" w:cs="Arial"/>
                <w:b/>
                <w:sz w:val="16"/>
                <w:szCs w:val="16"/>
              </w:rPr>
              <w:t>CANTIDAD</w:t>
            </w:r>
          </w:p>
        </w:tc>
        <w:tc>
          <w:tcPr>
            <w:tcW w:w="0" w:type="auto"/>
            <w:tcBorders>
              <w:top w:val="single" w:sz="4" w:space="0" w:color="000000"/>
              <w:left w:val="single" w:sz="4" w:space="0" w:color="000000"/>
              <w:bottom w:val="single" w:sz="4" w:space="0" w:color="000000"/>
              <w:right w:val="single" w:sz="4" w:space="0" w:color="000000"/>
            </w:tcBorders>
            <w:shd w:val="clear" w:color="auto" w:fill="BFBFBF"/>
          </w:tcPr>
          <w:p w:rsidR="00695A87" w:rsidRPr="00FE5EB0" w:rsidRDefault="00695A87" w:rsidP="00C47333">
            <w:pPr>
              <w:jc w:val="center"/>
              <w:rPr>
                <w:rFonts w:ascii="Arial" w:eastAsia="Arial" w:hAnsi="Arial" w:cs="Arial"/>
                <w:b/>
                <w:color w:val="000000"/>
                <w:sz w:val="16"/>
                <w:szCs w:val="16"/>
              </w:rPr>
            </w:pPr>
            <w:r w:rsidRPr="00FE5EB0">
              <w:rPr>
                <w:rFonts w:ascii="Arial" w:eastAsia="Arial" w:hAnsi="Arial" w:cs="Arial"/>
                <w:b/>
                <w:color w:val="000000"/>
                <w:sz w:val="16"/>
                <w:szCs w:val="16"/>
              </w:rPr>
              <w:t>% IVA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695A87" w:rsidRPr="00FE5EB0" w:rsidRDefault="00695A87" w:rsidP="00C47333">
            <w:pPr>
              <w:jc w:val="center"/>
              <w:rPr>
                <w:rFonts w:ascii="Arial" w:eastAsia="Arial" w:hAnsi="Arial" w:cs="Arial"/>
                <w:b/>
                <w:color w:val="000000"/>
                <w:sz w:val="16"/>
                <w:szCs w:val="16"/>
              </w:rPr>
            </w:pPr>
            <w:r w:rsidRPr="00FE5EB0">
              <w:rPr>
                <w:rFonts w:ascii="Arial" w:eastAsia="Arial" w:hAnsi="Arial" w:cs="Arial"/>
                <w:b/>
                <w:color w:val="000000"/>
                <w:sz w:val="16"/>
                <w:szCs w:val="16"/>
              </w:rPr>
              <w:t>VALOR UNITARIO</w:t>
            </w:r>
          </w:p>
        </w:tc>
        <w:tc>
          <w:tcPr>
            <w:tcW w:w="0" w:type="auto"/>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695A87" w:rsidRPr="00FE5EB0" w:rsidRDefault="00695A87" w:rsidP="00C47333">
            <w:pPr>
              <w:jc w:val="center"/>
              <w:rPr>
                <w:rFonts w:ascii="Arial" w:eastAsia="Arial" w:hAnsi="Arial" w:cs="Arial"/>
                <w:b/>
                <w:color w:val="000000"/>
                <w:sz w:val="16"/>
                <w:szCs w:val="16"/>
              </w:rPr>
            </w:pPr>
            <w:r w:rsidRPr="00FE5EB0">
              <w:rPr>
                <w:rFonts w:ascii="Arial" w:eastAsia="Arial" w:hAnsi="Arial" w:cs="Arial"/>
                <w:b/>
                <w:color w:val="000000"/>
                <w:sz w:val="16"/>
                <w:szCs w:val="16"/>
              </w:rPr>
              <w:t>VALOR IVA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695A87" w:rsidRPr="00FE5EB0" w:rsidRDefault="00695A87" w:rsidP="00C47333">
            <w:pPr>
              <w:jc w:val="center"/>
              <w:rPr>
                <w:rFonts w:ascii="Arial" w:eastAsia="Arial" w:hAnsi="Arial" w:cs="Arial"/>
                <w:b/>
                <w:color w:val="000000"/>
                <w:sz w:val="16"/>
                <w:szCs w:val="16"/>
              </w:rPr>
            </w:pPr>
            <w:r w:rsidRPr="00FE5EB0">
              <w:rPr>
                <w:rFonts w:ascii="Arial" w:eastAsia="Arial" w:hAnsi="Arial" w:cs="Arial"/>
                <w:b/>
                <w:color w:val="000000"/>
                <w:sz w:val="16"/>
                <w:szCs w:val="16"/>
              </w:rPr>
              <w:t>VALOR UNITARIO (IVA INCLUIDO)</w:t>
            </w:r>
          </w:p>
        </w:tc>
        <w:tc>
          <w:tcPr>
            <w:tcW w:w="0" w:type="auto"/>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rsidR="00695A87" w:rsidRPr="00FE5EB0" w:rsidRDefault="00695A87" w:rsidP="00C47333">
            <w:pPr>
              <w:jc w:val="center"/>
              <w:rPr>
                <w:rFonts w:ascii="Arial" w:eastAsia="Arial" w:hAnsi="Arial" w:cs="Arial"/>
                <w:b/>
                <w:color w:val="000000"/>
                <w:sz w:val="16"/>
                <w:szCs w:val="16"/>
              </w:rPr>
            </w:pPr>
            <w:r w:rsidRPr="00FE5EB0">
              <w:rPr>
                <w:rFonts w:ascii="Arial" w:eastAsia="Arial" w:hAnsi="Arial" w:cs="Arial"/>
                <w:b/>
                <w:color w:val="000000"/>
                <w:sz w:val="16"/>
                <w:szCs w:val="16"/>
              </w:rPr>
              <w:t>VALOR TOTAL (IVA INCLUIDO)</w:t>
            </w: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jc w:val="center"/>
              <w:rPr>
                <w:rFonts w:ascii="Arial" w:eastAsia="Arial" w:hAnsi="Arial" w:cs="Arial"/>
                <w:b/>
                <w:color w:val="000000"/>
                <w:sz w:val="16"/>
                <w:szCs w:val="16"/>
              </w:rPr>
            </w:pPr>
            <w:r w:rsidRPr="00FE5EB0">
              <w:rPr>
                <w:rFonts w:ascii="Arial" w:eastAsia="Arial" w:hAnsi="Arial" w:cs="Arial"/>
                <w:b/>
                <w:color w:val="000000"/>
                <w:sz w:val="16"/>
                <w:szCs w:val="16"/>
              </w:rPr>
              <w:t>VALOR UNITARIO</w:t>
            </w: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jc w:val="center"/>
              <w:rPr>
                <w:rFonts w:ascii="Arial" w:eastAsia="Arial" w:hAnsi="Arial" w:cs="Arial"/>
                <w:b/>
                <w:color w:val="000000"/>
                <w:sz w:val="16"/>
                <w:szCs w:val="16"/>
              </w:rPr>
            </w:pPr>
            <w:r w:rsidRPr="00FE5EB0">
              <w:rPr>
                <w:rFonts w:ascii="Arial" w:eastAsia="Arial" w:hAnsi="Arial" w:cs="Arial"/>
                <w:b/>
                <w:color w:val="000000"/>
                <w:sz w:val="16"/>
                <w:szCs w:val="16"/>
              </w:rPr>
              <w:t>VALOR IVA</w:t>
            </w: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jc w:val="center"/>
              <w:rPr>
                <w:rFonts w:ascii="Arial" w:eastAsia="Arial" w:hAnsi="Arial" w:cs="Arial"/>
                <w:b/>
                <w:color w:val="000000"/>
                <w:sz w:val="16"/>
                <w:szCs w:val="16"/>
              </w:rPr>
            </w:pPr>
          </w:p>
          <w:p w:rsidR="00695A87" w:rsidRPr="00FE5EB0" w:rsidRDefault="00695A87" w:rsidP="00695A87">
            <w:pPr>
              <w:rPr>
                <w:rFonts w:ascii="Arial" w:eastAsia="Arial" w:hAnsi="Arial" w:cs="Arial"/>
                <w:sz w:val="16"/>
                <w:szCs w:val="16"/>
              </w:rPr>
            </w:pPr>
            <w:r w:rsidRPr="00FE5EB0">
              <w:rPr>
                <w:rFonts w:ascii="Arial" w:eastAsia="Arial" w:hAnsi="Arial" w:cs="Arial"/>
                <w:b/>
                <w:sz w:val="16"/>
                <w:szCs w:val="16"/>
              </w:rPr>
              <w:t>VALOR UNITARIO (IVA INCLUIDO)</w:t>
            </w: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jc w:val="center"/>
              <w:rPr>
                <w:rFonts w:ascii="Arial" w:eastAsia="Arial" w:hAnsi="Arial" w:cs="Arial"/>
                <w:b/>
                <w:color w:val="000000"/>
                <w:sz w:val="16"/>
                <w:szCs w:val="16"/>
              </w:rPr>
            </w:pPr>
            <w:r w:rsidRPr="00FE5EB0">
              <w:rPr>
                <w:rFonts w:ascii="Arial" w:eastAsia="Arial" w:hAnsi="Arial" w:cs="Arial"/>
                <w:b/>
                <w:color w:val="000000"/>
                <w:sz w:val="16"/>
                <w:szCs w:val="16"/>
              </w:rPr>
              <w:t>VALOR TOTAL IVA INCLUIDO</w:t>
            </w:r>
          </w:p>
        </w:tc>
      </w:tr>
      <w:tr w:rsidR="000B778A" w:rsidRPr="009F4D72" w:rsidTr="000B778A">
        <w:trPr>
          <w:trHeight w:val="30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Sistema operativo:</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 xml:space="preserve">Linux </w:t>
            </w:r>
            <w:sdt>
              <w:sdtPr>
                <w:rPr>
                  <w:rFonts w:ascii="Arial" w:hAnsi="Arial" w:cs="Arial"/>
                  <w:sz w:val="16"/>
                  <w:szCs w:val="16"/>
                </w:rPr>
                <w:tag w:val="goog_rdk_0"/>
                <w:id w:val="2145393550"/>
              </w:sdtPr>
              <w:sdtEndPr/>
              <w:sdtContent/>
            </w:sdt>
            <w:sdt>
              <w:sdtPr>
                <w:rPr>
                  <w:rFonts w:ascii="Arial" w:hAnsi="Arial" w:cs="Arial"/>
                  <w:sz w:val="16"/>
                  <w:szCs w:val="16"/>
                </w:rPr>
                <w:tag w:val="goog_rdk_1"/>
                <w:id w:val="1804347937"/>
              </w:sdtPr>
              <w:sdtEndPr/>
              <w:sdtContent/>
            </w:sdt>
            <w:r w:rsidRPr="00FE5EB0">
              <w:rPr>
                <w:rFonts w:ascii="Arial" w:eastAsia="Arial" w:hAnsi="Arial" w:cs="Arial"/>
                <w:color w:val="000000"/>
                <w:sz w:val="16"/>
                <w:szCs w:val="16"/>
              </w:rPr>
              <w:t>Centos</w:t>
            </w:r>
          </w:p>
        </w:tc>
        <w:tc>
          <w:tcPr>
            <w:tcW w:w="0" w:type="auto"/>
            <w:gridSpan w:val="2"/>
            <w:vMerge w:val="restart"/>
            <w:tcBorders>
              <w:top w:val="single" w:sz="4" w:space="0" w:color="000000"/>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UNIDAD</w:t>
            </w:r>
          </w:p>
        </w:tc>
        <w:tc>
          <w:tcPr>
            <w:tcW w:w="0" w:type="auto"/>
            <w:vMerge w:val="restart"/>
            <w:tcBorders>
              <w:top w:val="single" w:sz="4" w:space="0" w:color="000000"/>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1</w:t>
            </w:r>
          </w:p>
        </w:tc>
        <w:tc>
          <w:tcPr>
            <w:tcW w:w="0" w:type="auto"/>
            <w:vMerge w:val="restart"/>
            <w:tcBorders>
              <w:top w:val="single" w:sz="4" w:space="0" w:color="000000"/>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0%</w:t>
            </w:r>
          </w:p>
        </w:tc>
        <w:tc>
          <w:tcPr>
            <w:tcW w:w="0" w:type="auto"/>
            <w:gridSpan w:val="2"/>
            <w:vMerge w:val="restart"/>
            <w:tcBorders>
              <w:top w:val="single" w:sz="4" w:space="0" w:color="000000"/>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$4.333.333</w:t>
            </w:r>
          </w:p>
        </w:tc>
        <w:tc>
          <w:tcPr>
            <w:tcW w:w="0" w:type="auto"/>
            <w:vMerge w:val="restart"/>
            <w:tcBorders>
              <w:top w:val="single" w:sz="4" w:space="0" w:color="000000"/>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0%</w:t>
            </w:r>
          </w:p>
        </w:tc>
        <w:tc>
          <w:tcPr>
            <w:tcW w:w="0" w:type="auto"/>
            <w:gridSpan w:val="2"/>
            <w:vMerge w:val="restart"/>
            <w:tcBorders>
              <w:top w:val="single" w:sz="4" w:space="0" w:color="000000"/>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$4.333.333</w:t>
            </w:r>
          </w:p>
        </w:tc>
        <w:tc>
          <w:tcPr>
            <w:tcW w:w="0" w:type="auto"/>
            <w:vMerge w:val="restart"/>
            <w:tcBorders>
              <w:top w:val="single" w:sz="4" w:space="0" w:color="000000"/>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$4.333.333</w:t>
            </w:r>
          </w:p>
        </w:tc>
        <w:tc>
          <w:tcPr>
            <w:tcW w:w="0" w:type="auto"/>
            <w:vMerge w:val="restart"/>
            <w:tcBorders>
              <w:top w:val="single" w:sz="4" w:space="0" w:color="000000"/>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val="restart"/>
            <w:tcBorders>
              <w:top w:val="single" w:sz="4" w:space="0" w:color="000000"/>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val="restart"/>
            <w:tcBorders>
              <w:top w:val="single" w:sz="4" w:space="0" w:color="000000"/>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val="restart"/>
            <w:tcBorders>
              <w:top w:val="single" w:sz="4" w:space="0" w:color="000000"/>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30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CPU:</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4 Intel vCPUs</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30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RAM:</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8 GB</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30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Almacenamiento:</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50 GB Disk SSD</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30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RAID Hardware: </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Si</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30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Firewall: Si</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Si</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425"/>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Ancho de banda: </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Ilimitado, con tarjeta de red 500MBPS</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417"/>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Panel de administración:</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Panel de control – con administración</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408"/>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Administración:</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sz w:val="16"/>
                <w:szCs w:val="16"/>
              </w:rPr>
            </w:pPr>
            <w:bookmarkStart w:id="1" w:name="_heading=h.1fob9te" w:colFirst="0" w:colLast="0"/>
            <w:bookmarkEnd w:id="1"/>
            <w:r w:rsidRPr="00FE5EB0">
              <w:rPr>
                <w:rFonts w:ascii="Arial" w:eastAsia="Arial" w:hAnsi="Arial" w:cs="Arial"/>
                <w:color w:val="000000"/>
                <w:sz w:val="16"/>
                <w:szCs w:val="16"/>
              </w:rPr>
              <w:t>Hardware y sistema operativo</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30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Puerto público:</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500Mbps</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30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Direcciones ipv4:</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2</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30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Direcciones ipv6:</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2</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48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Respaldo de las máquinas (externo): </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Últimos 30 días</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69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lastRenderedPageBreak/>
              <w:t>Limpieza de infecciones y protección:</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Aplicación de políticas de seguridad que incluye mínimo diez directivas de seguridad, incluyendo limpieza, desinfección, reparación y actualización de los sitios actualmente infectados.</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300"/>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lastRenderedPageBreak/>
              <w:t>Extensiones de pago: </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Máximo de 300 USD</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392"/>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Soporte en sitio: </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Capacitación y soporte técnico online, en sitio en caso de ser necesario.</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568"/>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Seguridad:</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Protección anti malware y anti hacking de tipo WAF para el servidor y los servicios alojados en el mismo, escáner proactivo y copia de seguridad de archivos eliminados.</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407"/>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BackUp local:</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 xml:space="preserve">De los últimos 30 </w:t>
            </w:r>
            <w:r w:rsidRPr="00FE5EB0">
              <w:rPr>
                <w:rFonts w:ascii="Arial" w:eastAsia="Arial" w:hAnsi="Arial" w:cs="Arial"/>
                <w:sz w:val="16"/>
                <w:szCs w:val="16"/>
              </w:rPr>
              <w:t>días</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413"/>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Soporte técnico:</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7 x 24 x 365 via tickets de soporte</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277"/>
        </w:trPr>
        <w:tc>
          <w:tcPr>
            <w:tcW w:w="0" w:type="auto"/>
            <w:gridSpan w:val="2"/>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Backup storage:</w:t>
            </w: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SSD de 50 GB con accesos SSH Key y desde terminal consola:</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535"/>
        </w:trPr>
        <w:tc>
          <w:tcPr>
            <w:tcW w:w="0" w:type="auto"/>
            <w:gridSpan w:val="2"/>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 Guardando copias de seguridad de la información alojada en el servidor (archivos, bases de datos y configuraciones de servidor).</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338"/>
        </w:trPr>
        <w:tc>
          <w:tcPr>
            <w:tcW w:w="0" w:type="auto"/>
            <w:gridSpan w:val="2"/>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 Respaldo de código fuente en repositorios en la nube, con su respectivo control de cambios.</w:t>
            </w:r>
          </w:p>
        </w:tc>
        <w:tc>
          <w:tcPr>
            <w:tcW w:w="0" w:type="auto"/>
            <w:gridSpan w:val="2"/>
            <w:vMerge/>
            <w:tcBorders>
              <w:left w:val="single" w:sz="4" w:space="0" w:color="000000"/>
              <w:bottom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bottom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bottom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bottom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bottom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bottom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bottom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bottom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bottom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bottom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bottom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480"/>
        </w:trPr>
        <w:tc>
          <w:tcPr>
            <w:tcW w:w="0" w:type="auto"/>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70" w:type="dxa"/>
              <w:bottom w:w="0" w:type="dxa"/>
              <w:right w:w="70" w:type="dxa"/>
            </w:tcMar>
            <w:vAlign w:val="center"/>
          </w:tcPr>
          <w:p w:rsidR="00695A87" w:rsidRPr="00FE5EB0" w:rsidRDefault="00695A87" w:rsidP="00C47333">
            <w:pPr>
              <w:jc w:val="center"/>
              <w:rPr>
                <w:rFonts w:ascii="Arial" w:eastAsia="Arial" w:hAnsi="Arial" w:cs="Arial"/>
                <w:sz w:val="16"/>
                <w:szCs w:val="16"/>
              </w:rPr>
            </w:pPr>
            <w:r w:rsidRPr="00FE5EB0">
              <w:rPr>
                <w:rFonts w:ascii="Arial" w:eastAsia="Arial" w:hAnsi="Arial" w:cs="Arial"/>
                <w:b/>
                <w:color w:val="000000"/>
                <w:sz w:val="16"/>
                <w:szCs w:val="16"/>
              </w:rPr>
              <w:t>CARACTERÍSTICAS DEL SERVICIO Y EL SOPORTE</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CCCCC"/>
          </w:tcPr>
          <w:p w:rsidR="00695A87" w:rsidRPr="00FE5EB0" w:rsidRDefault="00695A87"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CCCCCC"/>
          </w:tcPr>
          <w:p w:rsidR="00695A87" w:rsidRPr="00FE5EB0" w:rsidRDefault="00695A87"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CCCCCC"/>
          </w:tcPr>
          <w:p w:rsidR="00695A87" w:rsidRPr="00FE5EB0" w:rsidRDefault="00695A87" w:rsidP="00C47333">
            <w:pPr>
              <w:jc w:val="center"/>
              <w:rPr>
                <w:rFonts w:ascii="Arial" w:eastAsia="Arial" w:hAnsi="Arial" w:cs="Arial"/>
                <w:b/>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CCCCC"/>
          </w:tcPr>
          <w:p w:rsidR="00695A87" w:rsidRPr="00FE5EB0" w:rsidRDefault="00695A87"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CCCCCC"/>
          </w:tcPr>
          <w:p w:rsidR="00695A87" w:rsidRPr="00FE5EB0" w:rsidRDefault="00695A87" w:rsidP="00C47333">
            <w:pPr>
              <w:jc w:val="center"/>
              <w:rPr>
                <w:rFonts w:ascii="Arial" w:eastAsia="Arial" w:hAnsi="Arial" w:cs="Arial"/>
                <w:b/>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CCCCCC"/>
          </w:tcPr>
          <w:p w:rsidR="00695A87" w:rsidRPr="00FE5EB0" w:rsidRDefault="00695A87"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CCCCCC"/>
          </w:tcPr>
          <w:p w:rsidR="00695A87" w:rsidRPr="00FE5EB0" w:rsidRDefault="00695A87"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jc w:val="center"/>
              <w:rPr>
                <w:rFonts w:ascii="Arial" w:eastAsia="Arial" w:hAnsi="Arial" w:cs="Arial"/>
                <w:b/>
                <w:color w:val="000000"/>
                <w:sz w:val="16"/>
                <w:szCs w:val="16"/>
              </w:rPr>
            </w:pPr>
          </w:p>
        </w:tc>
      </w:tr>
      <w:tr w:rsidR="000B778A" w:rsidRPr="009F4D72" w:rsidTr="000B778A">
        <w:trPr>
          <w:trHeight w:val="335"/>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 Proveedor registrado en MINTIC: No</w:t>
            </w:r>
          </w:p>
        </w:tc>
        <w:tc>
          <w:tcPr>
            <w:tcW w:w="0" w:type="auto"/>
            <w:gridSpan w:val="2"/>
            <w:vMerge w:val="restart"/>
            <w:tcBorders>
              <w:top w:val="single" w:sz="4" w:space="0" w:color="000000"/>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val="restart"/>
            <w:tcBorders>
              <w:top w:val="single" w:sz="4" w:space="0" w:color="000000"/>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val="restart"/>
            <w:tcBorders>
              <w:top w:val="single" w:sz="4" w:space="0" w:color="000000"/>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val="restart"/>
            <w:tcBorders>
              <w:top w:val="single" w:sz="4" w:space="0" w:color="000000"/>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val="restart"/>
            <w:tcBorders>
              <w:top w:val="single" w:sz="4" w:space="0" w:color="000000"/>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val="restart"/>
            <w:tcBorders>
              <w:top w:val="single" w:sz="4" w:space="0" w:color="000000"/>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val="restart"/>
            <w:tcBorders>
              <w:top w:val="single" w:sz="4" w:space="0" w:color="000000"/>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val="restart"/>
            <w:tcBorders>
              <w:top w:val="single" w:sz="4" w:space="0" w:color="000000"/>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val="restart"/>
            <w:tcBorders>
              <w:top w:val="single" w:sz="4" w:space="0" w:color="000000"/>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val="restart"/>
            <w:tcBorders>
              <w:top w:val="single" w:sz="4" w:space="0" w:color="000000"/>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val="restart"/>
            <w:tcBorders>
              <w:top w:val="single" w:sz="4" w:space="0" w:color="000000"/>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271"/>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 Zona DNS en clúster.: - Mínimo 3 servidores</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480"/>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 Interfaz de monitoreo del servidor / uptime monitoring</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351"/>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 Datacenter redundante en equipos, capacidad y enlace.</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413"/>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 Un servicio de hosting cloud de 50 GB SSD con tráfico ilimitado, 8GB de memoria y 10 bases de datos mysql.</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135"/>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 Gestor de DNS</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365"/>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 Certificado de seguridad SSL en APIs y web</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271"/>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t>•  Soporte de 24 horas al día x 7 días a la semana vía tickets de soporte</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275"/>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rPr>
                <w:rFonts w:ascii="Arial" w:eastAsia="Arial" w:hAnsi="Arial" w:cs="Arial"/>
                <w:sz w:val="16"/>
                <w:szCs w:val="16"/>
              </w:rPr>
            </w:pPr>
            <w:r w:rsidRPr="00FE5EB0">
              <w:rPr>
                <w:rFonts w:ascii="Arial" w:eastAsia="Arial" w:hAnsi="Arial" w:cs="Arial"/>
                <w:color w:val="000000"/>
                <w:sz w:val="16"/>
                <w:szCs w:val="16"/>
              </w:rPr>
              <w:lastRenderedPageBreak/>
              <w:t>•  Backups remotos automatizados cada 24 horas.</w:t>
            </w: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279"/>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jc w:val="both"/>
              <w:rPr>
                <w:rFonts w:ascii="Arial" w:eastAsia="Arial" w:hAnsi="Arial" w:cs="Arial"/>
                <w:sz w:val="16"/>
                <w:szCs w:val="16"/>
              </w:rPr>
            </w:pPr>
            <w:r w:rsidRPr="00FE5EB0">
              <w:rPr>
                <w:rFonts w:ascii="Arial" w:eastAsia="Arial" w:hAnsi="Arial" w:cs="Arial"/>
                <w:color w:val="000000"/>
                <w:sz w:val="16"/>
                <w:szCs w:val="16"/>
              </w:rPr>
              <w:lastRenderedPageBreak/>
              <w:t>•  Configuración necesaria incluyendo DNS y Certificaciones Digitales</w:t>
            </w:r>
          </w:p>
        </w:tc>
        <w:tc>
          <w:tcPr>
            <w:tcW w:w="0" w:type="auto"/>
            <w:gridSpan w:val="2"/>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jc w:val="both"/>
              <w:rPr>
                <w:rFonts w:ascii="Arial" w:eastAsia="Arial" w:hAnsi="Arial" w:cs="Arial"/>
                <w:color w:val="000000"/>
                <w:sz w:val="16"/>
                <w:szCs w:val="16"/>
              </w:rPr>
            </w:pPr>
          </w:p>
        </w:tc>
      </w:tr>
      <w:tr w:rsidR="000B778A" w:rsidRPr="009F4D72" w:rsidTr="000B778A">
        <w:trPr>
          <w:trHeight w:val="694"/>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jc w:val="both"/>
              <w:rPr>
                <w:rFonts w:ascii="Arial" w:eastAsia="Arial" w:hAnsi="Arial" w:cs="Arial"/>
                <w:sz w:val="16"/>
                <w:szCs w:val="16"/>
              </w:rPr>
            </w:pPr>
            <w:r w:rsidRPr="00FE5EB0">
              <w:rPr>
                <w:rFonts w:ascii="Arial" w:eastAsia="Arial" w:hAnsi="Arial" w:cs="Arial"/>
                <w:color w:val="000000"/>
                <w:sz w:val="16"/>
                <w:szCs w:val="16"/>
              </w:rPr>
              <w:t>•   Soporte: 5x8 y monitoreo de estabilidad respecto a uptime, administración de configuración, rotación de log, monitoreo de seguridad de la plataforma, recursos, memoria y disco. Se requiere disponibilidad para participar en las reuniones convocadas por el Supervisor del contrato, como consecuencia de</w:t>
            </w:r>
            <w:r w:rsidRPr="00FE5EB0">
              <w:rPr>
                <w:rFonts w:ascii="Arial" w:eastAsia="Arial" w:hAnsi="Arial" w:cs="Arial"/>
                <w:sz w:val="16"/>
                <w:szCs w:val="16"/>
              </w:rPr>
              <w:t>l alquiler de la plataforma de comercio</w:t>
            </w:r>
          </w:p>
        </w:tc>
        <w:tc>
          <w:tcPr>
            <w:tcW w:w="0" w:type="auto"/>
            <w:gridSpan w:val="2"/>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jc w:val="both"/>
              <w:rPr>
                <w:rFonts w:ascii="Arial" w:eastAsia="Arial" w:hAnsi="Arial" w:cs="Arial"/>
                <w:color w:val="000000"/>
                <w:sz w:val="16"/>
                <w:szCs w:val="16"/>
              </w:rPr>
            </w:pPr>
          </w:p>
        </w:tc>
      </w:tr>
      <w:tr w:rsidR="000B778A" w:rsidRPr="009F4D72" w:rsidTr="000B778A">
        <w:trPr>
          <w:trHeight w:val="548"/>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jc w:val="both"/>
              <w:rPr>
                <w:rFonts w:ascii="Arial" w:eastAsia="Arial" w:hAnsi="Arial" w:cs="Arial"/>
                <w:sz w:val="16"/>
                <w:szCs w:val="16"/>
              </w:rPr>
            </w:pPr>
            <w:r w:rsidRPr="00FE5EB0">
              <w:rPr>
                <w:rFonts w:ascii="Arial" w:eastAsia="Arial" w:hAnsi="Arial" w:cs="Arial"/>
                <w:color w:val="000000"/>
                <w:sz w:val="16"/>
                <w:szCs w:val="16"/>
              </w:rPr>
              <w:t>•   Actualización de paquetes: administración de usuarios, monitoreo del consumo de recursos. Mantener la aplicación correctamente desplegada después de las actualizaciones de paquetes, limitado a 4 horas al mes.</w:t>
            </w:r>
          </w:p>
        </w:tc>
        <w:tc>
          <w:tcPr>
            <w:tcW w:w="0" w:type="auto"/>
            <w:gridSpan w:val="2"/>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jc w:val="both"/>
              <w:rPr>
                <w:rFonts w:ascii="Arial" w:eastAsia="Arial" w:hAnsi="Arial" w:cs="Arial"/>
                <w:color w:val="000000"/>
                <w:sz w:val="16"/>
                <w:szCs w:val="16"/>
              </w:rPr>
            </w:pPr>
          </w:p>
        </w:tc>
      </w:tr>
      <w:tr w:rsidR="000B778A" w:rsidRPr="009F4D72" w:rsidTr="000B778A">
        <w:trPr>
          <w:trHeight w:val="853"/>
        </w:trPr>
        <w:tc>
          <w:tcPr>
            <w:tcW w:w="0" w:type="auto"/>
            <w:gridSpan w:val="4"/>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B778A" w:rsidRPr="00FE5EB0" w:rsidRDefault="000B778A" w:rsidP="00C47333">
            <w:pPr>
              <w:jc w:val="both"/>
              <w:rPr>
                <w:rFonts w:ascii="Arial" w:eastAsia="Arial" w:hAnsi="Arial" w:cs="Arial"/>
                <w:sz w:val="16"/>
                <w:szCs w:val="16"/>
              </w:rPr>
            </w:pPr>
            <w:r w:rsidRPr="00FE5EB0">
              <w:rPr>
                <w:rFonts w:ascii="Arial" w:eastAsia="Arial" w:hAnsi="Arial" w:cs="Arial"/>
                <w:color w:val="000000"/>
                <w:sz w:val="16"/>
                <w:szCs w:val="16"/>
              </w:rPr>
              <w:t>•   Controles de acceso para salvaguardar los activos dé información, Matriz de acceso a los servidores. Procedimientos Políticas de servicio de control de acceso (alta y baja de usuarios), Manual de normas de seguridad de la información, Política de backups, Plan de migración Plan de contingencia, Arquitectura tolerante a fallos , Certificado soporte y apoyo técnico.</w:t>
            </w:r>
          </w:p>
        </w:tc>
        <w:tc>
          <w:tcPr>
            <w:tcW w:w="0" w:type="auto"/>
            <w:gridSpan w:val="2"/>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gridSpan w:val="2"/>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jc w:val="both"/>
              <w:rPr>
                <w:rFonts w:ascii="Arial" w:eastAsia="Arial" w:hAnsi="Arial" w:cs="Arial"/>
                <w:color w:val="000000"/>
                <w:sz w:val="16"/>
                <w:szCs w:val="16"/>
              </w:rPr>
            </w:pPr>
          </w:p>
        </w:tc>
        <w:tc>
          <w:tcPr>
            <w:tcW w:w="0" w:type="auto"/>
            <w:vMerge/>
            <w:tcBorders>
              <w:left w:val="single" w:sz="4" w:space="0" w:color="000000"/>
              <w:right w:val="single" w:sz="4" w:space="0" w:color="000000"/>
            </w:tcBorders>
            <w:shd w:val="clear" w:color="auto" w:fill="E2EFD9" w:themeFill="accent6" w:themeFillTint="33"/>
          </w:tcPr>
          <w:p w:rsidR="000B778A" w:rsidRPr="00FE5EB0" w:rsidRDefault="000B778A" w:rsidP="00C47333">
            <w:pPr>
              <w:jc w:val="both"/>
              <w:rPr>
                <w:rFonts w:ascii="Arial" w:eastAsia="Arial" w:hAnsi="Arial" w:cs="Arial"/>
                <w:color w:val="000000"/>
                <w:sz w:val="16"/>
                <w:szCs w:val="16"/>
              </w:rPr>
            </w:pPr>
          </w:p>
        </w:tc>
      </w:tr>
      <w:tr w:rsidR="000B778A" w:rsidRPr="009F4D72" w:rsidTr="000B778A">
        <w:trPr>
          <w:trHeight w:val="205"/>
        </w:trPr>
        <w:tc>
          <w:tcPr>
            <w:tcW w:w="0" w:type="auto"/>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0B778A" w:rsidRPr="00FE5EB0" w:rsidRDefault="000B778A" w:rsidP="00C47333">
            <w:pPr>
              <w:rPr>
                <w:rFonts w:ascii="Arial" w:eastAsia="Arial" w:hAnsi="Arial" w:cs="Arial"/>
                <w:color w:val="000000"/>
                <w:sz w:val="16"/>
                <w:szCs w:val="16"/>
              </w:rPr>
            </w:pPr>
            <w:r w:rsidRPr="00FE5EB0">
              <w:rPr>
                <w:rFonts w:ascii="Arial" w:eastAsia="Arial" w:hAnsi="Arial" w:cs="Arial"/>
                <w:color w:val="000000"/>
                <w:sz w:val="16"/>
                <w:szCs w:val="16"/>
              </w:rPr>
              <w:t>* Tres cuentas administradoras para cargue de información para la administración municipal</w:t>
            </w:r>
          </w:p>
        </w:tc>
        <w:tc>
          <w:tcPr>
            <w:tcW w:w="0" w:type="auto"/>
            <w:gridSpan w:val="2"/>
            <w:vMerge/>
            <w:tcBorders>
              <w:left w:val="single" w:sz="4" w:space="0" w:color="000000"/>
              <w:bottom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bottom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bottom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bottom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bottom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gridSpan w:val="2"/>
            <w:vMerge/>
            <w:tcBorders>
              <w:left w:val="single" w:sz="4" w:space="0" w:color="000000"/>
              <w:bottom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bottom w:val="single" w:sz="4" w:space="0" w:color="000000"/>
              <w:right w:val="single" w:sz="4" w:space="0" w:color="000000"/>
            </w:tcBorders>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bottom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bottom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bottom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c>
          <w:tcPr>
            <w:tcW w:w="0" w:type="auto"/>
            <w:vMerge/>
            <w:tcBorders>
              <w:left w:val="single" w:sz="4" w:space="0" w:color="000000"/>
              <w:bottom w:val="single" w:sz="4" w:space="0" w:color="000000"/>
              <w:right w:val="single" w:sz="4" w:space="0" w:color="000000"/>
            </w:tcBorders>
            <w:shd w:val="clear" w:color="auto" w:fill="E2EFD9" w:themeFill="accent6" w:themeFillTint="33"/>
          </w:tcPr>
          <w:p w:rsidR="000B778A" w:rsidRPr="00FE5EB0" w:rsidRDefault="000B778A" w:rsidP="00C47333">
            <w:pPr>
              <w:rPr>
                <w:rFonts w:ascii="Arial" w:eastAsia="Arial" w:hAnsi="Arial" w:cs="Arial"/>
                <w:color w:val="000000"/>
                <w:sz w:val="16"/>
                <w:szCs w:val="16"/>
              </w:rPr>
            </w:pPr>
          </w:p>
        </w:tc>
      </w:tr>
      <w:tr w:rsidR="000B778A" w:rsidRPr="009F4D72" w:rsidTr="000B778A">
        <w:trPr>
          <w:trHeight w:val="205"/>
        </w:trPr>
        <w:tc>
          <w:tcPr>
            <w:tcW w:w="0" w:type="auto"/>
            <w:gridSpan w:val="4"/>
            <w:tcBorders>
              <w:top w:val="single" w:sz="4" w:space="0" w:color="000000"/>
              <w:left w:val="single" w:sz="4" w:space="0" w:color="000000"/>
              <w:bottom w:val="single" w:sz="4" w:space="0" w:color="000000"/>
              <w:right w:val="single" w:sz="4" w:space="0" w:color="000000"/>
            </w:tcBorders>
            <w:shd w:val="clear" w:color="auto" w:fill="E7E6E6"/>
            <w:tcMar>
              <w:top w:w="0" w:type="dxa"/>
              <w:left w:w="70" w:type="dxa"/>
              <w:bottom w:w="0" w:type="dxa"/>
              <w:right w:w="70" w:type="dxa"/>
            </w:tcMar>
            <w:vAlign w:val="bottom"/>
          </w:tcPr>
          <w:p w:rsidR="00695A87" w:rsidRPr="00FE5EB0" w:rsidRDefault="00695A87" w:rsidP="00C47333">
            <w:pPr>
              <w:jc w:val="center"/>
              <w:rPr>
                <w:rFonts w:ascii="Arial" w:eastAsia="Arial" w:hAnsi="Arial" w:cs="Arial"/>
                <w:color w:val="000000"/>
                <w:sz w:val="16"/>
                <w:szCs w:val="16"/>
              </w:rPr>
            </w:pPr>
            <w:r w:rsidRPr="00FE5EB0">
              <w:rPr>
                <w:rFonts w:ascii="Arial" w:eastAsia="Arial" w:hAnsi="Arial" w:cs="Arial"/>
                <w:b/>
                <w:color w:val="000000"/>
                <w:sz w:val="16"/>
                <w:szCs w:val="16"/>
              </w:rPr>
              <w:t>SERVICIO DE SOPORTE</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7E6E6"/>
          </w:tcPr>
          <w:p w:rsidR="00695A87" w:rsidRPr="00FE5EB0" w:rsidRDefault="00695A87"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7E6E6"/>
          </w:tcPr>
          <w:p w:rsidR="00695A87" w:rsidRPr="00FE5EB0" w:rsidRDefault="00695A87"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7E6E6"/>
          </w:tcPr>
          <w:p w:rsidR="00695A87" w:rsidRPr="00FE5EB0" w:rsidRDefault="00695A87" w:rsidP="00C47333">
            <w:pPr>
              <w:jc w:val="center"/>
              <w:rPr>
                <w:rFonts w:ascii="Arial" w:eastAsia="Arial" w:hAnsi="Arial" w:cs="Arial"/>
                <w:b/>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7E6E6"/>
          </w:tcPr>
          <w:p w:rsidR="00695A87" w:rsidRPr="00FE5EB0" w:rsidRDefault="00695A87"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7E6E6"/>
          </w:tcPr>
          <w:p w:rsidR="00695A87" w:rsidRPr="00FE5EB0" w:rsidRDefault="00695A87" w:rsidP="00C47333">
            <w:pPr>
              <w:jc w:val="center"/>
              <w:rPr>
                <w:rFonts w:ascii="Arial" w:eastAsia="Arial" w:hAnsi="Arial" w:cs="Arial"/>
                <w:b/>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7E6E6"/>
          </w:tcPr>
          <w:p w:rsidR="00695A87" w:rsidRPr="00FE5EB0" w:rsidRDefault="00695A87"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7E6E6"/>
          </w:tcPr>
          <w:p w:rsidR="00695A87" w:rsidRPr="00FE5EB0" w:rsidRDefault="00695A87"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jc w:val="center"/>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jc w:val="center"/>
              <w:rPr>
                <w:rFonts w:ascii="Arial" w:eastAsia="Arial" w:hAnsi="Arial" w:cs="Arial"/>
                <w:b/>
                <w:color w:val="000000"/>
                <w:sz w:val="16"/>
                <w:szCs w:val="16"/>
              </w:rPr>
            </w:pPr>
          </w:p>
        </w:tc>
      </w:tr>
      <w:tr w:rsidR="000B778A" w:rsidRPr="009F4D72" w:rsidTr="000B778A">
        <w:trPr>
          <w:trHeight w:val="205"/>
        </w:trPr>
        <w:tc>
          <w:tcPr>
            <w:tcW w:w="0" w:type="auto"/>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color w:val="000000"/>
                <w:sz w:val="16"/>
                <w:szCs w:val="16"/>
              </w:rPr>
            </w:pPr>
          </w:p>
          <w:tbl>
            <w:tblPr>
              <w:tblStyle w:val="12"/>
              <w:tblW w:w="7131" w:type="dxa"/>
              <w:tblInd w:w="0" w:type="dxa"/>
              <w:tblLook w:val="0400" w:firstRow="0" w:lastRow="0" w:firstColumn="0" w:lastColumn="0" w:noHBand="0" w:noVBand="1"/>
            </w:tblPr>
            <w:tblGrid>
              <w:gridCol w:w="1599"/>
              <w:gridCol w:w="5532"/>
            </w:tblGrid>
            <w:tr w:rsidR="00695A87" w:rsidRPr="00FE5EB0" w:rsidTr="00FD3E5F">
              <w:trPr>
                <w:trHeight w:val="512"/>
              </w:trPr>
              <w:tc>
                <w:tcPr>
                  <w:tcW w:w="15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5A87" w:rsidRPr="00FE5EB0" w:rsidRDefault="00695A87" w:rsidP="00C47333">
                  <w:pPr>
                    <w:rPr>
                      <w:rFonts w:ascii="Arial" w:eastAsia="Arial" w:hAnsi="Arial" w:cs="Arial"/>
                      <w:color w:val="000000"/>
                      <w:sz w:val="16"/>
                      <w:szCs w:val="16"/>
                    </w:rPr>
                  </w:pPr>
                  <w:r w:rsidRPr="00FE5EB0">
                    <w:rPr>
                      <w:rFonts w:ascii="Arial" w:eastAsia="Arial" w:hAnsi="Arial" w:cs="Arial"/>
                      <w:color w:val="000000"/>
                      <w:sz w:val="16"/>
                      <w:szCs w:val="16"/>
                    </w:rPr>
                    <w:t>Mantenimiento y actualizaciones</w:t>
                  </w:r>
                </w:p>
                <w:p w:rsidR="00695A87" w:rsidRPr="00FE5EB0" w:rsidRDefault="00695A87" w:rsidP="00C47333">
                  <w:pPr>
                    <w:rPr>
                      <w:rFonts w:ascii="Arial" w:eastAsia="Arial" w:hAnsi="Arial" w:cs="Arial"/>
                      <w:color w:val="000000"/>
                      <w:sz w:val="16"/>
                      <w:szCs w:val="16"/>
                    </w:rPr>
                  </w:pPr>
                </w:p>
              </w:tc>
              <w:tc>
                <w:tcPr>
                  <w:tcW w:w="55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5A87" w:rsidRPr="00FE5EB0" w:rsidRDefault="00695A87" w:rsidP="00C47333">
                  <w:pPr>
                    <w:rPr>
                      <w:rFonts w:ascii="Arial" w:eastAsia="Arial" w:hAnsi="Arial" w:cs="Arial"/>
                      <w:color w:val="000000"/>
                      <w:sz w:val="16"/>
                      <w:szCs w:val="16"/>
                    </w:rPr>
                  </w:pPr>
                  <w:r w:rsidRPr="00FE5EB0">
                    <w:rPr>
                      <w:rFonts w:ascii="Arial" w:eastAsia="Arial" w:hAnsi="Arial" w:cs="Arial"/>
                      <w:color w:val="000000"/>
                      <w:sz w:val="16"/>
                      <w:szCs w:val="16"/>
                    </w:rPr>
                    <w:t>Garantizar el óptimo funcionamiento de la Web App, corrigiendo errores y realizando actualizaciones de seguridad y funcionalidad durante la vigencia del presente contrato.</w:t>
                  </w:r>
                </w:p>
              </w:tc>
            </w:tr>
            <w:tr w:rsidR="00695A87" w:rsidRPr="00FE5EB0" w:rsidTr="00FD3E5F">
              <w:trPr>
                <w:trHeight w:val="420"/>
              </w:trPr>
              <w:tc>
                <w:tcPr>
                  <w:tcW w:w="15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5A87" w:rsidRPr="00FE5EB0" w:rsidRDefault="00695A87" w:rsidP="00C47333">
                  <w:pPr>
                    <w:rPr>
                      <w:rFonts w:ascii="Arial" w:eastAsia="Arial" w:hAnsi="Arial" w:cs="Arial"/>
                      <w:color w:val="000000"/>
                      <w:sz w:val="16"/>
                      <w:szCs w:val="16"/>
                    </w:rPr>
                  </w:pPr>
                  <w:r w:rsidRPr="00FE5EB0">
                    <w:rPr>
                      <w:rFonts w:ascii="Arial" w:eastAsia="Arial" w:hAnsi="Arial" w:cs="Arial"/>
                      <w:color w:val="000000"/>
                      <w:sz w:val="16"/>
                      <w:szCs w:val="16"/>
                    </w:rPr>
                    <w:t>Monitoreo y rendimiento</w:t>
                  </w:r>
                </w:p>
              </w:tc>
              <w:tc>
                <w:tcPr>
                  <w:tcW w:w="55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5A87" w:rsidRPr="00FE5EB0" w:rsidRDefault="00695A87" w:rsidP="00C47333">
                  <w:pPr>
                    <w:rPr>
                      <w:rFonts w:ascii="Arial" w:eastAsia="Arial" w:hAnsi="Arial" w:cs="Arial"/>
                      <w:color w:val="000000"/>
                      <w:sz w:val="16"/>
                      <w:szCs w:val="16"/>
                    </w:rPr>
                  </w:pPr>
                  <w:r w:rsidRPr="00FE5EB0">
                    <w:rPr>
                      <w:rFonts w:ascii="Arial" w:eastAsia="Arial" w:hAnsi="Arial" w:cs="Arial"/>
                      <w:color w:val="000000"/>
                      <w:sz w:val="16"/>
                      <w:szCs w:val="16"/>
                    </w:rPr>
                    <w:t>Monitoreo periódico (quincenalmente) de la aplicación para identificar y solucionar problemas de rendimiento y asegurar un funcionamiento óptimo. Reporte de fallas durante la vigencia del presente contrato.</w:t>
                  </w:r>
                </w:p>
              </w:tc>
            </w:tr>
            <w:tr w:rsidR="00695A87" w:rsidRPr="00FE5EB0" w:rsidTr="00FD3E5F">
              <w:trPr>
                <w:trHeight w:val="420"/>
              </w:trPr>
              <w:tc>
                <w:tcPr>
                  <w:tcW w:w="15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5A87" w:rsidRPr="00FE5EB0" w:rsidRDefault="00695A87" w:rsidP="00C47333">
                  <w:pPr>
                    <w:rPr>
                      <w:rFonts w:ascii="Arial" w:eastAsia="Arial" w:hAnsi="Arial" w:cs="Arial"/>
                      <w:color w:val="000000"/>
                      <w:sz w:val="16"/>
                      <w:szCs w:val="16"/>
                    </w:rPr>
                  </w:pPr>
                  <w:r w:rsidRPr="00FE5EB0">
                    <w:rPr>
                      <w:rFonts w:ascii="Arial" w:eastAsia="Arial" w:hAnsi="Arial" w:cs="Arial"/>
                      <w:color w:val="000000"/>
                      <w:sz w:val="16"/>
                      <w:szCs w:val="16"/>
                    </w:rPr>
                    <w:t>Respaldo y recuperación de datos</w:t>
                  </w:r>
                </w:p>
              </w:tc>
              <w:tc>
                <w:tcPr>
                  <w:tcW w:w="55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5A87" w:rsidRPr="00FE5EB0" w:rsidRDefault="00695A87" w:rsidP="00C47333">
                  <w:pPr>
                    <w:rPr>
                      <w:rFonts w:ascii="Arial" w:eastAsia="Arial" w:hAnsi="Arial" w:cs="Arial"/>
                      <w:color w:val="000000"/>
                      <w:sz w:val="16"/>
                      <w:szCs w:val="16"/>
                    </w:rPr>
                  </w:pPr>
                  <w:r w:rsidRPr="00FE5EB0">
                    <w:rPr>
                      <w:rFonts w:ascii="Arial" w:eastAsia="Arial" w:hAnsi="Arial" w:cs="Arial"/>
                      <w:color w:val="000000"/>
                      <w:sz w:val="16"/>
                      <w:szCs w:val="16"/>
                    </w:rPr>
                    <w:t xml:space="preserve">Brindar asistencia técnica a usuarios y administradores de la web App, incluyendo resolución de problemas </w:t>
                  </w:r>
                </w:p>
              </w:tc>
            </w:tr>
            <w:tr w:rsidR="00695A87" w:rsidRPr="00FE5EB0" w:rsidTr="00FD3E5F">
              <w:trPr>
                <w:trHeight w:val="420"/>
              </w:trPr>
              <w:tc>
                <w:tcPr>
                  <w:tcW w:w="15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5A87" w:rsidRPr="00FE5EB0" w:rsidRDefault="00695A87" w:rsidP="00C47333">
                  <w:pPr>
                    <w:rPr>
                      <w:rFonts w:ascii="Arial" w:eastAsia="Arial" w:hAnsi="Arial" w:cs="Arial"/>
                      <w:color w:val="000000"/>
                      <w:sz w:val="16"/>
                      <w:szCs w:val="16"/>
                    </w:rPr>
                  </w:pPr>
                  <w:r w:rsidRPr="00FE5EB0">
                    <w:rPr>
                      <w:rFonts w:ascii="Arial" w:eastAsia="Arial" w:hAnsi="Arial" w:cs="Arial"/>
                      <w:color w:val="000000"/>
                      <w:sz w:val="16"/>
                      <w:szCs w:val="16"/>
                    </w:rPr>
                    <w:t>Actualizaciones de seguridad</w:t>
                  </w:r>
                </w:p>
              </w:tc>
              <w:tc>
                <w:tcPr>
                  <w:tcW w:w="55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5A87" w:rsidRPr="00FE5EB0" w:rsidRDefault="00695A87" w:rsidP="00C47333">
                  <w:pPr>
                    <w:rPr>
                      <w:rFonts w:ascii="Arial" w:eastAsia="Arial" w:hAnsi="Arial" w:cs="Arial"/>
                      <w:color w:val="000000"/>
                      <w:sz w:val="16"/>
                      <w:szCs w:val="16"/>
                    </w:rPr>
                  </w:pPr>
                  <w:r w:rsidRPr="00FE5EB0">
                    <w:rPr>
                      <w:rFonts w:ascii="Arial" w:eastAsia="Arial" w:hAnsi="Arial" w:cs="Arial"/>
                      <w:color w:val="000000"/>
                      <w:sz w:val="16"/>
                      <w:szCs w:val="16"/>
                    </w:rPr>
                    <w:t>Realizar bacukp semestral de la información generada por la web app y entregar la base de datos del mismo, al supervisor cuando finalice el contrato.</w:t>
                  </w:r>
                </w:p>
              </w:tc>
            </w:tr>
            <w:tr w:rsidR="00695A87" w:rsidRPr="00FE5EB0" w:rsidTr="00FD3E5F">
              <w:trPr>
                <w:trHeight w:val="420"/>
              </w:trPr>
              <w:tc>
                <w:tcPr>
                  <w:tcW w:w="15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5A87" w:rsidRPr="00FE5EB0" w:rsidRDefault="00695A87" w:rsidP="00C47333">
                  <w:pPr>
                    <w:rPr>
                      <w:rFonts w:ascii="Arial" w:eastAsia="Arial" w:hAnsi="Arial" w:cs="Arial"/>
                      <w:color w:val="000000"/>
                      <w:sz w:val="16"/>
                      <w:szCs w:val="16"/>
                    </w:rPr>
                  </w:pPr>
                  <w:r w:rsidRPr="00FE5EB0">
                    <w:rPr>
                      <w:rFonts w:ascii="Arial" w:eastAsia="Arial" w:hAnsi="Arial" w:cs="Arial"/>
                      <w:color w:val="000000"/>
                      <w:sz w:val="16"/>
                      <w:szCs w:val="16"/>
                    </w:rPr>
                    <w:t>Capacitación</w:t>
                  </w:r>
                </w:p>
              </w:tc>
              <w:tc>
                <w:tcPr>
                  <w:tcW w:w="55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5A87" w:rsidRPr="00FE5EB0" w:rsidRDefault="00695A87" w:rsidP="00C47333">
                  <w:pPr>
                    <w:rPr>
                      <w:rFonts w:ascii="Arial" w:eastAsia="Arial" w:hAnsi="Arial" w:cs="Arial"/>
                      <w:color w:val="000000"/>
                      <w:sz w:val="16"/>
                      <w:szCs w:val="16"/>
                    </w:rPr>
                  </w:pPr>
                  <w:r w:rsidRPr="00FE5EB0">
                    <w:rPr>
                      <w:rFonts w:ascii="Arial" w:eastAsia="Arial" w:hAnsi="Arial" w:cs="Arial"/>
                      <w:color w:val="000000"/>
                      <w:sz w:val="16"/>
                      <w:szCs w:val="16"/>
                    </w:rPr>
                    <w:t>Realizar cuatro sesiones de capacitación al personal designado por el supervisor del contrato, con una duración de 4 horas por sesión, de manera presencial o virtual, previa coordinación con el supervisor del contrato.  </w:t>
                  </w:r>
                </w:p>
              </w:tc>
            </w:tr>
            <w:tr w:rsidR="00695A87" w:rsidRPr="00FE5EB0" w:rsidTr="00FD3E5F">
              <w:trPr>
                <w:trHeight w:val="420"/>
              </w:trPr>
              <w:tc>
                <w:tcPr>
                  <w:tcW w:w="15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5A87" w:rsidRPr="00FE5EB0" w:rsidRDefault="00695A87" w:rsidP="00C47333">
                  <w:pPr>
                    <w:rPr>
                      <w:rFonts w:ascii="Arial" w:eastAsia="Arial" w:hAnsi="Arial" w:cs="Arial"/>
                      <w:color w:val="000000"/>
                      <w:sz w:val="16"/>
                      <w:szCs w:val="16"/>
                    </w:rPr>
                  </w:pPr>
                </w:p>
                <w:p w:rsidR="00695A87" w:rsidRPr="00FE5EB0" w:rsidRDefault="00695A87" w:rsidP="00C47333">
                  <w:pPr>
                    <w:rPr>
                      <w:rFonts w:ascii="Arial" w:eastAsia="Arial" w:hAnsi="Arial" w:cs="Arial"/>
                      <w:color w:val="000000"/>
                      <w:sz w:val="16"/>
                      <w:szCs w:val="16"/>
                    </w:rPr>
                  </w:pPr>
                  <w:r w:rsidRPr="00FE5EB0">
                    <w:rPr>
                      <w:rFonts w:ascii="Arial" w:eastAsia="Arial" w:hAnsi="Arial" w:cs="Arial"/>
                      <w:color w:val="000000"/>
                      <w:sz w:val="16"/>
                      <w:szCs w:val="16"/>
                    </w:rPr>
                    <w:t>Dominio</w:t>
                  </w:r>
                </w:p>
              </w:tc>
              <w:tc>
                <w:tcPr>
                  <w:tcW w:w="55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5A87" w:rsidRPr="00FE5EB0" w:rsidRDefault="00695A87" w:rsidP="00C47333">
                  <w:pPr>
                    <w:rPr>
                      <w:rFonts w:ascii="Arial" w:eastAsia="Arial" w:hAnsi="Arial" w:cs="Arial"/>
                      <w:color w:val="000000"/>
                      <w:sz w:val="16"/>
                      <w:szCs w:val="16"/>
                    </w:rPr>
                  </w:pPr>
                  <w:r w:rsidRPr="00FE5EB0">
                    <w:rPr>
                      <w:rFonts w:ascii="Arial" w:eastAsia="Arial" w:hAnsi="Arial" w:cs="Arial"/>
                      <w:color w:val="000000"/>
                      <w:sz w:val="16"/>
                      <w:szCs w:val="16"/>
                    </w:rPr>
                    <w:t>El Dominio correspondiente a adquirir por parte del contratista debe ser  www.cajicacompra.com debe tener la capacidad de obtener subdominios los cuales deben estar relacionados a el dominio principal, el dominio podrá ser cambiado en dado caso que no se encuentra disponible y previa notificación a la administración municipal y supervisor del contrato</w:t>
                  </w:r>
                </w:p>
              </w:tc>
            </w:tr>
          </w:tbl>
          <w:p w:rsidR="00695A87" w:rsidRPr="00FE5EB0" w:rsidRDefault="00695A87" w:rsidP="00C47333">
            <w:pPr>
              <w:rPr>
                <w:rFonts w:ascii="Arial" w:eastAsia="Arial" w:hAnsi="Arial" w:cs="Arial"/>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color w:val="000000"/>
                <w:sz w:val="16"/>
                <w:szCs w:val="16"/>
              </w:rPr>
            </w:pPr>
          </w:p>
        </w:tc>
      </w:tr>
      <w:tr w:rsidR="000B778A" w:rsidRPr="009F4D72" w:rsidTr="000B778A">
        <w:trPr>
          <w:trHeight w:val="205"/>
        </w:trPr>
        <w:tc>
          <w:tcPr>
            <w:tcW w:w="0" w:type="auto"/>
            <w:gridSpan w:val="4"/>
            <w:tcBorders>
              <w:top w:val="single" w:sz="4" w:space="0" w:color="000000"/>
              <w:left w:val="single" w:sz="4" w:space="0" w:color="000000"/>
              <w:bottom w:val="single" w:sz="4" w:space="0" w:color="000000"/>
              <w:right w:val="single" w:sz="4" w:space="0" w:color="000000"/>
            </w:tcBorders>
            <w:shd w:val="clear" w:color="auto" w:fill="E7E6E6"/>
            <w:tcMar>
              <w:top w:w="0" w:type="dxa"/>
              <w:left w:w="70" w:type="dxa"/>
              <w:bottom w:w="0" w:type="dxa"/>
              <w:right w:w="70" w:type="dxa"/>
            </w:tcMar>
            <w:vAlign w:val="bottom"/>
          </w:tcPr>
          <w:p w:rsidR="00695A87" w:rsidRPr="00FE5EB0" w:rsidRDefault="00695A87" w:rsidP="00C47333">
            <w:pPr>
              <w:jc w:val="center"/>
              <w:rPr>
                <w:rFonts w:ascii="Arial" w:eastAsia="Arial" w:hAnsi="Arial" w:cs="Arial"/>
                <w:b/>
                <w:color w:val="000000"/>
                <w:sz w:val="16"/>
                <w:szCs w:val="16"/>
              </w:rPr>
            </w:pPr>
            <w:r w:rsidRPr="00FE5EB0">
              <w:rPr>
                <w:rFonts w:ascii="Arial" w:eastAsia="Arial" w:hAnsi="Arial" w:cs="Arial"/>
                <w:b/>
                <w:sz w:val="16"/>
                <w:szCs w:val="16"/>
              </w:rPr>
              <w:lastRenderedPageBreak/>
              <w:t>GARANTÍA</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7E6E6"/>
          </w:tcPr>
          <w:p w:rsidR="00695A87" w:rsidRPr="00FE5EB0" w:rsidRDefault="00695A87" w:rsidP="00C47333">
            <w:pPr>
              <w:jc w:val="center"/>
              <w:rPr>
                <w:rFonts w:ascii="Arial" w:eastAsia="Arial" w:hAnsi="Arial" w:cs="Arial"/>
                <w:b/>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7E6E6"/>
          </w:tcPr>
          <w:p w:rsidR="00695A87" w:rsidRPr="00FE5EB0" w:rsidRDefault="00695A87" w:rsidP="00C47333">
            <w:pPr>
              <w:jc w:val="center"/>
              <w:rPr>
                <w:rFonts w:ascii="Arial" w:eastAsia="Arial" w:hAnsi="Arial" w:cs="Arial"/>
                <w:b/>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7E6E6"/>
          </w:tcPr>
          <w:p w:rsidR="00695A87" w:rsidRPr="00FE5EB0" w:rsidRDefault="00695A87" w:rsidP="00C47333">
            <w:pPr>
              <w:jc w:val="center"/>
              <w:rPr>
                <w:rFonts w:ascii="Arial" w:eastAsia="Arial" w:hAnsi="Arial" w:cs="Arial"/>
                <w:b/>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7E6E6"/>
          </w:tcPr>
          <w:p w:rsidR="00695A87" w:rsidRPr="00FE5EB0" w:rsidRDefault="00695A87" w:rsidP="00C47333">
            <w:pPr>
              <w:jc w:val="center"/>
              <w:rPr>
                <w:rFonts w:ascii="Arial" w:eastAsia="Arial" w:hAnsi="Arial" w:cs="Arial"/>
                <w:b/>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7E6E6"/>
          </w:tcPr>
          <w:p w:rsidR="00695A87" w:rsidRPr="00FE5EB0" w:rsidRDefault="00695A87" w:rsidP="00C47333">
            <w:pPr>
              <w:jc w:val="center"/>
              <w:rPr>
                <w:rFonts w:ascii="Arial" w:eastAsia="Arial" w:hAnsi="Arial" w:cs="Arial"/>
                <w:b/>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E7E6E6"/>
          </w:tcPr>
          <w:p w:rsidR="00695A87" w:rsidRPr="00FE5EB0" w:rsidRDefault="00695A87" w:rsidP="00C47333">
            <w:pPr>
              <w:jc w:val="center"/>
              <w:rPr>
                <w:rFonts w:ascii="Arial" w:eastAsia="Arial" w:hAnsi="Arial" w:cs="Arial"/>
                <w:b/>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7E6E6"/>
          </w:tcPr>
          <w:p w:rsidR="00695A87" w:rsidRPr="00FE5EB0" w:rsidRDefault="00695A87" w:rsidP="00C47333">
            <w:pPr>
              <w:jc w:val="center"/>
              <w:rPr>
                <w:rFonts w:ascii="Arial" w:eastAsia="Arial" w:hAnsi="Arial" w:cs="Arial"/>
                <w:b/>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jc w:val="center"/>
              <w:rPr>
                <w:rFonts w:ascii="Arial" w:eastAsia="Arial" w:hAnsi="Arial" w:cs="Arial"/>
                <w:b/>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jc w:val="center"/>
              <w:rPr>
                <w:rFonts w:ascii="Arial" w:eastAsia="Arial" w:hAnsi="Arial" w:cs="Arial"/>
                <w:b/>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jc w:val="center"/>
              <w:rPr>
                <w:rFonts w:ascii="Arial" w:eastAsia="Arial" w:hAnsi="Arial" w:cs="Arial"/>
                <w:b/>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jc w:val="center"/>
              <w:rPr>
                <w:rFonts w:ascii="Arial" w:eastAsia="Arial" w:hAnsi="Arial" w:cs="Arial"/>
                <w:b/>
                <w:sz w:val="16"/>
                <w:szCs w:val="16"/>
              </w:rPr>
            </w:pPr>
          </w:p>
        </w:tc>
      </w:tr>
      <w:tr w:rsidR="000B778A" w:rsidRPr="009F4D72" w:rsidTr="000B778A">
        <w:trPr>
          <w:trHeight w:val="205"/>
        </w:trPr>
        <w:tc>
          <w:tcPr>
            <w:tcW w:w="0" w:type="auto"/>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b/>
                <w:color w:val="000000"/>
                <w:sz w:val="16"/>
                <w:szCs w:val="16"/>
              </w:rPr>
            </w:pPr>
          </w:p>
          <w:tbl>
            <w:tblPr>
              <w:tblStyle w:val="11"/>
              <w:tblW w:w="7132" w:type="dxa"/>
              <w:tblInd w:w="0" w:type="dxa"/>
              <w:tblLook w:val="0400" w:firstRow="0" w:lastRow="0" w:firstColumn="0" w:lastColumn="0" w:noHBand="0" w:noVBand="1"/>
            </w:tblPr>
            <w:tblGrid>
              <w:gridCol w:w="1593"/>
              <w:gridCol w:w="5539"/>
            </w:tblGrid>
            <w:tr w:rsidR="00695A87" w:rsidRPr="00FE5EB0" w:rsidTr="00FD3E5F">
              <w:trPr>
                <w:trHeight w:val="512"/>
              </w:trPr>
              <w:tc>
                <w:tcPr>
                  <w:tcW w:w="15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5A87" w:rsidRPr="00FE5EB0" w:rsidRDefault="00695A87" w:rsidP="00C47333">
                  <w:pPr>
                    <w:rPr>
                      <w:rFonts w:ascii="Arial" w:eastAsia="Arial" w:hAnsi="Arial" w:cs="Arial"/>
                      <w:b/>
                      <w:color w:val="000000"/>
                      <w:sz w:val="16"/>
                      <w:szCs w:val="16"/>
                    </w:rPr>
                  </w:pPr>
                  <w:r w:rsidRPr="00FE5EB0">
                    <w:rPr>
                      <w:rFonts w:ascii="Arial" w:eastAsia="Arial" w:hAnsi="Arial" w:cs="Arial"/>
                      <w:b/>
                      <w:sz w:val="16"/>
                      <w:szCs w:val="16"/>
                    </w:rPr>
                    <w:t>GARANTÍA</w:t>
                  </w:r>
                </w:p>
              </w:tc>
              <w:tc>
                <w:tcPr>
                  <w:tcW w:w="55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695A87" w:rsidRPr="00FE5EB0" w:rsidRDefault="00695A87" w:rsidP="00C47333">
                  <w:pPr>
                    <w:rPr>
                      <w:rFonts w:ascii="Arial" w:eastAsia="Arial" w:hAnsi="Arial" w:cs="Arial"/>
                      <w:color w:val="000000"/>
                      <w:sz w:val="16"/>
                      <w:szCs w:val="16"/>
                    </w:rPr>
                  </w:pPr>
                  <w:r w:rsidRPr="00FE5EB0">
                    <w:rPr>
                      <w:rFonts w:ascii="Arial" w:eastAsia="Arial" w:hAnsi="Arial" w:cs="Arial"/>
                      <w:color w:val="000000"/>
                      <w:sz w:val="16"/>
                      <w:szCs w:val="16"/>
                    </w:rPr>
                    <w:t>El contratista se compromete a realizar el mantenimiento preventivo de la plataforma de comercio y a garantizar el correcto funcionamiento de la web app durante el transcurso del contrato, realizar aquellas operaciones destinadas a mantener el correcto funcionamiento del software realizar la anterioridad a que puedan suceder fallos en el sistema</w:t>
                  </w:r>
                </w:p>
              </w:tc>
            </w:tr>
          </w:tbl>
          <w:p w:rsidR="00695A87" w:rsidRPr="00FE5EB0" w:rsidRDefault="00695A87" w:rsidP="00C47333">
            <w:pPr>
              <w:rPr>
                <w:rFonts w:ascii="Arial" w:eastAsia="Arial" w:hAnsi="Arial" w:cs="Arial"/>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b/>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b/>
                <w:color w:val="000000"/>
                <w:sz w:val="16"/>
                <w:szCs w:val="16"/>
              </w:rPr>
            </w:pPr>
          </w:p>
        </w:tc>
        <w:tc>
          <w:tcPr>
            <w:tcW w:w="0" w:type="auto"/>
            <w:gridSpan w:val="2"/>
            <w:tcBorders>
              <w:top w:val="single" w:sz="4" w:space="0" w:color="000000"/>
              <w:left w:val="single" w:sz="4" w:space="0" w:color="000000"/>
              <w:bottom w:val="single" w:sz="4" w:space="0" w:color="000000"/>
              <w:right w:val="single" w:sz="4" w:space="0" w:color="000000"/>
            </w:tcBorders>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b/>
                <w:color w:val="000000"/>
                <w:sz w:val="16"/>
                <w:szCs w:val="16"/>
              </w:rPr>
            </w:pPr>
          </w:p>
        </w:tc>
        <w:tc>
          <w:tcPr>
            <w:tcW w:w="0" w:type="auto"/>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695A87" w:rsidRPr="00FE5EB0" w:rsidRDefault="00695A87" w:rsidP="00C47333">
            <w:pPr>
              <w:widowControl w:val="0"/>
              <w:pBdr>
                <w:top w:val="nil"/>
                <w:left w:val="nil"/>
                <w:bottom w:val="nil"/>
                <w:right w:val="nil"/>
                <w:between w:val="nil"/>
              </w:pBdr>
              <w:spacing w:line="276" w:lineRule="auto"/>
              <w:rPr>
                <w:rFonts w:ascii="Arial" w:eastAsia="Arial" w:hAnsi="Arial" w:cs="Arial"/>
                <w:b/>
                <w:color w:val="000000"/>
                <w:sz w:val="16"/>
                <w:szCs w:val="16"/>
              </w:rPr>
            </w:pPr>
          </w:p>
        </w:tc>
      </w:tr>
      <w:tr w:rsidR="00F1377C" w:rsidRPr="009F4D72" w:rsidTr="00670CFB">
        <w:trPr>
          <w:trHeight w:val="205"/>
        </w:trPr>
        <w:tc>
          <w:tcPr>
            <w:tcW w:w="0" w:type="auto"/>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F1377C" w:rsidRPr="00FE5EB0" w:rsidRDefault="00F1377C" w:rsidP="00C47333">
            <w:pPr>
              <w:widowControl w:val="0"/>
              <w:pBdr>
                <w:top w:val="nil"/>
                <w:left w:val="nil"/>
                <w:bottom w:val="nil"/>
                <w:right w:val="nil"/>
                <w:between w:val="nil"/>
              </w:pBdr>
              <w:spacing w:line="276" w:lineRule="auto"/>
              <w:rPr>
                <w:rFonts w:ascii="Arial" w:eastAsia="Arial" w:hAnsi="Arial" w:cs="Arial"/>
                <w:b/>
                <w:color w:val="000000"/>
                <w:sz w:val="16"/>
                <w:szCs w:val="16"/>
              </w:rPr>
            </w:pPr>
            <w:r w:rsidRPr="00FE5EB0">
              <w:rPr>
                <w:rFonts w:ascii="Arial" w:eastAsia="Arial" w:hAnsi="Arial" w:cs="Arial"/>
                <w:b/>
                <w:color w:val="000000"/>
                <w:sz w:val="16"/>
                <w:szCs w:val="16"/>
              </w:rPr>
              <w:t>SUBTOTAL</w:t>
            </w:r>
          </w:p>
        </w:tc>
        <w:tc>
          <w:tcPr>
            <w:tcW w:w="0" w:type="auto"/>
            <w:gridSpan w:val="10"/>
            <w:tcBorders>
              <w:top w:val="single" w:sz="4" w:space="0" w:color="000000"/>
              <w:left w:val="single" w:sz="4" w:space="0" w:color="000000"/>
              <w:bottom w:val="single" w:sz="4" w:space="0" w:color="000000"/>
              <w:right w:val="single" w:sz="4" w:space="0" w:color="000000"/>
            </w:tcBorders>
          </w:tcPr>
          <w:p w:rsidR="00F1377C" w:rsidRPr="00FE5EB0" w:rsidRDefault="00F1377C" w:rsidP="00C47333">
            <w:pPr>
              <w:widowControl w:val="0"/>
              <w:pBdr>
                <w:top w:val="nil"/>
                <w:left w:val="nil"/>
                <w:bottom w:val="nil"/>
                <w:right w:val="nil"/>
                <w:between w:val="nil"/>
              </w:pBdr>
              <w:spacing w:line="276" w:lineRule="auto"/>
              <w:rPr>
                <w:rFonts w:ascii="Arial" w:eastAsia="Arial" w:hAnsi="Arial" w:cs="Arial"/>
                <w:b/>
                <w:color w:val="000000"/>
                <w:sz w:val="16"/>
                <w:szCs w:val="16"/>
              </w:rPr>
            </w:pPr>
            <w:r w:rsidRPr="00FE5EB0">
              <w:rPr>
                <w:rFonts w:ascii="Arial" w:eastAsia="Arial" w:hAnsi="Arial" w:cs="Arial"/>
                <w:b/>
                <w:color w:val="000000"/>
                <w:sz w:val="16"/>
                <w:szCs w:val="16"/>
              </w:rPr>
              <w:t>$39.666.666</w:t>
            </w:r>
            <w:r w:rsidR="002926A0">
              <w:rPr>
                <w:rFonts w:ascii="Arial" w:eastAsia="Arial" w:hAnsi="Arial" w:cs="Arial"/>
                <w:b/>
                <w:color w:val="000000"/>
                <w:sz w:val="16"/>
                <w:szCs w:val="16"/>
              </w:rPr>
              <w:t>.67</w:t>
            </w:r>
          </w:p>
        </w:tc>
        <w:tc>
          <w:tcPr>
            <w:tcW w:w="0" w:type="auto"/>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F1377C" w:rsidRPr="00FE5EB0" w:rsidRDefault="00F1377C" w:rsidP="00C47333">
            <w:pPr>
              <w:widowControl w:val="0"/>
              <w:pBdr>
                <w:top w:val="nil"/>
                <w:left w:val="nil"/>
                <w:bottom w:val="nil"/>
                <w:right w:val="nil"/>
                <w:between w:val="nil"/>
              </w:pBdr>
              <w:spacing w:line="276" w:lineRule="auto"/>
              <w:rPr>
                <w:rFonts w:ascii="Arial" w:eastAsia="Arial" w:hAnsi="Arial" w:cs="Arial"/>
                <w:b/>
                <w:color w:val="000000"/>
                <w:sz w:val="16"/>
                <w:szCs w:val="16"/>
              </w:rPr>
            </w:pPr>
          </w:p>
        </w:tc>
      </w:tr>
      <w:tr w:rsidR="00F1377C" w:rsidRPr="009F4D72" w:rsidTr="00B01432">
        <w:trPr>
          <w:trHeight w:val="205"/>
        </w:trPr>
        <w:tc>
          <w:tcPr>
            <w:tcW w:w="0" w:type="auto"/>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F1377C" w:rsidRPr="00FE5EB0" w:rsidRDefault="00F1377C" w:rsidP="00C47333">
            <w:pPr>
              <w:widowControl w:val="0"/>
              <w:pBdr>
                <w:top w:val="nil"/>
                <w:left w:val="nil"/>
                <w:bottom w:val="nil"/>
                <w:right w:val="nil"/>
                <w:between w:val="nil"/>
              </w:pBdr>
              <w:spacing w:line="276" w:lineRule="auto"/>
              <w:rPr>
                <w:rFonts w:ascii="Arial" w:eastAsia="Arial" w:hAnsi="Arial" w:cs="Arial"/>
                <w:b/>
                <w:color w:val="000000"/>
                <w:sz w:val="16"/>
                <w:szCs w:val="16"/>
              </w:rPr>
            </w:pPr>
            <w:r w:rsidRPr="00FE5EB0">
              <w:rPr>
                <w:rFonts w:ascii="Arial" w:eastAsia="Arial" w:hAnsi="Arial" w:cs="Arial"/>
                <w:b/>
                <w:color w:val="000000"/>
                <w:sz w:val="16"/>
                <w:szCs w:val="16"/>
              </w:rPr>
              <w:t>IVA</w:t>
            </w:r>
          </w:p>
        </w:tc>
        <w:tc>
          <w:tcPr>
            <w:tcW w:w="0" w:type="auto"/>
            <w:gridSpan w:val="10"/>
            <w:tcBorders>
              <w:top w:val="single" w:sz="4" w:space="0" w:color="000000"/>
              <w:left w:val="single" w:sz="4" w:space="0" w:color="000000"/>
              <w:bottom w:val="single" w:sz="4" w:space="0" w:color="000000"/>
              <w:right w:val="single" w:sz="4" w:space="0" w:color="000000"/>
            </w:tcBorders>
          </w:tcPr>
          <w:p w:rsidR="00F1377C" w:rsidRPr="00FE5EB0" w:rsidRDefault="00F1377C" w:rsidP="00C47333">
            <w:pPr>
              <w:widowControl w:val="0"/>
              <w:pBdr>
                <w:top w:val="nil"/>
                <w:left w:val="nil"/>
                <w:bottom w:val="nil"/>
                <w:right w:val="nil"/>
                <w:between w:val="nil"/>
              </w:pBdr>
              <w:spacing w:line="276" w:lineRule="auto"/>
              <w:rPr>
                <w:rFonts w:ascii="Arial" w:eastAsia="Arial" w:hAnsi="Arial" w:cs="Arial"/>
                <w:b/>
                <w:color w:val="000000"/>
                <w:sz w:val="16"/>
                <w:szCs w:val="16"/>
              </w:rPr>
            </w:pPr>
            <w:r w:rsidRPr="00FE5EB0">
              <w:rPr>
                <w:rFonts w:ascii="Arial" w:eastAsia="Arial" w:hAnsi="Arial" w:cs="Arial"/>
                <w:b/>
                <w:color w:val="000000"/>
                <w:sz w:val="16"/>
                <w:szCs w:val="16"/>
              </w:rPr>
              <w:t>0</w:t>
            </w:r>
          </w:p>
        </w:tc>
        <w:tc>
          <w:tcPr>
            <w:tcW w:w="0" w:type="auto"/>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F1377C" w:rsidRPr="00FE5EB0" w:rsidRDefault="00F1377C" w:rsidP="00C47333">
            <w:pPr>
              <w:widowControl w:val="0"/>
              <w:pBdr>
                <w:top w:val="nil"/>
                <w:left w:val="nil"/>
                <w:bottom w:val="nil"/>
                <w:right w:val="nil"/>
                <w:between w:val="nil"/>
              </w:pBdr>
              <w:spacing w:line="276" w:lineRule="auto"/>
              <w:rPr>
                <w:rFonts w:ascii="Arial" w:eastAsia="Arial" w:hAnsi="Arial" w:cs="Arial"/>
                <w:b/>
                <w:color w:val="000000"/>
                <w:sz w:val="16"/>
                <w:szCs w:val="16"/>
              </w:rPr>
            </w:pPr>
          </w:p>
        </w:tc>
      </w:tr>
      <w:tr w:rsidR="00F1377C" w:rsidRPr="009F4D72" w:rsidTr="005E7694">
        <w:trPr>
          <w:trHeight w:val="205"/>
        </w:trPr>
        <w:tc>
          <w:tcPr>
            <w:tcW w:w="0" w:type="auto"/>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F1377C" w:rsidRPr="00FE5EB0" w:rsidRDefault="00F1377C" w:rsidP="00C47333">
            <w:pPr>
              <w:widowControl w:val="0"/>
              <w:pBdr>
                <w:top w:val="nil"/>
                <w:left w:val="nil"/>
                <w:bottom w:val="nil"/>
                <w:right w:val="nil"/>
                <w:between w:val="nil"/>
              </w:pBdr>
              <w:spacing w:line="276" w:lineRule="auto"/>
              <w:rPr>
                <w:rFonts w:ascii="Arial" w:eastAsia="Arial" w:hAnsi="Arial" w:cs="Arial"/>
                <w:b/>
                <w:color w:val="000000"/>
                <w:sz w:val="16"/>
                <w:szCs w:val="16"/>
              </w:rPr>
            </w:pPr>
            <w:r w:rsidRPr="00FE5EB0">
              <w:rPr>
                <w:rFonts w:ascii="Arial" w:eastAsia="Arial" w:hAnsi="Arial" w:cs="Arial"/>
                <w:b/>
                <w:color w:val="000000"/>
                <w:sz w:val="16"/>
                <w:szCs w:val="16"/>
              </w:rPr>
              <w:t>TOTAL (IVA INCLUIDO)</w:t>
            </w:r>
          </w:p>
        </w:tc>
        <w:tc>
          <w:tcPr>
            <w:tcW w:w="0" w:type="auto"/>
            <w:gridSpan w:val="10"/>
            <w:tcBorders>
              <w:top w:val="single" w:sz="4" w:space="0" w:color="000000"/>
              <w:left w:val="single" w:sz="4" w:space="0" w:color="000000"/>
              <w:bottom w:val="single" w:sz="4" w:space="0" w:color="000000"/>
              <w:right w:val="single" w:sz="4" w:space="0" w:color="000000"/>
            </w:tcBorders>
          </w:tcPr>
          <w:p w:rsidR="00F1377C" w:rsidRPr="00FE5EB0" w:rsidRDefault="00F1377C" w:rsidP="00C47333">
            <w:pPr>
              <w:widowControl w:val="0"/>
              <w:pBdr>
                <w:top w:val="nil"/>
                <w:left w:val="nil"/>
                <w:bottom w:val="nil"/>
                <w:right w:val="nil"/>
                <w:between w:val="nil"/>
              </w:pBdr>
              <w:spacing w:line="276" w:lineRule="auto"/>
              <w:rPr>
                <w:rFonts w:ascii="Arial" w:eastAsia="Arial" w:hAnsi="Arial" w:cs="Arial"/>
                <w:b/>
                <w:color w:val="000000"/>
                <w:sz w:val="16"/>
                <w:szCs w:val="16"/>
              </w:rPr>
            </w:pPr>
            <w:r w:rsidRPr="00FE5EB0">
              <w:rPr>
                <w:rFonts w:ascii="Arial" w:eastAsia="Arial" w:hAnsi="Arial" w:cs="Arial"/>
                <w:b/>
                <w:color w:val="000000"/>
                <w:sz w:val="16"/>
                <w:szCs w:val="16"/>
              </w:rPr>
              <w:t>$39.666.666</w:t>
            </w:r>
            <w:r w:rsidR="002926A0">
              <w:rPr>
                <w:rFonts w:ascii="Arial" w:eastAsia="Arial" w:hAnsi="Arial" w:cs="Arial"/>
                <w:b/>
                <w:color w:val="000000"/>
                <w:sz w:val="16"/>
                <w:szCs w:val="16"/>
              </w:rPr>
              <w:t>.67</w:t>
            </w:r>
          </w:p>
        </w:tc>
        <w:tc>
          <w:tcPr>
            <w:tcW w:w="0" w:type="auto"/>
            <w:gridSpan w:val="4"/>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rsidR="00F1377C" w:rsidRPr="00FE5EB0" w:rsidRDefault="00F1377C" w:rsidP="00C47333">
            <w:pPr>
              <w:widowControl w:val="0"/>
              <w:pBdr>
                <w:top w:val="nil"/>
                <w:left w:val="nil"/>
                <w:bottom w:val="nil"/>
                <w:right w:val="nil"/>
                <w:between w:val="nil"/>
              </w:pBdr>
              <w:spacing w:line="276" w:lineRule="auto"/>
              <w:rPr>
                <w:rFonts w:ascii="Arial" w:eastAsia="Arial" w:hAnsi="Arial" w:cs="Arial"/>
                <w:b/>
                <w:color w:val="000000"/>
                <w:sz w:val="16"/>
                <w:szCs w:val="16"/>
              </w:rPr>
            </w:pPr>
          </w:p>
        </w:tc>
      </w:tr>
      <w:tr w:rsidR="00F1377C" w:rsidRPr="009F4D72" w:rsidTr="00D874A0">
        <w:trPr>
          <w:trHeight w:val="205"/>
        </w:trPr>
        <w:tc>
          <w:tcPr>
            <w:tcW w:w="0" w:type="auto"/>
            <w:gridSpan w:val="18"/>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F1377C" w:rsidRPr="009F4D72" w:rsidRDefault="00F1377C" w:rsidP="00C47333">
            <w:pPr>
              <w:widowControl w:val="0"/>
              <w:pBdr>
                <w:top w:val="nil"/>
                <w:left w:val="nil"/>
                <w:bottom w:val="nil"/>
                <w:right w:val="nil"/>
                <w:between w:val="nil"/>
              </w:pBdr>
              <w:spacing w:line="276" w:lineRule="auto"/>
              <w:rPr>
                <w:rFonts w:ascii="Arial" w:eastAsia="Arial" w:hAnsi="Arial" w:cs="Arial"/>
                <w:b/>
                <w:color w:val="000000"/>
                <w:sz w:val="18"/>
                <w:szCs w:val="18"/>
              </w:rPr>
            </w:pPr>
            <w:r>
              <w:rPr>
                <w:rFonts w:ascii="Arial" w:eastAsia="Arial" w:hAnsi="Arial" w:cs="Arial"/>
                <w:b/>
                <w:color w:val="000000"/>
                <w:sz w:val="18"/>
                <w:szCs w:val="18"/>
              </w:rPr>
              <w:t>El valor total contempla todos los impuetos, tasas y contribuciones</w:t>
            </w:r>
          </w:p>
        </w:tc>
      </w:tr>
    </w:tbl>
    <w:p w:rsidR="00296DA5" w:rsidRDefault="00296DA5" w:rsidP="00296DA5">
      <w:pPr>
        <w:tabs>
          <w:tab w:val="left" w:pos="1515"/>
        </w:tabs>
      </w:pPr>
    </w:p>
    <w:p w:rsidR="00990605" w:rsidRDefault="00F1377C" w:rsidP="00296DA5">
      <w:pPr>
        <w:tabs>
          <w:tab w:val="left" w:pos="1515"/>
        </w:tabs>
      </w:pPr>
      <w:r w:rsidRPr="00F1377C">
        <w:t>NOTA: JUSTIFICACIÓN NORMATIVA DE EXCLUSIONES O EXENCIONES. Los servicios de hosting y cloud computing bajo el modelo de SaaS Software como servicio donde incluyen las aplicaciones accesibles desde varios dispositivos, se encuentran excluidas del impuesto del IVA, de conformidad con lo dispuesto en el estatuto tributario numeral 24 del art. 466 el cual fue agregado por el artículo 187 de la Ley 1819 de 2016. Concepto DIAN No.100202208-0820 de 2017 con ayuda de MINTIC donde se fundamentan los criterios y definiciones para exención de IVA. Por lo tanto los servicios presentados en la propuesta no estarán gravados con IVA.</w:t>
      </w:r>
    </w:p>
    <w:p w:rsidR="00F1377C" w:rsidRDefault="00F1377C" w:rsidP="00296DA5">
      <w:pPr>
        <w:tabs>
          <w:tab w:val="left" w:pos="1515"/>
        </w:tabs>
      </w:pPr>
    </w:p>
    <w:p w:rsidR="00F1377C" w:rsidRDefault="00F1377C" w:rsidP="00F1377C">
      <w:pPr>
        <w:spacing w:after="0"/>
        <w:jc w:val="both"/>
        <w:rPr>
          <w:rFonts w:ascii="Arial" w:hAnsi="Arial" w:cs="Arial"/>
          <w:iCs/>
          <w:sz w:val="16"/>
          <w:szCs w:val="16"/>
        </w:rPr>
      </w:pPr>
    </w:p>
    <w:p w:rsidR="00F1377C" w:rsidRPr="006D6D79" w:rsidRDefault="00F1377C" w:rsidP="00F1377C">
      <w:pPr>
        <w:spacing w:after="0"/>
        <w:jc w:val="both"/>
        <w:rPr>
          <w:rFonts w:ascii="Arial" w:hAnsi="Arial" w:cs="Arial"/>
          <w:iCs/>
          <w:sz w:val="16"/>
          <w:szCs w:val="16"/>
        </w:rPr>
      </w:pPr>
      <w:r w:rsidRPr="006D6D79">
        <w:rPr>
          <w:rFonts w:ascii="Arial" w:hAnsi="Arial" w:cs="Arial"/>
          <w:iCs/>
          <w:sz w:val="16"/>
          <w:szCs w:val="16"/>
        </w:rPr>
        <w:t>VALOR DE LA PROPUESTA SIN IVA: xxxxxxxxx</w:t>
      </w:r>
    </w:p>
    <w:p w:rsidR="00F1377C" w:rsidRPr="006D6D79" w:rsidRDefault="00F1377C" w:rsidP="00F1377C">
      <w:pPr>
        <w:spacing w:after="0"/>
        <w:jc w:val="both"/>
        <w:rPr>
          <w:rFonts w:ascii="Arial" w:hAnsi="Arial" w:cs="Arial"/>
          <w:iCs/>
          <w:sz w:val="16"/>
          <w:szCs w:val="16"/>
        </w:rPr>
      </w:pPr>
      <w:r w:rsidRPr="006D6D79">
        <w:rPr>
          <w:rFonts w:ascii="Arial" w:hAnsi="Arial" w:cs="Arial"/>
          <w:iCs/>
          <w:sz w:val="16"/>
          <w:szCs w:val="16"/>
        </w:rPr>
        <w:t>VALOR DE LA PROPUESTA CON IVA: xxxxxxxx</w:t>
      </w:r>
    </w:p>
    <w:p w:rsidR="00F1377C" w:rsidRPr="006D6D79" w:rsidRDefault="00F1377C" w:rsidP="00F1377C">
      <w:pPr>
        <w:spacing w:after="0"/>
        <w:jc w:val="both"/>
        <w:rPr>
          <w:rFonts w:ascii="Arial" w:hAnsi="Arial" w:cs="Arial"/>
          <w:iCs/>
          <w:sz w:val="16"/>
          <w:szCs w:val="16"/>
        </w:rPr>
      </w:pPr>
    </w:p>
    <w:p w:rsidR="00F1377C" w:rsidRPr="006D6D79" w:rsidRDefault="00F1377C" w:rsidP="00F1377C">
      <w:pPr>
        <w:rPr>
          <w:rFonts w:ascii="Arial" w:hAnsi="Arial" w:cs="Arial"/>
          <w:vanish/>
          <w:sz w:val="16"/>
          <w:szCs w:val="16"/>
        </w:rPr>
      </w:pPr>
    </w:p>
    <w:p w:rsidR="00F1377C" w:rsidRPr="006D6D79" w:rsidRDefault="00F1377C" w:rsidP="00F1377C">
      <w:pPr>
        <w:tabs>
          <w:tab w:val="left" w:pos="5505"/>
        </w:tabs>
        <w:rPr>
          <w:rFonts w:ascii="Arial" w:hAnsi="Arial" w:cs="Arial"/>
          <w:sz w:val="16"/>
          <w:szCs w:val="16"/>
          <w:lang w:val="es-MX"/>
        </w:rPr>
      </w:pPr>
      <w:r w:rsidRPr="006D6D79">
        <w:rPr>
          <w:rFonts w:ascii="Arial" w:hAnsi="Arial" w:cs="Arial"/>
          <w:sz w:val="16"/>
          <w:szCs w:val="16"/>
          <w:lang w:val="es-MX"/>
        </w:rPr>
        <w:t>EL VALOR DE LA PROPUESTA QUE SUPERE EL VALOR DEL PRESUPUESTO OFICIAL SERA RECHAZADA.</w:t>
      </w:r>
    </w:p>
    <w:p w:rsidR="00F1377C" w:rsidRPr="006D6D79" w:rsidRDefault="00F1377C" w:rsidP="00F1377C">
      <w:pPr>
        <w:autoSpaceDE w:val="0"/>
        <w:autoSpaceDN w:val="0"/>
        <w:adjustRightInd w:val="0"/>
        <w:spacing w:after="0"/>
        <w:jc w:val="both"/>
        <w:rPr>
          <w:rFonts w:ascii="Arial" w:hAnsi="Arial" w:cs="Arial"/>
          <w:iCs/>
          <w:sz w:val="16"/>
          <w:szCs w:val="16"/>
        </w:rPr>
      </w:pPr>
      <w:r w:rsidRPr="006D6D79">
        <w:rPr>
          <w:rFonts w:ascii="Arial" w:hAnsi="Arial" w:cs="Arial"/>
          <w:iCs/>
          <w:sz w:val="16"/>
          <w:szCs w:val="16"/>
        </w:rPr>
        <w:t>Para constancia se firma en _________________ a los____ días del mes de _______ de 2023.</w:t>
      </w:r>
    </w:p>
    <w:p w:rsidR="00F1377C" w:rsidRPr="006D6D79" w:rsidRDefault="00F1377C" w:rsidP="00F1377C">
      <w:pPr>
        <w:autoSpaceDE w:val="0"/>
        <w:autoSpaceDN w:val="0"/>
        <w:adjustRightInd w:val="0"/>
        <w:spacing w:after="0"/>
        <w:jc w:val="both"/>
        <w:rPr>
          <w:rFonts w:ascii="Arial" w:hAnsi="Arial" w:cs="Arial"/>
          <w:iCs/>
          <w:sz w:val="16"/>
          <w:szCs w:val="16"/>
        </w:rPr>
      </w:pPr>
      <w:r w:rsidRPr="006D6D79">
        <w:rPr>
          <w:rFonts w:ascii="Arial" w:hAnsi="Arial" w:cs="Arial"/>
          <w:iCs/>
          <w:sz w:val="16"/>
          <w:szCs w:val="16"/>
        </w:rPr>
        <w:t>Atentamente,</w:t>
      </w:r>
    </w:p>
    <w:p w:rsidR="00F1377C" w:rsidRPr="006D6D79" w:rsidRDefault="00F1377C" w:rsidP="00F1377C">
      <w:pPr>
        <w:autoSpaceDE w:val="0"/>
        <w:autoSpaceDN w:val="0"/>
        <w:adjustRightInd w:val="0"/>
        <w:spacing w:after="0"/>
        <w:jc w:val="both"/>
        <w:rPr>
          <w:rFonts w:ascii="Arial" w:hAnsi="Arial" w:cs="Arial"/>
          <w:iCs/>
          <w:sz w:val="16"/>
          <w:szCs w:val="16"/>
        </w:rPr>
      </w:pPr>
      <w:r w:rsidRPr="006D6D79">
        <w:rPr>
          <w:rFonts w:ascii="Arial" w:hAnsi="Arial" w:cs="Arial"/>
          <w:iCs/>
          <w:sz w:val="16"/>
          <w:szCs w:val="16"/>
        </w:rPr>
        <w:t>Nombres</w:t>
      </w:r>
    </w:p>
    <w:p w:rsidR="00F1377C" w:rsidRPr="006D6D79" w:rsidRDefault="00F1377C" w:rsidP="00F1377C">
      <w:pPr>
        <w:autoSpaceDE w:val="0"/>
        <w:autoSpaceDN w:val="0"/>
        <w:adjustRightInd w:val="0"/>
        <w:spacing w:after="0"/>
        <w:jc w:val="both"/>
        <w:rPr>
          <w:rFonts w:ascii="Arial" w:hAnsi="Arial" w:cs="Arial"/>
          <w:iCs/>
          <w:sz w:val="16"/>
          <w:szCs w:val="16"/>
        </w:rPr>
      </w:pPr>
      <w:r w:rsidRPr="006D6D79">
        <w:rPr>
          <w:rFonts w:ascii="Arial" w:hAnsi="Arial" w:cs="Arial"/>
          <w:iCs/>
          <w:sz w:val="16"/>
          <w:szCs w:val="16"/>
        </w:rPr>
        <w:t xml:space="preserve">C.C. No. </w:t>
      </w:r>
    </w:p>
    <w:p w:rsidR="00F1377C" w:rsidRPr="006D6D79" w:rsidRDefault="00F1377C" w:rsidP="00F1377C">
      <w:pPr>
        <w:autoSpaceDE w:val="0"/>
        <w:autoSpaceDN w:val="0"/>
        <w:adjustRightInd w:val="0"/>
        <w:spacing w:after="0"/>
        <w:jc w:val="both"/>
        <w:rPr>
          <w:rFonts w:ascii="Arial" w:hAnsi="Arial" w:cs="Arial"/>
          <w:iCs/>
          <w:sz w:val="16"/>
          <w:szCs w:val="16"/>
        </w:rPr>
      </w:pPr>
      <w:r w:rsidRPr="006D6D79">
        <w:rPr>
          <w:rFonts w:ascii="Arial" w:hAnsi="Arial" w:cs="Arial"/>
          <w:iCs/>
          <w:sz w:val="16"/>
          <w:szCs w:val="16"/>
        </w:rPr>
        <w:t>Nombre y firma de los integrantes del Consorcio ( ) Unión Temporal ( ).</w:t>
      </w:r>
    </w:p>
    <w:p w:rsidR="00F1377C" w:rsidRPr="006D6D79" w:rsidRDefault="00F1377C" w:rsidP="00F1377C">
      <w:pPr>
        <w:autoSpaceDE w:val="0"/>
        <w:autoSpaceDN w:val="0"/>
        <w:adjustRightInd w:val="0"/>
        <w:spacing w:after="0"/>
        <w:jc w:val="both"/>
        <w:rPr>
          <w:rFonts w:ascii="Arial" w:hAnsi="Arial" w:cs="Arial"/>
          <w:iCs/>
          <w:sz w:val="16"/>
          <w:szCs w:val="16"/>
        </w:rPr>
      </w:pPr>
      <w:r w:rsidRPr="006D6D79">
        <w:rPr>
          <w:rFonts w:ascii="Arial" w:hAnsi="Arial" w:cs="Arial"/>
          <w:iCs/>
          <w:sz w:val="16"/>
          <w:szCs w:val="16"/>
        </w:rPr>
        <w:t>Dirección ___________________________</w:t>
      </w:r>
    </w:p>
    <w:p w:rsidR="00FE5EB0" w:rsidRDefault="00FE5EB0" w:rsidP="00FE5EB0">
      <w:pPr>
        <w:autoSpaceDE w:val="0"/>
        <w:autoSpaceDN w:val="0"/>
        <w:adjustRightInd w:val="0"/>
        <w:spacing w:after="0"/>
        <w:jc w:val="both"/>
        <w:rPr>
          <w:rFonts w:ascii="Arial" w:hAnsi="Arial" w:cs="Arial"/>
          <w:sz w:val="16"/>
          <w:szCs w:val="16"/>
        </w:rPr>
      </w:pPr>
      <w:r>
        <w:rPr>
          <w:rFonts w:ascii="Arial" w:hAnsi="Arial" w:cs="Arial"/>
          <w:sz w:val="16"/>
          <w:szCs w:val="16"/>
        </w:rPr>
        <w:t>Teléfono ________________</w:t>
      </w:r>
    </w:p>
    <w:p w:rsidR="00296DA5" w:rsidRPr="000A6AF6" w:rsidRDefault="00F1377C" w:rsidP="00FE5EB0">
      <w:pPr>
        <w:autoSpaceDE w:val="0"/>
        <w:autoSpaceDN w:val="0"/>
        <w:adjustRightInd w:val="0"/>
        <w:spacing w:after="0"/>
        <w:jc w:val="center"/>
        <w:rPr>
          <w:b/>
        </w:rPr>
      </w:pPr>
      <w:r w:rsidRPr="000A6AF6">
        <w:rPr>
          <w:b/>
        </w:rPr>
        <w:lastRenderedPageBreak/>
        <w:t>B ESPECIFICACIONES TÉCNICAS</w:t>
      </w:r>
    </w:p>
    <w:tbl>
      <w:tblPr>
        <w:tblStyle w:val="14"/>
        <w:tblpPr w:leftFromText="141" w:rightFromText="141" w:vertAnchor="text" w:tblpY="1"/>
        <w:tblOverlap w:val="never"/>
        <w:tblW w:w="5000" w:type="pct"/>
        <w:tblInd w:w="0" w:type="dxa"/>
        <w:tblLook w:val="0400" w:firstRow="0" w:lastRow="0" w:firstColumn="0" w:lastColumn="0" w:noHBand="0" w:noVBand="1"/>
      </w:tblPr>
      <w:tblGrid>
        <w:gridCol w:w="1932"/>
        <w:gridCol w:w="3335"/>
        <w:gridCol w:w="2431"/>
        <w:gridCol w:w="2647"/>
        <w:gridCol w:w="2641"/>
      </w:tblGrid>
      <w:tr w:rsidR="000A6AF6" w:rsidRPr="000A6AF6" w:rsidTr="000A6AF6">
        <w:trPr>
          <w:trHeight w:val="193"/>
        </w:trPr>
        <w:tc>
          <w:tcPr>
            <w:tcW w:w="3983" w:type="pct"/>
            <w:gridSpan w:val="4"/>
            <w:tcBorders>
              <w:top w:val="single" w:sz="8" w:space="0" w:color="000000"/>
              <w:left w:val="single" w:sz="8" w:space="0" w:color="000000"/>
              <w:bottom w:val="single" w:sz="8" w:space="0" w:color="000000"/>
              <w:right w:val="single" w:sz="8" w:space="0" w:color="000000"/>
            </w:tcBorders>
            <w:shd w:val="clear" w:color="auto" w:fill="CCCCCC"/>
            <w:tcMar>
              <w:top w:w="100" w:type="dxa"/>
              <w:left w:w="100" w:type="dxa"/>
              <w:bottom w:w="100" w:type="dxa"/>
              <w:right w:w="100" w:type="dxa"/>
            </w:tcMar>
          </w:tcPr>
          <w:p w:rsidR="000A6AF6" w:rsidRPr="000A6AF6" w:rsidRDefault="000A6AF6" w:rsidP="00C47333">
            <w:pPr>
              <w:jc w:val="center"/>
              <w:rPr>
                <w:rFonts w:ascii="Arial" w:eastAsia="Arial" w:hAnsi="Arial" w:cs="Arial"/>
                <w:b/>
                <w:color w:val="000000"/>
                <w:sz w:val="16"/>
                <w:szCs w:val="16"/>
              </w:rPr>
            </w:pPr>
            <w:r w:rsidRPr="000A6AF6">
              <w:rPr>
                <w:rFonts w:ascii="Arial" w:eastAsia="Arial" w:hAnsi="Arial" w:cs="Arial"/>
                <w:b/>
                <w:color w:val="000000"/>
                <w:sz w:val="16"/>
                <w:szCs w:val="16"/>
              </w:rPr>
              <w:t>ITEM 1. Plataforma de Comercio</w:t>
            </w:r>
          </w:p>
        </w:tc>
        <w:tc>
          <w:tcPr>
            <w:tcW w:w="1017" w:type="pct"/>
            <w:tcBorders>
              <w:top w:val="single" w:sz="8" w:space="0" w:color="000000"/>
              <w:left w:val="single" w:sz="8" w:space="0" w:color="000000"/>
              <w:bottom w:val="single" w:sz="8" w:space="0" w:color="000000"/>
              <w:right w:val="single" w:sz="8" w:space="0" w:color="000000"/>
            </w:tcBorders>
            <w:shd w:val="clear" w:color="auto" w:fill="CCCCCC"/>
          </w:tcPr>
          <w:p w:rsidR="000A6AF6" w:rsidRPr="000A6AF6" w:rsidRDefault="000A6AF6" w:rsidP="00C47333">
            <w:pPr>
              <w:jc w:val="center"/>
              <w:rPr>
                <w:rFonts w:ascii="Arial" w:eastAsia="Arial" w:hAnsi="Arial" w:cs="Arial"/>
                <w:b/>
                <w:color w:val="000000"/>
                <w:sz w:val="16"/>
                <w:szCs w:val="16"/>
              </w:rPr>
            </w:pPr>
          </w:p>
        </w:tc>
      </w:tr>
      <w:tr w:rsidR="000A6AF6" w:rsidRPr="000A6AF6" w:rsidTr="000A6AF6">
        <w:trPr>
          <w:trHeight w:val="420"/>
        </w:trPr>
        <w:tc>
          <w:tcPr>
            <w:tcW w:w="7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0A6AF6" w:rsidRDefault="000A6AF6" w:rsidP="00C47333">
            <w:pPr>
              <w:jc w:val="center"/>
              <w:rPr>
                <w:rFonts w:ascii="Arial" w:eastAsia="Arial" w:hAnsi="Arial" w:cs="Arial"/>
                <w:sz w:val="16"/>
                <w:szCs w:val="16"/>
              </w:rPr>
            </w:pPr>
            <w:r w:rsidRPr="000A6AF6">
              <w:rPr>
                <w:rFonts w:ascii="Arial" w:eastAsia="Arial" w:hAnsi="Arial" w:cs="Arial"/>
                <w:b/>
                <w:color w:val="000000"/>
                <w:sz w:val="16"/>
                <w:szCs w:val="16"/>
              </w:rPr>
              <w:t>ITEM</w:t>
            </w:r>
          </w:p>
        </w:tc>
        <w:tc>
          <w:tcPr>
            <w:tcW w:w="128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0A6AF6" w:rsidRDefault="000A6AF6" w:rsidP="00C47333">
            <w:pPr>
              <w:jc w:val="center"/>
              <w:rPr>
                <w:rFonts w:ascii="Arial" w:eastAsia="Arial" w:hAnsi="Arial" w:cs="Arial"/>
                <w:sz w:val="16"/>
                <w:szCs w:val="16"/>
              </w:rPr>
            </w:pPr>
            <w:r w:rsidRPr="000A6AF6">
              <w:rPr>
                <w:rFonts w:ascii="Arial" w:eastAsia="Arial" w:hAnsi="Arial" w:cs="Arial"/>
                <w:b/>
                <w:color w:val="000000"/>
                <w:sz w:val="16"/>
                <w:szCs w:val="16"/>
              </w:rPr>
              <w:t>DESCRIPCIÓN</w:t>
            </w:r>
          </w:p>
        </w:tc>
        <w:tc>
          <w:tcPr>
            <w:tcW w:w="936" w:type="pct"/>
            <w:tcBorders>
              <w:top w:val="single" w:sz="8" w:space="0" w:color="000000"/>
              <w:left w:val="single" w:sz="8" w:space="0" w:color="000000"/>
              <w:bottom w:val="single" w:sz="8" w:space="0" w:color="000000"/>
              <w:right w:val="single" w:sz="8" w:space="0" w:color="000000"/>
            </w:tcBorders>
          </w:tcPr>
          <w:p w:rsidR="000A6AF6" w:rsidRPr="000A6AF6" w:rsidRDefault="000A6AF6" w:rsidP="00C47333">
            <w:pPr>
              <w:jc w:val="center"/>
              <w:rPr>
                <w:rFonts w:ascii="Arial" w:eastAsia="Arial" w:hAnsi="Arial" w:cs="Arial"/>
                <w:b/>
                <w:color w:val="000000"/>
                <w:sz w:val="16"/>
                <w:szCs w:val="16"/>
              </w:rPr>
            </w:pPr>
            <w:r w:rsidRPr="000A6AF6">
              <w:rPr>
                <w:rFonts w:ascii="Arial" w:eastAsia="Arial" w:hAnsi="Arial" w:cs="Arial"/>
                <w:b/>
                <w:color w:val="000000"/>
                <w:sz w:val="16"/>
                <w:szCs w:val="16"/>
              </w:rPr>
              <w:t>UNIDAD DE MEDIDA</w:t>
            </w:r>
          </w:p>
        </w:tc>
        <w:tc>
          <w:tcPr>
            <w:tcW w:w="1019" w:type="pct"/>
            <w:tcBorders>
              <w:top w:val="single" w:sz="8" w:space="0" w:color="000000"/>
              <w:left w:val="single" w:sz="8" w:space="0" w:color="000000"/>
              <w:bottom w:val="single" w:sz="8" w:space="0" w:color="000000"/>
              <w:right w:val="single" w:sz="8" w:space="0" w:color="000000"/>
            </w:tcBorders>
          </w:tcPr>
          <w:p w:rsidR="000A6AF6" w:rsidRPr="000A6AF6" w:rsidRDefault="000A6AF6" w:rsidP="00C47333">
            <w:pPr>
              <w:jc w:val="center"/>
              <w:rPr>
                <w:rFonts w:ascii="Arial" w:eastAsia="Arial" w:hAnsi="Arial" w:cs="Arial"/>
                <w:b/>
                <w:color w:val="000000"/>
                <w:sz w:val="16"/>
                <w:szCs w:val="16"/>
              </w:rPr>
            </w:pPr>
            <w:r w:rsidRPr="000A6AF6">
              <w:rPr>
                <w:rFonts w:ascii="Arial" w:eastAsia="Arial" w:hAnsi="Arial" w:cs="Arial"/>
                <w:b/>
                <w:color w:val="000000"/>
                <w:sz w:val="16"/>
                <w:szCs w:val="16"/>
              </w:rPr>
              <w:t>CANTIDAD</w:t>
            </w:r>
          </w:p>
        </w:tc>
        <w:tc>
          <w:tcPr>
            <w:tcW w:w="1017" w:type="pct"/>
            <w:tcBorders>
              <w:top w:val="single" w:sz="8" w:space="0" w:color="000000"/>
              <w:left w:val="single" w:sz="8" w:space="0" w:color="000000"/>
              <w:bottom w:val="single" w:sz="8" w:space="0" w:color="000000"/>
              <w:right w:val="single" w:sz="8" w:space="0" w:color="000000"/>
            </w:tcBorders>
          </w:tcPr>
          <w:p w:rsidR="000A6AF6" w:rsidRPr="000A6AF6" w:rsidRDefault="000A6AF6" w:rsidP="00C47333">
            <w:pPr>
              <w:jc w:val="center"/>
              <w:rPr>
                <w:rFonts w:ascii="Arial" w:eastAsia="Arial" w:hAnsi="Arial" w:cs="Arial"/>
                <w:b/>
                <w:color w:val="000000"/>
                <w:sz w:val="16"/>
                <w:szCs w:val="16"/>
              </w:rPr>
            </w:pPr>
          </w:p>
        </w:tc>
      </w:tr>
      <w:tr w:rsidR="000A6AF6" w:rsidRPr="000A6AF6" w:rsidTr="000A6AF6">
        <w:trPr>
          <w:trHeight w:val="420"/>
        </w:trPr>
        <w:tc>
          <w:tcPr>
            <w:tcW w:w="744" w:type="pct"/>
            <w:tcBorders>
              <w:top w:val="single" w:sz="8" w:space="0" w:color="000000"/>
              <w:left w:val="single" w:sz="8" w:space="0" w:color="000000"/>
              <w:right w:val="single" w:sz="8" w:space="0" w:color="000000"/>
            </w:tcBorders>
            <w:tcMar>
              <w:top w:w="100" w:type="dxa"/>
              <w:left w:w="100" w:type="dxa"/>
              <w:bottom w:w="100" w:type="dxa"/>
              <w:right w:w="100" w:type="dxa"/>
            </w:tcMar>
          </w:tcPr>
          <w:p w:rsidR="000A6AF6" w:rsidRPr="000A6AF6" w:rsidRDefault="000A6AF6" w:rsidP="00C47333">
            <w:pPr>
              <w:jc w:val="center"/>
              <w:rPr>
                <w:rFonts w:ascii="Arial" w:eastAsia="Arial" w:hAnsi="Arial" w:cs="Arial"/>
                <w:color w:val="000000"/>
                <w:sz w:val="16"/>
                <w:szCs w:val="16"/>
              </w:rPr>
            </w:pPr>
          </w:p>
          <w:p w:rsidR="000A6AF6" w:rsidRPr="000A6AF6" w:rsidRDefault="000A6AF6" w:rsidP="00C47333">
            <w:pPr>
              <w:jc w:val="center"/>
              <w:rPr>
                <w:rFonts w:ascii="Arial" w:eastAsia="Arial" w:hAnsi="Arial" w:cs="Arial"/>
                <w:color w:val="000000"/>
                <w:sz w:val="16"/>
                <w:szCs w:val="16"/>
              </w:rPr>
            </w:pPr>
          </w:p>
          <w:p w:rsidR="000A6AF6" w:rsidRPr="000A6AF6" w:rsidRDefault="000A6AF6" w:rsidP="00C47333">
            <w:pPr>
              <w:jc w:val="center"/>
              <w:rPr>
                <w:rFonts w:ascii="Arial" w:eastAsia="Arial" w:hAnsi="Arial" w:cs="Arial"/>
                <w:color w:val="000000"/>
                <w:sz w:val="16"/>
                <w:szCs w:val="16"/>
              </w:rPr>
            </w:pPr>
          </w:p>
          <w:p w:rsidR="000A6AF6" w:rsidRPr="000A6AF6" w:rsidRDefault="000A6AF6" w:rsidP="00C47333">
            <w:pPr>
              <w:jc w:val="center"/>
              <w:rPr>
                <w:rFonts w:ascii="Arial" w:eastAsia="Arial" w:hAnsi="Arial" w:cs="Arial"/>
                <w:color w:val="000000"/>
                <w:sz w:val="16"/>
                <w:szCs w:val="16"/>
              </w:rPr>
            </w:pPr>
          </w:p>
          <w:p w:rsidR="000A6AF6" w:rsidRPr="000A6AF6" w:rsidRDefault="000A6AF6" w:rsidP="00C47333">
            <w:pPr>
              <w:jc w:val="center"/>
              <w:rPr>
                <w:rFonts w:ascii="Arial" w:eastAsia="Arial" w:hAnsi="Arial" w:cs="Arial"/>
                <w:color w:val="000000"/>
                <w:sz w:val="16"/>
                <w:szCs w:val="16"/>
              </w:rPr>
            </w:pPr>
          </w:p>
          <w:p w:rsidR="000A6AF6" w:rsidRPr="000A6AF6" w:rsidRDefault="000A6AF6" w:rsidP="00C47333">
            <w:pPr>
              <w:jc w:val="center"/>
              <w:rPr>
                <w:rFonts w:ascii="Arial" w:eastAsia="Arial" w:hAnsi="Arial" w:cs="Arial"/>
                <w:color w:val="000000"/>
                <w:sz w:val="16"/>
                <w:szCs w:val="16"/>
              </w:rPr>
            </w:pPr>
          </w:p>
          <w:p w:rsidR="000A6AF6" w:rsidRPr="000A6AF6" w:rsidRDefault="000A6AF6" w:rsidP="00C47333">
            <w:pPr>
              <w:jc w:val="center"/>
              <w:rPr>
                <w:rFonts w:ascii="Arial" w:eastAsia="Arial" w:hAnsi="Arial" w:cs="Arial"/>
                <w:color w:val="000000"/>
                <w:sz w:val="16"/>
                <w:szCs w:val="16"/>
              </w:rPr>
            </w:pPr>
          </w:p>
          <w:p w:rsidR="000A6AF6" w:rsidRPr="000A6AF6" w:rsidRDefault="000A6AF6" w:rsidP="00C47333">
            <w:pPr>
              <w:jc w:val="center"/>
              <w:rPr>
                <w:rFonts w:ascii="Arial" w:eastAsia="Arial" w:hAnsi="Arial" w:cs="Arial"/>
                <w:color w:val="000000"/>
                <w:sz w:val="16"/>
                <w:szCs w:val="16"/>
              </w:rPr>
            </w:pPr>
          </w:p>
          <w:p w:rsidR="000A6AF6" w:rsidRPr="000A6AF6" w:rsidRDefault="000A6AF6" w:rsidP="00C47333">
            <w:pPr>
              <w:jc w:val="center"/>
              <w:rPr>
                <w:rFonts w:ascii="Arial" w:eastAsia="Arial" w:hAnsi="Arial" w:cs="Arial"/>
                <w:color w:val="000000"/>
                <w:sz w:val="16"/>
                <w:szCs w:val="16"/>
              </w:rPr>
            </w:pPr>
          </w:p>
          <w:p w:rsidR="000A6AF6" w:rsidRPr="000A6AF6" w:rsidRDefault="000A6AF6" w:rsidP="00C47333">
            <w:pPr>
              <w:jc w:val="center"/>
              <w:rPr>
                <w:rFonts w:ascii="Arial" w:eastAsia="Arial" w:hAnsi="Arial" w:cs="Arial"/>
                <w:color w:val="000000"/>
                <w:sz w:val="16"/>
                <w:szCs w:val="16"/>
              </w:rPr>
            </w:pPr>
          </w:p>
          <w:p w:rsidR="000A6AF6" w:rsidRPr="000A6AF6" w:rsidRDefault="000A6AF6" w:rsidP="00C47333">
            <w:pPr>
              <w:jc w:val="center"/>
              <w:rPr>
                <w:rFonts w:ascii="Arial" w:eastAsia="Arial" w:hAnsi="Arial" w:cs="Arial"/>
                <w:color w:val="000000"/>
                <w:sz w:val="16"/>
                <w:szCs w:val="16"/>
              </w:rPr>
            </w:pPr>
          </w:p>
          <w:p w:rsidR="000A6AF6" w:rsidRPr="000A6AF6" w:rsidRDefault="000A6AF6" w:rsidP="00C47333">
            <w:pPr>
              <w:jc w:val="center"/>
              <w:rPr>
                <w:rFonts w:ascii="Arial" w:eastAsia="Arial" w:hAnsi="Arial" w:cs="Arial"/>
                <w:color w:val="000000"/>
                <w:sz w:val="16"/>
                <w:szCs w:val="16"/>
              </w:rPr>
            </w:pPr>
          </w:p>
          <w:p w:rsidR="000A6AF6" w:rsidRPr="000A6AF6" w:rsidRDefault="000A6AF6" w:rsidP="00C47333">
            <w:pPr>
              <w:jc w:val="center"/>
              <w:rPr>
                <w:rFonts w:ascii="Arial" w:eastAsia="Arial" w:hAnsi="Arial" w:cs="Arial"/>
                <w:sz w:val="16"/>
                <w:szCs w:val="16"/>
              </w:rPr>
            </w:pPr>
            <w:r w:rsidRPr="000A6AF6">
              <w:rPr>
                <w:rFonts w:ascii="Arial" w:eastAsia="Arial" w:hAnsi="Arial" w:cs="Arial"/>
                <w:color w:val="000000"/>
                <w:sz w:val="16"/>
                <w:szCs w:val="16"/>
              </w:rPr>
              <w:t>1</w:t>
            </w:r>
          </w:p>
        </w:tc>
        <w:tc>
          <w:tcPr>
            <w:tcW w:w="128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0A6AF6" w:rsidRDefault="000A6AF6" w:rsidP="00C47333">
            <w:pPr>
              <w:jc w:val="both"/>
              <w:rPr>
                <w:rFonts w:ascii="Arial" w:eastAsia="Arial" w:hAnsi="Arial" w:cs="Arial"/>
                <w:sz w:val="16"/>
                <w:szCs w:val="16"/>
              </w:rPr>
            </w:pPr>
            <w:r w:rsidRPr="000A6AF6">
              <w:rPr>
                <w:rFonts w:ascii="Arial" w:eastAsia="Arial" w:hAnsi="Arial" w:cs="Arial"/>
                <w:sz w:val="16"/>
                <w:szCs w:val="16"/>
              </w:rPr>
              <w:t>Alquiler  de Plataforma, Desarrollada con Lavarel (Php) –Vue (js)- Nuxt – Cloudinary- MySQL para 200 establecimientos de comercio que cuenten con un panel de personalización de diseño muy fácil de usar de manera que el diseño se adapte a la identidad de marca del negocio, adicionalmente que permita generar a cada usuario una tarjeta de identificación en el momento de la compra,</w:t>
            </w:r>
          </w:p>
          <w:p w:rsidR="000A6AF6" w:rsidRPr="000A6AF6" w:rsidRDefault="000A6AF6" w:rsidP="00C47333">
            <w:pPr>
              <w:jc w:val="both"/>
              <w:rPr>
                <w:rFonts w:ascii="Arial" w:eastAsia="Arial" w:hAnsi="Arial" w:cs="Arial"/>
                <w:sz w:val="16"/>
                <w:szCs w:val="16"/>
              </w:rPr>
            </w:pPr>
            <w:r w:rsidRPr="000A6AF6">
              <w:rPr>
                <w:rFonts w:ascii="Arial" w:eastAsia="Arial" w:hAnsi="Arial" w:cs="Arial"/>
                <w:sz w:val="16"/>
                <w:szCs w:val="16"/>
              </w:rPr>
              <w:t xml:space="preserve"> representada en un código de descuento y para los que se encuentren en un rango entre 18 y 28 años les permita acceder a ofertas establecidas por cada establecimiento de comercio de forma digital compatible con modalidad “Cloud computing” incluye Hosting, dominio, Alquiler de plataforma con pasarela de pagos como epayco, wompi, payu operadores logísticos como: mi paquete, y herramientas de marketing, como Facebook pixel, google analitycs, google tag manager, tidio. Con integración de mínimo 5 pasarelas de pago colombianas.</w:t>
            </w:r>
          </w:p>
        </w:tc>
        <w:tc>
          <w:tcPr>
            <w:tcW w:w="936" w:type="pct"/>
            <w:tcBorders>
              <w:top w:val="single" w:sz="8" w:space="0" w:color="000000"/>
              <w:left w:val="single" w:sz="8" w:space="0" w:color="000000"/>
              <w:bottom w:val="single" w:sz="8" w:space="0" w:color="000000"/>
              <w:right w:val="single" w:sz="8" w:space="0" w:color="000000"/>
            </w:tcBorders>
          </w:tcPr>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r w:rsidRPr="000A6AF6">
              <w:rPr>
                <w:rFonts w:ascii="Arial" w:eastAsia="Arial" w:hAnsi="Arial" w:cs="Arial"/>
                <w:color w:val="000000"/>
                <w:sz w:val="16"/>
                <w:szCs w:val="16"/>
              </w:rPr>
              <w:t xml:space="preserve">                  </w:t>
            </w:r>
          </w:p>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r w:rsidRPr="000A6AF6">
              <w:rPr>
                <w:rFonts w:ascii="Arial" w:eastAsia="Arial" w:hAnsi="Arial" w:cs="Arial"/>
                <w:color w:val="000000"/>
                <w:sz w:val="16"/>
                <w:szCs w:val="16"/>
              </w:rPr>
              <w:t xml:space="preserve">                     </w:t>
            </w:r>
          </w:p>
          <w:p w:rsidR="000A6AF6" w:rsidRPr="000A6AF6" w:rsidRDefault="000A6AF6" w:rsidP="00C47333">
            <w:pPr>
              <w:rPr>
                <w:rFonts w:ascii="Arial" w:eastAsia="Arial" w:hAnsi="Arial" w:cs="Arial"/>
                <w:color w:val="000000"/>
                <w:sz w:val="16"/>
                <w:szCs w:val="16"/>
              </w:rPr>
            </w:pPr>
            <w:r w:rsidRPr="000A6AF6">
              <w:rPr>
                <w:rFonts w:ascii="Arial" w:eastAsia="Arial" w:hAnsi="Arial" w:cs="Arial"/>
                <w:color w:val="000000"/>
                <w:sz w:val="16"/>
                <w:szCs w:val="16"/>
              </w:rPr>
              <w:t xml:space="preserve">                  Unidad</w:t>
            </w:r>
          </w:p>
        </w:tc>
        <w:tc>
          <w:tcPr>
            <w:tcW w:w="1019" w:type="pct"/>
            <w:tcBorders>
              <w:top w:val="single" w:sz="8" w:space="0" w:color="000000"/>
              <w:left w:val="single" w:sz="8" w:space="0" w:color="000000"/>
              <w:right w:val="single" w:sz="8" w:space="0" w:color="000000"/>
            </w:tcBorders>
          </w:tcPr>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p>
          <w:p w:rsidR="000A6AF6" w:rsidRPr="000A6AF6" w:rsidRDefault="000A6AF6" w:rsidP="00C47333">
            <w:pPr>
              <w:rPr>
                <w:rFonts w:ascii="Arial" w:eastAsia="Arial" w:hAnsi="Arial" w:cs="Arial"/>
                <w:color w:val="000000"/>
                <w:sz w:val="16"/>
                <w:szCs w:val="16"/>
              </w:rPr>
            </w:pPr>
            <w:r w:rsidRPr="000A6AF6">
              <w:rPr>
                <w:rFonts w:ascii="Arial" w:eastAsia="Arial" w:hAnsi="Arial" w:cs="Arial"/>
                <w:color w:val="000000"/>
                <w:sz w:val="16"/>
                <w:szCs w:val="16"/>
              </w:rPr>
              <w:t xml:space="preserve">                  1</w:t>
            </w:r>
          </w:p>
        </w:tc>
        <w:tc>
          <w:tcPr>
            <w:tcW w:w="1017" w:type="pct"/>
            <w:tcBorders>
              <w:top w:val="single" w:sz="8" w:space="0" w:color="000000"/>
              <w:left w:val="single" w:sz="8" w:space="0" w:color="000000"/>
              <w:right w:val="single" w:sz="8" w:space="0" w:color="000000"/>
            </w:tcBorders>
          </w:tcPr>
          <w:p w:rsidR="000A6AF6" w:rsidRPr="000A6AF6" w:rsidRDefault="000A6AF6" w:rsidP="00C47333">
            <w:pPr>
              <w:rPr>
                <w:rFonts w:ascii="Arial" w:eastAsia="Arial" w:hAnsi="Arial" w:cs="Arial"/>
                <w:color w:val="000000"/>
                <w:sz w:val="16"/>
                <w:szCs w:val="16"/>
              </w:rPr>
            </w:pPr>
          </w:p>
        </w:tc>
      </w:tr>
      <w:tr w:rsidR="000A6AF6" w:rsidRPr="000A6AF6" w:rsidTr="000A6AF6">
        <w:trPr>
          <w:trHeight w:val="259"/>
        </w:trPr>
        <w:tc>
          <w:tcPr>
            <w:tcW w:w="3983" w:type="pct"/>
            <w:gridSpan w:val="4"/>
            <w:tcBorders>
              <w:top w:val="single" w:sz="8" w:space="0" w:color="000000"/>
              <w:left w:val="single" w:sz="8" w:space="0" w:color="000000"/>
              <w:bottom w:val="single" w:sz="8" w:space="0" w:color="000000"/>
              <w:right w:val="single" w:sz="8" w:space="0" w:color="000000"/>
            </w:tcBorders>
            <w:shd w:val="clear" w:color="auto" w:fill="F1F3F4"/>
            <w:tcMar>
              <w:top w:w="100" w:type="dxa"/>
              <w:left w:w="100" w:type="dxa"/>
              <w:bottom w:w="100" w:type="dxa"/>
              <w:right w:w="100" w:type="dxa"/>
            </w:tcMar>
          </w:tcPr>
          <w:p w:rsidR="000A6AF6" w:rsidRPr="000A6AF6" w:rsidRDefault="000A6AF6" w:rsidP="00C47333">
            <w:pPr>
              <w:jc w:val="center"/>
              <w:rPr>
                <w:rFonts w:ascii="Arial" w:eastAsia="Arial" w:hAnsi="Arial" w:cs="Arial"/>
                <w:color w:val="000000"/>
                <w:sz w:val="16"/>
                <w:szCs w:val="16"/>
              </w:rPr>
            </w:pPr>
            <w:r w:rsidRPr="000A6AF6">
              <w:rPr>
                <w:rFonts w:ascii="Arial" w:eastAsia="Arial" w:hAnsi="Arial" w:cs="Arial"/>
                <w:color w:val="000000"/>
                <w:sz w:val="16"/>
                <w:szCs w:val="16"/>
              </w:rPr>
              <w:t> </w:t>
            </w:r>
            <w:r w:rsidRPr="000A6AF6">
              <w:rPr>
                <w:rFonts w:ascii="Arial" w:eastAsia="Arial" w:hAnsi="Arial" w:cs="Arial"/>
                <w:b/>
                <w:color w:val="000000"/>
                <w:sz w:val="16"/>
                <w:szCs w:val="16"/>
              </w:rPr>
              <w:t>Servicios Generales Plataforma de Comercio</w:t>
            </w:r>
          </w:p>
        </w:tc>
        <w:tc>
          <w:tcPr>
            <w:tcW w:w="1017" w:type="pct"/>
            <w:tcBorders>
              <w:top w:val="single" w:sz="8" w:space="0" w:color="000000"/>
              <w:left w:val="single" w:sz="8" w:space="0" w:color="000000"/>
              <w:bottom w:val="single" w:sz="8" w:space="0" w:color="000000"/>
              <w:right w:val="single" w:sz="8" w:space="0" w:color="000000"/>
            </w:tcBorders>
            <w:shd w:val="clear" w:color="auto" w:fill="F1F3F4"/>
          </w:tcPr>
          <w:p w:rsidR="000A6AF6" w:rsidRPr="000A6AF6" w:rsidRDefault="000A6AF6" w:rsidP="00C47333">
            <w:pPr>
              <w:jc w:val="center"/>
              <w:rPr>
                <w:rFonts w:ascii="Arial" w:eastAsia="Arial" w:hAnsi="Arial" w:cs="Arial"/>
                <w:color w:val="000000"/>
                <w:sz w:val="16"/>
                <w:szCs w:val="16"/>
              </w:rPr>
            </w:pPr>
          </w:p>
        </w:tc>
      </w:tr>
      <w:tr w:rsidR="000A6AF6" w:rsidRPr="000A6AF6" w:rsidTr="000A6AF6">
        <w:trPr>
          <w:trHeight w:val="209"/>
        </w:trPr>
        <w:tc>
          <w:tcPr>
            <w:tcW w:w="7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0A6AF6" w:rsidRDefault="000A6AF6" w:rsidP="00C47333">
            <w:pPr>
              <w:jc w:val="center"/>
              <w:rPr>
                <w:rFonts w:ascii="Arial" w:eastAsia="Arial" w:hAnsi="Arial" w:cs="Arial"/>
                <w:sz w:val="16"/>
                <w:szCs w:val="16"/>
              </w:rPr>
            </w:pPr>
            <w:r w:rsidRPr="000A6AF6">
              <w:rPr>
                <w:rFonts w:ascii="Arial" w:eastAsia="Arial" w:hAnsi="Arial" w:cs="Arial"/>
                <w:b/>
                <w:color w:val="000000"/>
                <w:sz w:val="16"/>
                <w:szCs w:val="16"/>
              </w:rPr>
              <w:t>Funcionalidad</w:t>
            </w:r>
          </w:p>
        </w:tc>
        <w:tc>
          <w:tcPr>
            <w:tcW w:w="3239" w:type="pct"/>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0A6AF6" w:rsidRDefault="000A6AF6" w:rsidP="00C47333">
            <w:pPr>
              <w:jc w:val="center"/>
              <w:rPr>
                <w:rFonts w:ascii="Arial" w:eastAsia="Arial" w:hAnsi="Arial" w:cs="Arial"/>
                <w:b/>
                <w:color w:val="000000"/>
                <w:sz w:val="16"/>
                <w:szCs w:val="16"/>
              </w:rPr>
            </w:pPr>
            <w:r w:rsidRPr="000A6AF6">
              <w:rPr>
                <w:rFonts w:ascii="Arial" w:eastAsia="Arial" w:hAnsi="Arial" w:cs="Arial"/>
                <w:b/>
                <w:color w:val="000000"/>
                <w:sz w:val="16"/>
                <w:szCs w:val="16"/>
              </w:rPr>
              <w:t>DESCRIPCIÓN</w:t>
            </w:r>
          </w:p>
        </w:tc>
        <w:tc>
          <w:tcPr>
            <w:tcW w:w="1017" w:type="pct"/>
            <w:tcBorders>
              <w:top w:val="single" w:sz="8" w:space="0" w:color="000000"/>
              <w:left w:val="single" w:sz="8" w:space="0" w:color="000000"/>
              <w:bottom w:val="single" w:sz="8" w:space="0" w:color="000000"/>
              <w:right w:val="single" w:sz="8" w:space="0" w:color="000000"/>
            </w:tcBorders>
          </w:tcPr>
          <w:p w:rsidR="000A6AF6" w:rsidRPr="000A6AF6" w:rsidRDefault="000A6AF6" w:rsidP="00C47333">
            <w:pPr>
              <w:jc w:val="center"/>
              <w:rPr>
                <w:rFonts w:ascii="Arial" w:eastAsia="Arial" w:hAnsi="Arial" w:cs="Arial"/>
                <w:b/>
                <w:color w:val="000000"/>
                <w:sz w:val="16"/>
                <w:szCs w:val="16"/>
              </w:rPr>
            </w:pPr>
          </w:p>
        </w:tc>
      </w:tr>
      <w:tr w:rsidR="000A6AF6" w:rsidRPr="000A6AF6" w:rsidTr="000A6AF6">
        <w:trPr>
          <w:trHeight w:val="420"/>
        </w:trPr>
        <w:tc>
          <w:tcPr>
            <w:tcW w:w="7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0A6AF6" w:rsidRDefault="000A6AF6" w:rsidP="00C47333">
            <w:pPr>
              <w:jc w:val="center"/>
              <w:rPr>
                <w:rFonts w:ascii="Arial" w:eastAsia="Arial" w:hAnsi="Arial" w:cs="Arial"/>
                <w:b/>
                <w:color w:val="000000"/>
                <w:sz w:val="16"/>
                <w:szCs w:val="16"/>
              </w:rPr>
            </w:pPr>
          </w:p>
          <w:p w:rsidR="000A6AF6" w:rsidRPr="000A6AF6" w:rsidRDefault="000A6AF6" w:rsidP="00C47333">
            <w:pPr>
              <w:jc w:val="center"/>
              <w:rPr>
                <w:rFonts w:ascii="Arial" w:eastAsia="Arial" w:hAnsi="Arial" w:cs="Arial"/>
                <w:b/>
                <w:color w:val="000000"/>
                <w:sz w:val="16"/>
                <w:szCs w:val="16"/>
              </w:rPr>
            </w:pPr>
            <w:r w:rsidRPr="000A6AF6">
              <w:rPr>
                <w:rFonts w:ascii="Arial" w:eastAsia="Arial" w:hAnsi="Arial" w:cs="Arial"/>
                <w:b/>
                <w:color w:val="000000"/>
                <w:sz w:val="16"/>
                <w:szCs w:val="16"/>
              </w:rPr>
              <w:t>Gestor de Contenido</w:t>
            </w:r>
          </w:p>
        </w:tc>
        <w:tc>
          <w:tcPr>
            <w:tcW w:w="3239" w:type="pct"/>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0A6AF6" w:rsidRDefault="000A6AF6" w:rsidP="00C47333">
            <w:pPr>
              <w:rPr>
                <w:rFonts w:ascii="Arial" w:eastAsia="Arial" w:hAnsi="Arial" w:cs="Arial"/>
                <w:color w:val="000000"/>
                <w:sz w:val="16"/>
                <w:szCs w:val="16"/>
              </w:rPr>
            </w:pPr>
            <w:r w:rsidRPr="000A6AF6">
              <w:rPr>
                <w:rFonts w:ascii="Arial" w:eastAsia="Arial" w:hAnsi="Arial" w:cs="Arial"/>
                <w:sz w:val="16"/>
                <w:szCs w:val="16"/>
              </w:rPr>
              <w:t>La plataforma debe contar con un panel de control por cada una de las cuentas previamente creadas o establecimientos de comercio, que sea accesible desde Internet mediante una web App y permite a los administradores de las tiendas realizar cambios de su contenido como productos fotografías precios, dirección, teléfonos y modificar el contenido visual como banners colores tipo de letra y algunos textos informativos.</w:t>
            </w:r>
          </w:p>
        </w:tc>
        <w:tc>
          <w:tcPr>
            <w:tcW w:w="1017" w:type="pct"/>
            <w:tcBorders>
              <w:top w:val="single" w:sz="8" w:space="0" w:color="000000"/>
              <w:left w:val="single" w:sz="8" w:space="0" w:color="000000"/>
              <w:bottom w:val="single" w:sz="8" w:space="0" w:color="000000"/>
              <w:right w:val="single" w:sz="8" w:space="0" w:color="000000"/>
            </w:tcBorders>
          </w:tcPr>
          <w:p w:rsidR="000A6AF6" w:rsidRPr="000A6AF6" w:rsidRDefault="000A6AF6" w:rsidP="00C47333">
            <w:pPr>
              <w:rPr>
                <w:rFonts w:ascii="Arial" w:eastAsia="Arial" w:hAnsi="Arial" w:cs="Arial"/>
                <w:sz w:val="16"/>
                <w:szCs w:val="16"/>
              </w:rPr>
            </w:pPr>
          </w:p>
        </w:tc>
      </w:tr>
      <w:tr w:rsidR="000A6AF6" w:rsidRPr="000A6AF6" w:rsidTr="000A6AF6">
        <w:trPr>
          <w:trHeight w:val="420"/>
        </w:trPr>
        <w:tc>
          <w:tcPr>
            <w:tcW w:w="7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0A6AF6" w:rsidRDefault="000A6AF6" w:rsidP="00C47333">
            <w:pPr>
              <w:jc w:val="center"/>
              <w:rPr>
                <w:rFonts w:ascii="Arial" w:eastAsia="Arial" w:hAnsi="Arial" w:cs="Arial"/>
                <w:b/>
                <w:color w:val="000000"/>
                <w:sz w:val="16"/>
                <w:szCs w:val="16"/>
              </w:rPr>
            </w:pPr>
          </w:p>
          <w:p w:rsidR="000A6AF6" w:rsidRPr="000A6AF6" w:rsidRDefault="000A6AF6" w:rsidP="00C47333">
            <w:pPr>
              <w:jc w:val="center"/>
              <w:rPr>
                <w:rFonts w:ascii="Arial" w:eastAsia="Arial" w:hAnsi="Arial" w:cs="Arial"/>
                <w:b/>
                <w:color w:val="000000"/>
                <w:sz w:val="16"/>
                <w:szCs w:val="16"/>
              </w:rPr>
            </w:pPr>
          </w:p>
          <w:p w:rsidR="000A6AF6" w:rsidRPr="000A6AF6" w:rsidRDefault="000A6AF6" w:rsidP="00C47333">
            <w:pPr>
              <w:jc w:val="center"/>
              <w:rPr>
                <w:rFonts w:ascii="Arial" w:eastAsia="Arial" w:hAnsi="Arial" w:cs="Arial"/>
                <w:b/>
                <w:color w:val="000000"/>
                <w:sz w:val="16"/>
                <w:szCs w:val="16"/>
              </w:rPr>
            </w:pPr>
          </w:p>
          <w:p w:rsidR="000A6AF6" w:rsidRPr="000A6AF6" w:rsidRDefault="000A6AF6" w:rsidP="00C47333">
            <w:pPr>
              <w:jc w:val="center"/>
              <w:rPr>
                <w:rFonts w:ascii="Arial" w:eastAsia="Arial" w:hAnsi="Arial" w:cs="Arial"/>
                <w:b/>
                <w:color w:val="000000"/>
                <w:sz w:val="16"/>
                <w:szCs w:val="16"/>
              </w:rPr>
            </w:pPr>
          </w:p>
          <w:p w:rsidR="000A6AF6" w:rsidRPr="000A6AF6" w:rsidRDefault="000A6AF6" w:rsidP="00C47333">
            <w:pPr>
              <w:jc w:val="center"/>
              <w:rPr>
                <w:rFonts w:ascii="Arial" w:eastAsia="Arial" w:hAnsi="Arial" w:cs="Arial"/>
                <w:b/>
                <w:color w:val="000000"/>
                <w:sz w:val="16"/>
                <w:szCs w:val="16"/>
              </w:rPr>
            </w:pPr>
          </w:p>
          <w:p w:rsidR="000A6AF6" w:rsidRPr="000A6AF6" w:rsidRDefault="000A6AF6" w:rsidP="00C47333">
            <w:pPr>
              <w:jc w:val="center"/>
              <w:rPr>
                <w:rFonts w:ascii="Arial" w:eastAsia="Arial" w:hAnsi="Arial" w:cs="Arial"/>
                <w:b/>
                <w:color w:val="000000"/>
                <w:sz w:val="16"/>
                <w:szCs w:val="16"/>
              </w:rPr>
            </w:pPr>
          </w:p>
          <w:p w:rsidR="000A6AF6" w:rsidRPr="000A6AF6" w:rsidRDefault="000A6AF6" w:rsidP="00C47333">
            <w:pPr>
              <w:jc w:val="center"/>
              <w:rPr>
                <w:rFonts w:ascii="Arial" w:eastAsia="Arial" w:hAnsi="Arial" w:cs="Arial"/>
                <w:b/>
                <w:color w:val="000000"/>
                <w:sz w:val="16"/>
                <w:szCs w:val="16"/>
              </w:rPr>
            </w:pPr>
          </w:p>
          <w:p w:rsidR="000A6AF6" w:rsidRPr="000A6AF6" w:rsidRDefault="000A6AF6" w:rsidP="00C47333">
            <w:pPr>
              <w:jc w:val="center"/>
              <w:rPr>
                <w:rFonts w:ascii="Arial" w:eastAsia="Arial" w:hAnsi="Arial" w:cs="Arial"/>
                <w:b/>
                <w:color w:val="000000"/>
                <w:sz w:val="16"/>
                <w:szCs w:val="16"/>
              </w:rPr>
            </w:pPr>
          </w:p>
          <w:p w:rsidR="000A6AF6" w:rsidRPr="000A6AF6" w:rsidRDefault="000A6AF6" w:rsidP="00C47333">
            <w:pPr>
              <w:jc w:val="center"/>
              <w:rPr>
                <w:rFonts w:ascii="Arial" w:eastAsia="Arial" w:hAnsi="Arial" w:cs="Arial"/>
                <w:b/>
                <w:sz w:val="16"/>
                <w:szCs w:val="16"/>
              </w:rPr>
            </w:pPr>
            <w:r w:rsidRPr="000A6AF6">
              <w:rPr>
                <w:rFonts w:ascii="Arial" w:eastAsia="Arial" w:hAnsi="Arial" w:cs="Arial"/>
                <w:b/>
                <w:color w:val="000000"/>
                <w:sz w:val="16"/>
                <w:szCs w:val="16"/>
              </w:rPr>
              <w:t>Responsiva</w:t>
            </w:r>
          </w:p>
        </w:tc>
        <w:tc>
          <w:tcPr>
            <w:tcW w:w="3239" w:type="pct"/>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0A6AF6" w:rsidRDefault="000A6AF6" w:rsidP="00C47333">
            <w:pPr>
              <w:jc w:val="both"/>
              <w:rPr>
                <w:rFonts w:ascii="Arial" w:eastAsia="Arial" w:hAnsi="Arial" w:cs="Arial"/>
                <w:sz w:val="16"/>
                <w:szCs w:val="16"/>
              </w:rPr>
            </w:pPr>
            <w:r w:rsidRPr="000A6AF6">
              <w:rPr>
                <w:rFonts w:ascii="Arial" w:eastAsia="Arial" w:hAnsi="Arial" w:cs="Arial"/>
                <w:sz w:val="16"/>
                <w:szCs w:val="16"/>
              </w:rPr>
              <w:lastRenderedPageBreak/>
              <w:t xml:space="preserve">La plataforma alquilar debe ser capaz de adaptarse a cualquier dispositivo móvil o de diferentes tamaños de pantalla debe estar basado en un modelo Cloud Computing- Storage la cual tendrá 200 espacios comerciales creados cada uno de estos espacios (ecommerce) deberá tener los siguientes espacios configurables: -Título del establecimiento de comercio hasta 100 caracteres -Poder albergar cada uno de los productos ofrecidos por el establecimiento de </w:t>
            </w:r>
            <w:r w:rsidRPr="000A6AF6">
              <w:rPr>
                <w:rFonts w:ascii="Arial" w:eastAsia="Arial" w:hAnsi="Arial" w:cs="Arial"/>
                <w:sz w:val="16"/>
                <w:szCs w:val="16"/>
              </w:rPr>
              <w:lastRenderedPageBreak/>
              <w:t xml:space="preserve">comercio mediante mínimo cinco fotografías o más de tamaño 1920 × 1080 formato JPG del producto o servicio -La plataforma deberá permitir una descripción para cada una de las fotografías que los comercios electrónicos suban de sus productos o servicios esta descripción no podrá ser mayor a 300 caracteres Debe contar con un módulo de la descripción del negocio de mínimo 700 Caracteres Debe Garantizar el módulo de Panel de control, el cual se encarga de la configuración de cada una de las tiendas Debe contar con el módulo de dirección comercial (Mapa de Ubicación) Debe contar con el módulo de direccionamiento de redes sociales, el cual sea editable para cada uno de los establecimientos Debe garantizar el enlace a WhatsApp Debe Contar con integracion opcional a una herramient de chatbot, que se pueda editar según sea los requerimientos del usuario(Comerciante) Garantizará el alojamiento de cada una de estas tiendas para su comunicación y divulgación mediante una web, en la cual se verá reflejada cada una de los espacios comerciales previamente creados, funcional y seguro Módulo de Integración de links para facilitar la visualización de los canales digitales de cada uno de los comerciantes El espacio web debe contar con la personalización gráfica, que decida la administración municipal, con cambios semestrales y puntuales como pueden ser; colores, banner, contactos -Los establecimientos de comercio que inscriban tendrán la opción de ingreso con el login autentificación de usuarios envío de correo para cambio de contraseña </w:t>
            </w:r>
          </w:p>
        </w:tc>
        <w:tc>
          <w:tcPr>
            <w:tcW w:w="1017" w:type="pct"/>
            <w:tcBorders>
              <w:top w:val="single" w:sz="8" w:space="0" w:color="000000"/>
              <w:left w:val="single" w:sz="8" w:space="0" w:color="000000"/>
              <w:bottom w:val="single" w:sz="8" w:space="0" w:color="000000"/>
              <w:right w:val="single" w:sz="8" w:space="0" w:color="000000"/>
            </w:tcBorders>
          </w:tcPr>
          <w:p w:rsidR="000A6AF6" w:rsidRPr="000A6AF6" w:rsidRDefault="000A6AF6" w:rsidP="00C47333">
            <w:pPr>
              <w:jc w:val="both"/>
              <w:rPr>
                <w:rFonts w:ascii="Arial" w:eastAsia="Arial" w:hAnsi="Arial" w:cs="Arial"/>
                <w:sz w:val="16"/>
                <w:szCs w:val="16"/>
              </w:rPr>
            </w:pPr>
          </w:p>
        </w:tc>
      </w:tr>
      <w:tr w:rsidR="000A6AF6" w:rsidRPr="000A6AF6" w:rsidTr="000A6AF6">
        <w:trPr>
          <w:trHeight w:val="387"/>
        </w:trPr>
        <w:tc>
          <w:tcPr>
            <w:tcW w:w="7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0A6AF6" w:rsidRDefault="000A6AF6" w:rsidP="00C47333">
            <w:pPr>
              <w:jc w:val="center"/>
              <w:rPr>
                <w:rFonts w:ascii="Arial" w:eastAsia="Arial" w:hAnsi="Arial" w:cs="Arial"/>
                <w:b/>
                <w:color w:val="000000"/>
                <w:sz w:val="16"/>
                <w:szCs w:val="16"/>
              </w:rPr>
            </w:pPr>
          </w:p>
          <w:p w:rsidR="000A6AF6" w:rsidRPr="000A6AF6" w:rsidRDefault="000A6AF6" w:rsidP="00C47333">
            <w:pPr>
              <w:jc w:val="center"/>
              <w:rPr>
                <w:rFonts w:ascii="Arial" w:eastAsia="Arial" w:hAnsi="Arial" w:cs="Arial"/>
                <w:b/>
                <w:sz w:val="16"/>
                <w:szCs w:val="16"/>
              </w:rPr>
            </w:pPr>
          </w:p>
          <w:p w:rsidR="000A6AF6" w:rsidRPr="000A6AF6" w:rsidRDefault="000A6AF6" w:rsidP="00C47333">
            <w:pPr>
              <w:jc w:val="center"/>
              <w:rPr>
                <w:rFonts w:ascii="Arial" w:eastAsia="Arial" w:hAnsi="Arial" w:cs="Arial"/>
                <w:b/>
                <w:sz w:val="16"/>
                <w:szCs w:val="16"/>
              </w:rPr>
            </w:pPr>
          </w:p>
          <w:p w:rsidR="000A6AF6" w:rsidRPr="000A6AF6" w:rsidRDefault="000A6AF6" w:rsidP="00C47333">
            <w:pPr>
              <w:jc w:val="center"/>
              <w:rPr>
                <w:rFonts w:ascii="Arial" w:eastAsia="Arial" w:hAnsi="Arial" w:cs="Arial"/>
                <w:b/>
                <w:sz w:val="16"/>
                <w:szCs w:val="16"/>
              </w:rPr>
            </w:pPr>
          </w:p>
          <w:p w:rsidR="000A6AF6" w:rsidRPr="000A6AF6" w:rsidRDefault="000A6AF6" w:rsidP="00C47333">
            <w:pPr>
              <w:jc w:val="center"/>
              <w:rPr>
                <w:rFonts w:ascii="Arial" w:eastAsia="Arial" w:hAnsi="Arial" w:cs="Arial"/>
                <w:b/>
                <w:sz w:val="16"/>
                <w:szCs w:val="16"/>
              </w:rPr>
            </w:pPr>
          </w:p>
          <w:p w:rsidR="000A6AF6" w:rsidRPr="000A6AF6" w:rsidRDefault="000A6AF6" w:rsidP="00C47333">
            <w:pPr>
              <w:jc w:val="center"/>
              <w:rPr>
                <w:rFonts w:ascii="Arial" w:eastAsia="Arial" w:hAnsi="Arial" w:cs="Arial"/>
                <w:b/>
                <w:sz w:val="16"/>
                <w:szCs w:val="16"/>
              </w:rPr>
            </w:pPr>
          </w:p>
          <w:p w:rsidR="000A6AF6" w:rsidRPr="000A6AF6" w:rsidRDefault="000A6AF6" w:rsidP="00C47333">
            <w:pPr>
              <w:jc w:val="center"/>
              <w:rPr>
                <w:rFonts w:ascii="Arial" w:eastAsia="Arial" w:hAnsi="Arial" w:cs="Arial"/>
                <w:b/>
                <w:sz w:val="16"/>
                <w:szCs w:val="16"/>
              </w:rPr>
            </w:pPr>
          </w:p>
          <w:p w:rsidR="000A6AF6" w:rsidRPr="000A6AF6" w:rsidRDefault="000A6AF6" w:rsidP="00C47333">
            <w:pPr>
              <w:jc w:val="center"/>
              <w:rPr>
                <w:rFonts w:ascii="Arial" w:eastAsia="Arial" w:hAnsi="Arial" w:cs="Arial"/>
                <w:b/>
                <w:sz w:val="16"/>
                <w:szCs w:val="16"/>
              </w:rPr>
            </w:pPr>
          </w:p>
          <w:p w:rsidR="000A6AF6" w:rsidRPr="000A6AF6" w:rsidRDefault="000A6AF6" w:rsidP="00C47333">
            <w:pPr>
              <w:jc w:val="center"/>
              <w:rPr>
                <w:rFonts w:ascii="Arial" w:eastAsia="Arial" w:hAnsi="Arial" w:cs="Arial"/>
                <w:b/>
                <w:color w:val="000000"/>
                <w:sz w:val="16"/>
                <w:szCs w:val="16"/>
              </w:rPr>
            </w:pPr>
          </w:p>
          <w:p w:rsidR="000A6AF6" w:rsidRPr="000A6AF6" w:rsidRDefault="000A6AF6" w:rsidP="00C47333">
            <w:pPr>
              <w:jc w:val="center"/>
              <w:rPr>
                <w:rFonts w:ascii="Arial" w:eastAsia="Arial" w:hAnsi="Arial" w:cs="Arial"/>
                <w:b/>
                <w:sz w:val="16"/>
                <w:szCs w:val="16"/>
              </w:rPr>
            </w:pPr>
            <w:r w:rsidRPr="000A6AF6">
              <w:rPr>
                <w:rFonts w:ascii="Arial" w:eastAsia="Arial" w:hAnsi="Arial" w:cs="Arial"/>
                <w:b/>
                <w:color w:val="000000"/>
                <w:sz w:val="16"/>
                <w:szCs w:val="16"/>
              </w:rPr>
              <w:t xml:space="preserve">Tarjeta Joven </w:t>
            </w:r>
          </w:p>
        </w:tc>
        <w:tc>
          <w:tcPr>
            <w:tcW w:w="3239" w:type="pct"/>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0A6AF6" w:rsidRDefault="000A6AF6" w:rsidP="00C47333">
            <w:pPr>
              <w:jc w:val="both"/>
              <w:rPr>
                <w:rFonts w:ascii="Arial" w:eastAsia="Arial" w:hAnsi="Arial" w:cs="Arial"/>
                <w:color w:val="000000"/>
                <w:sz w:val="16"/>
                <w:szCs w:val="16"/>
              </w:rPr>
            </w:pPr>
            <w:r w:rsidRPr="000A6AF6">
              <w:rPr>
                <w:rFonts w:ascii="Arial" w:eastAsia="Arial" w:hAnsi="Arial" w:cs="Arial"/>
                <w:sz w:val="16"/>
                <w:szCs w:val="16"/>
              </w:rPr>
              <w:t>1. Formulario de registro para compradores, usuarios de tarjeta joven. 2. Cada usuario beneficiario al programa de tarjeta joven será identificado por su número de cédula o un número único de identificación asignado por el sistema. 3. El comercio tendrá una pantalla web responsive con un link de acceso, donde se escribirá el número de cédula o ID de identificación del usuario afiliado al programa de tarjeta joven y el sistema verificará si es un miembro de tarjeta joven activo en el programa. 4. El comercio procederá a realizar el descuento que tenga establecido para sus productos o servicios en punto de venta. 5. El comercio podrá en el mismo panel, adjuntar la venta realizada en el punto de venta física, el valor, usuario comprador y fecha. De esa forma podremos identificar a fin de mes que usuarios hicieron uso de su tarjeta, en que comercios, beneficio recibido y el valor de sus compras. El comerciante deberá registrar cada venta. 6. Si la compra es online, dentro del check out de cada tienda online en la plataforma de Cajicá compra se debe identificar al comprador con número de cédula para que de forma automática se active el cupón de descuento o beneficio previamente creado por cada comercio dentro del panel de control de la tienda online. Al ser una compra en la plataforma el sistema automáticamente detectará si el número de tarjeta joven es correcto y de un usuario activo en el programa, así mismo guarda los datos de compra 7. En el panel de control para Cajicá que es un link web con acceso de seguridad usuario y contraseña, ver cuántos usuarios han utilizado la tarjeta joven para compras online y punto de venta físico.</w:t>
            </w:r>
            <w:r w:rsidRPr="000A6AF6">
              <w:rPr>
                <w:rFonts w:ascii="Arial" w:eastAsia="Arial" w:hAnsi="Arial" w:cs="Arial"/>
                <w:color w:val="000000"/>
                <w:sz w:val="16"/>
                <w:szCs w:val="16"/>
              </w:rPr>
              <w:t>.</w:t>
            </w:r>
          </w:p>
        </w:tc>
        <w:tc>
          <w:tcPr>
            <w:tcW w:w="1017" w:type="pct"/>
            <w:tcBorders>
              <w:top w:val="single" w:sz="8" w:space="0" w:color="000000"/>
              <w:left w:val="single" w:sz="8" w:space="0" w:color="000000"/>
              <w:bottom w:val="single" w:sz="8" w:space="0" w:color="000000"/>
              <w:right w:val="single" w:sz="8" w:space="0" w:color="000000"/>
            </w:tcBorders>
          </w:tcPr>
          <w:p w:rsidR="000A6AF6" w:rsidRPr="000A6AF6" w:rsidRDefault="000A6AF6" w:rsidP="00C47333">
            <w:pPr>
              <w:jc w:val="both"/>
              <w:rPr>
                <w:rFonts w:ascii="Arial" w:eastAsia="Arial" w:hAnsi="Arial" w:cs="Arial"/>
                <w:sz w:val="16"/>
                <w:szCs w:val="16"/>
              </w:rPr>
            </w:pPr>
          </w:p>
        </w:tc>
      </w:tr>
      <w:tr w:rsidR="000A6AF6" w:rsidRPr="000A6AF6" w:rsidTr="000A6AF6">
        <w:trPr>
          <w:trHeight w:val="420"/>
        </w:trPr>
        <w:tc>
          <w:tcPr>
            <w:tcW w:w="74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0A6AF6" w:rsidRDefault="000A6AF6" w:rsidP="00C47333">
            <w:pPr>
              <w:jc w:val="center"/>
              <w:rPr>
                <w:rFonts w:ascii="Arial" w:eastAsia="Arial" w:hAnsi="Arial" w:cs="Arial"/>
                <w:b/>
                <w:color w:val="000000"/>
                <w:sz w:val="16"/>
                <w:szCs w:val="16"/>
              </w:rPr>
            </w:pPr>
          </w:p>
          <w:p w:rsidR="000A6AF6" w:rsidRPr="000A6AF6" w:rsidRDefault="000A6AF6" w:rsidP="00C47333">
            <w:pPr>
              <w:jc w:val="center"/>
              <w:rPr>
                <w:rFonts w:ascii="Arial" w:eastAsia="Arial" w:hAnsi="Arial" w:cs="Arial"/>
                <w:b/>
                <w:color w:val="000000"/>
                <w:sz w:val="16"/>
                <w:szCs w:val="16"/>
              </w:rPr>
            </w:pPr>
          </w:p>
          <w:p w:rsidR="000A6AF6" w:rsidRPr="000A6AF6" w:rsidRDefault="000A6AF6" w:rsidP="00C47333">
            <w:pPr>
              <w:jc w:val="center"/>
              <w:rPr>
                <w:rFonts w:ascii="Arial" w:eastAsia="Arial" w:hAnsi="Arial" w:cs="Arial"/>
                <w:b/>
                <w:color w:val="000000"/>
                <w:sz w:val="16"/>
                <w:szCs w:val="16"/>
              </w:rPr>
            </w:pPr>
          </w:p>
          <w:p w:rsidR="000A6AF6" w:rsidRPr="000A6AF6" w:rsidRDefault="000A6AF6" w:rsidP="00C47333">
            <w:pPr>
              <w:jc w:val="center"/>
              <w:rPr>
                <w:rFonts w:ascii="Arial" w:eastAsia="Arial" w:hAnsi="Arial" w:cs="Arial"/>
                <w:sz w:val="16"/>
                <w:szCs w:val="16"/>
              </w:rPr>
            </w:pPr>
            <w:r w:rsidRPr="000A6AF6">
              <w:rPr>
                <w:rFonts w:ascii="Arial" w:eastAsia="Arial" w:hAnsi="Arial" w:cs="Arial"/>
                <w:b/>
                <w:color w:val="000000"/>
                <w:sz w:val="16"/>
                <w:szCs w:val="16"/>
              </w:rPr>
              <w:t>Pasarela de Pago</w:t>
            </w:r>
          </w:p>
        </w:tc>
        <w:tc>
          <w:tcPr>
            <w:tcW w:w="3239" w:type="pct"/>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0A6AF6" w:rsidRDefault="000A6AF6" w:rsidP="00C47333">
            <w:pPr>
              <w:rPr>
                <w:rFonts w:ascii="Arial" w:eastAsia="Arial" w:hAnsi="Arial" w:cs="Arial"/>
                <w:sz w:val="16"/>
                <w:szCs w:val="16"/>
              </w:rPr>
            </w:pPr>
            <w:r w:rsidRPr="000A6AF6">
              <w:rPr>
                <w:rFonts w:ascii="Arial" w:eastAsia="Arial" w:hAnsi="Arial" w:cs="Arial"/>
                <w:sz w:val="16"/>
                <w:szCs w:val="16"/>
              </w:rPr>
              <w:t>La plataforma debe tener pasarela de pago operadores logísticos y herramientas de marketing como mercadopago, Epayco, Google Analytics, Wompi, Payu, Google Tag manager, Tidio, mipaquete, Facebook pixel, mínimo cinco integraciones a pasarela de pago colombianas. Nota: La plataforma del contratista no aplicará cargos adicionales por las ventas realizadas. Sin embargo, las pasarelas de pago y las empresas de envío podrán cobrar tarifas por el uso de sus servicios, las cuales pueden variar según el monto y la pasarela de pagos o empresa de envíos. Estas tarifas están publicadas en las páginas web de cada plataforma correspondiente.</w:t>
            </w:r>
          </w:p>
        </w:tc>
        <w:tc>
          <w:tcPr>
            <w:tcW w:w="1017" w:type="pct"/>
            <w:tcBorders>
              <w:top w:val="single" w:sz="8" w:space="0" w:color="000000"/>
              <w:left w:val="single" w:sz="8" w:space="0" w:color="000000"/>
              <w:bottom w:val="single" w:sz="8" w:space="0" w:color="000000"/>
              <w:right w:val="single" w:sz="8" w:space="0" w:color="000000"/>
            </w:tcBorders>
          </w:tcPr>
          <w:p w:rsidR="000A6AF6" w:rsidRPr="000A6AF6" w:rsidRDefault="000A6AF6" w:rsidP="00C47333">
            <w:pPr>
              <w:rPr>
                <w:rFonts w:ascii="Arial" w:eastAsia="Arial" w:hAnsi="Arial" w:cs="Arial"/>
                <w:sz w:val="16"/>
                <w:szCs w:val="16"/>
              </w:rPr>
            </w:pPr>
          </w:p>
        </w:tc>
      </w:tr>
    </w:tbl>
    <w:tbl>
      <w:tblPr>
        <w:tblStyle w:val="13"/>
        <w:tblW w:w="0" w:type="auto"/>
        <w:tblInd w:w="0" w:type="dxa"/>
        <w:tblLook w:val="0400" w:firstRow="0" w:lastRow="0" w:firstColumn="0" w:lastColumn="0" w:noHBand="0" w:noVBand="1"/>
      </w:tblPr>
      <w:tblGrid>
        <w:gridCol w:w="2816"/>
        <w:gridCol w:w="7527"/>
        <w:gridCol w:w="2653"/>
      </w:tblGrid>
      <w:tr w:rsidR="000A6AF6" w:rsidRPr="0078512D" w:rsidTr="000A6AF6">
        <w:trPr>
          <w:trHeight w:val="301"/>
        </w:trPr>
        <w:tc>
          <w:tcPr>
            <w:tcW w:w="10343"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0A6AF6" w:rsidRPr="0078512D" w:rsidRDefault="000A6AF6" w:rsidP="002D3DEC">
            <w:pPr>
              <w:jc w:val="center"/>
              <w:rPr>
                <w:rFonts w:ascii="Arial" w:eastAsia="Arial" w:hAnsi="Arial" w:cs="Arial"/>
                <w:sz w:val="16"/>
                <w:szCs w:val="16"/>
              </w:rPr>
            </w:pPr>
            <w:r w:rsidRPr="0078512D">
              <w:rPr>
                <w:rFonts w:ascii="Arial" w:eastAsia="Arial" w:hAnsi="Arial" w:cs="Arial"/>
                <w:b/>
                <w:color w:val="000000"/>
                <w:sz w:val="16"/>
                <w:szCs w:val="16"/>
              </w:rPr>
              <w:t>Ítem 2. SERVICIOS DE ALOJAMIENTO DE PLATAFORMA DE COMERCIO</w:t>
            </w:r>
          </w:p>
        </w:tc>
        <w:tc>
          <w:tcPr>
            <w:tcW w:w="2653" w:type="dxa"/>
            <w:tcBorders>
              <w:top w:val="single" w:sz="4" w:space="0" w:color="000000"/>
              <w:left w:val="single" w:sz="4" w:space="0" w:color="000000"/>
              <w:bottom w:val="single" w:sz="4" w:space="0" w:color="000000"/>
              <w:right w:val="single" w:sz="4" w:space="0" w:color="000000"/>
            </w:tcBorders>
            <w:shd w:val="clear" w:color="auto" w:fill="BFBFBF"/>
          </w:tcPr>
          <w:p w:rsidR="000A6AF6" w:rsidRPr="0078512D" w:rsidRDefault="000A6AF6" w:rsidP="002D3DEC">
            <w:pPr>
              <w:jc w:val="center"/>
              <w:rPr>
                <w:rFonts w:ascii="Arial" w:eastAsia="Arial" w:hAnsi="Arial" w:cs="Arial"/>
                <w:b/>
                <w:color w:val="000000"/>
                <w:sz w:val="16"/>
                <w:szCs w:val="16"/>
              </w:rPr>
            </w:pPr>
          </w:p>
        </w:tc>
      </w:tr>
      <w:tr w:rsidR="000A6AF6" w:rsidRPr="0078512D" w:rsidTr="000A6AF6">
        <w:trPr>
          <w:trHeight w:val="497"/>
        </w:trPr>
        <w:tc>
          <w:tcPr>
            <w:tcW w:w="10343" w:type="dxa"/>
            <w:gridSpan w:val="2"/>
            <w:tcBorders>
              <w:top w:val="single" w:sz="4" w:space="0" w:color="000000"/>
              <w:left w:val="single" w:sz="4" w:space="0" w:color="000000"/>
              <w:bottom w:val="single" w:sz="4" w:space="0" w:color="000000"/>
              <w:right w:val="single" w:sz="4" w:space="0" w:color="000000"/>
            </w:tcBorders>
            <w:shd w:val="clear" w:color="auto" w:fill="BFBFBF"/>
            <w:tcMar>
              <w:top w:w="0" w:type="dxa"/>
              <w:left w:w="70" w:type="dxa"/>
              <w:bottom w:w="0" w:type="dxa"/>
              <w:right w:w="70" w:type="dxa"/>
            </w:tcMar>
            <w:vAlign w:val="center"/>
          </w:tcPr>
          <w:p w:rsidR="000A6AF6" w:rsidRPr="0078512D" w:rsidRDefault="000A6AF6" w:rsidP="002D3DEC">
            <w:pPr>
              <w:jc w:val="center"/>
              <w:rPr>
                <w:rFonts w:ascii="Arial" w:eastAsia="Arial" w:hAnsi="Arial" w:cs="Arial"/>
                <w:sz w:val="16"/>
                <w:szCs w:val="16"/>
              </w:rPr>
            </w:pPr>
            <w:r w:rsidRPr="0078512D">
              <w:rPr>
                <w:rFonts w:ascii="Arial" w:eastAsia="Arial" w:hAnsi="Arial" w:cs="Arial"/>
                <w:b/>
                <w:color w:val="000000"/>
                <w:sz w:val="16"/>
                <w:szCs w:val="16"/>
              </w:rPr>
              <w:t>CARACTERÍSTICAS TÉCNICAS DEL SERVIDOR LINUX</w:t>
            </w:r>
          </w:p>
        </w:tc>
        <w:tc>
          <w:tcPr>
            <w:tcW w:w="2653" w:type="dxa"/>
            <w:tcBorders>
              <w:top w:val="single" w:sz="4" w:space="0" w:color="000000"/>
              <w:left w:val="single" w:sz="4" w:space="0" w:color="000000"/>
              <w:bottom w:val="single" w:sz="4" w:space="0" w:color="000000"/>
              <w:right w:val="single" w:sz="4" w:space="0" w:color="000000"/>
            </w:tcBorders>
            <w:shd w:val="clear" w:color="auto" w:fill="BFBFBF"/>
          </w:tcPr>
          <w:p w:rsidR="000A6AF6" w:rsidRPr="0078512D" w:rsidRDefault="000A6AF6" w:rsidP="002D3DEC">
            <w:pPr>
              <w:jc w:val="center"/>
              <w:rPr>
                <w:rFonts w:ascii="Arial" w:eastAsia="Arial" w:hAnsi="Arial" w:cs="Arial"/>
                <w:b/>
                <w:color w:val="000000"/>
                <w:sz w:val="16"/>
                <w:szCs w:val="16"/>
              </w:rPr>
            </w:pPr>
          </w:p>
        </w:tc>
      </w:tr>
      <w:tr w:rsidR="000A6AF6" w:rsidRPr="0078512D" w:rsidTr="000A6AF6">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Sistema operativo:</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 xml:space="preserve">Linux </w:t>
            </w:r>
            <w:sdt>
              <w:sdtPr>
                <w:rPr>
                  <w:rFonts w:ascii="Arial" w:hAnsi="Arial" w:cs="Arial"/>
                  <w:sz w:val="16"/>
                  <w:szCs w:val="16"/>
                </w:rPr>
                <w:tag w:val="goog_rdk_0"/>
                <w:id w:val="66389962"/>
              </w:sdtPr>
              <w:sdtContent/>
            </w:sdt>
            <w:sdt>
              <w:sdtPr>
                <w:rPr>
                  <w:rFonts w:ascii="Arial" w:hAnsi="Arial" w:cs="Arial"/>
                  <w:sz w:val="16"/>
                  <w:szCs w:val="16"/>
                </w:rPr>
                <w:tag w:val="goog_rdk_1"/>
                <w:id w:val="486521168"/>
              </w:sdtPr>
              <w:sdtContent/>
            </w:sdt>
            <w:r w:rsidRPr="0078512D">
              <w:rPr>
                <w:rFonts w:ascii="Arial" w:eastAsia="Arial" w:hAnsi="Arial" w:cs="Arial"/>
                <w:color w:val="000000"/>
                <w:sz w:val="16"/>
                <w:szCs w:val="16"/>
              </w:rPr>
              <w:t>Centos</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CPU:</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4 Intel vCPUs</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lastRenderedPageBreak/>
              <w:t>RAM:</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8 GB</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Almacenamiento:</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50 GB Disk SSD</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RAID Hardware: </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Si</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Firewall: Si</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Si</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42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Ancho de banda: </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Ilimitado, con tarjeta de red 500MBPS</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41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Panel de administración:</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Panel de control – con administración</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40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Administración:</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Hardware y sistema operativo</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Puerto público:</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500Mbps</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Direcciones ipv4:</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2</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Direcciones ipv6:</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2</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48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Respaldo de las máquinas (externo): </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Últimos 30 días</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69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Limpieza de infecciones y protección:</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Aplicación de políticas de seguridad que incluye mínimo diez directivas de seguridad, incluyendo limpieza, desinfección, reparación y actualización de los sitios actualmente infectados.</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30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Extensiones de pago: </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Máximo de 300 USD</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392"/>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Soporte en sitio: </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Capacitación y soporte técnico online, en sitio en caso de ser necesario.</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56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Seguridad:</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Protección anti malware y anti hacking de tipo WAF para el servidor y los servicios alojados en el mismo, escáner proactivo y copia de seguridad de archivos eliminados.</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40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BackUp local:</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 xml:space="preserve">De los últimos 30 </w:t>
            </w:r>
            <w:r w:rsidRPr="0078512D">
              <w:rPr>
                <w:rFonts w:ascii="Arial" w:eastAsia="Arial" w:hAnsi="Arial" w:cs="Arial"/>
                <w:sz w:val="16"/>
                <w:szCs w:val="16"/>
              </w:rPr>
              <w:t>días</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41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Soporte técnico:</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7 x 24 x 365 via tickets de soporte</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277"/>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Backup storage:</w:t>
            </w: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SSD de 50 GB con accesos SSH Key y desde terminal consola:</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535"/>
        </w:trPr>
        <w:tc>
          <w:tcPr>
            <w:tcW w:w="0" w:type="auto"/>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 Guardando copias de seguridad de la información alojada en el servidor (archivos, bases de datos y configuraciones de servidor).</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338"/>
        </w:trPr>
        <w:tc>
          <w:tcPr>
            <w:tcW w:w="0" w:type="auto"/>
            <w:vMerge/>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748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 Respaldo de código fuente en repositorios en la nube, con su respectivo control de cambios.</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480"/>
        </w:trPr>
        <w:tc>
          <w:tcPr>
            <w:tcW w:w="10343" w:type="dxa"/>
            <w:gridSpan w:val="2"/>
            <w:tcBorders>
              <w:top w:val="single" w:sz="4" w:space="0" w:color="000000"/>
              <w:left w:val="single" w:sz="4" w:space="0" w:color="000000"/>
              <w:bottom w:val="single" w:sz="4" w:space="0" w:color="000000"/>
              <w:right w:val="single" w:sz="4" w:space="0" w:color="000000"/>
            </w:tcBorders>
            <w:shd w:val="clear" w:color="auto" w:fill="CCCCCC"/>
            <w:tcMar>
              <w:top w:w="0" w:type="dxa"/>
              <w:left w:w="70" w:type="dxa"/>
              <w:bottom w:w="0" w:type="dxa"/>
              <w:right w:w="70" w:type="dxa"/>
            </w:tcMar>
            <w:vAlign w:val="center"/>
          </w:tcPr>
          <w:p w:rsidR="000A6AF6" w:rsidRPr="0078512D" w:rsidRDefault="000A6AF6" w:rsidP="002D3DEC">
            <w:pPr>
              <w:jc w:val="center"/>
              <w:rPr>
                <w:rFonts w:ascii="Arial" w:eastAsia="Arial" w:hAnsi="Arial" w:cs="Arial"/>
                <w:sz w:val="16"/>
                <w:szCs w:val="16"/>
              </w:rPr>
            </w:pPr>
            <w:r w:rsidRPr="0078512D">
              <w:rPr>
                <w:rFonts w:ascii="Arial" w:eastAsia="Arial" w:hAnsi="Arial" w:cs="Arial"/>
                <w:b/>
                <w:color w:val="000000"/>
                <w:sz w:val="16"/>
                <w:szCs w:val="16"/>
              </w:rPr>
              <w:t>CARACTERÍSTICAS DEL SERVICIO Y EL SOPORTE</w:t>
            </w:r>
          </w:p>
        </w:tc>
        <w:tc>
          <w:tcPr>
            <w:tcW w:w="2653" w:type="dxa"/>
            <w:tcBorders>
              <w:top w:val="single" w:sz="4" w:space="0" w:color="000000"/>
              <w:left w:val="single" w:sz="4" w:space="0" w:color="000000"/>
              <w:bottom w:val="single" w:sz="4" w:space="0" w:color="000000"/>
              <w:right w:val="single" w:sz="4" w:space="0" w:color="000000"/>
            </w:tcBorders>
            <w:shd w:val="clear" w:color="auto" w:fill="CCCCCC"/>
          </w:tcPr>
          <w:p w:rsidR="000A6AF6" w:rsidRPr="0078512D" w:rsidRDefault="000A6AF6" w:rsidP="002D3DEC">
            <w:pPr>
              <w:jc w:val="center"/>
              <w:rPr>
                <w:rFonts w:ascii="Arial" w:eastAsia="Arial" w:hAnsi="Arial" w:cs="Arial"/>
                <w:b/>
                <w:color w:val="000000"/>
                <w:sz w:val="16"/>
                <w:szCs w:val="16"/>
              </w:rPr>
            </w:pPr>
          </w:p>
        </w:tc>
      </w:tr>
      <w:tr w:rsidR="000A6AF6" w:rsidRPr="0078512D" w:rsidTr="000A6AF6">
        <w:trPr>
          <w:trHeight w:val="335"/>
        </w:trPr>
        <w:tc>
          <w:tcPr>
            <w:tcW w:w="1034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 Proveedor registrado en MINTIC: No</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271"/>
        </w:trPr>
        <w:tc>
          <w:tcPr>
            <w:tcW w:w="1034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lastRenderedPageBreak/>
              <w:t>• Zona DNS en clúster.: - Mínimo 3 servidores</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480"/>
        </w:trPr>
        <w:tc>
          <w:tcPr>
            <w:tcW w:w="1034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 Interfaz de monitoreo del servidor / uptime monitoring</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351"/>
        </w:trPr>
        <w:tc>
          <w:tcPr>
            <w:tcW w:w="1034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 Datacenter redundante en equipos, capacidad y enlace.</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413"/>
        </w:trPr>
        <w:tc>
          <w:tcPr>
            <w:tcW w:w="1034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 Un servicio de hosting cloud de 50 GB SSD con tráfico ilimitado, 8GB de memoria y 10 bases de datos mysql.</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135"/>
        </w:trPr>
        <w:tc>
          <w:tcPr>
            <w:tcW w:w="1034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 Gestor de DNS</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365"/>
        </w:trPr>
        <w:tc>
          <w:tcPr>
            <w:tcW w:w="1034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 Certificado de seguridad SSL en APIs y web</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271"/>
        </w:trPr>
        <w:tc>
          <w:tcPr>
            <w:tcW w:w="1034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  Soporte de 24 horas al día x 7 días a la semana vía tickets de soporte</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275"/>
        </w:trPr>
        <w:tc>
          <w:tcPr>
            <w:tcW w:w="1034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rPr>
                <w:rFonts w:ascii="Arial" w:eastAsia="Arial" w:hAnsi="Arial" w:cs="Arial"/>
                <w:sz w:val="16"/>
                <w:szCs w:val="16"/>
              </w:rPr>
            </w:pPr>
            <w:r w:rsidRPr="0078512D">
              <w:rPr>
                <w:rFonts w:ascii="Arial" w:eastAsia="Arial" w:hAnsi="Arial" w:cs="Arial"/>
                <w:color w:val="000000"/>
                <w:sz w:val="16"/>
                <w:szCs w:val="16"/>
              </w:rPr>
              <w:t>•  Backups remotos automatizados cada 24 horas.</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279"/>
        </w:trPr>
        <w:tc>
          <w:tcPr>
            <w:tcW w:w="1034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jc w:val="both"/>
              <w:rPr>
                <w:rFonts w:ascii="Arial" w:eastAsia="Arial" w:hAnsi="Arial" w:cs="Arial"/>
                <w:sz w:val="16"/>
                <w:szCs w:val="16"/>
              </w:rPr>
            </w:pPr>
            <w:r w:rsidRPr="0078512D">
              <w:rPr>
                <w:rFonts w:ascii="Arial" w:eastAsia="Arial" w:hAnsi="Arial" w:cs="Arial"/>
                <w:color w:val="000000"/>
                <w:sz w:val="16"/>
                <w:szCs w:val="16"/>
              </w:rPr>
              <w:t>•  Configuración necesaria incluyendo DNS y Certificaciones Digitales</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jc w:val="both"/>
              <w:rPr>
                <w:rFonts w:ascii="Arial" w:eastAsia="Arial" w:hAnsi="Arial" w:cs="Arial"/>
                <w:color w:val="000000"/>
                <w:sz w:val="16"/>
                <w:szCs w:val="16"/>
              </w:rPr>
            </w:pPr>
          </w:p>
        </w:tc>
      </w:tr>
      <w:tr w:rsidR="000A6AF6" w:rsidRPr="0078512D" w:rsidTr="000A6AF6">
        <w:trPr>
          <w:trHeight w:val="694"/>
        </w:trPr>
        <w:tc>
          <w:tcPr>
            <w:tcW w:w="1034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jc w:val="both"/>
              <w:rPr>
                <w:rFonts w:ascii="Arial" w:eastAsia="Arial" w:hAnsi="Arial" w:cs="Arial"/>
                <w:sz w:val="16"/>
                <w:szCs w:val="16"/>
              </w:rPr>
            </w:pPr>
            <w:r w:rsidRPr="0078512D">
              <w:rPr>
                <w:rFonts w:ascii="Arial" w:eastAsia="Arial" w:hAnsi="Arial" w:cs="Arial"/>
                <w:color w:val="000000"/>
                <w:sz w:val="16"/>
                <w:szCs w:val="16"/>
              </w:rPr>
              <w:t>•   Soporte: 5x8 y monitoreo de estabilidad respecto a uptime, administración de configuración, rotación de log, monitoreo de seguridad de la plataforma, recursos, memoria y disco. Se requiere disponibilidad para participar en las reuniones convocadas por el Supervisor del contrato, como consecuencia de</w:t>
            </w:r>
            <w:r w:rsidRPr="0078512D">
              <w:rPr>
                <w:rFonts w:ascii="Arial" w:eastAsia="Arial" w:hAnsi="Arial" w:cs="Arial"/>
                <w:sz w:val="16"/>
                <w:szCs w:val="16"/>
              </w:rPr>
              <w:t>l alquiler de la plataforma de comercio</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jc w:val="both"/>
              <w:rPr>
                <w:rFonts w:ascii="Arial" w:eastAsia="Arial" w:hAnsi="Arial" w:cs="Arial"/>
                <w:color w:val="000000"/>
                <w:sz w:val="16"/>
                <w:szCs w:val="16"/>
              </w:rPr>
            </w:pPr>
          </w:p>
        </w:tc>
      </w:tr>
      <w:tr w:rsidR="000A6AF6" w:rsidRPr="0078512D" w:rsidTr="000A6AF6">
        <w:trPr>
          <w:trHeight w:val="548"/>
        </w:trPr>
        <w:tc>
          <w:tcPr>
            <w:tcW w:w="1034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jc w:val="both"/>
              <w:rPr>
                <w:rFonts w:ascii="Arial" w:eastAsia="Arial" w:hAnsi="Arial" w:cs="Arial"/>
                <w:sz w:val="16"/>
                <w:szCs w:val="16"/>
              </w:rPr>
            </w:pPr>
            <w:r w:rsidRPr="0078512D">
              <w:rPr>
                <w:rFonts w:ascii="Arial" w:eastAsia="Arial" w:hAnsi="Arial" w:cs="Arial"/>
                <w:color w:val="000000"/>
                <w:sz w:val="16"/>
                <w:szCs w:val="16"/>
              </w:rPr>
              <w:t>•   Actualización de paquetes: administración de usuarios, monitoreo del consumo de recursos. Mantener la aplicación correctamente desplegada después de las actualizaciones de paquetes, limitado a 4 horas al mes.</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jc w:val="both"/>
              <w:rPr>
                <w:rFonts w:ascii="Arial" w:eastAsia="Arial" w:hAnsi="Arial" w:cs="Arial"/>
                <w:color w:val="000000"/>
                <w:sz w:val="16"/>
                <w:szCs w:val="16"/>
              </w:rPr>
            </w:pPr>
          </w:p>
        </w:tc>
      </w:tr>
      <w:tr w:rsidR="000A6AF6" w:rsidRPr="0078512D" w:rsidTr="000A6AF6">
        <w:trPr>
          <w:trHeight w:val="853"/>
        </w:trPr>
        <w:tc>
          <w:tcPr>
            <w:tcW w:w="10343"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0A6AF6" w:rsidRPr="0078512D" w:rsidRDefault="000A6AF6" w:rsidP="002D3DEC">
            <w:pPr>
              <w:jc w:val="both"/>
              <w:rPr>
                <w:rFonts w:ascii="Arial" w:eastAsia="Arial" w:hAnsi="Arial" w:cs="Arial"/>
                <w:sz w:val="16"/>
                <w:szCs w:val="16"/>
              </w:rPr>
            </w:pPr>
            <w:r w:rsidRPr="0078512D">
              <w:rPr>
                <w:rFonts w:ascii="Arial" w:eastAsia="Arial" w:hAnsi="Arial" w:cs="Arial"/>
                <w:color w:val="000000"/>
                <w:sz w:val="16"/>
                <w:szCs w:val="16"/>
              </w:rPr>
              <w:t>•   Controles de acceso para salvaguardar los activos dé información, Matriz de acceso a los servidores. Procedimientos Políticas de servicio de control de acceso (alta y baja de usuarios), Manual de normas de seguridad de la información, Política de backups, Plan de migración Plan de contingencia, Arquitectura tolerante a fallos , Certificado soporte y apoyo técnico.</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jc w:val="both"/>
              <w:rPr>
                <w:rFonts w:ascii="Arial" w:eastAsia="Arial" w:hAnsi="Arial" w:cs="Arial"/>
                <w:color w:val="000000"/>
                <w:sz w:val="16"/>
                <w:szCs w:val="16"/>
              </w:rPr>
            </w:pPr>
          </w:p>
        </w:tc>
      </w:tr>
      <w:tr w:rsidR="000A6AF6" w:rsidRPr="0078512D" w:rsidTr="000A6AF6">
        <w:trPr>
          <w:trHeight w:val="205"/>
        </w:trPr>
        <w:tc>
          <w:tcPr>
            <w:tcW w:w="10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 Tres cuentas administradoras para cargue de información para la administración municipal</w:t>
            </w: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rPr>
                <w:rFonts w:ascii="Arial" w:eastAsia="Arial" w:hAnsi="Arial" w:cs="Arial"/>
                <w:color w:val="000000"/>
                <w:sz w:val="16"/>
                <w:szCs w:val="16"/>
              </w:rPr>
            </w:pPr>
          </w:p>
        </w:tc>
      </w:tr>
      <w:tr w:rsidR="000A6AF6" w:rsidRPr="0078512D" w:rsidTr="000A6AF6">
        <w:trPr>
          <w:trHeight w:val="205"/>
        </w:trPr>
        <w:tc>
          <w:tcPr>
            <w:tcW w:w="10343"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70" w:type="dxa"/>
              <w:bottom w:w="0" w:type="dxa"/>
              <w:right w:w="70" w:type="dxa"/>
            </w:tcMar>
            <w:vAlign w:val="bottom"/>
          </w:tcPr>
          <w:p w:rsidR="000A6AF6" w:rsidRPr="0078512D" w:rsidRDefault="000A6AF6" w:rsidP="002D3DEC">
            <w:pPr>
              <w:jc w:val="center"/>
              <w:rPr>
                <w:rFonts w:ascii="Arial" w:eastAsia="Arial" w:hAnsi="Arial" w:cs="Arial"/>
                <w:color w:val="000000"/>
                <w:sz w:val="16"/>
                <w:szCs w:val="16"/>
              </w:rPr>
            </w:pPr>
            <w:r w:rsidRPr="0078512D">
              <w:rPr>
                <w:rFonts w:ascii="Arial" w:eastAsia="Arial" w:hAnsi="Arial" w:cs="Arial"/>
                <w:b/>
                <w:color w:val="000000"/>
                <w:sz w:val="16"/>
                <w:szCs w:val="16"/>
              </w:rPr>
              <w:t>SERVICIO DE SOPORTE</w:t>
            </w:r>
          </w:p>
        </w:tc>
        <w:tc>
          <w:tcPr>
            <w:tcW w:w="2653" w:type="dxa"/>
            <w:tcBorders>
              <w:top w:val="single" w:sz="4" w:space="0" w:color="000000"/>
              <w:left w:val="single" w:sz="4" w:space="0" w:color="000000"/>
              <w:bottom w:val="single" w:sz="4" w:space="0" w:color="000000"/>
              <w:right w:val="single" w:sz="4" w:space="0" w:color="000000"/>
            </w:tcBorders>
            <w:shd w:val="clear" w:color="auto" w:fill="E7E6E6"/>
          </w:tcPr>
          <w:p w:rsidR="000A6AF6" w:rsidRPr="0078512D" w:rsidRDefault="000A6AF6" w:rsidP="002D3DEC">
            <w:pPr>
              <w:jc w:val="center"/>
              <w:rPr>
                <w:rFonts w:ascii="Arial" w:eastAsia="Arial" w:hAnsi="Arial" w:cs="Arial"/>
                <w:b/>
                <w:color w:val="000000"/>
                <w:sz w:val="16"/>
                <w:szCs w:val="16"/>
              </w:rPr>
            </w:pPr>
          </w:p>
        </w:tc>
      </w:tr>
      <w:tr w:rsidR="000A6AF6" w:rsidRPr="0078512D" w:rsidTr="000A6AF6">
        <w:trPr>
          <w:trHeight w:val="205"/>
        </w:trPr>
        <w:tc>
          <w:tcPr>
            <w:tcW w:w="10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0A6AF6" w:rsidRPr="0078512D" w:rsidRDefault="000A6AF6" w:rsidP="002D3DEC">
            <w:pPr>
              <w:widowControl w:val="0"/>
              <w:pBdr>
                <w:top w:val="nil"/>
                <w:left w:val="nil"/>
                <w:bottom w:val="nil"/>
                <w:right w:val="nil"/>
                <w:between w:val="nil"/>
              </w:pBdr>
              <w:spacing w:line="276" w:lineRule="auto"/>
              <w:rPr>
                <w:rFonts w:ascii="Arial" w:eastAsia="Arial" w:hAnsi="Arial" w:cs="Arial"/>
                <w:color w:val="000000"/>
                <w:sz w:val="16"/>
                <w:szCs w:val="16"/>
              </w:rPr>
            </w:pPr>
          </w:p>
          <w:tbl>
            <w:tblPr>
              <w:tblStyle w:val="12"/>
              <w:tblW w:w="0" w:type="auto"/>
              <w:tblInd w:w="0" w:type="dxa"/>
              <w:tblLook w:val="0400" w:firstRow="0" w:lastRow="0" w:firstColumn="0" w:lastColumn="0" w:noHBand="0" w:noVBand="1"/>
            </w:tblPr>
            <w:tblGrid>
              <w:gridCol w:w="1680"/>
              <w:gridCol w:w="8503"/>
            </w:tblGrid>
            <w:tr w:rsidR="000A6AF6" w:rsidRPr="0078512D" w:rsidTr="002D3DEC">
              <w:trPr>
                <w:trHeight w:val="51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Mantenimiento y actualizaciones</w:t>
                  </w:r>
                </w:p>
                <w:p w:rsidR="000A6AF6" w:rsidRPr="0078512D" w:rsidRDefault="000A6AF6" w:rsidP="002D3DEC">
                  <w:pPr>
                    <w:rPr>
                      <w:rFonts w:ascii="Arial" w:eastAsia="Arial" w:hAnsi="Arial" w:cs="Arial"/>
                      <w:color w:val="000000"/>
                      <w:sz w:val="16"/>
                      <w:szCs w:val="16"/>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Garantizar el óptimo funcionamiento de la Web App, corrigiendo errores y realizando actualizaciones de seguridad y funcionalidad durante la vigencia del presente contrato.</w:t>
                  </w:r>
                </w:p>
              </w:tc>
            </w:tr>
            <w:tr w:rsidR="000A6AF6" w:rsidRPr="0078512D" w:rsidTr="002D3DEC">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Monitoreo y rendimiento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Monitoreo periódico (quincenalmente) de la aplicación para identificar y solucionar problemas de rendimiento y asegurar un funcionamiento óptimo. Reporte de fallas durante la vigencia del presente contrato.</w:t>
                  </w:r>
                </w:p>
              </w:tc>
            </w:tr>
            <w:tr w:rsidR="000A6AF6" w:rsidRPr="0078512D" w:rsidTr="002D3DEC">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Respaldo y recuperación de datos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 xml:space="preserve">Brindar asistencia técnica a usuarios y administradores de la web App, incluyendo resolución de problemas </w:t>
                  </w:r>
                </w:p>
              </w:tc>
            </w:tr>
            <w:tr w:rsidR="000A6AF6" w:rsidRPr="0078512D" w:rsidTr="002D3DEC">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Actualizaciones de seguridad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Realizar bacukp semestral de la información generada por la web app y entregar la base de datos del mismo, al supervisor cuando finalice el contrato.</w:t>
                  </w:r>
                </w:p>
              </w:tc>
            </w:tr>
            <w:tr w:rsidR="000A6AF6" w:rsidRPr="0078512D" w:rsidTr="002D3DEC">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lastRenderedPageBreak/>
                    <w:t>Capacitación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Realizar cuatro sesiones de capacitación al personal designado por el supervisor del contrato, con una duración de 4 horas por sesión, de manera presencial o virtual, previa coordinación con el supervisor del contrato.  </w:t>
                  </w:r>
                </w:p>
              </w:tc>
            </w:tr>
            <w:tr w:rsidR="000A6AF6" w:rsidRPr="0078512D" w:rsidTr="002D3DEC">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78512D" w:rsidRDefault="000A6AF6" w:rsidP="002D3DEC">
                  <w:pPr>
                    <w:rPr>
                      <w:rFonts w:ascii="Arial" w:eastAsia="Arial" w:hAnsi="Arial" w:cs="Arial"/>
                      <w:color w:val="000000"/>
                      <w:sz w:val="16"/>
                      <w:szCs w:val="16"/>
                    </w:rPr>
                  </w:pPr>
                </w:p>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Dominio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El Dominio correspondiente a adquirir por parte del contratista debe ser  www.cajicacompra.com debe tener la capacidad de obtener subdominios los cuales deben estar relacionados a el dominio principal, el dominio podrá ser cambiado en dado caso que no se encuentra disponible y previa notificación a la administración municipal y supervisor del contrato</w:t>
                  </w:r>
                </w:p>
              </w:tc>
            </w:tr>
          </w:tbl>
          <w:p w:rsidR="000A6AF6" w:rsidRPr="0078512D" w:rsidRDefault="000A6AF6" w:rsidP="002D3DEC">
            <w:pPr>
              <w:rPr>
                <w:rFonts w:ascii="Arial" w:eastAsia="Arial" w:hAnsi="Arial" w:cs="Arial"/>
                <w:color w:val="000000"/>
                <w:sz w:val="16"/>
                <w:szCs w:val="16"/>
              </w:rPr>
            </w:pP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widowControl w:val="0"/>
              <w:pBdr>
                <w:top w:val="nil"/>
                <w:left w:val="nil"/>
                <w:bottom w:val="nil"/>
                <w:right w:val="nil"/>
                <w:between w:val="nil"/>
              </w:pBdr>
              <w:spacing w:line="276" w:lineRule="auto"/>
              <w:rPr>
                <w:rFonts w:ascii="Arial" w:eastAsia="Arial" w:hAnsi="Arial" w:cs="Arial"/>
                <w:color w:val="000000"/>
                <w:sz w:val="16"/>
                <w:szCs w:val="16"/>
              </w:rPr>
            </w:pPr>
          </w:p>
        </w:tc>
      </w:tr>
      <w:tr w:rsidR="000A6AF6" w:rsidRPr="0078512D" w:rsidTr="000A6AF6">
        <w:trPr>
          <w:trHeight w:val="205"/>
        </w:trPr>
        <w:tc>
          <w:tcPr>
            <w:tcW w:w="10343"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70" w:type="dxa"/>
              <w:bottom w:w="0" w:type="dxa"/>
              <w:right w:w="70" w:type="dxa"/>
            </w:tcMar>
            <w:vAlign w:val="bottom"/>
          </w:tcPr>
          <w:p w:rsidR="000A6AF6" w:rsidRPr="0078512D" w:rsidRDefault="000A6AF6" w:rsidP="002D3DEC">
            <w:pPr>
              <w:jc w:val="center"/>
              <w:rPr>
                <w:rFonts w:ascii="Arial" w:eastAsia="Arial" w:hAnsi="Arial" w:cs="Arial"/>
                <w:b/>
                <w:color w:val="000000"/>
                <w:sz w:val="16"/>
                <w:szCs w:val="16"/>
              </w:rPr>
            </w:pPr>
            <w:r w:rsidRPr="0078512D">
              <w:rPr>
                <w:rFonts w:ascii="Arial" w:eastAsia="Arial" w:hAnsi="Arial" w:cs="Arial"/>
                <w:b/>
                <w:sz w:val="16"/>
                <w:szCs w:val="16"/>
              </w:rPr>
              <w:lastRenderedPageBreak/>
              <w:t>GARANTÍA</w:t>
            </w:r>
          </w:p>
        </w:tc>
        <w:tc>
          <w:tcPr>
            <w:tcW w:w="2653" w:type="dxa"/>
            <w:tcBorders>
              <w:top w:val="single" w:sz="4" w:space="0" w:color="000000"/>
              <w:left w:val="single" w:sz="4" w:space="0" w:color="000000"/>
              <w:bottom w:val="single" w:sz="4" w:space="0" w:color="000000"/>
              <w:right w:val="single" w:sz="4" w:space="0" w:color="000000"/>
            </w:tcBorders>
            <w:shd w:val="clear" w:color="auto" w:fill="E7E6E6"/>
          </w:tcPr>
          <w:p w:rsidR="000A6AF6" w:rsidRPr="0078512D" w:rsidRDefault="000A6AF6" w:rsidP="002D3DEC">
            <w:pPr>
              <w:jc w:val="center"/>
              <w:rPr>
                <w:rFonts w:ascii="Arial" w:eastAsia="Arial" w:hAnsi="Arial" w:cs="Arial"/>
                <w:b/>
                <w:sz w:val="16"/>
                <w:szCs w:val="16"/>
              </w:rPr>
            </w:pPr>
          </w:p>
        </w:tc>
      </w:tr>
      <w:tr w:rsidR="000A6AF6" w:rsidRPr="0078512D" w:rsidTr="000A6AF6">
        <w:trPr>
          <w:trHeight w:val="205"/>
        </w:trPr>
        <w:tc>
          <w:tcPr>
            <w:tcW w:w="103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bottom"/>
          </w:tcPr>
          <w:p w:rsidR="000A6AF6" w:rsidRPr="0078512D" w:rsidRDefault="000A6AF6" w:rsidP="002D3DEC">
            <w:pPr>
              <w:widowControl w:val="0"/>
              <w:pBdr>
                <w:top w:val="nil"/>
                <w:left w:val="nil"/>
                <w:bottom w:val="nil"/>
                <w:right w:val="nil"/>
                <w:between w:val="nil"/>
              </w:pBdr>
              <w:spacing w:line="276" w:lineRule="auto"/>
              <w:rPr>
                <w:rFonts w:ascii="Arial" w:eastAsia="Arial" w:hAnsi="Arial" w:cs="Arial"/>
                <w:b/>
                <w:color w:val="000000"/>
                <w:sz w:val="16"/>
                <w:szCs w:val="16"/>
              </w:rPr>
            </w:pPr>
          </w:p>
          <w:tbl>
            <w:tblPr>
              <w:tblStyle w:val="11"/>
              <w:tblW w:w="0" w:type="auto"/>
              <w:tblInd w:w="0" w:type="dxa"/>
              <w:tblLook w:val="0400" w:firstRow="0" w:lastRow="0" w:firstColumn="0" w:lastColumn="0" w:noHBand="0" w:noVBand="1"/>
            </w:tblPr>
            <w:tblGrid>
              <w:gridCol w:w="1045"/>
              <w:gridCol w:w="9138"/>
            </w:tblGrid>
            <w:tr w:rsidR="000A6AF6" w:rsidRPr="0078512D" w:rsidTr="002D3DEC">
              <w:trPr>
                <w:trHeight w:val="51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78512D" w:rsidRDefault="000A6AF6" w:rsidP="002D3DEC">
                  <w:pPr>
                    <w:rPr>
                      <w:rFonts w:ascii="Arial" w:eastAsia="Arial" w:hAnsi="Arial" w:cs="Arial"/>
                      <w:b/>
                      <w:color w:val="000000"/>
                      <w:sz w:val="16"/>
                      <w:szCs w:val="16"/>
                    </w:rPr>
                  </w:pPr>
                  <w:r w:rsidRPr="0078512D">
                    <w:rPr>
                      <w:rFonts w:ascii="Arial" w:eastAsia="Arial" w:hAnsi="Arial" w:cs="Arial"/>
                      <w:b/>
                      <w:sz w:val="16"/>
                      <w:szCs w:val="16"/>
                    </w:rPr>
                    <w:t>GARANTÍA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0A6AF6" w:rsidRPr="0078512D" w:rsidRDefault="000A6AF6" w:rsidP="002D3DEC">
                  <w:pPr>
                    <w:rPr>
                      <w:rFonts w:ascii="Arial" w:eastAsia="Arial" w:hAnsi="Arial" w:cs="Arial"/>
                      <w:color w:val="000000"/>
                      <w:sz w:val="16"/>
                      <w:szCs w:val="16"/>
                    </w:rPr>
                  </w:pPr>
                  <w:r w:rsidRPr="0078512D">
                    <w:rPr>
                      <w:rFonts w:ascii="Arial" w:eastAsia="Arial" w:hAnsi="Arial" w:cs="Arial"/>
                      <w:color w:val="000000"/>
                      <w:sz w:val="16"/>
                      <w:szCs w:val="16"/>
                    </w:rPr>
                    <w:t>El contratista se compromete a realizar el mantenimiento preventivo de la plataforma de comercio y a garantizar el correcto funcionamiento de la web app durante el transcurso del contrato, realizar aquellas operaciones destinadas a mantener el correcto funcionamiento del software realizar la anterioridad a que puedan suceder fallos en el sistema</w:t>
                  </w:r>
                </w:p>
              </w:tc>
            </w:tr>
          </w:tbl>
          <w:p w:rsidR="000A6AF6" w:rsidRPr="0078512D" w:rsidRDefault="000A6AF6" w:rsidP="002D3DEC">
            <w:pPr>
              <w:rPr>
                <w:rFonts w:ascii="Arial" w:eastAsia="Arial" w:hAnsi="Arial" w:cs="Arial"/>
                <w:color w:val="000000"/>
                <w:sz w:val="16"/>
                <w:szCs w:val="16"/>
              </w:rPr>
            </w:pPr>
          </w:p>
        </w:tc>
        <w:tc>
          <w:tcPr>
            <w:tcW w:w="2653" w:type="dxa"/>
            <w:tcBorders>
              <w:top w:val="single" w:sz="4" w:space="0" w:color="000000"/>
              <w:left w:val="single" w:sz="4" w:space="0" w:color="000000"/>
              <w:bottom w:val="single" w:sz="4" w:space="0" w:color="000000"/>
              <w:right w:val="single" w:sz="4" w:space="0" w:color="000000"/>
            </w:tcBorders>
          </w:tcPr>
          <w:p w:rsidR="000A6AF6" w:rsidRPr="0078512D" w:rsidRDefault="000A6AF6" w:rsidP="002D3DEC">
            <w:pPr>
              <w:widowControl w:val="0"/>
              <w:pBdr>
                <w:top w:val="nil"/>
                <w:left w:val="nil"/>
                <w:bottom w:val="nil"/>
                <w:right w:val="nil"/>
                <w:between w:val="nil"/>
              </w:pBdr>
              <w:spacing w:line="276" w:lineRule="auto"/>
              <w:rPr>
                <w:rFonts w:ascii="Arial" w:eastAsia="Arial" w:hAnsi="Arial" w:cs="Arial"/>
                <w:b/>
                <w:color w:val="000000"/>
                <w:sz w:val="16"/>
                <w:szCs w:val="16"/>
              </w:rPr>
            </w:pPr>
          </w:p>
        </w:tc>
      </w:tr>
    </w:tbl>
    <w:p w:rsidR="00F1377C" w:rsidRDefault="00F1377C"/>
    <w:p w:rsidR="000A6AF6" w:rsidRPr="007B7930" w:rsidRDefault="000A6AF6" w:rsidP="000A6AF6">
      <w:pPr>
        <w:autoSpaceDE w:val="0"/>
        <w:autoSpaceDN w:val="0"/>
        <w:adjustRightInd w:val="0"/>
        <w:spacing w:after="0"/>
        <w:jc w:val="both"/>
        <w:rPr>
          <w:rFonts w:ascii="Arial" w:hAnsi="Arial" w:cs="Arial"/>
          <w:iCs/>
          <w:vertAlign w:val="subscript"/>
        </w:rPr>
      </w:pPr>
      <w:r w:rsidRPr="007B7930">
        <w:rPr>
          <w:rFonts w:ascii="Arial" w:hAnsi="Arial" w:cs="Arial"/>
          <w:vertAlign w:val="subscript"/>
        </w:rPr>
        <w:br w:type="textWrapping" w:clear="all"/>
      </w:r>
      <w:r w:rsidRPr="007B7930">
        <w:rPr>
          <w:rFonts w:ascii="Arial" w:hAnsi="Arial" w:cs="Arial"/>
          <w:iCs/>
          <w:vertAlign w:val="subscript"/>
        </w:rPr>
        <w:t>Para constancia se firma en _________________ a los____ días del mes de _______ de 2023.</w:t>
      </w:r>
    </w:p>
    <w:p w:rsidR="000A6AF6" w:rsidRPr="007B7930" w:rsidRDefault="000A6AF6" w:rsidP="000A6AF6">
      <w:pPr>
        <w:autoSpaceDE w:val="0"/>
        <w:autoSpaceDN w:val="0"/>
        <w:adjustRightInd w:val="0"/>
        <w:spacing w:after="0"/>
        <w:jc w:val="both"/>
        <w:rPr>
          <w:rFonts w:ascii="Arial" w:hAnsi="Arial" w:cs="Arial"/>
          <w:iCs/>
          <w:vertAlign w:val="subscript"/>
        </w:rPr>
      </w:pPr>
      <w:r w:rsidRPr="007B7930">
        <w:rPr>
          <w:rFonts w:ascii="Arial" w:hAnsi="Arial" w:cs="Arial"/>
          <w:iCs/>
          <w:vertAlign w:val="subscript"/>
        </w:rPr>
        <w:t>Atentamente,</w:t>
      </w:r>
    </w:p>
    <w:p w:rsidR="000A6AF6" w:rsidRPr="007B7930" w:rsidRDefault="000A6AF6" w:rsidP="000A6AF6">
      <w:pPr>
        <w:autoSpaceDE w:val="0"/>
        <w:autoSpaceDN w:val="0"/>
        <w:adjustRightInd w:val="0"/>
        <w:spacing w:after="0"/>
        <w:jc w:val="both"/>
        <w:rPr>
          <w:rFonts w:ascii="Arial" w:hAnsi="Arial" w:cs="Arial"/>
          <w:iCs/>
          <w:vertAlign w:val="subscript"/>
        </w:rPr>
      </w:pPr>
      <w:r w:rsidRPr="007B7930">
        <w:rPr>
          <w:rFonts w:ascii="Arial" w:hAnsi="Arial" w:cs="Arial"/>
          <w:iCs/>
          <w:vertAlign w:val="subscript"/>
        </w:rPr>
        <w:t>Nombres</w:t>
      </w:r>
    </w:p>
    <w:p w:rsidR="000A6AF6" w:rsidRPr="007B7930" w:rsidRDefault="000A6AF6" w:rsidP="000A6AF6">
      <w:pPr>
        <w:autoSpaceDE w:val="0"/>
        <w:autoSpaceDN w:val="0"/>
        <w:adjustRightInd w:val="0"/>
        <w:spacing w:after="0"/>
        <w:jc w:val="both"/>
        <w:rPr>
          <w:rFonts w:ascii="Arial" w:hAnsi="Arial" w:cs="Arial"/>
          <w:iCs/>
          <w:vertAlign w:val="subscript"/>
        </w:rPr>
      </w:pPr>
      <w:r w:rsidRPr="007B7930">
        <w:rPr>
          <w:rFonts w:ascii="Arial" w:hAnsi="Arial" w:cs="Arial"/>
          <w:iCs/>
          <w:vertAlign w:val="subscript"/>
        </w:rPr>
        <w:t xml:space="preserve">C.C. No. </w:t>
      </w:r>
    </w:p>
    <w:p w:rsidR="000A6AF6" w:rsidRPr="007B7930" w:rsidRDefault="000A6AF6" w:rsidP="000A6AF6">
      <w:pPr>
        <w:autoSpaceDE w:val="0"/>
        <w:autoSpaceDN w:val="0"/>
        <w:adjustRightInd w:val="0"/>
        <w:spacing w:after="0"/>
        <w:jc w:val="both"/>
        <w:rPr>
          <w:rFonts w:ascii="Arial" w:hAnsi="Arial" w:cs="Arial"/>
          <w:iCs/>
          <w:vertAlign w:val="subscript"/>
        </w:rPr>
      </w:pPr>
      <w:r w:rsidRPr="007B7930">
        <w:rPr>
          <w:rFonts w:ascii="Arial" w:hAnsi="Arial" w:cs="Arial"/>
          <w:iCs/>
          <w:vertAlign w:val="subscript"/>
        </w:rPr>
        <w:t>Nombre y firma de los integrantes del Consorcio ( ) Unión Temporal ( ).</w:t>
      </w:r>
    </w:p>
    <w:p w:rsidR="000A6AF6" w:rsidRPr="007B7930" w:rsidRDefault="000A6AF6" w:rsidP="000A6AF6">
      <w:pPr>
        <w:autoSpaceDE w:val="0"/>
        <w:autoSpaceDN w:val="0"/>
        <w:adjustRightInd w:val="0"/>
        <w:spacing w:after="0"/>
        <w:jc w:val="both"/>
        <w:rPr>
          <w:rFonts w:ascii="Arial" w:hAnsi="Arial" w:cs="Arial"/>
          <w:iCs/>
          <w:vertAlign w:val="subscript"/>
        </w:rPr>
      </w:pPr>
      <w:r w:rsidRPr="007B7930">
        <w:rPr>
          <w:rFonts w:ascii="Arial" w:hAnsi="Arial" w:cs="Arial"/>
          <w:iCs/>
          <w:vertAlign w:val="subscript"/>
        </w:rPr>
        <w:t>Dirección ___________________________</w:t>
      </w:r>
    </w:p>
    <w:p w:rsidR="000A6AF6" w:rsidRPr="007B7930" w:rsidRDefault="000A6AF6" w:rsidP="000A6AF6">
      <w:pPr>
        <w:rPr>
          <w:rFonts w:ascii="Arial" w:hAnsi="Arial" w:cs="Arial"/>
          <w:vertAlign w:val="subscript"/>
        </w:rPr>
      </w:pPr>
      <w:r w:rsidRPr="007B7930">
        <w:rPr>
          <w:rFonts w:ascii="Arial" w:hAnsi="Arial" w:cs="Arial"/>
          <w:vertAlign w:val="subscript"/>
        </w:rPr>
        <w:t>Teléfono __________________</w:t>
      </w:r>
    </w:p>
    <w:p w:rsidR="000A6AF6" w:rsidRDefault="000A6AF6"/>
    <w:sectPr w:rsidR="000A6AF6" w:rsidSect="00A81282">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2C8" w:rsidRDefault="006F62C8" w:rsidP="00A81282">
      <w:pPr>
        <w:spacing w:after="0" w:line="240" w:lineRule="auto"/>
      </w:pPr>
      <w:r>
        <w:separator/>
      </w:r>
    </w:p>
  </w:endnote>
  <w:endnote w:type="continuationSeparator" w:id="0">
    <w:p w:rsidR="006F62C8" w:rsidRDefault="006F62C8" w:rsidP="00A81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2C8" w:rsidRDefault="006F62C8" w:rsidP="00A81282">
      <w:pPr>
        <w:spacing w:after="0" w:line="240" w:lineRule="auto"/>
      </w:pPr>
      <w:r>
        <w:separator/>
      </w:r>
    </w:p>
  </w:footnote>
  <w:footnote w:type="continuationSeparator" w:id="0">
    <w:p w:rsidR="006F62C8" w:rsidRDefault="006F62C8" w:rsidP="00A812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863010"/>
    <w:multiLevelType w:val="hybridMultilevel"/>
    <w:tmpl w:val="82A6BD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282"/>
    <w:rsid w:val="000A6AF6"/>
    <w:rsid w:val="000B778A"/>
    <w:rsid w:val="001810CF"/>
    <w:rsid w:val="00184216"/>
    <w:rsid w:val="00217F5B"/>
    <w:rsid w:val="00220642"/>
    <w:rsid w:val="00264345"/>
    <w:rsid w:val="002926A0"/>
    <w:rsid w:val="00296DA5"/>
    <w:rsid w:val="002B59A4"/>
    <w:rsid w:val="005971F1"/>
    <w:rsid w:val="006927E9"/>
    <w:rsid w:val="00695A87"/>
    <w:rsid w:val="00695F15"/>
    <w:rsid w:val="006C3F41"/>
    <w:rsid w:val="006F62C8"/>
    <w:rsid w:val="00817876"/>
    <w:rsid w:val="00990605"/>
    <w:rsid w:val="00A81282"/>
    <w:rsid w:val="00B06C3E"/>
    <w:rsid w:val="00C03BF3"/>
    <w:rsid w:val="00E15F02"/>
    <w:rsid w:val="00F1377C"/>
    <w:rsid w:val="00FD3E5F"/>
    <w:rsid w:val="00FE5E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6ED8F"/>
  <w15:chartTrackingRefBased/>
  <w15:docId w15:val="{017BF087-4E1E-4A31-8918-9AA2AEADA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8128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81282"/>
  </w:style>
  <w:style w:type="paragraph" w:styleId="Piedepgina">
    <w:name w:val="footer"/>
    <w:basedOn w:val="Normal"/>
    <w:link w:val="PiedepginaCar"/>
    <w:uiPriority w:val="99"/>
    <w:unhideWhenUsed/>
    <w:rsid w:val="00A8128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81282"/>
  </w:style>
  <w:style w:type="paragraph" w:customStyle="1" w:styleId="Default">
    <w:name w:val="Default"/>
    <w:link w:val="DefaultCar"/>
    <w:qFormat/>
    <w:rsid w:val="00A81282"/>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A81282"/>
    <w:rPr>
      <w:rFonts w:ascii="Arial" w:eastAsia="Calibri" w:hAnsi="Arial" w:cs="Arial"/>
      <w:color w:val="000000"/>
      <w:sz w:val="24"/>
      <w:szCs w:val="24"/>
    </w:rPr>
  </w:style>
  <w:style w:type="table" w:customStyle="1" w:styleId="14">
    <w:name w:val="14"/>
    <w:basedOn w:val="Tablanormal"/>
    <w:rsid w:val="00296DA5"/>
    <w:pPr>
      <w:spacing w:after="0" w:line="240" w:lineRule="auto"/>
    </w:pPr>
    <w:rPr>
      <w:rFonts w:ascii="Times New Roman" w:eastAsia="Times New Roman" w:hAnsi="Times New Roman" w:cs="Times New Roman"/>
      <w:sz w:val="20"/>
      <w:szCs w:val="20"/>
      <w:lang w:val="es-ES" w:eastAsia="es-CO"/>
    </w:rPr>
    <w:tblPr>
      <w:tblStyleRowBandSize w:val="1"/>
      <w:tblStyleColBandSize w:val="1"/>
      <w:tblInd w:w="0" w:type="nil"/>
      <w:tblCellMar>
        <w:left w:w="115" w:type="dxa"/>
        <w:right w:w="115" w:type="dxa"/>
      </w:tblCellMar>
    </w:tblPr>
    <w:tcPr>
      <w:shd w:val="clear" w:color="auto" w:fill="FADECC"/>
    </w:tcPr>
  </w:style>
  <w:style w:type="table" w:customStyle="1" w:styleId="13">
    <w:name w:val="13"/>
    <w:basedOn w:val="Tablanormal"/>
    <w:rsid w:val="00296DA5"/>
    <w:pPr>
      <w:spacing w:after="0" w:line="240" w:lineRule="auto"/>
    </w:pPr>
    <w:rPr>
      <w:rFonts w:ascii="Times New Roman" w:eastAsia="Times New Roman" w:hAnsi="Times New Roman" w:cs="Times New Roman"/>
      <w:sz w:val="20"/>
      <w:szCs w:val="20"/>
      <w:lang w:val="es-ES" w:eastAsia="es-CO"/>
    </w:rPr>
    <w:tblPr>
      <w:tblStyleRowBandSize w:val="1"/>
      <w:tblStyleColBandSize w:val="1"/>
      <w:tblInd w:w="0" w:type="nil"/>
      <w:tblCellMar>
        <w:left w:w="115" w:type="dxa"/>
        <w:right w:w="115" w:type="dxa"/>
      </w:tblCellMar>
    </w:tblPr>
    <w:tcPr>
      <w:shd w:val="clear" w:color="auto" w:fill="FADECC"/>
    </w:tcPr>
  </w:style>
  <w:style w:type="table" w:customStyle="1" w:styleId="12">
    <w:name w:val="12"/>
    <w:basedOn w:val="Tablanormal"/>
    <w:rsid w:val="00296DA5"/>
    <w:pPr>
      <w:spacing w:after="0" w:line="240" w:lineRule="auto"/>
    </w:pPr>
    <w:rPr>
      <w:rFonts w:ascii="Times New Roman" w:eastAsia="Times New Roman" w:hAnsi="Times New Roman" w:cs="Times New Roman"/>
      <w:sz w:val="20"/>
      <w:szCs w:val="20"/>
      <w:lang w:val="es-ES" w:eastAsia="es-CO"/>
    </w:rPr>
    <w:tblPr>
      <w:tblStyleRowBandSize w:val="1"/>
      <w:tblStyleColBandSize w:val="1"/>
      <w:tblInd w:w="0" w:type="nil"/>
      <w:tblCellMar>
        <w:left w:w="115" w:type="dxa"/>
        <w:right w:w="115" w:type="dxa"/>
      </w:tblCellMar>
    </w:tblPr>
    <w:tcPr>
      <w:shd w:val="clear" w:color="auto" w:fill="FADECC"/>
    </w:tcPr>
  </w:style>
  <w:style w:type="table" w:customStyle="1" w:styleId="11">
    <w:name w:val="11"/>
    <w:basedOn w:val="Tablanormal"/>
    <w:rsid w:val="00296DA5"/>
    <w:pPr>
      <w:spacing w:after="0" w:line="240" w:lineRule="auto"/>
    </w:pPr>
    <w:rPr>
      <w:rFonts w:ascii="Times New Roman" w:eastAsia="Times New Roman" w:hAnsi="Times New Roman" w:cs="Times New Roman"/>
      <w:sz w:val="20"/>
      <w:szCs w:val="20"/>
      <w:lang w:val="es-ES" w:eastAsia="es-CO"/>
    </w:rPr>
    <w:tblPr>
      <w:tblStyleRowBandSize w:val="1"/>
      <w:tblStyleColBandSize w:val="1"/>
      <w:tblInd w:w="0" w:type="nil"/>
      <w:tblCellMar>
        <w:left w:w="115" w:type="dxa"/>
        <w:right w:w="115" w:type="dxa"/>
      </w:tblCellMar>
    </w:tblPr>
    <w:tcPr>
      <w:shd w:val="clear" w:color="auto" w:fill="FADECC"/>
    </w:tcPr>
  </w:style>
  <w:style w:type="paragraph" w:styleId="Prrafodelista">
    <w:name w:val="List Paragraph"/>
    <w:basedOn w:val="Normal"/>
    <w:uiPriority w:val="34"/>
    <w:qFormat/>
    <w:rsid w:val="00FD3E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7803142">
      <w:bodyDiv w:val="1"/>
      <w:marLeft w:val="0"/>
      <w:marRight w:val="0"/>
      <w:marTop w:val="0"/>
      <w:marBottom w:val="0"/>
      <w:divBdr>
        <w:top w:val="none" w:sz="0" w:space="0" w:color="auto"/>
        <w:left w:val="none" w:sz="0" w:space="0" w:color="auto"/>
        <w:bottom w:val="none" w:sz="0" w:space="0" w:color="auto"/>
        <w:right w:val="none" w:sz="0" w:space="0" w:color="auto"/>
      </w:divBdr>
    </w:div>
    <w:div w:id="1081833492">
      <w:bodyDiv w:val="1"/>
      <w:marLeft w:val="0"/>
      <w:marRight w:val="0"/>
      <w:marTop w:val="0"/>
      <w:marBottom w:val="0"/>
      <w:divBdr>
        <w:top w:val="none" w:sz="0" w:space="0" w:color="auto"/>
        <w:left w:val="none" w:sz="0" w:space="0" w:color="auto"/>
        <w:bottom w:val="none" w:sz="0" w:space="0" w:color="auto"/>
        <w:right w:val="none" w:sz="0" w:space="0" w:color="auto"/>
      </w:divBdr>
    </w:div>
    <w:div w:id="2101873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3865</Words>
  <Characters>21263</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Paola Escobar Palomino</dc:creator>
  <cp:keywords/>
  <dc:description/>
  <cp:lastModifiedBy>Ana Paola Escobar Palomino</cp:lastModifiedBy>
  <cp:revision>2</cp:revision>
  <dcterms:created xsi:type="dcterms:W3CDTF">2023-10-19T22:10:00Z</dcterms:created>
  <dcterms:modified xsi:type="dcterms:W3CDTF">2023-10-19T22:10:00Z</dcterms:modified>
</cp:coreProperties>
</file>