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8608A" w14:textId="5911577C" w:rsidR="00274C04" w:rsidRPr="00C60667" w:rsidRDefault="00635519" w:rsidP="00635519">
      <w:pPr>
        <w:tabs>
          <w:tab w:val="left" w:pos="426"/>
        </w:tabs>
        <w:ind w:left="-142"/>
        <w:rPr>
          <w:b/>
          <w:noProof/>
          <w:sz w:val="22"/>
          <w:szCs w:val="22"/>
          <w:lang w:eastAsia="es-CO"/>
        </w:rPr>
      </w:pPr>
      <w:r w:rsidRPr="00C60667">
        <w:rPr>
          <w:b/>
          <w:noProof/>
          <w:sz w:val="22"/>
          <w:szCs w:val="22"/>
          <w:lang w:eastAsia="es-CO"/>
        </w:rPr>
        <w:t xml:space="preserve">        </w:t>
      </w:r>
    </w:p>
    <w:p w14:paraId="56BDE5C3" w14:textId="77777777" w:rsidR="00C60667" w:rsidRDefault="00C60667" w:rsidP="00635519">
      <w:pPr>
        <w:tabs>
          <w:tab w:val="left" w:pos="426"/>
        </w:tabs>
        <w:ind w:left="-142"/>
        <w:rPr>
          <w:b/>
          <w:noProof/>
          <w:color w:val="FF0000"/>
          <w:sz w:val="22"/>
          <w:szCs w:val="22"/>
          <w:lang w:eastAsia="es-CO"/>
        </w:rPr>
      </w:pPr>
    </w:p>
    <w:p w14:paraId="749C7866" w14:textId="3401AAC2" w:rsidR="0049459F" w:rsidRPr="008A51EE" w:rsidRDefault="0049459F" w:rsidP="0049459F">
      <w:pPr>
        <w:adjustRightInd w:val="0"/>
        <w:jc w:val="center"/>
        <w:rPr>
          <w:b/>
          <w:bCs/>
        </w:rPr>
      </w:pPr>
      <w:r w:rsidRPr="008A51EE">
        <w:rPr>
          <w:b/>
          <w:bCs/>
        </w:rPr>
        <w:t>ANEXO No. 1</w:t>
      </w:r>
    </w:p>
    <w:p w14:paraId="77FD5EA0" w14:textId="77777777" w:rsidR="00D3328C" w:rsidRPr="00CE43C1" w:rsidRDefault="00D3328C" w:rsidP="00523DD3">
      <w:pPr>
        <w:pStyle w:val="Prrafodelista"/>
        <w:ind w:left="0"/>
        <w:jc w:val="center"/>
        <w:rPr>
          <w:b/>
          <w:color w:val="FF0000"/>
          <w:lang w:val="es-MX"/>
        </w:rPr>
      </w:pPr>
    </w:p>
    <w:p w14:paraId="0460272C" w14:textId="77777777" w:rsidR="008A51EE" w:rsidRPr="00204F86" w:rsidRDefault="008A51EE" w:rsidP="008A51EE">
      <w:pPr>
        <w:pStyle w:val="NormalWeb"/>
        <w:spacing w:before="0" w:beforeAutospacing="0" w:after="0" w:afterAutospacing="0"/>
        <w:jc w:val="center"/>
        <w:rPr>
          <w:rFonts w:ascii="Arial" w:hAnsi="Arial" w:cs="Arial"/>
          <w:b/>
          <w:sz w:val="20"/>
          <w:szCs w:val="20"/>
        </w:rPr>
      </w:pPr>
      <w:r w:rsidRPr="00204F86">
        <w:rPr>
          <w:rFonts w:ascii="Arial" w:hAnsi="Arial" w:cs="Arial"/>
          <w:b/>
          <w:bCs/>
          <w:sz w:val="20"/>
          <w:szCs w:val="20"/>
          <w:lang w:val="es-ES" w:eastAsia="es-ES"/>
        </w:rPr>
        <w:t>ESPECIFICACIONES</w:t>
      </w:r>
      <w:r w:rsidRPr="00204F86">
        <w:rPr>
          <w:rFonts w:ascii="Arial" w:hAnsi="Arial" w:cs="Arial"/>
          <w:b/>
          <w:sz w:val="20"/>
          <w:szCs w:val="20"/>
        </w:rPr>
        <w:t xml:space="preserve"> TÉCNICAS MÍNIMAS</w:t>
      </w:r>
    </w:p>
    <w:p w14:paraId="77CB6872" w14:textId="77777777" w:rsidR="008A51EE" w:rsidRPr="00204F86" w:rsidRDefault="008A51EE" w:rsidP="008A51EE">
      <w:pPr>
        <w:pStyle w:val="NormalWeb"/>
        <w:spacing w:before="0" w:beforeAutospacing="0" w:after="0" w:afterAutospacing="0"/>
        <w:jc w:val="center"/>
        <w:rPr>
          <w:rFonts w:ascii="Arial" w:hAnsi="Arial" w:cs="Arial"/>
          <w:sz w:val="20"/>
          <w:szCs w:val="20"/>
          <w:lang w:val="es-ES" w:eastAsia="es-ES"/>
        </w:rPr>
      </w:pPr>
    </w:p>
    <w:p w14:paraId="5172D6B9" w14:textId="77777777" w:rsidR="008A51EE" w:rsidRPr="00204F86" w:rsidRDefault="008A51EE" w:rsidP="008A51EE">
      <w:pPr>
        <w:pStyle w:val="Prrafodelista"/>
        <w:ind w:left="0"/>
        <w:jc w:val="center"/>
        <w:rPr>
          <w:b/>
          <w:lang w:val="es-MX"/>
        </w:rPr>
      </w:pPr>
      <w:r w:rsidRPr="00204F86">
        <w:rPr>
          <w:b/>
          <w:lang w:val="es-MX"/>
        </w:rPr>
        <w:t>REQUISITOS TÉCNICOS OBJETO DE VERIFICACIÓN</w:t>
      </w:r>
    </w:p>
    <w:p w14:paraId="3DA4540B" w14:textId="77777777" w:rsidR="008A51EE" w:rsidRPr="00204F86" w:rsidRDefault="008A51EE" w:rsidP="008A51EE">
      <w:pPr>
        <w:pStyle w:val="Prrafodelista"/>
        <w:ind w:left="0"/>
        <w:jc w:val="center"/>
        <w:rPr>
          <w:b/>
          <w:highlight w:val="yellow"/>
          <w:lang w:val="es-MX"/>
        </w:rPr>
      </w:pPr>
    </w:p>
    <w:p w14:paraId="643905DB" w14:textId="77777777" w:rsidR="008A51EE" w:rsidRPr="004C520D" w:rsidRDefault="008A51EE" w:rsidP="008A51EE">
      <w:pPr>
        <w:adjustRightInd w:val="0"/>
        <w:jc w:val="both"/>
        <w:rPr>
          <w:color w:val="000000" w:themeColor="text1"/>
        </w:rPr>
      </w:pPr>
      <w:r w:rsidRPr="004C520D">
        <w:rPr>
          <w:color w:val="000000" w:themeColor="text1"/>
        </w:rPr>
        <w:t>El oferente deberá marcar con una X, en el siguiente cuadro su manifestación voluntaria de aceptación de cumplimiento o no cumplimiento a las especificaciones técnicas establecidas en los siguientes cuadros.</w:t>
      </w:r>
    </w:p>
    <w:p w14:paraId="7AA296EB" w14:textId="77777777" w:rsidR="008A51EE" w:rsidRPr="004C520D" w:rsidRDefault="008A51EE" w:rsidP="008A51EE">
      <w:pPr>
        <w:adjustRightInd w:val="0"/>
        <w:jc w:val="both"/>
        <w:rPr>
          <w:color w:val="000000" w:themeColor="text1"/>
        </w:rPr>
      </w:pPr>
    </w:p>
    <w:p w14:paraId="4A84B8F2" w14:textId="77777777" w:rsidR="008A51EE" w:rsidRDefault="008A51EE" w:rsidP="008A51EE">
      <w:pPr>
        <w:adjustRightInd w:val="0"/>
        <w:rPr>
          <w:b/>
          <w:bCs/>
          <w:color w:val="000000" w:themeColor="text1"/>
        </w:rPr>
      </w:pPr>
      <w:r w:rsidRPr="004C520D">
        <w:rPr>
          <w:b/>
          <w:bCs/>
          <w:color w:val="000000" w:themeColor="text1"/>
        </w:rPr>
        <w:t>REQUISITOS GENERALES</w:t>
      </w:r>
    </w:p>
    <w:p w14:paraId="60B7F441" w14:textId="77777777" w:rsidR="008A51EE" w:rsidRDefault="008A51EE" w:rsidP="008A51EE">
      <w:pPr>
        <w:adjustRightInd w:val="0"/>
        <w:rPr>
          <w:b/>
          <w:bCs/>
          <w:color w:val="000000" w:themeColor="text1"/>
        </w:rPr>
      </w:pPr>
    </w:p>
    <w:p w14:paraId="0C224160" w14:textId="77777777" w:rsidR="008A51EE" w:rsidRDefault="008A51EE" w:rsidP="008A51EE">
      <w:pPr>
        <w:adjustRightInd w:val="0"/>
        <w:jc w:val="both"/>
        <w:rPr>
          <w:color w:val="000000" w:themeColor="text1"/>
        </w:rPr>
      </w:pPr>
      <w:r w:rsidRPr="004C520D">
        <w:rPr>
          <w:color w:val="000000" w:themeColor="text1"/>
        </w:rPr>
        <w:t>Las especificaciones técnicas requeridas son de obligatorio cumplimiento</w:t>
      </w:r>
      <w:r>
        <w:rPr>
          <w:color w:val="000000" w:themeColor="text1"/>
        </w:rPr>
        <w:t xml:space="preserve">. </w:t>
      </w:r>
      <w:r w:rsidRPr="004C520D">
        <w:rPr>
          <w:color w:val="000000" w:themeColor="text1"/>
        </w:rPr>
        <w:t>En la columna CUMPLE / NO CUMPLE, se verificarán las especificaciones técnicas ofertadas por la firma.</w:t>
      </w:r>
    </w:p>
    <w:p w14:paraId="1932B899" w14:textId="77777777" w:rsidR="008A51EE" w:rsidRDefault="008A51EE" w:rsidP="008A51EE">
      <w:pPr>
        <w:adjustRightInd w:val="0"/>
        <w:jc w:val="both"/>
        <w:rPr>
          <w:color w:val="000000" w:themeColor="text1"/>
        </w:rPr>
      </w:pPr>
    </w:p>
    <w:p w14:paraId="49E08C50" w14:textId="77777777" w:rsidR="008A51EE" w:rsidRPr="00204F86" w:rsidRDefault="008A51EE" w:rsidP="008A51EE">
      <w:pPr>
        <w:adjustRightInd w:val="0"/>
        <w:ind w:left="-567" w:right="-660"/>
        <w:jc w:val="both"/>
        <w:rPr>
          <w:highlight w:val="yellow"/>
        </w:rPr>
      </w:pPr>
    </w:p>
    <w:tbl>
      <w:tblPr>
        <w:tblW w:w="552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674"/>
        <w:gridCol w:w="5478"/>
        <w:gridCol w:w="976"/>
        <w:gridCol w:w="976"/>
      </w:tblGrid>
      <w:tr w:rsidR="008A51EE" w:rsidRPr="00204F86" w14:paraId="7A2462C6" w14:textId="77777777" w:rsidTr="00002594">
        <w:trPr>
          <w:trHeight w:val="682"/>
        </w:trPr>
        <w:tc>
          <w:tcPr>
            <w:tcW w:w="5000" w:type="pct"/>
            <w:gridSpan w:val="5"/>
            <w:shd w:val="clear" w:color="auto" w:fill="F2F2F2" w:themeFill="background1" w:themeFillShade="F2"/>
            <w:vAlign w:val="center"/>
          </w:tcPr>
          <w:p w14:paraId="4673C4E2" w14:textId="77777777" w:rsidR="008A51EE" w:rsidRDefault="008A51EE" w:rsidP="00002594">
            <w:pPr>
              <w:jc w:val="center"/>
              <w:rPr>
                <w:b/>
                <w:bCs/>
                <w:color w:val="000000"/>
                <w:sz w:val="16"/>
                <w:szCs w:val="16"/>
              </w:rPr>
            </w:pPr>
            <w:r>
              <w:rPr>
                <w:b/>
                <w:bCs/>
                <w:color w:val="000000"/>
                <w:sz w:val="16"/>
                <w:szCs w:val="16"/>
              </w:rPr>
              <w:t xml:space="preserve">APLICA PARA EL </w:t>
            </w:r>
            <w:r w:rsidRPr="00470845">
              <w:rPr>
                <w:b/>
                <w:bCs/>
                <w:color w:val="000000"/>
                <w:sz w:val="16"/>
                <w:szCs w:val="16"/>
              </w:rPr>
              <w:t xml:space="preserve">PAQUETE No. 1 INHUMACIÓN FALLECIDOS UNIFORMADOS </w:t>
            </w:r>
            <w:r w:rsidRPr="00470845">
              <w:rPr>
                <w:rFonts w:eastAsia="MS Mincho"/>
                <w:b/>
                <w:bCs/>
                <w:sz w:val="16"/>
                <w:szCs w:val="18"/>
              </w:rPr>
              <w:t>DE LA POLICÍA NACIONAL</w:t>
            </w:r>
            <w:r w:rsidRPr="00470845">
              <w:rPr>
                <w:b/>
                <w:bCs/>
                <w:color w:val="000000"/>
                <w:sz w:val="16"/>
                <w:szCs w:val="16"/>
              </w:rPr>
              <w:t xml:space="preserve"> </w:t>
            </w:r>
            <w:r>
              <w:rPr>
                <w:b/>
                <w:bCs/>
                <w:color w:val="000000"/>
                <w:sz w:val="16"/>
                <w:szCs w:val="16"/>
              </w:rPr>
              <w:t xml:space="preserve">Y </w:t>
            </w:r>
          </w:p>
          <w:p w14:paraId="6254FA8D" w14:textId="77777777" w:rsidR="008A51EE" w:rsidRPr="00470845" w:rsidRDefault="008A51EE" w:rsidP="00002594">
            <w:pPr>
              <w:jc w:val="center"/>
              <w:rPr>
                <w:b/>
                <w:bCs/>
                <w:color w:val="000000"/>
                <w:sz w:val="16"/>
                <w:szCs w:val="16"/>
              </w:rPr>
            </w:pPr>
            <w:r w:rsidRPr="00470845">
              <w:rPr>
                <w:b/>
                <w:bCs/>
                <w:color w:val="000000"/>
                <w:sz w:val="16"/>
                <w:szCs w:val="16"/>
              </w:rPr>
              <w:t xml:space="preserve">PAQUETE No. </w:t>
            </w:r>
            <w:r>
              <w:rPr>
                <w:b/>
                <w:bCs/>
                <w:color w:val="000000"/>
                <w:sz w:val="16"/>
                <w:szCs w:val="16"/>
              </w:rPr>
              <w:t>2</w:t>
            </w:r>
            <w:r w:rsidRPr="00470845">
              <w:rPr>
                <w:b/>
                <w:bCs/>
                <w:color w:val="000000"/>
                <w:sz w:val="16"/>
                <w:szCs w:val="16"/>
              </w:rPr>
              <w:t xml:space="preserve"> </w:t>
            </w:r>
            <w:r>
              <w:rPr>
                <w:b/>
                <w:bCs/>
                <w:color w:val="000000"/>
                <w:sz w:val="16"/>
                <w:szCs w:val="16"/>
              </w:rPr>
              <w:t>CREMA</w:t>
            </w:r>
            <w:r w:rsidRPr="00470845">
              <w:rPr>
                <w:b/>
                <w:bCs/>
                <w:color w:val="000000"/>
                <w:sz w:val="16"/>
                <w:szCs w:val="16"/>
              </w:rPr>
              <w:t xml:space="preserve">CIÓN FALLECIDOS UNIFORMADOS </w:t>
            </w:r>
            <w:r w:rsidRPr="00470845">
              <w:rPr>
                <w:rFonts w:eastAsia="MS Mincho"/>
                <w:b/>
                <w:bCs/>
                <w:sz w:val="16"/>
                <w:szCs w:val="18"/>
              </w:rPr>
              <w:t>DE LA POLICÍA</w:t>
            </w:r>
            <w:r>
              <w:rPr>
                <w:rFonts w:eastAsia="MS Mincho"/>
                <w:b/>
                <w:bCs/>
                <w:sz w:val="16"/>
                <w:szCs w:val="18"/>
              </w:rPr>
              <w:t xml:space="preserve"> </w:t>
            </w:r>
            <w:r w:rsidRPr="00470845">
              <w:rPr>
                <w:rFonts w:eastAsia="MS Mincho"/>
                <w:b/>
                <w:bCs/>
                <w:sz w:val="16"/>
                <w:szCs w:val="18"/>
              </w:rPr>
              <w:t>NACIONAL</w:t>
            </w:r>
          </w:p>
          <w:p w14:paraId="711CD500" w14:textId="77777777" w:rsidR="008A51EE" w:rsidRPr="00204F86" w:rsidRDefault="008A51EE" w:rsidP="00002594">
            <w:pPr>
              <w:jc w:val="center"/>
              <w:rPr>
                <w:rFonts w:eastAsia="MS Mincho"/>
                <w:b/>
                <w:sz w:val="16"/>
                <w:szCs w:val="16"/>
              </w:rPr>
            </w:pPr>
            <w:r w:rsidRPr="00470845">
              <w:rPr>
                <w:rFonts w:eastAsia="MS Mincho"/>
                <w:sz w:val="16"/>
                <w:szCs w:val="16"/>
              </w:rPr>
              <w:t>(Servicios Funerarios (Decreto 1212, 1213 de 1990, Decreto 1091 de 1995), Decreto 668 del 30 de abril de 2022 Personal profesional uniformado fallecido en servicio activo, fallecido con asignación de retiro y fallecido pensionado)</w:t>
            </w:r>
          </w:p>
        </w:tc>
      </w:tr>
      <w:tr w:rsidR="008A51EE" w:rsidRPr="00204F86" w14:paraId="37B640CF" w14:textId="77777777" w:rsidTr="00002594">
        <w:trPr>
          <w:trHeight w:val="309"/>
        </w:trPr>
        <w:tc>
          <w:tcPr>
            <w:tcW w:w="334" w:type="pct"/>
            <w:shd w:val="clear" w:color="auto" w:fill="F2F2F2" w:themeFill="background1" w:themeFillShade="F2"/>
            <w:vAlign w:val="center"/>
          </w:tcPr>
          <w:p w14:paraId="60EE36D8" w14:textId="77777777" w:rsidR="008A51EE" w:rsidRPr="00204F86" w:rsidRDefault="008A51EE" w:rsidP="00002594">
            <w:pPr>
              <w:jc w:val="center"/>
              <w:rPr>
                <w:rFonts w:eastAsia="MS Mincho"/>
                <w:b/>
                <w:sz w:val="18"/>
                <w:szCs w:val="18"/>
              </w:rPr>
            </w:pPr>
            <w:r w:rsidRPr="00204F86">
              <w:rPr>
                <w:rFonts w:eastAsia="MS Mincho"/>
                <w:b/>
                <w:sz w:val="18"/>
                <w:szCs w:val="18"/>
              </w:rPr>
              <w:t>ITEM</w:t>
            </w:r>
          </w:p>
        </w:tc>
        <w:tc>
          <w:tcPr>
            <w:tcW w:w="533" w:type="pct"/>
            <w:shd w:val="clear" w:color="auto" w:fill="F2F2F2" w:themeFill="background1" w:themeFillShade="F2"/>
            <w:vAlign w:val="center"/>
          </w:tcPr>
          <w:p w14:paraId="2DBAF27B" w14:textId="77777777" w:rsidR="008A51EE" w:rsidRPr="00204F86" w:rsidRDefault="008A51EE" w:rsidP="00002594">
            <w:pPr>
              <w:jc w:val="center"/>
              <w:rPr>
                <w:rFonts w:eastAsia="MS Mincho"/>
                <w:b/>
                <w:sz w:val="18"/>
                <w:szCs w:val="18"/>
              </w:rPr>
            </w:pPr>
            <w:r w:rsidRPr="00204F86">
              <w:rPr>
                <w:rFonts w:eastAsia="MS Mincho"/>
                <w:b/>
                <w:sz w:val="18"/>
                <w:szCs w:val="18"/>
              </w:rPr>
              <w:t>SERVICIO</w:t>
            </w:r>
          </w:p>
        </w:tc>
        <w:tc>
          <w:tcPr>
            <w:tcW w:w="3214" w:type="pct"/>
            <w:shd w:val="clear" w:color="auto" w:fill="F2F2F2" w:themeFill="background1" w:themeFillShade="F2"/>
            <w:vAlign w:val="center"/>
          </w:tcPr>
          <w:p w14:paraId="77F535BE" w14:textId="77777777" w:rsidR="008A51EE" w:rsidRPr="00204F86" w:rsidRDefault="008A51EE" w:rsidP="00002594">
            <w:pPr>
              <w:jc w:val="center"/>
              <w:rPr>
                <w:rFonts w:eastAsia="MS Mincho"/>
                <w:b/>
                <w:sz w:val="18"/>
                <w:szCs w:val="18"/>
              </w:rPr>
            </w:pPr>
            <w:r w:rsidRPr="00204F86">
              <w:rPr>
                <w:rFonts w:eastAsia="MS Mincho"/>
                <w:b/>
                <w:sz w:val="18"/>
                <w:szCs w:val="18"/>
              </w:rPr>
              <w:t>CONDICIONES TÉCNICAS MÍNIMAS HABILITANTES O DESCRIPCIÓN TÉCNICA DEL SERVICIO</w:t>
            </w:r>
          </w:p>
        </w:tc>
        <w:tc>
          <w:tcPr>
            <w:tcW w:w="459" w:type="pct"/>
            <w:shd w:val="clear" w:color="auto" w:fill="F2F2F2" w:themeFill="background1" w:themeFillShade="F2"/>
            <w:vAlign w:val="center"/>
          </w:tcPr>
          <w:p w14:paraId="151BAACB" w14:textId="77777777" w:rsidR="008A51EE" w:rsidRPr="00204F86" w:rsidRDefault="008A51EE" w:rsidP="00002594">
            <w:pPr>
              <w:jc w:val="center"/>
              <w:rPr>
                <w:rFonts w:eastAsia="MS Mincho"/>
                <w:b/>
                <w:sz w:val="18"/>
                <w:szCs w:val="18"/>
              </w:rPr>
            </w:pPr>
            <w:r w:rsidRPr="00204F86">
              <w:rPr>
                <w:rFonts w:eastAsia="MS Mincho"/>
                <w:b/>
                <w:sz w:val="18"/>
                <w:szCs w:val="18"/>
              </w:rPr>
              <w:t>CUMPLE</w:t>
            </w:r>
          </w:p>
        </w:tc>
        <w:tc>
          <w:tcPr>
            <w:tcW w:w="460" w:type="pct"/>
            <w:shd w:val="clear" w:color="auto" w:fill="F2F2F2" w:themeFill="background1" w:themeFillShade="F2"/>
            <w:vAlign w:val="center"/>
          </w:tcPr>
          <w:p w14:paraId="6173EF75" w14:textId="77777777" w:rsidR="008A51EE" w:rsidRPr="00204F86" w:rsidRDefault="008A51EE" w:rsidP="00002594">
            <w:pPr>
              <w:jc w:val="center"/>
              <w:rPr>
                <w:rFonts w:eastAsia="MS Mincho"/>
                <w:b/>
                <w:sz w:val="18"/>
                <w:szCs w:val="18"/>
              </w:rPr>
            </w:pPr>
            <w:r w:rsidRPr="00204F86">
              <w:rPr>
                <w:rFonts w:eastAsia="MS Mincho"/>
                <w:b/>
                <w:sz w:val="18"/>
                <w:szCs w:val="18"/>
              </w:rPr>
              <w:t>NO CUMPLE</w:t>
            </w:r>
          </w:p>
        </w:tc>
      </w:tr>
      <w:tr w:rsidR="008A51EE" w:rsidRPr="00204F86" w14:paraId="2F5838E0" w14:textId="77777777" w:rsidTr="00002594">
        <w:trPr>
          <w:trHeight w:val="132"/>
        </w:trPr>
        <w:tc>
          <w:tcPr>
            <w:tcW w:w="334" w:type="pct"/>
            <w:shd w:val="clear" w:color="auto" w:fill="F2F2F2" w:themeFill="background1" w:themeFillShade="F2"/>
            <w:vAlign w:val="center"/>
          </w:tcPr>
          <w:p w14:paraId="65E10EDA"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0603B03E" w14:textId="77777777" w:rsidR="008A51EE" w:rsidRPr="00204F86" w:rsidRDefault="008A51EE" w:rsidP="00002594">
            <w:pPr>
              <w:jc w:val="center"/>
              <w:rPr>
                <w:rFonts w:eastAsia="MS Mincho"/>
                <w:b/>
                <w:bCs/>
                <w:sz w:val="16"/>
                <w:szCs w:val="16"/>
              </w:rPr>
            </w:pPr>
            <w:r w:rsidRPr="00204F86">
              <w:rPr>
                <w:rFonts w:eastAsia="MS Mincho"/>
                <w:b/>
                <w:bCs/>
                <w:sz w:val="16"/>
                <w:szCs w:val="16"/>
              </w:rPr>
              <w:t>TRASLADOS</w:t>
            </w:r>
          </w:p>
          <w:p w14:paraId="568CF557" w14:textId="77777777" w:rsidR="008A51EE" w:rsidRPr="00204F86" w:rsidRDefault="008A51EE" w:rsidP="00002594">
            <w:pPr>
              <w:jc w:val="center"/>
              <w:rPr>
                <w:rFonts w:eastAsia="MS Mincho"/>
                <w:sz w:val="16"/>
                <w:szCs w:val="16"/>
              </w:rPr>
            </w:pPr>
            <w:r w:rsidRPr="00204F86">
              <w:rPr>
                <w:rFonts w:eastAsia="MS Mincho"/>
                <w:b/>
                <w:bCs/>
                <w:sz w:val="16"/>
                <w:szCs w:val="16"/>
              </w:rPr>
              <w:t>DEL CUERPO</w:t>
            </w:r>
          </w:p>
        </w:tc>
        <w:tc>
          <w:tcPr>
            <w:tcW w:w="3214" w:type="pct"/>
            <w:shd w:val="clear" w:color="auto" w:fill="auto"/>
            <w:vAlign w:val="center"/>
          </w:tcPr>
          <w:p w14:paraId="78ACFAFF" w14:textId="77777777" w:rsidR="008A51EE" w:rsidRPr="00204F86" w:rsidRDefault="008A51EE" w:rsidP="00002594">
            <w:pPr>
              <w:jc w:val="both"/>
              <w:rPr>
                <w:rFonts w:eastAsia="MS Mincho"/>
                <w:sz w:val="16"/>
                <w:szCs w:val="16"/>
              </w:rPr>
            </w:pPr>
            <w:r w:rsidRPr="00204F86">
              <w:rPr>
                <w:rFonts w:eastAsia="MS Mincho"/>
                <w:sz w:val="16"/>
                <w:szCs w:val="16"/>
              </w:rPr>
              <w:t>Son aquellos necesarios para el transporte del cuerpo donde incluye los traslados a la morgue, aeropuerto, laboratorio, sitio de velación y demás que sean necesarios.</w:t>
            </w:r>
          </w:p>
          <w:p w14:paraId="1F25F429" w14:textId="77777777" w:rsidR="008A51EE" w:rsidRPr="00204F86" w:rsidRDefault="008A51EE" w:rsidP="00002594">
            <w:pPr>
              <w:jc w:val="both"/>
              <w:rPr>
                <w:rFonts w:eastAsia="MS Mincho"/>
                <w:sz w:val="16"/>
                <w:szCs w:val="16"/>
              </w:rPr>
            </w:pPr>
            <w:r w:rsidRPr="00204F86">
              <w:rPr>
                <w:rFonts w:eastAsia="MS Mincho"/>
                <w:sz w:val="16"/>
                <w:szCs w:val="16"/>
              </w:rPr>
              <w:t>El traslado debe hacerse en vehículos en perfecto estado de funcionamiento y presentación, vehículos modelo 201</w:t>
            </w:r>
            <w:r>
              <w:rPr>
                <w:rFonts w:eastAsia="MS Mincho"/>
                <w:sz w:val="16"/>
                <w:szCs w:val="16"/>
              </w:rPr>
              <w:t>8</w:t>
            </w:r>
            <w:r w:rsidRPr="00204F86">
              <w:rPr>
                <w:rFonts w:eastAsia="MS Mincho"/>
                <w:sz w:val="16"/>
                <w:szCs w:val="16"/>
              </w:rPr>
              <w:t xml:space="preserve"> o superior, buscando siempre minimizar el riesgo biológico inherente a esta actividad.</w:t>
            </w:r>
          </w:p>
          <w:p w14:paraId="0E14958D" w14:textId="77777777" w:rsidR="008A51EE" w:rsidRPr="00204F86" w:rsidRDefault="008A51EE" w:rsidP="00002594">
            <w:pPr>
              <w:jc w:val="both"/>
              <w:rPr>
                <w:rFonts w:eastAsia="MS Mincho"/>
                <w:sz w:val="16"/>
                <w:szCs w:val="16"/>
              </w:rPr>
            </w:pPr>
            <w:r w:rsidRPr="00204F86">
              <w:rPr>
                <w:rFonts w:eastAsia="MS Mincho"/>
                <w:sz w:val="16"/>
                <w:szCs w:val="16"/>
              </w:rPr>
              <w:t>El contratista que</w:t>
            </w:r>
            <w:r>
              <w:rPr>
                <w:rFonts w:eastAsia="MS Mincho"/>
                <w:sz w:val="16"/>
                <w:szCs w:val="16"/>
              </w:rPr>
              <w:t xml:space="preserve"> se derive del presente proceso </w:t>
            </w:r>
            <w:r w:rsidRPr="00204F86">
              <w:rPr>
                <w:rFonts w:eastAsia="MS Mincho"/>
                <w:sz w:val="16"/>
                <w:szCs w:val="16"/>
              </w:rPr>
              <w:t>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46B9EEBB" w14:textId="77777777" w:rsidR="008A51EE" w:rsidRPr="00204F86" w:rsidRDefault="008A51EE" w:rsidP="00002594">
            <w:pPr>
              <w:jc w:val="both"/>
              <w:rPr>
                <w:rFonts w:eastAsia="MS Mincho"/>
                <w:sz w:val="16"/>
                <w:szCs w:val="16"/>
              </w:rPr>
            </w:pPr>
            <w:r w:rsidRPr="00204F86">
              <w:rPr>
                <w:rFonts w:eastAsia="MS Mincho"/>
                <w:sz w:val="16"/>
                <w:szCs w:val="16"/>
              </w:rPr>
              <w:t>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 xml:space="preserve">”, dentro del cual el Ministerio de Salud deberá: </w:t>
            </w:r>
          </w:p>
          <w:p w14:paraId="660851B9" w14:textId="77777777" w:rsidR="008A51EE" w:rsidRPr="00204F86" w:rsidRDefault="008A51EE" w:rsidP="00002594">
            <w:pPr>
              <w:jc w:val="both"/>
              <w:rPr>
                <w:rFonts w:eastAsia="MS Mincho"/>
                <w:sz w:val="16"/>
                <w:szCs w:val="16"/>
              </w:rPr>
            </w:pPr>
            <w:r w:rsidRPr="00204F86">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834259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Causa de la muerte, debidamente certificada.</w:t>
            </w:r>
          </w:p>
          <w:p w14:paraId="3392BD3D"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Tiempo del traslado con relación a la hora de la muerte.</w:t>
            </w:r>
          </w:p>
          <w:p w14:paraId="1F72AD8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Duración del traslado.</w:t>
            </w:r>
          </w:p>
          <w:p w14:paraId="0D77916D"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Medios de transporte del cadáver, y</w:t>
            </w:r>
          </w:p>
          <w:p w14:paraId="3F12A85D"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Condiciones climatológicas del lugar de defunción, de las regiones de tránsito y del lugar del destino que puedan influir en el desarrollo de los fenómenos de putrefacción.</w:t>
            </w:r>
          </w:p>
          <w:p w14:paraId="49D1C03E" w14:textId="77777777" w:rsidR="008A51EE" w:rsidRPr="00204F86" w:rsidRDefault="008A51EE" w:rsidP="00002594">
            <w:pPr>
              <w:jc w:val="both"/>
              <w:rPr>
                <w:rFonts w:eastAsia="MS Mincho"/>
                <w:sz w:val="16"/>
                <w:szCs w:val="16"/>
              </w:rPr>
            </w:pPr>
          </w:p>
          <w:p w14:paraId="0EC8D6CE" w14:textId="77777777" w:rsidR="008A51EE" w:rsidRDefault="008A51EE" w:rsidP="00002594">
            <w:pPr>
              <w:jc w:val="both"/>
              <w:rPr>
                <w:rFonts w:eastAsia="MS Mincho"/>
                <w:sz w:val="16"/>
                <w:szCs w:val="16"/>
              </w:rPr>
            </w:pPr>
            <w:r w:rsidRPr="00204F86">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49E54CDD" w14:textId="77777777" w:rsidR="008A51EE" w:rsidRPr="00204F86" w:rsidRDefault="008A51EE" w:rsidP="00002594">
            <w:pPr>
              <w:jc w:val="both"/>
              <w:rPr>
                <w:rFonts w:eastAsia="MS Mincho"/>
                <w:sz w:val="16"/>
                <w:szCs w:val="16"/>
              </w:rPr>
            </w:pPr>
          </w:p>
          <w:p w14:paraId="7CC2A4AE" w14:textId="77777777" w:rsidR="008A51EE" w:rsidRPr="00204F86" w:rsidRDefault="008A51EE" w:rsidP="00002594">
            <w:pPr>
              <w:jc w:val="both"/>
              <w:rPr>
                <w:rFonts w:eastAsia="MS Mincho"/>
                <w:sz w:val="16"/>
                <w:szCs w:val="16"/>
              </w:rPr>
            </w:pPr>
            <w:r w:rsidRPr="00204F86">
              <w:rPr>
                <w:rFonts w:eastAsia="MS Mincho"/>
                <w:sz w:val="16"/>
                <w:szCs w:val="16"/>
              </w:rPr>
              <w:t>Fijar los requisitos que deberán cumplir las personas y establecimientos autorizables para el embalsamiento de cadáveres y determinar cuáles son las técnicas más adecuadas.</w:t>
            </w:r>
          </w:p>
          <w:p w14:paraId="5234A4B7"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489FE3E9" w14:textId="77777777" w:rsidR="008A51EE" w:rsidRPr="00204F86" w:rsidRDefault="008A51EE" w:rsidP="00002594">
            <w:pPr>
              <w:jc w:val="both"/>
              <w:rPr>
                <w:rFonts w:eastAsia="MS Mincho"/>
                <w:sz w:val="16"/>
                <w:szCs w:val="16"/>
              </w:rPr>
            </w:pPr>
            <w:r w:rsidRPr="00204F86">
              <w:rPr>
                <w:rFonts w:eastAsia="MS Mincho"/>
                <w:sz w:val="16"/>
                <w:szCs w:val="16"/>
              </w:rPr>
              <w:lastRenderedPageBreak/>
              <w:t>Cumplir con las normas, reglamentos y condiciones de tránsito estipuladas por el Ministerio de Trasporte para los vehículos destinados al traslado de cadáveres.</w:t>
            </w:r>
          </w:p>
          <w:p w14:paraId="38F73CE8" w14:textId="77777777" w:rsidR="008A51EE" w:rsidRPr="00204F86" w:rsidRDefault="008A51EE" w:rsidP="00002594">
            <w:pPr>
              <w:jc w:val="both"/>
              <w:rPr>
                <w:rFonts w:eastAsia="MS Mincho"/>
                <w:sz w:val="16"/>
                <w:szCs w:val="16"/>
                <w:highlight w:val="yellow"/>
              </w:rPr>
            </w:pPr>
            <w:r w:rsidRPr="00204F86">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tc>
        <w:tc>
          <w:tcPr>
            <w:tcW w:w="459" w:type="pct"/>
            <w:shd w:val="clear" w:color="auto" w:fill="auto"/>
            <w:vAlign w:val="center"/>
          </w:tcPr>
          <w:p w14:paraId="7FE87342" w14:textId="77777777" w:rsidR="008A51EE" w:rsidRPr="00204F86" w:rsidRDefault="008A51EE" w:rsidP="00002594">
            <w:pPr>
              <w:rPr>
                <w:rFonts w:eastAsia="MS Mincho"/>
                <w:sz w:val="16"/>
                <w:szCs w:val="16"/>
                <w:highlight w:val="yellow"/>
              </w:rPr>
            </w:pPr>
          </w:p>
        </w:tc>
        <w:tc>
          <w:tcPr>
            <w:tcW w:w="460" w:type="pct"/>
            <w:shd w:val="clear" w:color="auto" w:fill="auto"/>
            <w:vAlign w:val="center"/>
          </w:tcPr>
          <w:p w14:paraId="139AA929" w14:textId="77777777" w:rsidR="008A51EE" w:rsidRPr="00204F86" w:rsidRDefault="008A51EE" w:rsidP="00002594">
            <w:pPr>
              <w:rPr>
                <w:rFonts w:eastAsia="MS Mincho"/>
                <w:sz w:val="16"/>
                <w:szCs w:val="16"/>
                <w:highlight w:val="yellow"/>
              </w:rPr>
            </w:pPr>
          </w:p>
        </w:tc>
      </w:tr>
      <w:tr w:rsidR="008A51EE" w:rsidRPr="00204F86" w14:paraId="2462EF1D" w14:textId="77777777" w:rsidTr="00002594">
        <w:tc>
          <w:tcPr>
            <w:tcW w:w="334" w:type="pct"/>
            <w:shd w:val="clear" w:color="auto" w:fill="F2F2F2" w:themeFill="background1" w:themeFillShade="F2"/>
            <w:vAlign w:val="center"/>
          </w:tcPr>
          <w:p w14:paraId="668ABEF1"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73CC0E05" w14:textId="77777777" w:rsidR="008A51EE" w:rsidRPr="00204F86" w:rsidRDefault="008A51EE" w:rsidP="00002594">
            <w:pPr>
              <w:jc w:val="center"/>
              <w:rPr>
                <w:rFonts w:eastAsia="MS Mincho"/>
                <w:b/>
                <w:bCs/>
                <w:sz w:val="16"/>
                <w:szCs w:val="16"/>
              </w:rPr>
            </w:pPr>
          </w:p>
          <w:p w14:paraId="7642DA49" w14:textId="77777777" w:rsidR="008A51EE" w:rsidRPr="00204F86" w:rsidRDefault="008A51EE" w:rsidP="00002594">
            <w:pPr>
              <w:jc w:val="center"/>
              <w:rPr>
                <w:rFonts w:eastAsia="MS Mincho"/>
                <w:b/>
                <w:bCs/>
                <w:sz w:val="16"/>
                <w:szCs w:val="16"/>
              </w:rPr>
            </w:pPr>
            <w:r w:rsidRPr="00204F86">
              <w:rPr>
                <w:rFonts w:eastAsia="MS Mincho"/>
                <w:b/>
                <w:bCs/>
                <w:sz w:val="16"/>
                <w:szCs w:val="16"/>
              </w:rPr>
              <w:t>TANATOPRAXIA</w:t>
            </w:r>
          </w:p>
          <w:p w14:paraId="7DBD281D" w14:textId="77777777" w:rsidR="008A51EE" w:rsidRPr="00204F86" w:rsidRDefault="008A51EE" w:rsidP="00002594">
            <w:pPr>
              <w:jc w:val="center"/>
              <w:rPr>
                <w:rFonts w:eastAsia="MS Mincho"/>
                <w:b/>
                <w:bCs/>
                <w:sz w:val="16"/>
                <w:szCs w:val="16"/>
              </w:rPr>
            </w:pPr>
          </w:p>
        </w:tc>
        <w:tc>
          <w:tcPr>
            <w:tcW w:w="3214" w:type="pct"/>
            <w:shd w:val="clear" w:color="auto" w:fill="auto"/>
            <w:vAlign w:val="center"/>
          </w:tcPr>
          <w:p w14:paraId="5CB8DBA4" w14:textId="77777777" w:rsidR="008A51EE" w:rsidRPr="00204F86" w:rsidRDefault="008A51EE" w:rsidP="00002594">
            <w:pPr>
              <w:jc w:val="both"/>
              <w:rPr>
                <w:rFonts w:eastAsia="MS Mincho"/>
                <w:sz w:val="16"/>
                <w:szCs w:val="16"/>
              </w:rPr>
            </w:pPr>
            <w:r w:rsidRPr="00204F86">
              <w:rPr>
                <w:rFonts w:eastAsia="MS Mincho"/>
                <w:sz w:val="16"/>
                <w:szCs w:val="16"/>
              </w:rPr>
              <w:t>El proponente debe garantizar la calidad del procedimiento de la tanatopraxia</w:t>
            </w:r>
            <w:r>
              <w:rPr>
                <w:rFonts w:eastAsia="MS Mincho"/>
                <w:sz w:val="16"/>
                <w:szCs w:val="16"/>
              </w:rPr>
              <w:t>, e</w:t>
            </w:r>
            <w:r w:rsidRPr="00204F86">
              <w:rPr>
                <w:rFonts w:eastAsia="MS Mincho"/>
                <w:sz w:val="16"/>
                <w:szCs w:val="16"/>
              </w:rPr>
              <w:t>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3ACF0D34" w14:textId="77777777" w:rsidR="008A51EE" w:rsidRPr="00204F86" w:rsidRDefault="008A51EE" w:rsidP="00002594">
            <w:pPr>
              <w:jc w:val="both"/>
              <w:rPr>
                <w:rFonts w:eastAsia="MS Mincho"/>
                <w:sz w:val="16"/>
                <w:szCs w:val="16"/>
              </w:rPr>
            </w:pPr>
            <w:r w:rsidRPr="00204F86">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tc>
        <w:tc>
          <w:tcPr>
            <w:tcW w:w="459" w:type="pct"/>
            <w:shd w:val="clear" w:color="auto" w:fill="auto"/>
            <w:vAlign w:val="center"/>
          </w:tcPr>
          <w:p w14:paraId="343A4993" w14:textId="77777777" w:rsidR="008A51EE" w:rsidRPr="00204F86" w:rsidRDefault="008A51EE" w:rsidP="00002594">
            <w:pPr>
              <w:rPr>
                <w:rFonts w:eastAsia="MS Mincho"/>
                <w:sz w:val="16"/>
                <w:szCs w:val="16"/>
                <w:highlight w:val="yellow"/>
              </w:rPr>
            </w:pPr>
          </w:p>
        </w:tc>
        <w:tc>
          <w:tcPr>
            <w:tcW w:w="460" w:type="pct"/>
            <w:shd w:val="clear" w:color="auto" w:fill="auto"/>
            <w:vAlign w:val="center"/>
          </w:tcPr>
          <w:p w14:paraId="3B256365" w14:textId="77777777" w:rsidR="008A51EE" w:rsidRPr="00204F86" w:rsidRDefault="008A51EE" w:rsidP="00002594">
            <w:pPr>
              <w:rPr>
                <w:rFonts w:eastAsia="MS Mincho"/>
                <w:sz w:val="16"/>
                <w:szCs w:val="16"/>
                <w:highlight w:val="yellow"/>
              </w:rPr>
            </w:pPr>
          </w:p>
        </w:tc>
      </w:tr>
      <w:tr w:rsidR="008A51EE" w:rsidRPr="00204F86" w14:paraId="65AC03D8" w14:textId="77777777" w:rsidTr="00002594">
        <w:trPr>
          <w:trHeight w:val="427"/>
        </w:trPr>
        <w:tc>
          <w:tcPr>
            <w:tcW w:w="334" w:type="pct"/>
            <w:shd w:val="clear" w:color="auto" w:fill="F2F2F2" w:themeFill="background1" w:themeFillShade="F2"/>
            <w:vAlign w:val="center"/>
          </w:tcPr>
          <w:p w14:paraId="027BE1B6"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658EC31B" w14:textId="77777777" w:rsidR="008A51EE" w:rsidRPr="00204F86" w:rsidRDefault="008A51EE" w:rsidP="00002594">
            <w:pPr>
              <w:jc w:val="center"/>
              <w:rPr>
                <w:rFonts w:eastAsia="MS Mincho"/>
                <w:b/>
                <w:bCs/>
                <w:sz w:val="16"/>
                <w:szCs w:val="16"/>
              </w:rPr>
            </w:pPr>
            <w:r w:rsidRPr="00204F86">
              <w:rPr>
                <w:rFonts w:eastAsia="MS Mincho"/>
                <w:b/>
                <w:bCs/>
                <w:sz w:val="16"/>
                <w:szCs w:val="16"/>
              </w:rPr>
              <w:t>TANATOESTÉTICA</w:t>
            </w:r>
          </w:p>
        </w:tc>
        <w:tc>
          <w:tcPr>
            <w:tcW w:w="3214" w:type="pct"/>
            <w:shd w:val="clear" w:color="auto" w:fill="auto"/>
            <w:vAlign w:val="center"/>
          </w:tcPr>
          <w:p w14:paraId="30DFC14C" w14:textId="77777777" w:rsidR="008A51EE" w:rsidRPr="00204F86" w:rsidRDefault="008A51EE" w:rsidP="00002594">
            <w:pPr>
              <w:jc w:val="both"/>
              <w:rPr>
                <w:rFonts w:eastAsia="MS Mincho"/>
                <w:sz w:val="16"/>
                <w:szCs w:val="16"/>
              </w:rPr>
            </w:pPr>
            <w:r w:rsidRPr="00204F86">
              <w:rPr>
                <w:rFonts w:eastAsia="MS Mincho"/>
                <w:sz w:val="16"/>
                <w:szCs w:val="16"/>
              </w:rPr>
              <w:t>Se realiza por solicitud de la familia o el encargado del cuerpo, que corresponde al maquillaje y peluquería para conseguir que el fallecido muestre la mejor imagen posible.</w:t>
            </w:r>
          </w:p>
        </w:tc>
        <w:tc>
          <w:tcPr>
            <w:tcW w:w="459" w:type="pct"/>
            <w:shd w:val="clear" w:color="auto" w:fill="auto"/>
            <w:vAlign w:val="center"/>
          </w:tcPr>
          <w:p w14:paraId="13074CF7" w14:textId="77777777" w:rsidR="008A51EE" w:rsidRPr="00204F86" w:rsidRDefault="008A51EE" w:rsidP="00002594">
            <w:pPr>
              <w:rPr>
                <w:rFonts w:eastAsia="MS Mincho"/>
                <w:sz w:val="16"/>
                <w:szCs w:val="16"/>
                <w:highlight w:val="yellow"/>
              </w:rPr>
            </w:pPr>
          </w:p>
        </w:tc>
        <w:tc>
          <w:tcPr>
            <w:tcW w:w="460" w:type="pct"/>
            <w:shd w:val="clear" w:color="auto" w:fill="auto"/>
            <w:vAlign w:val="center"/>
          </w:tcPr>
          <w:p w14:paraId="1A2056BB" w14:textId="77777777" w:rsidR="008A51EE" w:rsidRPr="00204F86" w:rsidRDefault="008A51EE" w:rsidP="00002594">
            <w:pPr>
              <w:rPr>
                <w:rFonts w:eastAsia="MS Mincho"/>
                <w:sz w:val="16"/>
                <w:szCs w:val="16"/>
                <w:highlight w:val="yellow"/>
              </w:rPr>
            </w:pPr>
          </w:p>
        </w:tc>
      </w:tr>
      <w:tr w:rsidR="008A51EE" w:rsidRPr="00204F86" w14:paraId="302B5AF9" w14:textId="77777777" w:rsidTr="00002594">
        <w:trPr>
          <w:trHeight w:val="411"/>
        </w:trPr>
        <w:tc>
          <w:tcPr>
            <w:tcW w:w="334" w:type="pct"/>
            <w:shd w:val="clear" w:color="auto" w:fill="F2F2F2" w:themeFill="background1" w:themeFillShade="F2"/>
            <w:vAlign w:val="center"/>
          </w:tcPr>
          <w:p w14:paraId="131C735A"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4581FD2A"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r>
              <w:rPr>
                <w:rFonts w:eastAsia="MS Mincho"/>
                <w:b/>
                <w:bCs/>
                <w:sz w:val="16"/>
                <w:szCs w:val="16"/>
              </w:rPr>
              <w:t>,</w:t>
            </w:r>
            <w:r w:rsidRPr="00204F86">
              <w:rPr>
                <w:rFonts w:eastAsia="MS Mincho"/>
                <w:b/>
                <w:bCs/>
                <w:sz w:val="16"/>
                <w:szCs w:val="16"/>
              </w:rPr>
              <w:t xml:space="preserve"> ATAÚD</w:t>
            </w:r>
            <w:r>
              <w:rPr>
                <w:rFonts w:eastAsia="MS Mincho"/>
                <w:b/>
                <w:bCs/>
                <w:sz w:val="16"/>
                <w:szCs w:val="16"/>
              </w:rPr>
              <w:t xml:space="preserve"> O FÉRETRO</w:t>
            </w:r>
          </w:p>
        </w:tc>
        <w:tc>
          <w:tcPr>
            <w:tcW w:w="3214" w:type="pct"/>
            <w:shd w:val="clear" w:color="auto" w:fill="auto"/>
            <w:vAlign w:val="center"/>
          </w:tcPr>
          <w:p w14:paraId="26DA1A50" w14:textId="77777777" w:rsidR="008A51EE" w:rsidRPr="00204F86" w:rsidRDefault="008A51EE" w:rsidP="00002594">
            <w:pPr>
              <w:jc w:val="both"/>
              <w:rPr>
                <w:sz w:val="16"/>
                <w:szCs w:val="16"/>
              </w:rPr>
            </w:pPr>
            <w:bookmarkStart w:id="0" w:name="_Hlk119830959"/>
            <w:r w:rsidRPr="00204F86">
              <w:rPr>
                <w:sz w:val="16"/>
                <w:szCs w:val="16"/>
              </w:rPr>
              <w:t>Cofres</w:t>
            </w:r>
            <w:r>
              <w:rPr>
                <w:sz w:val="16"/>
                <w:szCs w:val="16"/>
              </w:rPr>
              <w:t>, ataúdes o féretros</w:t>
            </w:r>
            <w:r w:rsidRPr="00204F86">
              <w:rPr>
                <w:sz w:val="16"/>
                <w:szCs w:val="16"/>
              </w:rPr>
              <w:t xml:space="preserve"> de lujo gama alta, media tapa con acrílico - cobertura a nivel nacional </w:t>
            </w:r>
            <w:bookmarkEnd w:id="0"/>
            <w:r w:rsidRPr="00204F86">
              <w:rPr>
                <w:sz w:val="16"/>
                <w:szCs w:val="16"/>
              </w:rPr>
              <w:t>– especificaciones técnicas</w:t>
            </w:r>
            <w:r>
              <w:rPr>
                <w:sz w:val="16"/>
                <w:szCs w:val="16"/>
              </w:rPr>
              <w:t>:</w:t>
            </w:r>
          </w:p>
          <w:p w14:paraId="183031AD"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Medidas: Largo: Entre 190 a 200 </w:t>
            </w:r>
            <w:r w:rsidRPr="00204F86">
              <w:rPr>
                <w:rFonts w:eastAsia="MS Mincho"/>
                <w:sz w:val="16"/>
                <w:szCs w:val="16"/>
              </w:rPr>
              <w:t>centímetros</w:t>
            </w:r>
            <w:r w:rsidRPr="00204F86">
              <w:rPr>
                <w:sz w:val="16"/>
                <w:szCs w:val="16"/>
              </w:rPr>
              <w:t xml:space="preserve">. </w:t>
            </w:r>
          </w:p>
          <w:p w14:paraId="0BEE7FAF"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rFonts w:eastAsia="MS Mincho"/>
                <w:sz w:val="16"/>
                <w:szCs w:val="16"/>
              </w:rPr>
              <w:t xml:space="preserve">Ancho: Entre 55 a 80 centímetros. </w:t>
            </w:r>
          </w:p>
          <w:p w14:paraId="57A51B23"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Alto: Entre 45 a 50 </w:t>
            </w:r>
            <w:r w:rsidRPr="00204F86">
              <w:rPr>
                <w:rFonts w:eastAsia="MS Mincho"/>
                <w:sz w:val="16"/>
                <w:szCs w:val="16"/>
              </w:rPr>
              <w:t>centímetros</w:t>
            </w:r>
            <w:r w:rsidRPr="00204F86">
              <w:rPr>
                <w:sz w:val="16"/>
                <w:szCs w:val="16"/>
              </w:rPr>
              <w:t xml:space="preserve">. </w:t>
            </w:r>
          </w:p>
          <w:p w14:paraId="740F0140"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Materiales: Aglomerados (MDF) y un 3% en madera tratada curada y de plantaciones renovables. </w:t>
            </w:r>
          </w:p>
          <w:p w14:paraId="7EAFF7E5"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Capacidad mínima de Cargue: 200 kilos.</w:t>
            </w:r>
          </w:p>
          <w:p w14:paraId="3FC611F0"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Pinturas: Especiales entonadas por personal calificado. </w:t>
            </w:r>
          </w:p>
          <w:p w14:paraId="2CAB06DF"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Colores en acabado </w:t>
            </w:r>
            <w:proofErr w:type="spellStart"/>
            <w:r w:rsidRPr="00204F86">
              <w:rPr>
                <w:sz w:val="16"/>
                <w:szCs w:val="16"/>
              </w:rPr>
              <w:t>semi-mate</w:t>
            </w:r>
            <w:proofErr w:type="spellEnd"/>
            <w:r w:rsidRPr="00204F86">
              <w:rPr>
                <w:sz w:val="16"/>
                <w:szCs w:val="16"/>
              </w:rPr>
              <w:t xml:space="preserve">. </w:t>
            </w:r>
          </w:p>
          <w:p w14:paraId="383354F5"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sz w:val="16"/>
                <w:szCs w:val="16"/>
              </w:rPr>
              <w:t xml:space="preserve">Tapizado: Capitoneado-Acolchado con Seda Brillante Nieve-Cartón especial secante e impermeabilizante, </w:t>
            </w:r>
            <w:bookmarkStart w:id="1" w:name="_Hlk119831571"/>
            <w:r w:rsidRPr="00204F86">
              <w:rPr>
                <w:sz w:val="16"/>
                <w:szCs w:val="16"/>
              </w:rPr>
              <w:t>ACRÍLICO (burbuja) Transparente</w:t>
            </w:r>
            <w:bookmarkEnd w:id="1"/>
            <w:r w:rsidRPr="00204F86">
              <w:rPr>
                <w:sz w:val="16"/>
                <w:szCs w:val="16"/>
              </w:rPr>
              <w:t xml:space="preserve">, </w:t>
            </w:r>
            <w:proofErr w:type="spellStart"/>
            <w:r w:rsidRPr="00204F86">
              <w:rPr>
                <w:sz w:val="16"/>
                <w:szCs w:val="16"/>
              </w:rPr>
              <w:t>Bouquet</w:t>
            </w:r>
            <w:proofErr w:type="spellEnd"/>
            <w:r w:rsidRPr="00204F86">
              <w:rPr>
                <w:sz w:val="16"/>
                <w:szCs w:val="16"/>
              </w:rPr>
              <w:t xml:space="preserve">, Edredón acolchado, manija (agarradera) en madera de tres secciones por cada lado o larga con tornillo roscado, con tuerca y arandela, herrajes y bisagras doradas. </w:t>
            </w:r>
          </w:p>
          <w:p w14:paraId="244EFA78"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Cofre</w:t>
            </w:r>
            <w:r>
              <w:rPr>
                <w:sz w:val="16"/>
                <w:szCs w:val="16"/>
              </w:rPr>
              <w:t>, ataúd o féretro</w:t>
            </w:r>
            <w:r w:rsidRPr="00204F86">
              <w:rPr>
                <w:rFonts w:eastAsia="MS Mincho"/>
                <w:sz w:val="16"/>
                <w:szCs w:val="16"/>
              </w:rPr>
              <w:t xml:space="preserve"> (cuyo costo incluido </w:t>
            </w:r>
            <w:r>
              <w:rPr>
                <w:rFonts w:eastAsia="MS Mincho"/>
                <w:sz w:val="16"/>
                <w:szCs w:val="16"/>
              </w:rPr>
              <w:t>impuestos</w:t>
            </w:r>
            <w:r w:rsidRPr="00204F86">
              <w:rPr>
                <w:rFonts w:eastAsia="MS Mincho"/>
                <w:sz w:val="16"/>
                <w:szCs w:val="16"/>
              </w:rPr>
              <w:t xml:space="preserve"> no debe superar, para el personal uniformado hasta</w:t>
            </w:r>
            <w:r>
              <w:rPr>
                <w:rFonts w:eastAsia="MS Mincho"/>
                <w:sz w:val="16"/>
                <w:szCs w:val="16"/>
              </w:rPr>
              <w:t xml:space="preserve"> dos</w:t>
            </w:r>
            <w:r w:rsidRPr="00204F86">
              <w:rPr>
                <w:rFonts w:eastAsia="MS Mincho"/>
                <w:sz w:val="16"/>
                <w:szCs w:val="16"/>
              </w:rPr>
              <w:t xml:space="preserve"> </w:t>
            </w:r>
            <w:r>
              <w:rPr>
                <w:rFonts w:eastAsia="MS Mincho"/>
                <w:sz w:val="16"/>
                <w:szCs w:val="16"/>
              </w:rPr>
              <w:t>(</w:t>
            </w:r>
            <w:r w:rsidRPr="00204F86">
              <w:rPr>
                <w:rFonts w:eastAsia="MS Mincho"/>
                <w:sz w:val="16"/>
                <w:szCs w:val="16"/>
              </w:rPr>
              <w:t>2</w:t>
            </w:r>
            <w:r>
              <w:rPr>
                <w:rFonts w:eastAsia="MS Mincho"/>
                <w:sz w:val="16"/>
                <w:szCs w:val="16"/>
              </w:rPr>
              <w:t>)</w:t>
            </w:r>
            <w:r w:rsidRPr="00204F86">
              <w:rPr>
                <w:rFonts w:eastAsia="MS Mincho"/>
                <w:sz w:val="16"/>
                <w:szCs w:val="16"/>
              </w:rPr>
              <w:t xml:space="preserve"> S.M.L.M.V</w:t>
            </w:r>
            <w:r>
              <w:rPr>
                <w:rFonts w:eastAsia="MS Mincho"/>
                <w:sz w:val="16"/>
                <w:szCs w:val="16"/>
              </w:rPr>
              <w:t>, cumpliendo con lo establecido en el artículo 21º “Servicios que cubre el auxilio funerario” de la Resolución 02551 del 10 de junio de 2015.</w:t>
            </w:r>
          </w:p>
          <w:p w14:paraId="04EBA1AB" w14:textId="77777777" w:rsidR="008A51EE" w:rsidRPr="00204F86" w:rsidRDefault="008A51EE" w:rsidP="00002594">
            <w:pPr>
              <w:pStyle w:val="Prrafodelista"/>
              <w:ind w:left="349"/>
              <w:jc w:val="both"/>
              <w:rPr>
                <w:sz w:val="12"/>
                <w:szCs w:val="12"/>
              </w:rPr>
            </w:pPr>
          </w:p>
          <w:p w14:paraId="5EA5C8F4" w14:textId="77777777" w:rsidR="008A51EE" w:rsidRPr="00204F86" w:rsidRDefault="008A51EE" w:rsidP="00002594">
            <w:pPr>
              <w:jc w:val="both"/>
              <w:rPr>
                <w:sz w:val="16"/>
                <w:szCs w:val="16"/>
              </w:rPr>
            </w:pPr>
            <w:r w:rsidRPr="00204F86">
              <w:rPr>
                <w:b/>
                <w:sz w:val="16"/>
                <w:szCs w:val="16"/>
              </w:rPr>
              <w:t>Nota</w:t>
            </w:r>
            <w:r w:rsidRPr="00204F86">
              <w:rPr>
                <w:sz w:val="16"/>
                <w:szCs w:val="16"/>
              </w:rPr>
              <w:t>: En los casos donde se requieran Cofre</w:t>
            </w:r>
            <w:r>
              <w:rPr>
                <w:sz w:val="16"/>
                <w:szCs w:val="16"/>
              </w:rPr>
              <w:t>, ataúd o féretro</w:t>
            </w:r>
            <w:r w:rsidRPr="00204F86">
              <w:rPr>
                <w:sz w:val="16"/>
                <w:szCs w:val="16"/>
              </w:rPr>
              <w:t xml:space="preserve"> TIPO EXTRA, por el tamaño del fallecido (estatura, obesidad, etc.), el contratante deberá suministrar un Cofre</w:t>
            </w:r>
            <w:r>
              <w:rPr>
                <w:sz w:val="16"/>
                <w:szCs w:val="16"/>
              </w:rPr>
              <w:t>, ataúd o féretro</w:t>
            </w:r>
            <w:r w:rsidRPr="00204F86">
              <w:rPr>
                <w:sz w:val="16"/>
                <w:szCs w:val="16"/>
              </w:rPr>
              <w:t xml:space="preserve"> del tamaño requerido con las mismas características de</w:t>
            </w:r>
            <w:r>
              <w:rPr>
                <w:sz w:val="16"/>
                <w:szCs w:val="16"/>
              </w:rPr>
              <w:t>l paquete</w:t>
            </w:r>
            <w:r w:rsidRPr="00204F86">
              <w:rPr>
                <w:sz w:val="16"/>
                <w:szCs w:val="16"/>
              </w:rPr>
              <w:t xml:space="preserve"> al cual pertenezca, sin costo adicional. </w:t>
            </w:r>
          </w:p>
          <w:p w14:paraId="191B1C73" w14:textId="77777777" w:rsidR="008A51EE" w:rsidRPr="00204F86" w:rsidRDefault="008A51EE" w:rsidP="00002594">
            <w:pPr>
              <w:jc w:val="both"/>
              <w:rPr>
                <w:sz w:val="16"/>
                <w:szCs w:val="16"/>
              </w:rPr>
            </w:pPr>
            <w:r w:rsidRPr="00204F86">
              <w:rPr>
                <w:sz w:val="16"/>
                <w:szCs w:val="16"/>
              </w:rPr>
              <w:t>Cuando por algún motivo se presenten desperfectos o daños en los Cofres</w:t>
            </w:r>
            <w:r>
              <w:rPr>
                <w:sz w:val="16"/>
                <w:szCs w:val="16"/>
              </w:rPr>
              <w:t>, ataúdes o féretros</w:t>
            </w:r>
            <w:r w:rsidRPr="00204F86">
              <w:rPr>
                <w:sz w:val="16"/>
                <w:szCs w:val="16"/>
              </w:rPr>
              <w:t xml:space="preserve">, durante los traslados aéreos, fluviales o terrestres, el contratista que se derive del presente </w:t>
            </w:r>
            <w:r>
              <w:rPr>
                <w:sz w:val="16"/>
                <w:szCs w:val="16"/>
              </w:rPr>
              <w:t>proceso</w:t>
            </w:r>
            <w:r w:rsidRPr="00204F86">
              <w:rPr>
                <w:sz w:val="16"/>
                <w:szCs w:val="16"/>
              </w:rPr>
              <w:t>, deberá remplazarlo sin ningún costo adicional a la administración. De acuerdo a lo estipulado en la Resolución 5194 de 2010 del Ministerio de la Protección Social.</w:t>
            </w:r>
          </w:p>
        </w:tc>
        <w:tc>
          <w:tcPr>
            <w:tcW w:w="459" w:type="pct"/>
            <w:shd w:val="clear" w:color="auto" w:fill="auto"/>
            <w:vAlign w:val="center"/>
          </w:tcPr>
          <w:p w14:paraId="401F1928" w14:textId="77777777" w:rsidR="008A51EE" w:rsidRPr="00204F86" w:rsidRDefault="008A51EE" w:rsidP="00002594">
            <w:pPr>
              <w:rPr>
                <w:rFonts w:eastAsia="MS Mincho"/>
                <w:sz w:val="16"/>
                <w:szCs w:val="16"/>
                <w:highlight w:val="yellow"/>
              </w:rPr>
            </w:pPr>
          </w:p>
        </w:tc>
        <w:tc>
          <w:tcPr>
            <w:tcW w:w="460" w:type="pct"/>
            <w:shd w:val="clear" w:color="auto" w:fill="auto"/>
            <w:vAlign w:val="center"/>
          </w:tcPr>
          <w:p w14:paraId="0414E1E9" w14:textId="77777777" w:rsidR="008A51EE" w:rsidRPr="00204F86" w:rsidRDefault="008A51EE" w:rsidP="00002594">
            <w:pPr>
              <w:rPr>
                <w:rFonts w:eastAsia="MS Mincho"/>
                <w:sz w:val="16"/>
                <w:szCs w:val="16"/>
                <w:highlight w:val="yellow"/>
              </w:rPr>
            </w:pPr>
          </w:p>
        </w:tc>
      </w:tr>
      <w:tr w:rsidR="008A51EE" w:rsidRPr="00204F86" w14:paraId="1EFDDE1B" w14:textId="77777777" w:rsidTr="00002594">
        <w:trPr>
          <w:trHeight w:val="604"/>
        </w:trPr>
        <w:tc>
          <w:tcPr>
            <w:tcW w:w="334" w:type="pct"/>
            <w:shd w:val="clear" w:color="auto" w:fill="F2F2F2" w:themeFill="background1" w:themeFillShade="F2"/>
            <w:vAlign w:val="center"/>
          </w:tcPr>
          <w:p w14:paraId="0A4DC632"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64B9276E" w14:textId="77777777" w:rsidR="008A51EE" w:rsidRPr="00204F86" w:rsidRDefault="008A51EE" w:rsidP="00002594">
            <w:pPr>
              <w:jc w:val="center"/>
              <w:rPr>
                <w:rFonts w:eastAsia="MS Mincho"/>
                <w:b/>
                <w:bCs/>
                <w:sz w:val="16"/>
                <w:szCs w:val="16"/>
              </w:rPr>
            </w:pPr>
            <w:r w:rsidRPr="00204F86">
              <w:rPr>
                <w:rFonts w:eastAsia="MS Mincho"/>
                <w:b/>
                <w:bCs/>
                <w:sz w:val="16"/>
                <w:szCs w:val="16"/>
              </w:rPr>
              <w:t>CINTA PARA</w:t>
            </w:r>
          </w:p>
          <w:p w14:paraId="2E2A9ACD" w14:textId="77777777" w:rsidR="008A51EE" w:rsidRPr="00204F86" w:rsidRDefault="008A51EE" w:rsidP="00002594">
            <w:pPr>
              <w:jc w:val="center"/>
              <w:rPr>
                <w:rFonts w:eastAsia="MS Mincho"/>
                <w:b/>
                <w:bCs/>
                <w:sz w:val="16"/>
                <w:szCs w:val="16"/>
              </w:rPr>
            </w:pPr>
            <w:r w:rsidRPr="00204F86">
              <w:rPr>
                <w:rFonts w:eastAsia="MS Mincho"/>
                <w:b/>
                <w:bCs/>
                <w:sz w:val="16"/>
                <w:szCs w:val="16"/>
              </w:rPr>
              <w:t>CARROZA</w:t>
            </w:r>
            <w:r>
              <w:rPr>
                <w:rFonts w:eastAsia="MS Mincho"/>
                <w:b/>
                <w:bCs/>
                <w:sz w:val="16"/>
                <w:szCs w:val="16"/>
              </w:rPr>
              <w:t xml:space="preserve"> FÚNEBRE</w:t>
            </w:r>
          </w:p>
        </w:tc>
        <w:tc>
          <w:tcPr>
            <w:tcW w:w="3214" w:type="pct"/>
            <w:shd w:val="clear" w:color="auto" w:fill="auto"/>
            <w:vAlign w:val="center"/>
          </w:tcPr>
          <w:p w14:paraId="33817D45" w14:textId="77777777" w:rsidR="008A51EE" w:rsidRPr="00204F86" w:rsidRDefault="008A51EE" w:rsidP="00002594">
            <w:pPr>
              <w:jc w:val="both"/>
              <w:rPr>
                <w:rFonts w:eastAsia="MS Mincho"/>
                <w:sz w:val="16"/>
                <w:szCs w:val="16"/>
              </w:rPr>
            </w:pPr>
            <w:r w:rsidRPr="00204F86">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59" w:type="pct"/>
            <w:shd w:val="clear" w:color="auto" w:fill="auto"/>
          </w:tcPr>
          <w:p w14:paraId="09AF8EE5" w14:textId="77777777" w:rsidR="008A51EE" w:rsidRPr="00204F86" w:rsidRDefault="008A51EE" w:rsidP="00002594">
            <w:pPr>
              <w:rPr>
                <w:rFonts w:eastAsia="MS Mincho"/>
                <w:sz w:val="16"/>
                <w:szCs w:val="16"/>
                <w:highlight w:val="yellow"/>
              </w:rPr>
            </w:pPr>
          </w:p>
        </w:tc>
        <w:tc>
          <w:tcPr>
            <w:tcW w:w="460" w:type="pct"/>
            <w:shd w:val="clear" w:color="auto" w:fill="auto"/>
          </w:tcPr>
          <w:p w14:paraId="2F099DF7" w14:textId="77777777" w:rsidR="008A51EE" w:rsidRPr="00204F86" w:rsidRDefault="008A51EE" w:rsidP="00002594">
            <w:pPr>
              <w:rPr>
                <w:rFonts w:eastAsia="MS Mincho"/>
                <w:sz w:val="16"/>
                <w:szCs w:val="16"/>
                <w:highlight w:val="yellow"/>
              </w:rPr>
            </w:pPr>
          </w:p>
        </w:tc>
      </w:tr>
      <w:tr w:rsidR="008A51EE" w:rsidRPr="00204F86" w14:paraId="275AD93B" w14:textId="77777777" w:rsidTr="00002594">
        <w:tc>
          <w:tcPr>
            <w:tcW w:w="334" w:type="pct"/>
            <w:shd w:val="clear" w:color="auto" w:fill="F2F2F2" w:themeFill="background1" w:themeFillShade="F2"/>
            <w:vAlign w:val="center"/>
          </w:tcPr>
          <w:p w14:paraId="0C3E6F54"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5241A1DC" w14:textId="77777777" w:rsidR="008A51EE" w:rsidRPr="00204F86" w:rsidRDefault="008A51EE" w:rsidP="00002594">
            <w:pPr>
              <w:jc w:val="center"/>
              <w:rPr>
                <w:rFonts w:eastAsia="MS Mincho"/>
                <w:b/>
                <w:bCs/>
                <w:sz w:val="16"/>
                <w:szCs w:val="16"/>
              </w:rPr>
            </w:pPr>
            <w:r w:rsidRPr="00204F86">
              <w:rPr>
                <w:rFonts w:eastAsia="MS Mincho"/>
                <w:b/>
                <w:bCs/>
                <w:sz w:val="16"/>
                <w:szCs w:val="16"/>
              </w:rPr>
              <w:t>BOLSA RECUPERACIÓN DE</w:t>
            </w:r>
          </w:p>
          <w:p w14:paraId="3AEB658A" w14:textId="77777777" w:rsidR="008A51EE" w:rsidRPr="00204F86" w:rsidRDefault="008A51EE" w:rsidP="00002594">
            <w:pPr>
              <w:jc w:val="center"/>
              <w:rPr>
                <w:rFonts w:eastAsia="MS Mincho"/>
                <w:b/>
                <w:bCs/>
                <w:sz w:val="16"/>
                <w:szCs w:val="16"/>
              </w:rPr>
            </w:pPr>
            <w:r w:rsidRPr="00204F86">
              <w:rPr>
                <w:rFonts w:eastAsia="MS Mincho"/>
                <w:b/>
                <w:bCs/>
                <w:sz w:val="16"/>
                <w:szCs w:val="16"/>
              </w:rPr>
              <w:t>CADÁVERES</w:t>
            </w:r>
          </w:p>
        </w:tc>
        <w:tc>
          <w:tcPr>
            <w:tcW w:w="3214" w:type="pct"/>
            <w:shd w:val="clear" w:color="auto" w:fill="auto"/>
            <w:vAlign w:val="center"/>
          </w:tcPr>
          <w:p w14:paraId="73A33932" w14:textId="77777777" w:rsidR="008A51EE" w:rsidRPr="00204F86" w:rsidRDefault="008A51EE" w:rsidP="00002594">
            <w:pPr>
              <w:jc w:val="both"/>
              <w:rPr>
                <w:rFonts w:eastAsia="MS Mincho"/>
                <w:sz w:val="16"/>
                <w:szCs w:val="16"/>
              </w:rPr>
            </w:pPr>
            <w:r w:rsidRPr="00204F86">
              <w:rPr>
                <w:rFonts w:eastAsia="MS Mincho"/>
                <w:sz w:val="16"/>
                <w:szCs w:val="16"/>
              </w:rPr>
              <w:t>Una bolsa de recuperación de cadáveres por cada fallecido que cumpla con las siguientes especificaciones:</w:t>
            </w:r>
          </w:p>
          <w:p w14:paraId="57D619BD"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Fabricada en lona impermeable 100% lavable.</w:t>
            </w:r>
          </w:p>
          <w:p w14:paraId="4BA65B20"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Color blanco.</w:t>
            </w:r>
          </w:p>
          <w:p w14:paraId="4802B0F1"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Ancho: 65 a 70 centímetros.</w:t>
            </w:r>
          </w:p>
          <w:p w14:paraId="2A4AF0FB"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Largo: 2,00 a 2,20 metros.</w:t>
            </w:r>
          </w:p>
          <w:p w14:paraId="180BA873"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Espesor: 200 micras o más.</w:t>
            </w:r>
          </w:p>
          <w:p w14:paraId="124A0066"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Pr>
                <w:rFonts w:eastAsia="MS Mincho"/>
                <w:sz w:val="16"/>
                <w:szCs w:val="16"/>
              </w:rPr>
              <w:t>Seis (</w:t>
            </w:r>
            <w:r w:rsidRPr="00204F86">
              <w:rPr>
                <w:rFonts w:eastAsia="MS Mincho"/>
                <w:sz w:val="16"/>
                <w:szCs w:val="16"/>
              </w:rPr>
              <w:t>06</w:t>
            </w:r>
            <w:r>
              <w:rPr>
                <w:rFonts w:eastAsia="MS Mincho"/>
                <w:sz w:val="16"/>
                <w:szCs w:val="16"/>
              </w:rPr>
              <w:t>)</w:t>
            </w:r>
            <w:r w:rsidRPr="00204F86">
              <w:rPr>
                <w:rFonts w:eastAsia="MS Mincho"/>
                <w:sz w:val="16"/>
                <w:szCs w:val="16"/>
              </w:rPr>
              <w:t xml:space="preserve"> agarraderas laterales de 20 centímetros cada una.</w:t>
            </w:r>
          </w:p>
          <w:p w14:paraId="3BFDFA82"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Resistente para soportar 200 kilos o más.</w:t>
            </w:r>
          </w:p>
          <w:p w14:paraId="19802293"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Cremallera a lo largo de la bolsa en el centro con doble cierre.</w:t>
            </w:r>
          </w:p>
          <w:p w14:paraId="63BB109B"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 tarjeta de identificación de papel bond ajustado a las medidas del bolsillo.</w:t>
            </w:r>
          </w:p>
          <w:p w14:paraId="1A78F4C9"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Bolsillo de identificación de 20 x 20 centímetros de polietileno.</w:t>
            </w:r>
          </w:p>
          <w:p w14:paraId="2D537AC5" w14:textId="77777777" w:rsidR="008A51EE" w:rsidRPr="00204F86" w:rsidRDefault="008A51EE" w:rsidP="00002594">
            <w:pPr>
              <w:pStyle w:val="Sinespaciado1"/>
              <w:rPr>
                <w:rFonts w:eastAsia="MS Mincho"/>
              </w:rPr>
            </w:pPr>
          </w:p>
          <w:p w14:paraId="7699906F" w14:textId="77777777" w:rsidR="008A51EE" w:rsidRPr="00204F86" w:rsidRDefault="008A51EE" w:rsidP="00002594">
            <w:pPr>
              <w:jc w:val="both"/>
              <w:rPr>
                <w:rFonts w:eastAsia="MS Mincho"/>
                <w:sz w:val="16"/>
                <w:szCs w:val="16"/>
              </w:rPr>
            </w:pPr>
            <w:r w:rsidRPr="00204F86">
              <w:rPr>
                <w:rFonts w:eastAsia="MS Mincho"/>
                <w:sz w:val="16"/>
                <w:szCs w:val="16"/>
              </w:rPr>
              <w:t>Es de recordar, que dentro de las condiciones higiénicas sanitarias de cumplimiento para la ejecución del contrato que se deri</w:t>
            </w:r>
            <w:r>
              <w:rPr>
                <w:rFonts w:eastAsia="MS Mincho"/>
                <w:sz w:val="16"/>
                <w:szCs w:val="16"/>
              </w:rPr>
              <w:t>ve en el presente proceso</w:t>
            </w:r>
            <w:r w:rsidRPr="00204F86">
              <w:rPr>
                <w:rFonts w:eastAsia="MS Mincho"/>
                <w:sz w:val="16"/>
                <w:szCs w:val="16"/>
              </w:rPr>
              <w:t xml:space="preserve">; una vez utilizados estos elementos, se debe realizar su respectivo </w:t>
            </w:r>
            <w:r w:rsidRPr="00204F86">
              <w:rPr>
                <w:rFonts w:eastAsia="MS Mincho"/>
                <w:sz w:val="16"/>
                <w:szCs w:val="16"/>
              </w:rPr>
              <w:lastRenderedPageBreak/>
              <w:t>tratamiento como residuo</w:t>
            </w:r>
            <w:r>
              <w:rPr>
                <w:rFonts w:eastAsia="MS Mincho"/>
                <w:sz w:val="16"/>
                <w:szCs w:val="16"/>
              </w:rPr>
              <w:t>s</w:t>
            </w:r>
            <w:r w:rsidRPr="00204F86">
              <w:rPr>
                <w:rFonts w:eastAsia="MS Mincho"/>
                <w:sz w:val="16"/>
                <w:szCs w:val="16"/>
              </w:rPr>
              <w:t xml:space="preserve"> peligroso</w:t>
            </w:r>
            <w:r>
              <w:rPr>
                <w:rFonts w:eastAsia="MS Mincho"/>
                <w:sz w:val="16"/>
                <w:szCs w:val="16"/>
              </w:rPr>
              <w:t>s</w:t>
            </w:r>
            <w:r w:rsidRPr="00204F86">
              <w:rPr>
                <w:rFonts w:eastAsia="MS Mincho"/>
                <w:sz w:val="16"/>
                <w:szCs w:val="16"/>
              </w:rPr>
              <w:t>, garantizando su adecuada y segura disposición final (incineración).</w:t>
            </w:r>
          </w:p>
        </w:tc>
        <w:tc>
          <w:tcPr>
            <w:tcW w:w="459" w:type="pct"/>
            <w:shd w:val="clear" w:color="auto" w:fill="auto"/>
          </w:tcPr>
          <w:p w14:paraId="7C46ED5A" w14:textId="77777777" w:rsidR="008A51EE" w:rsidRPr="00204F86" w:rsidRDefault="008A51EE" w:rsidP="00002594">
            <w:pPr>
              <w:rPr>
                <w:rFonts w:eastAsia="MS Mincho"/>
                <w:sz w:val="16"/>
                <w:szCs w:val="16"/>
                <w:highlight w:val="yellow"/>
              </w:rPr>
            </w:pPr>
          </w:p>
        </w:tc>
        <w:tc>
          <w:tcPr>
            <w:tcW w:w="460" w:type="pct"/>
            <w:shd w:val="clear" w:color="auto" w:fill="auto"/>
          </w:tcPr>
          <w:p w14:paraId="480C9FCA" w14:textId="77777777" w:rsidR="008A51EE" w:rsidRPr="00204F86" w:rsidRDefault="008A51EE" w:rsidP="00002594">
            <w:pPr>
              <w:rPr>
                <w:rFonts w:eastAsia="MS Mincho"/>
                <w:sz w:val="16"/>
                <w:szCs w:val="16"/>
                <w:highlight w:val="yellow"/>
              </w:rPr>
            </w:pPr>
          </w:p>
        </w:tc>
      </w:tr>
      <w:tr w:rsidR="008A51EE" w:rsidRPr="00204F86" w14:paraId="2E61040D" w14:textId="77777777" w:rsidTr="00002594">
        <w:trPr>
          <w:trHeight w:val="864"/>
        </w:trPr>
        <w:tc>
          <w:tcPr>
            <w:tcW w:w="334" w:type="pct"/>
            <w:shd w:val="clear" w:color="auto" w:fill="F2F2F2" w:themeFill="background1" w:themeFillShade="F2"/>
            <w:vAlign w:val="center"/>
          </w:tcPr>
          <w:p w14:paraId="634C85E5"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09B99DC0" w14:textId="77777777" w:rsidR="008A51EE" w:rsidRPr="00204F86" w:rsidRDefault="008A51EE" w:rsidP="00002594">
            <w:pPr>
              <w:jc w:val="center"/>
              <w:rPr>
                <w:rFonts w:eastAsia="MS Mincho"/>
                <w:b/>
                <w:bCs/>
                <w:sz w:val="16"/>
                <w:szCs w:val="16"/>
              </w:rPr>
            </w:pPr>
            <w:r w:rsidRPr="00204F86">
              <w:rPr>
                <w:rFonts w:eastAsia="MS Mincho"/>
                <w:b/>
                <w:bCs/>
                <w:sz w:val="16"/>
                <w:szCs w:val="16"/>
              </w:rPr>
              <w:t>DILIGENCIAS</w:t>
            </w:r>
          </w:p>
          <w:p w14:paraId="30E59662" w14:textId="77777777" w:rsidR="008A51EE" w:rsidRPr="00204F86" w:rsidRDefault="008A51EE" w:rsidP="00002594">
            <w:pPr>
              <w:jc w:val="center"/>
              <w:rPr>
                <w:rFonts w:eastAsia="MS Mincho"/>
                <w:b/>
                <w:bCs/>
                <w:sz w:val="16"/>
                <w:szCs w:val="16"/>
              </w:rPr>
            </w:pPr>
            <w:r w:rsidRPr="00204F86">
              <w:rPr>
                <w:rFonts w:eastAsia="MS Mincho"/>
                <w:b/>
                <w:bCs/>
                <w:sz w:val="16"/>
                <w:szCs w:val="16"/>
              </w:rPr>
              <w:t>LEGALES</w:t>
            </w:r>
          </w:p>
        </w:tc>
        <w:tc>
          <w:tcPr>
            <w:tcW w:w="3214" w:type="pct"/>
            <w:shd w:val="clear" w:color="auto" w:fill="auto"/>
            <w:vAlign w:val="center"/>
          </w:tcPr>
          <w:p w14:paraId="72C6F9F3" w14:textId="77777777" w:rsidR="008A51EE" w:rsidRPr="00204F86" w:rsidRDefault="008A51EE" w:rsidP="00002594">
            <w:pPr>
              <w:jc w:val="both"/>
              <w:rPr>
                <w:rFonts w:eastAsia="MS Mincho"/>
                <w:sz w:val="16"/>
                <w:szCs w:val="16"/>
              </w:rPr>
            </w:pPr>
            <w:r w:rsidRPr="00204F86">
              <w:rPr>
                <w:rFonts w:eastAsia="MS Mincho"/>
                <w:sz w:val="16"/>
                <w:szCs w:val="16"/>
              </w:rPr>
              <w:t xml:space="preserve">Lo relacionado con los trámites que debe realizar </w:t>
            </w:r>
            <w:r>
              <w:rPr>
                <w:rFonts w:eastAsia="MS Mincho"/>
                <w:sz w:val="16"/>
                <w:szCs w:val="16"/>
              </w:rPr>
              <w:t>el contratista</w:t>
            </w:r>
            <w:r w:rsidRPr="00204F86">
              <w:rPr>
                <w:rFonts w:eastAsia="MS Mincho"/>
                <w:sz w:val="16"/>
                <w:szCs w:val="16"/>
              </w:rPr>
              <w:t xml:space="preserve"> para la obtención de la licencia de inhumación </w:t>
            </w:r>
            <w:r>
              <w:rPr>
                <w:rFonts w:eastAsia="MS Mincho"/>
                <w:sz w:val="16"/>
                <w:szCs w:val="16"/>
              </w:rPr>
              <w:t>o</w:t>
            </w:r>
            <w:r w:rsidRPr="00204F86">
              <w:rPr>
                <w:rFonts w:eastAsia="MS Mincho"/>
                <w:sz w:val="16"/>
                <w:szCs w:val="16"/>
              </w:rPr>
              <w:t xml:space="preserve"> cremación, registro civil de defunción, haciendo entrega de dos (2) copias originales ante </w:t>
            </w:r>
            <w:r>
              <w:rPr>
                <w:rFonts w:eastAsia="MS Mincho"/>
                <w:sz w:val="16"/>
                <w:szCs w:val="16"/>
              </w:rPr>
              <w:t>el supervisor del futuro contrato.</w:t>
            </w:r>
          </w:p>
        </w:tc>
        <w:tc>
          <w:tcPr>
            <w:tcW w:w="459" w:type="pct"/>
            <w:shd w:val="clear" w:color="auto" w:fill="auto"/>
          </w:tcPr>
          <w:p w14:paraId="566FE300" w14:textId="77777777" w:rsidR="008A51EE" w:rsidRPr="00204F86" w:rsidRDefault="008A51EE" w:rsidP="00002594">
            <w:pPr>
              <w:rPr>
                <w:rFonts w:eastAsia="MS Mincho"/>
                <w:sz w:val="16"/>
                <w:szCs w:val="16"/>
                <w:highlight w:val="yellow"/>
              </w:rPr>
            </w:pPr>
          </w:p>
        </w:tc>
        <w:tc>
          <w:tcPr>
            <w:tcW w:w="460" w:type="pct"/>
            <w:shd w:val="clear" w:color="auto" w:fill="auto"/>
          </w:tcPr>
          <w:p w14:paraId="1D645D6E" w14:textId="77777777" w:rsidR="008A51EE" w:rsidRPr="00204F86" w:rsidRDefault="008A51EE" w:rsidP="00002594">
            <w:pPr>
              <w:rPr>
                <w:rFonts w:eastAsia="MS Mincho"/>
                <w:sz w:val="16"/>
                <w:szCs w:val="16"/>
                <w:highlight w:val="yellow"/>
              </w:rPr>
            </w:pPr>
          </w:p>
        </w:tc>
      </w:tr>
      <w:tr w:rsidR="008A51EE" w:rsidRPr="00204F86" w14:paraId="0241BFCC" w14:textId="77777777" w:rsidTr="00002594">
        <w:tc>
          <w:tcPr>
            <w:tcW w:w="334" w:type="pct"/>
            <w:shd w:val="clear" w:color="auto" w:fill="F2F2F2" w:themeFill="background1" w:themeFillShade="F2"/>
            <w:vAlign w:val="center"/>
          </w:tcPr>
          <w:p w14:paraId="5AE53E50"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279469DE" w14:textId="77777777" w:rsidR="008A51EE" w:rsidRPr="00204F86" w:rsidRDefault="008A51EE" w:rsidP="00002594">
            <w:pPr>
              <w:rPr>
                <w:rFonts w:eastAsia="MS Mincho"/>
                <w:b/>
                <w:bCs/>
                <w:sz w:val="16"/>
                <w:szCs w:val="16"/>
              </w:rPr>
            </w:pPr>
          </w:p>
          <w:p w14:paraId="03AE2538" w14:textId="77777777" w:rsidR="008A51EE" w:rsidRPr="00204F86" w:rsidRDefault="008A51EE" w:rsidP="00002594">
            <w:pPr>
              <w:jc w:val="center"/>
              <w:rPr>
                <w:rFonts w:eastAsia="MS Mincho"/>
                <w:b/>
                <w:bCs/>
                <w:sz w:val="16"/>
                <w:szCs w:val="16"/>
              </w:rPr>
            </w:pPr>
            <w:r w:rsidRPr="00204F86">
              <w:rPr>
                <w:rFonts w:eastAsia="MS Mincho"/>
                <w:b/>
                <w:bCs/>
                <w:sz w:val="16"/>
                <w:szCs w:val="16"/>
              </w:rPr>
              <w:t>SERVICIO</w:t>
            </w:r>
          </w:p>
          <w:p w14:paraId="4AD69854" w14:textId="77777777" w:rsidR="008A51EE" w:rsidRPr="00204F86" w:rsidRDefault="008A51EE" w:rsidP="00002594">
            <w:pPr>
              <w:jc w:val="center"/>
              <w:rPr>
                <w:rFonts w:eastAsia="MS Mincho"/>
                <w:b/>
                <w:bCs/>
                <w:sz w:val="16"/>
                <w:szCs w:val="16"/>
              </w:rPr>
            </w:pPr>
            <w:r w:rsidRPr="00204F86">
              <w:rPr>
                <w:rFonts w:eastAsia="MS Mincho"/>
                <w:b/>
                <w:bCs/>
                <w:sz w:val="16"/>
                <w:szCs w:val="16"/>
              </w:rPr>
              <w:t>DE</w:t>
            </w:r>
          </w:p>
          <w:p w14:paraId="259EB731" w14:textId="77777777" w:rsidR="008A51EE" w:rsidRPr="00204F86" w:rsidRDefault="008A51EE" w:rsidP="00002594">
            <w:pPr>
              <w:jc w:val="center"/>
              <w:rPr>
                <w:rFonts w:eastAsia="MS Mincho"/>
                <w:sz w:val="16"/>
                <w:szCs w:val="16"/>
              </w:rPr>
            </w:pPr>
            <w:r w:rsidRPr="00204F86">
              <w:rPr>
                <w:rFonts w:eastAsia="MS Mincho"/>
                <w:b/>
                <w:bCs/>
                <w:sz w:val="16"/>
                <w:szCs w:val="16"/>
              </w:rPr>
              <w:t>VELACIÓN</w:t>
            </w:r>
          </w:p>
        </w:tc>
        <w:tc>
          <w:tcPr>
            <w:tcW w:w="3214" w:type="pct"/>
            <w:shd w:val="clear" w:color="auto" w:fill="auto"/>
            <w:vAlign w:val="center"/>
          </w:tcPr>
          <w:p w14:paraId="54E6A31F" w14:textId="77777777" w:rsidR="008A51EE" w:rsidRDefault="008A51EE" w:rsidP="00002594">
            <w:pPr>
              <w:jc w:val="both"/>
              <w:rPr>
                <w:rFonts w:eastAsia="MS Mincho"/>
                <w:sz w:val="16"/>
                <w:szCs w:val="16"/>
              </w:rPr>
            </w:pPr>
          </w:p>
          <w:p w14:paraId="2F0CD1AD" w14:textId="77777777" w:rsidR="008A51EE" w:rsidRPr="00204F86" w:rsidRDefault="008A51EE" w:rsidP="00002594">
            <w:pPr>
              <w:jc w:val="both"/>
              <w:rPr>
                <w:rFonts w:eastAsia="MS Mincho"/>
                <w:sz w:val="16"/>
                <w:szCs w:val="16"/>
              </w:rPr>
            </w:pPr>
            <w:r w:rsidRPr="00204F86">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19D4A587"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xml:space="preserve"> deberá prestar el servicio de velación en el lugar solicitado, por veinte y cuatro (24) horas, así:</w:t>
            </w:r>
          </w:p>
          <w:p w14:paraId="0DDEF10E"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rPr>
            </w:pPr>
            <w:r w:rsidRPr="00204F86">
              <w:rPr>
                <w:rFonts w:eastAsia="MS Mincho"/>
                <w:sz w:val="16"/>
                <w:szCs w:val="16"/>
                <w:u w:val="single"/>
              </w:rPr>
              <w:t>VELACIÓN EN FUNERARIA</w:t>
            </w:r>
            <w:r w:rsidRPr="00204F86">
              <w:rPr>
                <w:rFonts w:eastAsia="MS Mincho"/>
                <w:sz w:val="16"/>
                <w:szCs w:val="16"/>
              </w:rPr>
              <w:t xml:space="preserve"> (fuera de la jurisdicción de Bogotá)</w:t>
            </w:r>
          </w:p>
          <w:p w14:paraId="3CD264BA" w14:textId="77777777" w:rsidR="008A51EE" w:rsidRPr="00204F86" w:rsidRDefault="008A51EE" w:rsidP="00002594">
            <w:pPr>
              <w:pStyle w:val="Sinespaciado1"/>
              <w:rPr>
                <w:rFonts w:eastAsia="MS Mincho"/>
                <w:sz w:val="20"/>
                <w:szCs w:val="20"/>
              </w:rPr>
            </w:pPr>
          </w:p>
          <w:p w14:paraId="6E6F07B6" w14:textId="77777777" w:rsidR="008A51EE" w:rsidRDefault="008A51EE" w:rsidP="00002594">
            <w:pPr>
              <w:jc w:val="both"/>
              <w:rPr>
                <w:rFonts w:eastAsia="MS Mincho"/>
                <w:sz w:val="16"/>
                <w:szCs w:val="16"/>
              </w:rPr>
            </w:pPr>
            <w:r w:rsidRPr="00204F86">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3487D0A5" w14:textId="77777777" w:rsidR="008A51EE" w:rsidRPr="00204F86" w:rsidRDefault="008A51EE" w:rsidP="00002594">
            <w:pPr>
              <w:jc w:val="both"/>
              <w:rPr>
                <w:rFonts w:eastAsia="MS Mincho"/>
                <w:sz w:val="16"/>
                <w:szCs w:val="16"/>
              </w:rPr>
            </w:pPr>
          </w:p>
          <w:p w14:paraId="595C29C6" w14:textId="77777777" w:rsidR="008A51EE" w:rsidRDefault="008A51EE" w:rsidP="00002594">
            <w:pPr>
              <w:jc w:val="both"/>
              <w:rPr>
                <w:rFonts w:eastAsia="MS Mincho"/>
                <w:sz w:val="16"/>
                <w:szCs w:val="16"/>
              </w:rPr>
            </w:pPr>
            <w:r w:rsidRPr="00204F86">
              <w:rPr>
                <w:rFonts w:eastAsia="MS Mincho"/>
                <w:sz w:val="16"/>
                <w:szCs w:val="16"/>
              </w:rPr>
              <w:t xml:space="preserve">Servicio de cafetería, donde se ofrezca </w:t>
            </w:r>
            <w:r w:rsidRPr="00D01846">
              <w:rPr>
                <w:rFonts w:eastAsia="MS Mincho"/>
                <w:sz w:val="16"/>
                <w:szCs w:val="16"/>
              </w:rPr>
              <w:t xml:space="preserve">(tintos, aromáticas, agua natural), telefonía local </w:t>
            </w:r>
            <w:r>
              <w:rPr>
                <w:rFonts w:eastAsia="MS Mincho"/>
                <w:sz w:val="16"/>
                <w:szCs w:val="16"/>
              </w:rPr>
              <w:t>y/</w:t>
            </w:r>
            <w:r w:rsidRPr="00D01846">
              <w:rPr>
                <w:rFonts w:eastAsia="MS Mincho"/>
                <w:sz w:val="16"/>
                <w:szCs w:val="16"/>
              </w:rPr>
              <w:t>o celular, el cual se prestará durante el tiempo de la velación.</w:t>
            </w:r>
          </w:p>
          <w:p w14:paraId="3FBB76FB" w14:textId="77777777" w:rsidR="008A51EE" w:rsidRPr="00204F86" w:rsidRDefault="008A51EE" w:rsidP="00002594">
            <w:pPr>
              <w:jc w:val="both"/>
              <w:rPr>
                <w:rFonts w:eastAsia="MS Mincho"/>
                <w:sz w:val="16"/>
                <w:szCs w:val="16"/>
              </w:rPr>
            </w:pPr>
          </w:p>
          <w:p w14:paraId="15D06429"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u w:val="single"/>
              </w:rPr>
            </w:pPr>
            <w:r w:rsidRPr="00204F86">
              <w:rPr>
                <w:rFonts w:eastAsia="MS Mincho"/>
                <w:sz w:val="16"/>
                <w:szCs w:val="16"/>
                <w:u w:val="single"/>
              </w:rPr>
              <w:t>VELACIÓN EN SALONES PARROQUIALES, UNIDADES POLICÍALES Y OTROS</w:t>
            </w:r>
          </w:p>
          <w:p w14:paraId="769F3EBA" w14:textId="77777777" w:rsidR="008A51EE" w:rsidRPr="00204F86" w:rsidRDefault="008A51EE" w:rsidP="00002594">
            <w:pPr>
              <w:jc w:val="both"/>
              <w:rPr>
                <w:rFonts w:eastAsia="MS Mincho"/>
                <w:sz w:val="16"/>
                <w:szCs w:val="16"/>
              </w:rPr>
            </w:pPr>
          </w:p>
          <w:p w14:paraId="56364A7F" w14:textId="77777777" w:rsidR="008A51EE" w:rsidRDefault="008A51EE" w:rsidP="00002594">
            <w:pPr>
              <w:jc w:val="both"/>
              <w:rPr>
                <w:rFonts w:eastAsia="MS Mincho"/>
                <w:sz w:val="16"/>
                <w:szCs w:val="16"/>
              </w:rPr>
            </w:pPr>
            <w:r w:rsidRPr="00204F86">
              <w:rPr>
                <w:sz w:val="16"/>
                <w:szCs w:val="16"/>
              </w:rPr>
              <w:t xml:space="preserve">El futuro contratista deberá </w:t>
            </w:r>
            <w:r w:rsidRPr="00204F86">
              <w:rPr>
                <w:rFonts w:eastAsia="MS Mincho"/>
                <w:sz w:val="16"/>
                <w:szCs w:val="16"/>
              </w:rPr>
              <w:t>suministrar los implementos de velación (tapetes, candelabros, veladoras catafalcos o bases, sillas, carpas y demás elementos necesarios).</w:t>
            </w:r>
          </w:p>
          <w:p w14:paraId="7BD4DDBF" w14:textId="77777777" w:rsidR="008A51EE" w:rsidRPr="00204F86" w:rsidRDefault="008A51EE" w:rsidP="00002594">
            <w:pPr>
              <w:jc w:val="both"/>
              <w:rPr>
                <w:rFonts w:eastAsia="MS Mincho"/>
                <w:sz w:val="16"/>
                <w:szCs w:val="16"/>
              </w:rPr>
            </w:pPr>
          </w:p>
          <w:p w14:paraId="304BF301" w14:textId="77777777" w:rsidR="008A51EE" w:rsidRDefault="008A51EE" w:rsidP="00002594">
            <w:pPr>
              <w:jc w:val="both"/>
              <w:rPr>
                <w:rFonts w:eastAsia="MS Mincho"/>
                <w:sz w:val="16"/>
                <w:szCs w:val="16"/>
              </w:rPr>
            </w:pPr>
            <w:r w:rsidRPr="00204F86">
              <w:rPr>
                <w:rFonts w:eastAsia="MS Mincho"/>
                <w:sz w:val="16"/>
                <w:szCs w:val="16"/>
              </w:rPr>
              <w:t>Atención personalizada durante el servicio a los dolientes, por parte de la funeraria, a través de un funcionario. (Protocolo).</w:t>
            </w:r>
          </w:p>
          <w:p w14:paraId="6CB648B3" w14:textId="77777777" w:rsidR="008A51EE" w:rsidRPr="00204F86" w:rsidRDefault="008A51EE" w:rsidP="00002594">
            <w:pPr>
              <w:jc w:val="both"/>
              <w:rPr>
                <w:rFonts w:eastAsia="MS Mincho"/>
                <w:sz w:val="16"/>
                <w:szCs w:val="16"/>
              </w:rPr>
            </w:pPr>
          </w:p>
          <w:p w14:paraId="280FE4FA" w14:textId="77777777" w:rsidR="008A51EE" w:rsidRDefault="008A51EE" w:rsidP="00002594">
            <w:pPr>
              <w:jc w:val="both"/>
              <w:rPr>
                <w:rFonts w:eastAsia="MS Mincho"/>
                <w:sz w:val="16"/>
                <w:szCs w:val="16"/>
              </w:rPr>
            </w:pPr>
            <w:r w:rsidRPr="00204F86">
              <w:rPr>
                <w:rFonts w:eastAsia="MS Mincho"/>
                <w:sz w:val="16"/>
                <w:szCs w:val="16"/>
              </w:rPr>
              <w:t xml:space="preserve">El servicio de cafetería durante el tiempo de la velación deberá ser atendido por un funcionario de la funeraria, donde se ofrezca (tintos, aromáticas, agua natural), telefonía local </w:t>
            </w:r>
            <w:r>
              <w:rPr>
                <w:rFonts w:eastAsia="MS Mincho"/>
                <w:sz w:val="16"/>
                <w:szCs w:val="16"/>
              </w:rPr>
              <w:t>y</w:t>
            </w:r>
            <w:r w:rsidRPr="00204F86">
              <w:rPr>
                <w:rFonts w:eastAsia="MS Mincho"/>
                <w:sz w:val="16"/>
                <w:szCs w:val="16"/>
              </w:rPr>
              <w:t xml:space="preserve"> celular, el cual se prestará durante el tiempo de la velación.</w:t>
            </w:r>
          </w:p>
          <w:p w14:paraId="04D01EAB" w14:textId="77777777" w:rsidR="008A51EE" w:rsidRPr="00204F86" w:rsidRDefault="008A51EE" w:rsidP="00002594">
            <w:pPr>
              <w:jc w:val="both"/>
              <w:rPr>
                <w:rFonts w:eastAsia="MS Mincho"/>
                <w:sz w:val="16"/>
                <w:szCs w:val="16"/>
              </w:rPr>
            </w:pPr>
          </w:p>
          <w:p w14:paraId="3F35436A"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rPr>
            </w:pPr>
            <w:r w:rsidRPr="00204F86">
              <w:rPr>
                <w:rFonts w:eastAsia="MS Mincho"/>
                <w:sz w:val="16"/>
                <w:szCs w:val="16"/>
                <w:u w:val="single"/>
              </w:rPr>
              <w:t>VELACIÓN CENTRO RELIGIOSO</w:t>
            </w:r>
            <w:r>
              <w:rPr>
                <w:rFonts w:eastAsia="MS Mincho"/>
                <w:sz w:val="16"/>
                <w:szCs w:val="16"/>
                <w:u w:val="single"/>
              </w:rPr>
              <w:t xml:space="preserve"> DE LA POLICÍA NACIONAL</w:t>
            </w:r>
            <w:r w:rsidRPr="00204F86">
              <w:rPr>
                <w:rFonts w:eastAsia="MS Mincho"/>
                <w:sz w:val="16"/>
                <w:szCs w:val="16"/>
              </w:rPr>
              <w:t xml:space="preserve"> (Bogotá)</w:t>
            </w:r>
          </w:p>
          <w:p w14:paraId="7968034F" w14:textId="77777777" w:rsidR="008A51EE" w:rsidRPr="00204F86" w:rsidRDefault="008A51EE" w:rsidP="00002594">
            <w:pPr>
              <w:jc w:val="both"/>
              <w:rPr>
                <w:rFonts w:eastAsia="MS Mincho"/>
                <w:sz w:val="16"/>
                <w:szCs w:val="16"/>
              </w:rPr>
            </w:pPr>
            <w:r w:rsidRPr="00204F86">
              <w:rPr>
                <w:rFonts w:eastAsia="MS Mincho"/>
                <w:sz w:val="16"/>
                <w:szCs w:val="16"/>
              </w:rPr>
              <w:t xml:space="preserve"> </w:t>
            </w:r>
          </w:p>
          <w:p w14:paraId="2653EAAE" w14:textId="77777777" w:rsidR="008A51EE" w:rsidRDefault="008A51EE" w:rsidP="00002594">
            <w:pPr>
              <w:jc w:val="both"/>
              <w:rPr>
                <w:rFonts w:eastAsia="MS Mincho"/>
                <w:sz w:val="16"/>
                <w:szCs w:val="16"/>
              </w:rPr>
            </w:pPr>
            <w:r w:rsidRPr="00204F86">
              <w:rPr>
                <w:sz w:val="16"/>
                <w:szCs w:val="16"/>
              </w:rPr>
              <w:t xml:space="preserve">El futuro contratista </w:t>
            </w:r>
            <w:r w:rsidRPr="00204F86">
              <w:rPr>
                <w:rFonts w:eastAsia="MS Mincho"/>
                <w:sz w:val="16"/>
                <w:szCs w:val="16"/>
              </w:rPr>
              <w:t>designar</w:t>
            </w:r>
            <w:r>
              <w:rPr>
                <w:rFonts w:eastAsia="MS Mincho"/>
                <w:sz w:val="16"/>
                <w:szCs w:val="16"/>
              </w:rPr>
              <w:t>á</w:t>
            </w:r>
            <w:r w:rsidRPr="00204F86">
              <w:rPr>
                <w:rFonts w:eastAsia="MS Mincho"/>
                <w:sz w:val="16"/>
                <w:szCs w:val="16"/>
              </w:rPr>
              <w:t xml:space="preserve"> una persona de protocolo, para que atienda durante toda la velación los requerimientos pertinentes al servicio funerario.</w:t>
            </w:r>
          </w:p>
          <w:p w14:paraId="7C5EEE26" w14:textId="77777777" w:rsidR="008A51EE" w:rsidRPr="00204F86" w:rsidRDefault="008A51EE" w:rsidP="00002594">
            <w:pPr>
              <w:jc w:val="both"/>
              <w:rPr>
                <w:rFonts w:eastAsia="MS Mincho"/>
                <w:sz w:val="16"/>
                <w:szCs w:val="16"/>
              </w:rPr>
            </w:pPr>
          </w:p>
          <w:p w14:paraId="60E318F2" w14:textId="77777777" w:rsidR="008A51EE" w:rsidRDefault="008A51EE" w:rsidP="00002594">
            <w:pPr>
              <w:jc w:val="both"/>
              <w:rPr>
                <w:rFonts w:eastAsia="MS Mincho"/>
                <w:sz w:val="16"/>
                <w:szCs w:val="16"/>
              </w:rPr>
            </w:pPr>
            <w:r w:rsidRPr="00204F86">
              <w:rPr>
                <w:rFonts w:eastAsia="MS Mincho"/>
                <w:sz w:val="16"/>
                <w:szCs w:val="16"/>
              </w:rPr>
              <w:t xml:space="preserve">Teniendo en cuenta el artículo 13 de la Resolución 02551 de 2015, o la reglamentación que la modifique, los costos por velación serán </w:t>
            </w:r>
            <w:r>
              <w:rPr>
                <w:rFonts w:eastAsia="MS Mincho"/>
                <w:sz w:val="16"/>
                <w:szCs w:val="16"/>
              </w:rPr>
              <w:t>restados de la factura del servicio prestado.</w:t>
            </w:r>
            <w:r w:rsidRPr="00204F86">
              <w:rPr>
                <w:rFonts w:eastAsia="MS Mincho"/>
                <w:sz w:val="16"/>
                <w:szCs w:val="16"/>
              </w:rPr>
              <w:t xml:space="preserve">  </w:t>
            </w:r>
          </w:p>
          <w:p w14:paraId="0340E08C" w14:textId="77777777" w:rsidR="008A51EE" w:rsidRPr="00204F86" w:rsidRDefault="008A51EE" w:rsidP="00002594">
            <w:pPr>
              <w:jc w:val="both"/>
              <w:rPr>
                <w:rFonts w:eastAsia="MS Mincho"/>
                <w:sz w:val="16"/>
                <w:szCs w:val="16"/>
              </w:rPr>
            </w:pPr>
            <w:r>
              <w:rPr>
                <w:rFonts w:eastAsia="MS Mincho"/>
                <w:sz w:val="16"/>
                <w:szCs w:val="16"/>
              </w:rPr>
              <w:t xml:space="preserve">Nota: </w:t>
            </w:r>
            <w:r w:rsidRPr="00204F86">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6AF30C29" w14:textId="77777777" w:rsidR="008A51EE" w:rsidRPr="00204F86" w:rsidRDefault="008A51EE" w:rsidP="008A51EE">
            <w:pPr>
              <w:pStyle w:val="Prrafodelista"/>
              <w:numPr>
                <w:ilvl w:val="0"/>
                <w:numId w:val="42"/>
              </w:numPr>
              <w:autoSpaceDE/>
              <w:autoSpaceDN/>
              <w:ind w:left="349" w:hanging="349"/>
              <w:jc w:val="both"/>
              <w:rPr>
                <w:rFonts w:eastAsia="MS Mincho"/>
                <w:sz w:val="16"/>
                <w:szCs w:val="16"/>
                <w:u w:val="single"/>
              </w:rPr>
            </w:pPr>
            <w:r w:rsidRPr="00204F86">
              <w:rPr>
                <w:rFonts w:eastAsia="MS Mincho"/>
                <w:sz w:val="16"/>
                <w:szCs w:val="16"/>
                <w:u w:val="single"/>
              </w:rPr>
              <w:t>VELACIÓN EN RESIDENCIAS (CASAS O EN LUGARES DONDE NO ESTA RESTRINGIDA ESTA ACTIVIDAD)</w:t>
            </w:r>
          </w:p>
          <w:p w14:paraId="09266EAC" w14:textId="77777777" w:rsidR="008A51EE" w:rsidRPr="00204F86" w:rsidRDefault="008A51EE" w:rsidP="00002594">
            <w:pPr>
              <w:pStyle w:val="Sinespaciado1"/>
              <w:rPr>
                <w:rFonts w:eastAsia="MS Mincho"/>
              </w:rPr>
            </w:pPr>
          </w:p>
          <w:p w14:paraId="22706493" w14:textId="77777777" w:rsidR="008A51EE" w:rsidRPr="00204F86" w:rsidRDefault="008A51EE" w:rsidP="00002594">
            <w:pPr>
              <w:jc w:val="both"/>
              <w:rPr>
                <w:rFonts w:eastAsia="MS Mincho"/>
                <w:sz w:val="16"/>
                <w:szCs w:val="16"/>
              </w:rPr>
            </w:pPr>
            <w:r w:rsidRPr="00204F86">
              <w:rPr>
                <w:sz w:val="16"/>
                <w:szCs w:val="16"/>
              </w:rPr>
              <w:t xml:space="preserve">El futuro contratista </w:t>
            </w:r>
            <w:r w:rsidRPr="00204F86">
              <w:rPr>
                <w:rFonts w:eastAsia="MS Mincho"/>
                <w:sz w:val="16"/>
                <w:szCs w:val="16"/>
              </w:rPr>
              <w:t>deberá suministrar toda la logística necesaria para atender la velación (carpas, sillas, estación de tinto y demás elementos necesarios para realizar esta actividad).</w:t>
            </w:r>
          </w:p>
          <w:p w14:paraId="4CCF15B2"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para la ciudad de Bogotá, mediante Circular No.028 del 23 de diciembre de 2004, expedida por la Secretaría de Salud del Distrito Capital, se encuentra prohibida dicha práctica</w:t>
            </w:r>
            <w:r>
              <w:rPr>
                <w:rFonts w:eastAsia="MS Mincho"/>
                <w:sz w:val="16"/>
                <w:szCs w:val="16"/>
              </w:rPr>
              <w:t>, en el numeral 7 de la misma.</w:t>
            </w:r>
          </w:p>
          <w:p w14:paraId="3F8033A4" w14:textId="77777777" w:rsidR="008A51EE" w:rsidRPr="00204F86" w:rsidRDefault="008A51EE" w:rsidP="00002594">
            <w:pPr>
              <w:jc w:val="both"/>
              <w:rPr>
                <w:rFonts w:eastAsia="MS Mincho"/>
                <w:sz w:val="16"/>
                <w:szCs w:val="16"/>
              </w:rPr>
            </w:pPr>
            <w:r w:rsidRPr="00D84186">
              <w:rPr>
                <w:rFonts w:eastAsia="MS Mincho"/>
                <w:sz w:val="16"/>
                <w:szCs w:val="16"/>
              </w:rPr>
              <w:t>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w:t>
            </w:r>
            <w:r>
              <w:rPr>
                <w:rFonts w:eastAsia="MS Mincho"/>
                <w:sz w:val="16"/>
                <w:szCs w:val="16"/>
              </w:rPr>
              <w:t xml:space="preserve"> </w:t>
            </w:r>
          </w:p>
          <w:p w14:paraId="3449FC96" w14:textId="77777777" w:rsidR="008A51EE" w:rsidRPr="00204F86" w:rsidRDefault="008A51EE" w:rsidP="00002594">
            <w:pPr>
              <w:jc w:val="both"/>
              <w:rPr>
                <w:rFonts w:eastAsia="MS Mincho"/>
                <w:sz w:val="16"/>
                <w:szCs w:val="16"/>
              </w:rPr>
            </w:pPr>
            <w:r w:rsidRPr="00204F86">
              <w:rPr>
                <w:rFonts w:eastAsia="MS Mincho"/>
                <w:sz w:val="16"/>
                <w:szCs w:val="16"/>
              </w:rPr>
              <w:t xml:space="preserve">Se deberá tener en cuenta la libertad de culto para la velación y acto religioso, de acuerdo a las creencias e ideologías de la familia del fallecido, </w:t>
            </w:r>
            <w:r w:rsidRPr="00204F86">
              <w:rPr>
                <w:sz w:val="16"/>
                <w:szCs w:val="16"/>
              </w:rPr>
              <w:lastRenderedPageBreak/>
              <w:t>brindando acompañamiento religioso–espiritual (Sacerdote – Pastor debidamente identificado) sin ningún costo adicional.</w:t>
            </w:r>
          </w:p>
        </w:tc>
        <w:tc>
          <w:tcPr>
            <w:tcW w:w="459" w:type="pct"/>
            <w:shd w:val="clear" w:color="auto" w:fill="auto"/>
          </w:tcPr>
          <w:p w14:paraId="156BD073" w14:textId="77777777" w:rsidR="008A51EE" w:rsidRPr="00204F86" w:rsidRDefault="008A51EE" w:rsidP="00002594">
            <w:pPr>
              <w:ind w:left="708" w:hanging="708"/>
              <w:rPr>
                <w:rFonts w:eastAsia="MS Mincho"/>
                <w:sz w:val="16"/>
                <w:szCs w:val="16"/>
                <w:highlight w:val="yellow"/>
              </w:rPr>
            </w:pPr>
          </w:p>
        </w:tc>
        <w:tc>
          <w:tcPr>
            <w:tcW w:w="460" w:type="pct"/>
            <w:shd w:val="clear" w:color="auto" w:fill="auto"/>
          </w:tcPr>
          <w:p w14:paraId="642889F7" w14:textId="77777777" w:rsidR="008A51EE" w:rsidRPr="00204F86" w:rsidRDefault="008A51EE" w:rsidP="00002594">
            <w:pPr>
              <w:rPr>
                <w:rFonts w:eastAsia="MS Mincho"/>
                <w:sz w:val="16"/>
                <w:szCs w:val="16"/>
                <w:highlight w:val="yellow"/>
              </w:rPr>
            </w:pPr>
          </w:p>
        </w:tc>
      </w:tr>
      <w:tr w:rsidR="008A51EE" w:rsidRPr="00204F86" w14:paraId="6DD0702F" w14:textId="77777777" w:rsidTr="00002594">
        <w:trPr>
          <w:trHeight w:val="425"/>
        </w:trPr>
        <w:tc>
          <w:tcPr>
            <w:tcW w:w="334" w:type="pct"/>
            <w:shd w:val="clear" w:color="auto" w:fill="F2F2F2" w:themeFill="background1" w:themeFillShade="F2"/>
            <w:vAlign w:val="center"/>
          </w:tcPr>
          <w:p w14:paraId="2F679A46"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34964CDE" w14:textId="77777777" w:rsidR="008A51EE" w:rsidRPr="00204F86" w:rsidRDefault="008A51EE" w:rsidP="00002594">
            <w:pPr>
              <w:jc w:val="center"/>
              <w:rPr>
                <w:rFonts w:eastAsia="MS Mincho"/>
                <w:b/>
                <w:bCs/>
                <w:sz w:val="16"/>
                <w:szCs w:val="16"/>
              </w:rPr>
            </w:pPr>
            <w:r w:rsidRPr="00204F86">
              <w:rPr>
                <w:rFonts w:eastAsia="MS Mincho"/>
                <w:b/>
                <w:bCs/>
                <w:sz w:val="16"/>
                <w:szCs w:val="16"/>
              </w:rPr>
              <w:t>CONJUNTO</w:t>
            </w:r>
          </w:p>
          <w:p w14:paraId="050FBE8A" w14:textId="77777777" w:rsidR="008A51EE" w:rsidRPr="00204F86" w:rsidRDefault="008A51EE" w:rsidP="00002594">
            <w:pPr>
              <w:jc w:val="center"/>
              <w:rPr>
                <w:rFonts w:eastAsia="MS Mincho"/>
                <w:sz w:val="16"/>
                <w:szCs w:val="16"/>
              </w:rPr>
            </w:pPr>
            <w:r w:rsidRPr="00204F86">
              <w:rPr>
                <w:rFonts w:eastAsia="MS Mincho"/>
                <w:b/>
                <w:bCs/>
                <w:sz w:val="16"/>
                <w:szCs w:val="16"/>
              </w:rPr>
              <w:t>RECORDATORIO</w:t>
            </w:r>
          </w:p>
        </w:tc>
        <w:tc>
          <w:tcPr>
            <w:tcW w:w="3214" w:type="pct"/>
            <w:shd w:val="clear" w:color="auto" w:fill="auto"/>
            <w:vAlign w:val="center"/>
          </w:tcPr>
          <w:p w14:paraId="480D5819"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hacer entrega a la familia del fallecido, el conjunto recordatorio el cual está conformado por los siguientes elementos:</w:t>
            </w:r>
          </w:p>
          <w:p w14:paraId="42F9981D" w14:textId="77777777" w:rsidR="008A51EE" w:rsidRPr="00204F86" w:rsidRDefault="008A51EE" w:rsidP="00002594">
            <w:pPr>
              <w:jc w:val="both"/>
              <w:rPr>
                <w:rFonts w:eastAsia="MS Mincho"/>
                <w:sz w:val="16"/>
                <w:szCs w:val="16"/>
              </w:rPr>
            </w:pPr>
          </w:p>
          <w:p w14:paraId="7C4D72FD" w14:textId="77777777" w:rsidR="008A51EE" w:rsidRDefault="008A51EE" w:rsidP="00002594">
            <w:pPr>
              <w:jc w:val="both"/>
              <w:rPr>
                <w:rFonts w:eastAsia="MS Mincho"/>
                <w:sz w:val="16"/>
                <w:szCs w:val="16"/>
              </w:rPr>
            </w:pPr>
            <w:r w:rsidRPr="00204F86">
              <w:rPr>
                <w:rFonts w:eastAsia="MS Mincho"/>
                <w:sz w:val="16"/>
                <w:szCs w:val="16"/>
              </w:rPr>
              <w:t xml:space="preserve">Un (1) libro para el registro de firmas de 20 hojas dobles, de medidas 16.5 </w:t>
            </w:r>
            <w:proofErr w:type="spellStart"/>
            <w:r w:rsidRPr="00204F86">
              <w:rPr>
                <w:rFonts w:eastAsia="MS Mincho"/>
                <w:sz w:val="16"/>
                <w:szCs w:val="16"/>
              </w:rPr>
              <w:t>cms</w:t>
            </w:r>
            <w:proofErr w:type="spellEnd"/>
            <w:r w:rsidRPr="00204F86">
              <w:rPr>
                <w:rFonts w:eastAsia="MS Mincho"/>
                <w:sz w:val="16"/>
                <w:szCs w:val="16"/>
              </w:rPr>
              <w:t xml:space="preserve"> de ancho x 22 </w:t>
            </w:r>
            <w:proofErr w:type="spellStart"/>
            <w:r w:rsidRPr="00204F86">
              <w:rPr>
                <w:rFonts w:eastAsia="MS Mincho"/>
                <w:sz w:val="16"/>
                <w:szCs w:val="16"/>
              </w:rPr>
              <w:t>cms</w:t>
            </w:r>
            <w:proofErr w:type="spellEnd"/>
            <w:r w:rsidRPr="00204F86">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424147AD" w14:textId="77777777" w:rsidR="008A51EE" w:rsidRDefault="008A51E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2"/>
              <w:gridCol w:w="2930"/>
            </w:tblGrid>
            <w:tr w:rsidR="008A51EE" w14:paraId="673636A9" w14:textId="77777777" w:rsidTr="00002594">
              <w:tc>
                <w:tcPr>
                  <w:tcW w:w="6101" w:type="dxa"/>
                  <w:gridSpan w:val="2"/>
                </w:tcPr>
                <w:p w14:paraId="5D6783C0" w14:textId="77777777" w:rsidR="008A51EE" w:rsidRDefault="008A51EE" w:rsidP="00002594">
                  <w:pPr>
                    <w:jc w:val="center"/>
                    <w:rPr>
                      <w:sz w:val="16"/>
                      <w:szCs w:val="16"/>
                    </w:rPr>
                  </w:pPr>
                  <w:r>
                    <w:rPr>
                      <w:sz w:val="16"/>
                      <w:szCs w:val="16"/>
                    </w:rPr>
                    <w:t>Libro para registro de firmas – cantidad uno (01)</w:t>
                  </w:r>
                </w:p>
              </w:tc>
            </w:tr>
            <w:tr w:rsidR="008A51EE" w14:paraId="1CF53B96" w14:textId="77777777" w:rsidTr="00002594">
              <w:tc>
                <w:tcPr>
                  <w:tcW w:w="2685" w:type="dxa"/>
                </w:tcPr>
                <w:p w14:paraId="25DBF066" w14:textId="77777777" w:rsidR="008A51EE" w:rsidRDefault="008A51EE" w:rsidP="00002594">
                  <w:pPr>
                    <w:jc w:val="both"/>
                    <w:rPr>
                      <w:sz w:val="16"/>
                      <w:szCs w:val="16"/>
                    </w:rPr>
                  </w:pPr>
                </w:p>
                <w:p w14:paraId="01A24E54" w14:textId="77777777" w:rsidR="008A51EE" w:rsidRDefault="008A51EE" w:rsidP="00002594">
                  <w:pPr>
                    <w:jc w:val="both"/>
                    <w:rPr>
                      <w:sz w:val="16"/>
                      <w:szCs w:val="16"/>
                    </w:rPr>
                  </w:pPr>
                </w:p>
                <w:p w14:paraId="4AA394C0" w14:textId="77777777" w:rsidR="008A51EE" w:rsidRDefault="008A51EE" w:rsidP="00002594">
                  <w:pPr>
                    <w:jc w:val="both"/>
                    <w:rPr>
                      <w:sz w:val="16"/>
                      <w:szCs w:val="16"/>
                    </w:rPr>
                  </w:pPr>
                  <w:r>
                    <w:rPr>
                      <w:noProof/>
                      <w:sz w:val="16"/>
                      <w:szCs w:val="16"/>
                    </w:rPr>
                    <w:drawing>
                      <wp:anchor distT="0" distB="0" distL="114300" distR="114300" simplePos="0" relativeHeight="251725824" behindDoc="0" locked="0" layoutInCell="1" allowOverlap="1" wp14:anchorId="3F7E667B" wp14:editId="6F2E4570">
                        <wp:simplePos x="0" y="0"/>
                        <wp:positionH relativeFrom="column">
                          <wp:posOffset>242848</wp:posOffset>
                        </wp:positionH>
                        <wp:positionV relativeFrom="paragraph">
                          <wp:posOffset>70611</wp:posOffset>
                        </wp:positionV>
                        <wp:extent cx="1239520" cy="922655"/>
                        <wp:effectExtent l="25082" t="13018" r="23813" b="23812"/>
                        <wp:wrapNone/>
                        <wp:docPr id="1405674514" name="Imagen 140567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1239520" cy="92265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8E7859" w14:textId="77777777" w:rsidR="008A51EE" w:rsidRDefault="008A51EE" w:rsidP="00002594">
                  <w:pPr>
                    <w:jc w:val="both"/>
                    <w:rPr>
                      <w:sz w:val="16"/>
                      <w:szCs w:val="16"/>
                    </w:rPr>
                  </w:pPr>
                </w:p>
                <w:p w14:paraId="74ABB12A" w14:textId="77777777" w:rsidR="008A51EE" w:rsidRDefault="008A51EE" w:rsidP="00002594">
                  <w:pPr>
                    <w:jc w:val="both"/>
                    <w:rPr>
                      <w:sz w:val="16"/>
                      <w:szCs w:val="16"/>
                    </w:rPr>
                  </w:pPr>
                </w:p>
                <w:p w14:paraId="79B8995B" w14:textId="77777777" w:rsidR="008A51EE" w:rsidRDefault="008A51EE" w:rsidP="00002594">
                  <w:pPr>
                    <w:jc w:val="both"/>
                    <w:rPr>
                      <w:sz w:val="16"/>
                      <w:szCs w:val="16"/>
                    </w:rPr>
                  </w:pPr>
                </w:p>
                <w:p w14:paraId="39E0429A" w14:textId="77777777" w:rsidR="008A51EE" w:rsidRDefault="008A51EE" w:rsidP="00002594">
                  <w:pPr>
                    <w:jc w:val="both"/>
                    <w:rPr>
                      <w:sz w:val="16"/>
                      <w:szCs w:val="16"/>
                    </w:rPr>
                  </w:pPr>
                </w:p>
                <w:p w14:paraId="6B67E23D" w14:textId="77777777" w:rsidR="008A51EE" w:rsidRDefault="008A51EE" w:rsidP="00002594">
                  <w:pPr>
                    <w:jc w:val="both"/>
                    <w:rPr>
                      <w:sz w:val="16"/>
                      <w:szCs w:val="16"/>
                    </w:rPr>
                  </w:pPr>
                </w:p>
                <w:p w14:paraId="0B5F2544" w14:textId="77777777" w:rsidR="008A51EE" w:rsidRDefault="008A51EE" w:rsidP="00002594">
                  <w:pPr>
                    <w:jc w:val="both"/>
                    <w:rPr>
                      <w:sz w:val="16"/>
                      <w:szCs w:val="16"/>
                    </w:rPr>
                  </w:pPr>
                </w:p>
                <w:p w14:paraId="5C2552C8" w14:textId="77777777" w:rsidR="008A51EE" w:rsidRDefault="008A51EE" w:rsidP="00002594">
                  <w:pPr>
                    <w:jc w:val="both"/>
                    <w:rPr>
                      <w:sz w:val="16"/>
                      <w:szCs w:val="16"/>
                    </w:rPr>
                  </w:pPr>
                </w:p>
                <w:p w14:paraId="1EE59B86" w14:textId="77777777" w:rsidR="008A51EE" w:rsidRDefault="008A51EE" w:rsidP="00002594">
                  <w:pPr>
                    <w:jc w:val="both"/>
                    <w:rPr>
                      <w:sz w:val="16"/>
                      <w:szCs w:val="16"/>
                    </w:rPr>
                  </w:pPr>
                </w:p>
                <w:p w14:paraId="698C277D" w14:textId="77777777" w:rsidR="008A51EE" w:rsidRDefault="008A51EE" w:rsidP="00002594">
                  <w:pPr>
                    <w:jc w:val="both"/>
                    <w:rPr>
                      <w:sz w:val="16"/>
                      <w:szCs w:val="16"/>
                    </w:rPr>
                  </w:pPr>
                </w:p>
                <w:p w14:paraId="40D3CF03" w14:textId="77777777" w:rsidR="008A51EE" w:rsidRDefault="008A51EE" w:rsidP="00002594">
                  <w:pPr>
                    <w:jc w:val="both"/>
                    <w:rPr>
                      <w:sz w:val="16"/>
                      <w:szCs w:val="16"/>
                    </w:rPr>
                  </w:pPr>
                </w:p>
              </w:tc>
              <w:tc>
                <w:tcPr>
                  <w:tcW w:w="3416" w:type="dxa"/>
                </w:tcPr>
                <w:p w14:paraId="18B96F73" w14:textId="77777777" w:rsidR="008A51EE" w:rsidRDefault="008A51EE" w:rsidP="00002594">
                  <w:pPr>
                    <w:jc w:val="both"/>
                    <w:rPr>
                      <w:sz w:val="16"/>
                      <w:szCs w:val="16"/>
                    </w:rPr>
                  </w:pPr>
                  <w:r>
                    <w:rPr>
                      <w:noProof/>
                      <w:sz w:val="16"/>
                      <w:szCs w:val="16"/>
                    </w:rPr>
                    <w:drawing>
                      <wp:anchor distT="0" distB="0" distL="114300" distR="114300" simplePos="0" relativeHeight="251726848" behindDoc="0" locked="0" layoutInCell="1" allowOverlap="1" wp14:anchorId="5D2AC1D6" wp14:editId="36C5F5F4">
                        <wp:simplePos x="0" y="0"/>
                        <wp:positionH relativeFrom="column">
                          <wp:posOffset>171707</wp:posOffset>
                        </wp:positionH>
                        <wp:positionV relativeFrom="paragraph">
                          <wp:posOffset>159681</wp:posOffset>
                        </wp:positionV>
                        <wp:extent cx="1585357" cy="1166495"/>
                        <wp:effectExtent l="19050" t="19050" r="15240" b="14605"/>
                        <wp:wrapNone/>
                        <wp:docPr id="89429626" name="Imagen 89429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9" cstate="print">
                                  <a:extLst>
                                    <a:ext uri="{28A0092B-C50C-407E-A947-70E740481C1C}">
                                      <a14:useLocalDpi xmlns:a14="http://schemas.microsoft.com/office/drawing/2010/main" val="0"/>
                                    </a:ext>
                                  </a:extLst>
                                </a:blip>
                                <a:srcRect l="16208" t="2430" r="10712" b="5556"/>
                                <a:stretch/>
                              </pic:blipFill>
                              <pic:spPr bwMode="auto">
                                <a:xfrm>
                                  <a:off x="0" y="0"/>
                                  <a:ext cx="1586124" cy="1167059"/>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6FBB4CD" w14:textId="77777777" w:rsidR="008A51EE" w:rsidRDefault="008A51EE" w:rsidP="00002594">
            <w:pPr>
              <w:jc w:val="both"/>
              <w:rPr>
                <w:rFonts w:eastAsia="MS Mincho"/>
                <w:sz w:val="16"/>
                <w:szCs w:val="16"/>
              </w:rPr>
            </w:pPr>
          </w:p>
          <w:p w14:paraId="0153BEA5" w14:textId="77777777" w:rsidR="008A51EE" w:rsidRDefault="008A51EE" w:rsidP="00002594">
            <w:pPr>
              <w:jc w:val="both"/>
              <w:rPr>
                <w:rFonts w:eastAsia="MS Mincho"/>
                <w:sz w:val="16"/>
                <w:szCs w:val="16"/>
              </w:rPr>
            </w:pPr>
          </w:p>
          <w:p w14:paraId="04C56CD4" w14:textId="77777777" w:rsidR="008A51EE" w:rsidRDefault="008A51EE" w:rsidP="00002594">
            <w:pPr>
              <w:jc w:val="both"/>
              <w:rPr>
                <w:rFonts w:eastAsia="MS Mincho"/>
                <w:sz w:val="16"/>
                <w:szCs w:val="16"/>
              </w:rPr>
            </w:pPr>
            <w:r w:rsidRPr="00204F86">
              <w:rPr>
                <w:rFonts w:eastAsia="MS Mincho"/>
                <w:sz w:val="16"/>
                <w:szCs w:val="16"/>
              </w:rPr>
              <w:t xml:space="preserve">Dos (2) libros de  oración de 08 hojas dobles con  portada en  material  duro, de medidas 10.7 centímetros </w:t>
            </w:r>
            <w:proofErr w:type="spellStart"/>
            <w:r w:rsidRPr="00204F86">
              <w:rPr>
                <w:rFonts w:eastAsia="MS Mincho"/>
                <w:sz w:val="16"/>
                <w:szCs w:val="16"/>
              </w:rPr>
              <w:t>cms</w:t>
            </w:r>
            <w:proofErr w:type="spellEnd"/>
            <w:r w:rsidRPr="00204F86">
              <w:rPr>
                <w:rFonts w:eastAsia="MS Mincho"/>
                <w:sz w:val="16"/>
                <w:szCs w:val="16"/>
              </w:rPr>
              <w:t xml:space="preserve"> de ancho x 13.3 </w:t>
            </w:r>
            <w:proofErr w:type="spellStart"/>
            <w:r w:rsidRPr="00204F86">
              <w:rPr>
                <w:rFonts w:eastAsia="MS Mincho"/>
                <w:sz w:val="16"/>
                <w:szCs w:val="16"/>
              </w:rPr>
              <w:t>cms</w:t>
            </w:r>
            <w:proofErr w:type="spellEnd"/>
            <w:r w:rsidRPr="00204F86">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24ECACED" w14:textId="77777777" w:rsidR="008A51EE" w:rsidRDefault="008A51EE" w:rsidP="00002594">
            <w:pPr>
              <w:jc w:val="both"/>
              <w:rPr>
                <w:rFonts w:eastAsia="MS Mincho"/>
                <w:sz w:val="16"/>
                <w:szCs w:val="16"/>
              </w:rPr>
            </w:pPr>
          </w:p>
          <w:p w14:paraId="26B2D002" w14:textId="77777777" w:rsidR="008A51EE" w:rsidRDefault="008A51E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2"/>
              <w:gridCol w:w="2930"/>
            </w:tblGrid>
            <w:tr w:rsidR="008A51EE" w14:paraId="72E11B34" w14:textId="77777777" w:rsidTr="00002594">
              <w:tc>
                <w:tcPr>
                  <w:tcW w:w="6101" w:type="dxa"/>
                  <w:gridSpan w:val="2"/>
                </w:tcPr>
                <w:p w14:paraId="34E290FD" w14:textId="77777777" w:rsidR="008A51EE" w:rsidRDefault="008A51EE" w:rsidP="00002594">
                  <w:pPr>
                    <w:jc w:val="center"/>
                    <w:rPr>
                      <w:sz w:val="16"/>
                      <w:szCs w:val="16"/>
                    </w:rPr>
                  </w:pPr>
                  <w:r>
                    <w:rPr>
                      <w:sz w:val="16"/>
                      <w:szCs w:val="16"/>
                    </w:rPr>
                    <w:t>Libro de oración – cantidad dos (02)</w:t>
                  </w:r>
                </w:p>
              </w:tc>
            </w:tr>
            <w:tr w:rsidR="008A51EE" w14:paraId="0E3A29EF" w14:textId="77777777" w:rsidTr="00002594">
              <w:tc>
                <w:tcPr>
                  <w:tcW w:w="2685" w:type="dxa"/>
                </w:tcPr>
                <w:p w14:paraId="40DD818E" w14:textId="77777777" w:rsidR="008A51EE" w:rsidRDefault="008A51EE" w:rsidP="00002594">
                  <w:pPr>
                    <w:jc w:val="both"/>
                    <w:rPr>
                      <w:sz w:val="16"/>
                      <w:szCs w:val="16"/>
                    </w:rPr>
                  </w:pPr>
                  <w:r>
                    <w:rPr>
                      <w:noProof/>
                      <w:sz w:val="16"/>
                      <w:szCs w:val="16"/>
                    </w:rPr>
                    <w:drawing>
                      <wp:anchor distT="0" distB="0" distL="114300" distR="114300" simplePos="0" relativeHeight="251728896" behindDoc="0" locked="0" layoutInCell="1" allowOverlap="1" wp14:anchorId="5E2DEDBA" wp14:editId="2305DFC0">
                        <wp:simplePos x="0" y="0"/>
                        <wp:positionH relativeFrom="column">
                          <wp:posOffset>200689</wp:posOffset>
                        </wp:positionH>
                        <wp:positionV relativeFrom="paragraph">
                          <wp:posOffset>72401</wp:posOffset>
                        </wp:positionV>
                        <wp:extent cx="1009564" cy="1332293"/>
                        <wp:effectExtent l="0" t="0" r="635" b="1270"/>
                        <wp:wrapNone/>
                        <wp:docPr id="855542660" name="Imagen 85554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009564" cy="1332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BFF6C9" w14:textId="77777777" w:rsidR="008A51EE" w:rsidRDefault="008A51EE" w:rsidP="00002594">
                  <w:pPr>
                    <w:jc w:val="both"/>
                    <w:rPr>
                      <w:sz w:val="16"/>
                      <w:szCs w:val="16"/>
                    </w:rPr>
                  </w:pPr>
                </w:p>
                <w:p w14:paraId="3B6B3A76" w14:textId="77777777" w:rsidR="008A51EE" w:rsidRDefault="008A51EE" w:rsidP="00002594">
                  <w:pPr>
                    <w:jc w:val="both"/>
                    <w:rPr>
                      <w:sz w:val="16"/>
                      <w:szCs w:val="16"/>
                    </w:rPr>
                  </w:pPr>
                </w:p>
                <w:p w14:paraId="1BAE989C" w14:textId="77777777" w:rsidR="008A51EE" w:rsidRDefault="008A51EE" w:rsidP="00002594">
                  <w:pPr>
                    <w:jc w:val="both"/>
                    <w:rPr>
                      <w:sz w:val="16"/>
                      <w:szCs w:val="16"/>
                    </w:rPr>
                  </w:pPr>
                </w:p>
                <w:p w14:paraId="1421670D" w14:textId="77777777" w:rsidR="008A51EE" w:rsidRDefault="008A51EE" w:rsidP="00002594">
                  <w:pPr>
                    <w:jc w:val="both"/>
                    <w:rPr>
                      <w:sz w:val="16"/>
                      <w:szCs w:val="16"/>
                    </w:rPr>
                  </w:pPr>
                </w:p>
                <w:p w14:paraId="607B110C" w14:textId="77777777" w:rsidR="008A51EE" w:rsidRDefault="008A51EE" w:rsidP="00002594">
                  <w:pPr>
                    <w:jc w:val="both"/>
                    <w:rPr>
                      <w:sz w:val="16"/>
                      <w:szCs w:val="16"/>
                    </w:rPr>
                  </w:pPr>
                </w:p>
                <w:p w14:paraId="6C49E375" w14:textId="77777777" w:rsidR="008A51EE" w:rsidRDefault="008A51EE" w:rsidP="00002594">
                  <w:pPr>
                    <w:jc w:val="both"/>
                    <w:rPr>
                      <w:sz w:val="16"/>
                      <w:szCs w:val="16"/>
                    </w:rPr>
                  </w:pPr>
                </w:p>
                <w:p w14:paraId="69A7E122" w14:textId="77777777" w:rsidR="008A51EE" w:rsidRDefault="008A51EE" w:rsidP="00002594">
                  <w:pPr>
                    <w:jc w:val="both"/>
                    <w:rPr>
                      <w:sz w:val="16"/>
                      <w:szCs w:val="16"/>
                    </w:rPr>
                  </w:pPr>
                </w:p>
                <w:p w14:paraId="6874C943" w14:textId="77777777" w:rsidR="008A51EE" w:rsidRDefault="008A51EE" w:rsidP="00002594">
                  <w:pPr>
                    <w:jc w:val="both"/>
                    <w:rPr>
                      <w:sz w:val="16"/>
                      <w:szCs w:val="16"/>
                    </w:rPr>
                  </w:pPr>
                </w:p>
                <w:p w14:paraId="635A0F77" w14:textId="77777777" w:rsidR="008A51EE" w:rsidRDefault="008A51EE" w:rsidP="00002594">
                  <w:pPr>
                    <w:jc w:val="both"/>
                    <w:rPr>
                      <w:sz w:val="16"/>
                      <w:szCs w:val="16"/>
                    </w:rPr>
                  </w:pPr>
                </w:p>
                <w:p w14:paraId="1110394D" w14:textId="77777777" w:rsidR="008A51EE" w:rsidRDefault="008A51EE" w:rsidP="00002594">
                  <w:pPr>
                    <w:jc w:val="both"/>
                    <w:rPr>
                      <w:sz w:val="16"/>
                      <w:szCs w:val="16"/>
                    </w:rPr>
                  </w:pPr>
                </w:p>
                <w:p w14:paraId="3672F61F" w14:textId="77777777" w:rsidR="008A51EE" w:rsidRDefault="008A51EE" w:rsidP="00002594">
                  <w:pPr>
                    <w:jc w:val="both"/>
                    <w:rPr>
                      <w:sz w:val="16"/>
                      <w:szCs w:val="16"/>
                    </w:rPr>
                  </w:pPr>
                </w:p>
                <w:p w14:paraId="7358D11C" w14:textId="77777777" w:rsidR="008A51EE" w:rsidRDefault="008A51EE" w:rsidP="00002594">
                  <w:pPr>
                    <w:jc w:val="both"/>
                    <w:rPr>
                      <w:sz w:val="16"/>
                      <w:szCs w:val="16"/>
                    </w:rPr>
                  </w:pPr>
                </w:p>
              </w:tc>
              <w:tc>
                <w:tcPr>
                  <w:tcW w:w="3416" w:type="dxa"/>
                </w:tcPr>
                <w:p w14:paraId="315B14CF" w14:textId="77777777" w:rsidR="008A51EE" w:rsidRDefault="008A51EE" w:rsidP="00002594">
                  <w:pPr>
                    <w:jc w:val="both"/>
                    <w:rPr>
                      <w:sz w:val="16"/>
                      <w:szCs w:val="16"/>
                    </w:rPr>
                  </w:pPr>
                  <w:r>
                    <w:rPr>
                      <w:noProof/>
                      <w:sz w:val="16"/>
                      <w:szCs w:val="16"/>
                    </w:rPr>
                    <w:drawing>
                      <wp:anchor distT="0" distB="0" distL="114300" distR="114300" simplePos="0" relativeHeight="251727872" behindDoc="0" locked="0" layoutInCell="1" allowOverlap="1" wp14:anchorId="336580CC" wp14:editId="65C9FA6D">
                        <wp:simplePos x="0" y="0"/>
                        <wp:positionH relativeFrom="column">
                          <wp:posOffset>79730</wp:posOffset>
                        </wp:positionH>
                        <wp:positionV relativeFrom="paragraph">
                          <wp:posOffset>152945</wp:posOffset>
                        </wp:positionV>
                        <wp:extent cx="1666115" cy="1220470"/>
                        <wp:effectExtent l="0" t="0" r="0" b="0"/>
                        <wp:wrapNone/>
                        <wp:docPr id="1921762383" name="Imagen 192176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0164" cy="1223436"/>
                                </a:xfrm>
                                <a:prstGeom prst="rect">
                                  <a:avLst/>
                                </a:prstGeom>
                              </pic:spPr>
                            </pic:pic>
                          </a:graphicData>
                        </a:graphic>
                        <wp14:sizeRelH relativeFrom="page">
                          <wp14:pctWidth>0</wp14:pctWidth>
                        </wp14:sizeRelH>
                        <wp14:sizeRelV relativeFrom="page">
                          <wp14:pctHeight>0</wp14:pctHeight>
                        </wp14:sizeRelV>
                      </wp:anchor>
                    </w:drawing>
                  </w:r>
                </w:p>
              </w:tc>
            </w:tr>
          </w:tbl>
          <w:p w14:paraId="68677C68" w14:textId="77777777" w:rsidR="008A51EE" w:rsidRDefault="008A51EE" w:rsidP="00002594">
            <w:pPr>
              <w:jc w:val="both"/>
              <w:rPr>
                <w:rFonts w:eastAsia="MS Mincho"/>
                <w:sz w:val="16"/>
                <w:szCs w:val="16"/>
              </w:rPr>
            </w:pPr>
          </w:p>
          <w:p w14:paraId="651C7FAA" w14:textId="77777777" w:rsidR="008A51EE" w:rsidRDefault="008A51EE" w:rsidP="00002594">
            <w:pPr>
              <w:jc w:val="both"/>
              <w:rPr>
                <w:rFonts w:eastAsia="MS Mincho"/>
                <w:sz w:val="16"/>
                <w:szCs w:val="16"/>
              </w:rPr>
            </w:pPr>
            <w:r w:rsidRPr="00204F86">
              <w:rPr>
                <w:rFonts w:eastAsia="MS Mincho"/>
                <w:sz w:val="16"/>
                <w:szCs w:val="16"/>
              </w:rPr>
              <w:t xml:space="preserve">Una (1) camándula o Rosario con diseño alusivo a La Policía de 38,5 </w:t>
            </w:r>
            <w:proofErr w:type="spellStart"/>
            <w:r w:rsidRPr="00204F86">
              <w:rPr>
                <w:rFonts w:eastAsia="MS Mincho"/>
                <w:sz w:val="16"/>
                <w:szCs w:val="16"/>
              </w:rPr>
              <w:t>cms</w:t>
            </w:r>
            <w:proofErr w:type="spellEnd"/>
            <w:r w:rsidRPr="00204F86">
              <w:rPr>
                <w:rFonts w:eastAsia="MS Mincho"/>
                <w:sz w:val="16"/>
                <w:szCs w:val="16"/>
              </w:rPr>
              <w:t xml:space="preserve"> de largo, en hilo verde, piedras plásticas unicolor verde transparente, medalla religiosa en plata aviejada medidas 2 </w:t>
            </w:r>
            <w:proofErr w:type="spellStart"/>
            <w:r w:rsidRPr="00204F86">
              <w:rPr>
                <w:rFonts w:eastAsia="MS Mincho"/>
                <w:sz w:val="16"/>
                <w:szCs w:val="16"/>
              </w:rPr>
              <w:t>cms</w:t>
            </w:r>
            <w:proofErr w:type="spellEnd"/>
            <w:r w:rsidRPr="00204F86">
              <w:rPr>
                <w:rFonts w:eastAsia="MS Mincho"/>
                <w:sz w:val="16"/>
                <w:szCs w:val="16"/>
              </w:rPr>
              <w:t xml:space="preserve"> de alto y 1.5 cm de ancho y medalla  con el escudo en alto relieve de la Policía Nacional en una cara y por la otra cara el Escudo de la Dirección de Bienestar Social </w:t>
            </w:r>
            <w:r>
              <w:rPr>
                <w:rFonts w:eastAsia="MS Mincho"/>
                <w:sz w:val="16"/>
                <w:szCs w:val="16"/>
              </w:rPr>
              <w:t xml:space="preserve">y Familia </w:t>
            </w:r>
            <w:r w:rsidRPr="00204F86">
              <w:rPr>
                <w:rFonts w:eastAsia="MS Mincho"/>
                <w:sz w:val="16"/>
                <w:szCs w:val="16"/>
              </w:rPr>
              <w:t xml:space="preserve">de medidas 1.8 </w:t>
            </w:r>
            <w:proofErr w:type="spellStart"/>
            <w:r w:rsidRPr="00204F86">
              <w:rPr>
                <w:rFonts w:eastAsia="MS Mincho"/>
                <w:sz w:val="16"/>
                <w:szCs w:val="16"/>
              </w:rPr>
              <w:t>cms</w:t>
            </w:r>
            <w:proofErr w:type="spellEnd"/>
            <w:r w:rsidRPr="00204F86">
              <w:rPr>
                <w:rFonts w:eastAsia="MS Mincho"/>
                <w:sz w:val="16"/>
                <w:szCs w:val="16"/>
              </w:rPr>
              <w:t xml:space="preserve"> de diámetro, empacada en bolsa plástica y en caja </w:t>
            </w:r>
            <w:proofErr w:type="spellStart"/>
            <w:r w:rsidRPr="00204F86">
              <w:rPr>
                <w:rFonts w:eastAsia="MS Mincho"/>
                <w:sz w:val="16"/>
                <w:szCs w:val="16"/>
              </w:rPr>
              <w:t>propalcote</w:t>
            </w:r>
            <w:proofErr w:type="spellEnd"/>
            <w:r w:rsidRPr="00204F86">
              <w:rPr>
                <w:rFonts w:eastAsia="MS Mincho"/>
                <w:sz w:val="16"/>
                <w:szCs w:val="16"/>
              </w:rPr>
              <w:t xml:space="preserve"> de 250 gramos, de baja densidad impresa a 4/0 tintas plastificado mate en una cara el escudo de la Policía Nacional y en el otro la imagen corporativa de la Dirección de Bienestar Social</w:t>
            </w:r>
            <w:r>
              <w:rPr>
                <w:rFonts w:eastAsia="MS Mincho"/>
                <w:sz w:val="16"/>
                <w:szCs w:val="16"/>
              </w:rPr>
              <w:t xml:space="preserve"> y Familia</w:t>
            </w:r>
            <w:r w:rsidRPr="00204F86">
              <w:rPr>
                <w:rFonts w:eastAsia="MS Mincho"/>
                <w:sz w:val="16"/>
                <w:szCs w:val="16"/>
              </w:rPr>
              <w:t xml:space="preserve">,  cada escudo de medidas 3 </w:t>
            </w:r>
            <w:proofErr w:type="spellStart"/>
            <w:r w:rsidRPr="00204F86">
              <w:rPr>
                <w:rFonts w:eastAsia="MS Mincho"/>
                <w:sz w:val="16"/>
                <w:szCs w:val="16"/>
              </w:rPr>
              <w:t>cms</w:t>
            </w:r>
            <w:proofErr w:type="spellEnd"/>
            <w:r w:rsidRPr="00204F86">
              <w:rPr>
                <w:rFonts w:eastAsia="MS Mincho"/>
                <w:sz w:val="16"/>
                <w:szCs w:val="16"/>
              </w:rPr>
              <w:t xml:space="preserve"> de diámetro, troquelada y armada. </w:t>
            </w:r>
          </w:p>
          <w:p w14:paraId="5D69B19C" w14:textId="77777777" w:rsidR="00044480" w:rsidRDefault="00044480" w:rsidP="00002594">
            <w:pPr>
              <w:jc w:val="both"/>
              <w:rPr>
                <w:rFonts w:eastAsia="MS Mincho"/>
                <w:sz w:val="16"/>
                <w:szCs w:val="16"/>
              </w:rPr>
            </w:pPr>
          </w:p>
          <w:p w14:paraId="48CD6465" w14:textId="77777777" w:rsidR="00044480" w:rsidRDefault="00044480" w:rsidP="00002594">
            <w:pPr>
              <w:jc w:val="both"/>
              <w:rPr>
                <w:rFonts w:eastAsia="MS Mincho"/>
                <w:sz w:val="16"/>
                <w:szCs w:val="16"/>
              </w:rPr>
            </w:pPr>
          </w:p>
          <w:p w14:paraId="06B0E1B7" w14:textId="77777777" w:rsidR="00044480" w:rsidRDefault="00044480" w:rsidP="00002594">
            <w:pPr>
              <w:jc w:val="both"/>
              <w:rPr>
                <w:rFonts w:eastAsia="MS Mincho"/>
                <w:sz w:val="16"/>
                <w:szCs w:val="16"/>
              </w:rPr>
            </w:pPr>
          </w:p>
          <w:p w14:paraId="24EEE292" w14:textId="77777777" w:rsidR="00044480" w:rsidRDefault="00044480" w:rsidP="00002594">
            <w:pPr>
              <w:jc w:val="both"/>
              <w:rPr>
                <w:rFonts w:eastAsia="MS Mincho"/>
                <w:sz w:val="16"/>
                <w:szCs w:val="16"/>
              </w:rPr>
            </w:pPr>
          </w:p>
          <w:p w14:paraId="1886D0C6" w14:textId="77777777" w:rsidR="00044480" w:rsidRDefault="00044480" w:rsidP="00002594">
            <w:pPr>
              <w:jc w:val="both"/>
              <w:rPr>
                <w:rFonts w:eastAsia="MS Mincho"/>
                <w:sz w:val="16"/>
                <w:szCs w:val="16"/>
              </w:rPr>
            </w:pPr>
          </w:p>
          <w:p w14:paraId="418206B9" w14:textId="77777777" w:rsidR="00044480" w:rsidRDefault="00044480" w:rsidP="00002594">
            <w:pPr>
              <w:jc w:val="both"/>
              <w:rPr>
                <w:rFonts w:eastAsia="MS Mincho"/>
                <w:sz w:val="16"/>
                <w:szCs w:val="16"/>
              </w:rPr>
            </w:pPr>
          </w:p>
          <w:p w14:paraId="663F79BC" w14:textId="77777777" w:rsidR="00044480" w:rsidRDefault="00044480"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5252"/>
            </w:tblGrid>
            <w:tr w:rsidR="008A51EE" w14:paraId="59F155CF" w14:textId="77777777" w:rsidTr="00002594">
              <w:tc>
                <w:tcPr>
                  <w:tcW w:w="6101" w:type="dxa"/>
                </w:tcPr>
                <w:p w14:paraId="115A8D74" w14:textId="77777777" w:rsidR="008A51EE" w:rsidRDefault="008A51EE" w:rsidP="00002594">
                  <w:pPr>
                    <w:jc w:val="center"/>
                    <w:rPr>
                      <w:sz w:val="16"/>
                      <w:szCs w:val="16"/>
                    </w:rPr>
                  </w:pPr>
                  <w:r>
                    <w:rPr>
                      <w:sz w:val="16"/>
                      <w:szCs w:val="16"/>
                    </w:rPr>
                    <w:t>Camándula o Rosario – cantidad una (01)</w:t>
                  </w:r>
                </w:p>
              </w:tc>
            </w:tr>
            <w:tr w:rsidR="008A51EE" w14:paraId="149E5349" w14:textId="77777777" w:rsidTr="00002594">
              <w:tc>
                <w:tcPr>
                  <w:tcW w:w="6101" w:type="dxa"/>
                </w:tcPr>
                <w:p w14:paraId="1A75C8A8" w14:textId="77777777" w:rsidR="008A51EE" w:rsidRDefault="008A51EE" w:rsidP="00002594">
                  <w:pPr>
                    <w:jc w:val="both"/>
                    <w:rPr>
                      <w:sz w:val="16"/>
                      <w:szCs w:val="16"/>
                    </w:rPr>
                  </w:pPr>
                </w:p>
                <w:p w14:paraId="339FA26F" w14:textId="77777777" w:rsidR="008A51EE" w:rsidRDefault="008A51EE" w:rsidP="00002594">
                  <w:pPr>
                    <w:jc w:val="both"/>
                    <w:rPr>
                      <w:sz w:val="16"/>
                      <w:szCs w:val="16"/>
                    </w:rPr>
                  </w:pPr>
                  <w:r>
                    <w:rPr>
                      <w:noProof/>
                      <w:sz w:val="16"/>
                      <w:szCs w:val="16"/>
                    </w:rPr>
                    <w:drawing>
                      <wp:anchor distT="0" distB="0" distL="114300" distR="114300" simplePos="0" relativeHeight="251729920" behindDoc="0" locked="0" layoutInCell="1" allowOverlap="1" wp14:anchorId="354723BF" wp14:editId="0533151B">
                        <wp:simplePos x="0" y="0"/>
                        <wp:positionH relativeFrom="column">
                          <wp:posOffset>1013460</wp:posOffset>
                        </wp:positionH>
                        <wp:positionV relativeFrom="paragraph">
                          <wp:posOffset>10161</wp:posOffset>
                        </wp:positionV>
                        <wp:extent cx="1542451" cy="1121322"/>
                        <wp:effectExtent l="0" t="0" r="635" b="3175"/>
                        <wp:wrapNone/>
                        <wp:docPr id="905118941" name="Imagen 90511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2" cstate="print">
                                  <a:extLst>
                                    <a:ext uri="{28A0092B-C50C-407E-A947-70E740481C1C}">
                                      <a14:useLocalDpi xmlns:a14="http://schemas.microsoft.com/office/drawing/2010/main" val="0"/>
                                    </a:ext>
                                  </a:extLst>
                                </a:blip>
                                <a:srcRect l="9469" r="13154"/>
                                <a:stretch/>
                              </pic:blipFill>
                              <pic:spPr bwMode="auto">
                                <a:xfrm>
                                  <a:off x="0" y="0"/>
                                  <a:ext cx="1554014" cy="11297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274828" w14:textId="77777777" w:rsidR="008A51EE" w:rsidRDefault="008A51EE" w:rsidP="00002594">
                  <w:pPr>
                    <w:jc w:val="both"/>
                    <w:rPr>
                      <w:sz w:val="16"/>
                      <w:szCs w:val="16"/>
                    </w:rPr>
                  </w:pPr>
                </w:p>
                <w:p w14:paraId="1407D31E" w14:textId="77777777" w:rsidR="008A51EE" w:rsidRDefault="008A51EE" w:rsidP="00002594">
                  <w:pPr>
                    <w:jc w:val="both"/>
                    <w:rPr>
                      <w:sz w:val="16"/>
                      <w:szCs w:val="16"/>
                    </w:rPr>
                  </w:pPr>
                </w:p>
                <w:p w14:paraId="0B3ADC4D" w14:textId="77777777" w:rsidR="008A51EE" w:rsidRDefault="008A51EE" w:rsidP="00002594">
                  <w:pPr>
                    <w:jc w:val="both"/>
                    <w:rPr>
                      <w:sz w:val="16"/>
                      <w:szCs w:val="16"/>
                    </w:rPr>
                  </w:pPr>
                </w:p>
                <w:p w14:paraId="6C222480" w14:textId="77777777" w:rsidR="008A51EE" w:rsidRDefault="008A51EE" w:rsidP="00002594">
                  <w:pPr>
                    <w:jc w:val="both"/>
                    <w:rPr>
                      <w:sz w:val="16"/>
                      <w:szCs w:val="16"/>
                    </w:rPr>
                  </w:pPr>
                </w:p>
                <w:p w14:paraId="74DF3AFB" w14:textId="77777777" w:rsidR="008A51EE" w:rsidRDefault="008A51EE" w:rsidP="00002594">
                  <w:pPr>
                    <w:jc w:val="both"/>
                    <w:rPr>
                      <w:sz w:val="16"/>
                      <w:szCs w:val="16"/>
                    </w:rPr>
                  </w:pPr>
                </w:p>
                <w:p w14:paraId="32E6B262" w14:textId="77777777" w:rsidR="008A51EE" w:rsidRDefault="008A51EE" w:rsidP="00002594">
                  <w:pPr>
                    <w:jc w:val="both"/>
                    <w:rPr>
                      <w:sz w:val="16"/>
                      <w:szCs w:val="16"/>
                    </w:rPr>
                  </w:pPr>
                </w:p>
                <w:p w14:paraId="5756358A" w14:textId="77777777" w:rsidR="008A51EE" w:rsidRDefault="008A51EE" w:rsidP="00002594">
                  <w:pPr>
                    <w:jc w:val="both"/>
                    <w:rPr>
                      <w:sz w:val="16"/>
                      <w:szCs w:val="16"/>
                    </w:rPr>
                  </w:pPr>
                </w:p>
                <w:p w14:paraId="2150C41B" w14:textId="77777777" w:rsidR="008A51EE" w:rsidRDefault="008A51EE" w:rsidP="00002594">
                  <w:pPr>
                    <w:jc w:val="both"/>
                    <w:rPr>
                      <w:sz w:val="16"/>
                      <w:szCs w:val="16"/>
                    </w:rPr>
                  </w:pPr>
                </w:p>
                <w:p w14:paraId="327FF289" w14:textId="77777777" w:rsidR="008A51EE" w:rsidRDefault="008A51EE" w:rsidP="00002594">
                  <w:pPr>
                    <w:jc w:val="both"/>
                    <w:rPr>
                      <w:sz w:val="16"/>
                      <w:szCs w:val="16"/>
                    </w:rPr>
                  </w:pPr>
                </w:p>
                <w:p w14:paraId="71884A7B" w14:textId="77777777" w:rsidR="008A51EE" w:rsidRDefault="008A51EE" w:rsidP="00002594">
                  <w:pPr>
                    <w:jc w:val="both"/>
                    <w:rPr>
                      <w:sz w:val="16"/>
                      <w:szCs w:val="16"/>
                    </w:rPr>
                  </w:pPr>
                </w:p>
              </w:tc>
            </w:tr>
          </w:tbl>
          <w:p w14:paraId="18EDE213" w14:textId="77777777" w:rsidR="008A51EE" w:rsidRPr="00204F86" w:rsidRDefault="008A51EE" w:rsidP="00002594">
            <w:pPr>
              <w:jc w:val="both"/>
              <w:rPr>
                <w:rFonts w:eastAsia="MS Mincho"/>
                <w:sz w:val="16"/>
                <w:szCs w:val="16"/>
              </w:rPr>
            </w:pPr>
          </w:p>
          <w:p w14:paraId="7906C279" w14:textId="77777777" w:rsidR="008A51EE" w:rsidRDefault="008A51EE" w:rsidP="00002594">
            <w:pPr>
              <w:jc w:val="both"/>
              <w:rPr>
                <w:rFonts w:eastAsia="MS Mincho"/>
                <w:sz w:val="16"/>
                <w:szCs w:val="16"/>
              </w:rPr>
            </w:pPr>
            <w:r w:rsidRPr="00204F86">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tbl>
            <w:tblPr>
              <w:tblStyle w:val="Tablaconcuadrcula"/>
              <w:tblW w:w="0" w:type="auto"/>
              <w:tblLook w:val="04A0" w:firstRow="1" w:lastRow="0" w:firstColumn="1" w:lastColumn="0" w:noHBand="0" w:noVBand="1"/>
            </w:tblPr>
            <w:tblGrid>
              <w:gridCol w:w="2326"/>
              <w:gridCol w:w="2926"/>
            </w:tblGrid>
            <w:tr w:rsidR="008A51EE" w14:paraId="5566E91B" w14:textId="77777777" w:rsidTr="00002594">
              <w:tc>
                <w:tcPr>
                  <w:tcW w:w="6101" w:type="dxa"/>
                  <w:gridSpan w:val="2"/>
                </w:tcPr>
                <w:p w14:paraId="135F986A" w14:textId="77777777" w:rsidR="008A51EE" w:rsidRDefault="008A51EE" w:rsidP="00002594">
                  <w:pPr>
                    <w:jc w:val="center"/>
                    <w:rPr>
                      <w:sz w:val="16"/>
                      <w:szCs w:val="16"/>
                    </w:rPr>
                  </w:pPr>
                  <w:r>
                    <w:rPr>
                      <w:sz w:val="16"/>
                      <w:szCs w:val="16"/>
                    </w:rPr>
                    <w:t>Guía de meditación – cantidad una (01)</w:t>
                  </w:r>
                </w:p>
              </w:tc>
            </w:tr>
            <w:tr w:rsidR="008A51EE" w14:paraId="5E1AD7D8" w14:textId="77777777" w:rsidTr="00002594">
              <w:tc>
                <w:tcPr>
                  <w:tcW w:w="2685" w:type="dxa"/>
                </w:tcPr>
                <w:p w14:paraId="68099F67" w14:textId="77777777" w:rsidR="008A51EE" w:rsidRDefault="008A51EE" w:rsidP="00002594">
                  <w:pPr>
                    <w:jc w:val="both"/>
                    <w:rPr>
                      <w:sz w:val="16"/>
                      <w:szCs w:val="16"/>
                    </w:rPr>
                  </w:pPr>
                  <w:r>
                    <w:rPr>
                      <w:noProof/>
                      <w:sz w:val="16"/>
                      <w:szCs w:val="16"/>
                    </w:rPr>
                    <w:drawing>
                      <wp:anchor distT="0" distB="0" distL="114300" distR="114300" simplePos="0" relativeHeight="251730944" behindDoc="0" locked="0" layoutInCell="1" allowOverlap="1" wp14:anchorId="13BD6190" wp14:editId="63547FFE">
                        <wp:simplePos x="0" y="0"/>
                        <wp:positionH relativeFrom="column">
                          <wp:posOffset>326499</wp:posOffset>
                        </wp:positionH>
                        <wp:positionV relativeFrom="paragraph">
                          <wp:posOffset>62647</wp:posOffset>
                        </wp:positionV>
                        <wp:extent cx="936839" cy="1368686"/>
                        <wp:effectExtent l="0" t="0" r="0" b="3175"/>
                        <wp:wrapNone/>
                        <wp:docPr id="1077000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3" cstate="print">
                                  <a:extLst>
                                    <a:ext uri="{28A0092B-C50C-407E-A947-70E740481C1C}">
                                      <a14:useLocalDpi xmlns:a14="http://schemas.microsoft.com/office/drawing/2010/main" val="0"/>
                                    </a:ext>
                                  </a:extLst>
                                </a:blip>
                                <a:srcRect l="32322" t="3832" r="32734" b="5414"/>
                                <a:stretch/>
                              </pic:blipFill>
                              <pic:spPr bwMode="auto">
                                <a:xfrm>
                                  <a:off x="0" y="0"/>
                                  <a:ext cx="936839" cy="1368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351027" w14:textId="77777777" w:rsidR="008A51EE" w:rsidRDefault="008A51EE" w:rsidP="00002594">
                  <w:pPr>
                    <w:jc w:val="both"/>
                    <w:rPr>
                      <w:sz w:val="16"/>
                      <w:szCs w:val="16"/>
                    </w:rPr>
                  </w:pPr>
                </w:p>
                <w:p w14:paraId="12B98AED" w14:textId="77777777" w:rsidR="008A51EE" w:rsidRDefault="008A51EE" w:rsidP="00002594">
                  <w:pPr>
                    <w:jc w:val="both"/>
                    <w:rPr>
                      <w:sz w:val="16"/>
                      <w:szCs w:val="16"/>
                    </w:rPr>
                  </w:pPr>
                </w:p>
                <w:p w14:paraId="73136901" w14:textId="77777777" w:rsidR="008A51EE" w:rsidRDefault="008A51EE" w:rsidP="00002594">
                  <w:pPr>
                    <w:jc w:val="both"/>
                    <w:rPr>
                      <w:sz w:val="16"/>
                      <w:szCs w:val="16"/>
                    </w:rPr>
                  </w:pPr>
                </w:p>
                <w:p w14:paraId="4AB0536F" w14:textId="77777777" w:rsidR="008A51EE" w:rsidRDefault="008A51EE" w:rsidP="00002594">
                  <w:pPr>
                    <w:jc w:val="both"/>
                    <w:rPr>
                      <w:sz w:val="16"/>
                      <w:szCs w:val="16"/>
                    </w:rPr>
                  </w:pPr>
                </w:p>
                <w:p w14:paraId="697D9DC4" w14:textId="77777777" w:rsidR="008A51EE" w:rsidRDefault="008A51EE" w:rsidP="00002594">
                  <w:pPr>
                    <w:jc w:val="both"/>
                    <w:rPr>
                      <w:sz w:val="16"/>
                      <w:szCs w:val="16"/>
                    </w:rPr>
                  </w:pPr>
                </w:p>
                <w:p w14:paraId="131A5D3F" w14:textId="77777777" w:rsidR="008A51EE" w:rsidRDefault="008A51EE" w:rsidP="00002594">
                  <w:pPr>
                    <w:jc w:val="both"/>
                    <w:rPr>
                      <w:sz w:val="16"/>
                      <w:szCs w:val="16"/>
                    </w:rPr>
                  </w:pPr>
                </w:p>
                <w:p w14:paraId="7577E2B8" w14:textId="77777777" w:rsidR="008A51EE" w:rsidRDefault="008A51EE" w:rsidP="00002594">
                  <w:pPr>
                    <w:jc w:val="both"/>
                    <w:rPr>
                      <w:sz w:val="16"/>
                      <w:szCs w:val="16"/>
                    </w:rPr>
                  </w:pPr>
                </w:p>
                <w:p w14:paraId="1341ACD3" w14:textId="77777777" w:rsidR="008A51EE" w:rsidRDefault="008A51EE" w:rsidP="00002594">
                  <w:pPr>
                    <w:jc w:val="both"/>
                    <w:rPr>
                      <w:sz w:val="16"/>
                      <w:szCs w:val="16"/>
                    </w:rPr>
                  </w:pPr>
                </w:p>
                <w:p w14:paraId="598FD76B" w14:textId="77777777" w:rsidR="008A51EE" w:rsidRDefault="008A51EE" w:rsidP="00002594">
                  <w:pPr>
                    <w:jc w:val="both"/>
                    <w:rPr>
                      <w:sz w:val="16"/>
                      <w:szCs w:val="16"/>
                    </w:rPr>
                  </w:pPr>
                </w:p>
                <w:p w14:paraId="7E48099F" w14:textId="77777777" w:rsidR="008A51EE" w:rsidRDefault="008A51EE" w:rsidP="00002594">
                  <w:pPr>
                    <w:jc w:val="both"/>
                    <w:rPr>
                      <w:sz w:val="16"/>
                      <w:szCs w:val="16"/>
                    </w:rPr>
                  </w:pPr>
                </w:p>
                <w:p w14:paraId="2CA60C3A" w14:textId="77777777" w:rsidR="008A51EE" w:rsidRDefault="008A51EE" w:rsidP="00002594">
                  <w:pPr>
                    <w:jc w:val="both"/>
                    <w:rPr>
                      <w:sz w:val="16"/>
                      <w:szCs w:val="16"/>
                    </w:rPr>
                  </w:pPr>
                </w:p>
                <w:p w14:paraId="792FE376" w14:textId="77777777" w:rsidR="008A51EE" w:rsidRDefault="008A51EE" w:rsidP="00002594">
                  <w:pPr>
                    <w:jc w:val="both"/>
                    <w:rPr>
                      <w:sz w:val="16"/>
                      <w:szCs w:val="16"/>
                    </w:rPr>
                  </w:pPr>
                </w:p>
              </w:tc>
              <w:tc>
                <w:tcPr>
                  <w:tcW w:w="3416" w:type="dxa"/>
                </w:tcPr>
                <w:p w14:paraId="3D361044" w14:textId="77777777" w:rsidR="008A51EE" w:rsidRDefault="008A51EE" w:rsidP="00002594">
                  <w:pPr>
                    <w:jc w:val="both"/>
                    <w:rPr>
                      <w:sz w:val="16"/>
                      <w:szCs w:val="16"/>
                    </w:rPr>
                  </w:pPr>
                  <w:r>
                    <w:rPr>
                      <w:noProof/>
                      <w:sz w:val="16"/>
                      <w:szCs w:val="16"/>
                    </w:rPr>
                    <w:drawing>
                      <wp:anchor distT="0" distB="0" distL="114300" distR="114300" simplePos="0" relativeHeight="251731968" behindDoc="0" locked="0" layoutInCell="1" allowOverlap="1" wp14:anchorId="3BBF1355" wp14:editId="2C557879">
                        <wp:simplePos x="0" y="0"/>
                        <wp:positionH relativeFrom="column">
                          <wp:posOffset>108293</wp:posOffset>
                        </wp:positionH>
                        <wp:positionV relativeFrom="paragraph">
                          <wp:posOffset>80724</wp:posOffset>
                        </wp:positionV>
                        <wp:extent cx="1576358" cy="1322817"/>
                        <wp:effectExtent l="0" t="0" r="5080" b="0"/>
                        <wp:wrapNone/>
                        <wp:docPr id="294488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4" cstate="print">
                                  <a:extLst>
                                    <a:ext uri="{28A0092B-C50C-407E-A947-70E740481C1C}">
                                      <a14:useLocalDpi xmlns:a14="http://schemas.microsoft.com/office/drawing/2010/main" val="0"/>
                                    </a:ext>
                                  </a:extLst>
                                </a:blip>
                                <a:srcRect l="17942" r="15015"/>
                                <a:stretch/>
                              </pic:blipFill>
                              <pic:spPr bwMode="auto">
                                <a:xfrm>
                                  <a:off x="0" y="0"/>
                                  <a:ext cx="1585822" cy="13307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6D75CD3" w14:textId="77777777" w:rsidR="008A51EE" w:rsidRDefault="008A51EE" w:rsidP="00002594">
            <w:pPr>
              <w:jc w:val="both"/>
              <w:rPr>
                <w:rFonts w:eastAsia="MS Mincho"/>
                <w:sz w:val="16"/>
                <w:szCs w:val="16"/>
              </w:rPr>
            </w:pPr>
          </w:p>
          <w:p w14:paraId="4F10DEF2" w14:textId="77777777" w:rsidR="008A51EE" w:rsidRDefault="008A51EE" w:rsidP="00002594">
            <w:pPr>
              <w:jc w:val="both"/>
              <w:rPr>
                <w:rFonts w:eastAsia="MS Mincho"/>
                <w:sz w:val="16"/>
                <w:szCs w:val="16"/>
              </w:rPr>
            </w:pPr>
            <w:r w:rsidRPr="00204F86">
              <w:rPr>
                <w:rFonts w:eastAsia="MS Mincho"/>
                <w:sz w:val="16"/>
                <w:szCs w:val="16"/>
              </w:rPr>
              <w:t>Una (1) Rosa liofilizada o preservada en urna de cristal, tamaño 30X19 centímetros aprox., base de madera, color blanco, sin marquilla de la funeraria prestadora del servicio.</w:t>
            </w:r>
          </w:p>
          <w:tbl>
            <w:tblPr>
              <w:tblStyle w:val="Tablaconcuadrcula"/>
              <w:tblW w:w="0" w:type="auto"/>
              <w:tblLook w:val="04A0" w:firstRow="1" w:lastRow="0" w:firstColumn="1" w:lastColumn="0" w:noHBand="0" w:noVBand="1"/>
            </w:tblPr>
            <w:tblGrid>
              <w:gridCol w:w="5252"/>
            </w:tblGrid>
            <w:tr w:rsidR="008A51EE" w14:paraId="72705DE4" w14:textId="77777777" w:rsidTr="00002594">
              <w:tc>
                <w:tcPr>
                  <w:tcW w:w="6101" w:type="dxa"/>
                </w:tcPr>
                <w:p w14:paraId="5545D104" w14:textId="77777777" w:rsidR="008A51EE" w:rsidRDefault="008A51EE" w:rsidP="00002594">
                  <w:pPr>
                    <w:jc w:val="center"/>
                    <w:rPr>
                      <w:sz w:val="16"/>
                      <w:szCs w:val="16"/>
                    </w:rPr>
                  </w:pPr>
                  <w:r>
                    <w:rPr>
                      <w:sz w:val="16"/>
                      <w:szCs w:val="16"/>
                    </w:rPr>
                    <w:t xml:space="preserve">Rosa </w:t>
                  </w:r>
                  <w:r w:rsidRPr="00204F86">
                    <w:rPr>
                      <w:sz w:val="16"/>
                      <w:szCs w:val="16"/>
                    </w:rPr>
                    <w:t>liofilizada o preservada en urna de cristal</w:t>
                  </w:r>
                  <w:r>
                    <w:rPr>
                      <w:sz w:val="16"/>
                      <w:szCs w:val="16"/>
                    </w:rPr>
                    <w:t xml:space="preserve"> – cantidad una (01)</w:t>
                  </w:r>
                </w:p>
              </w:tc>
            </w:tr>
            <w:tr w:rsidR="008A51EE" w14:paraId="2A10350D" w14:textId="77777777" w:rsidTr="00002594">
              <w:tc>
                <w:tcPr>
                  <w:tcW w:w="6101" w:type="dxa"/>
                </w:tcPr>
                <w:p w14:paraId="5BCEF30E" w14:textId="77777777" w:rsidR="008A51EE" w:rsidRDefault="008A51EE" w:rsidP="00002594">
                  <w:pPr>
                    <w:jc w:val="both"/>
                    <w:rPr>
                      <w:sz w:val="16"/>
                      <w:szCs w:val="16"/>
                    </w:rPr>
                  </w:pPr>
                </w:p>
                <w:p w14:paraId="2D4F4A69" w14:textId="77777777" w:rsidR="008A51EE" w:rsidRDefault="008A51EE" w:rsidP="00002594">
                  <w:pPr>
                    <w:jc w:val="both"/>
                    <w:rPr>
                      <w:sz w:val="16"/>
                      <w:szCs w:val="16"/>
                    </w:rPr>
                  </w:pPr>
                  <w:r>
                    <w:rPr>
                      <w:noProof/>
                      <w:sz w:val="16"/>
                      <w:szCs w:val="16"/>
                    </w:rPr>
                    <w:drawing>
                      <wp:anchor distT="0" distB="0" distL="114300" distR="114300" simplePos="0" relativeHeight="251732992" behindDoc="0" locked="0" layoutInCell="1" allowOverlap="1" wp14:anchorId="65FB9691" wp14:editId="7FCC25FE">
                        <wp:simplePos x="0" y="0"/>
                        <wp:positionH relativeFrom="column">
                          <wp:posOffset>1057910</wp:posOffset>
                        </wp:positionH>
                        <wp:positionV relativeFrom="paragraph">
                          <wp:posOffset>106575</wp:posOffset>
                        </wp:positionV>
                        <wp:extent cx="1427415" cy="1070224"/>
                        <wp:effectExtent l="6985" t="0" r="8890" b="8890"/>
                        <wp:wrapNone/>
                        <wp:docPr id="134901108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427415" cy="1070224"/>
                                </a:xfrm>
                                <a:prstGeom prst="rect">
                                  <a:avLst/>
                                </a:prstGeom>
                              </pic:spPr>
                            </pic:pic>
                          </a:graphicData>
                        </a:graphic>
                        <wp14:sizeRelH relativeFrom="page">
                          <wp14:pctWidth>0</wp14:pctWidth>
                        </wp14:sizeRelH>
                        <wp14:sizeRelV relativeFrom="page">
                          <wp14:pctHeight>0</wp14:pctHeight>
                        </wp14:sizeRelV>
                      </wp:anchor>
                    </w:drawing>
                  </w:r>
                </w:p>
                <w:p w14:paraId="55E66E51" w14:textId="77777777" w:rsidR="008A51EE" w:rsidRDefault="008A51EE" w:rsidP="00002594">
                  <w:pPr>
                    <w:jc w:val="both"/>
                    <w:rPr>
                      <w:sz w:val="16"/>
                      <w:szCs w:val="16"/>
                    </w:rPr>
                  </w:pPr>
                </w:p>
                <w:p w14:paraId="042300E8" w14:textId="77777777" w:rsidR="008A51EE" w:rsidRDefault="008A51EE" w:rsidP="00002594">
                  <w:pPr>
                    <w:jc w:val="both"/>
                    <w:rPr>
                      <w:sz w:val="16"/>
                      <w:szCs w:val="16"/>
                    </w:rPr>
                  </w:pPr>
                </w:p>
                <w:p w14:paraId="4DE671D6" w14:textId="77777777" w:rsidR="008A51EE" w:rsidRDefault="008A51EE" w:rsidP="00002594">
                  <w:pPr>
                    <w:jc w:val="both"/>
                    <w:rPr>
                      <w:sz w:val="16"/>
                      <w:szCs w:val="16"/>
                    </w:rPr>
                  </w:pPr>
                </w:p>
                <w:p w14:paraId="1CAA095E" w14:textId="77777777" w:rsidR="008A51EE" w:rsidRDefault="008A51EE" w:rsidP="00002594">
                  <w:pPr>
                    <w:jc w:val="both"/>
                    <w:rPr>
                      <w:sz w:val="16"/>
                      <w:szCs w:val="16"/>
                    </w:rPr>
                  </w:pPr>
                </w:p>
                <w:p w14:paraId="423620D5" w14:textId="77777777" w:rsidR="008A51EE" w:rsidRDefault="008A51EE" w:rsidP="00002594">
                  <w:pPr>
                    <w:jc w:val="both"/>
                    <w:rPr>
                      <w:sz w:val="16"/>
                      <w:szCs w:val="16"/>
                    </w:rPr>
                  </w:pPr>
                </w:p>
                <w:p w14:paraId="3196625F" w14:textId="77777777" w:rsidR="008A51EE" w:rsidRDefault="008A51EE" w:rsidP="00002594">
                  <w:pPr>
                    <w:jc w:val="both"/>
                    <w:rPr>
                      <w:sz w:val="16"/>
                      <w:szCs w:val="16"/>
                    </w:rPr>
                  </w:pPr>
                </w:p>
                <w:p w14:paraId="7148ABED" w14:textId="77777777" w:rsidR="008A51EE" w:rsidRDefault="008A51EE" w:rsidP="00002594">
                  <w:pPr>
                    <w:jc w:val="both"/>
                    <w:rPr>
                      <w:sz w:val="16"/>
                      <w:szCs w:val="16"/>
                    </w:rPr>
                  </w:pPr>
                </w:p>
                <w:p w14:paraId="0BF8A600" w14:textId="77777777" w:rsidR="008A51EE" w:rsidRDefault="008A51EE" w:rsidP="00002594">
                  <w:pPr>
                    <w:jc w:val="both"/>
                    <w:rPr>
                      <w:sz w:val="16"/>
                      <w:szCs w:val="16"/>
                    </w:rPr>
                  </w:pPr>
                </w:p>
                <w:p w14:paraId="5D050E10" w14:textId="77777777" w:rsidR="008A51EE" w:rsidRDefault="008A51EE" w:rsidP="00002594">
                  <w:pPr>
                    <w:jc w:val="both"/>
                    <w:rPr>
                      <w:sz w:val="16"/>
                      <w:szCs w:val="16"/>
                    </w:rPr>
                  </w:pPr>
                </w:p>
                <w:p w14:paraId="25F96144" w14:textId="77777777" w:rsidR="008A51EE" w:rsidRDefault="008A51EE" w:rsidP="00002594">
                  <w:pPr>
                    <w:jc w:val="both"/>
                    <w:rPr>
                      <w:sz w:val="16"/>
                      <w:szCs w:val="16"/>
                    </w:rPr>
                  </w:pPr>
                </w:p>
                <w:p w14:paraId="6B15454B" w14:textId="77777777" w:rsidR="008A51EE" w:rsidRDefault="008A51EE" w:rsidP="00002594">
                  <w:pPr>
                    <w:jc w:val="both"/>
                    <w:rPr>
                      <w:sz w:val="16"/>
                      <w:szCs w:val="16"/>
                    </w:rPr>
                  </w:pPr>
                </w:p>
              </w:tc>
            </w:tr>
          </w:tbl>
          <w:p w14:paraId="4ACFEF4A" w14:textId="77777777" w:rsidR="008A51EE" w:rsidRDefault="008A51EE" w:rsidP="00002594">
            <w:pPr>
              <w:jc w:val="both"/>
              <w:rPr>
                <w:rFonts w:eastAsia="MS Mincho"/>
                <w:sz w:val="16"/>
                <w:szCs w:val="16"/>
              </w:rPr>
            </w:pPr>
          </w:p>
          <w:p w14:paraId="261BD33C" w14:textId="77777777" w:rsidR="008A51EE" w:rsidRPr="00204F86" w:rsidRDefault="008A51EE" w:rsidP="00002594">
            <w:pPr>
              <w:jc w:val="both"/>
              <w:rPr>
                <w:rFonts w:eastAsia="MS Mincho"/>
                <w:sz w:val="16"/>
                <w:szCs w:val="16"/>
              </w:rPr>
            </w:pPr>
            <w:bookmarkStart w:id="2" w:name="_Hlk119853587"/>
            <w:r w:rsidRPr="00204F86">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bookmarkEnd w:id="2"/>
            <w:r>
              <w:rPr>
                <w:rFonts w:eastAsia="MS Mincho"/>
                <w:sz w:val="16"/>
                <w:szCs w:val="16"/>
              </w:rPr>
              <w:t>, sin delegar su responsabilidad.</w:t>
            </w:r>
          </w:p>
        </w:tc>
        <w:tc>
          <w:tcPr>
            <w:tcW w:w="459" w:type="pct"/>
            <w:shd w:val="clear" w:color="auto" w:fill="auto"/>
          </w:tcPr>
          <w:p w14:paraId="1483671D" w14:textId="77777777" w:rsidR="008A51EE" w:rsidRPr="00204F86" w:rsidRDefault="008A51EE" w:rsidP="00002594">
            <w:pPr>
              <w:rPr>
                <w:rFonts w:eastAsia="MS Mincho"/>
                <w:sz w:val="16"/>
                <w:szCs w:val="16"/>
                <w:highlight w:val="yellow"/>
              </w:rPr>
            </w:pPr>
          </w:p>
        </w:tc>
        <w:tc>
          <w:tcPr>
            <w:tcW w:w="460" w:type="pct"/>
            <w:shd w:val="clear" w:color="auto" w:fill="auto"/>
          </w:tcPr>
          <w:p w14:paraId="10176D80" w14:textId="77777777" w:rsidR="008A51EE" w:rsidRPr="00204F86" w:rsidRDefault="008A51EE" w:rsidP="00002594">
            <w:pPr>
              <w:rPr>
                <w:rFonts w:eastAsia="MS Mincho"/>
                <w:sz w:val="16"/>
                <w:szCs w:val="16"/>
                <w:highlight w:val="yellow"/>
              </w:rPr>
            </w:pPr>
          </w:p>
        </w:tc>
      </w:tr>
      <w:tr w:rsidR="008A51EE" w:rsidRPr="00204F86" w14:paraId="1799822C" w14:textId="77777777" w:rsidTr="00002594">
        <w:tc>
          <w:tcPr>
            <w:tcW w:w="334" w:type="pct"/>
            <w:shd w:val="clear" w:color="auto" w:fill="F2F2F2" w:themeFill="background1" w:themeFillShade="F2"/>
            <w:vAlign w:val="center"/>
          </w:tcPr>
          <w:p w14:paraId="706CAD1D"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143A1D0F" w14:textId="77777777" w:rsidR="008A51EE" w:rsidRPr="00204F86" w:rsidRDefault="008A51EE" w:rsidP="00002594">
            <w:pPr>
              <w:jc w:val="center"/>
              <w:rPr>
                <w:rFonts w:eastAsia="MS Mincho"/>
                <w:b/>
                <w:bCs/>
                <w:sz w:val="16"/>
                <w:szCs w:val="16"/>
              </w:rPr>
            </w:pPr>
            <w:r w:rsidRPr="00204F86">
              <w:rPr>
                <w:rFonts w:eastAsia="MS Mincho"/>
                <w:b/>
                <w:bCs/>
                <w:sz w:val="16"/>
                <w:szCs w:val="16"/>
              </w:rPr>
              <w:t>ARREGLOS</w:t>
            </w:r>
          </w:p>
          <w:p w14:paraId="1479951B" w14:textId="77777777" w:rsidR="008A51EE" w:rsidRPr="00204F86" w:rsidRDefault="008A51EE" w:rsidP="00002594">
            <w:pPr>
              <w:jc w:val="center"/>
              <w:rPr>
                <w:rFonts w:eastAsia="MS Mincho"/>
                <w:b/>
                <w:bCs/>
                <w:sz w:val="16"/>
                <w:szCs w:val="16"/>
              </w:rPr>
            </w:pPr>
            <w:r w:rsidRPr="00204F86">
              <w:rPr>
                <w:rFonts w:eastAsia="MS Mincho"/>
                <w:b/>
                <w:bCs/>
                <w:sz w:val="16"/>
                <w:szCs w:val="16"/>
              </w:rPr>
              <w:t>FLORALES</w:t>
            </w:r>
          </w:p>
        </w:tc>
        <w:tc>
          <w:tcPr>
            <w:tcW w:w="3214" w:type="pct"/>
            <w:shd w:val="clear" w:color="auto" w:fill="auto"/>
            <w:vAlign w:val="center"/>
          </w:tcPr>
          <w:p w14:paraId="1759D952"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xml:space="preserve">,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w:t>
            </w:r>
            <w:r w:rsidRPr="00204F86">
              <w:rPr>
                <w:rFonts w:eastAsia="MS Mincho"/>
                <w:sz w:val="16"/>
                <w:szCs w:val="16"/>
              </w:rPr>
              <w:lastRenderedPageBreak/>
              <w:t>de la región donde se preste el servicio funerario, siempre y cuando sean blancas.</w:t>
            </w:r>
          </w:p>
        </w:tc>
        <w:tc>
          <w:tcPr>
            <w:tcW w:w="459" w:type="pct"/>
            <w:shd w:val="clear" w:color="auto" w:fill="auto"/>
          </w:tcPr>
          <w:p w14:paraId="6CF2CE37" w14:textId="77777777" w:rsidR="008A51EE" w:rsidRPr="00204F86" w:rsidRDefault="008A51EE" w:rsidP="00002594">
            <w:pPr>
              <w:rPr>
                <w:rFonts w:eastAsia="MS Mincho"/>
                <w:sz w:val="16"/>
                <w:szCs w:val="16"/>
                <w:highlight w:val="yellow"/>
              </w:rPr>
            </w:pPr>
          </w:p>
        </w:tc>
        <w:tc>
          <w:tcPr>
            <w:tcW w:w="460" w:type="pct"/>
            <w:shd w:val="clear" w:color="auto" w:fill="auto"/>
          </w:tcPr>
          <w:p w14:paraId="39DE135C" w14:textId="77777777" w:rsidR="008A51EE" w:rsidRPr="00204F86" w:rsidRDefault="008A51EE" w:rsidP="00002594">
            <w:pPr>
              <w:rPr>
                <w:rFonts w:eastAsia="MS Mincho"/>
                <w:sz w:val="16"/>
                <w:szCs w:val="16"/>
                <w:highlight w:val="yellow"/>
              </w:rPr>
            </w:pPr>
          </w:p>
        </w:tc>
      </w:tr>
      <w:tr w:rsidR="008A51EE" w:rsidRPr="00204F86" w14:paraId="09823850" w14:textId="77777777" w:rsidTr="00002594">
        <w:tc>
          <w:tcPr>
            <w:tcW w:w="334" w:type="pct"/>
            <w:shd w:val="clear" w:color="auto" w:fill="F2F2F2" w:themeFill="background1" w:themeFillShade="F2"/>
            <w:vAlign w:val="center"/>
          </w:tcPr>
          <w:p w14:paraId="77238BFA"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29BDE64A" w14:textId="77777777" w:rsidR="008A51EE" w:rsidRPr="00204F86" w:rsidRDefault="008A51EE" w:rsidP="00002594">
            <w:pPr>
              <w:jc w:val="center"/>
              <w:rPr>
                <w:rFonts w:eastAsia="MS Mincho"/>
                <w:b/>
                <w:bCs/>
                <w:sz w:val="16"/>
                <w:szCs w:val="16"/>
              </w:rPr>
            </w:pPr>
            <w:r w:rsidRPr="003E7632">
              <w:rPr>
                <w:rFonts w:eastAsia="MS Mincho"/>
                <w:b/>
                <w:bCs/>
                <w:sz w:val="16"/>
                <w:szCs w:val="16"/>
              </w:rPr>
              <w:t>CARTELES PROPIOS DEL SERVICIO FÚNEBRE</w:t>
            </w:r>
          </w:p>
        </w:tc>
        <w:tc>
          <w:tcPr>
            <w:tcW w:w="3214" w:type="pct"/>
            <w:shd w:val="clear" w:color="auto" w:fill="auto"/>
            <w:vAlign w:val="center"/>
          </w:tcPr>
          <w:p w14:paraId="75387115"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59" w:type="pct"/>
            <w:shd w:val="clear" w:color="auto" w:fill="auto"/>
          </w:tcPr>
          <w:p w14:paraId="1157286B" w14:textId="77777777" w:rsidR="008A51EE" w:rsidRPr="00204F86" w:rsidRDefault="008A51EE" w:rsidP="00002594">
            <w:pPr>
              <w:rPr>
                <w:rFonts w:eastAsia="MS Mincho"/>
                <w:sz w:val="16"/>
                <w:szCs w:val="16"/>
                <w:highlight w:val="yellow"/>
              </w:rPr>
            </w:pPr>
          </w:p>
        </w:tc>
        <w:tc>
          <w:tcPr>
            <w:tcW w:w="460" w:type="pct"/>
            <w:shd w:val="clear" w:color="auto" w:fill="auto"/>
          </w:tcPr>
          <w:p w14:paraId="57B65907" w14:textId="77777777" w:rsidR="008A51EE" w:rsidRPr="00204F86" w:rsidRDefault="008A51EE" w:rsidP="00002594">
            <w:pPr>
              <w:rPr>
                <w:rFonts w:eastAsia="MS Mincho"/>
                <w:sz w:val="16"/>
                <w:szCs w:val="16"/>
                <w:highlight w:val="yellow"/>
              </w:rPr>
            </w:pPr>
          </w:p>
        </w:tc>
      </w:tr>
      <w:tr w:rsidR="008A51EE" w:rsidRPr="00204F86" w14:paraId="6B60B534" w14:textId="77777777" w:rsidTr="00002594">
        <w:trPr>
          <w:trHeight w:val="557"/>
        </w:trPr>
        <w:tc>
          <w:tcPr>
            <w:tcW w:w="334" w:type="pct"/>
            <w:shd w:val="clear" w:color="auto" w:fill="F2F2F2" w:themeFill="background1" w:themeFillShade="F2"/>
            <w:vAlign w:val="center"/>
          </w:tcPr>
          <w:p w14:paraId="63B71593"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01C3914E"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 ACOMPAÑANTES</w:t>
            </w:r>
          </w:p>
        </w:tc>
        <w:tc>
          <w:tcPr>
            <w:tcW w:w="3214" w:type="pct"/>
            <w:shd w:val="clear" w:color="auto" w:fill="auto"/>
            <w:vAlign w:val="center"/>
          </w:tcPr>
          <w:p w14:paraId="46AA1C33"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xml:space="preserve">,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modelo 2018 o superior 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0708B995"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 xml:space="preserve">SOAT – </w:t>
            </w:r>
            <w:proofErr w:type="spellStart"/>
            <w:r w:rsidRPr="00204F86">
              <w:rPr>
                <w:rFonts w:eastAsia="MS Mincho"/>
                <w:sz w:val="16"/>
                <w:szCs w:val="16"/>
              </w:rPr>
              <w:t>Tecnicomecánica</w:t>
            </w:r>
            <w:proofErr w:type="spellEnd"/>
            <w:r>
              <w:rPr>
                <w:rFonts w:eastAsia="MS Mincho"/>
                <w:sz w:val="16"/>
                <w:szCs w:val="16"/>
              </w:rPr>
              <w:t xml:space="preserve"> (cuando aplique)</w:t>
            </w:r>
            <w:r w:rsidRPr="00204F86">
              <w:rPr>
                <w:rFonts w:eastAsia="MS Mincho"/>
                <w:sz w:val="16"/>
                <w:szCs w:val="16"/>
              </w:rPr>
              <w:t>, seguros de responsabilidad civil contractual y extracontractual vigentes a la fecha de prestación del servicio.</w:t>
            </w:r>
          </w:p>
          <w:p w14:paraId="74C44691" w14:textId="77777777" w:rsidR="008A51EE"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Conductor vestido de traje formal con corbata y con licencia de conducción vigente.</w:t>
            </w:r>
          </w:p>
          <w:p w14:paraId="28D426C8" w14:textId="77777777" w:rsidR="008A51EE" w:rsidRDefault="008A51EE" w:rsidP="00002594">
            <w:pPr>
              <w:jc w:val="both"/>
              <w:rPr>
                <w:rFonts w:eastAsia="MS Mincho"/>
                <w:sz w:val="16"/>
                <w:szCs w:val="16"/>
              </w:rPr>
            </w:pPr>
          </w:p>
          <w:p w14:paraId="6DE0951B" w14:textId="77777777" w:rsidR="008A51EE" w:rsidRDefault="008A51EE" w:rsidP="00002594">
            <w:pPr>
              <w:jc w:val="both"/>
              <w:rPr>
                <w:rFonts w:eastAsia="MS Mincho"/>
                <w:sz w:val="16"/>
                <w:szCs w:val="16"/>
              </w:rPr>
            </w:pPr>
            <w:r w:rsidRPr="00204F86">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5BC50D77" w14:textId="77777777" w:rsidR="008A51EE" w:rsidRPr="00204F86" w:rsidRDefault="008A51EE" w:rsidP="00002594">
            <w:pPr>
              <w:jc w:val="both"/>
              <w:rPr>
                <w:rFonts w:eastAsia="MS Mincho"/>
                <w:sz w:val="16"/>
                <w:szCs w:val="16"/>
              </w:rPr>
            </w:pPr>
          </w:p>
          <w:p w14:paraId="31A2745C"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tc>
        <w:tc>
          <w:tcPr>
            <w:tcW w:w="459" w:type="pct"/>
            <w:shd w:val="clear" w:color="auto" w:fill="auto"/>
          </w:tcPr>
          <w:p w14:paraId="4056B700" w14:textId="77777777" w:rsidR="008A51EE" w:rsidRPr="00204F86" w:rsidRDefault="008A51EE" w:rsidP="00002594">
            <w:pPr>
              <w:rPr>
                <w:rFonts w:eastAsia="MS Mincho"/>
                <w:sz w:val="16"/>
                <w:szCs w:val="16"/>
                <w:highlight w:val="yellow"/>
              </w:rPr>
            </w:pPr>
          </w:p>
        </w:tc>
        <w:tc>
          <w:tcPr>
            <w:tcW w:w="460" w:type="pct"/>
            <w:shd w:val="clear" w:color="auto" w:fill="auto"/>
          </w:tcPr>
          <w:p w14:paraId="59B76313" w14:textId="77777777" w:rsidR="008A51EE" w:rsidRPr="00204F86" w:rsidRDefault="008A51EE" w:rsidP="00002594">
            <w:pPr>
              <w:rPr>
                <w:rFonts w:eastAsia="MS Mincho"/>
                <w:sz w:val="16"/>
                <w:szCs w:val="16"/>
                <w:highlight w:val="yellow"/>
              </w:rPr>
            </w:pPr>
          </w:p>
        </w:tc>
      </w:tr>
      <w:tr w:rsidR="008A51EE" w:rsidRPr="00204F86" w14:paraId="7F44F420" w14:textId="77777777" w:rsidTr="00002594">
        <w:tc>
          <w:tcPr>
            <w:tcW w:w="334" w:type="pct"/>
            <w:shd w:val="clear" w:color="auto" w:fill="F2F2F2" w:themeFill="background1" w:themeFillShade="F2"/>
            <w:vAlign w:val="center"/>
          </w:tcPr>
          <w:p w14:paraId="78147BE8"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44E26266" w14:textId="77777777" w:rsidR="008A51EE" w:rsidRPr="00204F86" w:rsidRDefault="008A51EE" w:rsidP="00002594">
            <w:pPr>
              <w:jc w:val="center"/>
              <w:rPr>
                <w:rFonts w:eastAsia="MS Mincho"/>
                <w:b/>
                <w:bCs/>
                <w:sz w:val="16"/>
                <w:szCs w:val="16"/>
              </w:rPr>
            </w:pPr>
            <w:r w:rsidRPr="00204F86">
              <w:rPr>
                <w:rFonts w:eastAsia="MS Mincho"/>
                <w:b/>
                <w:bCs/>
                <w:sz w:val="16"/>
                <w:szCs w:val="16"/>
              </w:rPr>
              <w:t>PABELLÓN</w:t>
            </w:r>
          </w:p>
          <w:p w14:paraId="3BE5CB48" w14:textId="77777777" w:rsidR="008A51EE" w:rsidRPr="00204F86" w:rsidRDefault="008A51EE" w:rsidP="00002594">
            <w:pPr>
              <w:jc w:val="center"/>
              <w:rPr>
                <w:rFonts w:eastAsia="MS Mincho"/>
                <w:b/>
                <w:bCs/>
                <w:sz w:val="16"/>
                <w:szCs w:val="16"/>
              </w:rPr>
            </w:pPr>
            <w:r w:rsidRPr="00204F86">
              <w:rPr>
                <w:rFonts w:eastAsia="MS Mincho"/>
                <w:b/>
                <w:bCs/>
                <w:sz w:val="16"/>
                <w:szCs w:val="16"/>
              </w:rPr>
              <w:t>NACIONAL</w:t>
            </w:r>
          </w:p>
        </w:tc>
        <w:tc>
          <w:tcPr>
            <w:tcW w:w="3214" w:type="pct"/>
            <w:shd w:val="clear" w:color="auto" w:fill="auto"/>
            <w:vAlign w:val="center"/>
          </w:tcPr>
          <w:p w14:paraId="79B45608"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suministrarse a nivel país, el Pabellón Nacional tricolor el cual debe estar fabricado en satín brillante doble, bordes con flecos trenzados de color negro y con las siguientes dimensiones.</w:t>
            </w:r>
          </w:p>
          <w:p w14:paraId="165558AF" w14:textId="77777777" w:rsidR="008A51EE" w:rsidRPr="00204F86" w:rsidRDefault="008A51EE" w:rsidP="008A51EE">
            <w:pPr>
              <w:pStyle w:val="Prrafodelista"/>
              <w:numPr>
                <w:ilvl w:val="0"/>
                <w:numId w:val="43"/>
              </w:numPr>
              <w:autoSpaceDE/>
              <w:autoSpaceDN/>
              <w:jc w:val="both"/>
              <w:rPr>
                <w:rFonts w:eastAsia="MS Mincho"/>
                <w:sz w:val="16"/>
                <w:szCs w:val="16"/>
              </w:rPr>
            </w:pPr>
            <w:r w:rsidRPr="00204F86">
              <w:rPr>
                <w:rFonts w:eastAsia="MS Mincho"/>
                <w:sz w:val="16"/>
                <w:szCs w:val="16"/>
              </w:rPr>
              <w:t>Largo: 2,45 a 2,65 centímetros.</w:t>
            </w:r>
          </w:p>
          <w:p w14:paraId="6337FB14" w14:textId="77777777" w:rsidR="008A51EE" w:rsidRPr="00204F86" w:rsidRDefault="008A51EE" w:rsidP="008A51EE">
            <w:pPr>
              <w:pStyle w:val="Prrafodelista"/>
              <w:numPr>
                <w:ilvl w:val="0"/>
                <w:numId w:val="43"/>
              </w:numPr>
              <w:autoSpaceDE/>
              <w:autoSpaceDN/>
              <w:jc w:val="both"/>
              <w:rPr>
                <w:rFonts w:eastAsia="MS Mincho"/>
                <w:sz w:val="16"/>
                <w:szCs w:val="16"/>
              </w:rPr>
            </w:pPr>
            <w:r w:rsidRPr="00204F86">
              <w:rPr>
                <w:rFonts w:eastAsia="MS Mincho"/>
                <w:sz w:val="16"/>
                <w:szCs w:val="16"/>
              </w:rPr>
              <w:t xml:space="preserve">Ancho: 1,45 a 1,55 centímetros. </w:t>
            </w:r>
          </w:p>
          <w:p w14:paraId="75A80F5F" w14:textId="77777777" w:rsidR="008A51EE" w:rsidRPr="00204F86" w:rsidRDefault="008A51EE" w:rsidP="00002594">
            <w:pPr>
              <w:pStyle w:val="Sinespaciado1"/>
              <w:rPr>
                <w:rFonts w:eastAsia="MS Mincho"/>
              </w:rPr>
            </w:pPr>
          </w:p>
          <w:p w14:paraId="4B6298EF" w14:textId="77777777" w:rsidR="008A51EE" w:rsidRPr="00204F86" w:rsidRDefault="008A51EE" w:rsidP="00002594">
            <w:pPr>
              <w:jc w:val="both"/>
              <w:rPr>
                <w:rFonts w:eastAsia="MS Mincho"/>
                <w:sz w:val="16"/>
                <w:szCs w:val="16"/>
              </w:rPr>
            </w:pPr>
            <w:r w:rsidRPr="00204F86">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w:t>
            </w:r>
            <w:r>
              <w:rPr>
                <w:rFonts w:eastAsia="MS Mincho"/>
                <w:sz w:val="16"/>
                <w:szCs w:val="16"/>
              </w:rPr>
              <w:t>drio de la tapa debe llevar grab</w:t>
            </w:r>
            <w:r w:rsidRPr="00204F86">
              <w:rPr>
                <w:rFonts w:eastAsia="MS Mincho"/>
                <w:sz w:val="16"/>
                <w:szCs w:val="16"/>
              </w:rPr>
              <w:t>ado el escudo de la POLICÍA NACIONAL, opalizado de 10 a 11 centímetros de diámetro, en el centro de vidrio tomando como base</w:t>
            </w:r>
            <w:r>
              <w:rPr>
                <w:rFonts w:eastAsia="MS Mincho"/>
                <w:sz w:val="16"/>
                <w:szCs w:val="16"/>
              </w:rPr>
              <w:t xml:space="preserve"> el lado más largo de triangulo, lo anterior es aplicable a los siguientes paquetes, así:</w:t>
            </w:r>
          </w:p>
          <w:p w14:paraId="2091F88B" w14:textId="77777777" w:rsidR="008A51EE" w:rsidRPr="00C7738D" w:rsidRDefault="008A51EE" w:rsidP="00002594">
            <w:pPr>
              <w:jc w:val="both"/>
              <w:rPr>
                <w:b/>
                <w:bCs/>
                <w:sz w:val="16"/>
                <w:szCs w:val="16"/>
                <w:lang w:val="es-MX"/>
              </w:rPr>
            </w:pPr>
            <w:r w:rsidRPr="001D4CC8">
              <w:rPr>
                <w:rFonts w:eastAsia="MS Mincho"/>
                <w:b/>
                <w:sz w:val="16"/>
                <w:szCs w:val="16"/>
              </w:rPr>
              <w:t>APLICA PARA EL PAQUETE No. 1 INHUMACIÓN FALLECIDOS UNIFORMADOS DE LA POLICÍA NACIONAL Y PAQUETE No. 2 CREMACIÓN FALLECIDOS UNIFORMADOS DE LA POLICÍA NACIONAL.</w:t>
            </w:r>
            <w:r>
              <w:rPr>
                <w:rFonts w:eastAsia="MS Mincho"/>
                <w:b/>
                <w:sz w:val="16"/>
                <w:szCs w:val="16"/>
              </w:rPr>
              <w:t xml:space="preserve"> </w:t>
            </w:r>
            <w:r w:rsidRPr="001D4CC8">
              <w:rPr>
                <w:rFonts w:eastAsia="MS Mincho"/>
                <w:bCs/>
                <w:sz w:val="16"/>
                <w:szCs w:val="16"/>
              </w:rPr>
              <w:t>(Servicios Funerarios (Decreto 1212, 1213 de 1990, Decreto 1091 de 1995), Decreto 668 del 30 de abril de 2022 Personal profesional uniformado fallecido en servicio activo, fallecido con asignación de retiro y fallecido pensionado)</w:t>
            </w:r>
            <w:r>
              <w:rPr>
                <w:rFonts w:eastAsia="MS Mincho"/>
                <w:bCs/>
                <w:sz w:val="16"/>
                <w:szCs w:val="16"/>
              </w:rPr>
              <w:t>.</w:t>
            </w:r>
          </w:p>
        </w:tc>
        <w:tc>
          <w:tcPr>
            <w:tcW w:w="459" w:type="pct"/>
            <w:shd w:val="clear" w:color="auto" w:fill="auto"/>
          </w:tcPr>
          <w:p w14:paraId="1AF8BFAB" w14:textId="77777777" w:rsidR="008A51EE" w:rsidRPr="00204F86" w:rsidRDefault="008A51EE" w:rsidP="00002594">
            <w:pPr>
              <w:rPr>
                <w:rFonts w:eastAsia="MS Mincho"/>
                <w:sz w:val="16"/>
                <w:szCs w:val="16"/>
                <w:highlight w:val="yellow"/>
              </w:rPr>
            </w:pPr>
          </w:p>
        </w:tc>
        <w:tc>
          <w:tcPr>
            <w:tcW w:w="460" w:type="pct"/>
            <w:shd w:val="clear" w:color="auto" w:fill="auto"/>
          </w:tcPr>
          <w:p w14:paraId="53DDCE6C" w14:textId="77777777" w:rsidR="008A51EE" w:rsidRPr="00204F86" w:rsidRDefault="008A51EE" w:rsidP="00002594">
            <w:pPr>
              <w:rPr>
                <w:rFonts w:eastAsia="MS Mincho"/>
                <w:sz w:val="16"/>
                <w:szCs w:val="16"/>
                <w:highlight w:val="yellow"/>
              </w:rPr>
            </w:pPr>
          </w:p>
        </w:tc>
      </w:tr>
      <w:tr w:rsidR="008A51EE" w:rsidRPr="00204F86" w14:paraId="066E7250" w14:textId="77777777" w:rsidTr="00002594">
        <w:tc>
          <w:tcPr>
            <w:tcW w:w="334" w:type="pct"/>
            <w:shd w:val="clear" w:color="auto" w:fill="F2F2F2" w:themeFill="background1" w:themeFillShade="F2"/>
            <w:vAlign w:val="center"/>
          </w:tcPr>
          <w:p w14:paraId="1356693D"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750FF524" w14:textId="77777777" w:rsidR="008A51EE" w:rsidRPr="00204F86" w:rsidRDefault="008A51EE" w:rsidP="00002594">
            <w:pPr>
              <w:jc w:val="center"/>
              <w:rPr>
                <w:rFonts w:eastAsia="MS Mincho"/>
                <w:b/>
                <w:bCs/>
                <w:sz w:val="16"/>
                <w:szCs w:val="16"/>
              </w:rPr>
            </w:pPr>
            <w:r w:rsidRPr="00204F86">
              <w:rPr>
                <w:rFonts w:eastAsia="MS Mincho"/>
                <w:b/>
                <w:bCs/>
                <w:sz w:val="16"/>
                <w:szCs w:val="16"/>
              </w:rPr>
              <w:t>CARROZA</w:t>
            </w:r>
          </w:p>
          <w:p w14:paraId="003C57D3" w14:textId="77777777" w:rsidR="008A51EE" w:rsidRPr="00204F86" w:rsidRDefault="008A51EE" w:rsidP="00002594">
            <w:pPr>
              <w:jc w:val="center"/>
              <w:rPr>
                <w:rFonts w:eastAsia="MS Mincho"/>
                <w:b/>
                <w:bCs/>
                <w:sz w:val="16"/>
                <w:szCs w:val="16"/>
              </w:rPr>
            </w:pPr>
            <w:r w:rsidRPr="00204F86">
              <w:rPr>
                <w:rFonts w:eastAsia="MS Mincho"/>
                <w:b/>
                <w:bCs/>
                <w:sz w:val="16"/>
                <w:szCs w:val="16"/>
              </w:rPr>
              <w:t>A</w:t>
            </w:r>
          </w:p>
          <w:p w14:paraId="2601E2F1" w14:textId="77777777" w:rsidR="008A51EE" w:rsidRPr="00204F86" w:rsidRDefault="008A51EE" w:rsidP="00002594">
            <w:pPr>
              <w:jc w:val="center"/>
              <w:rPr>
                <w:rFonts w:eastAsia="MS Mincho"/>
                <w:b/>
                <w:bCs/>
                <w:sz w:val="16"/>
                <w:szCs w:val="16"/>
              </w:rPr>
            </w:pPr>
            <w:r w:rsidRPr="00204F86">
              <w:rPr>
                <w:rFonts w:eastAsia="MS Mincho"/>
                <w:b/>
                <w:bCs/>
                <w:sz w:val="16"/>
                <w:szCs w:val="16"/>
              </w:rPr>
              <w:t>CAMPO SANTO</w:t>
            </w:r>
          </w:p>
        </w:tc>
        <w:tc>
          <w:tcPr>
            <w:tcW w:w="3214" w:type="pct"/>
            <w:shd w:val="clear" w:color="auto" w:fill="auto"/>
            <w:vAlign w:val="center"/>
          </w:tcPr>
          <w:p w14:paraId="316BEE40" w14:textId="77777777" w:rsidR="008A51EE" w:rsidRPr="00204F86" w:rsidRDefault="008A51EE" w:rsidP="00002594">
            <w:pPr>
              <w:jc w:val="both"/>
              <w:rPr>
                <w:rFonts w:eastAsia="MS Mincho"/>
                <w:sz w:val="16"/>
                <w:szCs w:val="16"/>
              </w:rPr>
            </w:pPr>
            <w:r w:rsidRPr="00204F86">
              <w:rPr>
                <w:rFonts w:eastAsia="MS Mincho"/>
                <w:sz w:val="16"/>
                <w:szCs w:val="16"/>
              </w:rPr>
              <w:t>El contratista que se de</w:t>
            </w:r>
            <w:r>
              <w:rPr>
                <w:rFonts w:eastAsia="MS Mincho"/>
                <w:sz w:val="16"/>
                <w:szCs w:val="16"/>
              </w:rPr>
              <w:t>rive del presente proceso</w:t>
            </w:r>
            <w:r w:rsidRPr="00204F86">
              <w:rPr>
                <w:rFonts w:eastAsia="MS Mincho"/>
                <w:sz w:val="16"/>
                <w:szCs w:val="16"/>
              </w:rPr>
              <w:t>, deberá asignar un coche fúnebre de lujo para el traslado del cuerpo desde el sitio de velación al lugar de las exequias y posteriormente al destino final, estos vehículos deben ser modelos 2018 o superiores, en excelente estado de funcionamiento y presentación.</w:t>
            </w:r>
          </w:p>
          <w:p w14:paraId="149FE60B" w14:textId="77777777" w:rsidR="008A51EE" w:rsidRPr="00204F86" w:rsidRDefault="008A51EE" w:rsidP="00002594">
            <w:pPr>
              <w:jc w:val="both"/>
              <w:rPr>
                <w:rFonts w:eastAsia="MS Mincho"/>
                <w:sz w:val="16"/>
                <w:szCs w:val="16"/>
              </w:rPr>
            </w:pPr>
            <w:r w:rsidRPr="00204F86">
              <w:rPr>
                <w:rFonts w:eastAsia="MS Mincho"/>
                <w:sz w:val="16"/>
                <w:szCs w:val="16"/>
              </w:rPr>
              <w:lastRenderedPageBreak/>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548F0D6" w14:textId="77777777" w:rsidR="008A51EE" w:rsidRPr="00204F86" w:rsidRDefault="008A51EE" w:rsidP="00002594">
            <w:pPr>
              <w:jc w:val="both"/>
              <w:rPr>
                <w:rFonts w:eastAsia="MS Mincho"/>
                <w:sz w:val="16"/>
                <w:szCs w:val="16"/>
              </w:rPr>
            </w:pPr>
            <w:r w:rsidRPr="00204F86">
              <w:rPr>
                <w:rFonts w:eastAsia="MS Mincho"/>
                <w:sz w:val="16"/>
                <w:szCs w:val="16"/>
              </w:rPr>
              <w:t>Lo anterior, garantizando el cumplimiento a lo contemplado en la Circular No. 028 de 2004 de la Secretaría Distrital de Salud, para la ciudad de Bogotá; así como lo establecido en la Ley 9 de 1979 “</w:t>
            </w:r>
            <w:r w:rsidRPr="00204F86">
              <w:rPr>
                <w:rFonts w:eastAsia="MS Mincho"/>
                <w:i/>
                <w:sz w:val="16"/>
                <w:szCs w:val="16"/>
              </w:rPr>
              <w:t>Por la cual se dictan Medidas Sanitarias</w:t>
            </w:r>
            <w:r w:rsidRPr="00204F86">
              <w:rPr>
                <w:rFonts w:eastAsia="MS Mincho"/>
                <w:sz w:val="16"/>
                <w:szCs w:val="16"/>
              </w:rPr>
              <w:t>” y sus reglamentarios a nivel nacional y demás reglamentarios para este tipo de vehículos dispuesto por las autoridades sanitarias de cada jurisdicción.</w:t>
            </w:r>
          </w:p>
        </w:tc>
        <w:tc>
          <w:tcPr>
            <w:tcW w:w="459" w:type="pct"/>
            <w:shd w:val="clear" w:color="auto" w:fill="auto"/>
          </w:tcPr>
          <w:p w14:paraId="6A4C2E76" w14:textId="77777777" w:rsidR="008A51EE" w:rsidRPr="00204F86" w:rsidRDefault="008A51EE" w:rsidP="00002594">
            <w:pPr>
              <w:rPr>
                <w:rFonts w:eastAsia="MS Mincho"/>
                <w:sz w:val="16"/>
                <w:szCs w:val="16"/>
                <w:highlight w:val="yellow"/>
              </w:rPr>
            </w:pPr>
          </w:p>
        </w:tc>
        <w:tc>
          <w:tcPr>
            <w:tcW w:w="460" w:type="pct"/>
            <w:shd w:val="clear" w:color="auto" w:fill="auto"/>
          </w:tcPr>
          <w:p w14:paraId="079F5437" w14:textId="77777777" w:rsidR="008A51EE" w:rsidRPr="00204F86" w:rsidRDefault="008A51EE" w:rsidP="00002594">
            <w:pPr>
              <w:rPr>
                <w:rFonts w:eastAsia="MS Mincho"/>
                <w:sz w:val="16"/>
                <w:szCs w:val="16"/>
                <w:highlight w:val="yellow"/>
              </w:rPr>
            </w:pPr>
          </w:p>
        </w:tc>
      </w:tr>
      <w:tr w:rsidR="008A51EE" w:rsidRPr="00204F86" w14:paraId="1C6D2131" w14:textId="77777777" w:rsidTr="00002594">
        <w:tc>
          <w:tcPr>
            <w:tcW w:w="334" w:type="pct"/>
            <w:shd w:val="clear" w:color="auto" w:fill="F2F2F2" w:themeFill="background1" w:themeFillShade="F2"/>
            <w:vAlign w:val="center"/>
          </w:tcPr>
          <w:p w14:paraId="5624209B"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4303C754" w14:textId="77777777" w:rsidR="008A51EE" w:rsidRPr="00204F86" w:rsidRDefault="008A51EE" w:rsidP="00002594">
            <w:pPr>
              <w:jc w:val="center"/>
              <w:rPr>
                <w:rFonts w:eastAsia="MS Mincho"/>
                <w:b/>
                <w:bCs/>
                <w:sz w:val="16"/>
                <w:szCs w:val="16"/>
              </w:rPr>
            </w:pPr>
            <w:r w:rsidRPr="00204F86">
              <w:rPr>
                <w:rFonts w:eastAsia="MS Mincho"/>
                <w:b/>
                <w:bCs/>
                <w:sz w:val="16"/>
                <w:szCs w:val="16"/>
              </w:rPr>
              <w:t>EXEQUIAS</w:t>
            </w:r>
          </w:p>
        </w:tc>
        <w:tc>
          <w:tcPr>
            <w:tcW w:w="3214" w:type="pct"/>
            <w:shd w:val="clear" w:color="auto" w:fill="auto"/>
          </w:tcPr>
          <w:p w14:paraId="0302C660" w14:textId="77777777" w:rsidR="008A51EE" w:rsidRPr="00204F86" w:rsidRDefault="008A51EE" w:rsidP="00002594">
            <w:pPr>
              <w:jc w:val="both"/>
              <w:rPr>
                <w:sz w:val="16"/>
                <w:szCs w:val="16"/>
              </w:rPr>
            </w:pPr>
            <w:r w:rsidRPr="00204F86">
              <w:rPr>
                <w:rFonts w:eastAsia="MS Mincho"/>
                <w:sz w:val="16"/>
                <w:szCs w:val="16"/>
              </w:rPr>
              <w:t xml:space="preserve">Los costos generados por concepto de sala de velación y misa de exequias, deberá ser asumido en totalidad por el contratista que se derive del presente </w:t>
            </w:r>
            <w:r>
              <w:rPr>
                <w:rFonts w:eastAsia="MS Mincho"/>
                <w:sz w:val="16"/>
                <w:szCs w:val="16"/>
              </w:rPr>
              <w:t>proceso</w:t>
            </w:r>
            <w:r w:rsidRPr="00204F86">
              <w:rPr>
                <w:rFonts w:eastAsia="MS Mincho"/>
                <w:sz w:val="16"/>
                <w:szCs w:val="16"/>
              </w:rPr>
              <w:t xml:space="preserve"> a nivel nacional e internacional. Misa que debe contar con acompañamiento musical de un c</w:t>
            </w:r>
            <w:r w:rsidRPr="00204F86">
              <w:rPr>
                <w:sz w:val="16"/>
                <w:szCs w:val="16"/>
              </w:rPr>
              <w:t>oro con instrumentos musicales para la ceremonia religiosa (católica – no católica), en las ciudades y municipios en donde se realice la eucaristía exequial, el cual deberá ser integrado como mínimo de dos (2) personas.</w:t>
            </w:r>
          </w:p>
        </w:tc>
        <w:tc>
          <w:tcPr>
            <w:tcW w:w="459" w:type="pct"/>
            <w:shd w:val="clear" w:color="auto" w:fill="auto"/>
          </w:tcPr>
          <w:p w14:paraId="1C80F0B9" w14:textId="77777777" w:rsidR="008A51EE" w:rsidRPr="00204F86" w:rsidRDefault="008A51EE" w:rsidP="00002594">
            <w:pPr>
              <w:rPr>
                <w:rFonts w:eastAsia="MS Mincho"/>
                <w:sz w:val="16"/>
                <w:szCs w:val="16"/>
                <w:highlight w:val="yellow"/>
              </w:rPr>
            </w:pPr>
          </w:p>
        </w:tc>
        <w:tc>
          <w:tcPr>
            <w:tcW w:w="460" w:type="pct"/>
            <w:shd w:val="clear" w:color="auto" w:fill="auto"/>
          </w:tcPr>
          <w:p w14:paraId="199FA441" w14:textId="77777777" w:rsidR="008A51EE" w:rsidRPr="00204F86" w:rsidRDefault="008A51EE" w:rsidP="00002594">
            <w:pPr>
              <w:rPr>
                <w:rFonts w:eastAsia="MS Mincho"/>
                <w:sz w:val="16"/>
                <w:szCs w:val="16"/>
                <w:highlight w:val="yellow"/>
              </w:rPr>
            </w:pPr>
          </w:p>
        </w:tc>
      </w:tr>
      <w:tr w:rsidR="008A51EE" w:rsidRPr="00204F86" w14:paraId="393A1B4E" w14:textId="77777777" w:rsidTr="00002594">
        <w:trPr>
          <w:trHeight w:val="986"/>
        </w:trPr>
        <w:tc>
          <w:tcPr>
            <w:tcW w:w="334" w:type="pct"/>
            <w:shd w:val="clear" w:color="auto" w:fill="F2F2F2" w:themeFill="background1" w:themeFillShade="F2"/>
            <w:vAlign w:val="center"/>
          </w:tcPr>
          <w:p w14:paraId="219F0488"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6C7DA3EE"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 xml:space="preserve">PIDA </w:t>
            </w:r>
          </w:p>
        </w:tc>
        <w:tc>
          <w:tcPr>
            <w:tcW w:w="3214" w:type="pct"/>
            <w:shd w:val="clear" w:color="auto" w:fill="auto"/>
            <w:vAlign w:val="center"/>
          </w:tcPr>
          <w:p w14:paraId="2B06C917"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59" w:type="pct"/>
            <w:shd w:val="clear" w:color="auto" w:fill="auto"/>
          </w:tcPr>
          <w:p w14:paraId="3E5D32ED" w14:textId="77777777" w:rsidR="008A51EE" w:rsidRPr="00204F86" w:rsidRDefault="008A51EE" w:rsidP="00002594">
            <w:pPr>
              <w:rPr>
                <w:rFonts w:eastAsia="MS Mincho"/>
                <w:sz w:val="16"/>
                <w:szCs w:val="16"/>
                <w:highlight w:val="yellow"/>
              </w:rPr>
            </w:pPr>
          </w:p>
        </w:tc>
        <w:tc>
          <w:tcPr>
            <w:tcW w:w="460" w:type="pct"/>
            <w:shd w:val="clear" w:color="auto" w:fill="auto"/>
          </w:tcPr>
          <w:p w14:paraId="18777116" w14:textId="77777777" w:rsidR="008A51EE" w:rsidRPr="00204F86" w:rsidRDefault="008A51EE" w:rsidP="00002594">
            <w:pPr>
              <w:rPr>
                <w:rFonts w:eastAsia="MS Mincho"/>
                <w:sz w:val="16"/>
                <w:szCs w:val="16"/>
                <w:highlight w:val="yellow"/>
              </w:rPr>
            </w:pPr>
          </w:p>
        </w:tc>
      </w:tr>
      <w:tr w:rsidR="008A51EE" w:rsidRPr="00204F86" w14:paraId="77ABFA05" w14:textId="77777777" w:rsidTr="00002594">
        <w:tc>
          <w:tcPr>
            <w:tcW w:w="334" w:type="pct"/>
            <w:shd w:val="clear" w:color="auto" w:fill="F2F2F2" w:themeFill="background1" w:themeFillShade="F2"/>
            <w:vAlign w:val="center"/>
          </w:tcPr>
          <w:p w14:paraId="05364FAA"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0F9AD572"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w:t>
            </w:r>
          </w:p>
        </w:tc>
        <w:tc>
          <w:tcPr>
            <w:tcW w:w="3214" w:type="pct"/>
            <w:shd w:val="clear" w:color="auto" w:fill="auto"/>
            <w:vAlign w:val="center"/>
          </w:tcPr>
          <w:p w14:paraId="41FB4218"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F2357BA"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xml:space="preserve">: En los casos de presentarse fisura o ruptura de la lápida durante su proceso de marcación, grabado o fijación el contratista que se derive del presente </w:t>
            </w:r>
            <w:r>
              <w:rPr>
                <w:rFonts w:eastAsia="MS Mincho"/>
                <w:sz w:val="16"/>
                <w:szCs w:val="16"/>
              </w:rPr>
              <w:t>proceso</w:t>
            </w:r>
            <w:r w:rsidRPr="00204F86">
              <w:rPr>
                <w:rFonts w:eastAsia="MS Mincho"/>
                <w:sz w:val="16"/>
                <w:szCs w:val="16"/>
              </w:rPr>
              <w:t xml:space="preserve"> deberá realizar su respectivo reemplazo con las mismas condiciones técnicas establecidas, sin ningún costo adicional para la administración. </w:t>
            </w:r>
          </w:p>
        </w:tc>
        <w:tc>
          <w:tcPr>
            <w:tcW w:w="459" w:type="pct"/>
            <w:shd w:val="clear" w:color="auto" w:fill="auto"/>
          </w:tcPr>
          <w:p w14:paraId="69E95F92" w14:textId="77777777" w:rsidR="008A51EE" w:rsidRPr="00204F86" w:rsidRDefault="008A51EE" w:rsidP="00002594">
            <w:pPr>
              <w:rPr>
                <w:rFonts w:eastAsia="MS Mincho"/>
                <w:sz w:val="16"/>
                <w:szCs w:val="16"/>
                <w:highlight w:val="yellow"/>
              </w:rPr>
            </w:pPr>
          </w:p>
        </w:tc>
        <w:tc>
          <w:tcPr>
            <w:tcW w:w="460" w:type="pct"/>
            <w:shd w:val="clear" w:color="auto" w:fill="auto"/>
          </w:tcPr>
          <w:p w14:paraId="39045E8C" w14:textId="77777777" w:rsidR="008A51EE" w:rsidRPr="00204F86" w:rsidRDefault="008A51EE" w:rsidP="00002594">
            <w:pPr>
              <w:rPr>
                <w:rFonts w:eastAsia="MS Mincho"/>
                <w:sz w:val="16"/>
                <w:szCs w:val="16"/>
                <w:highlight w:val="yellow"/>
              </w:rPr>
            </w:pPr>
          </w:p>
        </w:tc>
      </w:tr>
      <w:tr w:rsidR="008A51EE" w:rsidRPr="00204F86" w14:paraId="00620EE8" w14:textId="77777777" w:rsidTr="00002594">
        <w:tc>
          <w:tcPr>
            <w:tcW w:w="334" w:type="pct"/>
            <w:shd w:val="clear" w:color="auto" w:fill="F2F2F2" w:themeFill="background1" w:themeFillShade="F2"/>
            <w:vAlign w:val="center"/>
          </w:tcPr>
          <w:p w14:paraId="1BA397DE"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6E05D179"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70420724" w14:textId="77777777" w:rsidR="008A51EE" w:rsidRPr="00204F86" w:rsidRDefault="008A51EE" w:rsidP="00002594">
            <w:pPr>
              <w:jc w:val="center"/>
              <w:rPr>
                <w:rFonts w:eastAsia="MS Mincho"/>
                <w:b/>
                <w:bCs/>
                <w:sz w:val="16"/>
                <w:szCs w:val="16"/>
              </w:rPr>
            </w:pPr>
            <w:r w:rsidRPr="00204F86">
              <w:rPr>
                <w:rFonts w:eastAsia="MS Mincho"/>
                <w:b/>
                <w:bCs/>
                <w:sz w:val="16"/>
                <w:szCs w:val="16"/>
              </w:rPr>
              <w:t>FINAL (INHUMACIÓN)</w:t>
            </w:r>
          </w:p>
        </w:tc>
        <w:tc>
          <w:tcPr>
            <w:tcW w:w="3214" w:type="pct"/>
            <w:shd w:val="clear" w:color="auto" w:fill="auto"/>
            <w:vAlign w:val="center"/>
          </w:tcPr>
          <w:p w14:paraId="3018D768" w14:textId="77777777" w:rsidR="008A51EE" w:rsidRPr="00204F86" w:rsidRDefault="008A51EE" w:rsidP="00002594">
            <w:pPr>
              <w:jc w:val="both"/>
              <w:rPr>
                <w:rFonts w:eastAsia="MS Mincho"/>
                <w:sz w:val="16"/>
                <w:szCs w:val="16"/>
              </w:rPr>
            </w:pPr>
            <w:r w:rsidRPr="00204F86">
              <w:rPr>
                <w:rFonts w:eastAsia="MS Mincho"/>
                <w:sz w:val="16"/>
                <w:szCs w:val="16"/>
              </w:rPr>
              <w:t xml:space="preserve">De acuerdo a la solicitud realizada por la familia del fallecido, el contratista que se derive del presente </w:t>
            </w:r>
            <w:r>
              <w:rPr>
                <w:rFonts w:eastAsia="MS Mincho"/>
                <w:sz w:val="16"/>
                <w:szCs w:val="16"/>
              </w:rPr>
              <w:t>proceso</w:t>
            </w:r>
            <w:r w:rsidRPr="00204F86">
              <w:rPr>
                <w:rFonts w:eastAsia="MS Mincho"/>
                <w:sz w:val="16"/>
                <w:szCs w:val="16"/>
              </w:rPr>
              <w:t xml:space="preserve"> deberá proveer lote o bóveda en el cementerio por el tiempo de (04) cuatro años en modalidad de alquiler.</w:t>
            </w:r>
          </w:p>
          <w:p w14:paraId="440C76D7" w14:textId="77777777" w:rsidR="008A51EE" w:rsidRPr="00204F86" w:rsidRDefault="008A51EE" w:rsidP="00002594">
            <w:pPr>
              <w:jc w:val="both"/>
              <w:rPr>
                <w:rFonts w:eastAsia="MS Mincho"/>
                <w:sz w:val="16"/>
                <w:szCs w:val="16"/>
              </w:rPr>
            </w:pPr>
            <w:r w:rsidRPr="005C755A">
              <w:rPr>
                <w:rFonts w:eastAsia="MS Mincho"/>
                <w:b/>
                <w:sz w:val="16"/>
                <w:szCs w:val="16"/>
              </w:rPr>
              <w:t>Nota</w:t>
            </w:r>
            <w:r>
              <w:rPr>
                <w:rFonts w:eastAsia="MS Mincho"/>
                <w:b/>
                <w:sz w:val="16"/>
                <w:szCs w:val="16"/>
              </w:rPr>
              <w:t xml:space="preserve"> 1</w:t>
            </w:r>
            <w:r w:rsidRPr="005C755A">
              <w:rPr>
                <w:rFonts w:eastAsia="MS Mincho"/>
                <w:sz w:val="16"/>
                <w:szCs w:val="16"/>
              </w:rPr>
              <w:t xml:space="preserve">: cuando la familia sea la que proporcione el lote o bóveda, </w:t>
            </w:r>
            <w:r>
              <w:rPr>
                <w:rFonts w:eastAsia="MS Mincho"/>
                <w:sz w:val="16"/>
                <w:szCs w:val="16"/>
              </w:rPr>
              <w:t>e</w:t>
            </w:r>
            <w:r w:rsidRPr="00AB602D">
              <w:rPr>
                <w:rFonts w:eastAsia="MS Mincho"/>
                <w:sz w:val="16"/>
                <w:szCs w:val="16"/>
              </w:rPr>
              <w:t xml:space="preserve">l oferente reconocerá a los familiares solamente lo establecido </w:t>
            </w:r>
            <w:r>
              <w:rPr>
                <w:rFonts w:eastAsia="MS Mincho"/>
                <w:sz w:val="16"/>
                <w:szCs w:val="16"/>
              </w:rPr>
              <w:t>en</w:t>
            </w:r>
            <w:r w:rsidRPr="00AB602D">
              <w:rPr>
                <w:rFonts w:eastAsia="MS Mincho"/>
                <w:sz w:val="16"/>
                <w:szCs w:val="16"/>
              </w:rPr>
              <w:t xml:space="preserve"> la </w:t>
            </w:r>
            <w:r>
              <w:rPr>
                <w:rFonts w:eastAsia="MS Mincho"/>
                <w:sz w:val="16"/>
                <w:szCs w:val="16"/>
              </w:rPr>
              <w:t>R</w:t>
            </w:r>
            <w:r w:rsidRPr="00AB602D">
              <w:rPr>
                <w:rFonts w:eastAsia="MS Mincho"/>
                <w:sz w:val="16"/>
                <w:szCs w:val="16"/>
              </w:rPr>
              <w:t>esolución 02551 del 10 de junio de 2015</w:t>
            </w:r>
            <w:r>
              <w:rPr>
                <w:rFonts w:eastAsia="MS Mincho"/>
                <w:sz w:val="16"/>
                <w:szCs w:val="16"/>
              </w:rPr>
              <w:t>, no acto que la derogue o modifique</w:t>
            </w:r>
            <w:r w:rsidRPr="00AB602D">
              <w:rPr>
                <w:rFonts w:eastAsia="MS Mincho"/>
                <w:sz w:val="16"/>
                <w:szCs w:val="16"/>
              </w:rPr>
              <w:t>.</w:t>
            </w:r>
          </w:p>
          <w:p w14:paraId="2D37E994" w14:textId="77777777" w:rsidR="008A51EE" w:rsidRPr="00204F86" w:rsidRDefault="008A51EE" w:rsidP="00002594">
            <w:pPr>
              <w:jc w:val="both"/>
              <w:rPr>
                <w:rFonts w:eastAsia="MS Mincho"/>
                <w:sz w:val="16"/>
                <w:szCs w:val="16"/>
              </w:rPr>
            </w:pPr>
            <w:r w:rsidRPr="005C755A">
              <w:rPr>
                <w:rFonts w:eastAsia="MS Mincho"/>
                <w:b/>
                <w:sz w:val="16"/>
                <w:szCs w:val="16"/>
              </w:rPr>
              <w:t>Nota</w:t>
            </w:r>
            <w:r>
              <w:rPr>
                <w:rFonts w:eastAsia="MS Mincho"/>
                <w:b/>
                <w:sz w:val="16"/>
                <w:szCs w:val="16"/>
              </w:rPr>
              <w:t xml:space="preserve"> 2</w:t>
            </w:r>
            <w:r w:rsidRPr="005C755A">
              <w:rPr>
                <w:rFonts w:eastAsia="MS Mincho"/>
                <w:sz w:val="16"/>
                <w:szCs w:val="16"/>
              </w:rPr>
              <w:t xml:space="preserve">: cuando la familia sea la que proporcione </w:t>
            </w:r>
            <w:r>
              <w:rPr>
                <w:rFonts w:eastAsia="MS Mincho"/>
                <w:sz w:val="16"/>
                <w:szCs w:val="16"/>
              </w:rPr>
              <w:t xml:space="preserve">la lápida para el </w:t>
            </w:r>
            <w:r w:rsidRPr="005C755A">
              <w:rPr>
                <w:rFonts w:eastAsia="MS Mincho"/>
                <w:sz w:val="16"/>
                <w:szCs w:val="16"/>
              </w:rPr>
              <w:t xml:space="preserve">lote o bóveda, </w:t>
            </w:r>
            <w:r w:rsidRPr="00AB602D">
              <w:rPr>
                <w:rFonts w:eastAsia="MS Mincho"/>
                <w:sz w:val="16"/>
                <w:szCs w:val="16"/>
              </w:rPr>
              <w:t xml:space="preserve">el oferente reconocerá a los familiares solamente lo establecido </w:t>
            </w:r>
            <w:r>
              <w:rPr>
                <w:rFonts w:eastAsia="MS Mincho"/>
                <w:sz w:val="16"/>
                <w:szCs w:val="16"/>
              </w:rPr>
              <w:t>en</w:t>
            </w:r>
            <w:r w:rsidRPr="00AB602D">
              <w:rPr>
                <w:rFonts w:eastAsia="MS Mincho"/>
                <w:sz w:val="16"/>
                <w:szCs w:val="16"/>
              </w:rPr>
              <w:t xml:space="preserve"> la </w:t>
            </w:r>
            <w:r>
              <w:rPr>
                <w:rFonts w:eastAsia="MS Mincho"/>
                <w:sz w:val="16"/>
                <w:szCs w:val="16"/>
              </w:rPr>
              <w:t>R</w:t>
            </w:r>
            <w:r w:rsidRPr="00AB602D">
              <w:rPr>
                <w:rFonts w:eastAsia="MS Mincho"/>
                <w:sz w:val="16"/>
                <w:szCs w:val="16"/>
              </w:rPr>
              <w:t>esolución 02551 del 10 de junio de 2015</w:t>
            </w:r>
            <w:r>
              <w:rPr>
                <w:rFonts w:eastAsia="MS Mincho"/>
                <w:sz w:val="16"/>
                <w:szCs w:val="16"/>
              </w:rPr>
              <w:t>, no acto que la derogue o modifique.</w:t>
            </w:r>
          </w:p>
          <w:p w14:paraId="55089394" w14:textId="77777777" w:rsidR="008A51EE" w:rsidRPr="00204F86" w:rsidRDefault="008A51EE" w:rsidP="00002594">
            <w:pPr>
              <w:jc w:val="both"/>
              <w:rPr>
                <w:rFonts w:eastAsia="MS Mincho"/>
                <w:sz w:val="16"/>
                <w:szCs w:val="16"/>
              </w:rPr>
            </w:pPr>
            <w:r w:rsidRPr="00204F86">
              <w:rPr>
                <w:rFonts w:eastAsia="MS Mincho"/>
                <w:sz w:val="16"/>
                <w:szCs w:val="16"/>
              </w:rPr>
              <w:t xml:space="preserve">En los sitios donde la Policía Nacional tenga terrenos o panteones de propiedad o cesiones, el contratista que se derive del presente </w:t>
            </w:r>
            <w:r>
              <w:rPr>
                <w:rFonts w:eastAsia="MS Mincho"/>
                <w:sz w:val="16"/>
                <w:szCs w:val="16"/>
              </w:rPr>
              <w:t>proceso</w:t>
            </w:r>
            <w:r w:rsidRPr="00204F86">
              <w:rPr>
                <w:rFonts w:eastAsia="MS Mincho"/>
                <w:sz w:val="16"/>
                <w:szCs w:val="16"/>
              </w:rPr>
              <w:t xml:space="preserve"> deberá cancelar a la administración del parque o cementerio, los servicios de inhumación y/o derecho a que haya lugar</w:t>
            </w:r>
            <w:r w:rsidRPr="00204F86">
              <w:t xml:space="preserve"> </w:t>
            </w:r>
            <w:r w:rsidRPr="00204F86">
              <w:rPr>
                <w:rFonts w:eastAsia="MS Mincho"/>
                <w:sz w:val="16"/>
                <w:szCs w:val="16"/>
              </w:rPr>
              <w:t>por un periodo de (04) cuatro años según el artículo No 31 de la resolución No 02551 del 10/06/2015, en los casos de ser requerido de acuerdo a las tarifas estipuladas por cada administración.</w:t>
            </w:r>
          </w:p>
        </w:tc>
        <w:tc>
          <w:tcPr>
            <w:tcW w:w="459" w:type="pct"/>
            <w:shd w:val="clear" w:color="auto" w:fill="auto"/>
          </w:tcPr>
          <w:p w14:paraId="4512732D" w14:textId="77777777" w:rsidR="008A51EE" w:rsidRPr="00204F86" w:rsidRDefault="008A51EE" w:rsidP="00002594">
            <w:pPr>
              <w:rPr>
                <w:rFonts w:eastAsia="MS Mincho"/>
                <w:sz w:val="16"/>
                <w:szCs w:val="16"/>
                <w:highlight w:val="yellow"/>
              </w:rPr>
            </w:pPr>
          </w:p>
        </w:tc>
        <w:tc>
          <w:tcPr>
            <w:tcW w:w="460" w:type="pct"/>
            <w:shd w:val="clear" w:color="auto" w:fill="auto"/>
          </w:tcPr>
          <w:p w14:paraId="6FD95A17" w14:textId="77777777" w:rsidR="008A51EE" w:rsidRPr="00204F86" w:rsidRDefault="008A51EE" w:rsidP="00002594">
            <w:pPr>
              <w:rPr>
                <w:rFonts w:eastAsia="MS Mincho"/>
                <w:sz w:val="16"/>
                <w:szCs w:val="16"/>
                <w:highlight w:val="yellow"/>
              </w:rPr>
            </w:pPr>
          </w:p>
        </w:tc>
      </w:tr>
      <w:tr w:rsidR="008A51EE" w:rsidRPr="00204F86" w14:paraId="634B467C" w14:textId="77777777" w:rsidTr="00002594">
        <w:tc>
          <w:tcPr>
            <w:tcW w:w="334" w:type="pct"/>
            <w:shd w:val="clear" w:color="auto" w:fill="F2F2F2" w:themeFill="background1" w:themeFillShade="F2"/>
            <w:vAlign w:val="center"/>
          </w:tcPr>
          <w:p w14:paraId="4CE29925"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2C1A097E"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7DEB01F5" w14:textId="77777777" w:rsidR="008A51EE" w:rsidRPr="00204F86" w:rsidRDefault="008A51EE" w:rsidP="00002594">
            <w:pPr>
              <w:jc w:val="center"/>
              <w:rPr>
                <w:rFonts w:eastAsia="MS Mincho"/>
                <w:b/>
                <w:bCs/>
                <w:sz w:val="16"/>
                <w:szCs w:val="16"/>
              </w:rPr>
            </w:pPr>
            <w:r w:rsidRPr="00204F86">
              <w:rPr>
                <w:rFonts w:eastAsia="MS Mincho"/>
                <w:b/>
                <w:bCs/>
                <w:sz w:val="16"/>
                <w:szCs w:val="16"/>
              </w:rPr>
              <w:t>FINAL (CREMACIÓN)</w:t>
            </w:r>
          </w:p>
        </w:tc>
        <w:tc>
          <w:tcPr>
            <w:tcW w:w="3214" w:type="pct"/>
            <w:shd w:val="clear" w:color="auto" w:fill="auto"/>
            <w:vAlign w:val="center"/>
          </w:tcPr>
          <w:p w14:paraId="3BB71661" w14:textId="77777777" w:rsidR="008A51EE" w:rsidRPr="00CD4242" w:rsidRDefault="008A51EE" w:rsidP="00002594">
            <w:pPr>
              <w:jc w:val="both"/>
              <w:rPr>
                <w:rFonts w:eastAsia="MS Mincho"/>
                <w:sz w:val="16"/>
                <w:szCs w:val="16"/>
              </w:rPr>
            </w:pPr>
            <w:r w:rsidRPr="00CD4242">
              <w:rPr>
                <w:rFonts w:eastAsia="MS Mincho"/>
                <w:sz w:val="16"/>
                <w:szCs w:val="16"/>
              </w:rPr>
              <w:t>El contratista que se derive del presente proceso, deberá suministrar en todo el territorio nacional, los servicios de cremación en los casos que la familia lo solicite.</w:t>
            </w:r>
          </w:p>
          <w:p w14:paraId="79E2632C" w14:textId="77777777" w:rsidR="008A51EE" w:rsidRPr="00CD4242" w:rsidRDefault="008A51EE" w:rsidP="00002594">
            <w:pPr>
              <w:jc w:val="both"/>
              <w:rPr>
                <w:rFonts w:eastAsia="MS Mincho"/>
                <w:sz w:val="16"/>
                <w:szCs w:val="16"/>
              </w:rPr>
            </w:pPr>
            <w:r w:rsidRPr="00CD4242">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59" w:type="pct"/>
            <w:shd w:val="clear" w:color="auto" w:fill="auto"/>
          </w:tcPr>
          <w:p w14:paraId="7D038A50" w14:textId="77777777" w:rsidR="008A51EE" w:rsidRPr="00204F86" w:rsidRDefault="008A51EE" w:rsidP="00002594">
            <w:pPr>
              <w:rPr>
                <w:rFonts w:eastAsia="MS Mincho"/>
                <w:sz w:val="16"/>
                <w:szCs w:val="16"/>
                <w:highlight w:val="yellow"/>
              </w:rPr>
            </w:pPr>
          </w:p>
        </w:tc>
        <w:tc>
          <w:tcPr>
            <w:tcW w:w="460" w:type="pct"/>
            <w:shd w:val="clear" w:color="auto" w:fill="auto"/>
          </w:tcPr>
          <w:p w14:paraId="0BDE1EAB" w14:textId="77777777" w:rsidR="008A51EE" w:rsidRPr="00204F86" w:rsidRDefault="008A51EE" w:rsidP="00002594">
            <w:pPr>
              <w:rPr>
                <w:rFonts w:eastAsia="MS Mincho"/>
                <w:sz w:val="16"/>
                <w:szCs w:val="16"/>
                <w:highlight w:val="yellow"/>
              </w:rPr>
            </w:pPr>
          </w:p>
        </w:tc>
      </w:tr>
      <w:tr w:rsidR="008A51EE" w:rsidRPr="00204F86" w14:paraId="6CA09EC2" w14:textId="77777777" w:rsidTr="00002594">
        <w:tc>
          <w:tcPr>
            <w:tcW w:w="334" w:type="pct"/>
            <w:shd w:val="clear" w:color="auto" w:fill="F2F2F2" w:themeFill="background1" w:themeFillShade="F2"/>
            <w:vAlign w:val="center"/>
          </w:tcPr>
          <w:p w14:paraId="59DBDE02"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62E0E032"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p>
          <w:p w14:paraId="6805C676"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409B9713" w14:textId="77777777" w:rsidR="008A51EE" w:rsidRPr="00204F86" w:rsidRDefault="008A51EE" w:rsidP="00002594">
            <w:pPr>
              <w:jc w:val="center"/>
              <w:rPr>
                <w:rFonts w:eastAsia="MS Mincho"/>
                <w:b/>
                <w:bCs/>
                <w:sz w:val="16"/>
                <w:szCs w:val="16"/>
              </w:rPr>
            </w:pPr>
            <w:r w:rsidRPr="00204F86">
              <w:rPr>
                <w:rFonts w:eastAsia="MS Mincho"/>
                <w:b/>
                <w:bCs/>
                <w:sz w:val="16"/>
                <w:szCs w:val="16"/>
              </w:rPr>
              <w:t>CREMACIÓN</w:t>
            </w:r>
          </w:p>
        </w:tc>
        <w:tc>
          <w:tcPr>
            <w:tcW w:w="3214" w:type="pct"/>
            <w:shd w:val="clear" w:color="auto" w:fill="auto"/>
            <w:vAlign w:val="center"/>
          </w:tcPr>
          <w:p w14:paraId="2BFF978F"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cumplir con las exigencias sanitarias según la normatividad vigente que regula la materia, tendrán las siguientes características.</w:t>
            </w:r>
          </w:p>
          <w:p w14:paraId="076612C2"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lastRenderedPageBreak/>
              <w:t xml:space="preserve">Deben ser de material de fácil combustión. </w:t>
            </w:r>
          </w:p>
          <w:p w14:paraId="71EA4CBA"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pueden estar lacados, pintados, ni barnizados.</w:t>
            </w:r>
          </w:p>
          <w:p w14:paraId="448E7AE0"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podrán utilizar materiales metálicos en su fabricación.</w:t>
            </w:r>
          </w:p>
          <w:p w14:paraId="290CAE3B"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se cremarán junto con el cadáver.</w:t>
            </w:r>
          </w:p>
          <w:p w14:paraId="6684D284"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no serán reutilizados.</w:t>
            </w:r>
          </w:p>
          <w:p w14:paraId="108CFDEE" w14:textId="77777777" w:rsidR="008A51EE" w:rsidRPr="00204F86" w:rsidRDefault="008A51EE" w:rsidP="00002594">
            <w:pPr>
              <w:pStyle w:val="Prrafodelista"/>
              <w:ind w:left="349"/>
              <w:jc w:val="both"/>
              <w:rPr>
                <w:rFonts w:eastAsia="Calibri"/>
                <w:sz w:val="16"/>
                <w:szCs w:val="16"/>
              </w:rPr>
            </w:pPr>
          </w:p>
          <w:p w14:paraId="0BF63D20" w14:textId="77777777" w:rsidR="008A51EE" w:rsidRPr="00204F86" w:rsidRDefault="008A51EE" w:rsidP="00002594">
            <w:pPr>
              <w:jc w:val="both"/>
              <w:rPr>
                <w:sz w:val="16"/>
                <w:szCs w:val="16"/>
              </w:rPr>
            </w:pPr>
            <w:r w:rsidRPr="00204F86">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5194 del 10 de diciembre de 2010, Artículo 3, donde se define el contenedor de cremación, así:</w:t>
            </w:r>
          </w:p>
          <w:p w14:paraId="0093A7CE" w14:textId="77777777" w:rsidR="008A51EE" w:rsidRPr="00204F86" w:rsidRDefault="008A51EE" w:rsidP="00002594">
            <w:pPr>
              <w:jc w:val="both"/>
              <w:rPr>
                <w:rFonts w:eastAsia="Calibri"/>
                <w:sz w:val="16"/>
                <w:szCs w:val="16"/>
              </w:rPr>
            </w:pPr>
            <w:r w:rsidRPr="00204F86">
              <w:rPr>
                <w:rFonts w:eastAsia="Calibri"/>
                <w:sz w:val="16"/>
                <w:szCs w:val="16"/>
              </w:rPr>
              <w:t>“…</w:t>
            </w:r>
            <w:r w:rsidRPr="00204F86">
              <w:rPr>
                <w:rFonts w:eastAsia="Calibri"/>
                <w:i/>
                <w:sz w:val="16"/>
                <w:szCs w:val="16"/>
              </w:rPr>
              <w:t>Caja interna, contenida en un ataúd, construida en material de fácil combustión, diseñado especialmente para depositar un cadáver o restos humanos destinados a la cremación</w:t>
            </w:r>
            <w:r w:rsidRPr="00204F86">
              <w:rPr>
                <w:rFonts w:eastAsia="Calibri"/>
                <w:sz w:val="16"/>
                <w:szCs w:val="16"/>
              </w:rPr>
              <w:t>…”</w:t>
            </w:r>
          </w:p>
        </w:tc>
        <w:tc>
          <w:tcPr>
            <w:tcW w:w="459" w:type="pct"/>
            <w:shd w:val="clear" w:color="auto" w:fill="auto"/>
          </w:tcPr>
          <w:p w14:paraId="3B993FA3" w14:textId="77777777" w:rsidR="008A51EE" w:rsidRPr="00204F86" w:rsidRDefault="008A51EE" w:rsidP="00002594">
            <w:pPr>
              <w:rPr>
                <w:rFonts w:eastAsia="MS Mincho"/>
                <w:sz w:val="16"/>
                <w:szCs w:val="16"/>
                <w:highlight w:val="yellow"/>
              </w:rPr>
            </w:pPr>
          </w:p>
        </w:tc>
        <w:tc>
          <w:tcPr>
            <w:tcW w:w="460" w:type="pct"/>
            <w:shd w:val="clear" w:color="auto" w:fill="auto"/>
          </w:tcPr>
          <w:p w14:paraId="012B13BB" w14:textId="77777777" w:rsidR="008A51EE" w:rsidRPr="00204F86" w:rsidRDefault="008A51EE" w:rsidP="00002594">
            <w:pPr>
              <w:rPr>
                <w:rFonts w:eastAsia="MS Mincho"/>
                <w:sz w:val="16"/>
                <w:szCs w:val="16"/>
                <w:highlight w:val="yellow"/>
              </w:rPr>
            </w:pPr>
          </w:p>
        </w:tc>
      </w:tr>
      <w:tr w:rsidR="008A51EE" w:rsidRPr="00204F86" w14:paraId="780C42FB" w14:textId="77777777" w:rsidTr="00002594">
        <w:tc>
          <w:tcPr>
            <w:tcW w:w="334" w:type="pct"/>
            <w:shd w:val="clear" w:color="auto" w:fill="F2F2F2" w:themeFill="background1" w:themeFillShade="F2"/>
            <w:vAlign w:val="center"/>
          </w:tcPr>
          <w:p w14:paraId="68F770A9"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77A9F642" w14:textId="77777777" w:rsidR="008A51EE" w:rsidRPr="00204F86" w:rsidRDefault="008A51EE" w:rsidP="00002594">
            <w:pPr>
              <w:jc w:val="center"/>
              <w:rPr>
                <w:rFonts w:eastAsia="MS Mincho"/>
                <w:b/>
                <w:bCs/>
                <w:sz w:val="16"/>
                <w:szCs w:val="16"/>
              </w:rPr>
            </w:pPr>
            <w:r w:rsidRPr="00204F86">
              <w:rPr>
                <w:rFonts w:eastAsia="MS Mincho"/>
                <w:b/>
                <w:bCs/>
                <w:sz w:val="16"/>
                <w:szCs w:val="16"/>
              </w:rPr>
              <w:t>URNA PARA CENIZAS</w:t>
            </w:r>
          </w:p>
        </w:tc>
        <w:tc>
          <w:tcPr>
            <w:tcW w:w="3214" w:type="pct"/>
            <w:shd w:val="clear" w:color="auto" w:fill="auto"/>
            <w:vAlign w:val="center"/>
          </w:tcPr>
          <w:p w14:paraId="4E592D46" w14:textId="77777777" w:rsidR="008A51EE" w:rsidRDefault="008A51EE" w:rsidP="00002594">
            <w:pPr>
              <w:jc w:val="both"/>
              <w:rPr>
                <w:rFonts w:eastAsia="MS Mincho"/>
                <w:sz w:val="16"/>
                <w:szCs w:val="16"/>
              </w:rPr>
            </w:pPr>
          </w:p>
          <w:p w14:paraId="4E2AB477" w14:textId="77777777" w:rsidR="008A51EE" w:rsidRPr="00204F86" w:rsidRDefault="008A51EE" w:rsidP="00002594">
            <w:pPr>
              <w:jc w:val="both"/>
              <w:rPr>
                <w:noProof/>
                <w:sz w:val="16"/>
                <w:szCs w:val="16"/>
                <w:lang w:eastAsia="es-CO"/>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204F86">
              <w:rPr>
                <w:noProof/>
                <w:sz w:val="16"/>
                <w:szCs w:val="16"/>
                <w:lang w:eastAsia="es-CO"/>
              </w:rPr>
              <w:t xml:space="preserve"> </w:t>
            </w:r>
          </w:p>
          <w:p w14:paraId="575A117F" w14:textId="77777777" w:rsidR="008A51EE" w:rsidRDefault="008A51EE" w:rsidP="00002594">
            <w:pPr>
              <w:jc w:val="both"/>
              <w:rPr>
                <w:noProof/>
                <w:sz w:val="16"/>
                <w:szCs w:val="16"/>
              </w:rPr>
            </w:pPr>
            <w:r w:rsidRPr="00204F86">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Pr>
                <w:noProof/>
                <w:sz w:val="16"/>
                <w:szCs w:val="16"/>
              </w:rPr>
              <w:t xml:space="preserve"> </w:t>
            </w:r>
          </w:p>
          <w:tbl>
            <w:tblPr>
              <w:tblStyle w:val="Tablaconcuadrcula"/>
              <w:tblW w:w="0" w:type="auto"/>
              <w:tblLook w:val="04A0" w:firstRow="1" w:lastRow="0" w:firstColumn="1" w:lastColumn="0" w:noHBand="0" w:noVBand="1"/>
            </w:tblPr>
            <w:tblGrid>
              <w:gridCol w:w="2322"/>
              <w:gridCol w:w="2930"/>
            </w:tblGrid>
            <w:tr w:rsidR="008A51EE" w14:paraId="7449204D" w14:textId="77777777" w:rsidTr="00002594">
              <w:tc>
                <w:tcPr>
                  <w:tcW w:w="6101" w:type="dxa"/>
                  <w:gridSpan w:val="2"/>
                </w:tcPr>
                <w:p w14:paraId="355E0DED" w14:textId="77777777" w:rsidR="008A51EE" w:rsidRDefault="008A51EE" w:rsidP="00002594">
                  <w:pPr>
                    <w:jc w:val="center"/>
                    <w:rPr>
                      <w:sz w:val="16"/>
                      <w:szCs w:val="16"/>
                    </w:rPr>
                  </w:pPr>
                  <w:r>
                    <w:rPr>
                      <w:sz w:val="16"/>
                      <w:szCs w:val="16"/>
                    </w:rPr>
                    <w:t>Urna para cenizas – cantidad una (01)</w:t>
                  </w:r>
                </w:p>
              </w:tc>
            </w:tr>
            <w:tr w:rsidR="008A51EE" w14:paraId="7B6E4822" w14:textId="77777777" w:rsidTr="00002594">
              <w:tc>
                <w:tcPr>
                  <w:tcW w:w="2685" w:type="dxa"/>
                </w:tcPr>
                <w:p w14:paraId="346916B2" w14:textId="77777777" w:rsidR="008A51EE" w:rsidRDefault="008A51EE" w:rsidP="00002594">
                  <w:pPr>
                    <w:jc w:val="both"/>
                    <w:rPr>
                      <w:sz w:val="16"/>
                      <w:szCs w:val="16"/>
                    </w:rPr>
                  </w:pPr>
                  <w:r>
                    <w:rPr>
                      <w:noProof/>
                      <w:sz w:val="16"/>
                      <w:szCs w:val="16"/>
                    </w:rPr>
                    <w:drawing>
                      <wp:anchor distT="0" distB="0" distL="114300" distR="114300" simplePos="0" relativeHeight="251736064" behindDoc="0" locked="0" layoutInCell="1" allowOverlap="1" wp14:anchorId="55DA8200" wp14:editId="3ABA163D">
                        <wp:simplePos x="0" y="0"/>
                        <wp:positionH relativeFrom="column">
                          <wp:posOffset>428625</wp:posOffset>
                        </wp:positionH>
                        <wp:positionV relativeFrom="paragraph">
                          <wp:posOffset>91421</wp:posOffset>
                        </wp:positionV>
                        <wp:extent cx="748665" cy="1277620"/>
                        <wp:effectExtent l="19050" t="19050" r="13335" b="17780"/>
                        <wp:wrapNone/>
                        <wp:docPr id="1854538959"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748665" cy="1277620"/>
                                </a:xfrm>
                                <a:prstGeom prst="rect">
                                  <a:avLst/>
                                </a:prstGeom>
                                <a:noFill/>
                                <a:ln>
                                  <a:solidFill>
                                    <a:sysClr val="windowText" lastClr="000000"/>
                                  </a:solidFill>
                                </a:ln>
                              </pic:spPr>
                            </pic:pic>
                          </a:graphicData>
                        </a:graphic>
                      </wp:anchor>
                    </w:drawing>
                  </w:r>
                </w:p>
                <w:p w14:paraId="3E9873B8" w14:textId="77777777" w:rsidR="008A51EE" w:rsidRDefault="008A51EE" w:rsidP="00002594">
                  <w:pPr>
                    <w:jc w:val="both"/>
                    <w:rPr>
                      <w:sz w:val="16"/>
                      <w:szCs w:val="16"/>
                    </w:rPr>
                  </w:pPr>
                </w:p>
                <w:p w14:paraId="799C3780" w14:textId="77777777" w:rsidR="008A51EE" w:rsidRDefault="008A51EE" w:rsidP="00002594">
                  <w:pPr>
                    <w:jc w:val="both"/>
                    <w:rPr>
                      <w:sz w:val="16"/>
                      <w:szCs w:val="16"/>
                    </w:rPr>
                  </w:pPr>
                </w:p>
                <w:p w14:paraId="790A2BA6" w14:textId="77777777" w:rsidR="008A51EE" w:rsidRDefault="008A51EE" w:rsidP="00002594">
                  <w:pPr>
                    <w:jc w:val="both"/>
                    <w:rPr>
                      <w:sz w:val="16"/>
                      <w:szCs w:val="16"/>
                    </w:rPr>
                  </w:pPr>
                </w:p>
                <w:p w14:paraId="16396CC7" w14:textId="77777777" w:rsidR="008A51EE" w:rsidRDefault="008A51EE" w:rsidP="00002594">
                  <w:pPr>
                    <w:jc w:val="both"/>
                    <w:rPr>
                      <w:sz w:val="16"/>
                      <w:szCs w:val="16"/>
                    </w:rPr>
                  </w:pPr>
                </w:p>
                <w:p w14:paraId="340ED04E" w14:textId="77777777" w:rsidR="008A51EE" w:rsidRDefault="008A51EE" w:rsidP="00002594">
                  <w:pPr>
                    <w:jc w:val="both"/>
                    <w:rPr>
                      <w:sz w:val="16"/>
                      <w:szCs w:val="16"/>
                    </w:rPr>
                  </w:pPr>
                </w:p>
                <w:p w14:paraId="375A1B26" w14:textId="77777777" w:rsidR="008A51EE" w:rsidRDefault="008A51EE" w:rsidP="00002594">
                  <w:pPr>
                    <w:jc w:val="both"/>
                    <w:rPr>
                      <w:sz w:val="16"/>
                      <w:szCs w:val="16"/>
                    </w:rPr>
                  </w:pPr>
                </w:p>
                <w:p w14:paraId="16D06057" w14:textId="77777777" w:rsidR="008A51EE" w:rsidRDefault="008A51EE" w:rsidP="00002594">
                  <w:pPr>
                    <w:jc w:val="both"/>
                    <w:rPr>
                      <w:sz w:val="16"/>
                      <w:szCs w:val="16"/>
                    </w:rPr>
                  </w:pPr>
                  <w:r>
                    <w:rPr>
                      <w:noProof/>
                    </w:rPr>
                    <mc:AlternateContent>
                      <mc:Choice Requires="wps">
                        <w:drawing>
                          <wp:anchor distT="0" distB="0" distL="114300" distR="114300" simplePos="0" relativeHeight="251738112" behindDoc="0" locked="0" layoutInCell="1" allowOverlap="1" wp14:anchorId="0FF3ECA4" wp14:editId="1BCA1830">
                            <wp:simplePos x="0" y="0"/>
                            <wp:positionH relativeFrom="column">
                              <wp:posOffset>910590</wp:posOffset>
                            </wp:positionH>
                            <wp:positionV relativeFrom="paragraph">
                              <wp:posOffset>63500</wp:posOffset>
                            </wp:positionV>
                            <wp:extent cx="208280" cy="113030"/>
                            <wp:effectExtent l="0" t="0" r="1270" b="1270"/>
                            <wp:wrapNone/>
                            <wp:docPr id="9493282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28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9D43E22" id="Rectángulo 2" o:spid="_x0000_s1026" style="position:absolute;margin-left:71.7pt;margin-top:5pt;width:16.4pt;height:8.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" fillcolor="#333" stroked="f" strokeweight="2pt"/>
                        </w:pict>
                      </mc:Fallback>
                    </mc:AlternateContent>
                  </w:r>
                </w:p>
                <w:p w14:paraId="530CB3C9" w14:textId="77777777" w:rsidR="008A51EE" w:rsidRDefault="008A51EE" w:rsidP="00002594">
                  <w:pPr>
                    <w:jc w:val="both"/>
                    <w:rPr>
                      <w:sz w:val="16"/>
                      <w:szCs w:val="16"/>
                    </w:rPr>
                  </w:pPr>
                </w:p>
                <w:p w14:paraId="2959F91E" w14:textId="77777777" w:rsidR="008A51EE" w:rsidRDefault="008A51EE" w:rsidP="00002594">
                  <w:pPr>
                    <w:jc w:val="both"/>
                    <w:rPr>
                      <w:sz w:val="16"/>
                      <w:szCs w:val="16"/>
                    </w:rPr>
                  </w:pPr>
                </w:p>
                <w:p w14:paraId="7BB6B83B" w14:textId="77777777" w:rsidR="008A51EE" w:rsidRDefault="008A51EE" w:rsidP="00002594">
                  <w:pPr>
                    <w:jc w:val="both"/>
                    <w:rPr>
                      <w:sz w:val="16"/>
                      <w:szCs w:val="16"/>
                    </w:rPr>
                  </w:pPr>
                </w:p>
                <w:p w14:paraId="2BC6A273" w14:textId="77777777" w:rsidR="008A51EE" w:rsidRDefault="008A51EE" w:rsidP="00002594">
                  <w:pPr>
                    <w:jc w:val="both"/>
                    <w:rPr>
                      <w:sz w:val="16"/>
                      <w:szCs w:val="16"/>
                    </w:rPr>
                  </w:pPr>
                </w:p>
                <w:p w14:paraId="7E52E8B8" w14:textId="77777777" w:rsidR="008A51EE" w:rsidRDefault="008A51EE" w:rsidP="00002594">
                  <w:pPr>
                    <w:jc w:val="both"/>
                    <w:rPr>
                      <w:sz w:val="16"/>
                      <w:szCs w:val="16"/>
                    </w:rPr>
                  </w:pPr>
                </w:p>
              </w:tc>
              <w:tc>
                <w:tcPr>
                  <w:tcW w:w="3416" w:type="dxa"/>
                </w:tcPr>
                <w:p w14:paraId="4DB6DDF8" w14:textId="77777777" w:rsidR="008A51EE" w:rsidRDefault="008A51EE" w:rsidP="00002594">
                  <w:pPr>
                    <w:jc w:val="both"/>
                    <w:rPr>
                      <w:sz w:val="16"/>
                      <w:szCs w:val="16"/>
                    </w:rPr>
                  </w:pPr>
                  <w:r>
                    <w:rPr>
                      <w:noProof/>
                    </w:rPr>
                    <mc:AlternateContent>
                      <mc:Choice Requires="wps">
                        <w:drawing>
                          <wp:anchor distT="0" distB="0" distL="114300" distR="114300" simplePos="0" relativeHeight="251739136" behindDoc="0" locked="0" layoutInCell="1" allowOverlap="1" wp14:anchorId="330E9D4A" wp14:editId="52B4EE08">
                            <wp:simplePos x="0" y="0"/>
                            <wp:positionH relativeFrom="column">
                              <wp:posOffset>835660</wp:posOffset>
                            </wp:positionH>
                            <wp:positionV relativeFrom="paragraph">
                              <wp:posOffset>556260</wp:posOffset>
                            </wp:positionV>
                            <wp:extent cx="85090" cy="113030"/>
                            <wp:effectExtent l="0" t="0" r="0" b="1270"/>
                            <wp:wrapNone/>
                            <wp:docPr id="162983744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E9E20" id="Rectángulo 1" o:spid="_x0000_s1026" style="position:absolute;margin-left:65.8pt;margin-top:43.8pt;width:6.7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" fillcolor="#333" stroked="f" strokeweight="2pt"/>
                        </w:pict>
                      </mc:Fallback>
                    </mc:AlternateContent>
                  </w:r>
                  <w:r>
                    <w:rPr>
                      <w:noProof/>
                    </w:rPr>
                    <w:drawing>
                      <wp:anchor distT="0" distB="0" distL="114300" distR="114300" simplePos="0" relativeHeight="251737088" behindDoc="0" locked="0" layoutInCell="1" allowOverlap="1" wp14:anchorId="021C940F" wp14:editId="1D68AD30">
                        <wp:simplePos x="0" y="0"/>
                        <wp:positionH relativeFrom="column">
                          <wp:posOffset>586369</wp:posOffset>
                        </wp:positionH>
                        <wp:positionV relativeFrom="paragraph">
                          <wp:posOffset>60344</wp:posOffset>
                        </wp:positionV>
                        <wp:extent cx="639602" cy="1307132"/>
                        <wp:effectExtent l="19050" t="19050" r="27305" b="26670"/>
                        <wp:wrapNone/>
                        <wp:docPr id="29424283"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639602" cy="1307132"/>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tc>
            </w:tr>
          </w:tbl>
          <w:p w14:paraId="50D246C6" w14:textId="77777777" w:rsidR="008A51EE" w:rsidRPr="00204F86" w:rsidRDefault="008A51EE" w:rsidP="00002594">
            <w:pPr>
              <w:jc w:val="both"/>
              <w:rPr>
                <w:noProof/>
                <w:sz w:val="16"/>
                <w:szCs w:val="16"/>
                <w:lang w:eastAsia="es-CO"/>
              </w:rPr>
            </w:pPr>
          </w:p>
        </w:tc>
        <w:tc>
          <w:tcPr>
            <w:tcW w:w="459" w:type="pct"/>
            <w:shd w:val="clear" w:color="auto" w:fill="auto"/>
          </w:tcPr>
          <w:p w14:paraId="2DF1EEAD" w14:textId="77777777" w:rsidR="008A51EE" w:rsidRPr="00204F86" w:rsidRDefault="008A51EE" w:rsidP="00002594">
            <w:pPr>
              <w:rPr>
                <w:rFonts w:eastAsia="MS Mincho"/>
                <w:sz w:val="16"/>
                <w:szCs w:val="16"/>
                <w:highlight w:val="yellow"/>
              </w:rPr>
            </w:pPr>
          </w:p>
        </w:tc>
        <w:tc>
          <w:tcPr>
            <w:tcW w:w="460" w:type="pct"/>
            <w:shd w:val="clear" w:color="auto" w:fill="auto"/>
          </w:tcPr>
          <w:p w14:paraId="355E2709" w14:textId="77777777" w:rsidR="008A51EE" w:rsidRPr="00204F86" w:rsidRDefault="008A51EE" w:rsidP="00002594">
            <w:pPr>
              <w:rPr>
                <w:rFonts w:eastAsia="MS Mincho"/>
                <w:sz w:val="16"/>
                <w:szCs w:val="16"/>
                <w:highlight w:val="yellow"/>
              </w:rPr>
            </w:pPr>
          </w:p>
        </w:tc>
      </w:tr>
      <w:tr w:rsidR="008A51EE" w:rsidRPr="00204F86" w14:paraId="7150DFF1" w14:textId="77777777" w:rsidTr="00002594">
        <w:trPr>
          <w:trHeight w:val="850"/>
        </w:trPr>
        <w:tc>
          <w:tcPr>
            <w:tcW w:w="334" w:type="pct"/>
            <w:shd w:val="clear" w:color="auto" w:fill="F2F2F2" w:themeFill="background1" w:themeFillShade="F2"/>
            <w:vAlign w:val="center"/>
          </w:tcPr>
          <w:p w14:paraId="097298AA"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0C576071" w14:textId="77777777" w:rsidR="008A51EE" w:rsidRPr="00204F86" w:rsidRDefault="008A51EE" w:rsidP="00002594">
            <w:pPr>
              <w:jc w:val="center"/>
              <w:rPr>
                <w:rFonts w:eastAsia="MS Mincho"/>
                <w:b/>
                <w:bCs/>
                <w:sz w:val="16"/>
                <w:szCs w:val="16"/>
              </w:rPr>
            </w:pPr>
            <w:r w:rsidRPr="00204F86">
              <w:rPr>
                <w:rFonts w:eastAsia="MS Mincho"/>
                <w:b/>
                <w:bCs/>
                <w:sz w:val="16"/>
                <w:szCs w:val="16"/>
              </w:rPr>
              <w:t>URNA</w:t>
            </w:r>
          </w:p>
          <w:p w14:paraId="0F1B88C0"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2E59DBFB" w14:textId="77777777" w:rsidR="008A51EE" w:rsidRPr="00204F86" w:rsidRDefault="008A51EE" w:rsidP="00002594">
            <w:pPr>
              <w:jc w:val="center"/>
              <w:rPr>
                <w:rFonts w:eastAsia="MS Mincho"/>
                <w:b/>
                <w:bCs/>
                <w:sz w:val="16"/>
                <w:szCs w:val="16"/>
              </w:rPr>
            </w:pPr>
            <w:r w:rsidRPr="00204F86">
              <w:rPr>
                <w:rFonts w:eastAsia="MS Mincho"/>
                <w:b/>
                <w:bCs/>
                <w:sz w:val="16"/>
                <w:szCs w:val="16"/>
              </w:rPr>
              <w:t>CENIZAS</w:t>
            </w:r>
          </w:p>
          <w:p w14:paraId="485908CB" w14:textId="77777777" w:rsidR="008A51EE" w:rsidRPr="00204F86" w:rsidRDefault="008A51EE" w:rsidP="00002594">
            <w:pPr>
              <w:jc w:val="center"/>
              <w:rPr>
                <w:rFonts w:eastAsia="MS Mincho"/>
                <w:b/>
                <w:bCs/>
                <w:sz w:val="16"/>
                <w:szCs w:val="16"/>
              </w:rPr>
            </w:pPr>
            <w:r>
              <w:rPr>
                <w:rFonts w:eastAsia="MS Mincho"/>
                <w:b/>
                <w:bCs/>
                <w:sz w:val="16"/>
                <w:szCs w:val="16"/>
              </w:rPr>
              <w:t>PAQUETE 1</w:t>
            </w:r>
          </w:p>
          <w:p w14:paraId="1AB34112" w14:textId="77777777" w:rsidR="008A51EE" w:rsidRPr="00204F86" w:rsidRDefault="008A51EE" w:rsidP="00002594">
            <w:pPr>
              <w:jc w:val="center"/>
              <w:rPr>
                <w:rFonts w:eastAsia="MS Mincho"/>
                <w:b/>
                <w:bCs/>
                <w:sz w:val="16"/>
                <w:szCs w:val="16"/>
              </w:rPr>
            </w:pPr>
            <w:r w:rsidRPr="00204F86">
              <w:rPr>
                <w:rFonts w:eastAsia="MS Mincho"/>
                <w:b/>
                <w:bCs/>
                <w:sz w:val="16"/>
                <w:szCs w:val="16"/>
              </w:rPr>
              <w:t>PARA EL MAUSOLEO</w:t>
            </w:r>
          </w:p>
          <w:p w14:paraId="69D40389" w14:textId="77777777" w:rsidR="008A51EE" w:rsidRPr="00204F86" w:rsidRDefault="008A51EE" w:rsidP="00002594">
            <w:pPr>
              <w:jc w:val="center"/>
              <w:rPr>
                <w:rFonts w:eastAsia="MS Mincho"/>
                <w:b/>
                <w:bCs/>
                <w:sz w:val="16"/>
                <w:szCs w:val="16"/>
              </w:rPr>
            </w:pPr>
            <w:r>
              <w:rPr>
                <w:rFonts w:eastAsia="MS Mincho"/>
                <w:b/>
                <w:bCs/>
                <w:sz w:val="16"/>
                <w:szCs w:val="16"/>
              </w:rPr>
              <w:t>(</w:t>
            </w:r>
            <w:r w:rsidRPr="00204F86">
              <w:rPr>
                <w:rFonts w:eastAsia="MS Mincho"/>
                <w:b/>
                <w:bCs/>
                <w:sz w:val="16"/>
                <w:szCs w:val="16"/>
              </w:rPr>
              <w:t>CEMENTERIO JARDINES DE PAZ DE BOGOTÁ)</w:t>
            </w:r>
          </w:p>
          <w:p w14:paraId="0598A139" w14:textId="77777777" w:rsidR="008A51EE" w:rsidRPr="00204F86" w:rsidRDefault="008A51EE" w:rsidP="00002594">
            <w:pPr>
              <w:rPr>
                <w:rFonts w:eastAsia="MS Mincho"/>
                <w:sz w:val="16"/>
                <w:szCs w:val="16"/>
              </w:rPr>
            </w:pPr>
          </w:p>
        </w:tc>
        <w:tc>
          <w:tcPr>
            <w:tcW w:w="3214" w:type="pct"/>
            <w:shd w:val="clear" w:color="auto" w:fill="auto"/>
            <w:vAlign w:val="center"/>
          </w:tcPr>
          <w:p w14:paraId="4B6DC440" w14:textId="77777777" w:rsidR="008A51EE" w:rsidRDefault="008A51EE" w:rsidP="00002594">
            <w:pPr>
              <w:jc w:val="both"/>
              <w:rPr>
                <w:sz w:val="16"/>
                <w:szCs w:val="16"/>
              </w:rPr>
            </w:pPr>
          </w:p>
          <w:p w14:paraId="4D0E9C19" w14:textId="77777777" w:rsidR="008A51EE" w:rsidRDefault="008A51EE" w:rsidP="00002594">
            <w:pPr>
              <w:jc w:val="both"/>
              <w:rPr>
                <w:sz w:val="16"/>
                <w:szCs w:val="16"/>
              </w:rPr>
            </w:pPr>
            <w:r w:rsidRPr="00204F86">
              <w:rPr>
                <w:sz w:val="16"/>
                <w:szCs w:val="16"/>
              </w:rPr>
              <w:t xml:space="preserve">El contratista que se derive del presente </w:t>
            </w:r>
            <w:r>
              <w:rPr>
                <w:sz w:val="16"/>
                <w:szCs w:val="16"/>
              </w:rPr>
              <w:t>proceso</w:t>
            </w:r>
            <w:r w:rsidRPr="00204F86">
              <w:rPr>
                <w:sz w:val="16"/>
                <w:szCs w:val="16"/>
              </w:rPr>
              <w:t>,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4487448C" w14:textId="77777777" w:rsidR="008A51EE" w:rsidRPr="00204F86" w:rsidRDefault="008A51EE" w:rsidP="00002594">
            <w:pPr>
              <w:jc w:val="both"/>
              <w:rPr>
                <w:sz w:val="16"/>
                <w:szCs w:val="16"/>
              </w:rPr>
            </w:pPr>
          </w:p>
          <w:p w14:paraId="145D840E"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Largo: 20 centímetros.</w:t>
            </w:r>
          </w:p>
          <w:p w14:paraId="629FD4B7"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Alto: 26 centímetros.</w:t>
            </w:r>
          </w:p>
          <w:p w14:paraId="28B06333"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Profundidad: 24 centímetros.</w:t>
            </w:r>
          </w:p>
          <w:p w14:paraId="11DA5287" w14:textId="77777777" w:rsidR="008A51EE" w:rsidRPr="00204F86" w:rsidRDefault="008A51EE" w:rsidP="00002594">
            <w:pPr>
              <w:pStyle w:val="Prrafodelista"/>
              <w:jc w:val="both"/>
              <w:rPr>
                <w:sz w:val="16"/>
                <w:szCs w:val="16"/>
              </w:rPr>
            </w:pPr>
          </w:p>
          <w:p w14:paraId="7F9CC4F4" w14:textId="77777777" w:rsidR="008A51EE" w:rsidRPr="00204F86" w:rsidRDefault="008A51EE" w:rsidP="008A51EE">
            <w:pPr>
              <w:pStyle w:val="Prrafodelista"/>
              <w:numPr>
                <w:ilvl w:val="0"/>
                <w:numId w:val="48"/>
              </w:numPr>
              <w:autoSpaceDE/>
              <w:autoSpaceDN/>
              <w:ind w:left="349" w:hanging="349"/>
              <w:jc w:val="both"/>
              <w:rPr>
                <w:sz w:val="16"/>
                <w:szCs w:val="16"/>
              </w:rPr>
            </w:pPr>
            <w:r w:rsidRPr="00204F86">
              <w:rPr>
                <w:sz w:val="16"/>
                <w:szCs w:val="16"/>
              </w:rPr>
              <w:t>Imagen de “LA PIEDAD” del Miguel Ángel.</w:t>
            </w:r>
          </w:p>
          <w:p w14:paraId="3C3CC285" w14:textId="77777777" w:rsidR="008A51EE" w:rsidRPr="00204F86" w:rsidRDefault="008A51EE" w:rsidP="00002594">
            <w:pPr>
              <w:pStyle w:val="Sinespaciado1"/>
            </w:pPr>
          </w:p>
          <w:p w14:paraId="01FF4827" w14:textId="77777777" w:rsidR="008A51EE" w:rsidRPr="00204F86" w:rsidRDefault="008A51EE" w:rsidP="008A51EE">
            <w:pPr>
              <w:pStyle w:val="Prrafodelista"/>
              <w:numPr>
                <w:ilvl w:val="0"/>
                <w:numId w:val="46"/>
              </w:numPr>
              <w:autoSpaceDE/>
              <w:autoSpaceDN/>
              <w:jc w:val="both"/>
              <w:rPr>
                <w:sz w:val="16"/>
                <w:szCs w:val="16"/>
              </w:rPr>
            </w:pPr>
            <w:r w:rsidRPr="00204F86">
              <w:rPr>
                <w:sz w:val="16"/>
                <w:szCs w:val="16"/>
              </w:rPr>
              <w:t>Alto: 25 centímetros.</w:t>
            </w:r>
          </w:p>
          <w:p w14:paraId="397FBFDC" w14:textId="77777777" w:rsidR="008A51EE" w:rsidRPr="00204F86" w:rsidRDefault="008A51EE" w:rsidP="008A51EE">
            <w:pPr>
              <w:pStyle w:val="Prrafodelista"/>
              <w:numPr>
                <w:ilvl w:val="0"/>
                <w:numId w:val="46"/>
              </w:numPr>
              <w:autoSpaceDE/>
              <w:autoSpaceDN/>
              <w:jc w:val="both"/>
              <w:rPr>
                <w:sz w:val="16"/>
                <w:szCs w:val="16"/>
              </w:rPr>
            </w:pPr>
            <w:r w:rsidRPr="00204F86">
              <w:rPr>
                <w:sz w:val="16"/>
                <w:szCs w:val="16"/>
              </w:rPr>
              <w:t>Ancho: 16 centímetros.</w:t>
            </w:r>
          </w:p>
          <w:p w14:paraId="74F01D88" w14:textId="77777777" w:rsidR="008A51EE" w:rsidRPr="00204F86" w:rsidRDefault="008A51EE" w:rsidP="00002594">
            <w:pPr>
              <w:pStyle w:val="Sinespaciado1"/>
            </w:pPr>
          </w:p>
          <w:p w14:paraId="3AA9ED9B" w14:textId="77777777" w:rsidR="008A51EE" w:rsidRPr="00204F86" w:rsidRDefault="008A51EE" w:rsidP="008A51EE">
            <w:pPr>
              <w:pStyle w:val="Prrafodelista"/>
              <w:numPr>
                <w:ilvl w:val="0"/>
                <w:numId w:val="48"/>
              </w:numPr>
              <w:autoSpaceDE/>
              <w:autoSpaceDN/>
              <w:ind w:left="349" w:hanging="349"/>
              <w:jc w:val="both"/>
              <w:rPr>
                <w:sz w:val="16"/>
                <w:szCs w:val="16"/>
              </w:rPr>
            </w:pPr>
            <w:r w:rsidRPr="00204F86">
              <w:rPr>
                <w:sz w:val="16"/>
                <w:szCs w:val="16"/>
              </w:rPr>
              <w:t>Bolsa para las cenizas en tela de algodón de color blanco, con cordón para cierre del mismo color.</w:t>
            </w:r>
          </w:p>
          <w:p w14:paraId="240D2F3F" w14:textId="77777777" w:rsidR="008A51EE" w:rsidRPr="00204F86" w:rsidRDefault="008A51EE" w:rsidP="00002594">
            <w:pPr>
              <w:pStyle w:val="Sinespaciado1"/>
              <w:rPr>
                <w:sz w:val="20"/>
                <w:szCs w:val="20"/>
              </w:rPr>
            </w:pPr>
          </w:p>
          <w:p w14:paraId="28DA58DB" w14:textId="77777777" w:rsidR="008A51EE" w:rsidRPr="00204F86" w:rsidRDefault="008A51EE" w:rsidP="008A51EE">
            <w:pPr>
              <w:pStyle w:val="Prrafodelista"/>
              <w:numPr>
                <w:ilvl w:val="0"/>
                <w:numId w:val="47"/>
              </w:numPr>
              <w:autoSpaceDE/>
              <w:autoSpaceDN/>
              <w:jc w:val="both"/>
              <w:rPr>
                <w:sz w:val="16"/>
                <w:szCs w:val="16"/>
              </w:rPr>
            </w:pPr>
            <w:r w:rsidRPr="00204F86">
              <w:rPr>
                <w:sz w:val="16"/>
                <w:szCs w:val="16"/>
              </w:rPr>
              <w:t>Ancho 22.5 centímetros.</w:t>
            </w:r>
          </w:p>
          <w:p w14:paraId="5B8FA2A6" w14:textId="77777777" w:rsidR="008A51EE" w:rsidRDefault="008A51EE" w:rsidP="008A51EE">
            <w:pPr>
              <w:pStyle w:val="Prrafodelista"/>
              <w:numPr>
                <w:ilvl w:val="0"/>
                <w:numId w:val="47"/>
              </w:numPr>
              <w:autoSpaceDE/>
              <w:autoSpaceDN/>
              <w:jc w:val="both"/>
              <w:rPr>
                <w:sz w:val="16"/>
                <w:szCs w:val="16"/>
              </w:rPr>
            </w:pPr>
            <w:r w:rsidRPr="00204F86">
              <w:rPr>
                <w:sz w:val="16"/>
                <w:szCs w:val="16"/>
              </w:rPr>
              <w:t>Largo: 32.5 centímetros.</w:t>
            </w:r>
          </w:p>
          <w:p w14:paraId="305F9305" w14:textId="77777777" w:rsidR="008A51EE" w:rsidRDefault="008A51EE" w:rsidP="00002594">
            <w:pPr>
              <w:jc w:val="both"/>
              <w:rPr>
                <w:rFonts w:eastAsia="MS Mincho"/>
                <w:sz w:val="16"/>
                <w:szCs w:val="16"/>
              </w:rPr>
            </w:pPr>
          </w:p>
          <w:p w14:paraId="5D98030D" w14:textId="77777777" w:rsidR="008A51EE" w:rsidRDefault="008A51EE" w:rsidP="00002594">
            <w:pPr>
              <w:jc w:val="both"/>
              <w:rPr>
                <w:rFonts w:eastAsia="MS Mincho"/>
                <w:sz w:val="16"/>
                <w:szCs w:val="16"/>
              </w:rPr>
            </w:pPr>
            <w:r w:rsidRPr="00204F86">
              <w:rPr>
                <w:rFonts w:eastAsia="MS Mincho"/>
                <w:sz w:val="16"/>
                <w:szCs w:val="16"/>
              </w:rPr>
              <w:t xml:space="preserve">Para los oferentes interesados en participar en el presente proceso, podrán tomar como referencia los modelos que se encuentran disponibles en el </w:t>
            </w:r>
            <w:r w:rsidRPr="00204F86">
              <w:rPr>
                <w:rFonts w:eastAsia="MS Mincho"/>
                <w:sz w:val="16"/>
                <w:szCs w:val="16"/>
              </w:rPr>
              <w:lastRenderedPageBreak/>
              <w:t>Centro Religioso al momento de la adjudicación del contrato y así continuar con las especificaciones establecidas referente a la imagen institucional.</w:t>
            </w:r>
          </w:p>
          <w:p w14:paraId="2BB9FA91" w14:textId="77777777" w:rsidR="008A51EE" w:rsidRDefault="008A51E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548"/>
              <w:gridCol w:w="2704"/>
            </w:tblGrid>
            <w:tr w:rsidR="008A51EE" w14:paraId="3EAA855F" w14:textId="77777777" w:rsidTr="00002594">
              <w:tc>
                <w:tcPr>
                  <w:tcW w:w="6101" w:type="dxa"/>
                  <w:gridSpan w:val="2"/>
                </w:tcPr>
                <w:p w14:paraId="18CE5549" w14:textId="77777777" w:rsidR="008A51EE" w:rsidRDefault="008A51EE" w:rsidP="00002594">
                  <w:pPr>
                    <w:jc w:val="center"/>
                    <w:rPr>
                      <w:sz w:val="16"/>
                      <w:szCs w:val="16"/>
                    </w:rPr>
                  </w:pPr>
                  <w:r>
                    <w:rPr>
                      <w:sz w:val="16"/>
                      <w:szCs w:val="16"/>
                    </w:rPr>
                    <w:t>Urna para cenizas – cantidad una (01)</w:t>
                  </w:r>
                </w:p>
              </w:tc>
            </w:tr>
            <w:tr w:rsidR="008A51EE" w14:paraId="0A6BF5EC" w14:textId="77777777" w:rsidTr="00002594">
              <w:trPr>
                <w:trHeight w:val="2513"/>
              </w:trPr>
              <w:tc>
                <w:tcPr>
                  <w:tcW w:w="2952" w:type="dxa"/>
                </w:tcPr>
                <w:p w14:paraId="2ECB5BAA" w14:textId="77777777" w:rsidR="008A51EE" w:rsidRDefault="008A51EE" w:rsidP="00002594">
                  <w:pPr>
                    <w:jc w:val="both"/>
                    <w:rPr>
                      <w:sz w:val="16"/>
                      <w:szCs w:val="16"/>
                    </w:rPr>
                  </w:pPr>
                </w:p>
                <w:p w14:paraId="4A884D8B" w14:textId="77777777" w:rsidR="008A51EE" w:rsidRDefault="008A51EE" w:rsidP="00002594">
                  <w:pPr>
                    <w:jc w:val="both"/>
                    <w:rPr>
                      <w:sz w:val="16"/>
                      <w:szCs w:val="16"/>
                    </w:rPr>
                  </w:pPr>
                  <w:r>
                    <w:rPr>
                      <w:noProof/>
                      <w:sz w:val="16"/>
                      <w:szCs w:val="16"/>
                    </w:rPr>
                    <w:drawing>
                      <wp:anchor distT="0" distB="0" distL="114300" distR="114300" simplePos="0" relativeHeight="251734016" behindDoc="0" locked="0" layoutInCell="1" allowOverlap="1" wp14:anchorId="53C8C495" wp14:editId="582A772C">
                        <wp:simplePos x="0" y="0"/>
                        <wp:positionH relativeFrom="column">
                          <wp:posOffset>81915</wp:posOffset>
                        </wp:positionH>
                        <wp:positionV relativeFrom="paragraph">
                          <wp:posOffset>93345</wp:posOffset>
                        </wp:positionV>
                        <wp:extent cx="1457325" cy="1169670"/>
                        <wp:effectExtent l="19050" t="19050" r="28575" b="11430"/>
                        <wp:wrapNone/>
                        <wp:docPr id="638099290"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457325" cy="1169670"/>
                                </a:xfrm>
                                <a:prstGeom prst="rect">
                                  <a:avLst/>
                                </a:prstGeom>
                                <a:noFill/>
                                <a:ln>
                                  <a:solidFill>
                                    <a:sysClr val="windowText" lastClr="000000"/>
                                  </a:solidFill>
                                </a:ln>
                              </pic:spPr>
                            </pic:pic>
                          </a:graphicData>
                        </a:graphic>
                      </wp:anchor>
                    </w:drawing>
                  </w:r>
                </w:p>
                <w:p w14:paraId="6A139D98" w14:textId="77777777" w:rsidR="008A51EE" w:rsidRDefault="008A51EE" w:rsidP="00002594">
                  <w:pPr>
                    <w:jc w:val="both"/>
                    <w:rPr>
                      <w:sz w:val="16"/>
                      <w:szCs w:val="16"/>
                    </w:rPr>
                  </w:pPr>
                </w:p>
                <w:p w14:paraId="0D91B0BB" w14:textId="77777777" w:rsidR="008A51EE" w:rsidRDefault="008A51EE" w:rsidP="00002594">
                  <w:pPr>
                    <w:jc w:val="both"/>
                    <w:rPr>
                      <w:sz w:val="16"/>
                      <w:szCs w:val="16"/>
                    </w:rPr>
                  </w:pPr>
                </w:p>
              </w:tc>
              <w:tc>
                <w:tcPr>
                  <w:tcW w:w="3149" w:type="dxa"/>
                </w:tcPr>
                <w:p w14:paraId="2935A79D" w14:textId="77777777" w:rsidR="008A51EE" w:rsidRDefault="008A51EE" w:rsidP="00002594">
                  <w:pPr>
                    <w:jc w:val="both"/>
                    <w:rPr>
                      <w:sz w:val="16"/>
                      <w:szCs w:val="16"/>
                    </w:rPr>
                  </w:pPr>
                  <w:r>
                    <w:rPr>
                      <w:noProof/>
                    </w:rPr>
                    <w:drawing>
                      <wp:anchor distT="0" distB="0" distL="114300" distR="114300" simplePos="0" relativeHeight="251735040" behindDoc="0" locked="0" layoutInCell="1" allowOverlap="1" wp14:anchorId="702AB42A" wp14:editId="314E9FA7">
                        <wp:simplePos x="0" y="0"/>
                        <wp:positionH relativeFrom="column">
                          <wp:posOffset>310094</wp:posOffset>
                        </wp:positionH>
                        <wp:positionV relativeFrom="paragraph">
                          <wp:posOffset>270046</wp:posOffset>
                        </wp:positionV>
                        <wp:extent cx="1221978" cy="1169670"/>
                        <wp:effectExtent l="19050" t="19050" r="16510" b="11430"/>
                        <wp:wrapNone/>
                        <wp:docPr id="3470986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221978" cy="1169670"/>
                                </a:xfrm>
                                <a:prstGeom prst="rect">
                                  <a:avLst/>
                                </a:prstGeom>
                                <a:noFill/>
                                <a:ln>
                                  <a:solidFill>
                                    <a:sysClr val="windowText" lastClr="000000"/>
                                  </a:solidFill>
                                </a:ln>
                              </pic:spPr>
                            </pic:pic>
                          </a:graphicData>
                        </a:graphic>
                      </wp:anchor>
                    </w:drawing>
                  </w:r>
                </w:p>
              </w:tc>
            </w:tr>
          </w:tbl>
          <w:p w14:paraId="6AC627F0" w14:textId="77777777" w:rsidR="008A51EE" w:rsidRDefault="008A51EE" w:rsidP="00002594">
            <w:pPr>
              <w:jc w:val="both"/>
              <w:rPr>
                <w:rFonts w:eastAsia="MS Mincho"/>
                <w:sz w:val="16"/>
                <w:szCs w:val="16"/>
              </w:rPr>
            </w:pPr>
          </w:p>
          <w:p w14:paraId="4EF70DC9" w14:textId="77777777" w:rsidR="008A51EE" w:rsidRPr="00204F86" w:rsidRDefault="008A51EE" w:rsidP="00002594">
            <w:pPr>
              <w:jc w:val="both"/>
              <w:rPr>
                <w:rFonts w:eastAsia="MS Mincho"/>
                <w:sz w:val="16"/>
                <w:szCs w:val="16"/>
              </w:rPr>
            </w:pPr>
          </w:p>
        </w:tc>
        <w:tc>
          <w:tcPr>
            <w:tcW w:w="459" w:type="pct"/>
            <w:shd w:val="clear" w:color="auto" w:fill="auto"/>
          </w:tcPr>
          <w:p w14:paraId="76D8AB90" w14:textId="77777777" w:rsidR="008A51EE" w:rsidRPr="00204F86" w:rsidRDefault="008A51EE" w:rsidP="00002594">
            <w:pPr>
              <w:rPr>
                <w:rFonts w:eastAsia="MS Mincho"/>
                <w:sz w:val="16"/>
                <w:szCs w:val="16"/>
                <w:highlight w:val="yellow"/>
              </w:rPr>
            </w:pPr>
          </w:p>
        </w:tc>
        <w:tc>
          <w:tcPr>
            <w:tcW w:w="460" w:type="pct"/>
            <w:shd w:val="clear" w:color="auto" w:fill="auto"/>
          </w:tcPr>
          <w:p w14:paraId="713AA174" w14:textId="77777777" w:rsidR="008A51EE" w:rsidRPr="00204F86" w:rsidRDefault="008A51EE" w:rsidP="00002594">
            <w:pPr>
              <w:rPr>
                <w:rFonts w:eastAsia="MS Mincho"/>
                <w:sz w:val="16"/>
                <w:szCs w:val="16"/>
                <w:highlight w:val="yellow"/>
              </w:rPr>
            </w:pPr>
          </w:p>
        </w:tc>
      </w:tr>
      <w:tr w:rsidR="008A51EE" w:rsidRPr="00204F86" w14:paraId="68BD7BF5" w14:textId="77777777" w:rsidTr="00002594">
        <w:tc>
          <w:tcPr>
            <w:tcW w:w="334" w:type="pct"/>
            <w:shd w:val="clear" w:color="auto" w:fill="F2F2F2" w:themeFill="background1" w:themeFillShade="F2"/>
            <w:vAlign w:val="center"/>
          </w:tcPr>
          <w:p w14:paraId="46AC03AE"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5016100A" w14:textId="77777777" w:rsidR="008A51EE" w:rsidRPr="00204F86" w:rsidRDefault="008A51EE" w:rsidP="00002594">
            <w:pPr>
              <w:jc w:val="center"/>
              <w:rPr>
                <w:rFonts w:eastAsia="MS Mincho"/>
                <w:b/>
                <w:bCs/>
                <w:sz w:val="16"/>
                <w:szCs w:val="16"/>
              </w:rPr>
            </w:pPr>
            <w:r w:rsidRPr="00204F86">
              <w:rPr>
                <w:rFonts w:eastAsia="MS Mincho"/>
                <w:b/>
                <w:bCs/>
                <w:sz w:val="16"/>
                <w:szCs w:val="16"/>
              </w:rPr>
              <w:t xml:space="preserve">CENIZARIO (LUGAR FINAL) </w:t>
            </w:r>
          </w:p>
        </w:tc>
        <w:tc>
          <w:tcPr>
            <w:tcW w:w="3214" w:type="pct"/>
            <w:shd w:val="clear" w:color="auto" w:fill="auto"/>
            <w:vAlign w:val="center"/>
          </w:tcPr>
          <w:p w14:paraId="797223B3" w14:textId="77777777" w:rsidR="008A51EE" w:rsidRPr="00204F86" w:rsidRDefault="008A51EE" w:rsidP="00002594">
            <w:pPr>
              <w:jc w:val="both"/>
              <w:rPr>
                <w:rFonts w:eastAsia="MS Mincho"/>
                <w:sz w:val="16"/>
                <w:szCs w:val="16"/>
              </w:rPr>
            </w:pPr>
            <w:r w:rsidRPr="00204F86">
              <w:rPr>
                <w:rFonts w:eastAsia="MS Mincho"/>
                <w:sz w:val="16"/>
                <w:szCs w:val="16"/>
              </w:rPr>
              <w:t xml:space="preserve">En </w:t>
            </w:r>
            <w:r w:rsidRPr="003F60B4">
              <w:rPr>
                <w:rFonts w:eastAsia="MS Mincho"/>
                <w:sz w:val="16"/>
                <w:szCs w:val="16"/>
              </w:rPr>
              <w:t>los casos donde el destino final de las cenizas escogido por la familia del fallecido sea distinto a los de propiedad de la Policía Nacional, el contratista reconocerá a los familiares solamente lo establecido en la Resolución 02551 del 10 de junio</w:t>
            </w:r>
            <w:r w:rsidRPr="00AB602D">
              <w:rPr>
                <w:rFonts w:eastAsia="MS Mincho"/>
                <w:sz w:val="16"/>
                <w:szCs w:val="16"/>
              </w:rPr>
              <w:t xml:space="preserve"> de 2015</w:t>
            </w:r>
            <w:r>
              <w:rPr>
                <w:rFonts w:eastAsia="MS Mincho"/>
                <w:sz w:val="16"/>
                <w:szCs w:val="16"/>
              </w:rPr>
              <w:t>, o aquella que la derogue o modifique.</w:t>
            </w:r>
          </w:p>
          <w:p w14:paraId="2AD08297" w14:textId="77777777" w:rsidR="008A51EE" w:rsidRPr="00204F86" w:rsidRDefault="008A51EE" w:rsidP="00002594">
            <w:pPr>
              <w:jc w:val="both"/>
              <w:rPr>
                <w:rFonts w:eastAsia="MS Mincho"/>
                <w:sz w:val="16"/>
                <w:szCs w:val="16"/>
              </w:rPr>
            </w:pPr>
            <w:r w:rsidRPr="00204F86">
              <w:rPr>
                <w:rFonts w:eastAsia="MS Mincho"/>
                <w:sz w:val="16"/>
                <w:szCs w:val="16"/>
              </w:rPr>
              <w:t>Cuando la Institución suministre los cenízaros, no habrá derecho a reconocimiento de dicho auxilio, por cuanto se ha solucionado definitivamente la disposición final de restos.</w:t>
            </w:r>
          </w:p>
        </w:tc>
        <w:tc>
          <w:tcPr>
            <w:tcW w:w="459" w:type="pct"/>
            <w:shd w:val="clear" w:color="auto" w:fill="auto"/>
          </w:tcPr>
          <w:p w14:paraId="1C2E9860" w14:textId="77777777" w:rsidR="008A51EE" w:rsidRPr="00204F86" w:rsidRDefault="008A51EE" w:rsidP="00002594">
            <w:pPr>
              <w:rPr>
                <w:rFonts w:eastAsia="MS Mincho"/>
                <w:sz w:val="16"/>
                <w:szCs w:val="16"/>
                <w:highlight w:val="yellow"/>
              </w:rPr>
            </w:pPr>
          </w:p>
        </w:tc>
        <w:tc>
          <w:tcPr>
            <w:tcW w:w="460" w:type="pct"/>
            <w:shd w:val="clear" w:color="auto" w:fill="auto"/>
          </w:tcPr>
          <w:p w14:paraId="42985339" w14:textId="77777777" w:rsidR="008A51EE" w:rsidRPr="00204F86" w:rsidRDefault="008A51EE" w:rsidP="00002594">
            <w:pPr>
              <w:rPr>
                <w:rFonts w:eastAsia="MS Mincho"/>
                <w:sz w:val="16"/>
                <w:szCs w:val="16"/>
                <w:highlight w:val="yellow"/>
              </w:rPr>
            </w:pPr>
          </w:p>
        </w:tc>
      </w:tr>
      <w:tr w:rsidR="008A51EE" w:rsidRPr="00204F86" w14:paraId="36D49098" w14:textId="77777777" w:rsidTr="00002594">
        <w:tc>
          <w:tcPr>
            <w:tcW w:w="334" w:type="pct"/>
            <w:shd w:val="clear" w:color="auto" w:fill="F2F2F2" w:themeFill="background1" w:themeFillShade="F2"/>
            <w:vAlign w:val="center"/>
          </w:tcPr>
          <w:p w14:paraId="4849666E"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42EB708A"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5D492B28"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5B09933E"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19629914" w14:textId="77777777" w:rsidR="008A51EE" w:rsidRPr="00204F86" w:rsidRDefault="008A51EE" w:rsidP="00002594">
            <w:pPr>
              <w:jc w:val="center"/>
              <w:rPr>
                <w:rFonts w:eastAsia="MS Mincho"/>
                <w:b/>
                <w:bCs/>
                <w:sz w:val="16"/>
                <w:szCs w:val="16"/>
              </w:rPr>
            </w:pPr>
            <w:r w:rsidRPr="00204F86">
              <w:rPr>
                <w:rFonts w:eastAsia="MS Mincho"/>
                <w:b/>
                <w:bCs/>
                <w:sz w:val="16"/>
                <w:szCs w:val="16"/>
              </w:rPr>
              <w:t>AÉREO NACIONAL – INTERNACIONAL</w:t>
            </w:r>
          </w:p>
        </w:tc>
        <w:tc>
          <w:tcPr>
            <w:tcW w:w="3214" w:type="pct"/>
            <w:shd w:val="clear" w:color="auto" w:fill="auto"/>
            <w:vAlign w:val="center"/>
          </w:tcPr>
          <w:p w14:paraId="769748CA" w14:textId="77777777" w:rsidR="008A51EE" w:rsidRPr="00204F86" w:rsidRDefault="008A51EE" w:rsidP="00002594">
            <w:pPr>
              <w:jc w:val="both"/>
              <w:rPr>
                <w:rFonts w:eastAsia="MS Mincho"/>
                <w:sz w:val="16"/>
                <w:szCs w:val="16"/>
              </w:rPr>
            </w:pPr>
            <w:r w:rsidRPr="00204F86">
              <w:rPr>
                <w:rFonts w:eastAsia="MS Mincho"/>
                <w:sz w:val="16"/>
                <w:szCs w:val="16"/>
              </w:rPr>
              <w:t>El contratista que se de</w:t>
            </w:r>
            <w:r>
              <w:rPr>
                <w:rFonts w:eastAsia="MS Mincho"/>
                <w:sz w:val="16"/>
                <w:szCs w:val="16"/>
              </w:rPr>
              <w:t>rive del presente proceso</w:t>
            </w:r>
            <w:r w:rsidRPr="00204F86">
              <w:rPr>
                <w:rFonts w:eastAsia="MS Mincho"/>
                <w:sz w:val="16"/>
                <w:szCs w:val="16"/>
              </w:rPr>
              <w:t>, deberá transportar por medio aéreo</w:t>
            </w:r>
            <w:r>
              <w:rPr>
                <w:rFonts w:eastAsia="MS Mincho"/>
                <w:sz w:val="16"/>
                <w:szCs w:val="16"/>
              </w:rPr>
              <w:t xml:space="preserve"> o fluvial</w:t>
            </w:r>
            <w:r w:rsidRPr="00204F86">
              <w:rPr>
                <w:rFonts w:eastAsia="MS Mincho"/>
                <w:sz w:val="16"/>
                <w:szCs w:val="16"/>
              </w:rPr>
              <w:t xml:space="preserve">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24D053E3" w14:textId="77777777" w:rsidR="008A51EE" w:rsidRPr="00204F86" w:rsidRDefault="008A51EE" w:rsidP="00002594">
            <w:pPr>
              <w:jc w:val="both"/>
              <w:rPr>
                <w:rFonts w:eastAsia="MS Mincho"/>
                <w:sz w:val="16"/>
                <w:szCs w:val="16"/>
              </w:rPr>
            </w:pPr>
            <w:r w:rsidRPr="00204F86">
              <w:rPr>
                <w:rFonts w:eastAsia="MS Mincho"/>
                <w:sz w:val="16"/>
                <w:szCs w:val="16"/>
              </w:rPr>
              <w:t xml:space="preserve">El futuro contratista </w:t>
            </w:r>
            <w:r w:rsidRPr="00204F86">
              <w:rPr>
                <w:rFonts w:eastAsia="Calibri"/>
                <w:sz w:val="16"/>
                <w:szCs w:val="16"/>
              </w:rPr>
              <w:t xml:space="preserve">deberá cubrir los servicios funerarios y repatriación, </w:t>
            </w:r>
            <w:r w:rsidRPr="00204F86">
              <w:rPr>
                <w:rFonts w:eastAsia="MS Mincho"/>
                <w:sz w:val="16"/>
                <w:szCs w:val="16"/>
              </w:rPr>
              <w:t>brindando una cobertura del 100% del auxil</w:t>
            </w:r>
            <w:r>
              <w:rPr>
                <w:rFonts w:eastAsia="MS Mincho"/>
                <w:sz w:val="16"/>
                <w:szCs w:val="16"/>
              </w:rPr>
              <w:t>io funerario para cada paquete</w:t>
            </w:r>
            <w:r w:rsidRPr="00204F86">
              <w:rPr>
                <w:rFonts w:eastAsia="MS Mincho"/>
                <w:sz w:val="16"/>
                <w:szCs w:val="16"/>
              </w:rPr>
              <w:t>, cuyos porcentajes se encuentran soportados en la normatividad que se encuentre vigente durante el periodo de ejecución del contrato.</w:t>
            </w:r>
          </w:p>
          <w:p w14:paraId="672EF185" w14:textId="77777777" w:rsidR="008A51EE" w:rsidRPr="00204F86" w:rsidRDefault="008A51EE" w:rsidP="00002594">
            <w:pPr>
              <w:jc w:val="both"/>
              <w:rPr>
                <w:rFonts w:eastAsia="MS Mincho"/>
                <w:sz w:val="16"/>
                <w:szCs w:val="16"/>
              </w:rPr>
            </w:pPr>
            <w:r w:rsidRPr="00204F86">
              <w:rPr>
                <w:rFonts w:eastAsia="MS Mincho"/>
                <w:sz w:val="16"/>
                <w:szCs w:val="16"/>
              </w:rPr>
              <w:t xml:space="preserve"> Así mismo se deberá dar cumplimiento a lo establecido en el </w:t>
            </w:r>
            <w:r>
              <w:rPr>
                <w:rFonts w:eastAsia="MS Mincho"/>
                <w:sz w:val="16"/>
                <w:szCs w:val="16"/>
              </w:rPr>
              <w:t>a</w:t>
            </w:r>
            <w:r w:rsidRPr="00204F86">
              <w:rPr>
                <w:rFonts w:eastAsia="MS Mincho"/>
                <w:sz w:val="16"/>
                <w:szCs w:val="16"/>
              </w:rPr>
              <w:t>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59" w:type="pct"/>
            <w:shd w:val="clear" w:color="auto" w:fill="auto"/>
          </w:tcPr>
          <w:p w14:paraId="0EF47527" w14:textId="77777777" w:rsidR="008A51EE" w:rsidRPr="00204F86" w:rsidRDefault="008A51EE" w:rsidP="00002594">
            <w:pPr>
              <w:rPr>
                <w:rFonts w:eastAsia="MS Mincho"/>
                <w:sz w:val="16"/>
                <w:szCs w:val="16"/>
                <w:highlight w:val="yellow"/>
              </w:rPr>
            </w:pPr>
          </w:p>
        </w:tc>
        <w:tc>
          <w:tcPr>
            <w:tcW w:w="460" w:type="pct"/>
            <w:shd w:val="clear" w:color="auto" w:fill="auto"/>
          </w:tcPr>
          <w:p w14:paraId="533F19FB" w14:textId="77777777" w:rsidR="008A51EE" w:rsidRPr="00204F86" w:rsidRDefault="008A51EE" w:rsidP="00002594">
            <w:pPr>
              <w:rPr>
                <w:rFonts w:eastAsia="MS Mincho"/>
                <w:sz w:val="16"/>
                <w:szCs w:val="16"/>
                <w:highlight w:val="yellow"/>
              </w:rPr>
            </w:pPr>
          </w:p>
        </w:tc>
      </w:tr>
      <w:tr w:rsidR="008A51EE" w:rsidRPr="00204F86" w14:paraId="5F86A0BF" w14:textId="77777777" w:rsidTr="00002594">
        <w:tc>
          <w:tcPr>
            <w:tcW w:w="334" w:type="pct"/>
            <w:shd w:val="clear" w:color="auto" w:fill="F2F2F2" w:themeFill="background1" w:themeFillShade="F2"/>
            <w:vAlign w:val="center"/>
          </w:tcPr>
          <w:p w14:paraId="13BBEBF7"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2B5826EB"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6FD9C415"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10445B1C"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2967EFDB" w14:textId="77777777" w:rsidR="008A51EE" w:rsidRPr="00204F86" w:rsidRDefault="008A51EE" w:rsidP="00002594">
            <w:pPr>
              <w:jc w:val="center"/>
              <w:rPr>
                <w:rFonts w:eastAsia="MS Mincho"/>
                <w:b/>
                <w:bCs/>
                <w:sz w:val="16"/>
                <w:szCs w:val="16"/>
              </w:rPr>
            </w:pPr>
            <w:r w:rsidRPr="00204F86">
              <w:rPr>
                <w:rFonts w:eastAsia="MS Mincho"/>
                <w:b/>
                <w:bCs/>
                <w:sz w:val="16"/>
                <w:szCs w:val="16"/>
              </w:rPr>
              <w:t>TERRESTRE NIVEL NACIONAL</w:t>
            </w:r>
          </w:p>
        </w:tc>
        <w:tc>
          <w:tcPr>
            <w:tcW w:w="3214" w:type="pct"/>
            <w:shd w:val="clear" w:color="auto" w:fill="auto"/>
            <w:vAlign w:val="center"/>
          </w:tcPr>
          <w:p w14:paraId="13695E42"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w:t>
            </w:r>
            <w:bookmarkStart w:id="3" w:name="_Hlk119849315"/>
            <w:r w:rsidRPr="00204F86">
              <w:rPr>
                <w:rFonts w:eastAsia="MS Mincho"/>
                <w:sz w:val="16"/>
                <w:szCs w:val="16"/>
              </w:rPr>
              <w:t>deberá transportar por medio terrestre el féretro dentro del territorio nacional desde el sitio donde fallece, hasta el lugar donde se prestará el servicio de inhumación o cremación</w:t>
            </w:r>
            <w:bookmarkEnd w:id="3"/>
            <w:r w:rsidRPr="00204F86">
              <w:rPr>
                <w:rFonts w:eastAsia="MS Mincho"/>
                <w:sz w:val="16"/>
                <w:szCs w:val="16"/>
              </w:rPr>
              <w:t>, cumpliendo para este último con las disposiciones de sanidad establecidas por el Ministerio de Transporte y las autoridades locales referente al embalaje, caja de MDF y revisión de sanidad, cuantas veces sea necesario.</w:t>
            </w:r>
          </w:p>
          <w:p w14:paraId="4C51B835" w14:textId="77777777" w:rsidR="008A51EE" w:rsidRPr="00204F86" w:rsidRDefault="008A51EE" w:rsidP="00002594">
            <w:pPr>
              <w:jc w:val="both"/>
              <w:rPr>
                <w:rFonts w:eastAsia="MS Mincho"/>
                <w:sz w:val="16"/>
                <w:szCs w:val="16"/>
              </w:rPr>
            </w:pPr>
            <w:r w:rsidRPr="00204F86">
              <w:rPr>
                <w:rFonts w:eastAsia="MS Mincho"/>
                <w:sz w:val="16"/>
                <w:szCs w:val="16"/>
              </w:rPr>
              <w:t xml:space="preserve">Así mismo se deberá dar cumplimiento a lo establecido en el </w:t>
            </w:r>
            <w:r>
              <w:rPr>
                <w:rFonts w:eastAsia="MS Mincho"/>
                <w:sz w:val="16"/>
                <w:szCs w:val="16"/>
              </w:rPr>
              <w:t>a</w:t>
            </w:r>
            <w:r w:rsidRPr="00204F86">
              <w:rPr>
                <w:rFonts w:eastAsia="MS Mincho"/>
                <w:sz w:val="16"/>
                <w:szCs w:val="16"/>
              </w:rPr>
              <w:t>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59" w:type="pct"/>
            <w:shd w:val="clear" w:color="auto" w:fill="auto"/>
          </w:tcPr>
          <w:p w14:paraId="7614A5DD" w14:textId="77777777" w:rsidR="008A51EE" w:rsidRPr="00204F86" w:rsidRDefault="008A51EE" w:rsidP="00002594">
            <w:pPr>
              <w:rPr>
                <w:rFonts w:eastAsia="MS Mincho"/>
                <w:sz w:val="16"/>
                <w:szCs w:val="16"/>
                <w:highlight w:val="yellow"/>
              </w:rPr>
            </w:pPr>
          </w:p>
        </w:tc>
        <w:tc>
          <w:tcPr>
            <w:tcW w:w="460" w:type="pct"/>
            <w:shd w:val="clear" w:color="auto" w:fill="auto"/>
          </w:tcPr>
          <w:p w14:paraId="112BFC9C" w14:textId="77777777" w:rsidR="008A51EE" w:rsidRPr="00204F86" w:rsidRDefault="008A51EE" w:rsidP="00002594">
            <w:pPr>
              <w:rPr>
                <w:rFonts w:eastAsia="MS Mincho"/>
                <w:sz w:val="16"/>
                <w:szCs w:val="16"/>
                <w:highlight w:val="yellow"/>
              </w:rPr>
            </w:pPr>
          </w:p>
        </w:tc>
      </w:tr>
      <w:tr w:rsidR="008A51EE" w:rsidRPr="00204F86" w14:paraId="367B8D31" w14:textId="77777777" w:rsidTr="00002594">
        <w:tc>
          <w:tcPr>
            <w:tcW w:w="334" w:type="pct"/>
            <w:shd w:val="clear" w:color="auto" w:fill="F2F2F2" w:themeFill="background1" w:themeFillShade="F2"/>
            <w:vAlign w:val="center"/>
          </w:tcPr>
          <w:p w14:paraId="4AD1A271"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6751A7D5"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PIDA CENIZARIO</w:t>
            </w:r>
          </w:p>
        </w:tc>
        <w:tc>
          <w:tcPr>
            <w:tcW w:w="3214" w:type="pct"/>
            <w:shd w:val="clear" w:color="auto" w:fill="auto"/>
            <w:vAlign w:val="center"/>
          </w:tcPr>
          <w:p w14:paraId="42A08DF7"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del presente </w:t>
            </w:r>
            <w:r>
              <w:rPr>
                <w:rFonts w:eastAsia="MS Mincho"/>
                <w:sz w:val="16"/>
                <w:szCs w:val="16"/>
              </w:rPr>
              <w:t>proceso</w:t>
            </w:r>
            <w:r w:rsidRPr="00204F86">
              <w:rPr>
                <w:rFonts w:eastAsia="MS Mincho"/>
                <w:sz w:val="16"/>
                <w:szCs w:val="16"/>
              </w:rPr>
              <w:t>,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w:t>
            </w:r>
            <w:r>
              <w:rPr>
                <w:rFonts w:eastAsia="MS Mincho"/>
                <w:sz w:val="16"/>
                <w:szCs w:val="16"/>
              </w:rPr>
              <w:t>eriores a la cremación</w:t>
            </w:r>
            <w:r w:rsidRPr="00204F86">
              <w:rPr>
                <w:rFonts w:eastAsia="MS Mincho"/>
                <w:sz w:val="16"/>
                <w:szCs w:val="16"/>
              </w:rPr>
              <w:t>.</w:t>
            </w:r>
          </w:p>
        </w:tc>
        <w:tc>
          <w:tcPr>
            <w:tcW w:w="459" w:type="pct"/>
            <w:shd w:val="clear" w:color="auto" w:fill="auto"/>
          </w:tcPr>
          <w:p w14:paraId="247312AD" w14:textId="77777777" w:rsidR="008A51EE" w:rsidRPr="00204F86" w:rsidRDefault="008A51EE" w:rsidP="00002594">
            <w:pPr>
              <w:rPr>
                <w:rFonts w:eastAsia="MS Mincho"/>
                <w:sz w:val="16"/>
                <w:szCs w:val="16"/>
                <w:highlight w:val="yellow"/>
              </w:rPr>
            </w:pPr>
          </w:p>
        </w:tc>
        <w:tc>
          <w:tcPr>
            <w:tcW w:w="460" w:type="pct"/>
            <w:shd w:val="clear" w:color="auto" w:fill="auto"/>
          </w:tcPr>
          <w:p w14:paraId="6DA0376F" w14:textId="77777777" w:rsidR="008A51EE" w:rsidRPr="00204F86" w:rsidRDefault="008A51EE" w:rsidP="00002594">
            <w:pPr>
              <w:rPr>
                <w:rFonts w:eastAsia="MS Mincho"/>
                <w:sz w:val="16"/>
                <w:szCs w:val="16"/>
                <w:highlight w:val="yellow"/>
              </w:rPr>
            </w:pPr>
          </w:p>
        </w:tc>
      </w:tr>
      <w:tr w:rsidR="008A51EE" w:rsidRPr="00204F86" w14:paraId="69EC4165" w14:textId="77777777" w:rsidTr="00002594">
        <w:tc>
          <w:tcPr>
            <w:tcW w:w="334" w:type="pct"/>
            <w:shd w:val="clear" w:color="auto" w:fill="F2F2F2" w:themeFill="background1" w:themeFillShade="F2"/>
            <w:vAlign w:val="center"/>
          </w:tcPr>
          <w:p w14:paraId="3CE471FC"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22F59A94"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 CENIZARIO</w:t>
            </w:r>
          </w:p>
        </w:tc>
        <w:tc>
          <w:tcPr>
            <w:tcW w:w="3214" w:type="pct"/>
            <w:shd w:val="clear" w:color="auto" w:fill="auto"/>
            <w:vAlign w:val="center"/>
          </w:tcPr>
          <w:p w14:paraId="4337E4ED"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25624AC"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tc>
        <w:tc>
          <w:tcPr>
            <w:tcW w:w="459" w:type="pct"/>
            <w:shd w:val="clear" w:color="auto" w:fill="auto"/>
          </w:tcPr>
          <w:p w14:paraId="4DC9CCC0" w14:textId="77777777" w:rsidR="008A51EE" w:rsidRPr="00204F86" w:rsidRDefault="008A51EE" w:rsidP="00002594">
            <w:pPr>
              <w:rPr>
                <w:rFonts w:eastAsia="MS Mincho"/>
                <w:sz w:val="16"/>
                <w:szCs w:val="16"/>
                <w:highlight w:val="yellow"/>
              </w:rPr>
            </w:pPr>
          </w:p>
        </w:tc>
        <w:tc>
          <w:tcPr>
            <w:tcW w:w="460" w:type="pct"/>
            <w:shd w:val="clear" w:color="auto" w:fill="auto"/>
          </w:tcPr>
          <w:p w14:paraId="51C0BBAA" w14:textId="77777777" w:rsidR="008A51EE" w:rsidRPr="00204F86" w:rsidRDefault="008A51EE" w:rsidP="00002594">
            <w:pPr>
              <w:rPr>
                <w:rFonts w:eastAsia="MS Mincho"/>
                <w:sz w:val="16"/>
                <w:szCs w:val="16"/>
                <w:highlight w:val="yellow"/>
              </w:rPr>
            </w:pPr>
          </w:p>
        </w:tc>
      </w:tr>
      <w:tr w:rsidR="008A51EE" w:rsidRPr="00204F86" w14:paraId="4E32D6B7" w14:textId="77777777" w:rsidTr="00002594">
        <w:tc>
          <w:tcPr>
            <w:tcW w:w="334" w:type="pct"/>
            <w:shd w:val="clear" w:color="auto" w:fill="F2F2F2" w:themeFill="background1" w:themeFillShade="F2"/>
            <w:vAlign w:val="center"/>
          </w:tcPr>
          <w:p w14:paraId="2795BB53" w14:textId="77777777" w:rsidR="008A51EE" w:rsidRPr="00204F86" w:rsidRDefault="008A51EE" w:rsidP="008A51EE">
            <w:pPr>
              <w:pStyle w:val="Prrafodelista"/>
              <w:numPr>
                <w:ilvl w:val="0"/>
                <w:numId w:val="53"/>
              </w:numPr>
              <w:autoSpaceDE/>
              <w:autoSpaceDN/>
              <w:jc w:val="center"/>
              <w:rPr>
                <w:sz w:val="16"/>
                <w:szCs w:val="16"/>
              </w:rPr>
            </w:pPr>
          </w:p>
        </w:tc>
        <w:tc>
          <w:tcPr>
            <w:tcW w:w="533" w:type="pct"/>
            <w:shd w:val="clear" w:color="auto" w:fill="auto"/>
            <w:vAlign w:val="center"/>
          </w:tcPr>
          <w:p w14:paraId="36402DC1" w14:textId="77777777" w:rsidR="008A51EE" w:rsidRPr="00204F86" w:rsidRDefault="008A51EE" w:rsidP="00002594">
            <w:pPr>
              <w:jc w:val="center"/>
              <w:rPr>
                <w:rFonts w:eastAsia="MS Mincho"/>
                <w:b/>
                <w:bCs/>
                <w:sz w:val="16"/>
                <w:szCs w:val="16"/>
              </w:rPr>
            </w:pPr>
            <w:r w:rsidRPr="00204F86">
              <w:rPr>
                <w:rFonts w:eastAsia="MS Mincho"/>
                <w:b/>
                <w:bCs/>
                <w:sz w:val="16"/>
                <w:szCs w:val="16"/>
              </w:rPr>
              <w:t>PLACA RESINADA</w:t>
            </w:r>
          </w:p>
        </w:tc>
        <w:tc>
          <w:tcPr>
            <w:tcW w:w="3214" w:type="pct"/>
            <w:shd w:val="clear" w:color="auto" w:fill="auto"/>
            <w:vAlign w:val="center"/>
          </w:tcPr>
          <w:p w14:paraId="57280D58" w14:textId="77777777" w:rsidR="008A51EE" w:rsidRPr="00204F86" w:rsidRDefault="008A51EE" w:rsidP="00002594">
            <w:pPr>
              <w:jc w:val="both"/>
              <w:rPr>
                <w:rFonts w:eastAsia="MS Mincho"/>
                <w:sz w:val="16"/>
                <w:szCs w:val="16"/>
              </w:rPr>
            </w:pPr>
            <w:bookmarkStart w:id="4" w:name="_Hlk119834491"/>
            <w:r w:rsidRPr="00204F86">
              <w:rPr>
                <w:rFonts w:eastAsia="MS Mincho"/>
                <w:sz w:val="16"/>
                <w:szCs w:val="16"/>
              </w:rPr>
              <w:t xml:space="preserve">Placa resinada de 8½ centímetros por 2½ centímetros, color dorado con logo de la institución para urna de </w:t>
            </w:r>
            <w:proofErr w:type="spellStart"/>
            <w:r w:rsidRPr="00204F86">
              <w:rPr>
                <w:rFonts w:eastAsia="MS Mincho"/>
                <w:sz w:val="16"/>
                <w:szCs w:val="16"/>
              </w:rPr>
              <w:t>cenizario</w:t>
            </w:r>
            <w:proofErr w:type="spellEnd"/>
            <w:r w:rsidRPr="00204F86">
              <w:rPr>
                <w:rFonts w:eastAsia="MS Mincho"/>
                <w:sz w:val="16"/>
                <w:szCs w:val="16"/>
              </w:rPr>
              <w:t xml:space="preserve"> en el Mausoleo Bogotá de la Policía Nacional.</w:t>
            </w:r>
            <w:bookmarkEnd w:id="4"/>
          </w:p>
        </w:tc>
        <w:tc>
          <w:tcPr>
            <w:tcW w:w="459" w:type="pct"/>
            <w:shd w:val="clear" w:color="auto" w:fill="auto"/>
          </w:tcPr>
          <w:p w14:paraId="3694C6B4" w14:textId="77777777" w:rsidR="008A51EE" w:rsidRPr="00204F86" w:rsidRDefault="008A51EE" w:rsidP="00002594">
            <w:pPr>
              <w:rPr>
                <w:rFonts w:eastAsia="MS Mincho"/>
                <w:sz w:val="16"/>
                <w:szCs w:val="16"/>
                <w:highlight w:val="yellow"/>
              </w:rPr>
            </w:pPr>
          </w:p>
        </w:tc>
        <w:tc>
          <w:tcPr>
            <w:tcW w:w="460" w:type="pct"/>
            <w:shd w:val="clear" w:color="auto" w:fill="auto"/>
          </w:tcPr>
          <w:p w14:paraId="0497CA26" w14:textId="77777777" w:rsidR="008A51EE" w:rsidRPr="00204F86" w:rsidRDefault="008A51EE" w:rsidP="00002594">
            <w:pPr>
              <w:rPr>
                <w:rFonts w:eastAsia="MS Mincho"/>
                <w:sz w:val="16"/>
                <w:szCs w:val="16"/>
                <w:highlight w:val="yellow"/>
              </w:rPr>
            </w:pPr>
          </w:p>
        </w:tc>
      </w:tr>
    </w:tbl>
    <w:p w14:paraId="0F640C31" w14:textId="77777777" w:rsidR="008A51EE" w:rsidRDefault="008A51EE" w:rsidP="008A51EE">
      <w:pPr>
        <w:adjustRightInd w:val="0"/>
        <w:ind w:left="-567" w:right="-660"/>
        <w:jc w:val="both"/>
        <w:rPr>
          <w:highlight w:val="yellow"/>
        </w:rPr>
      </w:pPr>
    </w:p>
    <w:p w14:paraId="0C3461E3" w14:textId="77777777" w:rsidR="008A51EE" w:rsidRDefault="008A51EE" w:rsidP="008A51EE">
      <w:pPr>
        <w:adjustRightInd w:val="0"/>
        <w:ind w:left="-567" w:right="-660"/>
        <w:jc w:val="both"/>
        <w:rPr>
          <w:highlight w:val="yellow"/>
        </w:rPr>
      </w:pPr>
    </w:p>
    <w:tbl>
      <w:tblPr>
        <w:tblW w:w="552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674"/>
        <w:gridCol w:w="5485"/>
        <w:gridCol w:w="976"/>
        <w:gridCol w:w="976"/>
      </w:tblGrid>
      <w:tr w:rsidR="008A51EE" w:rsidRPr="00204F86" w14:paraId="03CD9E19" w14:textId="77777777" w:rsidTr="00002594">
        <w:tc>
          <w:tcPr>
            <w:tcW w:w="5000" w:type="pct"/>
            <w:gridSpan w:val="5"/>
            <w:shd w:val="clear" w:color="auto" w:fill="F2F2F2" w:themeFill="background1" w:themeFillShade="F2"/>
            <w:vAlign w:val="center"/>
          </w:tcPr>
          <w:p w14:paraId="509BE9C7" w14:textId="77777777" w:rsidR="008A51EE" w:rsidRPr="00700543" w:rsidRDefault="008A51EE" w:rsidP="00002594">
            <w:pPr>
              <w:jc w:val="center"/>
              <w:rPr>
                <w:rFonts w:eastAsia="MS Mincho"/>
                <w:b/>
                <w:sz w:val="16"/>
                <w:szCs w:val="18"/>
              </w:rPr>
            </w:pPr>
            <w:r w:rsidRPr="00700543">
              <w:rPr>
                <w:rFonts w:eastAsia="MS Mincho"/>
                <w:b/>
                <w:sz w:val="16"/>
                <w:szCs w:val="16"/>
              </w:rPr>
              <w:lastRenderedPageBreak/>
              <w:t xml:space="preserve">APLICA PARA </w:t>
            </w:r>
            <w:r>
              <w:rPr>
                <w:rFonts w:eastAsia="MS Mincho"/>
                <w:b/>
                <w:sz w:val="16"/>
                <w:szCs w:val="16"/>
              </w:rPr>
              <w:t xml:space="preserve">EL </w:t>
            </w:r>
            <w:r w:rsidRPr="00700543">
              <w:rPr>
                <w:b/>
                <w:bCs/>
                <w:color w:val="000000"/>
                <w:sz w:val="16"/>
                <w:szCs w:val="16"/>
              </w:rPr>
              <w:t xml:space="preserve">PAQUETE No. 3 INHUMACIÓN FALLECIDOS NO UNIFORMADOS </w:t>
            </w:r>
            <w:r w:rsidRPr="00700543">
              <w:rPr>
                <w:rFonts w:eastAsia="MS Mincho"/>
                <w:b/>
                <w:sz w:val="16"/>
                <w:szCs w:val="18"/>
              </w:rPr>
              <w:t xml:space="preserve">DE LA POLICÍA NACIONAL Y </w:t>
            </w:r>
          </w:p>
          <w:p w14:paraId="0864467F" w14:textId="77777777" w:rsidR="008A51EE" w:rsidRPr="00700543" w:rsidRDefault="008A51EE" w:rsidP="00002594">
            <w:pPr>
              <w:jc w:val="center"/>
              <w:rPr>
                <w:b/>
                <w:bCs/>
                <w:color w:val="000000"/>
                <w:sz w:val="16"/>
                <w:szCs w:val="16"/>
              </w:rPr>
            </w:pPr>
            <w:r w:rsidRPr="00700543">
              <w:rPr>
                <w:b/>
                <w:bCs/>
                <w:color w:val="000000"/>
                <w:sz w:val="16"/>
                <w:szCs w:val="16"/>
              </w:rPr>
              <w:t xml:space="preserve">PAQUETE No. 4 CREMACIÓN FALLECIDOS NO UNIFORMADOS </w:t>
            </w:r>
            <w:r w:rsidRPr="00700543">
              <w:rPr>
                <w:rFonts w:eastAsia="MS Mincho"/>
                <w:b/>
                <w:sz w:val="16"/>
                <w:szCs w:val="18"/>
              </w:rPr>
              <w:t>DE LA POLICÍA NACIONAL</w:t>
            </w:r>
          </w:p>
          <w:p w14:paraId="09F12964" w14:textId="77777777" w:rsidR="008A51EE" w:rsidRPr="00204F86" w:rsidRDefault="008A51EE" w:rsidP="00002594">
            <w:pPr>
              <w:jc w:val="center"/>
              <w:rPr>
                <w:rFonts w:eastAsia="MS Mincho"/>
                <w:b/>
                <w:sz w:val="16"/>
                <w:szCs w:val="16"/>
              </w:rPr>
            </w:pPr>
            <w:r w:rsidRPr="00700543">
              <w:rPr>
                <w:rFonts w:eastAsia="MS Mincho"/>
                <w:bCs/>
                <w:sz w:val="16"/>
                <w:szCs w:val="16"/>
              </w:rPr>
              <w:t>(Servicios</w:t>
            </w:r>
            <w:r w:rsidRPr="00700543">
              <w:rPr>
                <w:rFonts w:eastAsia="MS Mincho"/>
                <w:sz w:val="16"/>
                <w:szCs w:val="16"/>
              </w:rPr>
              <w:t xml:space="preserve"> Funerarios (Decreto 1214 de 1990) para personal fallecido en todas las categorías y grados, fallecidos en servicio activo y fallecidos pensionados)</w:t>
            </w:r>
          </w:p>
        </w:tc>
      </w:tr>
      <w:tr w:rsidR="008A51EE" w:rsidRPr="00204F86" w14:paraId="6757BFC3" w14:textId="77777777" w:rsidTr="00002594">
        <w:tc>
          <w:tcPr>
            <w:tcW w:w="304" w:type="pct"/>
            <w:shd w:val="clear" w:color="auto" w:fill="F2F2F2" w:themeFill="background1" w:themeFillShade="F2"/>
            <w:vAlign w:val="center"/>
          </w:tcPr>
          <w:p w14:paraId="0236E47A" w14:textId="77777777" w:rsidR="008A51EE" w:rsidRPr="00204F86" w:rsidRDefault="008A51EE" w:rsidP="00002594">
            <w:pPr>
              <w:jc w:val="center"/>
              <w:rPr>
                <w:rFonts w:eastAsia="MS Mincho"/>
                <w:b/>
                <w:sz w:val="18"/>
                <w:szCs w:val="18"/>
              </w:rPr>
            </w:pPr>
            <w:r w:rsidRPr="00204F86">
              <w:rPr>
                <w:rFonts w:eastAsia="MS Mincho"/>
                <w:b/>
                <w:sz w:val="18"/>
                <w:szCs w:val="18"/>
              </w:rPr>
              <w:t>ITEM</w:t>
            </w:r>
          </w:p>
        </w:tc>
        <w:tc>
          <w:tcPr>
            <w:tcW w:w="830" w:type="pct"/>
            <w:shd w:val="clear" w:color="auto" w:fill="F2F2F2" w:themeFill="background1" w:themeFillShade="F2"/>
            <w:vAlign w:val="center"/>
          </w:tcPr>
          <w:p w14:paraId="0EE7C310" w14:textId="77777777" w:rsidR="008A51EE" w:rsidRPr="00204F86" w:rsidRDefault="008A51EE" w:rsidP="00002594">
            <w:pPr>
              <w:jc w:val="center"/>
              <w:rPr>
                <w:rFonts w:eastAsia="MS Mincho"/>
                <w:b/>
                <w:sz w:val="18"/>
                <w:szCs w:val="18"/>
              </w:rPr>
            </w:pPr>
            <w:r w:rsidRPr="00204F86">
              <w:rPr>
                <w:rFonts w:eastAsia="MS Mincho"/>
                <w:b/>
                <w:sz w:val="18"/>
                <w:szCs w:val="18"/>
              </w:rPr>
              <w:t>SERVICIO</w:t>
            </w:r>
          </w:p>
        </w:tc>
        <w:tc>
          <w:tcPr>
            <w:tcW w:w="2930" w:type="pct"/>
            <w:shd w:val="clear" w:color="auto" w:fill="F2F2F2" w:themeFill="background1" w:themeFillShade="F2"/>
            <w:vAlign w:val="center"/>
          </w:tcPr>
          <w:p w14:paraId="6C32ECC4" w14:textId="77777777" w:rsidR="008A51EE" w:rsidRPr="00204F86" w:rsidRDefault="008A51EE" w:rsidP="00002594">
            <w:pPr>
              <w:jc w:val="center"/>
              <w:rPr>
                <w:rFonts w:eastAsia="MS Mincho"/>
                <w:b/>
                <w:sz w:val="18"/>
                <w:szCs w:val="18"/>
              </w:rPr>
            </w:pPr>
            <w:r w:rsidRPr="00204F86">
              <w:rPr>
                <w:rFonts w:eastAsia="MS Mincho"/>
                <w:b/>
                <w:sz w:val="18"/>
                <w:szCs w:val="18"/>
              </w:rPr>
              <w:t>CONDICIONES TÉCNICAS MÍNIMAS HABILITANTES O DESCRIPCIÓN TÉCNICA DEL SERVICIO</w:t>
            </w:r>
          </w:p>
        </w:tc>
        <w:tc>
          <w:tcPr>
            <w:tcW w:w="467" w:type="pct"/>
            <w:shd w:val="clear" w:color="auto" w:fill="F2F2F2" w:themeFill="background1" w:themeFillShade="F2"/>
            <w:vAlign w:val="center"/>
          </w:tcPr>
          <w:p w14:paraId="78B215A2" w14:textId="77777777" w:rsidR="008A51EE" w:rsidRPr="00204F86" w:rsidRDefault="008A51EE" w:rsidP="00002594">
            <w:pPr>
              <w:jc w:val="center"/>
              <w:rPr>
                <w:rFonts w:eastAsia="MS Mincho"/>
                <w:b/>
                <w:sz w:val="18"/>
                <w:szCs w:val="18"/>
              </w:rPr>
            </w:pPr>
            <w:r w:rsidRPr="00204F86">
              <w:rPr>
                <w:rFonts w:eastAsia="MS Mincho"/>
                <w:b/>
                <w:sz w:val="18"/>
                <w:szCs w:val="18"/>
              </w:rPr>
              <w:t>CUMPLE</w:t>
            </w:r>
          </w:p>
        </w:tc>
        <w:tc>
          <w:tcPr>
            <w:tcW w:w="469" w:type="pct"/>
            <w:shd w:val="clear" w:color="auto" w:fill="F2F2F2" w:themeFill="background1" w:themeFillShade="F2"/>
            <w:vAlign w:val="center"/>
          </w:tcPr>
          <w:p w14:paraId="62F4E08F" w14:textId="77777777" w:rsidR="008A51EE" w:rsidRPr="00204F86" w:rsidRDefault="008A51EE" w:rsidP="00002594">
            <w:pPr>
              <w:jc w:val="center"/>
              <w:rPr>
                <w:rFonts w:eastAsia="MS Mincho"/>
                <w:b/>
                <w:sz w:val="18"/>
                <w:szCs w:val="18"/>
              </w:rPr>
            </w:pPr>
            <w:r w:rsidRPr="00204F86">
              <w:rPr>
                <w:rFonts w:eastAsia="MS Mincho"/>
                <w:b/>
                <w:sz w:val="18"/>
                <w:szCs w:val="18"/>
              </w:rPr>
              <w:t>NO CUMPLE</w:t>
            </w:r>
          </w:p>
        </w:tc>
      </w:tr>
      <w:tr w:rsidR="008A51EE" w:rsidRPr="00204F86" w14:paraId="0C0B51D0" w14:textId="77777777" w:rsidTr="00002594">
        <w:trPr>
          <w:trHeight w:val="132"/>
        </w:trPr>
        <w:tc>
          <w:tcPr>
            <w:tcW w:w="304" w:type="pct"/>
            <w:shd w:val="clear" w:color="auto" w:fill="F2F2F2" w:themeFill="background1" w:themeFillShade="F2"/>
            <w:vAlign w:val="center"/>
          </w:tcPr>
          <w:p w14:paraId="2C6498AC"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2A41C97D" w14:textId="77777777" w:rsidR="008A51EE" w:rsidRPr="00204F86" w:rsidRDefault="008A51EE" w:rsidP="00002594">
            <w:pPr>
              <w:jc w:val="center"/>
              <w:rPr>
                <w:rFonts w:eastAsia="MS Mincho"/>
                <w:b/>
                <w:bCs/>
                <w:sz w:val="16"/>
                <w:szCs w:val="16"/>
              </w:rPr>
            </w:pPr>
            <w:r w:rsidRPr="00204F86">
              <w:rPr>
                <w:rFonts w:eastAsia="MS Mincho"/>
                <w:b/>
                <w:bCs/>
                <w:sz w:val="16"/>
                <w:szCs w:val="16"/>
              </w:rPr>
              <w:t>TRASLADOS</w:t>
            </w:r>
          </w:p>
          <w:p w14:paraId="38DB936E" w14:textId="77777777" w:rsidR="008A51EE" w:rsidRPr="00204F86" w:rsidRDefault="008A51EE" w:rsidP="00002594">
            <w:pPr>
              <w:jc w:val="center"/>
              <w:rPr>
                <w:rFonts w:eastAsia="MS Mincho"/>
                <w:sz w:val="16"/>
                <w:szCs w:val="16"/>
              </w:rPr>
            </w:pPr>
            <w:r w:rsidRPr="00204F86">
              <w:rPr>
                <w:rFonts w:eastAsia="MS Mincho"/>
                <w:b/>
                <w:bCs/>
                <w:sz w:val="16"/>
                <w:szCs w:val="16"/>
              </w:rPr>
              <w:t>DEL CUERPO</w:t>
            </w:r>
          </w:p>
        </w:tc>
        <w:tc>
          <w:tcPr>
            <w:tcW w:w="2930" w:type="pct"/>
            <w:shd w:val="clear" w:color="auto" w:fill="auto"/>
            <w:vAlign w:val="center"/>
          </w:tcPr>
          <w:p w14:paraId="5AB3C6B0" w14:textId="77777777" w:rsidR="008A51EE" w:rsidRPr="00204F86" w:rsidRDefault="008A51EE" w:rsidP="00002594">
            <w:pPr>
              <w:jc w:val="both"/>
              <w:rPr>
                <w:rFonts w:eastAsia="MS Mincho"/>
                <w:sz w:val="16"/>
                <w:szCs w:val="16"/>
              </w:rPr>
            </w:pPr>
            <w:r w:rsidRPr="00204F86">
              <w:rPr>
                <w:rFonts w:eastAsia="MS Mincho"/>
                <w:sz w:val="16"/>
                <w:szCs w:val="16"/>
              </w:rPr>
              <w:t>Son aquellos necesarios para el transporte del cuerpo donde incluye los traslados a la morgue, aeropuerto, laboratorio, sitio de velación y demás que sean necesarios.</w:t>
            </w:r>
          </w:p>
          <w:p w14:paraId="3DDA4513" w14:textId="77777777" w:rsidR="008A51EE" w:rsidRPr="00204F86" w:rsidRDefault="008A51EE" w:rsidP="00002594">
            <w:pPr>
              <w:jc w:val="both"/>
              <w:rPr>
                <w:rFonts w:eastAsia="MS Mincho"/>
                <w:sz w:val="16"/>
                <w:szCs w:val="16"/>
              </w:rPr>
            </w:pPr>
            <w:r w:rsidRPr="00204F86">
              <w:rPr>
                <w:rFonts w:eastAsia="MS Mincho"/>
                <w:sz w:val="16"/>
                <w:szCs w:val="16"/>
              </w:rPr>
              <w:t>El traslado debe hacerse en vehículos en perfecto estado de funcionamiento y presentación, vehículos modelo 201</w:t>
            </w:r>
            <w:r>
              <w:rPr>
                <w:rFonts w:eastAsia="MS Mincho"/>
                <w:sz w:val="16"/>
                <w:szCs w:val="16"/>
              </w:rPr>
              <w:t>8</w:t>
            </w:r>
            <w:r w:rsidRPr="00204F86">
              <w:rPr>
                <w:rFonts w:eastAsia="MS Mincho"/>
                <w:sz w:val="16"/>
                <w:szCs w:val="16"/>
              </w:rPr>
              <w:t xml:space="preserve"> o superior, buscando siempre minimizar el riesgo biológico inherente a esta actividad.</w:t>
            </w:r>
          </w:p>
          <w:p w14:paraId="7998BC65" w14:textId="77777777" w:rsidR="008A51EE" w:rsidRPr="00204F86" w:rsidRDefault="008A51EE" w:rsidP="00002594">
            <w:pPr>
              <w:jc w:val="both"/>
              <w:rPr>
                <w:rFonts w:eastAsia="MS Mincho"/>
                <w:sz w:val="16"/>
                <w:szCs w:val="16"/>
              </w:rPr>
            </w:pPr>
            <w:r w:rsidRPr="00204F86">
              <w:rPr>
                <w:rFonts w:eastAsia="MS Mincho"/>
                <w:sz w:val="16"/>
                <w:szCs w:val="16"/>
              </w:rPr>
              <w:t>El contratista que</w:t>
            </w:r>
            <w:r>
              <w:rPr>
                <w:rFonts w:eastAsia="MS Mincho"/>
                <w:sz w:val="16"/>
                <w:szCs w:val="16"/>
              </w:rPr>
              <w:t xml:space="preserve"> se derive del presente proceso </w:t>
            </w:r>
            <w:r w:rsidRPr="00204F86">
              <w:rPr>
                <w:rFonts w:eastAsia="MS Mincho"/>
                <w:sz w:val="16"/>
                <w:szCs w:val="16"/>
              </w:rPr>
              <w:t>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73806E5E" w14:textId="77777777" w:rsidR="008A51EE" w:rsidRPr="00204F86" w:rsidRDefault="008A51EE" w:rsidP="00002594">
            <w:pPr>
              <w:jc w:val="both"/>
              <w:rPr>
                <w:rFonts w:eastAsia="MS Mincho"/>
                <w:sz w:val="16"/>
                <w:szCs w:val="16"/>
              </w:rPr>
            </w:pPr>
            <w:r w:rsidRPr="00204F86">
              <w:rPr>
                <w:rFonts w:eastAsia="MS Mincho"/>
                <w:sz w:val="16"/>
                <w:szCs w:val="16"/>
              </w:rPr>
              <w:t>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 xml:space="preserve">”, dentro del cual el Ministerio de Salud deberá: </w:t>
            </w:r>
          </w:p>
          <w:p w14:paraId="2116F9C5" w14:textId="77777777" w:rsidR="008A51EE" w:rsidRPr="00204F86" w:rsidRDefault="008A51EE" w:rsidP="00002594">
            <w:pPr>
              <w:jc w:val="both"/>
              <w:rPr>
                <w:rFonts w:eastAsia="MS Mincho"/>
                <w:sz w:val="16"/>
                <w:szCs w:val="16"/>
              </w:rPr>
            </w:pPr>
            <w:r w:rsidRPr="00204F86">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0978CA8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Causa de la muerte, debidamente certificada.</w:t>
            </w:r>
          </w:p>
          <w:p w14:paraId="79FDFC8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Tiempo del traslado con relación a la hora de la muerte.</w:t>
            </w:r>
          </w:p>
          <w:p w14:paraId="1FCD80F7"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Duración del traslado.</w:t>
            </w:r>
          </w:p>
          <w:p w14:paraId="29D946F1"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Medios de transporte del cadáver, y</w:t>
            </w:r>
          </w:p>
          <w:p w14:paraId="0F8362C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Condiciones climatológicas del lugar de defunción, de las regiones de tránsito y del lugar del destino que puedan influir en el desarrollo de los fenómenos de putrefacción.</w:t>
            </w:r>
          </w:p>
          <w:p w14:paraId="3E70E387" w14:textId="77777777" w:rsidR="008A51EE" w:rsidRPr="00204F86" w:rsidRDefault="008A51EE" w:rsidP="00002594">
            <w:pPr>
              <w:pStyle w:val="Sinespaciado1"/>
              <w:rPr>
                <w:rFonts w:eastAsia="MS Mincho"/>
              </w:rPr>
            </w:pPr>
          </w:p>
          <w:p w14:paraId="0BD58238"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18F15F76" w14:textId="77777777" w:rsidR="008A51EE" w:rsidRPr="00204F86" w:rsidRDefault="008A51EE" w:rsidP="00002594">
            <w:pPr>
              <w:jc w:val="both"/>
              <w:rPr>
                <w:rFonts w:eastAsia="MS Mincho"/>
                <w:sz w:val="16"/>
                <w:szCs w:val="16"/>
              </w:rPr>
            </w:pPr>
            <w:r w:rsidRPr="00204F86">
              <w:rPr>
                <w:rFonts w:eastAsia="MS Mincho"/>
                <w:sz w:val="16"/>
                <w:szCs w:val="16"/>
              </w:rPr>
              <w:t>Fijar los requisitos que deberán cumplir las personas y establecimientos autorizables para el embalsamiento de cadáveres y determinar cuáles son las técnicas más adecuadas.</w:t>
            </w:r>
          </w:p>
          <w:p w14:paraId="7EE7DF6C"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0731CDC" w14:textId="77777777" w:rsidR="008A51EE" w:rsidRPr="00204F86" w:rsidRDefault="008A51EE" w:rsidP="00002594">
            <w:pPr>
              <w:jc w:val="both"/>
              <w:rPr>
                <w:rFonts w:eastAsia="MS Mincho"/>
                <w:sz w:val="16"/>
                <w:szCs w:val="16"/>
              </w:rPr>
            </w:pPr>
            <w:r w:rsidRPr="00204F86">
              <w:rPr>
                <w:rFonts w:eastAsia="MS Mincho"/>
                <w:sz w:val="16"/>
                <w:szCs w:val="16"/>
              </w:rPr>
              <w:t>Cumplir con las normas, reglamentos y condiciones de tránsito estipuladas por el Ministerio de Trasporte para los vehículos destinados al traslado de cadáveres.</w:t>
            </w:r>
          </w:p>
          <w:p w14:paraId="7B26E9AD" w14:textId="77777777" w:rsidR="008A51EE" w:rsidRPr="00204F86" w:rsidRDefault="008A51EE" w:rsidP="00002594">
            <w:pPr>
              <w:jc w:val="both"/>
              <w:rPr>
                <w:rFonts w:eastAsia="MS Mincho"/>
                <w:sz w:val="16"/>
                <w:szCs w:val="16"/>
              </w:rPr>
            </w:pPr>
            <w:r w:rsidRPr="00204F86">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tc>
        <w:tc>
          <w:tcPr>
            <w:tcW w:w="467" w:type="pct"/>
            <w:shd w:val="clear" w:color="auto" w:fill="auto"/>
            <w:vAlign w:val="center"/>
          </w:tcPr>
          <w:p w14:paraId="1EDF962C" w14:textId="77777777" w:rsidR="008A51EE" w:rsidRPr="00204F86" w:rsidRDefault="008A51EE" w:rsidP="00002594">
            <w:pPr>
              <w:rPr>
                <w:rFonts w:eastAsia="MS Mincho"/>
                <w:sz w:val="16"/>
                <w:szCs w:val="16"/>
              </w:rPr>
            </w:pPr>
          </w:p>
        </w:tc>
        <w:tc>
          <w:tcPr>
            <w:tcW w:w="469" w:type="pct"/>
            <w:shd w:val="clear" w:color="auto" w:fill="auto"/>
            <w:vAlign w:val="center"/>
          </w:tcPr>
          <w:p w14:paraId="0290E76F" w14:textId="77777777" w:rsidR="008A51EE" w:rsidRPr="00204F86" w:rsidRDefault="008A51EE" w:rsidP="00002594">
            <w:pPr>
              <w:rPr>
                <w:rFonts w:eastAsia="MS Mincho"/>
                <w:sz w:val="16"/>
                <w:szCs w:val="16"/>
              </w:rPr>
            </w:pPr>
          </w:p>
        </w:tc>
      </w:tr>
      <w:tr w:rsidR="008A51EE" w:rsidRPr="00204F86" w14:paraId="0F8C23F2" w14:textId="77777777" w:rsidTr="00002594">
        <w:tc>
          <w:tcPr>
            <w:tcW w:w="304" w:type="pct"/>
            <w:shd w:val="clear" w:color="auto" w:fill="F2F2F2" w:themeFill="background1" w:themeFillShade="F2"/>
            <w:vAlign w:val="center"/>
          </w:tcPr>
          <w:p w14:paraId="294E4CCB"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3BE4C301" w14:textId="77777777" w:rsidR="008A51EE" w:rsidRPr="00204F86" w:rsidRDefault="008A51EE" w:rsidP="00002594">
            <w:pPr>
              <w:jc w:val="center"/>
              <w:rPr>
                <w:rFonts w:eastAsia="MS Mincho"/>
                <w:b/>
                <w:bCs/>
                <w:sz w:val="16"/>
                <w:szCs w:val="16"/>
              </w:rPr>
            </w:pPr>
          </w:p>
          <w:p w14:paraId="5219E1F4" w14:textId="77777777" w:rsidR="008A51EE" w:rsidRPr="00204F86" w:rsidRDefault="008A51EE" w:rsidP="00002594">
            <w:pPr>
              <w:jc w:val="center"/>
              <w:rPr>
                <w:rFonts w:eastAsia="MS Mincho"/>
                <w:b/>
                <w:bCs/>
                <w:sz w:val="16"/>
                <w:szCs w:val="16"/>
              </w:rPr>
            </w:pPr>
            <w:r w:rsidRPr="00204F86">
              <w:rPr>
                <w:rFonts w:eastAsia="MS Mincho"/>
                <w:b/>
                <w:bCs/>
                <w:sz w:val="16"/>
                <w:szCs w:val="16"/>
              </w:rPr>
              <w:t>TANATOPRAXIA</w:t>
            </w:r>
          </w:p>
          <w:p w14:paraId="45FE350B" w14:textId="77777777" w:rsidR="008A51EE" w:rsidRPr="00204F86" w:rsidRDefault="008A51EE" w:rsidP="00002594">
            <w:pPr>
              <w:jc w:val="center"/>
              <w:rPr>
                <w:rFonts w:eastAsia="MS Mincho"/>
                <w:b/>
                <w:bCs/>
                <w:sz w:val="16"/>
                <w:szCs w:val="16"/>
              </w:rPr>
            </w:pPr>
          </w:p>
        </w:tc>
        <w:tc>
          <w:tcPr>
            <w:tcW w:w="2930" w:type="pct"/>
            <w:shd w:val="clear" w:color="auto" w:fill="auto"/>
            <w:vAlign w:val="center"/>
          </w:tcPr>
          <w:p w14:paraId="4445B3F3" w14:textId="77777777" w:rsidR="008A51EE" w:rsidRPr="00204F86" w:rsidRDefault="008A51EE" w:rsidP="00002594">
            <w:pPr>
              <w:jc w:val="both"/>
              <w:rPr>
                <w:rFonts w:eastAsia="MS Mincho"/>
                <w:sz w:val="16"/>
                <w:szCs w:val="16"/>
              </w:rPr>
            </w:pPr>
            <w:r w:rsidRPr="00204F86">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411539A9" w14:textId="77777777" w:rsidR="008A51EE" w:rsidRPr="00204F86" w:rsidRDefault="008A51EE" w:rsidP="00002594">
            <w:pPr>
              <w:jc w:val="both"/>
              <w:rPr>
                <w:rFonts w:eastAsia="MS Mincho"/>
                <w:sz w:val="16"/>
                <w:szCs w:val="16"/>
              </w:rPr>
            </w:pPr>
            <w:r w:rsidRPr="00204F86">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tc>
        <w:tc>
          <w:tcPr>
            <w:tcW w:w="467" w:type="pct"/>
            <w:shd w:val="clear" w:color="auto" w:fill="auto"/>
            <w:vAlign w:val="center"/>
          </w:tcPr>
          <w:p w14:paraId="6651CDB4" w14:textId="77777777" w:rsidR="008A51EE" w:rsidRPr="00204F86" w:rsidRDefault="008A51EE" w:rsidP="00002594">
            <w:pPr>
              <w:rPr>
                <w:rFonts w:eastAsia="MS Mincho"/>
                <w:sz w:val="16"/>
                <w:szCs w:val="16"/>
              </w:rPr>
            </w:pPr>
          </w:p>
        </w:tc>
        <w:tc>
          <w:tcPr>
            <w:tcW w:w="469" w:type="pct"/>
            <w:shd w:val="clear" w:color="auto" w:fill="auto"/>
            <w:vAlign w:val="center"/>
          </w:tcPr>
          <w:p w14:paraId="6B4D4CE7" w14:textId="77777777" w:rsidR="008A51EE" w:rsidRPr="00204F86" w:rsidRDefault="008A51EE" w:rsidP="00002594">
            <w:pPr>
              <w:rPr>
                <w:rFonts w:eastAsia="MS Mincho"/>
                <w:sz w:val="16"/>
                <w:szCs w:val="16"/>
              </w:rPr>
            </w:pPr>
          </w:p>
        </w:tc>
      </w:tr>
      <w:tr w:rsidR="008A51EE" w:rsidRPr="00204F86" w14:paraId="7E40FA75" w14:textId="77777777" w:rsidTr="00002594">
        <w:trPr>
          <w:trHeight w:val="427"/>
        </w:trPr>
        <w:tc>
          <w:tcPr>
            <w:tcW w:w="304" w:type="pct"/>
            <w:shd w:val="clear" w:color="auto" w:fill="F2F2F2" w:themeFill="background1" w:themeFillShade="F2"/>
            <w:vAlign w:val="center"/>
          </w:tcPr>
          <w:p w14:paraId="0E4BAF4B"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08908274" w14:textId="77777777" w:rsidR="008A51EE" w:rsidRPr="00204F86" w:rsidRDefault="008A51EE" w:rsidP="00002594">
            <w:pPr>
              <w:jc w:val="center"/>
              <w:rPr>
                <w:rFonts w:eastAsia="MS Mincho"/>
                <w:b/>
                <w:bCs/>
                <w:sz w:val="16"/>
                <w:szCs w:val="16"/>
              </w:rPr>
            </w:pPr>
            <w:r w:rsidRPr="00204F86">
              <w:rPr>
                <w:rFonts w:eastAsia="MS Mincho"/>
                <w:b/>
                <w:bCs/>
                <w:sz w:val="16"/>
                <w:szCs w:val="16"/>
              </w:rPr>
              <w:t>TANATOESTÉTICA</w:t>
            </w:r>
          </w:p>
        </w:tc>
        <w:tc>
          <w:tcPr>
            <w:tcW w:w="2930" w:type="pct"/>
            <w:shd w:val="clear" w:color="auto" w:fill="auto"/>
            <w:vAlign w:val="center"/>
          </w:tcPr>
          <w:p w14:paraId="2AE94414" w14:textId="77777777" w:rsidR="008A51EE" w:rsidRPr="00204F86" w:rsidRDefault="008A51EE" w:rsidP="00002594">
            <w:pPr>
              <w:jc w:val="both"/>
              <w:rPr>
                <w:rFonts w:eastAsia="MS Mincho"/>
                <w:sz w:val="16"/>
                <w:szCs w:val="16"/>
              </w:rPr>
            </w:pPr>
            <w:r w:rsidRPr="00204F86">
              <w:rPr>
                <w:rFonts w:eastAsia="MS Mincho"/>
                <w:sz w:val="16"/>
                <w:szCs w:val="16"/>
              </w:rPr>
              <w:t>Se realiza por solicitud de la familia o el encargado del cuerpo, que corresponde al maquillaje y peluquería para conseguir que el fallecido muestre la mejor imagen posible.</w:t>
            </w:r>
          </w:p>
        </w:tc>
        <w:tc>
          <w:tcPr>
            <w:tcW w:w="467" w:type="pct"/>
            <w:shd w:val="clear" w:color="auto" w:fill="auto"/>
            <w:vAlign w:val="center"/>
          </w:tcPr>
          <w:p w14:paraId="51E585FC" w14:textId="77777777" w:rsidR="008A51EE" w:rsidRPr="00204F86" w:rsidRDefault="008A51EE" w:rsidP="00002594">
            <w:pPr>
              <w:rPr>
                <w:rFonts w:eastAsia="MS Mincho"/>
                <w:sz w:val="16"/>
                <w:szCs w:val="16"/>
              </w:rPr>
            </w:pPr>
          </w:p>
        </w:tc>
        <w:tc>
          <w:tcPr>
            <w:tcW w:w="469" w:type="pct"/>
            <w:shd w:val="clear" w:color="auto" w:fill="auto"/>
            <w:vAlign w:val="center"/>
          </w:tcPr>
          <w:p w14:paraId="6D5202C4" w14:textId="77777777" w:rsidR="008A51EE" w:rsidRPr="00204F86" w:rsidRDefault="008A51EE" w:rsidP="00002594">
            <w:pPr>
              <w:rPr>
                <w:rFonts w:eastAsia="MS Mincho"/>
                <w:sz w:val="16"/>
                <w:szCs w:val="16"/>
              </w:rPr>
            </w:pPr>
          </w:p>
        </w:tc>
      </w:tr>
      <w:tr w:rsidR="008A51EE" w:rsidRPr="00204F86" w14:paraId="4DDB1E67" w14:textId="77777777" w:rsidTr="00002594">
        <w:trPr>
          <w:trHeight w:val="580"/>
        </w:trPr>
        <w:tc>
          <w:tcPr>
            <w:tcW w:w="304" w:type="pct"/>
            <w:shd w:val="clear" w:color="auto" w:fill="F2F2F2" w:themeFill="background1" w:themeFillShade="F2"/>
            <w:vAlign w:val="center"/>
          </w:tcPr>
          <w:p w14:paraId="1DD55204"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1BB83281"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r>
              <w:rPr>
                <w:rFonts w:eastAsia="MS Mincho"/>
                <w:b/>
                <w:bCs/>
                <w:sz w:val="16"/>
                <w:szCs w:val="16"/>
              </w:rPr>
              <w:t>,</w:t>
            </w:r>
            <w:r w:rsidRPr="00204F86">
              <w:rPr>
                <w:rFonts w:eastAsia="MS Mincho"/>
                <w:b/>
                <w:bCs/>
                <w:sz w:val="16"/>
                <w:szCs w:val="16"/>
              </w:rPr>
              <w:t xml:space="preserve"> ATAÚD</w:t>
            </w:r>
            <w:r>
              <w:rPr>
                <w:rFonts w:eastAsia="MS Mincho"/>
                <w:b/>
                <w:bCs/>
                <w:sz w:val="16"/>
                <w:szCs w:val="16"/>
              </w:rPr>
              <w:t xml:space="preserve"> O FÉRETRO</w:t>
            </w:r>
          </w:p>
        </w:tc>
        <w:tc>
          <w:tcPr>
            <w:tcW w:w="2930" w:type="pct"/>
            <w:shd w:val="clear" w:color="auto" w:fill="auto"/>
            <w:vAlign w:val="center"/>
          </w:tcPr>
          <w:p w14:paraId="04764A8B" w14:textId="77777777" w:rsidR="008A51EE" w:rsidRPr="00204F86" w:rsidRDefault="008A51EE" w:rsidP="00002594">
            <w:pPr>
              <w:jc w:val="both"/>
              <w:rPr>
                <w:sz w:val="16"/>
                <w:szCs w:val="16"/>
              </w:rPr>
            </w:pPr>
            <w:bookmarkStart w:id="5" w:name="_Hlk119831209"/>
            <w:r w:rsidRPr="00204F86">
              <w:rPr>
                <w:sz w:val="16"/>
                <w:szCs w:val="16"/>
              </w:rPr>
              <w:t>Cofres</w:t>
            </w:r>
            <w:r>
              <w:rPr>
                <w:sz w:val="16"/>
                <w:szCs w:val="16"/>
              </w:rPr>
              <w:t>, ataúdes o féretros</w:t>
            </w:r>
            <w:r w:rsidRPr="00204F86">
              <w:rPr>
                <w:sz w:val="16"/>
                <w:szCs w:val="16"/>
              </w:rPr>
              <w:t xml:space="preserve"> de gama media, media tapa en vidrio - cobertura a nivel nacional </w:t>
            </w:r>
            <w:bookmarkEnd w:id="5"/>
            <w:r w:rsidRPr="00204F86">
              <w:rPr>
                <w:sz w:val="16"/>
                <w:szCs w:val="16"/>
              </w:rPr>
              <w:t>– especificaciones técnicas</w:t>
            </w:r>
          </w:p>
          <w:p w14:paraId="49167B81"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Medidas: Largo: Entre 190 a 200 </w:t>
            </w:r>
            <w:r w:rsidRPr="00204F86">
              <w:rPr>
                <w:rFonts w:eastAsia="MS Mincho"/>
                <w:sz w:val="16"/>
                <w:szCs w:val="16"/>
              </w:rPr>
              <w:t>centímetros</w:t>
            </w:r>
            <w:r w:rsidRPr="00204F86">
              <w:rPr>
                <w:sz w:val="16"/>
                <w:szCs w:val="16"/>
              </w:rPr>
              <w:t xml:space="preserve">. </w:t>
            </w:r>
          </w:p>
          <w:p w14:paraId="7E8CE8DD"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rFonts w:eastAsia="MS Mincho"/>
                <w:sz w:val="16"/>
                <w:szCs w:val="16"/>
              </w:rPr>
              <w:lastRenderedPageBreak/>
              <w:t xml:space="preserve">Ancho: Entre 55 a 80 centímetros. </w:t>
            </w:r>
          </w:p>
          <w:p w14:paraId="7ECE60CA"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Alto: Entre 45 a 50 </w:t>
            </w:r>
            <w:r w:rsidRPr="00204F86">
              <w:rPr>
                <w:rFonts w:eastAsia="MS Mincho"/>
                <w:sz w:val="16"/>
                <w:szCs w:val="16"/>
              </w:rPr>
              <w:t>centímetros</w:t>
            </w:r>
            <w:r w:rsidRPr="00204F86">
              <w:rPr>
                <w:sz w:val="16"/>
                <w:szCs w:val="16"/>
              </w:rPr>
              <w:t xml:space="preserve">. </w:t>
            </w:r>
          </w:p>
          <w:p w14:paraId="4E6424FC"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Materiales: Aglomerados (MDF) y un 3% en madera tratada curada y de plantaciones renovables. </w:t>
            </w:r>
          </w:p>
          <w:p w14:paraId="72EBBE45"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Capacidad mínima de Cargue: 200 kilos.</w:t>
            </w:r>
          </w:p>
          <w:p w14:paraId="58EF5E64"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Pinturas: Especiales entonadas por personal calificado. </w:t>
            </w:r>
          </w:p>
          <w:p w14:paraId="72050FF2"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Colores en acabado </w:t>
            </w:r>
            <w:proofErr w:type="spellStart"/>
            <w:r w:rsidRPr="00204F86">
              <w:rPr>
                <w:sz w:val="16"/>
                <w:szCs w:val="16"/>
              </w:rPr>
              <w:t>semi-mate</w:t>
            </w:r>
            <w:proofErr w:type="spellEnd"/>
            <w:r w:rsidRPr="00204F86">
              <w:rPr>
                <w:sz w:val="16"/>
                <w:szCs w:val="16"/>
              </w:rPr>
              <w:t xml:space="preserve">. </w:t>
            </w:r>
          </w:p>
          <w:p w14:paraId="4741AD27"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sz w:val="16"/>
                <w:szCs w:val="16"/>
              </w:rPr>
              <w:t xml:space="preserve">Tapizado: Capitoneado-Acolchado con Seda Brillante Nieve-Cartón especial secante e impermeabilizante, </w:t>
            </w:r>
            <w:bookmarkStart w:id="6" w:name="_Hlk119831528"/>
            <w:r w:rsidRPr="00204F86">
              <w:rPr>
                <w:sz w:val="16"/>
                <w:szCs w:val="16"/>
              </w:rPr>
              <w:t>VIDRIO (plano especial para cofre)</w:t>
            </w:r>
            <w:bookmarkEnd w:id="6"/>
            <w:r w:rsidRPr="00204F86">
              <w:rPr>
                <w:sz w:val="16"/>
                <w:szCs w:val="16"/>
              </w:rPr>
              <w:t xml:space="preserve"> Transparente, </w:t>
            </w:r>
            <w:proofErr w:type="spellStart"/>
            <w:r w:rsidRPr="00204F86">
              <w:rPr>
                <w:sz w:val="16"/>
                <w:szCs w:val="16"/>
              </w:rPr>
              <w:t>Bouquet</w:t>
            </w:r>
            <w:proofErr w:type="spellEnd"/>
            <w:r w:rsidRPr="00204F86">
              <w:rPr>
                <w:sz w:val="16"/>
                <w:szCs w:val="16"/>
              </w:rPr>
              <w:t xml:space="preserve">, Edredón acolchado, manija (agarradera) en madera de tres secciones por cada lado o larga con tornillo roscado, con tuerca y arandela, herrajes y bisagras doradas. </w:t>
            </w:r>
          </w:p>
          <w:p w14:paraId="3D9C7CEC"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Cofre</w:t>
            </w:r>
            <w:r>
              <w:rPr>
                <w:sz w:val="16"/>
                <w:szCs w:val="16"/>
              </w:rPr>
              <w:t>, ataúd o féretro</w:t>
            </w:r>
            <w:r w:rsidRPr="00204F86">
              <w:rPr>
                <w:rFonts w:eastAsia="MS Mincho"/>
                <w:sz w:val="16"/>
                <w:szCs w:val="16"/>
              </w:rPr>
              <w:t xml:space="preserve"> (cuyo costo incluido el IVA no debe superar, personal No uniformado hasta 1,3 S.M.L.M.V</w:t>
            </w:r>
            <w:r>
              <w:rPr>
                <w:rFonts w:eastAsia="MS Mincho"/>
                <w:sz w:val="16"/>
                <w:szCs w:val="16"/>
              </w:rPr>
              <w:t>, cumpliendo con lo establecido en el artículo 21º “Servicios que cubre el auxilio funerario” de la Resolución 02551 del 10 de junio de 2015.</w:t>
            </w:r>
          </w:p>
          <w:p w14:paraId="377135B6" w14:textId="77777777" w:rsidR="008A51EE" w:rsidRPr="00204F86" w:rsidRDefault="008A51EE" w:rsidP="00002594">
            <w:pPr>
              <w:pStyle w:val="Sinespaciado1"/>
              <w:rPr>
                <w:rFonts w:ascii="Arial" w:hAnsi="Arial" w:cs="Arial"/>
                <w:sz w:val="20"/>
                <w:szCs w:val="20"/>
              </w:rPr>
            </w:pPr>
          </w:p>
          <w:p w14:paraId="0D266801" w14:textId="77777777" w:rsidR="008A51EE" w:rsidRPr="00204F86" w:rsidRDefault="008A51EE" w:rsidP="00002594">
            <w:pPr>
              <w:jc w:val="both"/>
              <w:rPr>
                <w:sz w:val="16"/>
                <w:szCs w:val="16"/>
              </w:rPr>
            </w:pPr>
            <w:r w:rsidRPr="00204F86">
              <w:rPr>
                <w:b/>
                <w:sz w:val="16"/>
                <w:szCs w:val="16"/>
              </w:rPr>
              <w:t>Nota</w:t>
            </w:r>
            <w:r w:rsidRPr="00204F86">
              <w:rPr>
                <w:sz w:val="16"/>
                <w:szCs w:val="16"/>
              </w:rPr>
              <w:t>: En los casos donde se requieran Cofre</w:t>
            </w:r>
            <w:r>
              <w:rPr>
                <w:sz w:val="16"/>
                <w:szCs w:val="16"/>
              </w:rPr>
              <w:t>, ataúd o féretro</w:t>
            </w:r>
            <w:r w:rsidRPr="00204F86">
              <w:rPr>
                <w:sz w:val="16"/>
                <w:szCs w:val="16"/>
              </w:rPr>
              <w:t xml:space="preserve"> TIPO EXTRA, por el tamaño del fallecido (estatura, obesidad, etc.), el contratante deberá suministrar un Cofre</w:t>
            </w:r>
            <w:r>
              <w:rPr>
                <w:sz w:val="16"/>
                <w:szCs w:val="16"/>
              </w:rPr>
              <w:t>, ataúd o féretro</w:t>
            </w:r>
            <w:r w:rsidRPr="00204F86">
              <w:rPr>
                <w:sz w:val="16"/>
                <w:szCs w:val="16"/>
              </w:rPr>
              <w:t xml:space="preserve"> del tamaño requerido con las mismas características del paquete al cual pertenezca, sin costo adicional. </w:t>
            </w:r>
          </w:p>
          <w:p w14:paraId="15709C86" w14:textId="77777777" w:rsidR="008A51EE" w:rsidRPr="00204F86" w:rsidRDefault="008A51EE" w:rsidP="00002594">
            <w:pPr>
              <w:jc w:val="both"/>
              <w:rPr>
                <w:sz w:val="16"/>
                <w:szCs w:val="16"/>
              </w:rPr>
            </w:pPr>
            <w:r w:rsidRPr="00204F86">
              <w:rPr>
                <w:sz w:val="16"/>
                <w:szCs w:val="16"/>
              </w:rPr>
              <w:t>Cuando por algún motivo se presenten desperfectos o daños en los Cofres</w:t>
            </w:r>
            <w:r>
              <w:rPr>
                <w:sz w:val="16"/>
                <w:szCs w:val="16"/>
              </w:rPr>
              <w:t>, ataúdes o féretros</w:t>
            </w:r>
            <w:r w:rsidRPr="00204F86">
              <w:rPr>
                <w:sz w:val="16"/>
                <w:szCs w:val="16"/>
              </w:rPr>
              <w:t>, durante los traslados aéreos, fluviales o terrestres, el contratista qu</w:t>
            </w:r>
            <w:r>
              <w:rPr>
                <w:sz w:val="16"/>
                <w:szCs w:val="16"/>
              </w:rPr>
              <w:t>e se derive del presente proceso</w:t>
            </w:r>
            <w:r w:rsidRPr="00204F86">
              <w:rPr>
                <w:sz w:val="16"/>
                <w:szCs w:val="16"/>
              </w:rPr>
              <w:t>, deberá remplazarlo sin ningún costo adicional a la administración. De acuerdo a lo estipulado en la Resolución 5194 de 2010 del Ministerio de la Protección Social.</w:t>
            </w:r>
          </w:p>
        </w:tc>
        <w:tc>
          <w:tcPr>
            <w:tcW w:w="467" w:type="pct"/>
            <w:shd w:val="clear" w:color="auto" w:fill="auto"/>
            <w:vAlign w:val="center"/>
          </w:tcPr>
          <w:p w14:paraId="1C316FF6" w14:textId="77777777" w:rsidR="008A51EE" w:rsidRPr="00204F86" w:rsidRDefault="008A51EE" w:rsidP="00002594">
            <w:pPr>
              <w:rPr>
                <w:rFonts w:eastAsia="MS Mincho"/>
                <w:sz w:val="16"/>
                <w:szCs w:val="16"/>
                <w:highlight w:val="yellow"/>
              </w:rPr>
            </w:pPr>
          </w:p>
        </w:tc>
        <w:tc>
          <w:tcPr>
            <w:tcW w:w="469" w:type="pct"/>
            <w:shd w:val="clear" w:color="auto" w:fill="auto"/>
            <w:vAlign w:val="center"/>
          </w:tcPr>
          <w:p w14:paraId="2FA0FB72" w14:textId="77777777" w:rsidR="008A51EE" w:rsidRPr="00204F86" w:rsidRDefault="008A51EE" w:rsidP="00002594">
            <w:pPr>
              <w:rPr>
                <w:rFonts w:eastAsia="MS Mincho"/>
                <w:sz w:val="16"/>
                <w:szCs w:val="16"/>
                <w:highlight w:val="yellow"/>
              </w:rPr>
            </w:pPr>
          </w:p>
        </w:tc>
      </w:tr>
      <w:tr w:rsidR="008A51EE" w:rsidRPr="00204F86" w14:paraId="0177B212" w14:textId="77777777" w:rsidTr="00002594">
        <w:trPr>
          <w:trHeight w:val="807"/>
        </w:trPr>
        <w:tc>
          <w:tcPr>
            <w:tcW w:w="304" w:type="pct"/>
            <w:shd w:val="clear" w:color="auto" w:fill="F2F2F2" w:themeFill="background1" w:themeFillShade="F2"/>
            <w:vAlign w:val="center"/>
          </w:tcPr>
          <w:p w14:paraId="6A2A3506"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70411EB0" w14:textId="77777777" w:rsidR="008A51EE" w:rsidRPr="00204F86" w:rsidRDefault="008A51EE" w:rsidP="00002594">
            <w:pPr>
              <w:jc w:val="center"/>
              <w:rPr>
                <w:rFonts w:eastAsia="MS Mincho"/>
                <w:b/>
                <w:bCs/>
                <w:sz w:val="16"/>
                <w:szCs w:val="16"/>
              </w:rPr>
            </w:pPr>
            <w:r w:rsidRPr="00204F86">
              <w:rPr>
                <w:rFonts w:eastAsia="MS Mincho"/>
                <w:b/>
                <w:bCs/>
                <w:sz w:val="16"/>
                <w:szCs w:val="16"/>
              </w:rPr>
              <w:t>CINTA PARA</w:t>
            </w:r>
          </w:p>
          <w:p w14:paraId="0D433B47" w14:textId="77777777" w:rsidR="008A51EE" w:rsidRPr="00204F86" w:rsidRDefault="008A51EE" w:rsidP="00002594">
            <w:pPr>
              <w:jc w:val="center"/>
              <w:rPr>
                <w:rFonts w:eastAsia="MS Mincho"/>
                <w:b/>
                <w:bCs/>
                <w:sz w:val="16"/>
                <w:szCs w:val="16"/>
              </w:rPr>
            </w:pPr>
            <w:r w:rsidRPr="00204F86">
              <w:rPr>
                <w:rFonts w:eastAsia="MS Mincho"/>
                <w:b/>
                <w:bCs/>
                <w:sz w:val="16"/>
                <w:szCs w:val="16"/>
              </w:rPr>
              <w:t>CARROZA</w:t>
            </w:r>
            <w:r>
              <w:rPr>
                <w:rFonts w:eastAsia="MS Mincho"/>
                <w:b/>
                <w:bCs/>
                <w:sz w:val="16"/>
                <w:szCs w:val="16"/>
              </w:rPr>
              <w:t xml:space="preserve"> FÚNEBRE</w:t>
            </w:r>
          </w:p>
        </w:tc>
        <w:tc>
          <w:tcPr>
            <w:tcW w:w="2930" w:type="pct"/>
            <w:shd w:val="clear" w:color="auto" w:fill="auto"/>
            <w:vAlign w:val="center"/>
          </w:tcPr>
          <w:p w14:paraId="6745D7A6" w14:textId="77777777" w:rsidR="008A51EE" w:rsidRPr="00204F86" w:rsidRDefault="008A51EE" w:rsidP="00002594">
            <w:pPr>
              <w:jc w:val="both"/>
              <w:rPr>
                <w:rFonts w:eastAsia="MS Mincho"/>
                <w:sz w:val="16"/>
                <w:szCs w:val="16"/>
              </w:rPr>
            </w:pPr>
            <w:r w:rsidRPr="00204F86">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67" w:type="pct"/>
            <w:shd w:val="clear" w:color="auto" w:fill="auto"/>
          </w:tcPr>
          <w:p w14:paraId="7D6EF8BB" w14:textId="77777777" w:rsidR="008A51EE" w:rsidRPr="00204F86" w:rsidRDefault="008A51EE" w:rsidP="00002594">
            <w:pPr>
              <w:rPr>
                <w:rFonts w:eastAsia="MS Mincho"/>
                <w:sz w:val="16"/>
                <w:szCs w:val="16"/>
                <w:highlight w:val="yellow"/>
              </w:rPr>
            </w:pPr>
          </w:p>
        </w:tc>
        <w:tc>
          <w:tcPr>
            <w:tcW w:w="469" w:type="pct"/>
            <w:shd w:val="clear" w:color="auto" w:fill="auto"/>
          </w:tcPr>
          <w:p w14:paraId="254920AF" w14:textId="77777777" w:rsidR="008A51EE" w:rsidRPr="00204F86" w:rsidRDefault="008A51EE" w:rsidP="00002594">
            <w:pPr>
              <w:rPr>
                <w:rFonts w:eastAsia="MS Mincho"/>
                <w:sz w:val="16"/>
                <w:szCs w:val="16"/>
                <w:highlight w:val="yellow"/>
              </w:rPr>
            </w:pPr>
          </w:p>
        </w:tc>
      </w:tr>
      <w:tr w:rsidR="008A51EE" w:rsidRPr="00204F86" w14:paraId="2944B16C" w14:textId="77777777" w:rsidTr="00002594">
        <w:tc>
          <w:tcPr>
            <w:tcW w:w="304" w:type="pct"/>
            <w:shd w:val="clear" w:color="auto" w:fill="F2F2F2" w:themeFill="background1" w:themeFillShade="F2"/>
            <w:vAlign w:val="center"/>
          </w:tcPr>
          <w:p w14:paraId="67F6FD81"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09683B13" w14:textId="77777777" w:rsidR="008A51EE" w:rsidRPr="00204F86" w:rsidRDefault="008A51EE" w:rsidP="00002594">
            <w:pPr>
              <w:jc w:val="center"/>
              <w:rPr>
                <w:rFonts w:eastAsia="MS Mincho"/>
                <w:b/>
                <w:bCs/>
                <w:sz w:val="16"/>
                <w:szCs w:val="16"/>
              </w:rPr>
            </w:pPr>
            <w:r w:rsidRPr="00204F86">
              <w:rPr>
                <w:rFonts w:eastAsia="MS Mincho"/>
                <w:b/>
                <w:bCs/>
                <w:sz w:val="16"/>
                <w:szCs w:val="16"/>
              </w:rPr>
              <w:t>BOLSA RECUPERACIÓN DE</w:t>
            </w:r>
          </w:p>
          <w:p w14:paraId="7EAEF47B" w14:textId="77777777" w:rsidR="008A51EE" w:rsidRPr="00204F86" w:rsidRDefault="008A51EE" w:rsidP="00002594">
            <w:pPr>
              <w:jc w:val="center"/>
              <w:rPr>
                <w:rFonts w:eastAsia="MS Mincho"/>
                <w:b/>
                <w:bCs/>
                <w:sz w:val="16"/>
                <w:szCs w:val="16"/>
              </w:rPr>
            </w:pPr>
            <w:r w:rsidRPr="00204F86">
              <w:rPr>
                <w:rFonts w:eastAsia="MS Mincho"/>
                <w:b/>
                <w:bCs/>
                <w:sz w:val="16"/>
                <w:szCs w:val="16"/>
              </w:rPr>
              <w:t>CADÁVERES</w:t>
            </w:r>
          </w:p>
        </w:tc>
        <w:tc>
          <w:tcPr>
            <w:tcW w:w="2930" w:type="pct"/>
            <w:shd w:val="clear" w:color="auto" w:fill="auto"/>
            <w:vAlign w:val="center"/>
          </w:tcPr>
          <w:p w14:paraId="18E615D0" w14:textId="77777777" w:rsidR="008A51EE" w:rsidRPr="00204F86" w:rsidRDefault="008A51EE" w:rsidP="00002594">
            <w:pPr>
              <w:jc w:val="both"/>
              <w:rPr>
                <w:rFonts w:eastAsia="MS Mincho"/>
                <w:sz w:val="16"/>
                <w:szCs w:val="16"/>
              </w:rPr>
            </w:pPr>
            <w:r w:rsidRPr="00204F86">
              <w:rPr>
                <w:rFonts w:eastAsia="MS Mincho"/>
                <w:sz w:val="16"/>
                <w:szCs w:val="16"/>
              </w:rPr>
              <w:t>Una bolsa de recuperación de cadáveres por cada fallecido que cumpla con las siguientes especificaciones:</w:t>
            </w:r>
          </w:p>
          <w:p w14:paraId="4DDF7B3E"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Fabricada en lona impermeable 100% lavable.</w:t>
            </w:r>
          </w:p>
          <w:p w14:paraId="1187D996"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Color blanco.</w:t>
            </w:r>
          </w:p>
          <w:p w14:paraId="23B2FDBA"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Ancho: 65 a 70 centímetros.</w:t>
            </w:r>
          </w:p>
          <w:p w14:paraId="24BC7ED2"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Largo: 2,00 a 2,20 metros.</w:t>
            </w:r>
          </w:p>
          <w:p w14:paraId="6E5A053E"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Espesor: 200 micras o más.</w:t>
            </w:r>
          </w:p>
          <w:p w14:paraId="0E881C41"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06 agarraderas laterales de 20 centímetros cada una.</w:t>
            </w:r>
          </w:p>
          <w:p w14:paraId="16B09F7D"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Resistente para soportar 200 kilos o más.</w:t>
            </w:r>
          </w:p>
          <w:p w14:paraId="10E348E4"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Cremallera a lo largo de la bolsa en el centro con doble cierre.</w:t>
            </w:r>
          </w:p>
          <w:p w14:paraId="7A701B6E"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 tarjeta de identificación de papel bond ajustado a las medidas del bolsillo.</w:t>
            </w:r>
          </w:p>
          <w:p w14:paraId="39D94B8A"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Bolsillo de identificación de 20 x 20 centímetros de polietileno.</w:t>
            </w:r>
          </w:p>
          <w:p w14:paraId="6033BB48" w14:textId="77777777" w:rsidR="008A51EE" w:rsidRPr="00204F86" w:rsidRDefault="008A51EE" w:rsidP="00002594">
            <w:pPr>
              <w:pStyle w:val="Sinespaciado1"/>
              <w:rPr>
                <w:rFonts w:eastAsia="MS Mincho"/>
              </w:rPr>
            </w:pPr>
          </w:p>
          <w:p w14:paraId="3BA4A44E" w14:textId="77777777" w:rsidR="008A51EE" w:rsidRPr="00204F86" w:rsidRDefault="008A51EE" w:rsidP="00002594">
            <w:pPr>
              <w:jc w:val="both"/>
              <w:rPr>
                <w:rFonts w:eastAsia="MS Mincho"/>
                <w:sz w:val="16"/>
                <w:szCs w:val="16"/>
              </w:rPr>
            </w:pPr>
            <w:r w:rsidRPr="00204F86">
              <w:rPr>
                <w:rFonts w:eastAsia="MS Mincho"/>
                <w:sz w:val="16"/>
                <w:szCs w:val="16"/>
              </w:rPr>
              <w:t xml:space="preserve">Es de recordar, que dentro de las condiciones higiénicas sanitarias de cumplimiento para la ejecución del contrato que </w:t>
            </w:r>
            <w:r>
              <w:rPr>
                <w:rFonts w:eastAsia="MS Mincho"/>
                <w:sz w:val="16"/>
                <w:szCs w:val="16"/>
              </w:rPr>
              <w:t>se derive en el presente proceso</w:t>
            </w:r>
            <w:r w:rsidRPr="00204F86">
              <w:rPr>
                <w:rFonts w:eastAsia="MS Mincho"/>
                <w:sz w:val="16"/>
                <w:szCs w:val="16"/>
              </w:rPr>
              <w:t>; una vez utilizados estos elementos, se debe realizar su respectivo tratamiento como residuo peligroso, garantizando su adecuada y segura disposición final (incineración).</w:t>
            </w:r>
          </w:p>
        </w:tc>
        <w:tc>
          <w:tcPr>
            <w:tcW w:w="467" w:type="pct"/>
            <w:shd w:val="clear" w:color="auto" w:fill="auto"/>
          </w:tcPr>
          <w:p w14:paraId="3640146F" w14:textId="77777777" w:rsidR="008A51EE" w:rsidRPr="00204F86" w:rsidRDefault="008A51EE" w:rsidP="00002594">
            <w:pPr>
              <w:rPr>
                <w:rFonts w:eastAsia="MS Mincho"/>
                <w:sz w:val="16"/>
                <w:szCs w:val="16"/>
                <w:highlight w:val="yellow"/>
              </w:rPr>
            </w:pPr>
          </w:p>
        </w:tc>
        <w:tc>
          <w:tcPr>
            <w:tcW w:w="469" w:type="pct"/>
            <w:shd w:val="clear" w:color="auto" w:fill="auto"/>
          </w:tcPr>
          <w:p w14:paraId="535CC6D5" w14:textId="77777777" w:rsidR="008A51EE" w:rsidRPr="00204F86" w:rsidRDefault="008A51EE" w:rsidP="00002594">
            <w:pPr>
              <w:rPr>
                <w:rFonts w:eastAsia="MS Mincho"/>
                <w:sz w:val="16"/>
                <w:szCs w:val="16"/>
                <w:highlight w:val="yellow"/>
              </w:rPr>
            </w:pPr>
          </w:p>
        </w:tc>
      </w:tr>
      <w:tr w:rsidR="008A51EE" w:rsidRPr="00204F86" w14:paraId="7A68F2D8" w14:textId="77777777" w:rsidTr="00002594">
        <w:trPr>
          <w:trHeight w:val="856"/>
        </w:trPr>
        <w:tc>
          <w:tcPr>
            <w:tcW w:w="304" w:type="pct"/>
            <w:shd w:val="clear" w:color="auto" w:fill="F2F2F2" w:themeFill="background1" w:themeFillShade="F2"/>
            <w:vAlign w:val="center"/>
          </w:tcPr>
          <w:p w14:paraId="4B57401E"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6D43AE77" w14:textId="77777777" w:rsidR="008A51EE" w:rsidRPr="00204F86" w:rsidRDefault="008A51EE" w:rsidP="00002594">
            <w:pPr>
              <w:jc w:val="center"/>
              <w:rPr>
                <w:rFonts w:eastAsia="MS Mincho"/>
                <w:b/>
                <w:bCs/>
                <w:sz w:val="16"/>
                <w:szCs w:val="16"/>
              </w:rPr>
            </w:pPr>
            <w:r w:rsidRPr="00204F86">
              <w:rPr>
                <w:rFonts w:eastAsia="MS Mincho"/>
                <w:b/>
                <w:bCs/>
                <w:sz w:val="16"/>
                <w:szCs w:val="16"/>
              </w:rPr>
              <w:t>DILIGENCIAS</w:t>
            </w:r>
          </w:p>
          <w:p w14:paraId="5888F6D4" w14:textId="77777777" w:rsidR="008A51EE" w:rsidRPr="00204F86" w:rsidRDefault="008A51EE" w:rsidP="00002594">
            <w:pPr>
              <w:jc w:val="center"/>
              <w:rPr>
                <w:rFonts w:eastAsia="MS Mincho"/>
                <w:b/>
                <w:bCs/>
                <w:sz w:val="16"/>
                <w:szCs w:val="16"/>
              </w:rPr>
            </w:pPr>
            <w:r w:rsidRPr="00204F86">
              <w:rPr>
                <w:rFonts w:eastAsia="MS Mincho"/>
                <w:b/>
                <w:bCs/>
                <w:sz w:val="16"/>
                <w:szCs w:val="16"/>
              </w:rPr>
              <w:t>LEGALES</w:t>
            </w:r>
          </w:p>
        </w:tc>
        <w:tc>
          <w:tcPr>
            <w:tcW w:w="2930" w:type="pct"/>
            <w:shd w:val="clear" w:color="auto" w:fill="auto"/>
            <w:vAlign w:val="center"/>
          </w:tcPr>
          <w:p w14:paraId="1971F690" w14:textId="77777777" w:rsidR="008A51EE" w:rsidRPr="00204F86" w:rsidRDefault="008A51EE" w:rsidP="00002594">
            <w:pPr>
              <w:jc w:val="both"/>
              <w:rPr>
                <w:rFonts w:eastAsia="MS Mincho"/>
                <w:sz w:val="16"/>
                <w:szCs w:val="16"/>
              </w:rPr>
            </w:pPr>
            <w:r w:rsidRPr="00204F86">
              <w:rPr>
                <w:rFonts w:eastAsia="MS Mincho"/>
                <w:sz w:val="16"/>
                <w:szCs w:val="16"/>
              </w:rPr>
              <w:t xml:space="preserve">Lo relacionado con los trámites que debe realizar </w:t>
            </w:r>
            <w:r>
              <w:rPr>
                <w:rFonts w:eastAsia="MS Mincho"/>
                <w:sz w:val="16"/>
                <w:szCs w:val="16"/>
              </w:rPr>
              <w:t>el contratista</w:t>
            </w:r>
            <w:r w:rsidRPr="00204F86">
              <w:rPr>
                <w:rFonts w:eastAsia="MS Mincho"/>
                <w:sz w:val="16"/>
                <w:szCs w:val="16"/>
              </w:rPr>
              <w:t xml:space="preserve"> para la obtención de la licencia de inhumación y cremación, registro civil de defunción, haciendo entrega de dos (2) copias originales ante </w:t>
            </w:r>
            <w:r>
              <w:rPr>
                <w:rFonts w:eastAsia="MS Mincho"/>
                <w:sz w:val="16"/>
                <w:szCs w:val="16"/>
              </w:rPr>
              <w:t>el supervisor del futuro contrato.</w:t>
            </w:r>
          </w:p>
        </w:tc>
        <w:tc>
          <w:tcPr>
            <w:tcW w:w="467" w:type="pct"/>
            <w:shd w:val="clear" w:color="auto" w:fill="auto"/>
          </w:tcPr>
          <w:p w14:paraId="440CBA18" w14:textId="77777777" w:rsidR="008A51EE" w:rsidRPr="00204F86" w:rsidRDefault="008A51EE" w:rsidP="00002594">
            <w:pPr>
              <w:rPr>
                <w:rFonts w:eastAsia="MS Mincho"/>
                <w:sz w:val="16"/>
                <w:szCs w:val="16"/>
                <w:highlight w:val="yellow"/>
              </w:rPr>
            </w:pPr>
          </w:p>
        </w:tc>
        <w:tc>
          <w:tcPr>
            <w:tcW w:w="469" w:type="pct"/>
            <w:shd w:val="clear" w:color="auto" w:fill="auto"/>
          </w:tcPr>
          <w:p w14:paraId="374C0502" w14:textId="77777777" w:rsidR="008A51EE" w:rsidRPr="00204F86" w:rsidRDefault="008A51EE" w:rsidP="00002594">
            <w:pPr>
              <w:rPr>
                <w:rFonts w:eastAsia="MS Mincho"/>
                <w:sz w:val="16"/>
                <w:szCs w:val="16"/>
                <w:highlight w:val="yellow"/>
              </w:rPr>
            </w:pPr>
          </w:p>
        </w:tc>
      </w:tr>
      <w:tr w:rsidR="008A51EE" w:rsidRPr="00204F86" w14:paraId="5CCEFC14" w14:textId="77777777" w:rsidTr="00002594">
        <w:tc>
          <w:tcPr>
            <w:tcW w:w="304" w:type="pct"/>
            <w:shd w:val="clear" w:color="auto" w:fill="F2F2F2" w:themeFill="background1" w:themeFillShade="F2"/>
            <w:vAlign w:val="center"/>
          </w:tcPr>
          <w:p w14:paraId="27392F7F"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57DFEBAF" w14:textId="77777777" w:rsidR="008A51EE" w:rsidRPr="00204F86" w:rsidRDefault="008A51EE" w:rsidP="00002594">
            <w:pPr>
              <w:rPr>
                <w:rFonts w:eastAsia="MS Mincho"/>
                <w:sz w:val="16"/>
                <w:szCs w:val="16"/>
              </w:rPr>
            </w:pPr>
          </w:p>
          <w:p w14:paraId="44617C87" w14:textId="77777777" w:rsidR="008A51EE" w:rsidRPr="00204F86" w:rsidRDefault="008A51EE" w:rsidP="00002594">
            <w:pPr>
              <w:jc w:val="center"/>
              <w:rPr>
                <w:rFonts w:eastAsia="MS Mincho"/>
                <w:b/>
                <w:bCs/>
                <w:sz w:val="16"/>
                <w:szCs w:val="16"/>
              </w:rPr>
            </w:pPr>
            <w:r w:rsidRPr="00204F86">
              <w:rPr>
                <w:rFonts w:eastAsia="MS Mincho"/>
                <w:b/>
                <w:bCs/>
                <w:sz w:val="16"/>
                <w:szCs w:val="16"/>
              </w:rPr>
              <w:t>SERVICIO</w:t>
            </w:r>
          </w:p>
          <w:p w14:paraId="6AF32CB8" w14:textId="77777777" w:rsidR="008A51EE" w:rsidRPr="00204F86" w:rsidRDefault="008A51EE" w:rsidP="00002594">
            <w:pPr>
              <w:jc w:val="center"/>
              <w:rPr>
                <w:rFonts w:eastAsia="MS Mincho"/>
                <w:b/>
                <w:bCs/>
                <w:sz w:val="16"/>
                <w:szCs w:val="16"/>
              </w:rPr>
            </w:pPr>
            <w:r w:rsidRPr="00204F86">
              <w:rPr>
                <w:rFonts w:eastAsia="MS Mincho"/>
                <w:b/>
                <w:bCs/>
                <w:sz w:val="16"/>
                <w:szCs w:val="16"/>
              </w:rPr>
              <w:t>DE</w:t>
            </w:r>
          </w:p>
          <w:p w14:paraId="0E077B58" w14:textId="77777777" w:rsidR="008A51EE" w:rsidRPr="00204F86" w:rsidRDefault="008A51EE" w:rsidP="00002594">
            <w:pPr>
              <w:jc w:val="center"/>
              <w:rPr>
                <w:rFonts w:eastAsia="MS Mincho"/>
                <w:sz w:val="16"/>
                <w:szCs w:val="16"/>
              </w:rPr>
            </w:pPr>
            <w:r w:rsidRPr="00204F86">
              <w:rPr>
                <w:rFonts w:eastAsia="MS Mincho"/>
                <w:b/>
                <w:bCs/>
                <w:sz w:val="16"/>
                <w:szCs w:val="16"/>
              </w:rPr>
              <w:t>VELACIÓN</w:t>
            </w:r>
          </w:p>
        </w:tc>
        <w:tc>
          <w:tcPr>
            <w:tcW w:w="2930" w:type="pct"/>
            <w:shd w:val="clear" w:color="auto" w:fill="auto"/>
            <w:vAlign w:val="center"/>
          </w:tcPr>
          <w:p w14:paraId="5013930B" w14:textId="77777777" w:rsidR="008A51EE" w:rsidRPr="00204F86" w:rsidRDefault="008A51EE" w:rsidP="00002594">
            <w:pPr>
              <w:jc w:val="both"/>
              <w:rPr>
                <w:rFonts w:eastAsia="MS Mincho"/>
                <w:sz w:val="16"/>
                <w:szCs w:val="16"/>
              </w:rPr>
            </w:pPr>
            <w:r w:rsidRPr="00204F86">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19FCF00E"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w:t>
            </w:r>
            <w:r>
              <w:rPr>
                <w:rFonts w:eastAsia="MS Mincho"/>
                <w:sz w:val="16"/>
                <w:szCs w:val="16"/>
              </w:rPr>
              <w:t xml:space="preserve">del presente proceso </w:t>
            </w:r>
            <w:r w:rsidRPr="00204F86">
              <w:rPr>
                <w:rFonts w:eastAsia="MS Mincho"/>
                <w:sz w:val="16"/>
                <w:szCs w:val="16"/>
              </w:rPr>
              <w:t>deberá prestar el servicio de velación en el lugar solicitado, por veinte y cuatro (24) horas, así:</w:t>
            </w:r>
          </w:p>
          <w:p w14:paraId="17920182"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rPr>
            </w:pPr>
            <w:r w:rsidRPr="00204F86">
              <w:rPr>
                <w:rFonts w:eastAsia="MS Mincho"/>
                <w:sz w:val="16"/>
                <w:szCs w:val="16"/>
                <w:u w:val="single"/>
              </w:rPr>
              <w:t>VELACIÓN EN FUNERARIA</w:t>
            </w:r>
            <w:r w:rsidRPr="00204F86">
              <w:rPr>
                <w:rFonts w:eastAsia="MS Mincho"/>
                <w:sz w:val="16"/>
                <w:szCs w:val="16"/>
              </w:rPr>
              <w:t xml:space="preserve"> (fuera de la jurisdicción de Bogotá)</w:t>
            </w:r>
          </w:p>
          <w:p w14:paraId="5750A973" w14:textId="77777777" w:rsidR="008A51EE" w:rsidRPr="00204F86" w:rsidRDefault="008A51EE" w:rsidP="00002594">
            <w:pPr>
              <w:pStyle w:val="Sinespaciado1"/>
              <w:rPr>
                <w:rFonts w:eastAsia="MS Mincho"/>
              </w:rPr>
            </w:pPr>
          </w:p>
          <w:p w14:paraId="4C8176B8"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1DB457CC" w14:textId="77777777" w:rsidR="008A51EE" w:rsidRDefault="008A51EE" w:rsidP="00002594">
            <w:pPr>
              <w:jc w:val="both"/>
              <w:rPr>
                <w:rFonts w:eastAsia="MS Mincho"/>
                <w:sz w:val="16"/>
                <w:szCs w:val="16"/>
              </w:rPr>
            </w:pPr>
            <w:r w:rsidRPr="00204F86">
              <w:rPr>
                <w:rFonts w:eastAsia="MS Mincho"/>
                <w:sz w:val="16"/>
                <w:szCs w:val="16"/>
              </w:rPr>
              <w:t xml:space="preserve">Servicio de cafetería, donde se ofrezca </w:t>
            </w:r>
            <w:r w:rsidRPr="00D01846">
              <w:rPr>
                <w:rFonts w:eastAsia="MS Mincho"/>
                <w:sz w:val="16"/>
                <w:szCs w:val="16"/>
              </w:rPr>
              <w:t xml:space="preserve">(tintos, aromáticas, agua natural), telefonía local </w:t>
            </w:r>
            <w:r>
              <w:rPr>
                <w:rFonts w:eastAsia="MS Mincho"/>
                <w:sz w:val="16"/>
                <w:szCs w:val="16"/>
              </w:rPr>
              <w:t>y/</w:t>
            </w:r>
            <w:r w:rsidRPr="00D01846">
              <w:rPr>
                <w:rFonts w:eastAsia="MS Mincho"/>
                <w:sz w:val="16"/>
                <w:szCs w:val="16"/>
              </w:rPr>
              <w:t>o celular, el cual se prestará durante el tiempo de la velación.</w:t>
            </w:r>
          </w:p>
          <w:p w14:paraId="2A98F69E" w14:textId="77777777" w:rsidR="008A51EE" w:rsidRPr="00204F86" w:rsidRDefault="008A51EE" w:rsidP="00002594">
            <w:pPr>
              <w:jc w:val="both"/>
              <w:rPr>
                <w:rFonts w:eastAsia="MS Mincho"/>
                <w:sz w:val="16"/>
                <w:szCs w:val="16"/>
              </w:rPr>
            </w:pPr>
          </w:p>
          <w:p w14:paraId="4939C624"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u w:val="single"/>
              </w:rPr>
            </w:pPr>
            <w:r w:rsidRPr="00204F86">
              <w:rPr>
                <w:rFonts w:eastAsia="MS Mincho"/>
                <w:sz w:val="16"/>
                <w:szCs w:val="16"/>
                <w:u w:val="single"/>
              </w:rPr>
              <w:lastRenderedPageBreak/>
              <w:t>VELACIÓN EN SALONES PARROQUIALES, UNIDADES POLICÍALES Y OTROS</w:t>
            </w:r>
          </w:p>
          <w:p w14:paraId="48733C81" w14:textId="77777777" w:rsidR="008A51EE" w:rsidRPr="00204F86" w:rsidRDefault="008A51EE" w:rsidP="00002594">
            <w:pPr>
              <w:pStyle w:val="Sinespaciado1"/>
              <w:rPr>
                <w:rFonts w:ascii="Arial" w:eastAsia="MS Mincho" w:hAnsi="Arial" w:cs="Arial"/>
                <w:sz w:val="20"/>
                <w:szCs w:val="20"/>
              </w:rPr>
            </w:pPr>
          </w:p>
          <w:p w14:paraId="07E4EA26" w14:textId="77777777" w:rsidR="008A51EE" w:rsidRPr="00204F86" w:rsidRDefault="008A51EE" w:rsidP="00002594">
            <w:pPr>
              <w:jc w:val="both"/>
              <w:rPr>
                <w:rFonts w:eastAsia="MS Mincho"/>
                <w:sz w:val="16"/>
                <w:szCs w:val="16"/>
              </w:rPr>
            </w:pPr>
            <w:r w:rsidRPr="00204F86">
              <w:rPr>
                <w:sz w:val="16"/>
                <w:szCs w:val="16"/>
              </w:rPr>
              <w:t xml:space="preserve">El futuro contratista deberá </w:t>
            </w:r>
            <w:r w:rsidRPr="00204F86">
              <w:rPr>
                <w:rFonts w:eastAsia="MS Mincho"/>
                <w:sz w:val="16"/>
                <w:szCs w:val="16"/>
              </w:rPr>
              <w:t>suministrar los implementos de velación (tapetes, candelabros, veladoras catafalcos o bases, sillas, carpas y demás elementos necesarios).</w:t>
            </w:r>
          </w:p>
          <w:p w14:paraId="73F759A4" w14:textId="77777777" w:rsidR="008A51EE" w:rsidRPr="00204F86" w:rsidRDefault="008A51EE" w:rsidP="00002594">
            <w:pPr>
              <w:jc w:val="both"/>
              <w:rPr>
                <w:rFonts w:eastAsia="MS Mincho"/>
                <w:sz w:val="16"/>
                <w:szCs w:val="16"/>
              </w:rPr>
            </w:pPr>
            <w:r w:rsidRPr="00204F86">
              <w:rPr>
                <w:rFonts w:eastAsia="MS Mincho"/>
                <w:sz w:val="16"/>
                <w:szCs w:val="16"/>
              </w:rPr>
              <w:t>Atención personalizada durante el servicio a los dolientes, por parte de la funeraria, a través de un funcionario. (Protocolo).</w:t>
            </w:r>
          </w:p>
          <w:p w14:paraId="7336DE5D" w14:textId="77777777" w:rsidR="008A51EE" w:rsidRDefault="008A51EE" w:rsidP="00002594">
            <w:pPr>
              <w:jc w:val="both"/>
              <w:rPr>
                <w:rFonts w:eastAsia="MS Mincho"/>
                <w:sz w:val="16"/>
                <w:szCs w:val="16"/>
              </w:rPr>
            </w:pPr>
            <w:r w:rsidRPr="00204F86">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1AFD844F" w14:textId="77777777" w:rsidR="008A51EE" w:rsidRDefault="008A51EE" w:rsidP="00002594">
            <w:pPr>
              <w:jc w:val="both"/>
              <w:rPr>
                <w:rFonts w:eastAsia="MS Mincho"/>
                <w:sz w:val="16"/>
                <w:szCs w:val="16"/>
              </w:rPr>
            </w:pPr>
          </w:p>
          <w:p w14:paraId="0AC97B2E" w14:textId="77777777" w:rsidR="008A51EE" w:rsidRPr="00204F86" w:rsidRDefault="008A51EE" w:rsidP="00002594">
            <w:pPr>
              <w:jc w:val="both"/>
              <w:rPr>
                <w:rFonts w:eastAsia="MS Mincho"/>
                <w:sz w:val="16"/>
                <w:szCs w:val="16"/>
              </w:rPr>
            </w:pPr>
          </w:p>
          <w:p w14:paraId="6E875B31"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rPr>
            </w:pPr>
            <w:r w:rsidRPr="00204F86">
              <w:rPr>
                <w:rFonts w:eastAsia="MS Mincho"/>
                <w:sz w:val="16"/>
                <w:szCs w:val="16"/>
                <w:u w:val="single"/>
              </w:rPr>
              <w:t>VELACIÓN CENTRO RELIGIOSO</w:t>
            </w:r>
            <w:r w:rsidRPr="00204F86">
              <w:rPr>
                <w:rFonts w:eastAsia="MS Mincho"/>
                <w:sz w:val="16"/>
                <w:szCs w:val="16"/>
              </w:rPr>
              <w:t xml:space="preserve"> (Bogotá)</w:t>
            </w:r>
          </w:p>
          <w:p w14:paraId="59C24B94" w14:textId="77777777" w:rsidR="008A51EE" w:rsidRPr="00204F86" w:rsidRDefault="008A51EE" w:rsidP="00002594">
            <w:pPr>
              <w:jc w:val="both"/>
              <w:rPr>
                <w:rFonts w:eastAsia="MS Mincho"/>
                <w:sz w:val="16"/>
                <w:szCs w:val="16"/>
              </w:rPr>
            </w:pPr>
            <w:r w:rsidRPr="00204F86">
              <w:rPr>
                <w:rFonts w:eastAsia="MS Mincho"/>
                <w:sz w:val="16"/>
                <w:szCs w:val="16"/>
              </w:rPr>
              <w:t xml:space="preserve"> </w:t>
            </w:r>
          </w:p>
          <w:p w14:paraId="0DDA5272" w14:textId="77777777" w:rsidR="008A51EE" w:rsidRDefault="008A51EE" w:rsidP="00002594">
            <w:pPr>
              <w:jc w:val="both"/>
              <w:rPr>
                <w:rFonts w:eastAsia="MS Mincho"/>
                <w:sz w:val="16"/>
                <w:szCs w:val="16"/>
              </w:rPr>
            </w:pPr>
            <w:r w:rsidRPr="00204F86">
              <w:rPr>
                <w:sz w:val="16"/>
                <w:szCs w:val="16"/>
              </w:rPr>
              <w:t xml:space="preserve">El futuro contratista </w:t>
            </w:r>
            <w:r w:rsidRPr="00204F86">
              <w:rPr>
                <w:rFonts w:eastAsia="MS Mincho"/>
                <w:sz w:val="16"/>
                <w:szCs w:val="16"/>
              </w:rPr>
              <w:t>designara una persona de protocolo, para que atienda durante toda la velación los requerimientos pertinentes al servicio funerario.</w:t>
            </w:r>
          </w:p>
          <w:p w14:paraId="0B99A58D" w14:textId="77777777" w:rsidR="008A51EE" w:rsidRPr="00204F86" w:rsidRDefault="008A51EE" w:rsidP="00002594">
            <w:pPr>
              <w:jc w:val="both"/>
              <w:rPr>
                <w:rFonts w:eastAsia="MS Mincho"/>
                <w:sz w:val="16"/>
                <w:szCs w:val="16"/>
              </w:rPr>
            </w:pPr>
          </w:p>
          <w:p w14:paraId="2070C64D" w14:textId="77777777" w:rsidR="008A51EE" w:rsidRDefault="008A51EE" w:rsidP="00002594">
            <w:pPr>
              <w:jc w:val="both"/>
              <w:rPr>
                <w:rFonts w:eastAsia="MS Mincho"/>
                <w:sz w:val="16"/>
                <w:szCs w:val="16"/>
              </w:rPr>
            </w:pPr>
            <w:r w:rsidRPr="00204F86">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217434AB" w14:textId="77777777" w:rsidR="008A51EE" w:rsidRPr="00204F86" w:rsidRDefault="008A51EE" w:rsidP="00002594">
            <w:pPr>
              <w:jc w:val="both"/>
              <w:rPr>
                <w:rFonts w:eastAsia="MS Mincho"/>
                <w:sz w:val="16"/>
                <w:szCs w:val="16"/>
              </w:rPr>
            </w:pPr>
          </w:p>
          <w:p w14:paraId="02153C8C" w14:textId="77777777" w:rsidR="008A51EE" w:rsidRDefault="008A51EE" w:rsidP="00002594">
            <w:pPr>
              <w:jc w:val="both"/>
              <w:rPr>
                <w:rFonts w:eastAsia="MS Mincho"/>
                <w:sz w:val="16"/>
                <w:szCs w:val="16"/>
              </w:rPr>
            </w:pPr>
            <w:r w:rsidRPr="00204F86">
              <w:rPr>
                <w:rFonts w:eastAsia="MS Mincho"/>
                <w:sz w:val="16"/>
                <w:szCs w:val="16"/>
              </w:rPr>
              <w:t xml:space="preserve">Teniendo en cuenta el artículo 13 de la Resolución 02551 de 2015, o la reglamentación que la modifique, los costos por velación serán </w:t>
            </w:r>
            <w:r>
              <w:rPr>
                <w:rFonts w:eastAsia="MS Mincho"/>
                <w:sz w:val="16"/>
                <w:szCs w:val="16"/>
              </w:rPr>
              <w:t>restados de la factura del servicio prestado.</w:t>
            </w:r>
            <w:r w:rsidRPr="00204F86">
              <w:rPr>
                <w:rFonts w:eastAsia="MS Mincho"/>
                <w:sz w:val="16"/>
                <w:szCs w:val="16"/>
              </w:rPr>
              <w:t xml:space="preserve">  </w:t>
            </w:r>
          </w:p>
          <w:p w14:paraId="03C071B9" w14:textId="77777777" w:rsidR="008A51EE" w:rsidRPr="00204F86" w:rsidRDefault="008A51EE" w:rsidP="008A51EE">
            <w:pPr>
              <w:pStyle w:val="Prrafodelista"/>
              <w:numPr>
                <w:ilvl w:val="0"/>
                <w:numId w:val="42"/>
              </w:numPr>
              <w:autoSpaceDE/>
              <w:autoSpaceDN/>
              <w:ind w:left="349" w:hanging="349"/>
              <w:jc w:val="both"/>
              <w:rPr>
                <w:rFonts w:eastAsia="MS Mincho"/>
                <w:sz w:val="16"/>
                <w:szCs w:val="16"/>
                <w:u w:val="single"/>
              </w:rPr>
            </w:pPr>
            <w:r w:rsidRPr="00204F86">
              <w:rPr>
                <w:rFonts w:eastAsia="MS Mincho"/>
                <w:sz w:val="16"/>
                <w:szCs w:val="16"/>
                <w:u w:val="single"/>
              </w:rPr>
              <w:t>VELACIÓN EN RESIDENCIAS (CASAS O EN LUGARES DONDE NO ESTA RESTRINGIDA ESTA ACTIVIDAD)</w:t>
            </w:r>
          </w:p>
          <w:p w14:paraId="08D775CB" w14:textId="77777777" w:rsidR="008A51EE" w:rsidRPr="00204F86" w:rsidRDefault="008A51EE" w:rsidP="00002594">
            <w:pPr>
              <w:pStyle w:val="Sinespaciado1"/>
              <w:rPr>
                <w:sz w:val="22"/>
                <w:szCs w:val="22"/>
              </w:rPr>
            </w:pPr>
          </w:p>
          <w:p w14:paraId="4CCE9DF7" w14:textId="77777777" w:rsidR="008A51EE" w:rsidRPr="00204F86" w:rsidRDefault="008A51EE" w:rsidP="00002594">
            <w:pPr>
              <w:jc w:val="both"/>
              <w:rPr>
                <w:rFonts w:eastAsia="MS Mincho"/>
                <w:sz w:val="16"/>
                <w:szCs w:val="16"/>
              </w:rPr>
            </w:pPr>
            <w:r w:rsidRPr="00204F86">
              <w:rPr>
                <w:sz w:val="16"/>
                <w:szCs w:val="16"/>
              </w:rPr>
              <w:t xml:space="preserve">El futuro contratista </w:t>
            </w:r>
            <w:r w:rsidRPr="00204F86">
              <w:rPr>
                <w:rFonts w:eastAsia="MS Mincho"/>
                <w:sz w:val="16"/>
                <w:szCs w:val="16"/>
              </w:rPr>
              <w:t>deberá suministrar toda la logística necesaria para atender la velación (carpas, sillas, estación de tinto y demás elementos necesarios para realizar esta actividad).</w:t>
            </w:r>
          </w:p>
          <w:p w14:paraId="2D8EE447"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para la ciudad de Bogotá, mediante Circular No.028 del 23 de diciembre de 2004, expedida por la Secretaría de Salud del Distrito Capital, se encuentra prohibida dicha práctica</w:t>
            </w:r>
            <w:r>
              <w:rPr>
                <w:rFonts w:eastAsia="MS Mincho"/>
                <w:sz w:val="16"/>
                <w:szCs w:val="16"/>
              </w:rPr>
              <w:t>, en el numeral 7 de la misma.</w:t>
            </w:r>
          </w:p>
          <w:p w14:paraId="5DD838AE" w14:textId="77777777" w:rsidR="008A51EE" w:rsidRPr="00204F86" w:rsidRDefault="008A51EE" w:rsidP="00002594">
            <w:pPr>
              <w:jc w:val="both"/>
              <w:rPr>
                <w:rFonts w:eastAsia="MS Mincho"/>
                <w:sz w:val="16"/>
                <w:szCs w:val="16"/>
              </w:rPr>
            </w:pPr>
            <w:r w:rsidRPr="00C86F79">
              <w:rPr>
                <w:rFonts w:eastAsia="MS Mincho"/>
                <w:sz w:val="16"/>
                <w:szCs w:val="16"/>
              </w:rPr>
              <w:t>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w:t>
            </w:r>
            <w:r>
              <w:rPr>
                <w:rFonts w:eastAsia="MS Mincho"/>
                <w:sz w:val="16"/>
                <w:szCs w:val="16"/>
              </w:rPr>
              <w:t xml:space="preserve"> </w:t>
            </w:r>
          </w:p>
          <w:p w14:paraId="4B035097" w14:textId="77777777" w:rsidR="008A51EE" w:rsidRPr="00204F86" w:rsidRDefault="008A51EE" w:rsidP="00002594">
            <w:pPr>
              <w:jc w:val="both"/>
              <w:rPr>
                <w:rFonts w:eastAsia="MS Mincho"/>
                <w:sz w:val="16"/>
                <w:szCs w:val="16"/>
              </w:rPr>
            </w:pPr>
            <w:r w:rsidRPr="00204F86">
              <w:rPr>
                <w:rFonts w:eastAsia="MS Mincho"/>
                <w:sz w:val="16"/>
                <w:szCs w:val="16"/>
              </w:rPr>
              <w:t xml:space="preserve">Se deberá tener en cuenta la libertad de culto para la velación y acto religioso, de acuerdo a las creencias e ideologías de la familia del fallecido, </w:t>
            </w:r>
            <w:r w:rsidRPr="00204F86">
              <w:rPr>
                <w:sz w:val="16"/>
                <w:szCs w:val="16"/>
              </w:rPr>
              <w:t>brindando acompañamiento religioso–espiritual (Sacerdote – Pastor debidamente identificado) sin ningún costo adicional.</w:t>
            </w:r>
          </w:p>
        </w:tc>
        <w:tc>
          <w:tcPr>
            <w:tcW w:w="467" w:type="pct"/>
            <w:shd w:val="clear" w:color="auto" w:fill="auto"/>
          </w:tcPr>
          <w:p w14:paraId="5937817A" w14:textId="77777777" w:rsidR="008A51EE" w:rsidRPr="00204F86" w:rsidRDefault="008A51EE" w:rsidP="00002594">
            <w:pPr>
              <w:rPr>
                <w:rFonts w:eastAsia="MS Mincho"/>
                <w:sz w:val="16"/>
                <w:szCs w:val="16"/>
                <w:highlight w:val="yellow"/>
              </w:rPr>
            </w:pPr>
          </w:p>
        </w:tc>
        <w:tc>
          <w:tcPr>
            <w:tcW w:w="469" w:type="pct"/>
            <w:shd w:val="clear" w:color="auto" w:fill="auto"/>
          </w:tcPr>
          <w:p w14:paraId="416F103E" w14:textId="77777777" w:rsidR="008A51EE" w:rsidRPr="00204F86" w:rsidRDefault="008A51EE" w:rsidP="00002594">
            <w:pPr>
              <w:rPr>
                <w:rFonts w:eastAsia="MS Mincho"/>
                <w:sz w:val="16"/>
                <w:szCs w:val="16"/>
                <w:highlight w:val="yellow"/>
              </w:rPr>
            </w:pPr>
          </w:p>
        </w:tc>
      </w:tr>
      <w:tr w:rsidR="008A51EE" w:rsidRPr="00204F86" w14:paraId="05A26348" w14:textId="77777777" w:rsidTr="00002594">
        <w:trPr>
          <w:trHeight w:val="425"/>
        </w:trPr>
        <w:tc>
          <w:tcPr>
            <w:tcW w:w="304" w:type="pct"/>
            <w:shd w:val="clear" w:color="auto" w:fill="F2F2F2" w:themeFill="background1" w:themeFillShade="F2"/>
            <w:vAlign w:val="center"/>
          </w:tcPr>
          <w:p w14:paraId="0BA97824"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7F72ADA1" w14:textId="77777777" w:rsidR="008A51EE" w:rsidRPr="00204F86" w:rsidRDefault="008A51EE" w:rsidP="00002594">
            <w:pPr>
              <w:jc w:val="center"/>
              <w:rPr>
                <w:rFonts w:eastAsia="MS Mincho"/>
                <w:b/>
                <w:bCs/>
                <w:sz w:val="16"/>
                <w:szCs w:val="16"/>
              </w:rPr>
            </w:pPr>
            <w:r w:rsidRPr="00204F86">
              <w:rPr>
                <w:rFonts w:eastAsia="MS Mincho"/>
                <w:b/>
                <w:bCs/>
                <w:sz w:val="16"/>
                <w:szCs w:val="16"/>
              </w:rPr>
              <w:t>CONJUNTO</w:t>
            </w:r>
          </w:p>
          <w:p w14:paraId="6D7BEE4D" w14:textId="77777777" w:rsidR="008A51EE" w:rsidRPr="00204F86" w:rsidRDefault="008A51EE" w:rsidP="00002594">
            <w:pPr>
              <w:jc w:val="center"/>
              <w:rPr>
                <w:rFonts w:eastAsia="MS Mincho"/>
                <w:sz w:val="16"/>
                <w:szCs w:val="16"/>
              </w:rPr>
            </w:pPr>
            <w:r w:rsidRPr="00204F86">
              <w:rPr>
                <w:rFonts w:eastAsia="MS Mincho"/>
                <w:b/>
                <w:bCs/>
                <w:sz w:val="16"/>
                <w:szCs w:val="16"/>
              </w:rPr>
              <w:t>RECORDATORIO</w:t>
            </w:r>
          </w:p>
        </w:tc>
        <w:tc>
          <w:tcPr>
            <w:tcW w:w="2930" w:type="pct"/>
            <w:shd w:val="clear" w:color="auto" w:fill="auto"/>
            <w:vAlign w:val="center"/>
          </w:tcPr>
          <w:p w14:paraId="4671E0B4"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hacer entrega a la familia del fallecido, el conjunto recordatorio el cual está conformado por los siguientes elementos:</w:t>
            </w:r>
          </w:p>
          <w:p w14:paraId="19C6466A" w14:textId="77777777" w:rsidR="008A51EE" w:rsidRDefault="008A51EE" w:rsidP="00002594">
            <w:pPr>
              <w:jc w:val="both"/>
              <w:rPr>
                <w:rFonts w:eastAsia="MS Mincho"/>
                <w:sz w:val="16"/>
                <w:szCs w:val="16"/>
              </w:rPr>
            </w:pPr>
            <w:r w:rsidRPr="00204F86">
              <w:rPr>
                <w:rFonts w:eastAsia="MS Mincho"/>
                <w:sz w:val="16"/>
                <w:szCs w:val="16"/>
              </w:rPr>
              <w:t xml:space="preserve">Un (1) libro para el registro de firmas de 20 hojas dobles, de medidas 16.5 </w:t>
            </w:r>
            <w:proofErr w:type="spellStart"/>
            <w:r w:rsidRPr="00204F86">
              <w:rPr>
                <w:rFonts w:eastAsia="MS Mincho"/>
                <w:sz w:val="16"/>
                <w:szCs w:val="16"/>
              </w:rPr>
              <w:t>cms</w:t>
            </w:r>
            <w:proofErr w:type="spellEnd"/>
            <w:r w:rsidRPr="00204F86">
              <w:rPr>
                <w:rFonts w:eastAsia="MS Mincho"/>
                <w:sz w:val="16"/>
                <w:szCs w:val="16"/>
              </w:rPr>
              <w:t xml:space="preserve"> de ancho x 22 </w:t>
            </w:r>
            <w:proofErr w:type="spellStart"/>
            <w:r w:rsidRPr="00204F86">
              <w:rPr>
                <w:rFonts w:eastAsia="MS Mincho"/>
                <w:sz w:val="16"/>
                <w:szCs w:val="16"/>
              </w:rPr>
              <w:t>cms</w:t>
            </w:r>
            <w:proofErr w:type="spellEnd"/>
            <w:r w:rsidRPr="00204F86">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tbl>
            <w:tblPr>
              <w:tblStyle w:val="Tablaconcuadrcula"/>
              <w:tblW w:w="0" w:type="auto"/>
              <w:tblLook w:val="04A0" w:firstRow="1" w:lastRow="0" w:firstColumn="1" w:lastColumn="0" w:noHBand="0" w:noVBand="1"/>
            </w:tblPr>
            <w:tblGrid>
              <w:gridCol w:w="2325"/>
              <w:gridCol w:w="2934"/>
            </w:tblGrid>
            <w:tr w:rsidR="008A51EE" w14:paraId="0CB43936" w14:textId="77777777" w:rsidTr="00002594">
              <w:tc>
                <w:tcPr>
                  <w:tcW w:w="6101" w:type="dxa"/>
                  <w:gridSpan w:val="2"/>
                </w:tcPr>
                <w:p w14:paraId="66880EFF" w14:textId="77777777" w:rsidR="008A51EE" w:rsidRDefault="008A51EE" w:rsidP="00002594">
                  <w:pPr>
                    <w:jc w:val="center"/>
                    <w:rPr>
                      <w:sz w:val="16"/>
                      <w:szCs w:val="16"/>
                    </w:rPr>
                  </w:pPr>
                  <w:r>
                    <w:rPr>
                      <w:sz w:val="16"/>
                      <w:szCs w:val="16"/>
                    </w:rPr>
                    <w:t>Libro para registro de firmas – cantidad uno (01)</w:t>
                  </w:r>
                </w:p>
              </w:tc>
            </w:tr>
            <w:tr w:rsidR="008A51EE" w14:paraId="52417AED" w14:textId="77777777" w:rsidTr="00002594">
              <w:tc>
                <w:tcPr>
                  <w:tcW w:w="2685" w:type="dxa"/>
                </w:tcPr>
                <w:p w14:paraId="790387A8" w14:textId="77777777" w:rsidR="008A51EE" w:rsidRDefault="008A51EE" w:rsidP="00002594">
                  <w:pPr>
                    <w:jc w:val="both"/>
                    <w:rPr>
                      <w:sz w:val="16"/>
                      <w:szCs w:val="16"/>
                    </w:rPr>
                  </w:pPr>
                </w:p>
                <w:p w14:paraId="17783D55" w14:textId="77777777" w:rsidR="008A51EE" w:rsidRDefault="008A51EE" w:rsidP="00002594">
                  <w:pPr>
                    <w:jc w:val="both"/>
                    <w:rPr>
                      <w:sz w:val="16"/>
                      <w:szCs w:val="16"/>
                    </w:rPr>
                  </w:pPr>
                </w:p>
                <w:p w14:paraId="7AD59EBF" w14:textId="77777777" w:rsidR="008A51EE" w:rsidRDefault="008A51EE" w:rsidP="00002594">
                  <w:pPr>
                    <w:jc w:val="both"/>
                    <w:rPr>
                      <w:sz w:val="16"/>
                      <w:szCs w:val="16"/>
                    </w:rPr>
                  </w:pPr>
                  <w:r>
                    <w:rPr>
                      <w:noProof/>
                      <w:sz w:val="16"/>
                      <w:szCs w:val="16"/>
                    </w:rPr>
                    <w:drawing>
                      <wp:anchor distT="0" distB="0" distL="114300" distR="114300" simplePos="0" relativeHeight="251740160" behindDoc="0" locked="0" layoutInCell="1" allowOverlap="1" wp14:anchorId="304F8ED4" wp14:editId="77272797">
                        <wp:simplePos x="0" y="0"/>
                        <wp:positionH relativeFrom="column">
                          <wp:posOffset>242848</wp:posOffset>
                        </wp:positionH>
                        <wp:positionV relativeFrom="paragraph">
                          <wp:posOffset>70611</wp:posOffset>
                        </wp:positionV>
                        <wp:extent cx="1239520" cy="922655"/>
                        <wp:effectExtent l="25082" t="13018" r="23813" b="23812"/>
                        <wp:wrapNone/>
                        <wp:docPr id="15747148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1239520" cy="92265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38006B" w14:textId="77777777" w:rsidR="008A51EE" w:rsidRDefault="008A51EE" w:rsidP="00002594">
                  <w:pPr>
                    <w:jc w:val="both"/>
                    <w:rPr>
                      <w:sz w:val="16"/>
                      <w:szCs w:val="16"/>
                    </w:rPr>
                  </w:pPr>
                </w:p>
                <w:p w14:paraId="2F74EC9A" w14:textId="77777777" w:rsidR="008A51EE" w:rsidRDefault="008A51EE" w:rsidP="00002594">
                  <w:pPr>
                    <w:jc w:val="both"/>
                    <w:rPr>
                      <w:sz w:val="16"/>
                      <w:szCs w:val="16"/>
                    </w:rPr>
                  </w:pPr>
                </w:p>
                <w:p w14:paraId="33A5A0CB" w14:textId="77777777" w:rsidR="008A51EE" w:rsidRDefault="008A51EE" w:rsidP="00002594">
                  <w:pPr>
                    <w:jc w:val="both"/>
                    <w:rPr>
                      <w:sz w:val="16"/>
                      <w:szCs w:val="16"/>
                    </w:rPr>
                  </w:pPr>
                </w:p>
                <w:p w14:paraId="74166535" w14:textId="77777777" w:rsidR="008A51EE" w:rsidRDefault="008A51EE" w:rsidP="00002594">
                  <w:pPr>
                    <w:jc w:val="both"/>
                    <w:rPr>
                      <w:sz w:val="16"/>
                      <w:szCs w:val="16"/>
                    </w:rPr>
                  </w:pPr>
                </w:p>
                <w:p w14:paraId="1A359DD0" w14:textId="77777777" w:rsidR="008A51EE" w:rsidRDefault="008A51EE" w:rsidP="00002594">
                  <w:pPr>
                    <w:jc w:val="both"/>
                    <w:rPr>
                      <w:sz w:val="16"/>
                      <w:szCs w:val="16"/>
                    </w:rPr>
                  </w:pPr>
                </w:p>
                <w:p w14:paraId="15F3FC46" w14:textId="77777777" w:rsidR="008A51EE" w:rsidRDefault="008A51EE" w:rsidP="00002594">
                  <w:pPr>
                    <w:jc w:val="both"/>
                    <w:rPr>
                      <w:sz w:val="16"/>
                      <w:szCs w:val="16"/>
                    </w:rPr>
                  </w:pPr>
                </w:p>
                <w:p w14:paraId="4C21B663" w14:textId="77777777" w:rsidR="008A51EE" w:rsidRDefault="008A51EE" w:rsidP="00002594">
                  <w:pPr>
                    <w:jc w:val="both"/>
                    <w:rPr>
                      <w:sz w:val="16"/>
                      <w:szCs w:val="16"/>
                    </w:rPr>
                  </w:pPr>
                </w:p>
                <w:p w14:paraId="445ECD34" w14:textId="77777777" w:rsidR="008A51EE" w:rsidRDefault="008A51EE" w:rsidP="00002594">
                  <w:pPr>
                    <w:jc w:val="both"/>
                    <w:rPr>
                      <w:sz w:val="16"/>
                      <w:szCs w:val="16"/>
                    </w:rPr>
                  </w:pPr>
                </w:p>
                <w:p w14:paraId="03F32A8C" w14:textId="77777777" w:rsidR="008A51EE" w:rsidRDefault="008A51EE" w:rsidP="00002594">
                  <w:pPr>
                    <w:jc w:val="both"/>
                    <w:rPr>
                      <w:sz w:val="16"/>
                      <w:szCs w:val="16"/>
                    </w:rPr>
                  </w:pPr>
                </w:p>
                <w:p w14:paraId="22B3EA7E" w14:textId="77777777" w:rsidR="008A51EE" w:rsidRDefault="008A51EE" w:rsidP="00002594">
                  <w:pPr>
                    <w:jc w:val="both"/>
                    <w:rPr>
                      <w:sz w:val="16"/>
                      <w:szCs w:val="16"/>
                    </w:rPr>
                  </w:pPr>
                </w:p>
              </w:tc>
              <w:tc>
                <w:tcPr>
                  <w:tcW w:w="3416" w:type="dxa"/>
                </w:tcPr>
                <w:p w14:paraId="6B37AF00" w14:textId="77777777" w:rsidR="008A51EE" w:rsidRDefault="008A51EE" w:rsidP="00002594">
                  <w:pPr>
                    <w:jc w:val="both"/>
                    <w:rPr>
                      <w:sz w:val="16"/>
                      <w:szCs w:val="16"/>
                    </w:rPr>
                  </w:pPr>
                  <w:r>
                    <w:rPr>
                      <w:noProof/>
                      <w:sz w:val="16"/>
                      <w:szCs w:val="16"/>
                    </w:rPr>
                    <w:drawing>
                      <wp:anchor distT="0" distB="0" distL="114300" distR="114300" simplePos="0" relativeHeight="251741184" behindDoc="0" locked="0" layoutInCell="1" allowOverlap="1" wp14:anchorId="3426BE1F" wp14:editId="4D588540">
                        <wp:simplePos x="0" y="0"/>
                        <wp:positionH relativeFrom="column">
                          <wp:posOffset>171364</wp:posOffset>
                        </wp:positionH>
                        <wp:positionV relativeFrom="paragraph">
                          <wp:posOffset>161304</wp:posOffset>
                        </wp:positionV>
                        <wp:extent cx="1646555" cy="1166495"/>
                        <wp:effectExtent l="19050" t="19050" r="10795" b="14605"/>
                        <wp:wrapNone/>
                        <wp:docPr id="5731384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0" cstate="print">
                                  <a:extLst>
                                    <a:ext uri="{28A0092B-C50C-407E-A947-70E740481C1C}">
                                      <a14:useLocalDpi xmlns:a14="http://schemas.microsoft.com/office/drawing/2010/main" val="0"/>
                                    </a:ext>
                                  </a:extLst>
                                </a:blip>
                                <a:srcRect l="16208" t="2430" r="10712" b="5556"/>
                                <a:stretch/>
                              </pic:blipFill>
                              <pic:spPr bwMode="auto">
                                <a:xfrm>
                                  <a:off x="0" y="0"/>
                                  <a:ext cx="1646555" cy="116649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3515AD8A" w14:textId="77777777" w:rsidR="008A51EE" w:rsidRDefault="008A51EE" w:rsidP="00002594">
            <w:pPr>
              <w:jc w:val="both"/>
              <w:rPr>
                <w:rFonts w:eastAsia="MS Mincho"/>
                <w:sz w:val="16"/>
                <w:szCs w:val="16"/>
              </w:rPr>
            </w:pPr>
          </w:p>
          <w:p w14:paraId="1BAF6000" w14:textId="77777777" w:rsidR="008A51EE" w:rsidRDefault="008A51EE" w:rsidP="00002594">
            <w:pPr>
              <w:jc w:val="both"/>
              <w:rPr>
                <w:rFonts w:eastAsia="MS Mincho"/>
                <w:sz w:val="16"/>
                <w:szCs w:val="16"/>
              </w:rPr>
            </w:pPr>
            <w:r w:rsidRPr="00204F86">
              <w:rPr>
                <w:rFonts w:eastAsia="MS Mincho"/>
                <w:sz w:val="16"/>
                <w:szCs w:val="16"/>
              </w:rPr>
              <w:t xml:space="preserve">Dos (2) libros de  oración de 08 hojas dobles con  portada en  material  duro, de medidas 10.7 centímetros </w:t>
            </w:r>
            <w:proofErr w:type="spellStart"/>
            <w:r w:rsidRPr="00204F86">
              <w:rPr>
                <w:rFonts w:eastAsia="MS Mincho"/>
                <w:sz w:val="16"/>
                <w:szCs w:val="16"/>
              </w:rPr>
              <w:t>cms</w:t>
            </w:r>
            <w:proofErr w:type="spellEnd"/>
            <w:r w:rsidRPr="00204F86">
              <w:rPr>
                <w:rFonts w:eastAsia="MS Mincho"/>
                <w:sz w:val="16"/>
                <w:szCs w:val="16"/>
              </w:rPr>
              <w:t xml:space="preserve"> de ancho x 13.3 </w:t>
            </w:r>
            <w:proofErr w:type="spellStart"/>
            <w:r w:rsidRPr="00204F86">
              <w:rPr>
                <w:rFonts w:eastAsia="MS Mincho"/>
                <w:sz w:val="16"/>
                <w:szCs w:val="16"/>
              </w:rPr>
              <w:t>cms</w:t>
            </w:r>
            <w:proofErr w:type="spellEnd"/>
            <w:r w:rsidRPr="00204F86">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tbl>
            <w:tblPr>
              <w:tblStyle w:val="Tablaconcuadrcula"/>
              <w:tblW w:w="0" w:type="auto"/>
              <w:tblLook w:val="04A0" w:firstRow="1" w:lastRow="0" w:firstColumn="1" w:lastColumn="0" w:noHBand="0" w:noVBand="1"/>
            </w:tblPr>
            <w:tblGrid>
              <w:gridCol w:w="2325"/>
              <w:gridCol w:w="2934"/>
            </w:tblGrid>
            <w:tr w:rsidR="008A51EE" w14:paraId="2A5324CD" w14:textId="77777777" w:rsidTr="00002594">
              <w:tc>
                <w:tcPr>
                  <w:tcW w:w="6101" w:type="dxa"/>
                  <w:gridSpan w:val="2"/>
                </w:tcPr>
                <w:p w14:paraId="3202A3D0" w14:textId="77777777" w:rsidR="008A51EE" w:rsidRDefault="008A51EE" w:rsidP="00002594">
                  <w:pPr>
                    <w:jc w:val="center"/>
                    <w:rPr>
                      <w:sz w:val="16"/>
                      <w:szCs w:val="16"/>
                    </w:rPr>
                  </w:pPr>
                  <w:r>
                    <w:rPr>
                      <w:sz w:val="16"/>
                      <w:szCs w:val="16"/>
                    </w:rPr>
                    <w:t>Libro de oración – cantidad dos (02)</w:t>
                  </w:r>
                </w:p>
              </w:tc>
            </w:tr>
            <w:tr w:rsidR="008A51EE" w14:paraId="6F17E2B1" w14:textId="77777777" w:rsidTr="00002594">
              <w:tc>
                <w:tcPr>
                  <w:tcW w:w="2685" w:type="dxa"/>
                </w:tcPr>
                <w:p w14:paraId="52B795D4" w14:textId="77777777" w:rsidR="008A51EE" w:rsidRDefault="008A51EE" w:rsidP="00002594">
                  <w:pPr>
                    <w:jc w:val="both"/>
                    <w:rPr>
                      <w:sz w:val="16"/>
                      <w:szCs w:val="16"/>
                    </w:rPr>
                  </w:pPr>
                  <w:r>
                    <w:rPr>
                      <w:noProof/>
                      <w:sz w:val="16"/>
                      <w:szCs w:val="16"/>
                    </w:rPr>
                    <w:drawing>
                      <wp:anchor distT="0" distB="0" distL="114300" distR="114300" simplePos="0" relativeHeight="251743232" behindDoc="0" locked="0" layoutInCell="1" allowOverlap="1" wp14:anchorId="57FCC7DB" wp14:editId="178C1412">
                        <wp:simplePos x="0" y="0"/>
                        <wp:positionH relativeFrom="column">
                          <wp:posOffset>200689</wp:posOffset>
                        </wp:positionH>
                        <wp:positionV relativeFrom="paragraph">
                          <wp:posOffset>72401</wp:posOffset>
                        </wp:positionV>
                        <wp:extent cx="1009564" cy="1332293"/>
                        <wp:effectExtent l="0" t="0" r="635" b="1270"/>
                        <wp:wrapNone/>
                        <wp:docPr id="102969934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009564" cy="1332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FBB92F" w14:textId="77777777" w:rsidR="008A51EE" w:rsidRDefault="008A51EE" w:rsidP="00002594">
                  <w:pPr>
                    <w:jc w:val="both"/>
                    <w:rPr>
                      <w:sz w:val="16"/>
                      <w:szCs w:val="16"/>
                    </w:rPr>
                  </w:pPr>
                </w:p>
                <w:p w14:paraId="3EFC31BE" w14:textId="77777777" w:rsidR="008A51EE" w:rsidRDefault="008A51EE" w:rsidP="00002594">
                  <w:pPr>
                    <w:jc w:val="both"/>
                    <w:rPr>
                      <w:sz w:val="16"/>
                      <w:szCs w:val="16"/>
                    </w:rPr>
                  </w:pPr>
                </w:p>
                <w:p w14:paraId="6C0D0E8D" w14:textId="77777777" w:rsidR="008A51EE" w:rsidRDefault="008A51EE" w:rsidP="00002594">
                  <w:pPr>
                    <w:jc w:val="both"/>
                    <w:rPr>
                      <w:sz w:val="16"/>
                      <w:szCs w:val="16"/>
                    </w:rPr>
                  </w:pPr>
                </w:p>
                <w:p w14:paraId="4BF430D5" w14:textId="77777777" w:rsidR="008A51EE" w:rsidRDefault="008A51EE" w:rsidP="00002594">
                  <w:pPr>
                    <w:jc w:val="both"/>
                    <w:rPr>
                      <w:sz w:val="16"/>
                      <w:szCs w:val="16"/>
                    </w:rPr>
                  </w:pPr>
                </w:p>
                <w:p w14:paraId="72022DB9" w14:textId="77777777" w:rsidR="008A51EE" w:rsidRDefault="008A51EE" w:rsidP="00002594">
                  <w:pPr>
                    <w:jc w:val="both"/>
                    <w:rPr>
                      <w:sz w:val="16"/>
                      <w:szCs w:val="16"/>
                    </w:rPr>
                  </w:pPr>
                </w:p>
                <w:p w14:paraId="58A103F2" w14:textId="77777777" w:rsidR="008A51EE" w:rsidRDefault="008A51EE" w:rsidP="00002594">
                  <w:pPr>
                    <w:jc w:val="both"/>
                    <w:rPr>
                      <w:sz w:val="16"/>
                      <w:szCs w:val="16"/>
                    </w:rPr>
                  </w:pPr>
                </w:p>
                <w:p w14:paraId="342150ED" w14:textId="77777777" w:rsidR="008A51EE" w:rsidRDefault="008A51EE" w:rsidP="00002594">
                  <w:pPr>
                    <w:jc w:val="both"/>
                    <w:rPr>
                      <w:sz w:val="16"/>
                      <w:szCs w:val="16"/>
                    </w:rPr>
                  </w:pPr>
                </w:p>
                <w:p w14:paraId="7D2A7128" w14:textId="77777777" w:rsidR="008A51EE" w:rsidRDefault="008A51EE" w:rsidP="00002594">
                  <w:pPr>
                    <w:jc w:val="both"/>
                    <w:rPr>
                      <w:sz w:val="16"/>
                      <w:szCs w:val="16"/>
                    </w:rPr>
                  </w:pPr>
                </w:p>
                <w:p w14:paraId="6043FC4C" w14:textId="77777777" w:rsidR="008A51EE" w:rsidRDefault="008A51EE" w:rsidP="00002594">
                  <w:pPr>
                    <w:jc w:val="both"/>
                    <w:rPr>
                      <w:sz w:val="16"/>
                      <w:szCs w:val="16"/>
                    </w:rPr>
                  </w:pPr>
                </w:p>
                <w:p w14:paraId="2B32D7B0" w14:textId="77777777" w:rsidR="008A51EE" w:rsidRDefault="008A51EE" w:rsidP="00002594">
                  <w:pPr>
                    <w:jc w:val="both"/>
                    <w:rPr>
                      <w:sz w:val="16"/>
                      <w:szCs w:val="16"/>
                    </w:rPr>
                  </w:pPr>
                </w:p>
                <w:p w14:paraId="588939E0" w14:textId="77777777" w:rsidR="008A51EE" w:rsidRDefault="008A51EE" w:rsidP="00002594">
                  <w:pPr>
                    <w:jc w:val="both"/>
                    <w:rPr>
                      <w:sz w:val="16"/>
                      <w:szCs w:val="16"/>
                    </w:rPr>
                  </w:pPr>
                </w:p>
                <w:p w14:paraId="237E3665" w14:textId="77777777" w:rsidR="008A51EE" w:rsidRDefault="008A51EE" w:rsidP="00002594">
                  <w:pPr>
                    <w:jc w:val="both"/>
                    <w:rPr>
                      <w:sz w:val="16"/>
                      <w:szCs w:val="16"/>
                    </w:rPr>
                  </w:pPr>
                </w:p>
              </w:tc>
              <w:tc>
                <w:tcPr>
                  <w:tcW w:w="3416" w:type="dxa"/>
                </w:tcPr>
                <w:p w14:paraId="3BF9895F" w14:textId="77777777" w:rsidR="008A51EE" w:rsidRDefault="008A51EE" w:rsidP="00002594">
                  <w:pPr>
                    <w:jc w:val="both"/>
                    <w:rPr>
                      <w:sz w:val="16"/>
                      <w:szCs w:val="16"/>
                    </w:rPr>
                  </w:pPr>
                  <w:r>
                    <w:rPr>
                      <w:noProof/>
                      <w:sz w:val="16"/>
                      <w:szCs w:val="16"/>
                    </w:rPr>
                    <w:drawing>
                      <wp:anchor distT="0" distB="0" distL="114300" distR="114300" simplePos="0" relativeHeight="251742208" behindDoc="0" locked="0" layoutInCell="1" allowOverlap="1" wp14:anchorId="73EAC583" wp14:editId="2BD5F088">
                        <wp:simplePos x="0" y="0"/>
                        <wp:positionH relativeFrom="column">
                          <wp:posOffset>77825</wp:posOffset>
                        </wp:positionH>
                        <wp:positionV relativeFrom="paragraph">
                          <wp:posOffset>154188</wp:posOffset>
                        </wp:positionV>
                        <wp:extent cx="1621236" cy="1220470"/>
                        <wp:effectExtent l="0" t="0" r="0" b="0"/>
                        <wp:wrapNone/>
                        <wp:docPr id="38901575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25910" cy="1223989"/>
                                </a:xfrm>
                                <a:prstGeom prst="rect">
                                  <a:avLst/>
                                </a:prstGeom>
                              </pic:spPr>
                            </pic:pic>
                          </a:graphicData>
                        </a:graphic>
                        <wp14:sizeRelH relativeFrom="page">
                          <wp14:pctWidth>0</wp14:pctWidth>
                        </wp14:sizeRelH>
                        <wp14:sizeRelV relativeFrom="page">
                          <wp14:pctHeight>0</wp14:pctHeight>
                        </wp14:sizeRelV>
                      </wp:anchor>
                    </w:drawing>
                  </w:r>
                </w:p>
              </w:tc>
            </w:tr>
          </w:tbl>
          <w:p w14:paraId="026090B3" w14:textId="77777777" w:rsidR="008A51EE" w:rsidRDefault="008A51EE" w:rsidP="00002594">
            <w:pPr>
              <w:jc w:val="both"/>
              <w:rPr>
                <w:rFonts w:eastAsia="MS Mincho"/>
                <w:sz w:val="16"/>
                <w:szCs w:val="16"/>
              </w:rPr>
            </w:pPr>
          </w:p>
          <w:p w14:paraId="4D9BC1D3" w14:textId="77777777" w:rsidR="008A51EE" w:rsidRDefault="008A51EE" w:rsidP="00002594">
            <w:pPr>
              <w:jc w:val="both"/>
              <w:rPr>
                <w:rFonts w:eastAsia="MS Mincho"/>
                <w:sz w:val="16"/>
                <w:szCs w:val="16"/>
              </w:rPr>
            </w:pPr>
            <w:r w:rsidRPr="00204F86">
              <w:rPr>
                <w:rFonts w:eastAsia="MS Mincho"/>
                <w:sz w:val="16"/>
                <w:szCs w:val="16"/>
              </w:rPr>
              <w:t xml:space="preserve">Una (1) camándula o Rosario con diseño alusivo a La Policía de 38,5 </w:t>
            </w:r>
            <w:proofErr w:type="spellStart"/>
            <w:r w:rsidRPr="00204F86">
              <w:rPr>
                <w:rFonts w:eastAsia="MS Mincho"/>
                <w:sz w:val="16"/>
                <w:szCs w:val="16"/>
              </w:rPr>
              <w:t>cms</w:t>
            </w:r>
            <w:proofErr w:type="spellEnd"/>
            <w:r w:rsidRPr="00204F86">
              <w:rPr>
                <w:rFonts w:eastAsia="MS Mincho"/>
                <w:sz w:val="16"/>
                <w:szCs w:val="16"/>
              </w:rPr>
              <w:t xml:space="preserve"> de largo, en hilo verde, piedras plásticas unicolor verde transparente, medalla religiosa en plata aviejada medidas 2 </w:t>
            </w:r>
            <w:proofErr w:type="spellStart"/>
            <w:r w:rsidRPr="00204F86">
              <w:rPr>
                <w:rFonts w:eastAsia="MS Mincho"/>
                <w:sz w:val="16"/>
                <w:szCs w:val="16"/>
              </w:rPr>
              <w:t>cms</w:t>
            </w:r>
            <w:proofErr w:type="spellEnd"/>
            <w:r w:rsidRPr="00204F86">
              <w:rPr>
                <w:rFonts w:eastAsia="MS Mincho"/>
                <w:sz w:val="16"/>
                <w:szCs w:val="16"/>
              </w:rPr>
              <w:t xml:space="preserve"> de alto y 1.5 cm de ancho y medalla  con el escudo en alto relieve de la Policía Nacional en una cara y por la otra cara el Escudo de la Dirección de Bienestar Social de medidas 1.8 </w:t>
            </w:r>
            <w:proofErr w:type="spellStart"/>
            <w:r w:rsidRPr="00204F86">
              <w:rPr>
                <w:rFonts w:eastAsia="MS Mincho"/>
                <w:sz w:val="16"/>
                <w:szCs w:val="16"/>
              </w:rPr>
              <w:t>cms</w:t>
            </w:r>
            <w:proofErr w:type="spellEnd"/>
            <w:r w:rsidRPr="00204F86">
              <w:rPr>
                <w:rFonts w:eastAsia="MS Mincho"/>
                <w:sz w:val="16"/>
                <w:szCs w:val="16"/>
              </w:rPr>
              <w:t xml:space="preserve"> de diámetro, empacada en bolsa plástica y en caja </w:t>
            </w:r>
            <w:proofErr w:type="spellStart"/>
            <w:r w:rsidRPr="00204F86">
              <w:rPr>
                <w:rFonts w:eastAsia="MS Mincho"/>
                <w:sz w:val="16"/>
                <w:szCs w:val="16"/>
              </w:rPr>
              <w:t>propalcote</w:t>
            </w:r>
            <w:proofErr w:type="spellEnd"/>
            <w:r w:rsidRPr="00204F86">
              <w:rPr>
                <w:rFonts w:eastAsia="MS Mincho"/>
                <w:sz w:val="16"/>
                <w:szCs w:val="16"/>
              </w:rPr>
              <w:t xml:space="preserve"> de 250 gramos, de baja densidad impresa a 4/0 tintas plastificado mate en una cara el escudo de la Policía Nacional y en el otro la imagen corporativa de la Dirección de Bienestar Social</w:t>
            </w:r>
            <w:r>
              <w:rPr>
                <w:rFonts w:eastAsia="MS Mincho"/>
                <w:sz w:val="16"/>
                <w:szCs w:val="16"/>
              </w:rPr>
              <w:t xml:space="preserve"> y Familia</w:t>
            </w:r>
            <w:r w:rsidRPr="00204F86">
              <w:rPr>
                <w:rFonts w:eastAsia="MS Mincho"/>
                <w:sz w:val="16"/>
                <w:szCs w:val="16"/>
              </w:rPr>
              <w:t xml:space="preserve">,  cada escudo de medidas 3 </w:t>
            </w:r>
            <w:proofErr w:type="spellStart"/>
            <w:r w:rsidRPr="00204F86">
              <w:rPr>
                <w:rFonts w:eastAsia="MS Mincho"/>
                <w:sz w:val="16"/>
                <w:szCs w:val="16"/>
              </w:rPr>
              <w:t>cms</w:t>
            </w:r>
            <w:proofErr w:type="spellEnd"/>
            <w:r w:rsidRPr="00204F86">
              <w:rPr>
                <w:rFonts w:eastAsia="MS Mincho"/>
                <w:sz w:val="16"/>
                <w:szCs w:val="16"/>
              </w:rPr>
              <w:t xml:space="preserve"> de diámetro, troquelada y armada. </w:t>
            </w:r>
          </w:p>
          <w:tbl>
            <w:tblPr>
              <w:tblStyle w:val="Tablaconcuadrcula"/>
              <w:tblW w:w="0" w:type="auto"/>
              <w:tblLook w:val="04A0" w:firstRow="1" w:lastRow="0" w:firstColumn="1" w:lastColumn="0" w:noHBand="0" w:noVBand="1"/>
            </w:tblPr>
            <w:tblGrid>
              <w:gridCol w:w="5259"/>
            </w:tblGrid>
            <w:tr w:rsidR="008A51EE" w14:paraId="7DE22256" w14:textId="77777777" w:rsidTr="00002594">
              <w:tc>
                <w:tcPr>
                  <w:tcW w:w="6101" w:type="dxa"/>
                </w:tcPr>
                <w:p w14:paraId="6B67883B" w14:textId="77777777" w:rsidR="008A51EE" w:rsidRDefault="008A51EE" w:rsidP="00002594">
                  <w:pPr>
                    <w:jc w:val="center"/>
                    <w:rPr>
                      <w:sz w:val="16"/>
                      <w:szCs w:val="16"/>
                    </w:rPr>
                  </w:pPr>
                  <w:r>
                    <w:rPr>
                      <w:sz w:val="16"/>
                      <w:szCs w:val="16"/>
                    </w:rPr>
                    <w:t>Camándula o Rosario – cantidad una (01)</w:t>
                  </w:r>
                </w:p>
              </w:tc>
            </w:tr>
            <w:tr w:rsidR="008A51EE" w14:paraId="478D115B" w14:textId="77777777" w:rsidTr="00002594">
              <w:tc>
                <w:tcPr>
                  <w:tcW w:w="6101" w:type="dxa"/>
                </w:tcPr>
                <w:p w14:paraId="674C3473" w14:textId="77777777" w:rsidR="008A51EE" w:rsidRDefault="008A51EE" w:rsidP="00002594">
                  <w:pPr>
                    <w:jc w:val="both"/>
                    <w:rPr>
                      <w:sz w:val="16"/>
                      <w:szCs w:val="16"/>
                    </w:rPr>
                  </w:pPr>
                  <w:r>
                    <w:rPr>
                      <w:noProof/>
                      <w:sz w:val="16"/>
                      <w:szCs w:val="16"/>
                    </w:rPr>
                    <w:drawing>
                      <wp:anchor distT="0" distB="0" distL="114300" distR="114300" simplePos="0" relativeHeight="251744256" behindDoc="0" locked="0" layoutInCell="1" allowOverlap="1" wp14:anchorId="1C86CBF7" wp14:editId="7A4B87F6">
                        <wp:simplePos x="0" y="0"/>
                        <wp:positionH relativeFrom="column">
                          <wp:posOffset>1041752</wp:posOffset>
                        </wp:positionH>
                        <wp:positionV relativeFrom="paragraph">
                          <wp:posOffset>62548</wp:posOffset>
                        </wp:positionV>
                        <wp:extent cx="1513805" cy="1100137"/>
                        <wp:effectExtent l="0" t="0" r="0" b="5080"/>
                        <wp:wrapNone/>
                        <wp:docPr id="59541396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2" cstate="print">
                                  <a:extLst>
                                    <a:ext uri="{28A0092B-C50C-407E-A947-70E740481C1C}">
                                      <a14:useLocalDpi xmlns:a14="http://schemas.microsoft.com/office/drawing/2010/main" val="0"/>
                                    </a:ext>
                                  </a:extLst>
                                </a:blip>
                                <a:srcRect l="9469" r="13154"/>
                                <a:stretch/>
                              </pic:blipFill>
                              <pic:spPr bwMode="auto">
                                <a:xfrm>
                                  <a:off x="0" y="0"/>
                                  <a:ext cx="1517301" cy="11026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51FAD" w14:textId="77777777" w:rsidR="008A51EE" w:rsidRDefault="008A51EE" w:rsidP="00002594">
                  <w:pPr>
                    <w:jc w:val="both"/>
                    <w:rPr>
                      <w:sz w:val="16"/>
                      <w:szCs w:val="16"/>
                    </w:rPr>
                  </w:pPr>
                </w:p>
                <w:p w14:paraId="1B1D3260" w14:textId="77777777" w:rsidR="008A51EE" w:rsidRDefault="008A51EE" w:rsidP="00002594">
                  <w:pPr>
                    <w:jc w:val="both"/>
                    <w:rPr>
                      <w:sz w:val="16"/>
                      <w:szCs w:val="16"/>
                    </w:rPr>
                  </w:pPr>
                </w:p>
                <w:p w14:paraId="4A225089" w14:textId="77777777" w:rsidR="008A51EE" w:rsidRDefault="008A51EE" w:rsidP="00002594">
                  <w:pPr>
                    <w:jc w:val="both"/>
                    <w:rPr>
                      <w:sz w:val="16"/>
                      <w:szCs w:val="16"/>
                    </w:rPr>
                  </w:pPr>
                </w:p>
                <w:p w14:paraId="2178726F" w14:textId="77777777" w:rsidR="008A51EE" w:rsidRDefault="008A51EE" w:rsidP="00002594">
                  <w:pPr>
                    <w:jc w:val="both"/>
                    <w:rPr>
                      <w:sz w:val="16"/>
                      <w:szCs w:val="16"/>
                    </w:rPr>
                  </w:pPr>
                </w:p>
                <w:p w14:paraId="24CADDEC" w14:textId="77777777" w:rsidR="008A51EE" w:rsidRDefault="008A51EE" w:rsidP="00002594">
                  <w:pPr>
                    <w:jc w:val="both"/>
                    <w:rPr>
                      <w:sz w:val="16"/>
                      <w:szCs w:val="16"/>
                    </w:rPr>
                  </w:pPr>
                </w:p>
                <w:p w14:paraId="15B07929" w14:textId="77777777" w:rsidR="008A51EE" w:rsidRDefault="008A51EE" w:rsidP="00002594">
                  <w:pPr>
                    <w:jc w:val="both"/>
                    <w:rPr>
                      <w:sz w:val="16"/>
                      <w:szCs w:val="16"/>
                    </w:rPr>
                  </w:pPr>
                </w:p>
                <w:p w14:paraId="2E24C5E1" w14:textId="77777777" w:rsidR="008A51EE" w:rsidRDefault="008A51EE" w:rsidP="00002594">
                  <w:pPr>
                    <w:jc w:val="both"/>
                    <w:rPr>
                      <w:sz w:val="16"/>
                      <w:szCs w:val="16"/>
                    </w:rPr>
                  </w:pPr>
                </w:p>
                <w:p w14:paraId="53C8141E" w14:textId="77777777" w:rsidR="008A51EE" w:rsidRDefault="008A51EE" w:rsidP="00002594">
                  <w:pPr>
                    <w:jc w:val="both"/>
                    <w:rPr>
                      <w:sz w:val="16"/>
                      <w:szCs w:val="16"/>
                    </w:rPr>
                  </w:pPr>
                </w:p>
                <w:p w14:paraId="3DB89266" w14:textId="77777777" w:rsidR="008A51EE" w:rsidRDefault="008A51EE" w:rsidP="00002594">
                  <w:pPr>
                    <w:jc w:val="both"/>
                    <w:rPr>
                      <w:sz w:val="16"/>
                      <w:szCs w:val="16"/>
                    </w:rPr>
                  </w:pPr>
                </w:p>
                <w:p w14:paraId="6CD5222D" w14:textId="77777777" w:rsidR="008A51EE" w:rsidRDefault="008A51EE" w:rsidP="00002594">
                  <w:pPr>
                    <w:jc w:val="both"/>
                    <w:rPr>
                      <w:sz w:val="16"/>
                      <w:szCs w:val="16"/>
                    </w:rPr>
                  </w:pPr>
                </w:p>
              </w:tc>
            </w:tr>
          </w:tbl>
          <w:p w14:paraId="09DFB763" w14:textId="77777777" w:rsidR="008A51EE" w:rsidRDefault="008A51EE" w:rsidP="00002594">
            <w:pPr>
              <w:jc w:val="both"/>
              <w:rPr>
                <w:rFonts w:eastAsia="MS Mincho"/>
                <w:sz w:val="16"/>
                <w:szCs w:val="16"/>
              </w:rPr>
            </w:pPr>
          </w:p>
          <w:p w14:paraId="668B16F2" w14:textId="77777777" w:rsidR="008A51EE" w:rsidRDefault="008A51EE" w:rsidP="00002594">
            <w:pPr>
              <w:jc w:val="both"/>
              <w:rPr>
                <w:rFonts w:eastAsia="MS Mincho"/>
                <w:sz w:val="16"/>
                <w:szCs w:val="16"/>
              </w:rPr>
            </w:pPr>
            <w:r w:rsidRPr="00204F86">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tbl>
            <w:tblPr>
              <w:tblStyle w:val="Tablaconcuadrcula"/>
              <w:tblW w:w="0" w:type="auto"/>
              <w:tblLook w:val="04A0" w:firstRow="1" w:lastRow="0" w:firstColumn="1" w:lastColumn="0" w:noHBand="0" w:noVBand="1"/>
            </w:tblPr>
            <w:tblGrid>
              <w:gridCol w:w="2329"/>
              <w:gridCol w:w="2930"/>
            </w:tblGrid>
            <w:tr w:rsidR="008A51EE" w14:paraId="6681A197" w14:textId="77777777" w:rsidTr="00002594">
              <w:tc>
                <w:tcPr>
                  <w:tcW w:w="6101" w:type="dxa"/>
                  <w:gridSpan w:val="2"/>
                </w:tcPr>
                <w:p w14:paraId="00FC34C9" w14:textId="77777777" w:rsidR="008A51EE" w:rsidRDefault="008A51EE" w:rsidP="00002594">
                  <w:pPr>
                    <w:jc w:val="center"/>
                    <w:rPr>
                      <w:sz w:val="16"/>
                      <w:szCs w:val="16"/>
                    </w:rPr>
                  </w:pPr>
                  <w:r>
                    <w:rPr>
                      <w:sz w:val="16"/>
                      <w:szCs w:val="16"/>
                    </w:rPr>
                    <w:t>Guía de meditación – cantidad una (01)</w:t>
                  </w:r>
                </w:p>
              </w:tc>
            </w:tr>
            <w:tr w:rsidR="008A51EE" w14:paraId="18886700" w14:textId="77777777" w:rsidTr="00002594">
              <w:tc>
                <w:tcPr>
                  <w:tcW w:w="2685" w:type="dxa"/>
                </w:tcPr>
                <w:p w14:paraId="1620FBE5" w14:textId="77777777" w:rsidR="008A51EE" w:rsidRDefault="008A51EE" w:rsidP="00002594">
                  <w:pPr>
                    <w:jc w:val="both"/>
                    <w:rPr>
                      <w:sz w:val="16"/>
                      <w:szCs w:val="16"/>
                    </w:rPr>
                  </w:pPr>
                  <w:r>
                    <w:rPr>
                      <w:noProof/>
                      <w:sz w:val="16"/>
                      <w:szCs w:val="16"/>
                    </w:rPr>
                    <w:drawing>
                      <wp:anchor distT="0" distB="0" distL="114300" distR="114300" simplePos="0" relativeHeight="251745280" behindDoc="0" locked="0" layoutInCell="1" allowOverlap="1" wp14:anchorId="3EABE247" wp14:editId="631485A6">
                        <wp:simplePos x="0" y="0"/>
                        <wp:positionH relativeFrom="column">
                          <wp:posOffset>326499</wp:posOffset>
                        </wp:positionH>
                        <wp:positionV relativeFrom="paragraph">
                          <wp:posOffset>62647</wp:posOffset>
                        </wp:positionV>
                        <wp:extent cx="936839" cy="1368686"/>
                        <wp:effectExtent l="0" t="0" r="0"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3" cstate="print">
                                  <a:extLst>
                                    <a:ext uri="{28A0092B-C50C-407E-A947-70E740481C1C}">
                                      <a14:useLocalDpi xmlns:a14="http://schemas.microsoft.com/office/drawing/2010/main" val="0"/>
                                    </a:ext>
                                  </a:extLst>
                                </a:blip>
                                <a:srcRect l="32322" t="3832" r="32734" b="5414"/>
                                <a:stretch/>
                              </pic:blipFill>
                              <pic:spPr bwMode="auto">
                                <a:xfrm>
                                  <a:off x="0" y="0"/>
                                  <a:ext cx="936839" cy="1368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6C3D90" w14:textId="77777777" w:rsidR="008A51EE" w:rsidRDefault="008A51EE" w:rsidP="00002594">
                  <w:pPr>
                    <w:jc w:val="both"/>
                    <w:rPr>
                      <w:sz w:val="16"/>
                      <w:szCs w:val="16"/>
                    </w:rPr>
                  </w:pPr>
                </w:p>
                <w:p w14:paraId="758267B8" w14:textId="77777777" w:rsidR="008A51EE" w:rsidRDefault="008A51EE" w:rsidP="00002594">
                  <w:pPr>
                    <w:jc w:val="both"/>
                    <w:rPr>
                      <w:sz w:val="16"/>
                      <w:szCs w:val="16"/>
                    </w:rPr>
                  </w:pPr>
                </w:p>
                <w:p w14:paraId="26D1F6B4" w14:textId="77777777" w:rsidR="008A51EE" w:rsidRDefault="008A51EE" w:rsidP="00002594">
                  <w:pPr>
                    <w:jc w:val="both"/>
                    <w:rPr>
                      <w:sz w:val="16"/>
                      <w:szCs w:val="16"/>
                    </w:rPr>
                  </w:pPr>
                </w:p>
                <w:p w14:paraId="5FF230C7" w14:textId="77777777" w:rsidR="008A51EE" w:rsidRDefault="008A51EE" w:rsidP="00002594">
                  <w:pPr>
                    <w:jc w:val="both"/>
                    <w:rPr>
                      <w:sz w:val="16"/>
                      <w:szCs w:val="16"/>
                    </w:rPr>
                  </w:pPr>
                </w:p>
                <w:p w14:paraId="694636E1" w14:textId="77777777" w:rsidR="008A51EE" w:rsidRDefault="008A51EE" w:rsidP="00002594">
                  <w:pPr>
                    <w:jc w:val="both"/>
                    <w:rPr>
                      <w:sz w:val="16"/>
                      <w:szCs w:val="16"/>
                    </w:rPr>
                  </w:pPr>
                </w:p>
                <w:p w14:paraId="45B447DB" w14:textId="77777777" w:rsidR="008A51EE" w:rsidRDefault="008A51EE" w:rsidP="00002594">
                  <w:pPr>
                    <w:jc w:val="both"/>
                    <w:rPr>
                      <w:sz w:val="16"/>
                      <w:szCs w:val="16"/>
                    </w:rPr>
                  </w:pPr>
                </w:p>
                <w:p w14:paraId="3035688A" w14:textId="77777777" w:rsidR="008A51EE" w:rsidRDefault="008A51EE" w:rsidP="00002594">
                  <w:pPr>
                    <w:jc w:val="both"/>
                    <w:rPr>
                      <w:sz w:val="16"/>
                      <w:szCs w:val="16"/>
                    </w:rPr>
                  </w:pPr>
                </w:p>
                <w:p w14:paraId="0BF830A8" w14:textId="77777777" w:rsidR="008A51EE" w:rsidRDefault="008A51EE" w:rsidP="00002594">
                  <w:pPr>
                    <w:jc w:val="both"/>
                    <w:rPr>
                      <w:sz w:val="16"/>
                      <w:szCs w:val="16"/>
                    </w:rPr>
                  </w:pPr>
                </w:p>
                <w:p w14:paraId="4B6F4B30" w14:textId="77777777" w:rsidR="008A51EE" w:rsidRDefault="008A51EE" w:rsidP="00002594">
                  <w:pPr>
                    <w:jc w:val="both"/>
                    <w:rPr>
                      <w:sz w:val="16"/>
                      <w:szCs w:val="16"/>
                    </w:rPr>
                  </w:pPr>
                </w:p>
                <w:p w14:paraId="07A44616" w14:textId="77777777" w:rsidR="008A51EE" w:rsidRDefault="008A51EE" w:rsidP="00002594">
                  <w:pPr>
                    <w:jc w:val="both"/>
                    <w:rPr>
                      <w:sz w:val="16"/>
                      <w:szCs w:val="16"/>
                    </w:rPr>
                  </w:pPr>
                </w:p>
                <w:p w14:paraId="44215EB5" w14:textId="77777777" w:rsidR="008A51EE" w:rsidRDefault="008A51EE" w:rsidP="00002594">
                  <w:pPr>
                    <w:jc w:val="both"/>
                    <w:rPr>
                      <w:sz w:val="16"/>
                      <w:szCs w:val="16"/>
                    </w:rPr>
                  </w:pPr>
                </w:p>
                <w:p w14:paraId="4F3B1FBE" w14:textId="77777777" w:rsidR="008A51EE" w:rsidRDefault="008A51EE" w:rsidP="00002594">
                  <w:pPr>
                    <w:jc w:val="both"/>
                    <w:rPr>
                      <w:sz w:val="16"/>
                      <w:szCs w:val="16"/>
                    </w:rPr>
                  </w:pPr>
                </w:p>
              </w:tc>
              <w:tc>
                <w:tcPr>
                  <w:tcW w:w="3416" w:type="dxa"/>
                </w:tcPr>
                <w:p w14:paraId="2A3D9BA2" w14:textId="77777777" w:rsidR="008A51EE" w:rsidRDefault="008A51EE" w:rsidP="00002594">
                  <w:pPr>
                    <w:jc w:val="both"/>
                    <w:rPr>
                      <w:sz w:val="16"/>
                      <w:szCs w:val="16"/>
                    </w:rPr>
                  </w:pPr>
                  <w:r>
                    <w:rPr>
                      <w:noProof/>
                      <w:sz w:val="16"/>
                      <w:szCs w:val="16"/>
                    </w:rPr>
                    <w:drawing>
                      <wp:anchor distT="0" distB="0" distL="114300" distR="114300" simplePos="0" relativeHeight="251746304" behindDoc="0" locked="0" layoutInCell="1" allowOverlap="1" wp14:anchorId="25581290" wp14:editId="3ECCEF4F">
                        <wp:simplePos x="0" y="0"/>
                        <wp:positionH relativeFrom="column">
                          <wp:posOffset>108293</wp:posOffset>
                        </wp:positionH>
                        <wp:positionV relativeFrom="paragraph">
                          <wp:posOffset>80724</wp:posOffset>
                        </wp:positionV>
                        <wp:extent cx="1576358" cy="1322817"/>
                        <wp:effectExtent l="0" t="0" r="5080" b="0"/>
                        <wp:wrapNone/>
                        <wp:docPr id="701875161" name="Imagen 70187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4" cstate="print">
                                  <a:extLst>
                                    <a:ext uri="{28A0092B-C50C-407E-A947-70E740481C1C}">
                                      <a14:useLocalDpi xmlns:a14="http://schemas.microsoft.com/office/drawing/2010/main" val="0"/>
                                    </a:ext>
                                  </a:extLst>
                                </a:blip>
                                <a:srcRect l="17942" r="15015"/>
                                <a:stretch/>
                              </pic:blipFill>
                              <pic:spPr bwMode="auto">
                                <a:xfrm>
                                  <a:off x="0" y="0"/>
                                  <a:ext cx="1585822" cy="13307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3E439F9" w14:textId="77777777" w:rsidR="008A51EE" w:rsidRDefault="008A51EE" w:rsidP="00002594">
            <w:pPr>
              <w:jc w:val="both"/>
              <w:rPr>
                <w:rFonts w:eastAsia="MS Mincho"/>
                <w:sz w:val="16"/>
                <w:szCs w:val="16"/>
              </w:rPr>
            </w:pPr>
          </w:p>
          <w:p w14:paraId="2590F088" w14:textId="77777777" w:rsidR="008A51EE" w:rsidRPr="00204F86" w:rsidRDefault="008A51EE" w:rsidP="00002594">
            <w:pPr>
              <w:jc w:val="both"/>
              <w:rPr>
                <w:rFonts w:eastAsia="MS Mincho"/>
                <w:sz w:val="16"/>
                <w:szCs w:val="16"/>
              </w:rPr>
            </w:pPr>
            <w:r w:rsidRPr="00204F86">
              <w:rPr>
                <w:rFonts w:eastAsia="MS Mincho"/>
                <w:sz w:val="16"/>
                <w:szCs w:val="16"/>
              </w:rPr>
              <w:t>Una (1) Rosa liofilizada o preservada en urna de cristal, tamaño 30X19 centímetros aprox., base de madera, color blanco, sin marquilla de la funeraria prestadora del servicio.</w:t>
            </w:r>
          </w:p>
          <w:p w14:paraId="44685A89" w14:textId="77777777" w:rsidR="008A51EE" w:rsidRDefault="008A51EE" w:rsidP="00002594">
            <w:pPr>
              <w:ind w:left="39"/>
              <w:jc w:val="both"/>
              <w:rPr>
                <w:rFonts w:eastAsia="MS Mincho"/>
                <w:sz w:val="16"/>
                <w:szCs w:val="16"/>
              </w:rPr>
            </w:pPr>
            <w:r w:rsidRPr="00204F86">
              <w:rPr>
                <w:rFonts w:eastAsia="MS Mincho"/>
                <w:sz w:val="16"/>
                <w:szCs w:val="16"/>
              </w:rPr>
              <w:lastRenderedPageBreak/>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bl>
            <w:tblPr>
              <w:tblStyle w:val="Tablaconcuadrcula"/>
              <w:tblW w:w="0" w:type="auto"/>
              <w:tblLook w:val="04A0" w:firstRow="1" w:lastRow="0" w:firstColumn="1" w:lastColumn="0" w:noHBand="0" w:noVBand="1"/>
            </w:tblPr>
            <w:tblGrid>
              <w:gridCol w:w="5259"/>
            </w:tblGrid>
            <w:tr w:rsidR="008A51EE" w14:paraId="52A906B8" w14:textId="77777777" w:rsidTr="00002594">
              <w:tc>
                <w:tcPr>
                  <w:tcW w:w="6101" w:type="dxa"/>
                </w:tcPr>
                <w:p w14:paraId="72661E65" w14:textId="77777777" w:rsidR="008A51EE" w:rsidRDefault="008A51EE" w:rsidP="00002594">
                  <w:pPr>
                    <w:jc w:val="center"/>
                    <w:rPr>
                      <w:sz w:val="16"/>
                      <w:szCs w:val="16"/>
                    </w:rPr>
                  </w:pPr>
                  <w:r>
                    <w:rPr>
                      <w:sz w:val="16"/>
                      <w:szCs w:val="16"/>
                    </w:rPr>
                    <w:t xml:space="preserve">Rosa </w:t>
                  </w:r>
                  <w:r w:rsidRPr="00204F86">
                    <w:rPr>
                      <w:sz w:val="16"/>
                      <w:szCs w:val="16"/>
                    </w:rPr>
                    <w:t>liofilizada o preservada en urna de cristal</w:t>
                  </w:r>
                  <w:r>
                    <w:rPr>
                      <w:sz w:val="16"/>
                      <w:szCs w:val="16"/>
                    </w:rPr>
                    <w:t xml:space="preserve"> – cantidad una (01)</w:t>
                  </w:r>
                </w:p>
              </w:tc>
            </w:tr>
            <w:tr w:rsidR="008A51EE" w14:paraId="6C3468AA" w14:textId="77777777" w:rsidTr="00002594">
              <w:tc>
                <w:tcPr>
                  <w:tcW w:w="6101" w:type="dxa"/>
                </w:tcPr>
                <w:p w14:paraId="3973AEC4" w14:textId="77777777" w:rsidR="008A51EE" w:rsidRDefault="008A51EE" w:rsidP="00002594">
                  <w:pPr>
                    <w:jc w:val="both"/>
                    <w:rPr>
                      <w:sz w:val="16"/>
                      <w:szCs w:val="16"/>
                    </w:rPr>
                  </w:pPr>
                </w:p>
                <w:p w14:paraId="26045A97" w14:textId="77777777" w:rsidR="008A51EE" w:rsidRDefault="008A51EE" w:rsidP="00002594">
                  <w:pPr>
                    <w:jc w:val="both"/>
                    <w:rPr>
                      <w:sz w:val="16"/>
                      <w:szCs w:val="16"/>
                    </w:rPr>
                  </w:pPr>
                  <w:r>
                    <w:rPr>
                      <w:noProof/>
                      <w:sz w:val="16"/>
                      <w:szCs w:val="16"/>
                    </w:rPr>
                    <w:drawing>
                      <wp:anchor distT="0" distB="0" distL="114300" distR="114300" simplePos="0" relativeHeight="251747328" behindDoc="0" locked="0" layoutInCell="1" allowOverlap="1" wp14:anchorId="57059119" wp14:editId="0B9C5F66">
                        <wp:simplePos x="0" y="0"/>
                        <wp:positionH relativeFrom="column">
                          <wp:posOffset>1057910</wp:posOffset>
                        </wp:positionH>
                        <wp:positionV relativeFrom="paragraph">
                          <wp:posOffset>106575</wp:posOffset>
                        </wp:positionV>
                        <wp:extent cx="1427415" cy="1070224"/>
                        <wp:effectExtent l="6985" t="0" r="8890" b="8890"/>
                        <wp:wrapNone/>
                        <wp:docPr id="1402327451" name="Imagen 140232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427415" cy="1070224"/>
                                </a:xfrm>
                                <a:prstGeom prst="rect">
                                  <a:avLst/>
                                </a:prstGeom>
                              </pic:spPr>
                            </pic:pic>
                          </a:graphicData>
                        </a:graphic>
                        <wp14:sizeRelH relativeFrom="page">
                          <wp14:pctWidth>0</wp14:pctWidth>
                        </wp14:sizeRelH>
                        <wp14:sizeRelV relativeFrom="page">
                          <wp14:pctHeight>0</wp14:pctHeight>
                        </wp14:sizeRelV>
                      </wp:anchor>
                    </w:drawing>
                  </w:r>
                </w:p>
                <w:p w14:paraId="10140DFA" w14:textId="77777777" w:rsidR="008A51EE" w:rsidRDefault="008A51EE" w:rsidP="00002594">
                  <w:pPr>
                    <w:jc w:val="both"/>
                    <w:rPr>
                      <w:sz w:val="16"/>
                      <w:szCs w:val="16"/>
                    </w:rPr>
                  </w:pPr>
                </w:p>
                <w:p w14:paraId="6C68EF5B" w14:textId="77777777" w:rsidR="008A51EE" w:rsidRDefault="008A51EE" w:rsidP="00002594">
                  <w:pPr>
                    <w:jc w:val="both"/>
                    <w:rPr>
                      <w:sz w:val="16"/>
                      <w:szCs w:val="16"/>
                    </w:rPr>
                  </w:pPr>
                </w:p>
                <w:p w14:paraId="10B37777" w14:textId="77777777" w:rsidR="008A51EE" w:rsidRDefault="008A51EE" w:rsidP="00002594">
                  <w:pPr>
                    <w:jc w:val="both"/>
                    <w:rPr>
                      <w:sz w:val="16"/>
                      <w:szCs w:val="16"/>
                    </w:rPr>
                  </w:pPr>
                </w:p>
                <w:p w14:paraId="4FFAB804" w14:textId="77777777" w:rsidR="008A51EE" w:rsidRDefault="008A51EE" w:rsidP="00002594">
                  <w:pPr>
                    <w:jc w:val="both"/>
                    <w:rPr>
                      <w:sz w:val="16"/>
                      <w:szCs w:val="16"/>
                    </w:rPr>
                  </w:pPr>
                </w:p>
                <w:p w14:paraId="60725C99" w14:textId="77777777" w:rsidR="008A51EE" w:rsidRDefault="008A51EE" w:rsidP="00002594">
                  <w:pPr>
                    <w:jc w:val="both"/>
                    <w:rPr>
                      <w:sz w:val="16"/>
                      <w:szCs w:val="16"/>
                    </w:rPr>
                  </w:pPr>
                </w:p>
                <w:p w14:paraId="1E57500C" w14:textId="77777777" w:rsidR="008A51EE" w:rsidRDefault="008A51EE" w:rsidP="00002594">
                  <w:pPr>
                    <w:jc w:val="both"/>
                    <w:rPr>
                      <w:sz w:val="16"/>
                      <w:szCs w:val="16"/>
                    </w:rPr>
                  </w:pPr>
                </w:p>
                <w:p w14:paraId="16A69682" w14:textId="77777777" w:rsidR="008A51EE" w:rsidRDefault="008A51EE" w:rsidP="00002594">
                  <w:pPr>
                    <w:jc w:val="both"/>
                    <w:rPr>
                      <w:sz w:val="16"/>
                      <w:szCs w:val="16"/>
                    </w:rPr>
                  </w:pPr>
                </w:p>
                <w:p w14:paraId="0FE8AAE8" w14:textId="77777777" w:rsidR="008A51EE" w:rsidRDefault="008A51EE" w:rsidP="00002594">
                  <w:pPr>
                    <w:jc w:val="both"/>
                    <w:rPr>
                      <w:sz w:val="16"/>
                      <w:szCs w:val="16"/>
                    </w:rPr>
                  </w:pPr>
                </w:p>
                <w:p w14:paraId="6BF14A2A" w14:textId="77777777" w:rsidR="008A51EE" w:rsidRDefault="008A51EE" w:rsidP="00002594">
                  <w:pPr>
                    <w:jc w:val="both"/>
                    <w:rPr>
                      <w:sz w:val="16"/>
                      <w:szCs w:val="16"/>
                    </w:rPr>
                  </w:pPr>
                </w:p>
                <w:p w14:paraId="22B71CD4" w14:textId="77777777" w:rsidR="008A51EE" w:rsidRDefault="008A51EE" w:rsidP="00002594">
                  <w:pPr>
                    <w:jc w:val="both"/>
                    <w:rPr>
                      <w:sz w:val="16"/>
                      <w:szCs w:val="16"/>
                    </w:rPr>
                  </w:pPr>
                </w:p>
                <w:p w14:paraId="65D9B653" w14:textId="77777777" w:rsidR="008A51EE" w:rsidRDefault="008A51EE" w:rsidP="00002594">
                  <w:pPr>
                    <w:jc w:val="both"/>
                    <w:rPr>
                      <w:sz w:val="16"/>
                      <w:szCs w:val="16"/>
                    </w:rPr>
                  </w:pPr>
                </w:p>
              </w:tc>
            </w:tr>
          </w:tbl>
          <w:p w14:paraId="31A02BC8" w14:textId="77777777" w:rsidR="008A51EE" w:rsidRPr="00204F86" w:rsidRDefault="008A51EE" w:rsidP="00002594">
            <w:pPr>
              <w:ind w:left="39"/>
              <w:jc w:val="both"/>
              <w:rPr>
                <w:rFonts w:eastAsia="MS Mincho"/>
                <w:sz w:val="16"/>
                <w:szCs w:val="16"/>
              </w:rPr>
            </w:pPr>
          </w:p>
        </w:tc>
        <w:tc>
          <w:tcPr>
            <w:tcW w:w="467" w:type="pct"/>
            <w:shd w:val="clear" w:color="auto" w:fill="auto"/>
          </w:tcPr>
          <w:p w14:paraId="68BC7264" w14:textId="77777777" w:rsidR="008A51EE" w:rsidRPr="00204F86" w:rsidRDefault="008A51EE" w:rsidP="00002594">
            <w:pPr>
              <w:rPr>
                <w:rFonts w:eastAsia="MS Mincho"/>
                <w:sz w:val="16"/>
                <w:szCs w:val="16"/>
                <w:highlight w:val="yellow"/>
              </w:rPr>
            </w:pPr>
          </w:p>
        </w:tc>
        <w:tc>
          <w:tcPr>
            <w:tcW w:w="469" w:type="pct"/>
            <w:shd w:val="clear" w:color="auto" w:fill="auto"/>
          </w:tcPr>
          <w:p w14:paraId="207D6542" w14:textId="77777777" w:rsidR="008A51EE" w:rsidRPr="00204F86" w:rsidRDefault="008A51EE" w:rsidP="00002594">
            <w:pPr>
              <w:rPr>
                <w:rFonts w:eastAsia="MS Mincho"/>
                <w:sz w:val="16"/>
                <w:szCs w:val="16"/>
                <w:highlight w:val="yellow"/>
              </w:rPr>
            </w:pPr>
          </w:p>
        </w:tc>
      </w:tr>
      <w:tr w:rsidR="008A51EE" w:rsidRPr="00204F86" w14:paraId="18D10728" w14:textId="77777777" w:rsidTr="00002594">
        <w:tc>
          <w:tcPr>
            <w:tcW w:w="304" w:type="pct"/>
            <w:shd w:val="clear" w:color="auto" w:fill="F2F2F2" w:themeFill="background1" w:themeFillShade="F2"/>
            <w:vAlign w:val="center"/>
          </w:tcPr>
          <w:p w14:paraId="41C76D84"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1AC128D0" w14:textId="77777777" w:rsidR="008A51EE" w:rsidRPr="00204F86" w:rsidRDefault="008A51EE" w:rsidP="00002594">
            <w:pPr>
              <w:jc w:val="center"/>
              <w:rPr>
                <w:rFonts w:eastAsia="MS Mincho"/>
                <w:b/>
                <w:bCs/>
                <w:sz w:val="16"/>
                <w:szCs w:val="16"/>
              </w:rPr>
            </w:pPr>
            <w:r w:rsidRPr="00204F86">
              <w:rPr>
                <w:rFonts w:eastAsia="MS Mincho"/>
                <w:b/>
                <w:bCs/>
                <w:sz w:val="16"/>
                <w:szCs w:val="16"/>
              </w:rPr>
              <w:t>ARREGLOS</w:t>
            </w:r>
          </w:p>
          <w:p w14:paraId="7F476E74" w14:textId="77777777" w:rsidR="008A51EE" w:rsidRPr="00204F86" w:rsidRDefault="008A51EE" w:rsidP="00002594">
            <w:pPr>
              <w:jc w:val="center"/>
              <w:rPr>
                <w:rFonts w:eastAsia="MS Mincho"/>
                <w:b/>
                <w:bCs/>
                <w:sz w:val="16"/>
                <w:szCs w:val="16"/>
              </w:rPr>
            </w:pPr>
            <w:r w:rsidRPr="00204F86">
              <w:rPr>
                <w:rFonts w:eastAsia="MS Mincho"/>
                <w:b/>
                <w:bCs/>
                <w:sz w:val="16"/>
                <w:szCs w:val="16"/>
              </w:rPr>
              <w:t>FLORALES</w:t>
            </w:r>
          </w:p>
        </w:tc>
        <w:tc>
          <w:tcPr>
            <w:tcW w:w="2930" w:type="pct"/>
            <w:shd w:val="clear" w:color="auto" w:fill="auto"/>
            <w:vAlign w:val="center"/>
          </w:tcPr>
          <w:p w14:paraId="72654F80"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67" w:type="pct"/>
            <w:shd w:val="clear" w:color="auto" w:fill="auto"/>
          </w:tcPr>
          <w:p w14:paraId="33A7C8FA" w14:textId="77777777" w:rsidR="008A51EE" w:rsidRPr="00204F86" w:rsidRDefault="008A51EE" w:rsidP="00002594">
            <w:pPr>
              <w:rPr>
                <w:rFonts w:eastAsia="MS Mincho"/>
                <w:sz w:val="16"/>
                <w:szCs w:val="16"/>
                <w:highlight w:val="yellow"/>
              </w:rPr>
            </w:pPr>
          </w:p>
        </w:tc>
        <w:tc>
          <w:tcPr>
            <w:tcW w:w="469" w:type="pct"/>
            <w:shd w:val="clear" w:color="auto" w:fill="auto"/>
          </w:tcPr>
          <w:p w14:paraId="46D5F2D1" w14:textId="77777777" w:rsidR="008A51EE" w:rsidRPr="00204F86" w:rsidRDefault="008A51EE" w:rsidP="00002594">
            <w:pPr>
              <w:rPr>
                <w:rFonts w:eastAsia="MS Mincho"/>
                <w:sz w:val="16"/>
                <w:szCs w:val="16"/>
                <w:highlight w:val="yellow"/>
              </w:rPr>
            </w:pPr>
          </w:p>
        </w:tc>
      </w:tr>
      <w:tr w:rsidR="008A51EE" w:rsidRPr="00204F86" w14:paraId="37F30A58" w14:textId="77777777" w:rsidTr="00002594">
        <w:tc>
          <w:tcPr>
            <w:tcW w:w="304" w:type="pct"/>
            <w:shd w:val="clear" w:color="auto" w:fill="F2F2F2" w:themeFill="background1" w:themeFillShade="F2"/>
            <w:vAlign w:val="center"/>
          </w:tcPr>
          <w:p w14:paraId="260C4B18"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40A9AF16" w14:textId="77777777" w:rsidR="008A51EE" w:rsidRPr="00204F86" w:rsidRDefault="008A51EE" w:rsidP="00002594">
            <w:pPr>
              <w:jc w:val="center"/>
              <w:rPr>
                <w:rFonts w:eastAsia="MS Mincho"/>
                <w:b/>
                <w:bCs/>
                <w:sz w:val="16"/>
                <w:szCs w:val="16"/>
              </w:rPr>
            </w:pPr>
            <w:r w:rsidRPr="003E7632">
              <w:rPr>
                <w:rFonts w:eastAsia="MS Mincho"/>
                <w:b/>
                <w:bCs/>
                <w:sz w:val="16"/>
                <w:szCs w:val="16"/>
              </w:rPr>
              <w:t>CARTELES PROPIOS DEL SERVICIO FÚNEBRE</w:t>
            </w:r>
          </w:p>
        </w:tc>
        <w:tc>
          <w:tcPr>
            <w:tcW w:w="2930" w:type="pct"/>
            <w:shd w:val="clear" w:color="auto" w:fill="auto"/>
            <w:vAlign w:val="center"/>
          </w:tcPr>
          <w:p w14:paraId="48AEB0E3"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67" w:type="pct"/>
            <w:shd w:val="clear" w:color="auto" w:fill="auto"/>
          </w:tcPr>
          <w:p w14:paraId="70C4E2C2" w14:textId="77777777" w:rsidR="008A51EE" w:rsidRPr="00204F86" w:rsidRDefault="008A51EE" w:rsidP="00002594">
            <w:pPr>
              <w:rPr>
                <w:rFonts w:eastAsia="MS Mincho"/>
                <w:sz w:val="16"/>
                <w:szCs w:val="16"/>
                <w:highlight w:val="yellow"/>
              </w:rPr>
            </w:pPr>
          </w:p>
        </w:tc>
        <w:tc>
          <w:tcPr>
            <w:tcW w:w="469" w:type="pct"/>
            <w:shd w:val="clear" w:color="auto" w:fill="auto"/>
          </w:tcPr>
          <w:p w14:paraId="4C3C14B4" w14:textId="77777777" w:rsidR="008A51EE" w:rsidRPr="00204F86" w:rsidRDefault="008A51EE" w:rsidP="00002594">
            <w:pPr>
              <w:rPr>
                <w:rFonts w:eastAsia="MS Mincho"/>
                <w:sz w:val="16"/>
                <w:szCs w:val="16"/>
                <w:highlight w:val="yellow"/>
              </w:rPr>
            </w:pPr>
          </w:p>
        </w:tc>
      </w:tr>
      <w:tr w:rsidR="008A51EE" w:rsidRPr="00204F86" w14:paraId="36D79CB4" w14:textId="77777777" w:rsidTr="00002594">
        <w:tc>
          <w:tcPr>
            <w:tcW w:w="304" w:type="pct"/>
            <w:shd w:val="clear" w:color="auto" w:fill="F2F2F2" w:themeFill="background1" w:themeFillShade="F2"/>
            <w:vAlign w:val="center"/>
          </w:tcPr>
          <w:p w14:paraId="01E09A5B"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208E3402"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 ACOMPAÑANTES</w:t>
            </w:r>
          </w:p>
        </w:tc>
        <w:tc>
          <w:tcPr>
            <w:tcW w:w="2930" w:type="pct"/>
            <w:shd w:val="clear" w:color="auto" w:fill="auto"/>
            <w:vAlign w:val="center"/>
          </w:tcPr>
          <w:p w14:paraId="0A6DE4E2"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modelo 2018 o superior 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34F26667"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 xml:space="preserve">SOAT – </w:t>
            </w:r>
            <w:proofErr w:type="spellStart"/>
            <w:r w:rsidRPr="00204F86">
              <w:rPr>
                <w:rFonts w:eastAsia="MS Mincho"/>
                <w:sz w:val="16"/>
                <w:szCs w:val="16"/>
              </w:rPr>
              <w:t>Tecnicomecánica</w:t>
            </w:r>
            <w:proofErr w:type="spellEnd"/>
            <w:r w:rsidRPr="00204F86">
              <w:rPr>
                <w:rFonts w:eastAsia="MS Mincho"/>
                <w:sz w:val="16"/>
                <w:szCs w:val="16"/>
              </w:rPr>
              <w:t>, seguros de responsabilidad civil contractual y extracontractual vigentes a la fecha de prestación del servicio.</w:t>
            </w:r>
          </w:p>
          <w:p w14:paraId="524F4F04"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Conductor vestido de traje formal con corbata y con licencia de conducción vigente.</w:t>
            </w:r>
          </w:p>
          <w:p w14:paraId="47971EE0" w14:textId="77777777" w:rsidR="008A51EE" w:rsidRPr="00204F86" w:rsidRDefault="008A51EE" w:rsidP="00002594">
            <w:pPr>
              <w:pStyle w:val="Prrafodelista"/>
              <w:jc w:val="both"/>
              <w:rPr>
                <w:rFonts w:eastAsia="MS Mincho"/>
                <w:sz w:val="16"/>
                <w:szCs w:val="16"/>
              </w:rPr>
            </w:pPr>
          </w:p>
          <w:p w14:paraId="0B8849BA" w14:textId="77777777" w:rsidR="008A51EE" w:rsidRPr="00204F86" w:rsidRDefault="008A51EE" w:rsidP="00002594">
            <w:pPr>
              <w:jc w:val="both"/>
              <w:rPr>
                <w:rFonts w:eastAsia="MS Mincho"/>
                <w:sz w:val="16"/>
                <w:szCs w:val="16"/>
              </w:rPr>
            </w:pPr>
            <w:r w:rsidRPr="00204F86">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06810997"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tc>
        <w:tc>
          <w:tcPr>
            <w:tcW w:w="467" w:type="pct"/>
            <w:shd w:val="clear" w:color="auto" w:fill="auto"/>
          </w:tcPr>
          <w:p w14:paraId="1F598EFE" w14:textId="77777777" w:rsidR="008A51EE" w:rsidRPr="00204F86" w:rsidRDefault="008A51EE" w:rsidP="00002594">
            <w:pPr>
              <w:rPr>
                <w:rFonts w:eastAsia="MS Mincho"/>
                <w:sz w:val="16"/>
                <w:szCs w:val="16"/>
                <w:highlight w:val="yellow"/>
              </w:rPr>
            </w:pPr>
          </w:p>
        </w:tc>
        <w:tc>
          <w:tcPr>
            <w:tcW w:w="469" w:type="pct"/>
            <w:shd w:val="clear" w:color="auto" w:fill="auto"/>
          </w:tcPr>
          <w:p w14:paraId="49CF7566" w14:textId="77777777" w:rsidR="008A51EE" w:rsidRPr="00204F86" w:rsidRDefault="008A51EE" w:rsidP="00002594">
            <w:pPr>
              <w:rPr>
                <w:rFonts w:eastAsia="MS Mincho"/>
                <w:sz w:val="16"/>
                <w:szCs w:val="16"/>
                <w:highlight w:val="yellow"/>
              </w:rPr>
            </w:pPr>
          </w:p>
        </w:tc>
      </w:tr>
      <w:tr w:rsidR="008A51EE" w:rsidRPr="00204F86" w14:paraId="23C4C528" w14:textId="77777777" w:rsidTr="00002594">
        <w:tc>
          <w:tcPr>
            <w:tcW w:w="304" w:type="pct"/>
            <w:shd w:val="clear" w:color="auto" w:fill="F2F2F2" w:themeFill="background1" w:themeFillShade="F2"/>
            <w:vAlign w:val="center"/>
          </w:tcPr>
          <w:p w14:paraId="08A36648"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7F97972B" w14:textId="77777777" w:rsidR="008A51EE" w:rsidRPr="00204F86" w:rsidRDefault="008A51EE" w:rsidP="00002594">
            <w:pPr>
              <w:jc w:val="center"/>
              <w:rPr>
                <w:rFonts w:eastAsia="MS Mincho"/>
                <w:b/>
                <w:bCs/>
                <w:sz w:val="16"/>
                <w:szCs w:val="16"/>
              </w:rPr>
            </w:pPr>
            <w:r w:rsidRPr="00204F86">
              <w:rPr>
                <w:rFonts w:eastAsia="MS Mincho"/>
                <w:b/>
                <w:bCs/>
                <w:sz w:val="16"/>
                <w:szCs w:val="16"/>
              </w:rPr>
              <w:t>CARROZA</w:t>
            </w:r>
          </w:p>
          <w:p w14:paraId="758F439B" w14:textId="77777777" w:rsidR="008A51EE" w:rsidRPr="00204F86" w:rsidRDefault="008A51EE" w:rsidP="00002594">
            <w:pPr>
              <w:jc w:val="center"/>
              <w:rPr>
                <w:rFonts w:eastAsia="MS Mincho"/>
                <w:b/>
                <w:bCs/>
                <w:sz w:val="16"/>
                <w:szCs w:val="16"/>
              </w:rPr>
            </w:pPr>
            <w:r w:rsidRPr="00204F86">
              <w:rPr>
                <w:rFonts w:eastAsia="MS Mincho"/>
                <w:b/>
                <w:bCs/>
                <w:sz w:val="16"/>
                <w:szCs w:val="16"/>
              </w:rPr>
              <w:t>A</w:t>
            </w:r>
          </w:p>
          <w:p w14:paraId="14217C3C" w14:textId="77777777" w:rsidR="008A51EE" w:rsidRPr="00204F86" w:rsidRDefault="008A51EE" w:rsidP="00002594">
            <w:pPr>
              <w:jc w:val="center"/>
              <w:rPr>
                <w:rFonts w:eastAsia="MS Mincho"/>
                <w:sz w:val="16"/>
                <w:szCs w:val="16"/>
              </w:rPr>
            </w:pPr>
            <w:r w:rsidRPr="00204F86">
              <w:rPr>
                <w:rFonts w:eastAsia="MS Mincho"/>
                <w:b/>
                <w:bCs/>
                <w:sz w:val="16"/>
                <w:szCs w:val="16"/>
              </w:rPr>
              <w:t>CAMPO SANTO</w:t>
            </w:r>
          </w:p>
        </w:tc>
        <w:tc>
          <w:tcPr>
            <w:tcW w:w="2930" w:type="pct"/>
            <w:shd w:val="clear" w:color="auto" w:fill="auto"/>
            <w:vAlign w:val="center"/>
          </w:tcPr>
          <w:p w14:paraId="63A7C510"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asignar un coche fúnebre de lujo para el traslado del cuerpo desde el sitio de velación al lugar de las exequias y posteriormente al destino final, estos vehículos deben ser </w:t>
            </w:r>
            <w:r w:rsidRPr="00204F86">
              <w:rPr>
                <w:rFonts w:eastAsia="MS Mincho"/>
                <w:sz w:val="16"/>
                <w:szCs w:val="16"/>
              </w:rPr>
              <w:lastRenderedPageBreak/>
              <w:t>modelos 2018 o superiores, en excelente estado de funcionamiento y presentación.</w:t>
            </w:r>
          </w:p>
          <w:p w14:paraId="363FEAA7" w14:textId="77777777" w:rsidR="008A51EE" w:rsidRPr="00204F86" w:rsidRDefault="008A51EE" w:rsidP="00002594">
            <w:pPr>
              <w:jc w:val="both"/>
              <w:rPr>
                <w:rFonts w:eastAsia="MS Mincho"/>
                <w:sz w:val="16"/>
                <w:szCs w:val="16"/>
              </w:rPr>
            </w:pPr>
            <w:r w:rsidRPr="00204F86">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4D19DB77" w14:textId="77777777" w:rsidR="008A51EE" w:rsidRPr="00204F86" w:rsidRDefault="008A51EE" w:rsidP="00002594">
            <w:pPr>
              <w:jc w:val="both"/>
              <w:rPr>
                <w:rFonts w:eastAsia="MS Mincho"/>
                <w:sz w:val="16"/>
                <w:szCs w:val="16"/>
              </w:rPr>
            </w:pPr>
            <w:r w:rsidRPr="00204F86">
              <w:rPr>
                <w:rFonts w:eastAsia="MS Mincho"/>
                <w:sz w:val="16"/>
                <w:szCs w:val="16"/>
              </w:rPr>
              <w:t>Lo anterior, garantizando el cumplimiento a lo contemplado en la Circular No. 028 de 2004 de la Secretaría Distrital de Salud, para la ciudad de Bogotá; así como lo establecido en la Ley 9 de 1979 “</w:t>
            </w:r>
            <w:r w:rsidRPr="00204F86">
              <w:rPr>
                <w:rFonts w:eastAsia="MS Mincho"/>
                <w:i/>
                <w:sz w:val="16"/>
                <w:szCs w:val="16"/>
              </w:rPr>
              <w:t>Por la cual se dictan Medidas Sanitarias</w:t>
            </w:r>
            <w:r w:rsidRPr="00204F86">
              <w:rPr>
                <w:rFonts w:eastAsia="MS Mincho"/>
                <w:sz w:val="16"/>
                <w:szCs w:val="16"/>
              </w:rPr>
              <w:t>” y sus reglamentarios a nivel nacional y demás reglamentarios para este tipo de vehículos dispuesto por las autoridades sanitarias de cada jurisdicción.</w:t>
            </w:r>
          </w:p>
        </w:tc>
        <w:tc>
          <w:tcPr>
            <w:tcW w:w="467" w:type="pct"/>
            <w:shd w:val="clear" w:color="auto" w:fill="auto"/>
          </w:tcPr>
          <w:p w14:paraId="7405330D" w14:textId="77777777" w:rsidR="008A51EE" w:rsidRPr="00204F86" w:rsidRDefault="008A51EE" w:rsidP="00002594">
            <w:pPr>
              <w:rPr>
                <w:rFonts w:eastAsia="MS Mincho"/>
                <w:sz w:val="16"/>
                <w:szCs w:val="16"/>
                <w:highlight w:val="yellow"/>
              </w:rPr>
            </w:pPr>
          </w:p>
        </w:tc>
        <w:tc>
          <w:tcPr>
            <w:tcW w:w="469" w:type="pct"/>
            <w:shd w:val="clear" w:color="auto" w:fill="auto"/>
          </w:tcPr>
          <w:p w14:paraId="06847D3A" w14:textId="77777777" w:rsidR="008A51EE" w:rsidRPr="00204F86" w:rsidRDefault="008A51EE" w:rsidP="00002594">
            <w:pPr>
              <w:rPr>
                <w:rFonts w:eastAsia="MS Mincho"/>
                <w:sz w:val="16"/>
                <w:szCs w:val="16"/>
                <w:highlight w:val="yellow"/>
              </w:rPr>
            </w:pPr>
          </w:p>
        </w:tc>
      </w:tr>
      <w:tr w:rsidR="008A51EE" w:rsidRPr="00204F86" w14:paraId="11B4C99F" w14:textId="77777777" w:rsidTr="00002594">
        <w:tc>
          <w:tcPr>
            <w:tcW w:w="304" w:type="pct"/>
            <w:shd w:val="clear" w:color="auto" w:fill="F2F2F2" w:themeFill="background1" w:themeFillShade="F2"/>
            <w:vAlign w:val="center"/>
          </w:tcPr>
          <w:p w14:paraId="4ECC5404"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0FBFF80B" w14:textId="77777777" w:rsidR="008A51EE" w:rsidRPr="00204F86" w:rsidRDefault="008A51EE" w:rsidP="00002594">
            <w:pPr>
              <w:jc w:val="center"/>
              <w:rPr>
                <w:rFonts w:eastAsia="MS Mincho"/>
                <w:b/>
                <w:bCs/>
                <w:sz w:val="16"/>
                <w:szCs w:val="16"/>
              </w:rPr>
            </w:pPr>
            <w:r w:rsidRPr="00204F86">
              <w:rPr>
                <w:rFonts w:eastAsia="MS Mincho"/>
                <w:b/>
                <w:bCs/>
                <w:sz w:val="16"/>
                <w:szCs w:val="16"/>
              </w:rPr>
              <w:t>EXEQUIAS</w:t>
            </w:r>
          </w:p>
        </w:tc>
        <w:tc>
          <w:tcPr>
            <w:tcW w:w="2930" w:type="pct"/>
            <w:shd w:val="clear" w:color="auto" w:fill="auto"/>
          </w:tcPr>
          <w:p w14:paraId="529B88A0" w14:textId="77777777" w:rsidR="008A51EE" w:rsidRPr="00204F86" w:rsidRDefault="008A51EE" w:rsidP="00002594">
            <w:pPr>
              <w:jc w:val="both"/>
              <w:rPr>
                <w:sz w:val="16"/>
                <w:szCs w:val="16"/>
              </w:rPr>
            </w:pPr>
            <w:r w:rsidRPr="00204F86">
              <w:rPr>
                <w:rFonts w:eastAsia="MS Mincho"/>
                <w:sz w:val="16"/>
                <w:szCs w:val="16"/>
              </w:rPr>
              <w:t xml:space="preserve">Los costos generados por concepto de sala de velación y misa de exequias, deberá ser asumido en totalidad por el contratista que se derive del presente </w:t>
            </w:r>
            <w:r>
              <w:rPr>
                <w:rFonts w:eastAsia="MS Mincho"/>
                <w:sz w:val="16"/>
                <w:szCs w:val="16"/>
              </w:rPr>
              <w:t xml:space="preserve">proceso </w:t>
            </w:r>
            <w:r w:rsidRPr="00204F86">
              <w:rPr>
                <w:rFonts w:eastAsia="MS Mincho"/>
                <w:sz w:val="16"/>
                <w:szCs w:val="16"/>
              </w:rPr>
              <w:t>a nivel nacional e internacional. Misa que debe contar con acompañamiento musical de un c</w:t>
            </w:r>
            <w:r w:rsidRPr="00204F86">
              <w:rPr>
                <w:sz w:val="16"/>
                <w:szCs w:val="16"/>
              </w:rPr>
              <w:t>oro con instrumentos musicales para la ceremonia religiosa (católica – no católica), en las ciudades y municipios en donde se realice la eucaristía exequial, el cual deberá ser integrado como mínimo de dos (2) personas.</w:t>
            </w:r>
          </w:p>
        </w:tc>
        <w:tc>
          <w:tcPr>
            <w:tcW w:w="467" w:type="pct"/>
            <w:shd w:val="clear" w:color="auto" w:fill="auto"/>
          </w:tcPr>
          <w:p w14:paraId="33D538AB" w14:textId="77777777" w:rsidR="008A51EE" w:rsidRPr="00204F86" w:rsidRDefault="008A51EE" w:rsidP="00002594">
            <w:pPr>
              <w:rPr>
                <w:rFonts w:eastAsia="MS Mincho"/>
                <w:sz w:val="16"/>
                <w:szCs w:val="16"/>
                <w:highlight w:val="yellow"/>
              </w:rPr>
            </w:pPr>
          </w:p>
        </w:tc>
        <w:tc>
          <w:tcPr>
            <w:tcW w:w="469" w:type="pct"/>
            <w:shd w:val="clear" w:color="auto" w:fill="auto"/>
          </w:tcPr>
          <w:p w14:paraId="15EBCA18" w14:textId="77777777" w:rsidR="008A51EE" w:rsidRPr="00204F86" w:rsidRDefault="008A51EE" w:rsidP="00002594">
            <w:pPr>
              <w:rPr>
                <w:rFonts w:eastAsia="MS Mincho"/>
                <w:sz w:val="16"/>
                <w:szCs w:val="16"/>
                <w:highlight w:val="yellow"/>
              </w:rPr>
            </w:pPr>
          </w:p>
        </w:tc>
      </w:tr>
      <w:tr w:rsidR="008A51EE" w:rsidRPr="00204F86" w14:paraId="03A84389" w14:textId="77777777" w:rsidTr="00002594">
        <w:tc>
          <w:tcPr>
            <w:tcW w:w="304" w:type="pct"/>
            <w:shd w:val="clear" w:color="auto" w:fill="F2F2F2" w:themeFill="background1" w:themeFillShade="F2"/>
            <w:vAlign w:val="center"/>
          </w:tcPr>
          <w:p w14:paraId="5FA79680"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3B45A01D"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 xml:space="preserve">PIDA </w:t>
            </w:r>
          </w:p>
        </w:tc>
        <w:tc>
          <w:tcPr>
            <w:tcW w:w="2930" w:type="pct"/>
            <w:shd w:val="clear" w:color="auto" w:fill="auto"/>
            <w:vAlign w:val="center"/>
          </w:tcPr>
          <w:p w14:paraId="791C5CC9"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67" w:type="pct"/>
            <w:shd w:val="clear" w:color="auto" w:fill="auto"/>
          </w:tcPr>
          <w:p w14:paraId="50208C92" w14:textId="77777777" w:rsidR="008A51EE" w:rsidRPr="00204F86" w:rsidRDefault="008A51EE" w:rsidP="00002594">
            <w:pPr>
              <w:rPr>
                <w:rFonts w:eastAsia="MS Mincho"/>
                <w:sz w:val="16"/>
                <w:szCs w:val="16"/>
                <w:highlight w:val="yellow"/>
              </w:rPr>
            </w:pPr>
          </w:p>
        </w:tc>
        <w:tc>
          <w:tcPr>
            <w:tcW w:w="469" w:type="pct"/>
            <w:shd w:val="clear" w:color="auto" w:fill="auto"/>
          </w:tcPr>
          <w:p w14:paraId="0BBD9921" w14:textId="77777777" w:rsidR="008A51EE" w:rsidRPr="00204F86" w:rsidRDefault="008A51EE" w:rsidP="00002594">
            <w:pPr>
              <w:rPr>
                <w:rFonts w:eastAsia="MS Mincho"/>
                <w:sz w:val="16"/>
                <w:szCs w:val="16"/>
                <w:highlight w:val="yellow"/>
              </w:rPr>
            </w:pPr>
          </w:p>
        </w:tc>
      </w:tr>
      <w:tr w:rsidR="008A51EE" w:rsidRPr="00204F86" w14:paraId="58FCBE24" w14:textId="77777777" w:rsidTr="00002594">
        <w:trPr>
          <w:trHeight w:val="2151"/>
        </w:trPr>
        <w:tc>
          <w:tcPr>
            <w:tcW w:w="304" w:type="pct"/>
            <w:shd w:val="clear" w:color="auto" w:fill="F2F2F2" w:themeFill="background1" w:themeFillShade="F2"/>
            <w:vAlign w:val="center"/>
          </w:tcPr>
          <w:p w14:paraId="69338940"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79255C13"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w:t>
            </w:r>
          </w:p>
        </w:tc>
        <w:tc>
          <w:tcPr>
            <w:tcW w:w="2930" w:type="pct"/>
            <w:shd w:val="clear" w:color="auto" w:fill="auto"/>
            <w:vAlign w:val="center"/>
          </w:tcPr>
          <w:p w14:paraId="294A4076"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097B693"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tc>
        <w:tc>
          <w:tcPr>
            <w:tcW w:w="467" w:type="pct"/>
            <w:shd w:val="clear" w:color="auto" w:fill="auto"/>
          </w:tcPr>
          <w:p w14:paraId="7743F8B8" w14:textId="77777777" w:rsidR="008A51EE" w:rsidRPr="00204F86" w:rsidRDefault="008A51EE" w:rsidP="00002594">
            <w:pPr>
              <w:rPr>
                <w:rFonts w:eastAsia="MS Mincho"/>
                <w:sz w:val="16"/>
                <w:szCs w:val="16"/>
                <w:highlight w:val="yellow"/>
              </w:rPr>
            </w:pPr>
          </w:p>
        </w:tc>
        <w:tc>
          <w:tcPr>
            <w:tcW w:w="469" w:type="pct"/>
            <w:shd w:val="clear" w:color="auto" w:fill="auto"/>
          </w:tcPr>
          <w:p w14:paraId="05A9AA73" w14:textId="77777777" w:rsidR="008A51EE" w:rsidRPr="00204F86" w:rsidRDefault="008A51EE" w:rsidP="00002594">
            <w:pPr>
              <w:rPr>
                <w:rFonts w:eastAsia="MS Mincho"/>
                <w:sz w:val="16"/>
                <w:szCs w:val="16"/>
                <w:highlight w:val="yellow"/>
              </w:rPr>
            </w:pPr>
          </w:p>
        </w:tc>
      </w:tr>
      <w:tr w:rsidR="008A51EE" w:rsidRPr="00204F86" w14:paraId="0FB02B7B" w14:textId="77777777" w:rsidTr="00002594">
        <w:tc>
          <w:tcPr>
            <w:tcW w:w="304" w:type="pct"/>
            <w:shd w:val="clear" w:color="auto" w:fill="F2F2F2" w:themeFill="background1" w:themeFillShade="F2"/>
            <w:vAlign w:val="center"/>
          </w:tcPr>
          <w:p w14:paraId="7317460A"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5EE6DB1A"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59705CD2" w14:textId="77777777" w:rsidR="008A51EE" w:rsidRPr="00204F86" w:rsidRDefault="008A51EE" w:rsidP="00002594">
            <w:pPr>
              <w:jc w:val="center"/>
              <w:rPr>
                <w:rFonts w:eastAsia="MS Mincho"/>
                <w:sz w:val="16"/>
                <w:szCs w:val="16"/>
              </w:rPr>
            </w:pPr>
            <w:r w:rsidRPr="00204F86">
              <w:rPr>
                <w:rFonts w:eastAsia="MS Mincho"/>
                <w:b/>
                <w:bCs/>
                <w:sz w:val="16"/>
                <w:szCs w:val="16"/>
              </w:rPr>
              <w:t>FINAL (INHUMACIÓN)</w:t>
            </w:r>
          </w:p>
        </w:tc>
        <w:tc>
          <w:tcPr>
            <w:tcW w:w="2930" w:type="pct"/>
            <w:shd w:val="clear" w:color="auto" w:fill="auto"/>
            <w:vAlign w:val="center"/>
          </w:tcPr>
          <w:p w14:paraId="46A5BF1A" w14:textId="77777777" w:rsidR="008A51EE" w:rsidRPr="00204F86" w:rsidRDefault="008A51EE" w:rsidP="00002594">
            <w:pPr>
              <w:jc w:val="both"/>
              <w:rPr>
                <w:rFonts w:eastAsia="MS Mincho"/>
                <w:sz w:val="16"/>
                <w:szCs w:val="16"/>
              </w:rPr>
            </w:pPr>
            <w:r w:rsidRPr="00204F86">
              <w:rPr>
                <w:rFonts w:eastAsia="MS Mincho"/>
                <w:sz w:val="16"/>
                <w:szCs w:val="16"/>
              </w:rPr>
              <w:t>De acuerdo a la solicitud realizada por la familia del fallecido, el contratista que</w:t>
            </w:r>
            <w:r>
              <w:rPr>
                <w:rFonts w:eastAsia="MS Mincho"/>
                <w:sz w:val="16"/>
                <w:szCs w:val="16"/>
              </w:rPr>
              <w:t xml:space="preserve"> se derive del presente proceso </w:t>
            </w:r>
            <w:r w:rsidRPr="00204F86">
              <w:rPr>
                <w:rFonts w:eastAsia="MS Mincho"/>
                <w:sz w:val="16"/>
                <w:szCs w:val="16"/>
              </w:rPr>
              <w:t>deberá proveer lote o bóveda en el cementerio por el tiempo de (04) cuatro años en modalidad de alquiler.</w:t>
            </w:r>
          </w:p>
          <w:p w14:paraId="5FA127FA" w14:textId="77777777" w:rsidR="008A51EE" w:rsidRPr="00204F86" w:rsidRDefault="008A51EE" w:rsidP="00002594">
            <w:pPr>
              <w:jc w:val="both"/>
              <w:rPr>
                <w:rFonts w:eastAsia="MS Mincho"/>
                <w:sz w:val="16"/>
                <w:szCs w:val="16"/>
              </w:rPr>
            </w:pPr>
            <w:r w:rsidRPr="005C755A">
              <w:rPr>
                <w:rFonts w:eastAsia="MS Mincho"/>
                <w:b/>
                <w:sz w:val="16"/>
                <w:szCs w:val="16"/>
              </w:rPr>
              <w:t>Nota</w:t>
            </w:r>
            <w:r>
              <w:rPr>
                <w:rFonts w:eastAsia="MS Mincho"/>
                <w:b/>
                <w:sz w:val="16"/>
                <w:szCs w:val="16"/>
              </w:rPr>
              <w:t xml:space="preserve"> 1</w:t>
            </w:r>
            <w:r w:rsidRPr="005C755A">
              <w:rPr>
                <w:rFonts w:eastAsia="MS Mincho"/>
                <w:sz w:val="16"/>
                <w:szCs w:val="16"/>
              </w:rPr>
              <w:t xml:space="preserve">: cuando la familia sea la que proporcione el lote o bóveda, </w:t>
            </w:r>
            <w:r w:rsidRPr="00AB602D">
              <w:rPr>
                <w:rFonts w:eastAsia="MS Mincho"/>
                <w:sz w:val="16"/>
                <w:szCs w:val="16"/>
              </w:rPr>
              <w:t xml:space="preserve">el oferente reconocerá a los familiares solamente lo establecido </w:t>
            </w:r>
            <w:r>
              <w:rPr>
                <w:rFonts w:eastAsia="MS Mincho"/>
                <w:sz w:val="16"/>
                <w:szCs w:val="16"/>
              </w:rPr>
              <w:t>en</w:t>
            </w:r>
            <w:r w:rsidRPr="00AB602D">
              <w:rPr>
                <w:rFonts w:eastAsia="MS Mincho"/>
                <w:sz w:val="16"/>
                <w:szCs w:val="16"/>
              </w:rPr>
              <w:t xml:space="preserve"> la resolución 02551 del 10 de junio de 2015.</w:t>
            </w:r>
          </w:p>
          <w:p w14:paraId="4487925D" w14:textId="77777777" w:rsidR="008A51EE" w:rsidRPr="00204F86" w:rsidRDefault="008A51EE" w:rsidP="00002594">
            <w:pPr>
              <w:jc w:val="both"/>
              <w:rPr>
                <w:rFonts w:eastAsia="MS Mincho"/>
                <w:sz w:val="16"/>
                <w:szCs w:val="16"/>
              </w:rPr>
            </w:pPr>
            <w:r w:rsidRPr="005C755A">
              <w:rPr>
                <w:rFonts w:eastAsia="MS Mincho"/>
                <w:b/>
                <w:sz w:val="16"/>
                <w:szCs w:val="16"/>
              </w:rPr>
              <w:t>Nota</w:t>
            </w:r>
            <w:r>
              <w:rPr>
                <w:rFonts w:eastAsia="MS Mincho"/>
                <w:b/>
                <w:sz w:val="16"/>
                <w:szCs w:val="16"/>
              </w:rPr>
              <w:t xml:space="preserve"> 2</w:t>
            </w:r>
            <w:r w:rsidRPr="005C755A">
              <w:rPr>
                <w:rFonts w:eastAsia="MS Mincho"/>
                <w:sz w:val="16"/>
                <w:szCs w:val="16"/>
              </w:rPr>
              <w:t xml:space="preserve">: cuando la familia sea la que proporcione </w:t>
            </w:r>
            <w:r>
              <w:rPr>
                <w:rFonts w:eastAsia="MS Mincho"/>
                <w:sz w:val="16"/>
                <w:szCs w:val="16"/>
              </w:rPr>
              <w:t xml:space="preserve">la lápida para el </w:t>
            </w:r>
            <w:r w:rsidRPr="005C755A">
              <w:rPr>
                <w:rFonts w:eastAsia="MS Mincho"/>
                <w:sz w:val="16"/>
                <w:szCs w:val="16"/>
              </w:rPr>
              <w:t xml:space="preserve">lote o bóveda, </w:t>
            </w:r>
            <w:r w:rsidRPr="00AB602D">
              <w:rPr>
                <w:rFonts w:eastAsia="MS Mincho"/>
                <w:sz w:val="16"/>
                <w:szCs w:val="16"/>
              </w:rPr>
              <w:t xml:space="preserve">el oferente reconocerá a los familiares solamente lo establecido </w:t>
            </w:r>
            <w:r>
              <w:rPr>
                <w:rFonts w:eastAsia="MS Mincho"/>
                <w:sz w:val="16"/>
                <w:szCs w:val="16"/>
              </w:rPr>
              <w:t>en</w:t>
            </w:r>
            <w:r w:rsidRPr="00AB602D">
              <w:rPr>
                <w:rFonts w:eastAsia="MS Mincho"/>
                <w:sz w:val="16"/>
                <w:szCs w:val="16"/>
              </w:rPr>
              <w:t xml:space="preserve"> la resolución 02551 del 10 de junio de 2015.</w:t>
            </w:r>
          </w:p>
          <w:p w14:paraId="2006CCE2" w14:textId="77777777" w:rsidR="008A51EE" w:rsidRPr="00204F86" w:rsidRDefault="008A51EE" w:rsidP="00002594">
            <w:pPr>
              <w:jc w:val="both"/>
              <w:rPr>
                <w:rFonts w:eastAsia="MS Mincho"/>
                <w:sz w:val="16"/>
                <w:szCs w:val="16"/>
              </w:rPr>
            </w:pPr>
            <w:r w:rsidRPr="00204F86">
              <w:rPr>
                <w:rFonts w:eastAsia="MS Mincho"/>
                <w:sz w:val="16"/>
                <w:szCs w:val="16"/>
              </w:rPr>
              <w:t>En los sitios donde la Policía Nacional tenga terrenos o panteones de propiedad o cesiones, el contratista que se deriv</w:t>
            </w:r>
            <w:r>
              <w:rPr>
                <w:rFonts w:eastAsia="MS Mincho"/>
                <w:sz w:val="16"/>
                <w:szCs w:val="16"/>
              </w:rPr>
              <w:t xml:space="preserve">e del presente proceso </w:t>
            </w:r>
            <w:r w:rsidRPr="00204F86">
              <w:rPr>
                <w:rFonts w:eastAsia="MS Mincho"/>
                <w:sz w:val="16"/>
                <w:szCs w:val="16"/>
              </w:rPr>
              <w:t>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tc>
        <w:tc>
          <w:tcPr>
            <w:tcW w:w="467" w:type="pct"/>
            <w:shd w:val="clear" w:color="auto" w:fill="auto"/>
          </w:tcPr>
          <w:p w14:paraId="3FEEBE70" w14:textId="77777777" w:rsidR="008A51EE" w:rsidRPr="00204F86" w:rsidRDefault="008A51EE" w:rsidP="00002594">
            <w:pPr>
              <w:rPr>
                <w:rFonts w:eastAsia="MS Mincho"/>
                <w:sz w:val="16"/>
                <w:szCs w:val="16"/>
                <w:highlight w:val="yellow"/>
              </w:rPr>
            </w:pPr>
          </w:p>
        </w:tc>
        <w:tc>
          <w:tcPr>
            <w:tcW w:w="469" w:type="pct"/>
            <w:shd w:val="clear" w:color="auto" w:fill="auto"/>
          </w:tcPr>
          <w:p w14:paraId="450C9B57" w14:textId="77777777" w:rsidR="008A51EE" w:rsidRPr="00204F86" w:rsidRDefault="008A51EE" w:rsidP="00002594">
            <w:pPr>
              <w:rPr>
                <w:rFonts w:eastAsia="MS Mincho"/>
                <w:sz w:val="16"/>
                <w:szCs w:val="16"/>
                <w:highlight w:val="yellow"/>
              </w:rPr>
            </w:pPr>
          </w:p>
        </w:tc>
      </w:tr>
      <w:tr w:rsidR="008A51EE" w:rsidRPr="00204F86" w14:paraId="744D32EB" w14:textId="77777777" w:rsidTr="00002594">
        <w:tc>
          <w:tcPr>
            <w:tcW w:w="304" w:type="pct"/>
            <w:shd w:val="clear" w:color="auto" w:fill="F2F2F2" w:themeFill="background1" w:themeFillShade="F2"/>
            <w:vAlign w:val="center"/>
          </w:tcPr>
          <w:p w14:paraId="7480BD1C"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09E3DA8E"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054424F9" w14:textId="77777777" w:rsidR="008A51EE" w:rsidRPr="00204F86" w:rsidRDefault="008A51EE" w:rsidP="00002594">
            <w:pPr>
              <w:jc w:val="center"/>
              <w:rPr>
                <w:rFonts w:eastAsia="MS Mincho"/>
                <w:b/>
                <w:bCs/>
                <w:sz w:val="16"/>
                <w:szCs w:val="16"/>
              </w:rPr>
            </w:pPr>
            <w:r w:rsidRPr="00204F86">
              <w:rPr>
                <w:rFonts w:eastAsia="MS Mincho"/>
                <w:b/>
                <w:bCs/>
                <w:sz w:val="16"/>
                <w:szCs w:val="16"/>
              </w:rPr>
              <w:t>FINAL (CREMACIÓN)</w:t>
            </w:r>
          </w:p>
        </w:tc>
        <w:tc>
          <w:tcPr>
            <w:tcW w:w="2930" w:type="pct"/>
            <w:shd w:val="clear" w:color="auto" w:fill="auto"/>
            <w:vAlign w:val="center"/>
          </w:tcPr>
          <w:p w14:paraId="224B1E74"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suministrar en todo el territorio nacional, los servicios de cremación en los casos que la familia lo solicite. </w:t>
            </w:r>
          </w:p>
          <w:p w14:paraId="36DC123F" w14:textId="77777777" w:rsidR="008A51EE" w:rsidRPr="00204F86" w:rsidRDefault="008A51EE" w:rsidP="00002594">
            <w:pPr>
              <w:jc w:val="both"/>
              <w:rPr>
                <w:rFonts w:eastAsia="MS Mincho"/>
                <w:sz w:val="16"/>
                <w:szCs w:val="16"/>
              </w:rPr>
            </w:pPr>
            <w:r w:rsidRPr="00204F86">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67" w:type="pct"/>
            <w:shd w:val="clear" w:color="auto" w:fill="auto"/>
          </w:tcPr>
          <w:p w14:paraId="33B4C704" w14:textId="77777777" w:rsidR="008A51EE" w:rsidRPr="00204F86" w:rsidRDefault="008A51EE" w:rsidP="00002594">
            <w:pPr>
              <w:rPr>
                <w:rFonts w:eastAsia="MS Mincho"/>
                <w:sz w:val="16"/>
                <w:szCs w:val="16"/>
                <w:highlight w:val="yellow"/>
              </w:rPr>
            </w:pPr>
          </w:p>
        </w:tc>
        <w:tc>
          <w:tcPr>
            <w:tcW w:w="469" w:type="pct"/>
            <w:shd w:val="clear" w:color="auto" w:fill="auto"/>
          </w:tcPr>
          <w:p w14:paraId="3943ACE9" w14:textId="77777777" w:rsidR="008A51EE" w:rsidRPr="00204F86" w:rsidRDefault="008A51EE" w:rsidP="00002594">
            <w:pPr>
              <w:rPr>
                <w:rFonts w:eastAsia="MS Mincho"/>
                <w:sz w:val="16"/>
                <w:szCs w:val="16"/>
                <w:highlight w:val="yellow"/>
              </w:rPr>
            </w:pPr>
          </w:p>
        </w:tc>
      </w:tr>
      <w:tr w:rsidR="008A51EE" w:rsidRPr="00204F86" w14:paraId="78D36C04" w14:textId="77777777" w:rsidTr="00002594">
        <w:tc>
          <w:tcPr>
            <w:tcW w:w="304" w:type="pct"/>
            <w:shd w:val="clear" w:color="auto" w:fill="F2F2F2" w:themeFill="background1" w:themeFillShade="F2"/>
            <w:vAlign w:val="center"/>
          </w:tcPr>
          <w:p w14:paraId="50A75E20"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3FD2DC19"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p>
          <w:p w14:paraId="17528932"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5465FC09" w14:textId="77777777" w:rsidR="008A51EE" w:rsidRPr="00204F86" w:rsidRDefault="008A51EE" w:rsidP="00002594">
            <w:pPr>
              <w:jc w:val="center"/>
              <w:rPr>
                <w:rFonts w:eastAsia="MS Mincho"/>
                <w:b/>
                <w:bCs/>
                <w:sz w:val="16"/>
                <w:szCs w:val="16"/>
              </w:rPr>
            </w:pPr>
            <w:r w:rsidRPr="00204F86">
              <w:rPr>
                <w:rFonts w:eastAsia="MS Mincho"/>
                <w:b/>
                <w:bCs/>
                <w:sz w:val="16"/>
                <w:szCs w:val="16"/>
              </w:rPr>
              <w:t>CREMACIÓN</w:t>
            </w:r>
          </w:p>
        </w:tc>
        <w:tc>
          <w:tcPr>
            <w:tcW w:w="2930" w:type="pct"/>
            <w:shd w:val="clear" w:color="auto" w:fill="auto"/>
            <w:vAlign w:val="center"/>
          </w:tcPr>
          <w:p w14:paraId="6782B9F0"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cumplir con las exigencias sanitarias según la normatividad vigente que regula la materia, tendrán las siguientes características.</w:t>
            </w:r>
          </w:p>
          <w:p w14:paraId="1D240FC5"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 xml:space="preserve">Deben ser de material de fácil combustión. </w:t>
            </w:r>
          </w:p>
          <w:p w14:paraId="0B7DBB68"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lastRenderedPageBreak/>
              <w:t>No pueden estar lacados, pintados, ni barnizados.</w:t>
            </w:r>
          </w:p>
          <w:p w14:paraId="718B3927"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podrán utilizar materiales metálicos en su fabricación.</w:t>
            </w:r>
          </w:p>
          <w:p w14:paraId="051C8C1A"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se cremarán junto con el cadáver.</w:t>
            </w:r>
          </w:p>
          <w:p w14:paraId="33376988"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no serán reutilizados.</w:t>
            </w:r>
          </w:p>
          <w:p w14:paraId="6FD86710" w14:textId="77777777" w:rsidR="008A51EE" w:rsidRPr="00204F86" w:rsidRDefault="008A51EE" w:rsidP="00002594">
            <w:pPr>
              <w:pStyle w:val="Sinespaciado1"/>
              <w:rPr>
                <w:sz w:val="16"/>
                <w:szCs w:val="16"/>
              </w:rPr>
            </w:pPr>
          </w:p>
          <w:p w14:paraId="5BF6B6CA" w14:textId="77777777" w:rsidR="008A51EE" w:rsidRPr="00204F86" w:rsidRDefault="008A51EE" w:rsidP="00002594">
            <w:pPr>
              <w:jc w:val="both"/>
              <w:rPr>
                <w:sz w:val="16"/>
                <w:szCs w:val="16"/>
              </w:rPr>
            </w:pPr>
            <w:r w:rsidRPr="00204F86">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22CF4577" w14:textId="77777777" w:rsidR="008A51EE" w:rsidRPr="00204F86" w:rsidRDefault="008A51EE" w:rsidP="00002594">
            <w:pPr>
              <w:jc w:val="both"/>
              <w:rPr>
                <w:rFonts w:eastAsia="MS Mincho"/>
                <w:sz w:val="16"/>
                <w:szCs w:val="16"/>
              </w:rPr>
            </w:pPr>
            <w:r w:rsidRPr="00204F86">
              <w:rPr>
                <w:rFonts w:eastAsia="Calibri"/>
                <w:sz w:val="16"/>
                <w:szCs w:val="16"/>
              </w:rPr>
              <w:t>“…</w:t>
            </w:r>
            <w:r w:rsidRPr="00204F86">
              <w:rPr>
                <w:rFonts w:eastAsia="Calibri"/>
                <w:i/>
                <w:sz w:val="16"/>
                <w:szCs w:val="16"/>
              </w:rPr>
              <w:t>Caja interna, contenida en un ataúd, construida en material de fácil combustión, diseñado especialmente para depositar un cadáver o restos humanos destinados a la cremación</w:t>
            </w:r>
            <w:r w:rsidRPr="00204F86">
              <w:rPr>
                <w:rFonts w:eastAsia="Calibri"/>
                <w:sz w:val="16"/>
                <w:szCs w:val="16"/>
              </w:rPr>
              <w:t>…”</w:t>
            </w:r>
          </w:p>
        </w:tc>
        <w:tc>
          <w:tcPr>
            <w:tcW w:w="467" w:type="pct"/>
            <w:shd w:val="clear" w:color="auto" w:fill="auto"/>
          </w:tcPr>
          <w:p w14:paraId="04A8B728" w14:textId="77777777" w:rsidR="008A51EE" w:rsidRPr="00204F86" w:rsidRDefault="008A51EE" w:rsidP="00002594">
            <w:pPr>
              <w:rPr>
                <w:rFonts w:eastAsia="MS Mincho"/>
                <w:sz w:val="16"/>
                <w:szCs w:val="16"/>
                <w:highlight w:val="yellow"/>
              </w:rPr>
            </w:pPr>
          </w:p>
        </w:tc>
        <w:tc>
          <w:tcPr>
            <w:tcW w:w="469" w:type="pct"/>
            <w:shd w:val="clear" w:color="auto" w:fill="auto"/>
          </w:tcPr>
          <w:p w14:paraId="57873399" w14:textId="77777777" w:rsidR="008A51EE" w:rsidRPr="00204F86" w:rsidRDefault="008A51EE" w:rsidP="00002594">
            <w:pPr>
              <w:rPr>
                <w:rFonts w:eastAsia="MS Mincho"/>
                <w:sz w:val="16"/>
                <w:szCs w:val="16"/>
                <w:highlight w:val="yellow"/>
              </w:rPr>
            </w:pPr>
          </w:p>
        </w:tc>
      </w:tr>
      <w:tr w:rsidR="008A51EE" w:rsidRPr="00204F86" w14:paraId="4077C996" w14:textId="77777777" w:rsidTr="00002594">
        <w:tc>
          <w:tcPr>
            <w:tcW w:w="304" w:type="pct"/>
            <w:shd w:val="clear" w:color="auto" w:fill="F2F2F2" w:themeFill="background1" w:themeFillShade="F2"/>
            <w:vAlign w:val="center"/>
          </w:tcPr>
          <w:p w14:paraId="61E3C3D2"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79DC3E8E" w14:textId="77777777" w:rsidR="008A51EE" w:rsidRPr="00204F86" w:rsidRDefault="008A51EE" w:rsidP="00002594">
            <w:pPr>
              <w:jc w:val="center"/>
              <w:rPr>
                <w:rFonts w:eastAsia="MS Mincho"/>
                <w:b/>
                <w:bCs/>
                <w:sz w:val="16"/>
                <w:szCs w:val="16"/>
              </w:rPr>
            </w:pPr>
            <w:r w:rsidRPr="00204F86">
              <w:rPr>
                <w:rFonts w:eastAsia="MS Mincho"/>
                <w:b/>
                <w:bCs/>
                <w:sz w:val="16"/>
                <w:szCs w:val="16"/>
              </w:rPr>
              <w:t>URNA</w:t>
            </w:r>
          </w:p>
          <w:p w14:paraId="1158C3AD"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15578184" w14:textId="77777777" w:rsidR="008A51EE" w:rsidRPr="00204F86" w:rsidRDefault="008A51EE" w:rsidP="00002594">
            <w:pPr>
              <w:jc w:val="center"/>
              <w:rPr>
                <w:rFonts w:eastAsia="MS Mincho"/>
                <w:b/>
                <w:bCs/>
                <w:sz w:val="16"/>
                <w:szCs w:val="16"/>
              </w:rPr>
            </w:pPr>
            <w:r w:rsidRPr="00204F86">
              <w:rPr>
                <w:rFonts w:eastAsia="MS Mincho"/>
                <w:b/>
                <w:bCs/>
                <w:sz w:val="16"/>
                <w:szCs w:val="16"/>
              </w:rPr>
              <w:t>CENIZAS</w:t>
            </w:r>
            <w:r>
              <w:rPr>
                <w:rFonts w:eastAsia="MS Mincho"/>
                <w:b/>
                <w:bCs/>
                <w:sz w:val="16"/>
                <w:szCs w:val="16"/>
              </w:rPr>
              <w:t xml:space="preserve"> PARA PANTEÓN</w:t>
            </w:r>
          </w:p>
          <w:p w14:paraId="59106B3C" w14:textId="77777777" w:rsidR="008A51EE" w:rsidRPr="00204F86" w:rsidRDefault="008A51EE" w:rsidP="00002594">
            <w:pPr>
              <w:jc w:val="center"/>
              <w:rPr>
                <w:rFonts w:eastAsia="MS Mincho"/>
                <w:b/>
                <w:bCs/>
                <w:sz w:val="16"/>
                <w:szCs w:val="16"/>
              </w:rPr>
            </w:pPr>
          </w:p>
        </w:tc>
        <w:tc>
          <w:tcPr>
            <w:tcW w:w="2930" w:type="pct"/>
            <w:shd w:val="clear" w:color="auto" w:fill="auto"/>
            <w:vAlign w:val="center"/>
          </w:tcPr>
          <w:p w14:paraId="65EEC52C" w14:textId="77777777" w:rsidR="008A51EE" w:rsidRPr="00204F86" w:rsidRDefault="008A51EE" w:rsidP="00002594">
            <w:pPr>
              <w:jc w:val="both"/>
              <w:rPr>
                <w:noProof/>
                <w:sz w:val="16"/>
                <w:szCs w:val="16"/>
                <w:lang w:eastAsia="es-CO"/>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204F86">
              <w:rPr>
                <w:noProof/>
                <w:sz w:val="16"/>
                <w:szCs w:val="16"/>
                <w:lang w:eastAsia="es-CO"/>
              </w:rPr>
              <w:t xml:space="preserve"> </w:t>
            </w:r>
          </w:p>
          <w:p w14:paraId="140F03CD" w14:textId="77777777" w:rsidR="008A51EE" w:rsidRDefault="008A51EE" w:rsidP="00002594">
            <w:pPr>
              <w:jc w:val="both"/>
              <w:rPr>
                <w:rFonts w:eastAsia="MS Mincho"/>
                <w:sz w:val="16"/>
                <w:szCs w:val="16"/>
              </w:rPr>
            </w:pPr>
            <w:r w:rsidRPr="00204F86">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1F1188A5" w14:textId="77777777" w:rsidR="008A51EE" w:rsidRDefault="008A51E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5"/>
              <w:gridCol w:w="2934"/>
            </w:tblGrid>
            <w:tr w:rsidR="008A51EE" w14:paraId="5776345B" w14:textId="77777777" w:rsidTr="00002594">
              <w:tc>
                <w:tcPr>
                  <w:tcW w:w="6101" w:type="dxa"/>
                  <w:gridSpan w:val="2"/>
                </w:tcPr>
                <w:p w14:paraId="7EB3EC1E" w14:textId="77777777" w:rsidR="008A51EE" w:rsidRDefault="008A51EE" w:rsidP="00002594">
                  <w:pPr>
                    <w:jc w:val="center"/>
                    <w:rPr>
                      <w:sz w:val="16"/>
                      <w:szCs w:val="16"/>
                    </w:rPr>
                  </w:pPr>
                  <w:r>
                    <w:rPr>
                      <w:sz w:val="16"/>
                      <w:szCs w:val="16"/>
                    </w:rPr>
                    <w:t>Urna para cenizas – cantidad una (01)</w:t>
                  </w:r>
                </w:p>
              </w:tc>
            </w:tr>
            <w:tr w:rsidR="008A51EE" w14:paraId="501DC5A0" w14:textId="77777777" w:rsidTr="00002594">
              <w:tc>
                <w:tcPr>
                  <w:tcW w:w="2685" w:type="dxa"/>
                </w:tcPr>
                <w:p w14:paraId="6CC371D4" w14:textId="77777777" w:rsidR="008A51EE" w:rsidRDefault="008A51EE" w:rsidP="00002594">
                  <w:pPr>
                    <w:jc w:val="both"/>
                    <w:rPr>
                      <w:sz w:val="16"/>
                      <w:szCs w:val="16"/>
                    </w:rPr>
                  </w:pPr>
                  <w:r>
                    <w:rPr>
                      <w:noProof/>
                      <w:sz w:val="16"/>
                      <w:szCs w:val="16"/>
                    </w:rPr>
                    <w:drawing>
                      <wp:anchor distT="0" distB="0" distL="114300" distR="114300" simplePos="0" relativeHeight="251748352" behindDoc="0" locked="0" layoutInCell="1" allowOverlap="1" wp14:anchorId="09049470" wp14:editId="0FBF5200">
                        <wp:simplePos x="0" y="0"/>
                        <wp:positionH relativeFrom="column">
                          <wp:posOffset>428625</wp:posOffset>
                        </wp:positionH>
                        <wp:positionV relativeFrom="paragraph">
                          <wp:posOffset>91421</wp:posOffset>
                        </wp:positionV>
                        <wp:extent cx="748665" cy="1277620"/>
                        <wp:effectExtent l="19050" t="19050" r="13335" b="17780"/>
                        <wp:wrapNone/>
                        <wp:docPr id="1070479777" name="Imagen 1070479777"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748665" cy="1277620"/>
                                </a:xfrm>
                                <a:prstGeom prst="rect">
                                  <a:avLst/>
                                </a:prstGeom>
                                <a:noFill/>
                                <a:ln>
                                  <a:solidFill>
                                    <a:sysClr val="windowText" lastClr="000000"/>
                                  </a:solidFill>
                                </a:ln>
                              </pic:spPr>
                            </pic:pic>
                          </a:graphicData>
                        </a:graphic>
                      </wp:anchor>
                    </w:drawing>
                  </w:r>
                </w:p>
                <w:p w14:paraId="20F2CC00" w14:textId="77777777" w:rsidR="008A51EE" w:rsidRDefault="008A51EE" w:rsidP="00002594">
                  <w:pPr>
                    <w:jc w:val="both"/>
                    <w:rPr>
                      <w:sz w:val="16"/>
                      <w:szCs w:val="16"/>
                    </w:rPr>
                  </w:pPr>
                </w:p>
                <w:p w14:paraId="1D88EAC1" w14:textId="77777777" w:rsidR="008A51EE" w:rsidRDefault="008A51EE" w:rsidP="00002594">
                  <w:pPr>
                    <w:jc w:val="both"/>
                    <w:rPr>
                      <w:sz w:val="16"/>
                      <w:szCs w:val="16"/>
                    </w:rPr>
                  </w:pPr>
                </w:p>
                <w:p w14:paraId="28A29DEB" w14:textId="77777777" w:rsidR="008A51EE" w:rsidRDefault="008A51EE" w:rsidP="00002594">
                  <w:pPr>
                    <w:jc w:val="both"/>
                    <w:rPr>
                      <w:sz w:val="16"/>
                      <w:szCs w:val="16"/>
                    </w:rPr>
                  </w:pPr>
                </w:p>
                <w:p w14:paraId="019115DE" w14:textId="77777777" w:rsidR="008A51EE" w:rsidRDefault="008A51EE" w:rsidP="00002594">
                  <w:pPr>
                    <w:jc w:val="both"/>
                    <w:rPr>
                      <w:sz w:val="16"/>
                      <w:szCs w:val="16"/>
                    </w:rPr>
                  </w:pPr>
                </w:p>
                <w:p w14:paraId="3600A2CA" w14:textId="77777777" w:rsidR="008A51EE" w:rsidRDefault="008A51EE" w:rsidP="00002594">
                  <w:pPr>
                    <w:jc w:val="both"/>
                    <w:rPr>
                      <w:sz w:val="16"/>
                      <w:szCs w:val="16"/>
                    </w:rPr>
                  </w:pPr>
                </w:p>
                <w:p w14:paraId="5172019D" w14:textId="77777777" w:rsidR="008A51EE" w:rsidRDefault="008A51EE" w:rsidP="00002594">
                  <w:pPr>
                    <w:jc w:val="both"/>
                    <w:rPr>
                      <w:sz w:val="16"/>
                      <w:szCs w:val="16"/>
                    </w:rPr>
                  </w:pPr>
                </w:p>
                <w:p w14:paraId="1DB4CE5C" w14:textId="77777777" w:rsidR="008A51EE" w:rsidRDefault="008A51EE" w:rsidP="00002594">
                  <w:pPr>
                    <w:jc w:val="both"/>
                    <w:rPr>
                      <w:sz w:val="16"/>
                      <w:szCs w:val="16"/>
                    </w:rPr>
                  </w:pPr>
                  <w:r>
                    <w:rPr>
                      <w:noProof/>
                    </w:rPr>
                    <mc:AlternateContent>
                      <mc:Choice Requires="wps">
                        <w:drawing>
                          <wp:anchor distT="0" distB="0" distL="114300" distR="114300" simplePos="0" relativeHeight="251750400" behindDoc="0" locked="0" layoutInCell="1" allowOverlap="1" wp14:anchorId="39B97E27" wp14:editId="1C2961D5">
                            <wp:simplePos x="0" y="0"/>
                            <wp:positionH relativeFrom="column">
                              <wp:posOffset>910590</wp:posOffset>
                            </wp:positionH>
                            <wp:positionV relativeFrom="paragraph">
                              <wp:posOffset>63500</wp:posOffset>
                            </wp:positionV>
                            <wp:extent cx="208280" cy="113030"/>
                            <wp:effectExtent l="0" t="0" r="1270" b="1270"/>
                            <wp:wrapNone/>
                            <wp:docPr id="92555731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28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DDC5EF" id="Rectángulo 4" o:spid="_x0000_s1026" style="position:absolute;margin-left:71.7pt;margin-top:5pt;width:16.4pt;height:8.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" fillcolor="#333" stroked="f" strokeweight="2pt"/>
                        </w:pict>
                      </mc:Fallback>
                    </mc:AlternateContent>
                  </w:r>
                </w:p>
                <w:p w14:paraId="3C5D6F98" w14:textId="77777777" w:rsidR="008A51EE" w:rsidRDefault="008A51EE" w:rsidP="00002594">
                  <w:pPr>
                    <w:jc w:val="both"/>
                    <w:rPr>
                      <w:sz w:val="16"/>
                      <w:szCs w:val="16"/>
                    </w:rPr>
                  </w:pPr>
                </w:p>
                <w:p w14:paraId="678F01B1" w14:textId="77777777" w:rsidR="008A51EE" w:rsidRDefault="008A51EE" w:rsidP="00002594">
                  <w:pPr>
                    <w:jc w:val="both"/>
                    <w:rPr>
                      <w:sz w:val="16"/>
                      <w:szCs w:val="16"/>
                    </w:rPr>
                  </w:pPr>
                </w:p>
                <w:p w14:paraId="7440DD95" w14:textId="77777777" w:rsidR="008A51EE" w:rsidRDefault="008A51EE" w:rsidP="00002594">
                  <w:pPr>
                    <w:jc w:val="both"/>
                    <w:rPr>
                      <w:sz w:val="16"/>
                      <w:szCs w:val="16"/>
                    </w:rPr>
                  </w:pPr>
                </w:p>
                <w:p w14:paraId="778187C0" w14:textId="77777777" w:rsidR="008A51EE" w:rsidRDefault="008A51EE" w:rsidP="00002594">
                  <w:pPr>
                    <w:jc w:val="both"/>
                    <w:rPr>
                      <w:sz w:val="16"/>
                      <w:szCs w:val="16"/>
                    </w:rPr>
                  </w:pPr>
                </w:p>
                <w:p w14:paraId="3F41BCDF" w14:textId="77777777" w:rsidR="008A51EE" w:rsidRDefault="008A51EE" w:rsidP="00002594">
                  <w:pPr>
                    <w:jc w:val="both"/>
                    <w:rPr>
                      <w:sz w:val="16"/>
                      <w:szCs w:val="16"/>
                    </w:rPr>
                  </w:pPr>
                </w:p>
              </w:tc>
              <w:tc>
                <w:tcPr>
                  <w:tcW w:w="3416" w:type="dxa"/>
                </w:tcPr>
                <w:p w14:paraId="57F7950C" w14:textId="77777777" w:rsidR="008A51EE" w:rsidRDefault="008A51EE" w:rsidP="00002594">
                  <w:pPr>
                    <w:jc w:val="both"/>
                    <w:rPr>
                      <w:sz w:val="16"/>
                      <w:szCs w:val="16"/>
                    </w:rPr>
                  </w:pPr>
                  <w:r>
                    <w:rPr>
                      <w:noProof/>
                    </w:rPr>
                    <mc:AlternateContent>
                      <mc:Choice Requires="wps">
                        <w:drawing>
                          <wp:anchor distT="0" distB="0" distL="114300" distR="114300" simplePos="0" relativeHeight="251751424" behindDoc="0" locked="0" layoutInCell="1" allowOverlap="1" wp14:anchorId="7A9ADCAD" wp14:editId="2210D0CF">
                            <wp:simplePos x="0" y="0"/>
                            <wp:positionH relativeFrom="column">
                              <wp:posOffset>835660</wp:posOffset>
                            </wp:positionH>
                            <wp:positionV relativeFrom="paragraph">
                              <wp:posOffset>556260</wp:posOffset>
                            </wp:positionV>
                            <wp:extent cx="85090" cy="113030"/>
                            <wp:effectExtent l="0" t="0" r="0" b="1270"/>
                            <wp:wrapNone/>
                            <wp:docPr id="9599720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B7288" id="Rectángulo 3" o:spid="_x0000_s1026" style="position:absolute;margin-left:65.8pt;margin-top:43.8pt;width:6.7pt;height:8.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" fillcolor="#333" stroked="f" strokeweight="2pt"/>
                        </w:pict>
                      </mc:Fallback>
                    </mc:AlternateContent>
                  </w:r>
                  <w:r>
                    <w:rPr>
                      <w:noProof/>
                    </w:rPr>
                    <w:drawing>
                      <wp:anchor distT="0" distB="0" distL="114300" distR="114300" simplePos="0" relativeHeight="251749376" behindDoc="0" locked="0" layoutInCell="1" allowOverlap="1" wp14:anchorId="7A2767B1" wp14:editId="54C1F0FA">
                        <wp:simplePos x="0" y="0"/>
                        <wp:positionH relativeFrom="column">
                          <wp:posOffset>586369</wp:posOffset>
                        </wp:positionH>
                        <wp:positionV relativeFrom="paragraph">
                          <wp:posOffset>60344</wp:posOffset>
                        </wp:positionV>
                        <wp:extent cx="639602" cy="1307132"/>
                        <wp:effectExtent l="19050" t="19050" r="27305" b="26670"/>
                        <wp:wrapNone/>
                        <wp:docPr id="1035897901" name="Imagen 103589790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639602" cy="1307132"/>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tc>
            </w:tr>
          </w:tbl>
          <w:p w14:paraId="213363EB" w14:textId="77777777" w:rsidR="008A51EE" w:rsidRPr="00204F86" w:rsidRDefault="008A51EE" w:rsidP="00002594">
            <w:pPr>
              <w:jc w:val="both"/>
              <w:rPr>
                <w:rFonts w:eastAsia="Calibri"/>
                <w:sz w:val="16"/>
                <w:szCs w:val="16"/>
              </w:rPr>
            </w:pPr>
          </w:p>
        </w:tc>
        <w:tc>
          <w:tcPr>
            <w:tcW w:w="467" w:type="pct"/>
            <w:shd w:val="clear" w:color="auto" w:fill="auto"/>
          </w:tcPr>
          <w:p w14:paraId="4B8CEB36" w14:textId="77777777" w:rsidR="008A51EE" w:rsidRPr="00204F86" w:rsidRDefault="008A51EE" w:rsidP="00002594">
            <w:pPr>
              <w:rPr>
                <w:rFonts w:eastAsia="MS Mincho"/>
                <w:sz w:val="16"/>
                <w:szCs w:val="16"/>
                <w:highlight w:val="yellow"/>
              </w:rPr>
            </w:pPr>
          </w:p>
        </w:tc>
        <w:tc>
          <w:tcPr>
            <w:tcW w:w="469" w:type="pct"/>
            <w:shd w:val="clear" w:color="auto" w:fill="auto"/>
          </w:tcPr>
          <w:p w14:paraId="78286356" w14:textId="77777777" w:rsidR="008A51EE" w:rsidRPr="00204F86" w:rsidRDefault="008A51EE" w:rsidP="00002594">
            <w:pPr>
              <w:rPr>
                <w:rFonts w:eastAsia="MS Mincho"/>
                <w:sz w:val="16"/>
                <w:szCs w:val="16"/>
                <w:highlight w:val="yellow"/>
              </w:rPr>
            </w:pPr>
          </w:p>
        </w:tc>
      </w:tr>
      <w:tr w:rsidR="008A51EE" w:rsidRPr="00204F86" w14:paraId="1890CB5F" w14:textId="77777777" w:rsidTr="00002594">
        <w:tc>
          <w:tcPr>
            <w:tcW w:w="304" w:type="pct"/>
            <w:shd w:val="clear" w:color="auto" w:fill="F2F2F2" w:themeFill="background1" w:themeFillShade="F2"/>
            <w:vAlign w:val="center"/>
          </w:tcPr>
          <w:p w14:paraId="4E7D5655"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3965E8B9" w14:textId="77777777" w:rsidR="008A51EE" w:rsidRPr="00204F86" w:rsidRDefault="008A51EE" w:rsidP="00002594">
            <w:pPr>
              <w:jc w:val="center"/>
              <w:rPr>
                <w:rFonts w:eastAsia="MS Mincho"/>
                <w:b/>
                <w:bCs/>
                <w:sz w:val="16"/>
                <w:szCs w:val="16"/>
              </w:rPr>
            </w:pPr>
            <w:r w:rsidRPr="00204F86">
              <w:rPr>
                <w:rFonts w:eastAsia="MS Mincho"/>
                <w:b/>
                <w:bCs/>
                <w:sz w:val="16"/>
                <w:szCs w:val="16"/>
              </w:rPr>
              <w:t xml:space="preserve">CENIZARIO (LUGAR FINAL) </w:t>
            </w:r>
          </w:p>
        </w:tc>
        <w:tc>
          <w:tcPr>
            <w:tcW w:w="2930" w:type="pct"/>
            <w:shd w:val="clear" w:color="auto" w:fill="auto"/>
            <w:vAlign w:val="center"/>
          </w:tcPr>
          <w:p w14:paraId="159DE5FD" w14:textId="77777777" w:rsidR="008A51EE" w:rsidRPr="00204F86" w:rsidRDefault="008A51EE" w:rsidP="00002594">
            <w:pPr>
              <w:jc w:val="both"/>
              <w:rPr>
                <w:rFonts w:eastAsia="MS Mincho"/>
                <w:sz w:val="16"/>
                <w:szCs w:val="16"/>
              </w:rPr>
            </w:pPr>
            <w:r w:rsidRPr="00204F86">
              <w:rPr>
                <w:rFonts w:eastAsia="MS Mincho"/>
                <w:sz w:val="16"/>
                <w:szCs w:val="16"/>
              </w:rPr>
              <w:t xml:space="preserve">En </w:t>
            </w:r>
            <w:r w:rsidRPr="003F60B4">
              <w:rPr>
                <w:rFonts w:eastAsia="MS Mincho"/>
                <w:sz w:val="16"/>
                <w:szCs w:val="16"/>
              </w:rPr>
              <w:t>los casos donde el destino final de las cenizas escogido por la familia del fallecido sea distinto a los de propiedad de la Policía Nacional, el contratista reconocerá a los familiares solamente lo establecido en la Resolución 02551 del 10 de junio</w:t>
            </w:r>
            <w:r w:rsidRPr="00AB602D">
              <w:rPr>
                <w:rFonts w:eastAsia="MS Mincho"/>
                <w:sz w:val="16"/>
                <w:szCs w:val="16"/>
              </w:rPr>
              <w:t xml:space="preserve"> de 2015</w:t>
            </w:r>
            <w:r>
              <w:rPr>
                <w:rFonts w:eastAsia="MS Mincho"/>
                <w:sz w:val="16"/>
                <w:szCs w:val="16"/>
              </w:rPr>
              <w:t>, o aquella que la derogue o modifique.</w:t>
            </w:r>
          </w:p>
          <w:p w14:paraId="658CDA26" w14:textId="77777777" w:rsidR="008A51EE" w:rsidRPr="00204F86" w:rsidRDefault="008A51EE" w:rsidP="00002594">
            <w:pPr>
              <w:jc w:val="both"/>
              <w:rPr>
                <w:noProof/>
                <w:sz w:val="16"/>
                <w:szCs w:val="16"/>
                <w:lang w:eastAsia="es-CO"/>
              </w:rPr>
            </w:pPr>
            <w:r w:rsidRPr="00204F86">
              <w:rPr>
                <w:rFonts w:eastAsia="MS Mincho"/>
                <w:sz w:val="16"/>
                <w:szCs w:val="16"/>
              </w:rPr>
              <w:t>Cuando la Institución suministre los cenízaros, no habrá derecho a reconocimiento de dicho auxilio, por cuanto se ha solucionado definitivamente la disposición final de restos.</w:t>
            </w:r>
          </w:p>
        </w:tc>
        <w:tc>
          <w:tcPr>
            <w:tcW w:w="467" w:type="pct"/>
            <w:shd w:val="clear" w:color="auto" w:fill="auto"/>
          </w:tcPr>
          <w:p w14:paraId="6799C955" w14:textId="77777777" w:rsidR="008A51EE" w:rsidRPr="00204F86" w:rsidRDefault="008A51EE" w:rsidP="00002594">
            <w:pPr>
              <w:rPr>
                <w:rFonts w:eastAsia="MS Mincho"/>
                <w:sz w:val="16"/>
                <w:szCs w:val="16"/>
                <w:highlight w:val="yellow"/>
              </w:rPr>
            </w:pPr>
          </w:p>
        </w:tc>
        <w:tc>
          <w:tcPr>
            <w:tcW w:w="469" w:type="pct"/>
            <w:shd w:val="clear" w:color="auto" w:fill="auto"/>
          </w:tcPr>
          <w:p w14:paraId="11CDA071" w14:textId="77777777" w:rsidR="008A51EE" w:rsidRPr="00204F86" w:rsidRDefault="008A51EE" w:rsidP="00002594">
            <w:pPr>
              <w:rPr>
                <w:rFonts w:eastAsia="MS Mincho"/>
                <w:sz w:val="16"/>
                <w:szCs w:val="16"/>
                <w:highlight w:val="yellow"/>
              </w:rPr>
            </w:pPr>
          </w:p>
        </w:tc>
      </w:tr>
      <w:tr w:rsidR="008A51EE" w:rsidRPr="00204F86" w14:paraId="18AD8161" w14:textId="77777777" w:rsidTr="00002594">
        <w:trPr>
          <w:trHeight w:val="282"/>
        </w:trPr>
        <w:tc>
          <w:tcPr>
            <w:tcW w:w="304" w:type="pct"/>
            <w:shd w:val="clear" w:color="auto" w:fill="F2F2F2" w:themeFill="background1" w:themeFillShade="F2"/>
            <w:vAlign w:val="center"/>
          </w:tcPr>
          <w:p w14:paraId="05D6B775"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1948C2F9"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176C782B"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374AB574"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482006F2" w14:textId="77777777" w:rsidR="008A51EE" w:rsidRPr="00204F86" w:rsidRDefault="008A51EE" w:rsidP="00002594">
            <w:pPr>
              <w:rPr>
                <w:rFonts w:eastAsia="MS Mincho"/>
                <w:b/>
                <w:bCs/>
                <w:sz w:val="16"/>
                <w:szCs w:val="16"/>
              </w:rPr>
            </w:pPr>
            <w:r w:rsidRPr="00204F86">
              <w:rPr>
                <w:rFonts w:eastAsia="MS Mincho"/>
                <w:b/>
                <w:bCs/>
                <w:sz w:val="16"/>
                <w:szCs w:val="16"/>
              </w:rPr>
              <w:t>AÉREO NACIONAL – INTERNACIONAL</w:t>
            </w:r>
          </w:p>
        </w:tc>
        <w:tc>
          <w:tcPr>
            <w:tcW w:w="2930" w:type="pct"/>
            <w:shd w:val="clear" w:color="auto" w:fill="auto"/>
            <w:vAlign w:val="center"/>
          </w:tcPr>
          <w:p w14:paraId="0FB749A9"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05918069" w14:textId="77777777" w:rsidR="008A51EE" w:rsidRPr="00204F86" w:rsidRDefault="008A51EE" w:rsidP="00002594">
            <w:pPr>
              <w:jc w:val="both"/>
              <w:rPr>
                <w:rFonts w:eastAsia="MS Mincho"/>
                <w:sz w:val="16"/>
                <w:szCs w:val="16"/>
              </w:rPr>
            </w:pPr>
            <w:r w:rsidRPr="00204F86">
              <w:rPr>
                <w:rFonts w:eastAsia="MS Mincho"/>
                <w:sz w:val="16"/>
                <w:szCs w:val="16"/>
              </w:rPr>
              <w:t xml:space="preserve">El futuro contratista </w:t>
            </w:r>
            <w:r w:rsidRPr="00204F86">
              <w:rPr>
                <w:rFonts w:eastAsia="Calibri"/>
                <w:sz w:val="16"/>
                <w:szCs w:val="16"/>
              </w:rPr>
              <w:t xml:space="preserve">deberá cubrir los servicios funerarios y repatriación, </w:t>
            </w:r>
            <w:r w:rsidRPr="00204F86">
              <w:rPr>
                <w:rFonts w:eastAsia="MS Mincho"/>
                <w:sz w:val="16"/>
                <w:szCs w:val="16"/>
              </w:rPr>
              <w:t xml:space="preserve">brindando una cobertura del 100% del auxilio funerario para cada </w:t>
            </w:r>
            <w:r>
              <w:rPr>
                <w:rFonts w:eastAsia="MS Mincho"/>
                <w:sz w:val="16"/>
                <w:szCs w:val="16"/>
              </w:rPr>
              <w:t>paquete</w:t>
            </w:r>
            <w:r w:rsidRPr="00204F86">
              <w:rPr>
                <w:rFonts w:eastAsia="MS Mincho"/>
                <w:sz w:val="16"/>
                <w:szCs w:val="16"/>
              </w:rPr>
              <w:t>, cuyos porcentajes se encuentran soportados en la normatividad que se encuentre vigente durante el periodo de ejecución del contrato.</w:t>
            </w:r>
          </w:p>
          <w:p w14:paraId="39F7EF79" w14:textId="77777777" w:rsidR="008A51EE" w:rsidRPr="00204F86" w:rsidRDefault="008A51EE" w:rsidP="00002594">
            <w:pPr>
              <w:jc w:val="both"/>
              <w:rPr>
                <w:rFonts w:eastAsia="MS Mincho"/>
                <w:sz w:val="16"/>
                <w:szCs w:val="16"/>
              </w:rPr>
            </w:pPr>
            <w:r w:rsidRPr="00204F86">
              <w:rPr>
                <w:rFonts w:eastAsia="MS Mincho"/>
                <w:sz w:val="16"/>
                <w:szCs w:val="16"/>
              </w:rPr>
              <w:t>Así mismo se deberá 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67" w:type="pct"/>
            <w:shd w:val="clear" w:color="auto" w:fill="auto"/>
          </w:tcPr>
          <w:p w14:paraId="77AAB8B0" w14:textId="77777777" w:rsidR="008A51EE" w:rsidRPr="00204F86" w:rsidRDefault="008A51EE" w:rsidP="00002594">
            <w:pPr>
              <w:rPr>
                <w:rFonts w:eastAsia="MS Mincho"/>
                <w:sz w:val="16"/>
                <w:szCs w:val="16"/>
                <w:highlight w:val="yellow"/>
              </w:rPr>
            </w:pPr>
          </w:p>
        </w:tc>
        <w:tc>
          <w:tcPr>
            <w:tcW w:w="469" w:type="pct"/>
            <w:shd w:val="clear" w:color="auto" w:fill="auto"/>
          </w:tcPr>
          <w:p w14:paraId="6B7C3FEE" w14:textId="77777777" w:rsidR="008A51EE" w:rsidRPr="00204F86" w:rsidRDefault="008A51EE" w:rsidP="00002594">
            <w:pPr>
              <w:rPr>
                <w:rFonts w:eastAsia="MS Mincho"/>
                <w:sz w:val="16"/>
                <w:szCs w:val="16"/>
                <w:highlight w:val="yellow"/>
              </w:rPr>
            </w:pPr>
          </w:p>
        </w:tc>
      </w:tr>
      <w:tr w:rsidR="008A51EE" w:rsidRPr="00204F86" w14:paraId="63318B08" w14:textId="77777777" w:rsidTr="00002594">
        <w:tc>
          <w:tcPr>
            <w:tcW w:w="304" w:type="pct"/>
            <w:shd w:val="clear" w:color="auto" w:fill="F2F2F2" w:themeFill="background1" w:themeFillShade="F2"/>
            <w:vAlign w:val="center"/>
          </w:tcPr>
          <w:p w14:paraId="534919B7"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366C5327"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74BED88E"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5886B42C"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42BAEE1A" w14:textId="77777777" w:rsidR="008A51EE" w:rsidRPr="00204F86" w:rsidRDefault="008A51EE" w:rsidP="00002594">
            <w:pPr>
              <w:jc w:val="center"/>
              <w:rPr>
                <w:rFonts w:eastAsia="MS Mincho"/>
                <w:b/>
                <w:bCs/>
                <w:sz w:val="16"/>
                <w:szCs w:val="16"/>
              </w:rPr>
            </w:pPr>
            <w:r w:rsidRPr="00204F86">
              <w:rPr>
                <w:rFonts w:eastAsia="MS Mincho"/>
                <w:b/>
                <w:bCs/>
                <w:sz w:val="16"/>
                <w:szCs w:val="16"/>
              </w:rPr>
              <w:t>TERRESTRE NIVEL NACIONAL</w:t>
            </w:r>
          </w:p>
        </w:tc>
        <w:tc>
          <w:tcPr>
            <w:tcW w:w="2930" w:type="pct"/>
            <w:shd w:val="clear" w:color="auto" w:fill="auto"/>
            <w:vAlign w:val="center"/>
          </w:tcPr>
          <w:p w14:paraId="184D276D"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62EE3B1D" w14:textId="77777777" w:rsidR="008A51EE" w:rsidRPr="00204F86" w:rsidRDefault="008A51EE" w:rsidP="00002594">
            <w:pPr>
              <w:jc w:val="both"/>
              <w:rPr>
                <w:rFonts w:eastAsia="MS Mincho"/>
                <w:sz w:val="16"/>
                <w:szCs w:val="16"/>
              </w:rPr>
            </w:pPr>
            <w:r w:rsidRPr="00204F86">
              <w:rPr>
                <w:rFonts w:eastAsia="MS Mincho"/>
                <w:sz w:val="16"/>
                <w:szCs w:val="16"/>
              </w:rPr>
              <w:lastRenderedPageBreak/>
              <w:t>Así mismo se deberá 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67" w:type="pct"/>
            <w:shd w:val="clear" w:color="auto" w:fill="auto"/>
          </w:tcPr>
          <w:p w14:paraId="685EC26A" w14:textId="77777777" w:rsidR="008A51EE" w:rsidRPr="00204F86" w:rsidRDefault="008A51EE" w:rsidP="00002594">
            <w:pPr>
              <w:rPr>
                <w:rFonts w:eastAsia="MS Mincho"/>
                <w:sz w:val="16"/>
                <w:szCs w:val="16"/>
                <w:highlight w:val="yellow"/>
              </w:rPr>
            </w:pPr>
          </w:p>
        </w:tc>
        <w:tc>
          <w:tcPr>
            <w:tcW w:w="469" w:type="pct"/>
            <w:shd w:val="clear" w:color="auto" w:fill="auto"/>
          </w:tcPr>
          <w:p w14:paraId="16555884" w14:textId="77777777" w:rsidR="008A51EE" w:rsidRPr="00204F86" w:rsidRDefault="008A51EE" w:rsidP="00002594">
            <w:pPr>
              <w:rPr>
                <w:rFonts w:eastAsia="MS Mincho"/>
                <w:sz w:val="16"/>
                <w:szCs w:val="16"/>
                <w:highlight w:val="yellow"/>
              </w:rPr>
            </w:pPr>
          </w:p>
        </w:tc>
      </w:tr>
      <w:tr w:rsidR="008A51EE" w:rsidRPr="00204F86" w14:paraId="1C1F1EA5" w14:textId="77777777" w:rsidTr="00002594">
        <w:tc>
          <w:tcPr>
            <w:tcW w:w="304" w:type="pct"/>
            <w:shd w:val="clear" w:color="auto" w:fill="F2F2F2" w:themeFill="background1" w:themeFillShade="F2"/>
            <w:vAlign w:val="center"/>
          </w:tcPr>
          <w:p w14:paraId="7EAF8BE4"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2F96AFCD"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PIDA CENIZARIO</w:t>
            </w:r>
          </w:p>
        </w:tc>
        <w:tc>
          <w:tcPr>
            <w:tcW w:w="2930" w:type="pct"/>
            <w:shd w:val="clear" w:color="auto" w:fill="auto"/>
            <w:vAlign w:val="center"/>
          </w:tcPr>
          <w:p w14:paraId="42E31C9F"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w:t>
            </w:r>
            <w:r>
              <w:rPr>
                <w:rFonts w:eastAsia="MS Mincho"/>
                <w:sz w:val="16"/>
                <w:szCs w:val="16"/>
              </w:rPr>
              <w:t>días posteriores a la cremación</w:t>
            </w:r>
            <w:r w:rsidRPr="00204F86">
              <w:rPr>
                <w:rFonts w:eastAsia="MS Mincho"/>
                <w:sz w:val="16"/>
                <w:szCs w:val="16"/>
              </w:rPr>
              <w:t>.</w:t>
            </w:r>
          </w:p>
        </w:tc>
        <w:tc>
          <w:tcPr>
            <w:tcW w:w="467" w:type="pct"/>
            <w:shd w:val="clear" w:color="auto" w:fill="auto"/>
          </w:tcPr>
          <w:p w14:paraId="1DCDCEBD" w14:textId="77777777" w:rsidR="008A51EE" w:rsidRPr="00204F86" w:rsidRDefault="008A51EE" w:rsidP="00002594">
            <w:pPr>
              <w:rPr>
                <w:rFonts w:eastAsia="MS Mincho"/>
                <w:sz w:val="16"/>
                <w:szCs w:val="16"/>
                <w:highlight w:val="yellow"/>
              </w:rPr>
            </w:pPr>
          </w:p>
        </w:tc>
        <w:tc>
          <w:tcPr>
            <w:tcW w:w="469" w:type="pct"/>
            <w:shd w:val="clear" w:color="auto" w:fill="auto"/>
          </w:tcPr>
          <w:p w14:paraId="7B80ED5E" w14:textId="77777777" w:rsidR="008A51EE" w:rsidRPr="00204F86" w:rsidRDefault="008A51EE" w:rsidP="00002594">
            <w:pPr>
              <w:rPr>
                <w:rFonts w:eastAsia="MS Mincho"/>
                <w:sz w:val="16"/>
                <w:szCs w:val="16"/>
                <w:highlight w:val="yellow"/>
              </w:rPr>
            </w:pPr>
          </w:p>
        </w:tc>
      </w:tr>
      <w:tr w:rsidR="008A51EE" w:rsidRPr="00204F86" w14:paraId="0D0232E1" w14:textId="77777777" w:rsidTr="00002594">
        <w:tc>
          <w:tcPr>
            <w:tcW w:w="304" w:type="pct"/>
            <w:shd w:val="clear" w:color="auto" w:fill="F2F2F2" w:themeFill="background1" w:themeFillShade="F2"/>
            <w:vAlign w:val="center"/>
          </w:tcPr>
          <w:p w14:paraId="70E75E34" w14:textId="77777777" w:rsidR="008A51EE" w:rsidRPr="00204F86" w:rsidRDefault="008A51EE" w:rsidP="008A51EE">
            <w:pPr>
              <w:pStyle w:val="Prrafodelista"/>
              <w:numPr>
                <w:ilvl w:val="0"/>
                <w:numId w:val="58"/>
              </w:numPr>
              <w:autoSpaceDE/>
              <w:autoSpaceDN/>
              <w:jc w:val="center"/>
              <w:rPr>
                <w:sz w:val="16"/>
                <w:szCs w:val="16"/>
              </w:rPr>
            </w:pPr>
          </w:p>
        </w:tc>
        <w:tc>
          <w:tcPr>
            <w:tcW w:w="830" w:type="pct"/>
            <w:shd w:val="clear" w:color="auto" w:fill="auto"/>
            <w:vAlign w:val="center"/>
          </w:tcPr>
          <w:p w14:paraId="7715EEEB"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 CENIZARIO</w:t>
            </w:r>
          </w:p>
        </w:tc>
        <w:tc>
          <w:tcPr>
            <w:tcW w:w="2930" w:type="pct"/>
            <w:shd w:val="clear" w:color="auto" w:fill="auto"/>
            <w:vAlign w:val="center"/>
          </w:tcPr>
          <w:p w14:paraId="1F7B9B4B"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640151B4"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tc>
        <w:tc>
          <w:tcPr>
            <w:tcW w:w="467" w:type="pct"/>
            <w:shd w:val="clear" w:color="auto" w:fill="auto"/>
          </w:tcPr>
          <w:p w14:paraId="21A84ED8" w14:textId="77777777" w:rsidR="008A51EE" w:rsidRPr="00204F86" w:rsidRDefault="008A51EE" w:rsidP="00002594">
            <w:pPr>
              <w:rPr>
                <w:rFonts w:eastAsia="MS Mincho"/>
                <w:sz w:val="16"/>
                <w:szCs w:val="16"/>
                <w:highlight w:val="yellow"/>
              </w:rPr>
            </w:pPr>
          </w:p>
        </w:tc>
        <w:tc>
          <w:tcPr>
            <w:tcW w:w="469" w:type="pct"/>
            <w:shd w:val="clear" w:color="auto" w:fill="auto"/>
          </w:tcPr>
          <w:p w14:paraId="50E56FE3" w14:textId="77777777" w:rsidR="008A51EE" w:rsidRPr="00204F86" w:rsidRDefault="008A51EE" w:rsidP="00002594">
            <w:pPr>
              <w:rPr>
                <w:rFonts w:eastAsia="MS Mincho"/>
                <w:sz w:val="16"/>
                <w:szCs w:val="16"/>
                <w:highlight w:val="yellow"/>
              </w:rPr>
            </w:pPr>
          </w:p>
        </w:tc>
      </w:tr>
    </w:tbl>
    <w:p w14:paraId="2866AC4B" w14:textId="77777777" w:rsidR="008A51EE" w:rsidRDefault="008A51EE" w:rsidP="008A51EE">
      <w:pPr>
        <w:adjustRightInd w:val="0"/>
        <w:ind w:left="-567" w:right="-660"/>
        <w:jc w:val="both"/>
        <w:rPr>
          <w:highlight w:val="yellow"/>
        </w:rPr>
      </w:pPr>
    </w:p>
    <w:p w14:paraId="05EC88D3" w14:textId="77777777" w:rsidR="008A51EE" w:rsidRDefault="008A51EE" w:rsidP="008A51EE">
      <w:pPr>
        <w:adjustRightInd w:val="0"/>
        <w:ind w:left="-567" w:right="-660"/>
        <w:jc w:val="both"/>
        <w:rPr>
          <w:highlight w:val="yellow"/>
        </w:rPr>
      </w:pPr>
    </w:p>
    <w:p w14:paraId="5E49B661" w14:textId="77777777" w:rsidR="008A51EE" w:rsidRDefault="008A51EE" w:rsidP="008A51EE">
      <w:pPr>
        <w:adjustRightInd w:val="0"/>
        <w:ind w:left="-567" w:right="-660"/>
        <w:jc w:val="both"/>
        <w:rPr>
          <w:highlight w:val="yellow"/>
        </w:rPr>
      </w:pPr>
    </w:p>
    <w:p w14:paraId="4CE69C20" w14:textId="77777777" w:rsidR="008A51EE" w:rsidRDefault="008A51EE" w:rsidP="008A51EE">
      <w:pPr>
        <w:adjustRightInd w:val="0"/>
        <w:ind w:left="-567" w:right="-660"/>
        <w:jc w:val="both"/>
        <w:rPr>
          <w:highlight w:val="yellow"/>
        </w:rPr>
      </w:pPr>
    </w:p>
    <w:tbl>
      <w:tblPr>
        <w:tblW w:w="552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674"/>
        <w:gridCol w:w="5478"/>
        <w:gridCol w:w="976"/>
        <w:gridCol w:w="976"/>
      </w:tblGrid>
      <w:tr w:rsidR="008A51EE" w:rsidRPr="00204F86" w14:paraId="659E7A30" w14:textId="77777777" w:rsidTr="00002594">
        <w:tc>
          <w:tcPr>
            <w:tcW w:w="5000" w:type="pct"/>
            <w:gridSpan w:val="5"/>
            <w:shd w:val="clear" w:color="auto" w:fill="F2F2F2" w:themeFill="background1" w:themeFillShade="F2"/>
            <w:vAlign w:val="center"/>
          </w:tcPr>
          <w:p w14:paraId="46005F40" w14:textId="77777777" w:rsidR="008A51EE" w:rsidRPr="003A2085" w:rsidRDefault="008A51EE" w:rsidP="00002594">
            <w:pPr>
              <w:jc w:val="center"/>
              <w:rPr>
                <w:rFonts w:eastAsia="MS Mincho"/>
                <w:b/>
                <w:sz w:val="18"/>
                <w:szCs w:val="18"/>
              </w:rPr>
            </w:pPr>
            <w:r w:rsidRPr="003A2085">
              <w:rPr>
                <w:rFonts w:eastAsia="MS Mincho"/>
                <w:b/>
                <w:sz w:val="18"/>
                <w:szCs w:val="18"/>
              </w:rPr>
              <w:t>APLICA PARA EL PAQUETE No. 5 INHUMACIÓN ALUMNOS FALLECIDOS DE LAS ESCUELAS DE FORMACIÓN CADETES Y ALFÉRES DE LA POLICÍA NACIONAL</w:t>
            </w:r>
            <w:r>
              <w:rPr>
                <w:rFonts w:eastAsia="MS Mincho"/>
                <w:b/>
                <w:sz w:val="18"/>
                <w:szCs w:val="18"/>
              </w:rPr>
              <w:t xml:space="preserve">, Y </w:t>
            </w:r>
            <w:r w:rsidRPr="003A2085">
              <w:rPr>
                <w:rFonts w:eastAsia="MS Mincho"/>
                <w:b/>
                <w:sz w:val="18"/>
                <w:szCs w:val="18"/>
              </w:rPr>
              <w:t xml:space="preserve">PAQUETE No. </w:t>
            </w:r>
            <w:r>
              <w:rPr>
                <w:rFonts w:eastAsia="MS Mincho"/>
                <w:b/>
                <w:sz w:val="18"/>
                <w:szCs w:val="18"/>
              </w:rPr>
              <w:t>6</w:t>
            </w:r>
            <w:r w:rsidRPr="003A2085">
              <w:rPr>
                <w:rFonts w:eastAsia="MS Mincho"/>
                <w:b/>
                <w:sz w:val="18"/>
                <w:szCs w:val="18"/>
              </w:rPr>
              <w:t xml:space="preserve"> </w:t>
            </w:r>
            <w:r>
              <w:rPr>
                <w:rFonts w:eastAsia="MS Mincho"/>
                <w:b/>
                <w:sz w:val="18"/>
                <w:szCs w:val="18"/>
              </w:rPr>
              <w:t>CREM</w:t>
            </w:r>
            <w:r w:rsidRPr="003A2085">
              <w:rPr>
                <w:rFonts w:eastAsia="MS Mincho"/>
                <w:b/>
                <w:sz w:val="18"/>
                <w:szCs w:val="18"/>
              </w:rPr>
              <w:t>ACIÓN ALUMNOS FALLECIDOS DE LAS ESCUELAS DE FORMACIÓN CADETES Y ALFÉRES DE LA POLICÍA NACIONAL</w:t>
            </w:r>
          </w:p>
          <w:p w14:paraId="1752FC1C" w14:textId="77777777" w:rsidR="008A51EE" w:rsidRPr="00204F86" w:rsidRDefault="008A51EE" w:rsidP="00002594">
            <w:pPr>
              <w:jc w:val="center"/>
              <w:rPr>
                <w:rFonts w:eastAsia="MS Mincho"/>
                <w:b/>
                <w:sz w:val="18"/>
                <w:szCs w:val="18"/>
              </w:rPr>
            </w:pPr>
            <w:r w:rsidRPr="00F6328D">
              <w:rPr>
                <w:rFonts w:eastAsia="MS Mincho"/>
                <w:bCs/>
                <w:sz w:val="18"/>
                <w:szCs w:val="18"/>
              </w:rPr>
              <w:t>(Servicios Funerarios (Decreto 1791 de 2000) para personal fallecido de cadetes y alférez)</w:t>
            </w:r>
          </w:p>
        </w:tc>
      </w:tr>
      <w:tr w:rsidR="008A51EE" w:rsidRPr="00204F86" w14:paraId="771E9310" w14:textId="77777777" w:rsidTr="00002594">
        <w:tc>
          <w:tcPr>
            <w:tcW w:w="299" w:type="pct"/>
            <w:shd w:val="clear" w:color="auto" w:fill="F2F2F2" w:themeFill="background1" w:themeFillShade="F2"/>
            <w:vAlign w:val="center"/>
          </w:tcPr>
          <w:p w14:paraId="0BC2703D" w14:textId="77777777" w:rsidR="008A51EE" w:rsidRPr="00204F86" w:rsidRDefault="008A51EE" w:rsidP="00002594">
            <w:pPr>
              <w:jc w:val="center"/>
              <w:rPr>
                <w:rFonts w:eastAsia="MS Mincho"/>
                <w:b/>
                <w:sz w:val="18"/>
                <w:szCs w:val="18"/>
              </w:rPr>
            </w:pPr>
            <w:r w:rsidRPr="00204F86">
              <w:rPr>
                <w:rFonts w:eastAsia="MS Mincho"/>
                <w:b/>
                <w:sz w:val="18"/>
                <w:szCs w:val="18"/>
              </w:rPr>
              <w:t>ITEM</w:t>
            </w:r>
          </w:p>
        </w:tc>
        <w:tc>
          <w:tcPr>
            <w:tcW w:w="808" w:type="pct"/>
            <w:shd w:val="clear" w:color="auto" w:fill="F2F2F2" w:themeFill="background1" w:themeFillShade="F2"/>
            <w:vAlign w:val="center"/>
          </w:tcPr>
          <w:p w14:paraId="3D587DBF" w14:textId="77777777" w:rsidR="008A51EE" w:rsidRPr="00204F86" w:rsidRDefault="008A51EE" w:rsidP="00002594">
            <w:pPr>
              <w:jc w:val="center"/>
              <w:rPr>
                <w:rFonts w:eastAsia="MS Mincho"/>
                <w:b/>
                <w:sz w:val="18"/>
                <w:szCs w:val="18"/>
              </w:rPr>
            </w:pPr>
            <w:r w:rsidRPr="00204F86">
              <w:rPr>
                <w:rFonts w:eastAsia="MS Mincho"/>
                <w:b/>
                <w:sz w:val="18"/>
                <w:szCs w:val="18"/>
              </w:rPr>
              <w:t>SERVICIO</w:t>
            </w:r>
          </w:p>
        </w:tc>
        <w:tc>
          <w:tcPr>
            <w:tcW w:w="2985" w:type="pct"/>
            <w:shd w:val="clear" w:color="auto" w:fill="F2F2F2" w:themeFill="background1" w:themeFillShade="F2"/>
            <w:vAlign w:val="center"/>
          </w:tcPr>
          <w:p w14:paraId="06DCDAF6" w14:textId="77777777" w:rsidR="008A51EE" w:rsidRPr="00204F86" w:rsidRDefault="008A51EE" w:rsidP="00002594">
            <w:pPr>
              <w:jc w:val="center"/>
              <w:rPr>
                <w:rFonts w:eastAsia="MS Mincho"/>
                <w:b/>
                <w:sz w:val="18"/>
                <w:szCs w:val="18"/>
              </w:rPr>
            </w:pPr>
            <w:r w:rsidRPr="00204F86">
              <w:rPr>
                <w:rFonts w:eastAsia="MS Mincho"/>
                <w:b/>
                <w:sz w:val="18"/>
                <w:szCs w:val="18"/>
              </w:rPr>
              <w:t>CONDICIONES TÉCNICAS MÍNIMAS HABILITANTES O DESCRIPCIÓN TÉCNICA DEL SERVICIO</w:t>
            </w:r>
          </w:p>
        </w:tc>
        <w:tc>
          <w:tcPr>
            <w:tcW w:w="452" w:type="pct"/>
            <w:shd w:val="clear" w:color="auto" w:fill="F2F2F2" w:themeFill="background1" w:themeFillShade="F2"/>
            <w:vAlign w:val="center"/>
          </w:tcPr>
          <w:p w14:paraId="61C8C949" w14:textId="77777777" w:rsidR="008A51EE" w:rsidRPr="00204F86" w:rsidRDefault="008A51EE" w:rsidP="00002594">
            <w:pPr>
              <w:jc w:val="center"/>
              <w:rPr>
                <w:rFonts w:eastAsia="MS Mincho"/>
                <w:b/>
                <w:sz w:val="18"/>
                <w:szCs w:val="18"/>
              </w:rPr>
            </w:pPr>
            <w:r w:rsidRPr="00204F86">
              <w:rPr>
                <w:rFonts w:eastAsia="MS Mincho"/>
                <w:b/>
                <w:sz w:val="18"/>
                <w:szCs w:val="18"/>
              </w:rPr>
              <w:t>CUMPLE</w:t>
            </w:r>
          </w:p>
        </w:tc>
        <w:tc>
          <w:tcPr>
            <w:tcW w:w="456" w:type="pct"/>
            <w:shd w:val="clear" w:color="auto" w:fill="F2F2F2" w:themeFill="background1" w:themeFillShade="F2"/>
            <w:vAlign w:val="center"/>
          </w:tcPr>
          <w:p w14:paraId="6EDEDF04" w14:textId="77777777" w:rsidR="008A51EE" w:rsidRPr="00204F86" w:rsidRDefault="008A51EE" w:rsidP="00002594">
            <w:pPr>
              <w:jc w:val="center"/>
              <w:rPr>
                <w:rFonts w:eastAsia="MS Mincho"/>
                <w:b/>
                <w:sz w:val="18"/>
                <w:szCs w:val="18"/>
              </w:rPr>
            </w:pPr>
            <w:r w:rsidRPr="00204F86">
              <w:rPr>
                <w:rFonts w:eastAsia="MS Mincho"/>
                <w:b/>
                <w:sz w:val="18"/>
                <w:szCs w:val="18"/>
              </w:rPr>
              <w:t>NO CUMPLE</w:t>
            </w:r>
          </w:p>
        </w:tc>
      </w:tr>
      <w:tr w:rsidR="008A51EE" w:rsidRPr="00204F86" w14:paraId="6106BD8A" w14:textId="77777777" w:rsidTr="00002594">
        <w:trPr>
          <w:trHeight w:val="132"/>
        </w:trPr>
        <w:tc>
          <w:tcPr>
            <w:tcW w:w="299" w:type="pct"/>
            <w:shd w:val="clear" w:color="auto" w:fill="F2F2F2" w:themeFill="background1" w:themeFillShade="F2"/>
            <w:vAlign w:val="center"/>
          </w:tcPr>
          <w:p w14:paraId="6AFCBB54"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7CAB82B8" w14:textId="77777777" w:rsidR="008A51EE" w:rsidRPr="00204F86" w:rsidRDefault="008A51EE" w:rsidP="00002594">
            <w:pPr>
              <w:jc w:val="center"/>
              <w:rPr>
                <w:rFonts w:eastAsia="MS Mincho"/>
                <w:b/>
                <w:bCs/>
                <w:sz w:val="16"/>
                <w:szCs w:val="16"/>
              </w:rPr>
            </w:pPr>
            <w:r w:rsidRPr="00204F86">
              <w:rPr>
                <w:rFonts w:eastAsia="MS Mincho"/>
                <w:b/>
                <w:bCs/>
                <w:sz w:val="16"/>
                <w:szCs w:val="16"/>
              </w:rPr>
              <w:t>TRASLADOS</w:t>
            </w:r>
          </w:p>
          <w:p w14:paraId="5AC2BAC3" w14:textId="77777777" w:rsidR="008A51EE" w:rsidRPr="00204F86" w:rsidRDefault="008A51EE" w:rsidP="00002594">
            <w:pPr>
              <w:jc w:val="center"/>
              <w:rPr>
                <w:rFonts w:eastAsia="MS Mincho"/>
                <w:sz w:val="16"/>
                <w:szCs w:val="16"/>
              </w:rPr>
            </w:pPr>
            <w:r w:rsidRPr="00204F86">
              <w:rPr>
                <w:rFonts w:eastAsia="MS Mincho"/>
                <w:b/>
                <w:bCs/>
                <w:sz w:val="16"/>
                <w:szCs w:val="16"/>
              </w:rPr>
              <w:t>DEL CUERPO</w:t>
            </w:r>
          </w:p>
        </w:tc>
        <w:tc>
          <w:tcPr>
            <w:tcW w:w="2985" w:type="pct"/>
            <w:shd w:val="clear" w:color="auto" w:fill="auto"/>
            <w:vAlign w:val="center"/>
          </w:tcPr>
          <w:p w14:paraId="7B83B6A9" w14:textId="77777777" w:rsidR="008A51EE" w:rsidRPr="00204F86" w:rsidRDefault="008A51EE" w:rsidP="00002594">
            <w:pPr>
              <w:jc w:val="both"/>
              <w:rPr>
                <w:rFonts w:eastAsia="MS Mincho"/>
                <w:sz w:val="16"/>
                <w:szCs w:val="16"/>
              </w:rPr>
            </w:pPr>
            <w:r w:rsidRPr="00204F86">
              <w:rPr>
                <w:rFonts w:eastAsia="MS Mincho"/>
                <w:sz w:val="16"/>
                <w:szCs w:val="16"/>
              </w:rPr>
              <w:t>Son aquellos necesarios para el transporte del cuerpo donde incluye los traslados a la morgue, aeropuerto, laboratorio, sitio de velación y demás que sean necesarios.</w:t>
            </w:r>
          </w:p>
          <w:p w14:paraId="070359D9" w14:textId="77777777" w:rsidR="008A51EE" w:rsidRPr="00204F86" w:rsidRDefault="008A51EE" w:rsidP="00002594">
            <w:pPr>
              <w:jc w:val="both"/>
              <w:rPr>
                <w:rFonts w:eastAsia="MS Mincho"/>
                <w:sz w:val="16"/>
                <w:szCs w:val="16"/>
              </w:rPr>
            </w:pPr>
            <w:r w:rsidRPr="00204F86">
              <w:rPr>
                <w:rFonts w:eastAsia="MS Mincho"/>
                <w:sz w:val="16"/>
                <w:szCs w:val="16"/>
              </w:rPr>
              <w:t>El traslado debe hacerse en vehículos en perfecto estado de funcionamiento y presentación, vehículos modelo 201</w:t>
            </w:r>
            <w:r>
              <w:rPr>
                <w:rFonts w:eastAsia="MS Mincho"/>
                <w:sz w:val="16"/>
                <w:szCs w:val="16"/>
              </w:rPr>
              <w:t>8</w:t>
            </w:r>
            <w:r w:rsidRPr="00204F86">
              <w:rPr>
                <w:rFonts w:eastAsia="MS Mincho"/>
                <w:sz w:val="16"/>
                <w:szCs w:val="16"/>
              </w:rPr>
              <w:t xml:space="preserve"> o superior, buscando siempre minimizar el riesgo biológico inherente a esta actividad.</w:t>
            </w:r>
          </w:p>
          <w:p w14:paraId="269A9567" w14:textId="77777777" w:rsidR="008A51EE" w:rsidRPr="00204F86" w:rsidRDefault="008A51EE" w:rsidP="00002594">
            <w:pPr>
              <w:jc w:val="both"/>
              <w:rPr>
                <w:rFonts w:eastAsia="MS Mincho"/>
                <w:sz w:val="16"/>
                <w:szCs w:val="16"/>
              </w:rPr>
            </w:pPr>
            <w:r w:rsidRPr="00204F86">
              <w:rPr>
                <w:rFonts w:eastAsia="MS Mincho"/>
                <w:sz w:val="16"/>
                <w:szCs w:val="16"/>
              </w:rPr>
              <w:t>El contratista que</w:t>
            </w:r>
            <w:r>
              <w:rPr>
                <w:rFonts w:eastAsia="MS Mincho"/>
                <w:sz w:val="16"/>
                <w:szCs w:val="16"/>
              </w:rPr>
              <w:t xml:space="preserve"> se derive del presente proceso </w:t>
            </w:r>
            <w:r w:rsidRPr="00204F86">
              <w:rPr>
                <w:rFonts w:eastAsia="MS Mincho"/>
                <w:sz w:val="16"/>
                <w:szCs w:val="16"/>
              </w:rPr>
              <w:t>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13625368" w14:textId="77777777" w:rsidR="008A51EE" w:rsidRPr="00204F86" w:rsidRDefault="008A51EE" w:rsidP="00002594">
            <w:pPr>
              <w:jc w:val="both"/>
              <w:rPr>
                <w:rFonts w:eastAsia="MS Mincho"/>
                <w:sz w:val="16"/>
                <w:szCs w:val="16"/>
              </w:rPr>
            </w:pPr>
            <w:r w:rsidRPr="00204F86">
              <w:rPr>
                <w:rFonts w:eastAsia="MS Mincho"/>
                <w:sz w:val="16"/>
                <w:szCs w:val="16"/>
              </w:rPr>
              <w:t xml:space="preserve">Dar cumplimiento a lo establecido en el </w:t>
            </w:r>
            <w:r>
              <w:rPr>
                <w:rFonts w:eastAsia="MS Mincho"/>
                <w:sz w:val="16"/>
                <w:szCs w:val="16"/>
              </w:rPr>
              <w:t>a</w:t>
            </w:r>
            <w:r w:rsidRPr="00204F86">
              <w:rPr>
                <w:rFonts w:eastAsia="MS Mincho"/>
                <w:sz w:val="16"/>
                <w:szCs w:val="16"/>
              </w:rPr>
              <w:t>rtículo 529 de la Ley 9 de 1979 “</w:t>
            </w:r>
            <w:r w:rsidRPr="00204F86">
              <w:rPr>
                <w:rFonts w:eastAsia="MS Mincho"/>
                <w:i/>
                <w:sz w:val="16"/>
                <w:szCs w:val="16"/>
              </w:rPr>
              <w:t>Por la cual se dictan Medidas Sanitarias</w:t>
            </w:r>
            <w:r w:rsidRPr="00204F86">
              <w:rPr>
                <w:rFonts w:eastAsia="MS Mincho"/>
                <w:sz w:val="16"/>
                <w:szCs w:val="16"/>
              </w:rPr>
              <w:t xml:space="preserve">”, dentro del cual el Ministerio de Salud deberá: </w:t>
            </w:r>
          </w:p>
          <w:p w14:paraId="3E267F18" w14:textId="77777777" w:rsidR="008A51EE" w:rsidRPr="00204F86" w:rsidRDefault="008A51EE" w:rsidP="00002594">
            <w:pPr>
              <w:jc w:val="both"/>
              <w:rPr>
                <w:rFonts w:eastAsia="MS Mincho"/>
                <w:sz w:val="16"/>
                <w:szCs w:val="16"/>
              </w:rPr>
            </w:pPr>
            <w:r w:rsidRPr="00204F86">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5E68C0A"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Causa de la muerte, debidamente certificada.</w:t>
            </w:r>
          </w:p>
          <w:p w14:paraId="5897510B"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Tiempo del traslado con relación a la hora de la muerte.</w:t>
            </w:r>
          </w:p>
          <w:p w14:paraId="400D050A"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Duración del traslado.</w:t>
            </w:r>
          </w:p>
          <w:p w14:paraId="4E8715A4"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Medios de transporte del cadáver, y</w:t>
            </w:r>
          </w:p>
          <w:p w14:paraId="2F56199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Condiciones climatológicas del lugar de defunción, de las regiones de tránsito y del lugar del destino que puedan influir en el desarrollo de los fenómenos de putrefacción.</w:t>
            </w:r>
          </w:p>
          <w:p w14:paraId="15203D47" w14:textId="77777777" w:rsidR="008A51EE" w:rsidRPr="00204F86" w:rsidRDefault="008A51EE" w:rsidP="00002594">
            <w:pPr>
              <w:pStyle w:val="Sinespaciado1"/>
              <w:rPr>
                <w:rFonts w:ascii="Arial" w:eastAsia="MS Mincho" w:hAnsi="Arial" w:cs="Arial"/>
                <w:sz w:val="20"/>
                <w:szCs w:val="20"/>
              </w:rPr>
            </w:pPr>
          </w:p>
          <w:p w14:paraId="10DB7F99"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4FBAC9E7" w14:textId="77777777" w:rsidR="008A51EE" w:rsidRPr="00204F86" w:rsidRDefault="008A51EE" w:rsidP="00002594">
            <w:pPr>
              <w:jc w:val="both"/>
              <w:rPr>
                <w:rFonts w:eastAsia="MS Mincho"/>
                <w:sz w:val="16"/>
                <w:szCs w:val="16"/>
              </w:rPr>
            </w:pPr>
            <w:r w:rsidRPr="00204F86">
              <w:rPr>
                <w:rFonts w:eastAsia="MS Mincho"/>
                <w:sz w:val="16"/>
                <w:szCs w:val="16"/>
              </w:rPr>
              <w:t>Fijar los requisitos que deberán cumplir las personas y establecimientos autorizables para el embalsamiento de cadáveres y determinar cuáles son las técnicas más adecuadas.</w:t>
            </w:r>
          </w:p>
          <w:p w14:paraId="4BE07B09"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7DDCD31F" w14:textId="77777777" w:rsidR="008A51EE" w:rsidRPr="00204F86" w:rsidRDefault="008A51EE" w:rsidP="00002594">
            <w:pPr>
              <w:jc w:val="both"/>
              <w:rPr>
                <w:rFonts w:eastAsia="MS Mincho"/>
                <w:sz w:val="16"/>
                <w:szCs w:val="16"/>
              </w:rPr>
            </w:pPr>
            <w:r w:rsidRPr="00204F86">
              <w:rPr>
                <w:rFonts w:eastAsia="MS Mincho"/>
                <w:sz w:val="16"/>
                <w:szCs w:val="16"/>
              </w:rPr>
              <w:lastRenderedPageBreak/>
              <w:t>Cumplir con las normas, reglamentos y condiciones de tránsito estipuladas por el Ministerio de Trasporte para los vehículos destinados al traslado de cadáveres.</w:t>
            </w:r>
          </w:p>
          <w:p w14:paraId="1B9C37B6" w14:textId="77777777" w:rsidR="008A51EE" w:rsidRPr="00204F86" w:rsidRDefault="008A51EE" w:rsidP="00002594">
            <w:pPr>
              <w:jc w:val="both"/>
              <w:rPr>
                <w:rFonts w:eastAsia="MS Mincho"/>
                <w:sz w:val="16"/>
                <w:szCs w:val="16"/>
              </w:rPr>
            </w:pPr>
            <w:r w:rsidRPr="00204F86">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tc>
        <w:tc>
          <w:tcPr>
            <w:tcW w:w="452" w:type="pct"/>
            <w:shd w:val="clear" w:color="auto" w:fill="auto"/>
            <w:vAlign w:val="center"/>
          </w:tcPr>
          <w:p w14:paraId="531206E0"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759E9D55" w14:textId="77777777" w:rsidR="008A51EE" w:rsidRPr="00204F86" w:rsidRDefault="008A51EE" w:rsidP="00002594">
            <w:pPr>
              <w:rPr>
                <w:rFonts w:eastAsia="MS Mincho"/>
                <w:sz w:val="16"/>
                <w:szCs w:val="16"/>
                <w:highlight w:val="yellow"/>
              </w:rPr>
            </w:pPr>
          </w:p>
        </w:tc>
      </w:tr>
      <w:tr w:rsidR="008A51EE" w:rsidRPr="00204F86" w14:paraId="742C5C87" w14:textId="77777777" w:rsidTr="00002594">
        <w:tc>
          <w:tcPr>
            <w:tcW w:w="299" w:type="pct"/>
            <w:shd w:val="clear" w:color="auto" w:fill="F2F2F2" w:themeFill="background1" w:themeFillShade="F2"/>
            <w:vAlign w:val="center"/>
          </w:tcPr>
          <w:p w14:paraId="5AA2341E"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1BB64CB3" w14:textId="77777777" w:rsidR="008A51EE" w:rsidRPr="00204F86" w:rsidRDefault="008A51EE" w:rsidP="00002594">
            <w:pPr>
              <w:jc w:val="center"/>
              <w:rPr>
                <w:rFonts w:eastAsia="MS Mincho"/>
                <w:sz w:val="16"/>
                <w:szCs w:val="16"/>
              </w:rPr>
            </w:pPr>
          </w:p>
          <w:p w14:paraId="3BA934C9" w14:textId="77777777" w:rsidR="008A51EE" w:rsidRPr="00204F86" w:rsidRDefault="008A51EE" w:rsidP="00002594">
            <w:pPr>
              <w:jc w:val="center"/>
              <w:rPr>
                <w:rFonts w:eastAsia="MS Mincho"/>
                <w:b/>
                <w:bCs/>
                <w:sz w:val="16"/>
                <w:szCs w:val="16"/>
              </w:rPr>
            </w:pPr>
            <w:r w:rsidRPr="00204F86">
              <w:rPr>
                <w:rFonts w:eastAsia="MS Mincho"/>
                <w:b/>
                <w:bCs/>
                <w:sz w:val="16"/>
                <w:szCs w:val="16"/>
              </w:rPr>
              <w:t>TANATOPRAXIA</w:t>
            </w:r>
          </w:p>
          <w:p w14:paraId="655AE0FA" w14:textId="77777777" w:rsidR="008A51EE" w:rsidRPr="00204F86" w:rsidRDefault="008A51EE" w:rsidP="00002594">
            <w:pPr>
              <w:jc w:val="center"/>
              <w:rPr>
                <w:rFonts w:eastAsia="MS Mincho"/>
                <w:sz w:val="16"/>
                <w:szCs w:val="16"/>
              </w:rPr>
            </w:pPr>
          </w:p>
        </w:tc>
        <w:tc>
          <w:tcPr>
            <w:tcW w:w="2985" w:type="pct"/>
            <w:shd w:val="clear" w:color="auto" w:fill="auto"/>
            <w:vAlign w:val="center"/>
          </w:tcPr>
          <w:p w14:paraId="6A75CE7B" w14:textId="77777777" w:rsidR="008A51EE" w:rsidRPr="00204F86" w:rsidRDefault="008A51EE" w:rsidP="00002594">
            <w:pPr>
              <w:jc w:val="both"/>
              <w:rPr>
                <w:rFonts w:eastAsia="MS Mincho"/>
                <w:sz w:val="16"/>
                <w:szCs w:val="16"/>
              </w:rPr>
            </w:pPr>
            <w:r w:rsidRPr="00204F86">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447F2198" w14:textId="77777777" w:rsidR="008A51EE" w:rsidRPr="00204F86" w:rsidRDefault="008A51EE" w:rsidP="00002594">
            <w:pPr>
              <w:jc w:val="both"/>
              <w:rPr>
                <w:rFonts w:eastAsia="MS Mincho"/>
                <w:sz w:val="16"/>
                <w:szCs w:val="16"/>
              </w:rPr>
            </w:pPr>
            <w:r w:rsidRPr="00204F86">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tc>
        <w:tc>
          <w:tcPr>
            <w:tcW w:w="452" w:type="pct"/>
            <w:shd w:val="clear" w:color="auto" w:fill="auto"/>
            <w:vAlign w:val="center"/>
          </w:tcPr>
          <w:p w14:paraId="5C38A70C"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046D679B" w14:textId="77777777" w:rsidR="008A51EE" w:rsidRPr="00204F86" w:rsidRDefault="008A51EE" w:rsidP="00002594">
            <w:pPr>
              <w:rPr>
                <w:rFonts w:eastAsia="MS Mincho"/>
                <w:sz w:val="16"/>
                <w:szCs w:val="16"/>
                <w:highlight w:val="yellow"/>
              </w:rPr>
            </w:pPr>
          </w:p>
        </w:tc>
      </w:tr>
      <w:tr w:rsidR="008A51EE" w:rsidRPr="00204F86" w14:paraId="3F553F53" w14:textId="77777777" w:rsidTr="00002594">
        <w:trPr>
          <w:trHeight w:val="427"/>
        </w:trPr>
        <w:tc>
          <w:tcPr>
            <w:tcW w:w="299" w:type="pct"/>
            <w:shd w:val="clear" w:color="auto" w:fill="F2F2F2" w:themeFill="background1" w:themeFillShade="F2"/>
            <w:vAlign w:val="center"/>
          </w:tcPr>
          <w:p w14:paraId="64E6A239"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7EEA5638" w14:textId="77777777" w:rsidR="008A51EE" w:rsidRPr="00204F86" w:rsidRDefault="008A51EE" w:rsidP="00002594">
            <w:pPr>
              <w:jc w:val="center"/>
              <w:rPr>
                <w:rFonts w:eastAsia="MS Mincho"/>
                <w:b/>
                <w:bCs/>
                <w:sz w:val="16"/>
                <w:szCs w:val="16"/>
              </w:rPr>
            </w:pPr>
            <w:r w:rsidRPr="00204F86">
              <w:rPr>
                <w:rFonts w:eastAsia="MS Mincho"/>
                <w:b/>
                <w:bCs/>
                <w:sz w:val="16"/>
                <w:szCs w:val="16"/>
              </w:rPr>
              <w:t>TANATOESTÉTICA</w:t>
            </w:r>
          </w:p>
        </w:tc>
        <w:tc>
          <w:tcPr>
            <w:tcW w:w="2985" w:type="pct"/>
            <w:shd w:val="clear" w:color="auto" w:fill="auto"/>
            <w:vAlign w:val="center"/>
          </w:tcPr>
          <w:p w14:paraId="7EFAA9A9" w14:textId="77777777" w:rsidR="008A51EE" w:rsidRPr="00204F86" w:rsidRDefault="008A51EE" w:rsidP="00002594">
            <w:pPr>
              <w:jc w:val="both"/>
              <w:rPr>
                <w:rFonts w:eastAsia="MS Mincho"/>
                <w:sz w:val="16"/>
                <w:szCs w:val="16"/>
              </w:rPr>
            </w:pPr>
            <w:r w:rsidRPr="00204F86">
              <w:rPr>
                <w:rFonts w:eastAsia="MS Mincho"/>
                <w:sz w:val="16"/>
                <w:szCs w:val="16"/>
              </w:rPr>
              <w:t>Se realiza por solicitud de la familia o el encargado del cuerpo, que corresponde al maquillaje y peluquería para conseguir que el fallecido muestre la mejor imagen posible.</w:t>
            </w:r>
          </w:p>
        </w:tc>
        <w:tc>
          <w:tcPr>
            <w:tcW w:w="452" w:type="pct"/>
            <w:shd w:val="clear" w:color="auto" w:fill="auto"/>
            <w:vAlign w:val="center"/>
          </w:tcPr>
          <w:p w14:paraId="714BBA64"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013A943B" w14:textId="77777777" w:rsidR="008A51EE" w:rsidRPr="00204F86" w:rsidRDefault="008A51EE" w:rsidP="00002594">
            <w:pPr>
              <w:rPr>
                <w:rFonts w:eastAsia="MS Mincho"/>
                <w:sz w:val="16"/>
                <w:szCs w:val="16"/>
                <w:highlight w:val="yellow"/>
              </w:rPr>
            </w:pPr>
          </w:p>
        </w:tc>
      </w:tr>
      <w:tr w:rsidR="008A51EE" w:rsidRPr="00204F86" w14:paraId="7364B2D9" w14:textId="77777777" w:rsidTr="00002594">
        <w:trPr>
          <w:trHeight w:val="411"/>
        </w:trPr>
        <w:tc>
          <w:tcPr>
            <w:tcW w:w="299" w:type="pct"/>
            <w:shd w:val="clear" w:color="auto" w:fill="F2F2F2" w:themeFill="background1" w:themeFillShade="F2"/>
            <w:vAlign w:val="center"/>
          </w:tcPr>
          <w:p w14:paraId="446B2D38"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5EB28905"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r>
              <w:rPr>
                <w:rFonts w:eastAsia="MS Mincho"/>
                <w:b/>
                <w:bCs/>
                <w:sz w:val="16"/>
                <w:szCs w:val="16"/>
              </w:rPr>
              <w:t>,</w:t>
            </w:r>
            <w:r w:rsidRPr="00204F86">
              <w:rPr>
                <w:rFonts w:eastAsia="MS Mincho"/>
                <w:b/>
                <w:bCs/>
                <w:sz w:val="16"/>
                <w:szCs w:val="16"/>
              </w:rPr>
              <w:t xml:space="preserve"> ATAÚD</w:t>
            </w:r>
            <w:r>
              <w:rPr>
                <w:rFonts w:eastAsia="MS Mincho"/>
                <w:b/>
                <w:bCs/>
                <w:sz w:val="16"/>
                <w:szCs w:val="16"/>
              </w:rPr>
              <w:t xml:space="preserve"> O FÉRETRO</w:t>
            </w:r>
          </w:p>
        </w:tc>
        <w:tc>
          <w:tcPr>
            <w:tcW w:w="2985" w:type="pct"/>
            <w:shd w:val="clear" w:color="auto" w:fill="auto"/>
            <w:vAlign w:val="center"/>
          </w:tcPr>
          <w:p w14:paraId="023F7031" w14:textId="77777777" w:rsidR="008A51EE" w:rsidRPr="00204F86" w:rsidRDefault="008A51EE" w:rsidP="00002594">
            <w:pPr>
              <w:jc w:val="both"/>
              <w:rPr>
                <w:sz w:val="16"/>
                <w:szCs w:val="16"/>
              </w:rPr>
            </w:pPr>
            <w:r w:rsidRPr="00204F86">
              <w:rPr>
                <w:sz w:val="16"/>
                <w:szCs w:val="16"/>
              </w:rPr>
              <w:t>Cofres</w:t>
            </w:r>
            <w:r>
              <w:rPr>
                <w:sz w:val="16"/>
                <w:szCs w:val="16"/>
              </w:rPr>
              <w:t>, ataúdes o féretros</w:t>
            </w:r>
            <w:r w:rsidRPr="00204F86">
              <w:rPr>
                <w:sz w:val="16"/>
                <w:szCs w:val="16"/>
              </w:rPr>
              <w:t xml:space="preserve"> de </w:t>
            </w:r>
            <w:bookmarkStart w:id="7" w:name="_Hlk119831930"/>
            <w:r w:rsidRPr="00204F86">
              <w:rPr>
                <w:sz w:val="16"/>
                <w:szCs w:val="16"/>
              </w:rPr>
              <w:t xml:space="preserve">gama </w:t>
            </w:r>
            <w:bookmarkEnd w:id="7"/>
            <w:r w:rsidRPr="00204F86">
              <w:rPr>
                <w:sz w:val="16"/>
                <w:szCs w:val="16"/>
              </w:rPr>
              <w:t>media, media tapa en vidrio - cobertura a nivel nacional – especificaciones técnicas</w:t>
            </w:r>
          </w:p>
          <w:p w14:paraId="56BFC671"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Medidas: Largo: Entre 190 a 200 </w:t>
            </w:r>
            <w:r w:rsidRPr="00204F86">
              <w:rPr>
                <w:rFonts w:eastAsia="MS Mincho"/>
                <w:sz w:val="16"/>
                <w:szCs w:val="16"/>
              </w:rPr>
              <w:t>centímetros</w:t>
            </w:r>
            <w:r w:rsidRPr="00204F86">
              <w:rPr>
                <w:sz w:val="16"/>
                <w:szCs w:val="16"/>
              </w:rPr>
              <w:t xml:space="preserve">. </w:t>
            </w:r>
          </w:p>
          <w:p w14:paraId="162CB133"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rFonts w:eastAsia="MS Mincho"/>
                <w:sz w:val="16"/>
                <w:szCs w:val="16"/>
              </w:rPr>
              <w:t xml:space="preserve">Ancho: Entre 55 a 80 centímetros. </w:t>
            </w:r>
          </w:p>
          <w:p w14:paraId="4B96BB55"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Alto: Entre 45 a 50 </w:t>
            </w:r>
            <w:r w:rsidRPr="00204F86">
              <w:rPr>
                <w:rFonts w:eastAsia="MS Mincho"/>
                <w:sz w:val="16"/>
                <w:szCs w:val="16"/>
              </w:rPr>
              <w:t>centímetros</w:t>
            </w:r>
            <w:r w:rsidRPr="00204F86">
              <w:rPr>
                <w:sz w:val="16"/>
                <w:szCs w:val="16"/>
              </w:rPr>
              <w:t xml:space="preserve">. </w:t>
            </w:r>
          </w:p>
          <w:p w14:paraId="709D827E"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Materiales: Aglomerados (MDF) y un 3% en madera tratada curada y de plantaciones renovables. </w:t>
            </w:r>
          </w:p>
          <w:p w14:paraId="65A41B13"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Capacidad mínima de Cargue: 200 kilos.</w:t>
            </w:r>
          </w:p>
          <w:p w14:paraId="63AF991E"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Pinturas: Especiales entonadas por personal calificado. </w:t>
            </w:r>
          </w:p>
          <w:p w14:paraId="6291FF58"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Colores en acabado </w:t>
            </w:r>
            <w:proofErr w:type="spellStart"/>
            <w:r w:rsidRPr="00204F86">
              <w:rPr>
                <w:sz w:val="16"/>
                <w:szCs w:val="16"/>
              </w:rPr>
              <w:t>semi-mate</w:t>
            </w:r>
            <w:proofErr w:type="spellEnd"/>
            <w:r w:rsidRPr="00204F86">
              <w:rPr>
                <w:sz w:val="16"/>
                <w:szCs w:val="16"/>
              </w:rPr>
              <w:t xml:space="preserve">. </w:t>
            </w:r>
          </w:p>
          <w:p w14:paraId="15FDBEF1"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sz w:val="16"/>
                <w:szCs w:val="16"/>
              </w:rPr>
              <w:t xml:space="preserve">Tapizado: Capitoneado-Acolchado con Seda Brillante Nieve-Cartón especial secante e impermeabilizante, VIDRIO (plano especial para cofre) Transparente, </w:t>
            </w:r>
            <w:proofErr w:type="spellStart"/>
            <w:r w:rsidRPr="00204F86">
              <w:rPr>
                <w:sz w:val="16"/>
                <w:szCs w:val="16"/>
              </w:rPr>
              <w:t>Bouquet</w:t>
            </w:r>
            <w:proofErr w:type="spellEnd"/>
            <w:r w:rsidRPr="00204F86">
              <w:rPr>
                <w:sz w:val="16"/>
                <w:szCs w:val="16"/>
              </w:rPr>
              <w:t xml:space="preserve">, Edredón acolchado, manija (agarradera) en madera de tres secciones por cada lado o larga con tornillo roscado, con tuerca y arandela, herrajes y bisagras doradas. </w:t>
            </w:r>
          </w:p>
          <w:p w14:paraId="4292F393"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Cofre</w:t>
            </w:r>
            <w:r>
              <w:rPr>
                <w:sz w:val="16"/>
                <w:szCs w:val="16"/>
              </w:rPr>
              <w:t>, ataúd o féretro</w:t>
            </w:r>
            <w:r w:rsidRPr="00204F86">
              <w:rPr>
                <w:rFonts w:eastAsia="MS Mincho"/>
                <w:sz w:val="16"/>
                <w:szCs w:val="16"/>
              </w:rPr>
              <w:t xml:space="preserve"> (cuyo costo incluido el IVA no debe superar, para el personal de auxiliares bachilleres y de policía y estudiantes de las escuelas de formación, cadetes y alférez hasta 1 S.M.L.M.V”,</w:t>
            </w:r>
            <w:r>
              <w:rPr>
                <w:rFonts w:eastAsia="MS Mincho"/>
                <w:sz w:val="16"/>
                <w:szCs w:val="16"/>
              </w:rPr>
              <w:t xml:space="preserve"> cumpliendo con lo establecido en el artículo 21º “Servicios que cubre el auxilio funerario” de la Resolución 02551 del 10 de junio de 2015.</w:t>
            </w:r>
          </w:p>
          <w:p w14:paraId="1A9727F2" w14:textId="77777777" w:rsidR="008A51EE" w:rsidRPr="00204F86" w:rsidRDefault="008A51EE" w:rsidP="00002594">
            <w:pPr>
              <w:pStyle w:val="Prrafodelista"/>
              <w:ind w:left="349"/>
              <w:jc w:val="both"/>
              <w:rPr>
                <w:sz w:val="16"/>
                <w:szCs w:val="16"/>
              </w:rPr>
            </w:pPr>
          </w:p>
          <w:p w14:paraId="33E424B7" w14:textId="77777777" w:rsidR="008A51EE" w:rsidRPr="00204F86" w:rsidRDefault="008A51EE" w:rsidP="00002594">
            <w:pPr>
              <w:jc w:val="both"/>
              <w:rPr>
                <w:sz w:val="16"/>
                <w:szCs w:val="16"/>
              </w:rPr>
            </w:pPr>
            <w:r w:rsidRPr="00204F86">
              <w:rPr>
                <w:b/>
                <w:sz w:val="16"/>
                <w:szCs w:val="16"/>
              </w:rPr>
              <w:t>Nota</w:t>
            </w:r>
            <w:r w:rsidRPr="00204F86">
              <w:rPr>
                <w:sz w:val="16"/>
                <w:szCs w:val="16"/>
              </w:rPr>
              <w:t>: En los casos donde se requieran Cofre</w:t>
            </w:r>
            <w:r>
              <w:rPr>
                <w:sz w:val="16"/>
                <w:szCs w:val="16"/>
              </w:rPr>
              <w:t>, ataúd o féretro</w:t>
            </w:r>
            <w:r w:rsidRPr="00204F86">
              <w:rPr>
                <w:sz w:val="16"/>
                <w:szCs w:val="16"/>
              </w:rPr>
              <w:t xml:space="preserve"> TIPO EXTRA, por el tamaño del fallecido (estatura, obesidad, etc.), el contratante deberá suministrar un Cofre</w:t>
            </w:r>
            <w:r>
              <w:rPr>
                <w:sz w:val="16"/>
                <w:szCs w:val="16"/>
              </w:rPr>
              <w:t>, ataúd o féretro</w:t>
            </w:r>
            <w:r w:rsidRPr="00204F86">
              <w:rPr>
                <w:sz w:val="16"/>
                <w:szCs w:val="16"/>
              </w:rPr>
              <w:t xml:space="preserve"> del tamaño requerido con las mismas características del paquete al cual pertenezca, sin costo adicional. </w:t>
            </w:r>
          </w:p>
          <w:p w14:paraId="526143FD" w14:textId="77777777" w:rsidR="008A51EE" w:rsidRPr="00204F86" w:rsidRDefault="008A51EE" w:rsidP="00002594">
            <w:pPr>
              <w:jc w:val="both"/>
              <w:rPr>
                <w:sz w:val="16"/>
                <w:szCs w:val="16"/>
              </w:rPr>
            </w:pPr>
            <w:r w:rsidRPr="00204F86">
              <w:rPr>
                <w:sz w:val="16"/>
                <w:szCs w:val="16"/>
              </w:rPr>
              <w:t>Cuando por algún motivo se presenten desperfectos o daños en los Cofres</w:t>
            </w:r>
            <w:r>
              <w:rPr>
                <w:sz w:val="16"/>
                <w:szCs w:val="16"/>
              </w:rPr>
              <w:t>, ataúdes o féretros</w:t>
            </w:r>
            <w:r w:rsidRPr="00204F86">
              <w:rPr>
                <w:sz w:val="16"/>
                <w:szCs w:val="16"/>
              </w:rPr>
              <w:t>, durante los traslados aéreos, fluviales o terrestres, el contratista qu</w:t>
            </w:r>
            <w:r>
              <w:rPr>
                <w:sz w:val="16"/>
                <w:szCs w:val="16"/>
              </w:rPr>
              <w:t>e se derive del presente proceso</w:t>
            </w:r>
            <w:r w:rsidRPr="00204F86">
              <w:rPr>
                <w:sz w:val="16"/>
                <w:szCs w:val="16"/>
              </w:rPr>
              <w:t>, deberá remplazarlo sin ningún costo adicional a la administración. De acuerdo a lo estipulado en la Resolución 5194 de 2010 del Ministerio de la Protección Social.</w:t>
            </w:r>
          </w:p>
        </w:tc>
        <w:tc>
          <w:tcPr>
            <w:tcW w:w="452" w:type="pct"/>
            <w:shd w:val="clear" w:color="auto" w:fill="auto"/>
            <w:vAlign w:val="center"/>
          </w:tcPr>
          <w:p w14:paraId="787A33FF"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0329BDD8" w14:textId="77777777" w:rsidR="008A51EE" w:rsidRPr="00204F86" w:rsidRDefault="008A51EE" w:rsidP="00002594">
            <w:pPr>
              <w:rPr>
                <w:rFonts w:eastAsia="MS Mincho"/>
                <w:sz w:val="16"/>
                <w:szCs w:val="16"/>
                <w:highlight w:val="yellow"/>
              </w:rPr>
            </w:pPr>
          </w:p>
        </w:tc>
      </w:tr>
      <w:tr w:rsidR="008A51EE" w:rsidRPr="00204F86" w14:paraId="1C3CE452" w14:textId="77777777" w:rsidTr="00002594">
        <w:trPr>
          <w:trHeight w:val="807"/>
        </w:trPr>
        <w:tc>
          <w:tcPr>
            <w:tcW w:w="299" w:type="pct"/>
            <w:shd w:val="clear" w:color="auto" w:fill="F2F2F2" w:themeFill="background1" w:themeFillShade="F2"/>
            <w:vAlign w:val="center"/>
          </w:tcPr>
          <w:p w14:paraId="792E358D"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7CC969C4" w14:textId="77777777" w:rsidR="008A51EE" w:rsidRPr="00204F86" w:rsidRDefault="008A51EE" w:rsidP="00002594">
            <w:pPr>
              <w:jc w:val="center"/>
              <w:rPr>
                <w:rFonts w:eastAsia="MS Mincho"/>
                <w:b/>
                <w:bCs/>
                <w:sz w:val="16"/>
                <w:szCs w:val="16"/>
              </w:rPr>
            </w:pPr>
            <w:r w:rsidRPr="00204F86">
              <w:rPr>
                <w:rFonts w:eastAsia="MS Mincho"/>
                <w:b/>
                <w:bCs/>
                <w:sz w:val="16"/>
                <w:szCs w:val="16"/>
              </w:rPr>
              <w:t>CINTA PARA</w:t>
            </w:r>
          </w:p>
          <w:p w14:paraId="55EB74AB" w14:textId="77777777" w:rsidR="008A51EE" w:rsidRPr="00204F86" w:rsidRDefault="008A51EE" w:rsidP="00002594">
            <w:pPr>
              <w:jc w:val="center"/>
              <w:rPr>
                <w:rFonts w:eastAsia="MS Mincho"/>
                <w:sz w:val="16"/>
                <w:szCs w:val="16"/>
              </w:rPr>
            </w:pPr>
            <w:r w:rsidRPr="00204F86">
              <w:rPr>
                <w:rFonts w:eastAsia="MS Mincho"/>
                <w:b/>
                <w:bCs/>
                <w:sz w:val="16"/>
                <w:szCs w:val="16"/>
              </w:rPr>
              <w:t>CARROZA</w:t>
            </w:r>
            <w:r>
              <w:rPr>
                <w:rFonts w:eastAsia="MS Mincho"/>
                <w:b/>
                <w:bCs/>
                <w:sz w:val="16"/>
                <w:szCs w:val="16"/>
              </w:rPr>
              <w:t xml:space="preserve"> FÚNEBRE</w:t>
            </w:r>
          </w:p>
        </w:tc>
        <w:tc>
          <w:tcPr>
            <w:tcW w:w="2985" w:type="pct"/>
            <w:shd w:val="clear" w:color="auto" w:fill="auto"/>
            <w:vAlign w:val="center"/>
          </w:tcPr>
          <w:p w14:paraId="44E7B6B0" w14:textId="77777777" w:rsidR="008A51EE" w:rsidRPr="00204F86" w:rsidRDefault="008A51EE" w:rsidP="00002594">
            <w:pPr>
              <w:jc w:val="both"/>
              <w:rPr>
                <w:rFonts w:eastAsia="MS Mincho"/>
                <w:sz w:val="16"/>
                <w:szCs w:val="16"/>
              </w:rPr>
            </w:pPr>
            <w:r w:rsidRPr="00204F86">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52" w:type="pct"/>
            <w:shd w:val="clear" w:color="auto" w:fill="auto"/>
          </w:tcPr>
          <w:p w14:paraId="08584D5D" w14:textId="77777777" w:rsidR="008A51EE" w:rsidRPr="00204F86" w:rsidRDefault="008A51EE" w:rsidP="00002594">
            <w:pPr>
              <w:rPr>
                <w:rFonts w:eastAsia="MS Mincho"/>
                <w:sz w:val="16"/>
                <w:szCs w:val="16"/>
                <w:highlight w:val="yellow"/>
              </w:rPr>
            </w:pPr>
          </w:p>
        </w:tc>
        <w:tc>
          <w:tcPr>
            <w:tcW w:w="456" w:type="pct"/>
            <w:shd w:val="clear" w:color="auto" w:fill="auto"/>
          </w:tcPr>
          <w:p w14:paraId="3E9CB0F1" w14:textId="77777777" w:rsidR="008A51EE" w:rsidRPr="00204F86" w:rsidRDefault="008A51EE" w:rsidP="00002594">
            <w:pPr>
              <w:rPr>
                <w:rFonts w:eastAsia="MS Mincho"/>
                <w:sz w:val="16"/>
                <w:szCs w:val="16"/>
                <w:highlight w:val="yellow"/>
              </w:rPr>
            </w:pPr>
          </w:p>
        </w:tc>
      </w:tr>
      <w:tr w:rsidR="008A51EE" w:rsidRPr="00204F86" w14:paraId="17A5A0C2" w14:textId="77777777" w:rsidTr="00002594">
        <w:tc>
          <w:tcPr>
            <w:tcW w:w="299" w:type="pct"/>
            <w:shd w:val="clear" w:color="auto" w:fill="F2F2F2" w:themeFill="background1" w:themeFillShade="F2"/>
            <w:vAlign w:val="center"/>
          </w:tcPr>
          <w:p w14:paraId="670FDE4D"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66D018DF" w14:textId="77777777" w:rsidR="008A51EE" w:rsidRPr="00204F86" w:rsidRDefault="008A51EE" w:rsidP="00002594">
            <w:pPr>
              <w:jc w:val="center"/>
              <w:rPr>
                <w:rFonts w:eastAsia="MS Mincho"/>
                <w:b/>
                <w:bCs/>
                <w:sz w:val="16"/>
                <w:szCs w:val="16"/>
              </w:rPr>
            </w:pPr>
            <w:r w:rsidRPr="00204F86">
              <w:rPr>
                <w:rFonts w:eastAsia="MS Mincho"/>
                <w:b/>
                <w:bCs/>
                <w:sz w:val="16"/>
                <w:szCs w:val="16"/>
              </w:rPr>
              <w:t>BOLSA RECUPERACIÓN DE</w:t>
            </w:r>
          </w:p>
          <w:p w14:paraId="5857083D" w14:textId="77777777" w:rsidR="008A51EE" w:rsidRPr="00204F86" w:rsidRDefault="008A51EE" w:rsidP="00002594">
            <w:pPr>
              <w:jc w:val="center"/>
              <w:rPr>
                <w:rFonts w:eastAsia="MS Mincho"/>
                <w:b/>
                <w:bCs/>
                <w:sz w:val="16"/>
                <w:szCs w:val="16"/>
              </w:rPr>
            </w:pPr>
            <w:r w:rsidRPr="00204F86">
              <w:rPr>
                <w:rFonts w:eastAsia="MS Mincho"/>
                <w:b/>
                <w:bCs/>
                <w:sz w:val="16"/>
                <w:szCs w:val="16"/>
              </w:rPr>
              <w:t>CADÁVERES</w:t>
            </w:r>
          </w:p>
        </w:tc>
        <w:tc>
          <w:tcPr>
            <w:tcW w:w="2985" w:type="pct"/>
            <w:shd w:val="clear" w:color="auto" w:fill="auto"/>
            <w:vAlign w:val="center"/>
          </w:tcPr>
          <w:p w14:paraId="1DE3F536" w14:textId="77777777" w:rsidR="008A51EE" w:rsidRDefault="008A51EE" w:rsidP="00002594">
            <w:pPr>
              <w:jc w:val="both"/>
              <w:rPr>
                <w:rFonts w:eastAsia="MS Mincho"/>
                <w:sz w:val="16"/>
                <w:szCs w:val="16"/>
              </w:rPr>
            </w:pPr>
          </w:p>
          <w:p w14:paraId="4D42E56B" w14:textId="77777777" w:rsidR="008A51EE" w:rsidRPr="00204F86" w:rsidRDefault="008A51EE" w:rsidP="00002594">
            <w:pPr>
              <w:jc w:val="both"/>
              <w:rPr>
                <w:rFonts w:eastAsia="MS Mincho"/>
                <w:sz w:val="16"/>
                <w:szCs w:val="16"/>
              </w:rPr>
            </w:pPr>
            <w:r w:rsidRPr="00204F86">
              <w:rPr>
                <w:rFonts w:eastAsia="MS Mincho"/>
                <w:sz w:val="16"/>
                <w:szCs w:val="16"/>
              </w:rPr>
              <w:t>Una bolsa de recuperación de cadáveres por cada fallecido que cumpla con las siguientes especificaciones:</w:t>
            </w:r>
          </w:p>
          <w:p w14:paraId="1A681AAE"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Fabricada en lona impermeable 100% lavable.</w:t>
            </w:r>
          </w:p>
          <w:p w14:paraId="26D452C3"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Color blanco.</w:t>
            </w:r>
          </w:p>
          <w:p w14:paraId="3A77DC9B"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Ancho: 65 a 70 centímetros.</w:t>
            </w:r>
          </w:p>
          <w:p w14:paraId="2356F104"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Largo: 2,00 a 2,20 metros.</w:t>
            </w:r>
          </w:p>
          <w:p w14:paraId="5968DD99"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Espesor: 200 micras o más.</w:t>
            </w:r>
          </w:p>
          <w:p w14:paraId="270A2ACC"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06 agarraderas laterales de 20 centímetros cada una.</w:t>
            </w:r>
          </w:p>
          <w:p w14:paraId="4C18A362"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Resistente para soportar 200 kilos o más.</w:t>
            </w:r>
          </w:p>
          <w:p w14:paraId="6840C72F"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Cremallera a lo largo de la bolsa en el centro con doble cierre.</w:t>
            </w:r>
          </w:p>
          <w:p w14:paraId="18263516"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 tarjeta de identificación de papel bond ajustado a las medidas del bolsillo.</w:t>
            </w:r>
          </w:p>
          <w:p w14:paraId="0CCF4CC2"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Bolsillo de identificación de 20 x 20 centímetros de polietileno.</w:t>
            </w:r>
          </w:p>
          <w:p w14:paraId="07C0780F" w14:textId="77777777" w:rsidR="008A51EE" w:rsidRPr="00204F86" w:rsidRDefault="008A51EE" w:rsidP="00002594">
            <w:pPr>
              <w:pStyle w:val="Sinespaciado1"/>
              <w:rPr>
                <w:rFonts w:eastAsia="MS Mincho"/>
                <w:sz w:val="22"/>
                <w:szCs w:val="22"/>
              </w:rPr>
            </w:pPr>
          </w:p>
          <w:p w14:paraId="7DCA9928" w14:textId="77777777" w:rsidR="008A51EE" w:rsidRPr="00204F86" w:rsidRDefault="008A51EE" w:rsidP="00002594">
            <w:pPr>
              <w:jc w:val="both"/>
              <w:rPr>
                <w:rFonts w:eastAsia="MS Mincho"/>
                <w:sz w:val="16"/>
                <w:szCs w:val="16"/>
              </w:rPr>
            </w:pPr>
            <w:r w:rsidRPr="00204F86">
              <w:rPr>
                <w:rFonts w:eastAsia="MS Mincho"/>
                <w:sz w:val="16"/>
                <w:szCs w:val="16"/>
              </w:rPr>
              <w:lastRenderedPageBreak/>
              <w:t xml:space="preserve">Es de recordar, que dentro de las condiciones higiénicas sanitarias de cumplimiento para la ejecución del contrato que </w:t>
            </w:r>
            <w:r>
              <w:rPr>
                <w:rFonts w:eastAsia="MS Mincho"/>
                <w:sz w:val="16"/>
                <w:szCs w:val="16"/>
              </w:rPr>
              <w:t>se derive en el presente proceso</w:t>
            </w:r>
            <w:r w:rsidRPr="00204F86">
              <w:rPr>
                <w:rFonts w:eastAsia="MS Mincho"/>
                <w:sz w:val="16"/>
                <w:szCs w:val="16"/>
              </w:rPr>
              <w:t xml:space="preserve"> una vez utilizados estos elementos, se debe realizar su respectivo tratamiento como residuo peligroso, garantizando su adecuada y segura disposición final (incineración).</w:t>
            </w:r>
          </w:p>
        </w:tc>
        <w:tc>
          <w:tcPr>
            <w:tcW w:w="452" w:type="pct"/>
            <w:shd w:val="clear" w:color="auto" w:fill="auto"/>
          </w:tcPr>
          <w:p w14:paraId="60629F32" w14:textId="77777777" w:rsidR="008A51EE" w:rsidRPr="00204F86" w:rsidRDefault="008A51EE" w:rsidP="00002594">
            <w:pPr>
              <w:rPr>
                <w:rFonts w:eastAsia="MS Mincho"/>
                <w:sz w:val="16"/>
                <w:szCs w:val="16"/>
                <w:highlight w:val="yellow"/>
              </w:rPr>
            </w:pPr>
          </w:p>
        </w:tc>
        <w:tc>
          <w:tcPr>
            <w:tcW w:w="456" w:type="pct"/>
            <w:shd w:val="clear" w:color="auto" w:fill="auto"/>
          </w:tcPr>
          <w:p w14:paraId="4282312F" w14:textId="77777777" w:rsidR="008A51EE" w:rsidRPr="00204F86" w:rsidRDefault="008A51EE" w:rsidP="00002594">
            <w:pPr>
              <w:rPr>
                <w:rFonts w:eastAsia="MS Mincho"/>
                <w:sz w:val="16"/>
                <w:szCs w:val="16"/>
                <w:highlight w:val="yellow"/>
              </w:rPr>
            </w:pPr>
          </w:p>
        </w:tc>
      </w:tr>
      <w:tr w:rsidR="008A51EE" w:rsidRPr="00204F86" w14:paraId="36694C36" w14:textId="77777777" w:rsidTr="00002594">
        <w:trPr>
          <w:trHeight w:val="802"/>
        </w:trPr>
        <w:tc>
          <w:tcPr>
            <w:tcW w:w="299" w:type="pct"/>
            <w:shd w:val="clear" w:color="auto" w:fill="F2F2F2" w:themeFill="background1" w:themeFillShade="F2"/>
            <w:vAlign w:val="center"/>
          </w:tcPr>
          <w:p w14:paraId="4814ED4C"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65E046A3" w14:textId="77777777" w:rsidR="008A51EE" w:rsidRPr="00204F86" w:rsidRDefault="008A51EE" w:rsidP="00002594">
            <w:pPr>
              <w:jc w:val="center"/>
              <w:rPr>
                <w:rFonts w:eastAsia="MS Mincho"/>
                <w:b/>
                <w:bCs/>
                <w:sz w:val="16"/>
                <w:szCs w:val="16"/>
              </w:rPr>
            </w:pPr>
            <w:r w:rsidRPr="00204F86">
              <w:rPr>
                <w:rFonts w:eastAsia="MS Mincho"/>
                <w:b/>
                <w:bCs/>
                <w:sz w:val="16"/>
                <w:szCs w:val="16"/>
              </w:rPr>
              <w:t>DILIGENCIAS</w:t>
            </w:r>
          </w:p>
          <w:p w14:paraId="6802C6BC" w14:textId="77777777" w:rsidR="008A51EE" w:rsidRPr="00204F86" w:rsidRDefault="008A51EE" w:rsidP="00002594">
            <w:pPr>
              <w:jc w:val="center"/>
              <w:rPr>
                <w:rFonts w:eastAsia="MS Mincho"/>
                <w:b/>
                <w:bCs/>
                <w:sz w:val="16"/>
                <w:szCs w:val="16"/>
              </w:rPr>
            </w:pPr>
            <w:r w:rsidRPr="00204F86">
              <w:rPr>
                <w:rFonts w:eastAsia="MS Mincho"/>
                <w:b/>
                <w:bCs/>
                <w:sz w:val="16"/>
                <w:szCs w:val="16"/>
              </w:rPr>
              <w:t>LEGALES</w:t>
            </w:r>
          </w:p>
        </w:tc>
        <w:tc>
          <w:tcPr>
            <w:tcW w:w="2985" w:type="pct"/>
            <w:shd w:val="clear" w:color="auto" w:fill="auto"/>
            <w:vAlign w:val="center"/>
          </w:tcPr>
          <w:p w14:paraId="4D8F0D3D" w14:textId="77777777" w:rsidR="008A51EE" w:rsidRPr="00204F86" w:rsidRDefault="008A51EE" w:rsidP="00002594">
            <w:pPr>
              <w:jc w:val="both"/>
              <w:rPr>
                <w:rFonts w:eastAsia="MS Mincho"/>
                <w:sz w:val="16"/>
                <w:szCs w:val="16"/>
              </w:rPr>
            </w:pPr>
            <w:r w:rsidRPr="00204F86">
              <w:rPr>
                <w:rFonts w:eastAsia="MS Mincho"/>
                <w:sz w:val="16"/>
                <w:szCs w:val="16"/>
              </w:rPr>
              <w:t xml:space="preserve">Lo relacionado con los trámites que debe realizar </w:t>
            </w:r>
            <w:r>
              <w:rPr>
                <w:rFonts w:eastAsia="MS Mincho"/>
                <w:sz w:val="16"/>
                <w:szCs w:val="16"/>
              </w:rPr>
              <w:t>el contratista</w:t>
            </w:r>
            <w:r w:rsidRPr="00204F86">
              <w:rPr>
                <w:rFonts w:eastAsia="MS Mincho"/>
                <w:sz w:val="16"/>
                <w:szCs w:val="16"/>
              </w:rPr>
              <w:t xml:space="preserve"> para la obtención de la licencia de inhumación y cremación, registro civil de defunción, haciendo entrega de dos (2) copias originales ante </w:t>
            </w:r>
            <w:r>
              <w:rPr>
                <w:rFonts w:eastAsia="MS Mincho"/>
                <w:sz w:val="16"/>
                <w:szCs w:val="16"/>
              </w:rPr>
              <w:t>el supervisor del futuro contrato.</w:t>
            </w:r>
          </w:p>
        </w:tc>
        <w:tc>
          <w:tcPr>
            <w:tcW w:w="452" w:type="pct"/>
            <w:shd w:val="clear" w:color="auto" w:fill="auto"/>
          </w:tcPr>
          <w:p w14:paraId="03FBA911" w14:textId="77777777" w:rsidR="008A51EE" w:rsidRPr="00204F86" w:rsidRDefault="008A51EE" w:rsidP="00002594">
            <w:pPr>
              <w:rPr>
                <w:rFonts w:eastAsia="MS Mincho"/>
                <w:sz w:val="16"/>
                <w:szCs w:val="16"/>
                <w:highlight w:val="yellow"/>
              </w:rPr>
            </w:pPr>
          </w:p>
        </w:tc>
        <w:tc>
          <w:tcPr>
            <w:tcW w:w="456" w:type="pct"/>
            <w:shd w:val="clear" w:color="auto" w:fill="auto"/>
          </w:tcPr>
          <w:p w14:paraId="6891A4B9" w14:textId="77777777" w:rsidR="008A51EE" w:rsidRPr="00204F86" w:rsidRDefault="008A51EE" w:rsidP="00002594">
            <w:pPr>
              <w:rPr>
                <w:rFonts w:eastAsia="MS Mincho"/>
                <w:sz w:val="16"/>
                <w:szCs w:val="16"/>
                <w:highlight w:val="yellow"/>
              </w:rPr>
            </w:pPr>
          </w:p>
        </w:tc>
      </w:tr>
      <w:tr w:rsidR="008A51EE" w:rsidRPr="00204F86" w14:paraId="5BF7B84D" w14:textId="77777777" w:rsidTr="00002594">
        <w:tc>
          <w:tcPr>
            <w:tcW w:w="299" w:type="pct"/>
            <w:shd w:val="clear" w:color="auto" w:fill="F2F2F2" w:themeFill="background1" w:themeFillShade="F2"/>
            <w:vAlign w:val="center"/>
          </w:tcPr>
          <w:p w14:paraId="009D88E4"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36993B11" w14:textId="77777777" w:rsidR="008A51EE" w:rsidRPr="00204F86" w:rsidRDefault="008A51EE" w:rsidP="00002594">
            <w:pPr>
              <w:rPr>
                <w:rFonts w:eastAsia="MS Mincho"/>
                <w:b/>
                <w:bCs/>
                <w:sz w:val="16"/>
                <w:szCs w:val="16"/>
              </w:rPr>
            </w:pPr>
          </w:p>
          <w:p w14:paraId="2F7BC369" w14:textId="77777777" w:rsidR="008A51EE" w:rsidRPr="00204F86" w:rsidRDefault="008A51EE" w:rsidP="00002594">
            <w:pPr>
              <w:jc w:val="center"/>
              <w:rPr>
                <w:rFonts w:eastAsia="MS Mincho"/>
                <w:b/>
                <w:bCs/>
                <w:sz w:val="16"/>
                <w:szCs w:val="16"/>
              </w:rPr>
            </w:pPr>
            <w:r w:rsidRPr="00204F86">
              <w:rPr>
                <w:rFonts w:eastAsia="MS Mincho"/>
                <w:b/>
                <w:bCs/>
                <w:sz w:val="16"/>
                <w:szCs w:val="16"/>
              </w:rPr>
              <w:t>SERVICIO</w:t>
            </w:r>
          </w:p>
          <w:p w14:paraId="3A0455FB" w14:textId="77777777" w:rsidR="008A51EE" w:rsidRPr="00204F86" w:rsidRDefault="008A51EE" w:rsidP="00002594">
            <w:pPr>
              <w:jc w:val="center"/>
              <w:rPr>
                <w:rFonts w:eastAsia="MS Mincho"/>
                <w:b/>
                <w:bCs/>
                <w:sz w:val="16"/>
                <w:szCs w:val="16"/>
              </w:rPr>
            </w:pPr>
            <w:r w:rsidRPr="00204F86">
              <w:rPr>
                <w:rFonts w:eastAsia="MS Mincho"/>
                <w:b/>
                <w:bCs/>
                <w:sz w:val="16"/>
                <w:szCs w:val="16"/>
              </w:rPr>
              <w:t>DE</w:t>
            </w:r>
          </w:p>
          <w:p w14:paraId="536358EC" w14:textId="77777777" w:rsidR="008A51EE" w:rsidRPr="00204F86" w:rsidRDefault="008A51EE" w:rsidP="00002594">
            <w:pPr>
              <w:jc w:val="center"/>
              <w:rPr>
                <w:rFonts w:eastAsia="MS Mincho"/>
                <w:sz w:val="16"/>
                <w:szCs w:val="16"/>
              </w:rPr>
            </w:pPr>
            <w:r w:rsidRPr="00204F86">
              <w:rPr>
                <w:rFonts w:eastAsia="MS Mincho"/>
                <w:b/>
                <w:bCs/>
                <w:sz w:val="16"/>
                <w:szCs w:val="16"/>
              </w:rPr>
              <w:t>VELACIÓN</w:t>
            </w:r>
          </w:p>
        </w:tc>
        <w:tc>
          <w:tcPr>
            <w:tcW w:w="2985" w:type="pct"/>
            <w:shd w:val="clear" w:color="auto" w:fill="auto"/>
            <w:vAlign w:val="center"/>
          </w:tcPr>
          <w:p w14:paraId="25572E4D" w14:textId="77777777" w:rsidR="008A51EE" w:rsidRPr="00547657" w:rsidRDefault="008A51EE" w:rsidP="00002594">
            <w:pPr>
              <w:jc w:val="both"/>
              <w:rPr>
                <w:rFonts w:eastAsia="MS Mincho"/>
                <w:sz w:val="16"/>
                <w:szCs w:val="16"/>
              </w:rPr>
            </w:pPr>
            <w:r w:rsidRPr="00547657">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1C980E46" w14:textId="77777777" w:rsidR="008A51EE" w:rsidRPr="00547657" w:rsidRDefault="008A51EE" w:rsidP="00002594">
            <w:pPr>
              <w:jc w:val="both"/>
              <w:rPr>
                <w:rFonts w:eastAsia="MS Mincho"/>
                <w:sz w:val="16"/>
                <w:szCs w:val="16"/>
              </w:rPr>
            </w:pPr>
            <w:r w:rsidRPr="00547657">
              <w:rPr>
                <w:rFonts w:eastAsia="MS Mincho"/>
                <w:sz w:val="16"/>
                <w:szCs w:val="16"/>
              </w:rPr>
              <w:t>El contratista que se derive del presente proceso deberá prestar el servicio de velación en el lugar solicitado, por veinte y cuatro (24) horas, así:</w:t>
            </w:r>
          </w:p>
          <w:p w14:paraId="10686627" w14:textId="77777777" w:rsidR="008A51EE" w:rsidRPr="00547657" w:rsidRDefault="008A51EE" w:rsidP="008A51EE">
            <w:pPr>
              <w:pStyle w:val="Prrafodelista"/>
              <w:numPr>
                <w:ilvl w:val="0"/>
                <w:numId w:val="41"/>
              </w:numPr>
              <w:autoSpaceDE/>
              <w:autoSpaceDN/>
              <w:ind w:left="349" w:hanging="349"/>
              <w:jc w:val="both"/>
              <w:rPr>
                <w:rFonts w:eastAsia="MS Mincho"/>
                <w:sz w:val="16"/>
                <w:szCs w:val="16"/>
              </w:rPr>
            </w:pPr>
            <w:r w:rsidRPr="00547657">
              <w:rPr>
                <w:rFonts w:eastAsia="MS Mincho"/>
                <w:sz w:val="16"/>
                <w:szCs w:val="16"/>
                <w:u w:val="single"/>
              </w:rPr>
              <w:t>VELACIÓN EN FUNERARIA</w:t>
            </w:r>
            <w:r w:rsidRPr="00547657">
              <w:rPr>
                <w:rFonts w:eastAsia="MS Mincho"/>
                <w:sz w:val="16"/>
                <w:szCs w:val="16"/>
              </w:rPr>
              <w:t xml:space="preserve"> (fuera de la jurisdicción de Bogotá)</w:t>
            </w:r>
          </w:p>
          <w:p w14:paraId="1023AE07" w14:textId="77777777" w:rsidR="008A51EE" w:rsidRPr="00547657" w:rsidRDefault="008A51EE" w:rsidP="00002594">
            <w:pPr>
              <w:pStyle w:val="Sinespaciado1"/>
              <w:rPr>
                <w:rFonts w:eastAsia="MS Mincho"/>
              </w:rPr>
            </w:pPr>
          </w:p>
          <w:p w14:paraId="43D7FD70" w14:textId="77777777" w:rsidR="008A51EE" w:rsidRPr="00547657" w:rsidRDefault="008A51EE" w:rsidP="00002594">
            <w:pPr>
              <w:jc w:val="both"/>
              <w:rPr>
                <w:rFonts w:eastAsia="MS Mincho"/>
                <w:sz w:val="16"/>
                <w:szCs w:val="16"/>
              </w:rPr>
            </w:pPr>
            <w:r w:rsidRPr="00547657">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502282AF" w14:textId="77777777" w:rsidR="008A51EE" w:rsidRDefault="008A51EE" w:rsidP="00002594">
            <w:pPr>
              <w:jc w:val="both"/>
              <w:rPr>
                <w:rFonts w:eastAsia="MS Mincho"/>
                <w:sz w:val="16"/>
                <w:szCs w:val="16"/>
              </w:rPr>
            </w:pPr>
            <w:r w:rsidRPr="00547657">
              <w:rPr>
                <w:rFonts w:eastAsia="MS Mincho"/>
                <w:sz w:val="16"/>
                <w:szCs w:val="16"/>
              </w:rPr>
              <w:t>Servicio de cafetería, donde se ofrezca (tintos, aromáticas, agua natural), telefonía local y/o celular, el cual se prestará durante el tiempo de la velación.</w:t>
            </w:r>
          </w:p>
          <w:p w14:paraId="56FC5AF9" w14:textId="77777777" w:rsidR="008A51EE" w:rsidRPr="00547657" w:rsidRDefault="008A51EE" w:rsidP="00002594">
            <w:pPr>
              <w:jc w:val="both"/>
              <w:rPr>
                <w:rFonts w:eastAsia="MS Mincho"/>
                <w:sz w:val="16"/>
                <w:szCs w:val="16"/>
              </w:rPr>
            </w:pPr>
          </w:p>
          <w:p w14:paraId="2A3AF5C6" w14:textId="77777777" w:rsidR="008A51EE" w:rsidRPr="00547657" w:rsidRDefault="008A51EE" w:rsidP="00002594">
            <w:pPr>
              <w:jc w:val="both"/>
              <w:rPr>
                <w:rFonts w:eastAsia="MS Mincho"/>
                <w:sz w:val="16"/>
                <w:szCs w:val="16"/>
              </w:rPr>
            </w:pPr>
          </w:p>
          <w:p w14:paraId="32F37550" w14:textId="77777777" w:rsidR="008A51EE" w:rsidRPr="00547657" w:rsidRDefault="008A51EE" w:rsidP="008A51EE">
            <w:pPr>
              <w:pStyle w:val="Prrafodelista"/>
              <w:numPr>
                <w:ilvl w:val="0"/>
                <w:numId w:val="41"/>
              </w:numPr>
              <w:autoSpaceDE/>
              <w:autoSpaceDN/>
              <w:ind w:left="349" w:hanging="349"/>
              <w:jc w:val="both"/>
              <w:rPr>
                <w:rFonts w:eastAsia="MS Mincho"/>
                <w:sz w:val="16"/>
                <w:szCs w:val="16"/>
                <w:u w:val="single"/>
              </w:rPr>
            </w:pPr>
            <w:r w:rsidRPr="00547657">
              <w:rPr>
                <w:rFonts w:eastAsia="MS Mincho"/>
                <w:sz w:val="16"/>
                <w:szCs w:val="16"/>
                <w:u w:val="single"/>
              </w:rPr>
              <w:t>VELACIÓN EN SALONES PARROQUIALES, UNIDADES POLICÍALES Y OTROS</w:t>
            </w:r>
          </w:p>
          <w:p w14:paraId="40E8435F" w14:textId="77777777" w:rsidR="008A51EE" w:rsidRPr="00547657" w:rsidRDefault="008A51EE" w:rsidP="00002594">
            <w:pPr>
              <w:pStyle w:val="Sinespaciado1"/>
              <w:rPr>
                <w:rFonts w:eastAsia="MS Mincho"/>
              </w:rPr>
            </w:pPr>
          </w:p>
          <w:p w14:paraId="296D6E07" w14:textId="77777777" w:rsidR="008A51EE" w:rsidRPr="00547657" w:rsidRDefault="008A51EE" w:rsidP="00002594">
            <w:pPr>
              <w:jc w:val="both"/>
              <w:rPr>
                <w:rFonts w:eastAsia="MS Mincho"/>
                <w:sz w:val="16"/>
                <w:szCs w:val="16"/>
              </w:rPr>
            </w:pPr>
            <w:r w:rsidRPr="00547657">
              <w:rPr>
                <w:sz w:val="16"/>
                <w:szCs w:val="16"/>
              </w:rPr>
              <w:t xml:space="preserve">El futuro contratista deberá </w:t>
            </w:r>
            <w:r w:rsidRPr="00547657">
              <w:rPr>
                <w:rFonts w:eastAsia="MS Mincho"/>
                <w:sz w:val="16"/>
                <w:szCs w:val="16"/>
              </w:rPr>
              <w:t>suministrar los implementos de velación (tapetes, candelabros, veladoras catafalcos o bases, sillas, carpas y demás elementos necesarios).</w:t>
            </w:r>
          </w:p>
          <w:p w14:paraId="6622C634" w14:textId="77777777" w:rsidR="008A51EE" w:rsidRPr="00547657" w:rsidRDefault="008A51EE" w:rsidP="00002594">
            <w:pPr>
              <w:jc w:val="both"/>
              <w:rPr>
                <w:rFonts w:eastAsia="MS Mincho"/>
                <w:sz w:val="16"/>
                <w:szCs w:val="16"/>
              </w:rPr>
            </w:pPr>
            <w:r w:rsidRPr="00547657">
              <w:rPr>
                <w:rFonts w:eastAsia="MS Mincho"/>
                <w:sz w:val="16"/>
                <w:szCs w:val="16"/>
              </w:rPr>
              <w:t>Atención personalizada durante el servicio a los dolientes, por parte de la funeraria, a través de un funcionario. (Protocolo).</w:t>
            </w:r>
          </w:p>
          <w:p w14:paraId="5F1A938D" w14:textId="77777777" w:rsidR="008A51EE" w:rsidRDefault="008A51EE" w:rsidP="00002594">
            <w:pPr>
              <w:jc w:val="both"/>
              <w:rPr>
                <w:rFonts w:eastAsia="MS Mincho"/>
                <w:sz w:val="16"/>
                <w:szCs w:val="16"/>
              </w:rPr>
            </w:pPr>
            <w:r w:rsidRPr="00547657">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199B802F" w14:textId="77777777" w:rsidR="008A51EE" w:rsidRPr="00547657" w:rsidRDefault="008A51EE" w:rsidP="008A51EE">
            <w:pPr>
              <w:pStyle w:val="Prrafodelista"/>
              <w:numPr>
                <w:ilvl w:val="0"/>
                <w:numId w:val="41"/>
              </w:numPr>
              <w:autoSpaceDE/>
              <w:autoSpaceDN/>
              <w:ind w:left="349" w:hanging="349"/>
              <w:jc w:val="both"/>
              <w:rPr>
                <w:rFonts w:eastAsia="MS Mincho"/>
                <w:sz w:val="16"/>
                <w:szCs w:val="16"/>
              </w:rPr>
            </w:pPr>
            <w:r w:rsidRPr="00547657">
              <w:rPr>
                <w:rFonts w:eastAsia="MS Mincho"/>
                <w:sz w:val="16"/>
                <w:szCs w:val="16"/>
                <w:u w:val="single"/>
              </w:rPr>
              <w:t>VELACIÓN CENTRO RELIGIOSO</w:t>
            </w:r>
            <w:r w:rsidRPr="00547657">
              <w:rPr>
                <w:rFonts w:eastAsia="MS Mincho"/>
                <w:sz w:val="16"/>
                <w:szCs w:val="16"/>
              </w:rPr>
              <w:t xml:space="preserve"> (Bogotá)</w:t>
            </w:r>
          </w:p>
          <w:p w14:paraId="7D915D7E" w14:textId="77777777" w:rsidR="008A51EE" w:rsidRPr="00547657" w:rsidRDefault="008A51EE" w:rsidP="00002594">
            <w:pPr>
              <w:pStyle w:val="Sinespaciado1"/>
              <w:rPr>
                <w:rFonts w:eastAsia="MS Mincho"/>
              </w:rPr>
            </w:pPr>
            <w:r w:rsidRPr="00547657">
              <w:rPr>
                <w:rFonts w:eastAsia="MS Mincho"/>
              </w:rPr>
              <w:t xml:space="preserve"> </w:t>
            </w:r>
          </w:p>
          <w:p w14:paraId="4CBCA37C" w14:textId="77777777" w:rsidR="008A51EE" w:rsidRPr="00547657" w:rsidRDefault="008A51EE" w:rsidP="00002594">
            <w:pPr>
              <w:jc w:val="both"/>
              <w:rPr>
                <w:rFonts w:eastAsia="MS Mincho"/>
                <w:sz w:val="16"/>
                <w:szCs w:val="16"/>
              </w:rPr>
            </w:pPr>
            <w:r w:rsidRPr="00547657">
              <w:rPr>
                <w:sz w:val="16"/>
                <w:szCs w:val="16"/>
              </w:rPr>
              <w:t xml:space="preserve">El futuro contratista </w:t>
            </w:r>
            <w:r w:rsidRPr="00547657">
              <w:rPr>
                <w:rFonts w:eastAsia="MS Mincho"/>
                <w:sz w:val="16"/>
                <w:szCs w:val="16"/>
              </w:rPr>
              <w:t>designara una persona de protocolo, para que atienda durante toda la velación los requerimientos pertinentes al servicio funerario.</w:t>
            </w:r>
          </w:p>
          <w:p w14:paraId="7BD8977F" w14:textId="77777777" w:rsidR="008A51EE" w:rsidRPr="00547657" w:rsidRDefault="008A51EE" w:rsidP="00002594">
            <w:pPr>
              <w:jc w:val="both"/>
              <w:rPr>
                <w:rFonts w:eastAsia="MS Mincho"/>
                <w:sz w:val="16"/>
                <w:szCs w:val="16"/>
              </w:rPr>
            </w:pPr>
            <w:r w:rsidRPr="00547657">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3F38DFF8" w14:textId="77777777" w:rsidR="008A51EE" w:rsidRDefault="008A51EE" w:rsidP="00002594">
            <w:pPr>
              <w:jc w:val="both"/>
              <w:rPr>
                <w:rFonts w:eastAsia="MS Mincho"/>
                <w:sz w:val="16"/>
                <w:szCs w:val="16"/>
              </w:rPr>
            </w:pPr>
            <w:r w:rsidRPr="00204F86">
              <w:rPr>
                <w:rFonts w:eastAsia="MS Mincho"/>
                <w:sz w:val="16"/>
                <w:szCs w:val="16"/>
              </w:rPr>
              <w:t xml:space="preserve">Teniendo en cuenta el artículo 13 de la Resolución 02551 de 2015, o la reglamentación que la modifique, los costos por velación serán </w:t>
            </w:r>
            <w:r>
              <w:rPr>
                <w:rFonts w:eastAsia="MS Mincho"/>
                <w:sz w:val="16"/>
                <w:szCs w:val="16"/>
              </w:rPr>
              <w:t>restados de la factura del servicio prestado.</w:t>
            </w:r>
            <w:r w:rsidRPr="00204F86">
              <w:rPr>
                <w:rFonts w:eastAsia="MS Mincho"/>
                <w:sz w:val="16"/>
                <w:szCs w:val="16"/>
              </w:rPr>
              <w:t xml:space="preserve">  </w:t>
            </w:r>
          </w:p>
          <w:p w14:paraId="03F4F840" w14:textId="77777777" w:rsidR="008A51EE" w:rsidRPr="00547657" w:rsidRDefault="008A51EE" w:rsidP="008A51EE">
            <w:pPr>
              <w:pStyle w:val="Prrafodelista"/>
              <w:numPr>
                <w:ilvl w:val="0"/>
                <w:numId w:val="42"/>
              </w:numPr>
              <w:autoSpaceDE/>
              <w:autoSpaceDN/>
              <w:ind w:left="349" w:hanging="349"/>
              <w:jc w:val="both"/>
              <w:rPr>
                <w:rFonts w:eastAsia="MS Mincho"/>
                <w:sz w:val="16"/>
                <w:szCs w:val="16"/>
                <w:u w:val="single"/>
              </w:rPr>
            </w:pPr>
            <w:r w:rsidRPr="00547657">
              <w:rPr>
                <w:rFonts w:eastAsia="MS Mincho"/>
                <w:sz w:val="16"/>
                <w:szCs w:val="16"/>
                <w:u w:val="single"/>
              </w:rPr>
              <w:t>VELACIÓN EN RESIDENCIAS (CASAS O EN LUGARES DONDE NO ESTA RESTRINGIDA ESTA ACTIVIDAD)</w:t>
            </w:r>
          </w:p>
          <w:p w14:paraId="67E469D8" w14:textId="77777777" w:rsidR="008A51EE" w:rsidRPr="00547657" w:rsidRDefault="008A51EE" w:rsidP="00002594">
            <w:pPr>
              <w:pStyle w:val="Sinespaciado1"/>
            </w:pPr>
          </w:p>
          <w:p w14:paraId="40BD5EF5" w14:textId="77777777" w:rsidR="008A51EE" w:rsidRPr="00547657" w:rsidRDefault="008A51EE" w:rsidP="00002594">
            <w:pPr>
              <w:jc w:val="both"/>
              <w:rPr>
                <w:rFonts w:eastAsia="MS Mincho"/>
                <w:sz w:val="16"/>
                <w:szCs w:val="16"/>
              </w:rPr>
            </w:pPr>
            <w:r w:rsidRPr="00547657">
              <w:rPr>
                <w:sz w:val="16"/>
                <w:szCs w:val="16"/>
              </w:rPr>
              <w:t xml:space="preserve">El futuro contratista </w:t>
            </w:r>
            <w:r w:rsidRPr="00547657">
              <w:rPr>
                <w:rFonts w:eastAsia="MS Mincho"/>
                <w:sz w:val="16"/>
                <w:szCs w:val="16"/>
              </w:rPr>
              <w:t>deberá suministrar toda la logística necesaria para atender la velación (carpas, sillas, estación de tinto y demás elementos necesarios para realizar esta actividad).</w:t>
            </w:r>
          </w:p>
          <w:p w14:paraId="3BF0AE87" w14:textId="77777777" w:rsidR="008A51EE" w:rsidRPr="00547657" w:rsidRDefault="008A51EE" w:rsidP="00002594">
            <w:pPr>
              <w:jc w:val="both"/>
              <w:rPr>
                <w:rFonts w:eastAsia="MS Mincho"/>
                <w:sz w:val="16"/>
                <w:szCs w:val="16"/>
              </w:rPr>
            </w:pPr>
            <w:r w:rsidRPr="00547657">
              <w:rPr>
                <w:rFonts w:eastAsia="MS Mincho"/>
                <w:b/>
                <w:sz w:val="16"/>
                <w:szCs w:val="16"/>
              </w:rPr>
              <w:t>Nota</w:t>
            </w:r>
            <w:r w:rsidRPr="00547657">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1B643C80" w14:textId="77777777" w:rsidR="008A51EE" w:rsidRPr="00547657" w:rsidRDefault="008A51EE" w:rsidP="00002594">
            <w:pPr>
              <w:jc w:val="both"/>
              <w:rPr>
                <w:rFonts w:eastAsia="MS Mincho"/>
                <w:sz w:val="16"/>
                <w:szCs w:val="16"/>
              </w:rPr>
            </w:pPr>
            <w:r w:rsidRPr="00547657">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6F71AA9A" w14:textId="77777777" w:rsidR="008A51EE" w:rsidRPr="00547657" w:rsidRDefault="008A51EE" w:rsidP="00002594">
            <w:pPr>
              <w:jc w:val="both"/>
              <w:rPr>
                <w:rFonts w:eastAsia="MS Mincho"/>
                <w:sz w:val="16"/>
                <w:szCs w:val="16"/>
              </w:rPr>
            </w:pPr>
            <w:r w:rsidRPr="00547657">
              <w:rPr>
                <w:rFonts w:eastAsia="MS Mincho"/>
                <w:sz w:val="16"/>
                <w:szCs w:val="16"/>
              </w:rPr>
              <w:t xml:space="preserve">Se deberá tener en cuenta la libertad de culto para la velación y acto religioso, de acuerdo a las creencias e ideologías de la familia del fallecido, </w:t>
            </w:r>
            <w:r w:rsidRPr="00547657">
              <w:rPr>
                <w:sz w:val="16"/>
                <w:szCs w:val="16"/>
              </w:rPr>
              <w:t>brindando acompañamiento religioso–espiritual (Sacerdote – Pastor debidamente identificado) sin ningún costo adicional.</w:t>
            </w:r>
          </w:p>
        </w:tc>
        <w:tc>
          <w:tcPr>
            <w:tcW w:w="452" w:type="pct"/>
            <w:shd w:val="clear" w:color="auto" w:fill="auto"/>
          </w:tcPr>
          <w:p w14:paraId="76AAC74F" w14:textId="77777777" w:rsidR="008A51EE" w:rsidRPr="00204F86" w:rsidRDefault="008A51EE" w:rsidP="00002594">
            <w:pPr>
              <w:rPr>
                <w:rFonts w:eastAsia="MS Mincho"/>
                <w:sz w:val="16"/>
                <w:szCs w:val="16"/>
                <w:highlight w:val="yellow"/>
              </w:rPr>
            </w:pPr>
          </w:p>
        </w:tc>
        <w:tc>
          <w:tcPr>
            <w:tcW w:w="456" w:type="pct"/>
            <w:shd w:val="clear" w:color="auto" w:fill="auto"/>
          </w:tcPr>
          <w:p w14:paraId="10AD1B29" w14:textId="77777777" w:rsidR="008A51EE" w:rsidRPr="00204F86" w:rsidRDefault="008A51EE" w:rsidP="00002594">
            <w:pPr>
              <w:rPr>
                <w:rFonts w:eastAsia="MS Mincho"/>
                <w:sz w:val="16"/>
                <w:szCs w:val="16"/>
                <w:highlight w:val="yellow"/>
              </w:rPr>
            </w:pPr>
          </w:p>
        </w:tc>
      </w:tr>
      <w:tr w:rsidR="008A51EE" w:rsidRPr="00204F86" w14:paraId="00012AE1" w14:textId="77777777" w:rsidTr="00002594">
        <w:trPr>
          <w:trHeight w:val="425"/>
        </w:trPr>
        <w:tc>
          <w:tcPr>
            <w:tcW w:w="299" w:type="pct"/>
            <w:shd w:val="clear" w:color="auto" w:fill="F2F2F2" w:themeFill="background1" w:themeFillShade="F2"/>
            <w:vAlign w:val="center"/>
          </w:tcPr>
          <w:p w14:paraId="49665BF5"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76E294C0" w14:textId="77777777" w:rsidR="008A51EE" w:rsidRPr="00204F86" w:rsidRDefault="008A51EE" w:rsidP="00002594">
            <w:pPr>
              <w:jc w:val="center"/>
              <w:rPr>
                <w:rFonts w:eastAsia="MS Mincho"/>
                <w:b/>
                <w:bCs/>
                <w:sz w:val="16"/>
                <w:szCs w:val="16"/>
              </w:rPr>
            </w:pPr>
            <w:r w:rsidRPr="00204F86">
              <w:rPr>
                <w:rFonts w:eastAsia="MS Mincho"/>
                <w:b/>
                <w:bCs/>
                <w:sz w:val="16"/>
                <w:szCs w:val="16"/>
              </w:rPr>
              <w:t>CONJUNTO</w:t>
            </w:r>
          </w:p>
          <w:p w14:paraId="6D718647" w14:textId="77777777" w:rsidR="008A51EE" w:rsidRPr="00204F86" w:rsidRDefault="008A51EE" w:rsidP="00002594">
            <w:pPr>
              <w:jc w:val="center"/>
              <w:rPr>
                <w:rFonts w:eastAsia="MS Mincho"/>
                <w:sz w:val="16"/>
                <w:szCs w:val="16"/>
              </w:rPr>
            </w:pPr>
            <w:r w:rsidRPr="00204F86">
              <w:rPr>
                <w:rFonts w:eastAsia="MS Mincho"/>
                <w:b/>
                <w:bCs/>
                <w:sz w:val="16"/>
                <w:szCs w:val="16"/>
              </w:rPr>
              <w:t>RECORDATORIO</w:t>
            </w:r>
          </w:p>
        </w:tc>
        <w:tc>
          <w:tcPr>
            <w:tcW w:w="2985" w:type="pct"/>
            <w:shd w:val="clear" w:color="auto" w:fill="auto"/>
            <w:vAlign w:val="center"/>
          </w:tcPr>
          <w:p w14:paraId="37394DCD"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hacer entrega a la familia del fallecido, el conjunto recordatorio el cual está conformado por los siguientes elementos:</w:t>
            </w:r>
          </w:p>
          <w:p w14:paraId="2C6A7CA1" w14:textId="77777777" w:rsidR="008A51EE" w:rsidRDefault="008A51EE" w:rsidP="00002594">
            <w:pPr>
              <w:jc w:val="both"/>
              <w:rPr>
                <w:rFonts w:eastAsia="MS Mincho"/>
                <w:sz w:val="16"/>
                <w:szCs w:val="16"/>
              </w:rPr>
            </w:pPr>
            <w:r w:rsidRPr="00204F86">
              <w:rPr>
                <w:rFonts w:eastAsia="MS Mincho"/>
                <w:sz w:val="16"/>
                <w:szCs w:val="16"/>
              </w:rPr>
              <w:t xml:space="preserve">Un (1) libro para el registro de firmas de 20 hojas dobles, de medidas 16.5 </w:t>
            </w:r>
            <w:proofErr w:type="spellStart"/>
            <w:r w:rsidRPr="00204F86">
              <w:rPr>
                <w:rFonts w:eastAsia="MS Mincho"/>
                <w:sz w:val="16"/>
                <w:szCs w:val="16"/>
              </w:rPr>
              <w:t>cms</w:t>
            </w:r>
            <w:proofErr w:type="spellEnd"/>
            <w:r w:rsidRPr="00204F86">
              <w:rPr>
                <w:rFonts w:eastAsia="MS Mincho"/>
                <w:sz w:val="16"/>
                <w:szCs w:val="16"/>
              </w:rPr>
              <w:t xml:space="preserve"> de ancho x 22 </w:t>
            </w:r>
            <w:proofErr w:type="spellStart"/>
            <w:r w:rsidRPr="00204F86">
              <w:rPr>
                <w:rFonts w:eastAsia="MS Mincho"/>
                <w:sz w:val="16"/>
                <w:szCs w:val="16"/>
              </w:rPr>
              <w:t>cms</w:t>
            </w:r>
            <w:proofErr w:type="spellEnd"/>
            <w:r w:rsidRPr="00204F86">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tbl>
            <w:tblPr>
              <w:tblStyle w:val="Tablaconcuadrcula"/>
              <w:tblW w:w="0" w:type="auto"/>
              <w:tblLook w:val="04A0" w:firstRow="1" w:lastRow="0" w:firstColumn="1" w:lastColumn="0" w:noHBand="0" w:noVBand="1"/>
            </w:tblPr>
            <w:tblGrid>
              <w:gridCol w:w="2322"/>
              <w:gridCol w:w="2930"/>
            </w:tblGrid>
            <w:tr w:rsidR="008A51EE" w14:paraId="711CEC1D" w14:textId="77777777" w:rsidTr="00002594">
              <w:tc>
                <w:tcPr>
                  <w:tcW w:w="6101" w:type="dxa"/>
                  <w:gridSpan w:val="2"/>
                </w:tcPr>
                <w:p w14:paraId="0C3BE716" w14:textId="77777777" w:rsidR="008A51EE" w:rsidRDefault="008A51EE" w:rsidP="00002594">
                  <w:pPr>
                    <w:jc w:val="center"/>
                    <w:rPr>
                      <w:sz w:val="16"/>
                      <w:szCs w:val="16"/>
                    </w:rPr>
                  </w:pPr>
                  <w:r>
                    <w:rPr>
                      <w:sz w:val="16"/>
                      <w:szCs w:val="16"/>
                    </w:rPr>
                    <w:t>Libro para registro de firmas – cantidad uno (01)</w:t>
                  </w:r>
                </w:p>
              </w:tc>
            </w:tr>
            <w:tr w:rsidR="008A51EE" w14:paraId="0EF3070A" w14:textId="77777777" w:rsidTr="00002594">
              <w:tc>
                <w:tcPr>
                  <w:tcW w:w="2685" w:type="dxa"/>
                </w:tcPr>
                <w:p w14:paraId="7D9B0C6B" w14:textId="77777777" w:rsidR="008A51EE" w:rsidRDefault="008A51EE" w:rsidP="00002594">
                  <w:pPr>
                    <w:jc w:val="both"/>
                    <w:rPr>
                      <w:sz w:val="16"/>
                      <w:szCs w:val="16"/>
                    </w:rPr>
                  </w:pPr>
                </w:p>
                <w:p w14:paraId="403856B0" w14:textId="77777777" w:rsidR="008A51EE" w:rsidRDefault="008A51EE" w:rsidP="00002594">
                  <w:pPr>
                    <w:jc w:val="both"/>
                    <w:rPr>
                      <w:sz w:val="16"/>
                      <w:szCs w:val="16"/>
                    </w:rPr>
                  </w:pPr>
                </w:p>
                <w:p w14:paraId="4C62747B" w14:textId="77777777" w:rsidR="008A51EE" w:rsidRDefault="008A51EE" w:rsidP="00002594">
                  <w:pPr>
                    <w:jc w:val="both"/>
                    <w:rPr>
                      <w:sz w:val="16"/>
                      <w:szCs w:val="16"/>
                    </w:rPr>
                  </w:pPr>
                  <w:r>
                    <w:rPr>
                      <w:noProof/>
                      <w:sz w:val="16"/>
                      <w:szCs w:val="16"/>
                    </w:rPr>
                    <w:drawing>
                      <wp:anchor distT="0" distB="0" distL="114300" distR="114300" simplePos="0" relativeHeight="251752448" behindDoc="0" locked="0" layoutInCell="1" allowOverlap="1" wp14:anchorId="2F469471" wp14:editId="41B982ED">
                        <wp:simplePos x="0" y="0"/>
                        <wp:positionH relativeFrom="column">
                          <wp:posOffset>242848</wp:posOffset>
                        </wp:positionH>
                        <wp:positionV relativeFrom="paragraph">
                          <wp:posOffset>70611</wp:posOffset>
                        </wp:positionV>
                        <wp:extent cx="1239520" cy="922655"/>
                        <wp:effectExtent l="25082" t="13018" r="23813" b="23812"/>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1239520" cy="92265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1B64A7" w14:textId="77777777" w:rsidR="008A51EE" w:rsidRDefault="008A51EE" w:rsidP="00002594">
                  <w:pPr>
                    <w:jc w:val="both"/>
                    <w:rPr>
                      <w:sz w:val="16"/>
                      <w:szCs w:val="16"/>
                    </w:rPr>
                  </w:pPr>
                </w:p>
                <w:p w14:paraId="4DF14FEE" w14:textId="77777777" w:rsidR="008A51EE" w:rsidRDefault="008A51EE" w:rsidP="00002594">
                  <w:pPr>
                    <w:jc w:val="both"/>
                    <w:rPr>
                      <w:sz w:val="16"/>
                      <w:szCs w:val="16"/>
                    </w:rPr>
                  </w:pPr>
                </w:p>
                <w:p w14:paraId="3D9441A4" w14:textId="77777777" w:rsidR="008A51EE" w:rsidRDefault="008A51EE" w:rsidP="00002594">
                  <w:pPr>
                    <w:jc w:val="both"/>
                    <w:rPr>
                      <w:sz w:val="16"/>
                      <w:szCs w:val="16"/>
                    </w:rPr>
                  </w:pPr>
                </w:p>
                <w:p w14:paraId="7BA704CB" w14:textId="77777777" w:rsidR="008A51EE" w:rsidRDefault="008A51EE" w:rsidP="00002594">
                  <w:pPr>
                    <w:jc w:val="both"/>
                    <w:rPr>
                      <w:sz w:val="16"/>
                      <w:szCs w:val="16"/>
                    </w:rPr>
                  </w:pPr>
                </w:p>
                <w:p w14:paraId="516FE63E" w14:textId="77777777" w:rsidR="008A51EE" w:rsidRDefault="008A51EE" w:rsidP="00002594">
                  <w:pPr>
                    <w:jc w:val="both"/>
                    <w:rPr>
                      <w:sz w:val="16"/>
                      <w:szCs w:val="16"/>
                    </w:rPr>
                  </w:pPr>
                </w:p>
                <w:p w14:paraId="4CE0B429" w14:textId="77777777" w:rsidR="008A51EE" w:rsidRDefault="008A51EE" w:rsidP="00002594">
                  <w:pPr>
                    <w:jc w:val="both"/>
                    <w:rPr>
                      <w:sz w:val="16"/>
                      <w:szCs w:val="16"/>
                    </w:rPr>
                  </w:pPr>
                </w:p>
                <w:p w14:paraId="636C685A" w14:textId="77777777" w:rsidR="008A51EE" w:rsidRDefault="008A51EE" w:rsidP="00002594">
                  <w:pPr>
                    <w:jc w:val="both"/>
                    <w:rPr>
                      <w:sz w:val="16"/>
                      <w:szCs w:val="16"/>
                    </w:rPr>
                  </w:pPr>
                </w:p>
                <w:p w14:paraId="50EC2E45" w14:textId="77777777" w:rsidR="008A51EE" w:rsidRDefault="008A51EE" w:rsidP="00002594">
                  <w:pPr>
                    <w:jc w:val="both"/>
                    <w:rPr>
                      <w:sz w:val="16"/>
                      <w:szCs w:val="16"/>
                    </w:rPr>
                  </w:pPr>
                </w:p>
                <w:p w14:paraId="0FB7E449" w14:textId="77777777" w:rsidR="008A51EE" w:rsidRDefault="008A51EE" w:rsidP="00002594">
                  <w:pPr>
                    <w:jc w:val="both"/>
                    <w:rPr>
                      <w:sz w:val="16"/>
                      <w:szCs w:val="16"/>
                    </w:rPr>
                  </w:pPr>
                </w:p>
                <w:p w14:paraId="1CBD887B" w14:textId="77777777" w:rsidR="008A51EE" w:rsidRDefault="008A51EE" w:rsidP="00002594">
                  <w:pPr>
                    <w:jc w:val="both"/>
                    <w:rPr>
                      <w:sz w:val="16"/>
                      <w:szCs w:val="16"/>
                    </w:rPr>
                  </w:pPr>
                </w:p>
              </w:tc>
              <w:tc>
                <w:tcPr>
                  <w:tcW w:w="3416" w:type="dxa"/>
                </w:tcPr>
                <w:p w14:paraId="2E29A6DC" w14:textId="77777777" w:rsidR="008A51EE" w:rsidRDefault="008A51EE" w:rsidP="00002594">
                  <w:pPr>
                    <w:jc w:val="both"/>
                    <w:rPr>
                      <w:sz w:val="16"/>
                      <w:szCs w:val="16"/>
                    </w:rPr>
                  </w:pPr>
                  <w:r>
                    <w:rPr>
                      <w:noProof/>
                      <w:sz w:val="16"/>
                      <w:szCs w:val="16"/>
                    </w:rPr>
                    <w:drawing>
                      <wp:anchor distT="0" distB="0" distL="114300" distR="114300" simplePos="0" relativeHeight="251753472" behindDoc="0" locked="0" layoutInCell="1" allowOverlap="1" wp14:anchorId="04E089B4" wp14:editId="350F7C6F">
                        <wp:simplePos x="0" y="0"/>
                        <wp:positionH relativeFrom="column">
                          <wp:posOffset>171364</wp:posOffset>
                        </wp:positionH>
                        <wp:positionV relativeFrom="paragraph">
                          <wp:posOffset>161304</wp:posOffset>
                        </wp:positionV>
                        <wp:extent cx="1646555" cy="1166495"/>
                        <wp:effectExtent l="19050" t="19050" r="10795" b="14605"/>
                        <wp:wrapNone/>
                        <wp:docPr id="1305604075" name="Imagen 130560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0" cstate="print">
                                  <a:extLst>
                                    <a:ext uri="{28A0092B-C50C-407E-A947-70E740481C1C}">
                                      <a14:useLocalDpi xmlns:a14="http://schemas.microsoft.com/office/drawing/2010/main" val="0"/>
                                    </a:ext>
                                  </a:extLst>
                                </a:blip>
                                <a:srcRect l="16208" t="2430" r="10712" b="5556"/>
                                <a:stretch/>
                              </pic:blipFill>
                              <pic:spPr bwMode="auto">
                                <a:xfrm>
                                  <a:off x="0" y="0"/>
                                  <a:ext cx="1646555" cy="116649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1C61B831" w14:textId="77777777" w:rsidR="008A51EE" w:rsidRPr="00204F86" w:rsidRDefault="008A51EE" w:rsidP="00002594">
            <w:pPr>
              <w:jc w:val="both"/>
              <w:rPr>
                <w:rFonts w:eastAsia="MS Mincho"/>
                <w:sz w:val="16"/>
                <w:szCs w:val="16"/>
              </w:rPr>
            </w:pPr>
          </w:p>
          <w:p w14:paraId="6BE3F40F" w14:textId="77777777" w:rsidR="008A51EE" w:rsidRDefault="008A51EE" w:rsidP="00002594">
            <w:pPr>
              <w:jc w:val="both"/>
              <w:rPr>
                <w:rFonts w:eastAsia="MS Mincho"/>
                <w:sz w:val="16"/>
                <w:szCs w:val="16"/>
              </w:rPr>
            </w:pPr>
            <w:r w:rsidRPr="00204F86">
              <w:rPr>
                <w:rFonts w:eastAsia="MS Mincho"/>
                <w:sz w:val="16"/>
                <w:szCs w:val="16"/>
              </w:rPr>
              <w:t xml:space="preserve">Dos (2) libros de  oración de 08 hojas dobles con  portada en  material  duro, de medidas 10.7 centímetros </w:t>
            </w:r>
            <w:proofErr w:type="spellStart"/>
            <w:r w:rsidRPr="00204F86">
              <w:rPr>
                <w:rFonts w:eastAsia="MS Mincho"/>
                <w:sz w:val="16"/>
                <w:szCs w:val="16"/>
              </w:rPr>
              <w:t>cms</w:t>
            </w:r>
            <w:proofErr w:type="spellEnd"/>
            <w:r w:rsidRPr="00204F86">
              <w:rPr>
                <w:rFonts w:eastAsia="MS Mincho"/>
                <w:sz w:val="16"/>
                <w:szCs w:val="16"/>
              </w:rPr>
              <w:t xml:space="preserve"> de ancho x 13.3 </w:t>
            </w:r>
            <w:proofErr w:type="spellStart"/>
            <w:r w:rsidRPr="00204F86">
              <w:rPr>
                <w:rFonts w:eastAsia="MS Mincho"/>
                <w:sz w:val="16"/>
                <w:szCs w:val="16"/>
              </w:rPr>
              <w:t>cms</w:t>
            </w:r>
            <w:proofErr w:type="spellEnd"/>
            <w:r w:rsidRPr="00204F86">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tbl>
            <w:tblPr>
              <w:tblStyle w:val="Tablaconcuadrcula"/>
              <w:tblW w:w="0" w:type="auto"/>
              <w:tblLook w:val="04A0" w:firstRow="1" w:lastRow="0" w:firstColumn="1" w:lastColumn="0" w:noHBand="0" w:noVBand="1"/>
            </w:tblPr>
            <w:tblGrid>
              <w:gridCol w:w="2322"/>
              <w:gridCol w:w="2930"/>
            </w:tblGrid>
            <w:tr w:rsidR="008A51EE" w14:paraId="3D231247" w14:textId="77777777" w:rsidTr="00002594">
              <w:tc>
                <w:tcPr>
                  <w:tcW w:w="6101" w:type="dxa"/>
                  <w:gridSpan w:val="2"/>
                </w:tcPr>
                <w:p w14:paraId="2316CF7F" w14:textId="77777777" w:rsidR="008A51EE" w:rsidRDefault="008A51EE" w:rsidP="00002594">
                  <w:pPr>
                    <w:jc w:val="center"/>
                    <w:rPr>
                      <w:sz w:val="16"/>
                      <w:szCs w:val="16"/>
                    </w:rPr>
                  </w:pPr>
                  <w:r>
                    <w:rPr>
                      <w:sz w:val="16"/>
                      <w:szCs w:val="16"/>
                    </w:rPr>
                    <w:t>Libro de oración – cantidad dos (02)</w:t>
                  </w:r>
                </w:p>
              </w:tc>
            </w:tr>
            <w:tr w:rsidR="008A51EE" w14:paraId="3986DFF3" w14:textId="77777777" w:rsidTr="00002594">
              <w:tc>
                <w:tcPr>
                  <w:tcW w:w="2685" w:type="dxa"/>
                </w:tcPr>
                <w:p w14:paraId="05811127" w14:textId="77777777" w:rsidR="008A51EE" w:rsidRDefault="008A51EE" w:rsidP="00002594">
                  <w:pPr>
                    <w:jc w:val="both"/>
                    <w:rPr>
                      <w:sz w:val="16"/>
                      <w:szCs w:val="16"/>
                    </w:rPr>
                  </w:pPr>
                  <w:r>
                    <w:rPr>
                      <w:noProof/>
                      <w:sz w:val="16"/>
                      <w:szCs w:val="16"/>
                    </w:rPr>
                    <w:drawing>
                      <wp:anchor distT="0" distB="0" distL="114300" distR="114300" simplePos="0" relativeHeight="251755520" behindDoc="0" locked="0" layoutInCell="1" allowOverlap="1" wp14:anchorId="2E257116" wp14:editId="6D702CC2">
                        <wp:simplePos x="0" y="0"/>
                        <wp:positionH relativeFrom="column">
                          <wp:posOffset>200689</wp:posOffset>
                        </wp:positionH>
                        <wp:positionV relativeFrom="paragraph">
                          <wp:posOffset>72401</wp:posOffset>
                        </wp:positionV>
                        <wp:extent cx="1009564" cy="1332293"/>
                        <wp:effectExtent l="0" t="0" r="635" b="1270"/>
                        <wp:wrapNone/>
                        <wp:docPr id="1303093053" name="Imagen 130309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009564" cy="1332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7BB319" w14:textId="77777777" w:rsidR="008A51EE" w:rsidRDefault="008A51EE" w:rsidP="00002594">
                  <w:pPr>
                    <w:jc w:val="both"/>
                    <w:rPr>
                      <w:sz w:val="16"/>
                      <w:szCs w:val="16"/>
                    </w:rPr>
                  </w:pPr>
                </w:p>
                <w:p w14:paraId="7B92AD2E" w14:textId="77777777" w:rsidR="008A51EE" w:rsidRDefault="008A51EE" w:rsidP="00002594">
                  <w:pPr>
                    <w:jc w:val="both"/>
                    <w:rPr>
                      <w:sz w:val="16"/>
                      <w:szCs w:val="16"/>
                    </w:rPr>
                  </w:pPr>
                </w:p>
                <w:p w14:paraId="450ABB84" w14:textId="77777777" w:rsidR="008A51EE" w:rsidRDefault="008A51EE" w:rsidP="00002594">
                  <w:pPr>
                    <w:jc w:val="both"/>
                    <w:rPr>
                      <w:sz w:val="16"/>
                      <w:szCs w:val="16"/>
                    </w:rPr>
                  </w:pPr>
                </w:p>
                <w:p w14:paraId="47C88FE5" w14:textId="77777777" w:rsidR="008A51EE" w:rsidRDefault="008A51EE" w:rsidP="00002594">
                  <w:pPr>
                    <w:jc w:val="both"/>
                    <w:rPr>
                      <w:sz w:val="16"/>
                      <w:szCs w:val="16"/>
                    </w:rPr>
                  </w:pPr>
                </w:p>
                <w:p w14:paraId="74450EF8" w14:textId="77777777" w:rsidR="008A51EE" w:rsidRDefault="008A51EE" w:rsidP="00002594">
                  <w:pPr>
                    <w:jc w:val="both"/>
                    <w:rPr>
                      <w:sz w:val="16"/>
                      <w:szCs w:val="16"/>
                    </w:rPr>
                  </w:pPr>
                </w:p>
                <w:p w14:paraId="185C2493" w14:textId="77777777" w:rsidR="008A51EE" w:rsidRDefault="008A51EE" w:rsidP="00002594">
                  <w:pPr>
                    <w:jc w:val="both"/>
                    <w:rPr>
                      <w:sz w:val="16"/>
                      <w:szCs w:val="16"/>
                    </w:rPr>
                  </w:pPr>
                </w:p>
                <w:p w14:paraId="21F3E535" w14:textId="77777777" w:rsidR="008A51EE" w:rsidRDefault="008A51EE" w:rsidP="00002594">
                  <w:pPr>
                    <w:jc w:val="both"/>
                    <w:rPr>
                      <w:sz w:val="16"/>
                      <w:szCs w:val="16"/>
                    </w:rPr>
                  </w:pPr>
                </w:p>
                <w:p w14:paraId="24ACF8DF" w14:textId="77777777" w:rsidR="008A51EE" w:rsidRDefault="008A51EE" w:rsidP="00002594">
                  <w:pPr>
                    <w:jc w:val="both"/>
                    <w:rPr>
                      <w:sz w:val="16"/>
                      <w:szCs w:val="16"/>
                    </w:rPr>
                  </w:pPr>
                </w:p>
                <w:p w14:paraId="1AD45BF4" w14:textId="77777777" w:rsidR="008A51EE" w:rsidRDefault="008A51EE" w:rsidP="00002594">
                  <w:pPr>
                    <w:jc w:val="both"/>
                    <w:rPr>
                      <w:sz w:val="16"/>
                      <w:szCs w:val="16"/>
                    </w:rPr>
                  </w:pPr>
                </w:p>
                <w:p w14:paraId="5FD86A6B" w14:textId="77777777" w:rsidR="008A51EE" w:rsidRDefault="008A51EE" w:rsidP="00002594">
                  <w:pPr>
                    <w:jc w:val="both"/>
                    <w:rPr>
                      <w:sz w:val="16"/>
                      <w:szCs w:val="16"/>
                    </w:rPr>
                  </w:pPr>
                </w:p>
                <w:p w14:paraId="0C776F5A" w14:textId="77777777" w:rsidR="008A51EE" w:rsidRDefault="008A51EE" w:rsidP="00002594">
                  <w:pPr>
                    <w:jc w:val="both"/>
                    <w:rPr>
                      <w:sz w:val="16"/>
                      <w:szCs w:val="16"/>
                    </w:rPr>
                  </w:pPr>
                </w:p>
                <w:p w14:paraId="5CF7996C" w14:textId="77777777" w:rsidR="008A51EE" w:rsidRDefault="008A51EE" w:rsidP="00002594">
                  <w:pPr>
                    <w:jc w:val="both"/>
                    <w:rPr>
                      <w:sz w:val="16"/>
                      <w:szCs w:val="16"/>
                    </w:rPr>
                  </w:pPr>
                </w:p>
              </w:tc>
              <w:tc>
                <w:tcPr>
                  <w:tcW w:w="3416" w:type="dxa"/>
                </w:tcPr>
                <w:p w14:paraId="21C5BA40" w14:textId="77777777" w:rsidR="008A51EE" w:rsidRDefault="008A51EE" w:rsidP="00002594">
                  <w:pPr>
                    <w:jc w:val="both"/>
                    <w:rPr>
                      <w:sz w:val="16"/>
                      <w:szCs w:val="16"/>
                    </w:rPr>
                  </w:pPr>
                  <w:r>
                    <w:rPr>
                      <w:noProof/>
                      <w:sz w:val="16"/>
                      <w:szCs w:val="16"/>
                    </w:rPr>
                    <w:drawing>
                      <wp:anchor distT="0" distB="0" distL="114300" distR="114300" simplePos="0" relativeHeight="251754496" behindDoc="0" locked="0" layoutInCell="1" allowOverlap="1" wp14:anchorId="03721188" wp14:editId="78E0AE8D">
                        <wp:simplePos x="0" y="0"/>
                        <wp:positionH relativeFrom="column">
                          <wp:posOffset>79730</wp:posOffset>
                        </wp:positionH>
                        <wp:positionV relativeFrom="paragraph">
                          <wp:posOffset>153351</wp:posOffset>
                        </wp:positionV>
                        <wp:extent cx="1649285" cy="1220470"/>
                        <wp:effectExtent l="0" t="0" r="8255" b="0"/>
                        <wp:wrapNone/>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51859" cy="1222375"/>
                                </a:xfrm>
                                <a:prstGeom prst="rect">
                                  <a:avLst/>
                                </a:prstGeom>
                              </pic:spPr>
                            </pic:pic>
                          </a:graphicData>
                        </a:graphic>
                        <wp14:sizeRelH relativeFrom="page">
                          <wp14:pctWidth>0</wp14:pctWidth>
                        </wp14:sizeRelH>
                        <wp14:sizeRelV relativeFrom="page">
                          <wp14:pctHeight>0</wp14:pctHeight>
                        </wp14:sizeRelV>
                      </wp:anchor>
                    </w:drawing>
                  </w:r>
                </w:p>
              </w:tc>
            </w:tr>
          </w:tbl>
          <w:p w14:paraId="064A37AF" w14:textId="77777777" w:rsidR="008A51EE" w:rsidRDefault="008A51EE" w:rsidP="00002594">
            <w:pPr>
              <w:jc w:val="both"/>
              <w:rPr>
                <w:rFonts w:eastAsia="MS Mincho"/>
                <w:sz w:val="16"/>
                <w:szCs w:val="16"/>
              </w:rPr>
            </w:pPr>
          </w:p>
          <w:p w14:paraId="6846F636" w14:textId="77777777" w:rsidR="008A51EE" w:rsidRDefault="008A51EE" w:rsidP="00002594">
            <w:pPr>
              <w:jc w:val="both"/>
              <w:rPr>
                <w:rFonts w:eastAsia="MS Mincho"/>
                <w:sz w:val="16"/>
                <w:szCs w:val="16"/>
              </w:rPr>
            </w:pPr>
            <w:r w:rsidRPr="00204F86">
              <w:rPr>
                <w:rFonts w:eastAsia="MS Mincho"/>
                <w:sz w:val="16"/>
                <w:szCs w:val="16"/>
              </w:rPr>
              <w:t xml:space="preserve">Una (1) camándula o Rosario con diseño alusivo a La Policía de 38,5 </w:t>
            </w:r>
            <w:proofErr w:type="spellStart"/>
            <w:r w:rsidRPr="00204F86">
              <w:rPr>
                <w:rFonts w:eastAsia="MS Mincho"/>
                <w:sz w:val="16"/>
                <w:szCs w:val="16"/>
              </w:rPr>
              <w:t>cms</w:t>
            </w:r>
            <w:proofErr w:type="spellEnd"/>
            <w:r w:rsidRPr="00204F86">
              <w:rPr>
                <w:rFonts w:eastAsia="MS Mincho"/>
                <w:sz w:val="16"/>
                <w:szCs w:val="16"/>
              </w:rPr>
              <w:t xml:space="preserve"> de largo, en hilo verde, piedras plásticas unicolor verde transparente, medalla religiosa en plata aviejada medidas 2 </w:t>
            </w:r>
            <w:proofErr w:type="spellStart"/>
            <w:r w:rsidRPr="00204F86">
              <w:rPr>
                <w:rFonts w:eastAsia="MS Mincho"/>
                <w:sz w:val="16"/>
                <w:szCs w:val="16"/>
              </w:rPr>
              <w:t>cms</w:t>
            </w:r>
            <w:proofErr w:type="spellEnd"/>
            <w:r w:rsidRPr="00204F86">
              <w:rPr>
                <w:rFonts w:eastAsia="MS Mincho"/>
                <w:sz w:val="16"/>
                <w:szCs w:val="16"/>
              </w:rPr>
              <w:t xml:space="preserve"> de alto y 1.5 cm de ancho y medalla  con el escudo en alto relieve de la Policía Nacional en una cara y por la otra cara el Escudo de la Dirección de Bienestar Social </w:t>
            </w:r>
            <w:r>
              <w:rPr>
                <w:rFonts w:eastAsia="MS Mincho"/>
                <w:sz w:val="16"/>
                <w:szCs w:val="16"/>
              </w:rPr>
              <w:t xml:space="preserve">y Familia </w:t>
            </w:r>
            <w:r w:rsidRPr="00204F86">
              <w:rPr>
                <w:rFonts w:eastAsia="MS Mincho"/>
                <w:sz w:val="16"/>
                <w:szCs w:val="16"/>
              </w:rPr>
              <w:t xml:space="preserve">de medidas 1.8 </w:t>
            </w:r>
            <w:proofErr w:type="spellStart"/>
            <w:r w:rsidRPr="00204F86">
              <w:rPr>
                <w:rFonts w:eastAsia="MS Mincho"/>
                <w:sz w:val="16"/>
                <w:szCs w:val="16"/>
              </w:rPr>
              <w:t>cms</w:t>
            </w:r>
            <w:proofErr w:type="spellEnd"/>
            <w:r w:rsidRPr="00204F86">
              <w:rPr>
                <w:rFonts w:eastAsia="MS Mincho"/>
                <w:sz w:val="16"/>
                <w:szCs w:val="16"/>
              </w:rPr>
              <w:t xml:space="preserve"> de diámetro, empacada en bolsa plástica y en caja </w:t>
            </w:r>
            <w:proofErr w:type="spellStart"/>
            <w:r w:rsidRPr="00204F86">
              <w:rPr>
                <w:rFonts w:eastAsia="MS Mincho"/>
                <w:sz w:val="16"/>
                <w:szCs w:val="16"/>
              </w:rPr>
              <w:t>propalcote</w:t>
            </w:r>
            <w:proofErr w:type="spellEnd"/>
            <w:r w:rsidRPr="00204F86">
              <w:rPr>
                <w:rFonts w:eastAsia="MS Mincho"/>
                <w:sz w:val="16"/>
                <w:szCs w:val="16"/>
              </w:rPr>
              <w:t xml:space="preserve"> de 250 gramos, de baja densidad impresa a 4/0 tintas plastificado mate en una cara el escudo de la Policía Nacional y en el otro la imagen corporativa de la Dirección de Bienestar Social</w:t>
            </w:r>
            <w:r>
              <w:rPr>
                <w:rFonts w:eastAsia="MS Mincho"/>
                <w:sz w:val="16"/>
                <w:szCs w:val="16"/>
              </w:rPr>
              <w:t xml:space="preserve"> y Familia</w:t>
            </w:r>
            <w:r w:rsidRPr="00204F86">
              <w:rPr>
                <w:rFonts w:eastAsia="MS Mincho"/>
                <w:sz w:val="16"/>
                <w:szCs w:val="16"/>
              </w:rPr>
              <w:t xml:space="preserve">,  cada escudo de medidas 3 </w:t>
            </w:r>
            <w:proofErr w:type="spellStart"/>
            <w:r w:rsidRPr="00204F86">
              <w:rPr>
                <w:rFonts w:eastAsia="MS Mincho"/>
                <w:sz w:val="16"/>
                <w:szCs w:val="16"/>
              </w:rPr>
              <w:t>cms</w:t>
            </w:r>
            <w:proofErr w:type="spellEnd"/>
            <w:r w:rsidRPr="00204F86">
              <w:rPr>
                <w:rFonts w:eastAsia="MS Mincho"/>
                <w:sz w:val="16"/>
                <w:szCs w:val="16"/>
              </w:rPr>
              <w:t xml:space="preserve"> de diámetro, troquelada y armada. </w:t>
            </w:r>
          </w:p>
          <w:tbl>
            <w:tblPr>
              <w:tblStyle w:val="Tablaconcuadrcula"/>
              <w:tblW w:w="0" w:type="auto"/>
              <w:tblLook w:val="04A0" w:firstRow="1" w:lastRow="0" w:firstColumn="1" w:lastColumn="0" w:noHBand="0" w:noVBand="1"/>
            </w:tblPr>
            <w:tblGrid>
              <w:gridCol w:w="5252"/>
            </w:tblGrid>
            <w:tr w:rsidR="008A51EE" w14:paraId="5B81856A" w14:textId="77777777" w:rsidTr="00002594">
              <w:tc>
                <w:tcPr>
                  <w:tcW w:w="6101" w:type="dxa"/>
                </w:tcPr>
                <w:p w14:paraId="056053F5" w14:textId="77777777" w:rsidR="008A51EE" w:rsidRDefault="008A51EE" w:rsidP="00002594">
                  <w:pPr>
                    <w:jc w:val="center"/>
                    <w:rPr>
                      <w:sz w:val="16"/>
                      <w:szCs w:val="16"/>
                    </w:rPr>
                  </w:pPr>
                  <w:r>
                    <w:rPr>
                      <w:sz w:val="16"/>
                      <w:szCs w:val="16"/>
                    </w:rPr>
                    <w:t>Camándula o Rosario – cantidad una (01)</w:t>
                  </w:r>
                </w:p>
              </w:tc>
            </w:tr>
            <w:tr w:rsidR="008A51EE" w14:paraId="4C17F2F7" w14:textId="77777777" w:rsidTr="00002594">
              <w:tc>
                <w:tcPr>
                  <w:tcW w:w="6101" w:type="dxa"/>
                </w:tcPr>
                <w:p w14:paraId="12E8222E" w14:textId="77777777" w:rsidR="008A51EE" w:rsidRDefault="008A51EE" w:rsidP="00002594">
                  <w:pPr>
                    <w:jc w:val="both"/>
                    <w:rPr>
                      <w:sz w:val="16"/>
                      <w:szCs w:val="16"/>
                    </w:rPr>
                  </w:pPr>
                  <w:r>
                    <w:rPr>
                      <w:noProof/>
                      <w:sz w:val="16"/>
                      <w:szCs w:val="16"/>
                    </w:rPr>
                    <w:drawing>
                      <wp:anchor distT="0" distB="0" distL="114300" distR="114300" simplePos="0" relativeHeight="251756544" behindDoc="0" locked="0" layoutInCell="1" allowOverlap="1" wp14:anchorId="77812134" wp14:editId="2FE3C698">
                        <wp:simplePos x="0" y="0"/>
                        <wp:positionH relativeFrom="column">
                          <wp:posOffset>1324610</wp:posOffset>
                        </wp:positionH>
                        <wp:positionV relativeFrom="paragraph">
                          <wp:posOffset>78105</wp:posOffset>
                        </wp:positionV>
                        <wp:extent cx="1089378" cy="791950"/>
                        <wp:effectExtent l="0" t="0" r="3175" b="0"/>
                        <wp:wrapNone/>
                        <wp:docPr id="1625687019" name="Imagen 162568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4" cstate="print">
                                  <a:extLst>
                                    <a:ext uri="{28A0092B-C50C-407E-A947-70E740481C1C}">
                                      <a14:useLocalDpi xmlns:a14="http://schemas.microsoft.com/office/drawing/2010/main" val="0"/>
                                    </a:ext>
                                  </a:extLst>
                                </a:blip>
                                <a:srcRect l="9469" r="13154"/>
                                <a:stretch/>
                              </pic:blipFill>
                              <pic:spPr bwMode="auto">
                                <a:xfrm>
                                  <a:off x="0" y="0"/>
                                  <a:ext cx="1089378" cy="79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73FD0C" w14:textId="77777777" w:rsidR="008A51EE" w:rsidRDefault="008A51EE" w:rsidP="00002594">
                  <w:pPr>
                    <w:jc w:val="both"/>
                    <w:rPr>
                      <w:sz w:val="16"/>
                      <w:szCs w:val="16"/>
                    </w:rPr>
                  </w:pPr>
                </w:p>
                <w:p w14:paraId="72BFBA5B" w14:textId="77777777" w:rsidR="008A51EE" w:rsidRDefault="008A51EE" w:rsidP="00002594">
                  <w:pPr>
                    <w:jc w:val="both"/>
                    <w:rPr>
                      <w:sz w:val="16"/>
                      <w:szCs w:val="16"/>
                    </w:rPr>
                  </w:pPr>
                </w:p>
                <w:p w14:paraId="405D1EC8" w14:textId="77777777" w:rsidR="008A51EE" w:rsidRDefault="008A51EE" w:rsidP="00002594">
                  <w:pPr>
                    <w:jc w:val="both"/>
                    <w:rPr>
                      <w:sz w:val="16"/>
                      <w:szCs w:val="16"/>
                    </w:rPr>
                  </w:pPr>
                </w:p>
                <w:p w14:paraId="4F72C3E2" w14:textId="77777777" w:rsidR="008A51EE" w:rsidRDefault="008A51EE" w:rsidP="00002594">
                  <w:pPr>
                    <w:jc w:val="both"/>
                    <w:rPr>
                      <w:sz w:val="16"/>
                      <w:szCs w:val="16"/>
                    </w:rPr>
                  </w:pPr>
                </w:p>
                <w:p w14:paraId="00D19E28" w14:textId="77777777" w:rsidR="008A51EE" w:rsidRDefault="008A51EE" w:rsidP="00002594">
                  <w:pPr>
                    <w:jc w:val="both"/>
                    <w:rPr>
                      <w:sz w:val="16"/>
                      <w:szCs w:val="16"/>
                    </w:rPr>
                  </w:pPr>
                </w:p>
                <w:p w14:paraId="04AD0AF9" w14:textId="77777777" w:rsidR="008A51EE" w:rsidRDefault="008A51EE" w:rsidP="00002594">
                  <w:pPr>
                    <w:jc w:val="both"/>
                    <w:rPr>
                      <w:sz w:val="16"/>
                      <w:szCs w:val="16"/>
                    </w:rPr>
                  </w:pPr>
                </w:p>
                <w:p w14:paraId="7D8AACE6" w14:textId="77777777" w:rsidR="008A51EE" w:rsidRDefault="008A51EE" w:rsidP="00002594">
                  <w:pPr>
                    <w:jc w:val="both"/>
                    <w:rPr>
                      <w:sz w:val="16"/>
                      <w:szCs w:val="16"/>
                    </w:rPr>
                  </w:pPr>
                </w:p>
              </w:tc>
            </w:tr>
          </w:tbl>
          <w:p w14:paraId="4DD0CE9D" w14:textId="77777777" w:rsidR="008A51EE" w:rsidRPr="00204F86" w:rsidRDefault="008A51EE" w:rsidP="00002594">
            <w:pPr>
              <w:jc w:val="both"/>
              <w:rPr>
                <w:rFonts w:eastAsia="MS Mincho"/>
                <w:sz w:val="16"/>
                <w:szCs w:val="16"/>
              </w:rPr>
            </w:pPr>
          </w:p>
          <w:p w14:paraId="5E93318D" w14:textId="77777777" w:rsidR="008A51EE" w:rsidRDefault="008A51EE" w:rsidP="00002594">
            <w:pPr>
              <w:jc w:val="both"/>
              <w:rPr>
                <w:rFonts w:eastAsia="MS Mincho"/>
                <w:sz w:val="16"/>
                <w:szCs w:val="16"/>
              </w:rPr>
            </w:pPr>
            <w:r w:rsidRPr="00204F86">
              <w:rPr>
                <w:rFonts w:eastAsia="MS Mincho"/>
                <w:sz w:val="16"/>
                <w:szCs w:val="16"/>
              </w:rPr>
              <w:t xml:space="preserve">Una (1) guía de meditación para afrontar el duelo, la cual será tenida en cuenta por parte del contratista como material de ayuda psicosocial para el </w:t>
            </w:r>
            <w:r w:rsidRPr="00204F86">
              <w:rPr>
                <w:rFonts w:eastAsia="MS Mincho"/>
                <w:sz w:val="16"/>
                <w:szCs w:val="16"/>
              </w:rPr>
              <w:lastRenderedPageBreak/>
              <w:t>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49EC720A" w14:textId="77777777" w:rsidR="00635ADE" w:rsidRDefault="00635ADE" w:rsidP="00002594">
            <w:pPr>
              <w:jc w:val="both"/>
              <w:rPr>
                <w:rFonts w:eastAsia="MS Mincho"/>
                <w:sz w:val="16"/>
                <w:szCs w:val="16"/>
              </w:rPr>
            </w:pPr>
          </w:p>
          <w:p w14:paraId="22611A7F" w14:textId="77777777" w:rsidR="00635ADE" w:rsidRDefault="00635ADE" w:rsidP="00002594">
            <w:pPr>
              <w:jc w:val="both"/>
              <w:rPr>
                <w:rFonts w:eastAsia="MS Mincho"/>
                <w:sz w:val="16"/>
                <w:szCs w:val="16"/>
              </w:rPr>
            </w:pPr>
          </w:p>
          <w:p w14:paraId="44E477C5" w14:textId="77777777" w:rsidR="00635ADE" w:rsidRDefault="00635AD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6"/>
              <w:gridCol w:w="2926"/>
            </w:tblGrid>
            <w:tr w:rsidR="008A51EE" w14:paraId="0286A484" w14:textId="77777777" w:rsidTr="00002594">
              <w:tc>
                <w:tcPr>
                  <w:tcW w:w="6101" w:type="dxa"/>
                  <w:gridSpan w:val="2"/>
                </w:tcPr>
                <w:p w14:paraId="4FE0EA3A" w14:textId="77777777" w:rsidR="008A51EE" w:rsidRDefault="008A51EE" w:rsidP="00002594">
                  <w:pPr>
                    <w:jc w:val="center"/>
                    <w:rPr>
                      <w:sz w:val="16"/>
                      <w:szCs w:val="16"/>
                    </w:rPr>
                  </w:pPr>
                  <w:r>
                    <w:rPr>
                      <w:sz w:val="16"/>
                      <w:szCs w:val="16"/>
                    </w:rPr>
                    <w:t>Guía de meditación – cantidad una (01)</w:t>
                  </w:r>
                </w:p>
              </w:tc>
            </w:tr>
            <w:tr w:rsidR="008A51EE" w14:paraId="4FEFE765" w14:textId="77777777" w:rsidTr="00002594">
              <w:tc>
                <w:tcPr>
                  <w:tcW w:w="2685" w:type="dxa"/>
                </w:tcPr>
                <w:p w14:paraId="02620F95" w14:textId="77777777" w:rsidR="008A51EE" w:rsidRDefault="008A51EE" w:rsidP="00002594">
                  <w:pPr>
                    <w:jc w:val="both"/>
                    <w:rPr>
                      <w:sz w:val="16"/>
                      <w:szCs w:val="16"/>
                    </w:rPr>
                  </w:pPr>
                  <w:r>
                    <w:rPr>
                      <w:noProof/>
                      <w:sz w:val="16"/>
                      <w:szCs w:val="16"/>
                    </w:rPr>
                    <w:drawing>
                      <wp:anchor distT="0" distB="0" distL="114300" distR="114300" simplePos="0" relativeHeight="251757568" behindDoc="0" locked="0" layoutInCell="1" allowOverlap="1" wp14:anchorId="5046950D" wp14:editId="3ED0F9C6">
                        <wp:simplePos x="0" y="0"/>
                        <wp:positionH relativeFrom="column">
                          <wp:posOffset>326499</wp:posOffset>
                        </wp:positionH>
                        <wp:positionV relativeFrom="paragraph">
                          <wp:posOffset>62647</wp:posOffset>
                        </wp:positionV>
                        <wp:extent cx="936839" cy="1368686"/>
                        <wp:effectExtent l="0" t="0" r="0" b="3175"/>
                        <wp:wrapNone/>
                        <wp:docPr id="106936043" name="Imagen 10693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3" cstate="print">
                                  <a:extLst>
                                    <a:ext uri="{28A0092B-C50C-407E-A947-70E740481C1C}">
                                      <a14:useLocalDpi xmlns:a14="http://schemas.microsoft.com/office/drawing/2010/main" val="0"/>
                                    </a:ext>
                                  </a:extLst>
                                </a:blip>
                                <a:srcRect l="32322" t="3832" r="32734" b="5414"/>
                                <a:stretch/>
                              </pic:blipFill>
                              <pic:spPr bwMode="auto">
                                <a:xfrm>
                                  <a:off x="0" y="0"/>
                                  <a:ext cx="936839" cy="1368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FC8061" w14:textId="77777777" w:rsidR="008A51EE" w:rsidRDefault="008A51EE" w:rsidP="00002594">
                  <w:pPr>
                    <w:jc w:val="both"/>
                    <w:rPr>
                      <w:sz w:val="16"/>
                      <w:szCs w:val="16"/>
                    </w:rPr>
                  </w:pPr>
                </w:p>
                <w:p w14:paraId="1FD5CB06" w14:textId="77777777" w:rsidR="008A51EE" w:rsidRDefault="008A51EE" w:rsidP="00002594">
                  <w:pPr>
                    <w:jc w:val="both"/>
                    <w:rPr>
                      <w:sz w:val="16"/>
                      <w:szCs w:val="16"/>
                    </w:rPr>
                  </w:pPr>
                </w:p>
                <w:p w14:paraId="67DA6376" w14:textId="77777777" w:rsidR="008A51EE" w:rsidRDefault="008A51EE" w:rsidP="00002594">
                  <w:pPr>
                    <w:jc w:val="both"/>
                    <w:rPr>
                      <w:sz w:val="16"/>
                      <w:szCs w:val="16"/>
                    </w:rPr>
                  </w:pPr>
                </w:p>
                <w:p w14:paraId="40269C08" w14:textId="77777777" w:rsidR="008A51EE" w:rsidRDefault="008A51EE" w:rsidP="00002594">
                  <w:pPr>
                    <w:jc w:val="both"/>
                    <w:rPr>
                      <w:sz w:val="16"/>
                      <w:szCs w:val="16"/>
                    </w:rPr>
                  </w:pPr>
                </w:p>
                <w:p w14:paraId="243CA38B" w14:textId="77777777" w:rsidR="008A51EE" w:rsidRDefault="008A51EE" w:rsidP="00002594">
                  <w:pPr>
                    <w:jc w:val="both"/>
                    <w:rPr>
                      <w:sz w:val="16"/>
                      <w:szCs w:val="16"/>
                    </w:rPr>
                  </w:pPr>
                </w:p>
                <w:p w14:paraId="455ACDA8" w14:textId="77777777" w:rsidR="008A51EE" w:rsidRDefault="008A51EE" w:rsidP="00002594">
                  <w:pPr>
                    <w:jc w:val="both"/>
                    <w:rPr>
                      <w:sz w:val="16"/>
                      <w:szCs w:val="16"/>
                    </w:rPr>
                  </w:pPr>
                </w:p>
                <w:p w14:paraId="47908EC8" w14:textId="77777777" w:rsidR="008A51EE" w:rsidRDefault="008A51EE" w:rsidP="00002594">
                  <w:pPr>
                    <w:jc w:val="both"/>
                    <w:rPr>
                      <w:sz w:val="16"/>
                      <w:szCs w:val="16"/>
                    </w:rPr>
                  </w:pPr>
                </w:p>
                <w:p w14:paraId="0FC265F3" w14:textId="77777777" w:rsidR="008A51EE" w:rsidRDefault="008A51EE" w:rsidP="00002594">
                  <w:pPr>
                    <w:jc w:val="both"/>
                    <w:rPr>
                      <w:sz w:val="16"/>
                      <w:szCs w:val="16"/>
                    </w:rPr>
                  </w:pPr>
                </w:p>
                <w:p w14:paraId="2FCDE635" w14:textId="77777777" w:rsidR="008A51EE" w:rsidRDefault="008A51EE" w:rsidP="00002594">
                  <w:pPr>
                    <w:jc w:val="both"/>
                    <w:rPr>
                      <w:sz w:val="16"/>
                      <w:szCs w:val="16"/>
                    </w:rPr>
                  </w:pPr>
                </w:p>
                <w:p w14:paraId="09054B4F" w14:textId="77777777" w:rsidR="008A51EE" w:rsidRDefault="008A51EE" w:rsidP="00002594">
                  <w:pPr>
                    <w:jc w:val="both"/>
                    <w:rPr>
                      <w:sz w:val="16"/>
                      <w:szCs w:val="16"/>
                    </w:rPr>
                  </w:pPr>
                </w:p>
                <w:p w14:paraId="2B26D730" w14:textId="77777777" w:rsidR="008A51EE" w:rsidRDefault="008A51EE" w:rsidP="00002594">
                  <w:pPr>
                    <w:jc w:val="both"/>
                    <w:rPr>
                      <w:sz w:val="16"/>
                      <w:szCs w:val="16"/>
                    </w:rPr>
                  </w:pPr>
                </w:p>
                <w:p w14:paraId="0C1A1CD7" w14:textId="77777777" w:rsidR="008A51EE" w:rsidRDefault="008A51EE" w:rsidP="00002594">
                  <w:pPr>
                    <w:jc w:val="both"/>
                    <w:rPr>
                      <w:sz w:val="16"/>
                      <w:szCs w:val="16"/>
                    </w:rPr>
                  </w:pPr>
                </w:p>
              </w:tc>
              <w:tc>
                <w:tcPr>
                  <w:tcW w:w="3416" w:type="dxa"/>
                </w:tcPr>
                <w:p w14:paraId="60D113C2" w14:textId="77777777" w:rsidR="008A51EE" w:rsidRDefault="008A51EE" w:rsidP="00002594">
                  <w:pPr>
                    <w:jc w:val="both"/>
                    <w:rPr>
                      <w:sz w:val="16"/>
                      <w:szCs w:val="16"/>
                    </w:rPr>
                  </w:pPr>
                  <w:r>
                    <w:rPr>
                      <w:noProof/>
                      <w:sz w:val="16"/>
                      <w:szCs w:val="16"/>
                    </w:rPr>
                    <w:drawing>
                      <wp:anchor distT="0" distB="0" distL="114300" distR="114300" simplePos="0" relativeHeight="251758592" behindDoc="0" locked="0" layoutInCell="1" allowOverlap="1" wp14:anchorId="720B09E7" wp14:editId="2C87CF1E">
                        <wp:simplePos x="0" y="0"/>
                        <wp:positionH relativeFrom="column">
                          <wp:posOffset>108293</wp:posOffset>
                        </wp:positionH>
                        <wp:positionV relativeFrom="paragraph">
                          <wp:posOffset>80724</wp:posOffset>
                        </wp:positionV>
                        <wp:extent cx="1576358" cy="1322817"/>
                        <wp:effectExtent l="0" t="0" r="508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4" cstate="print">
                                  <a:extLst>
                                    <a:ext uri="{28A0092B-C50C-407E-A947-70E740481C1C}">
                                      <a14:useLocalDpi xmlns:a14="http://schemas.microsoft.com/office/drawing/2010/main" val="0"/>
                                    </a:ext>
                                  </a:extLst>
                                </a:blip>
                                <a:srcRect l="17942" r="15015"/>
                                <a:stretch/>
                              </pic:blipFill>
                              <pic:spPr bwMode="auto">
                                <a:xfrm>
                                  <a:off x="0" y="0"/>
                                  <a:ext cx="1585822" cy="13307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18CF970" w14:textId="77777777" w:rsidR="008A51EE" w:rsidRPr="00204F86" w:rsidRDefault="008A51EE" w:rsidP="00002594">
            <w:pPr>
              <w:jc w:val="both"/>
              <w:rPr>
                <w:rFonts w:eastAsia="MS Mincho"/>
                <w:sz w:val="16"/>
                <w:szCs w:val="16"/>
              </w:rPr>
            </w:pPr>
          </w:p>
          <w:p w14:paraId="584A1F2B" w14:textId="77777777" w:rsidR="008A51EE" w:rsidRPr="00204F86" w:rsidRDefault="008A51EE" w:rsidP="00002594">
            <w:pPr>
              <w:jc w:val="both"/>
              <w:rPr>
                <w:rFonts w:eastAsia="MS Mincho"/>
                <w:sz w:val="16"/>
                <w:szCs w:val="16"/>
              </w:rPr>
            </w:pPr>
            <w:r w:rsidRPr="00204F86">
              <w:rPr>
                <w:rFonts w:eastAsia="MS Mincho"/>
                <w:sz w:val="16"/>
                <w:szCs w:val="16"/>
              </w:rPr>
              <w:t>Una (1) Rosa liofilizada o preservada en urna de cristal, tamaño 30X19 centímetros aprox., base de madera, color blanco, sin marquilla de la funeraria prestadora del servicio.</w:t>
            </w:r>
          </w:p>
          <w:p w14:paraId="2E9A9A86" w14:textId="77777777" w:rsidR="008A51EE" w:rsidRDefault="008A51EE" w:rsidP="00002594">
            <w:pPr>
              <w:jc w:val="both"/>
              <w:rPr>
                <w:rFonts w:eastAsia="MS Mincho"/>
                <w:sz w:val="16"/>
                <w:szCs w:val="16"/>
              </w:rPr>
            </w:pPr>
            <w:r w:rsidRPr="00204F86">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bl>
            <w:tblPr>
              <w:tblStyle w:val="Tablaconcuadrcula"/>
              <w:tblW w:w="0" w:type="auto"/>
              <w:tblLook w:val="04A0" w:firstRow="1" w:lastRow="0" w:firstColumn="1" w:lastColumn="0" w:noHBand="0" w:noVBand="1"/>
            </w:tblPr>
            <w:tblGrid>
              <w:gridCol w:w="5252"/>
            </w:tblGrid>
            <w:tr w:rsidR="008A51EE" w14:paraId="7AAE1DEA" w14:textId="77777777" w:rsidTr="00002594">
              <w:tc>
                <w:tcPr>
                  <w:tcW w:w="6101" w:type="dxa"/>
                </w:tcPr>
                <w:p w14:paraId="7C26E1B7" w14:textId="77777777" w:rsidR="008A51EE" w:rsidRDefault="008A51EE" w:rsidP="00002594">
                  <w:pPr>
                    <w:jc w:val="center"/>
                    <w:rPr>
                      <w:sz w:val="16"/>
                      <w:szCs w:val="16"/>
                    </w:rPr>
                  </w:pPr>
                  <w:r>
                    <w:rPr>
                      <w:sz w:val="16"/>
                      <w:szCs w:val="16"/>
                    </w:rPr>
                    <w:t xml:space="preserve">Rosa </w:t>
                  </w:r>
                  <w:r w:rsidRPr="00204F86">
                    <w:rPr>
                      <w:sz w:val="16"/>
                      <w:szCs w:val="16"/>
                    </w:rPr>
                    <w:t>liofilizada o preservada en urna de cristal</w:t>
                  </w:r>
                  <w:r>
                    <w:rPr>
                      <w:sz w:val="16"/>
                      <w:szCs w:val="16"/>
                    </w:rPr>
                    <w:t xml:space="preserve"> – cantidad una (01)</w:t>
                  </w:r>
                </w:p>
              </w:tc>
            </w:tr>
            <w:tr w:rsidR="008A51EE" w14:paraId="540CC4D6" w14:textId="77777777" w:rsidTr="00002594">
              <w:tc>
                <w:tcPr>
                  <w:tcW w:w="6101" w:type="dxa"/>
                </w:tcPr>
                <w:p w14:paraId="04BEA4B4" w14:textId="77777777" w:rsidR="008A51EE" w:rsidRDefault="008A51EE" w:rsidP="00002594">
                  <w:pPr>
                    <w:jc w:val="both"/>
                    <w:rPr>
                      <w:sz w:val="16"/>
                      <w:szCs w:val="16"/>
                    </w:rPr>
                  </w:pPr>
                </w:p>
                <w:p w14:paraId="20C14943" w14:textId="77777777" w:rsidR="008A51EE" w:rsidRDefault="008A51EE" w:rsidP="00002594">
                  <w:pPr>
                    <w:jc w:val="both"/>
                    <w:rPr>
                      <w:sz w:val="16"/>
                      <w:szCs w:val="16"/>
                    </w:rPr>
                  </w:pPr>
                  <w:r>
                    <w:rPr>
                      <w:noProof/>
                      <w:sz w:val="16"/>
                      <w:szCs w:val="16"/>
                    </w:rPr>
                    <w:drawing>
                      <wp:anchor distT="0" distB="0" distL="114300" distR="114300" simplePos="0" relativeHeight="251759616" behindDoc="0" locked="0" layoutInCell="1" allowOverlap="1" wp14:anchorId="71217076" wp14:editId="2AE45269">
                        <wp:simplePos x="0" y="0"/>
                        <wp:positionH relativeFrom="column">
                          <wp:posOffset>1057910</wp:posOffset>
                        </wp:positionH>
                        <wp:positionV relativeFrom="paragraph">
                          <wp:posOffset>106575</wp:posOffset>
                        </wp:positionV>
                        <wp:extent cx="1427415" cy="1070224"/>
                        <wp:effectExtent l="6985" t="0" r="889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427415" cy="1070224"/>
                                </a:xfrm>
                                <a:prstGeom prst="rect">
                                  <a:avLst/>
                                </a:prstGeom>
                              </pic:spPr>
                            </pic:pic>
                          </a:graphicData>
                        </a:graphic>
                        <wp14:sizeRelH relativeFrom="page">
                          <wp14:pctWidth>0</wp14:pctWidth>
                        </wp14:sizeRelH>
                        <wp14:sizeRelV relativeFrom="page">
                          <wp14:pctHeight>0</wp14:pctHeight>
                        </wp14:sizeRelV>
                      </wp:anchor>
                    </w:drawing>
                  </w:r>
                </w:p>
                <w:p w14:paraId="322447D6" w14:textId="77777777" w:rsidR="008A51EE" w:rsidRDefault="008A51EE" w:rsidP="00002594">
                  <w:pPr>
                    <w:jc w:val="both"/>
                    <w:rPr>
                      <w:sz w:val="16"/>
                      <w:szCs w:val="16"/>
                    </w:rPr>
                  </w:pPr>
                </w:p>
                <w:p w14:paraId="34E4B4EF" w14:textId="77777777" w:rsidR="008A51EE" w:rsidRDefault="008A51EE" w:rsidP="00002594">
                  <w:pPr>
                    <w:jc w:val="both"/>
                    <w:rPr>
                      <w:sz w:val="16"/>
                      <w:szCs w:val="16"/>
                    </w:rPr>
                  </w:pPr>
                </w:p>
                <w:p w14:paraId="44FE06A5" w14:textId="77777777" w:rsidR="008A51EE" w:rsidRDefault="008A51EE" w:rsidP="00002594">
                  <w:pPr>
                    <w:jc w:val="both"/>
                    <w:rPr>
                      <w:sz w:val="16"/>
                      <w:szCs w:val="16"/>
                    </w:rPr>
                  </w:pPr>
                </w:p>
                <w:p w14:paraId="6051CF44" w14:textId="77777777" w:rsidR="008A51EE" w:rsidRDefault="008A51EE" w:rsidP="00002594">
                  <w:pPr>
                    <w:jc w:val="both"/>
                    <w:rPr>
                      <w:sz w:val="16"/>
                      <w:szCs w:val="16"/>
                    </w:rPr>
                  </w:pPr>
                </w:p>
                <w:p w14:paraId="3D89500D" w14:textId="77777777" w:rsidR="008A51EE" w:rsidRDefault="008A51EE" w:rsidP="00002594">
                  <w:pPr>
                    <w:jc w:val="both"/>
                    <w:rPr>
                      <w:sz w:val="16"/>
                      <w:szCs w:val="16"/>
                    </w:rPr>
                  </w:pPr>
                </w:p>
                <w:p w14:paraId="57D0CF39" w14:textId="77777777" w:rsidR="008A51EE" w:rsidRDefault="008A51EE" w:rsidP="00002594">
                  <w:pPr>
                    <w:jc w:val="both"/>
                    <w:rPr>
                      <w:sz w:val="16"/>
                      <w:szCs w:val="16"/>
                    </w:rPr>
                  </w:pPr>
                </w:p>
                <w:p w14:paraId="00AAA902" w14:textId="77777777" w:rsidR="008A51EE" w:rsidRDefault="008A51EE" w:rsidP="00002594">
                  <w:pPr>
                    <w:jc w:val="both"/>
                    <w:rPr>
                      <w:sz w:val="16"/>
                      <w:szCs w:val="16"/>
                    </w:rPr>
                  </w:pPr>
                </w:p>
                <w:p w14:paraId="2E226966" w14:textId="77777777" w:rsidR="008A51EE" w:rsidRDefault="008A51EE" w:rsidP="00002594">
                  <w:pPr>
                    <w:jc w:val="both"/>
                    <w:rPr>
                      <w:sz w:val="16"/>
                      <w:szCs w:val="16"/>
                    </w:rPr>
                  </w:pPr>
                </w:p>
                <w:p w14:paraId="79324651" w14:textId="77777777" w:rsidR="008A51EE" w:rsidRDefault="008A51EE" w:rsidP="00002594">
                  <w:pPr>
                    <w:jc w:val="both"/>
                    <w:rPr>
                      <w:sz w:val="16"/>
                      <w:szCs w:val="16"/>
                    </w:rPr>
                  </w:pPr>
                </w:p>
                <w:p w14:paraId="18C09C15" w14:textId="77777777" w:rsidR="008A51EE" w:rsidRDefault="008A51EE" w:rsidP="00002594">
                  <w:pPr>
                    <w:jc w:val="both"/>
                    <w:rPr>
                      <w:sz w:val="16"/>
                      <w:szCs w:val="16"/>
                    </w:rPr>
                  </w:pPr>
                </w:p>
                <w:p w14:paraId="30309D3C" w14:textId="77777777" w:rsidR="008A51EE" w:rsidRDefault="008A51EE" w:rsidP="00002594">
                  <w:pPr>
                    <w:jc w:val="both"/>
                    <w:rPr>
                      <w:sz w:val="16"/>
                      <w:szCs w:val="16"/>
                    </w:rPr>
                  </w:pPr>
                </w:p>
              </w:tc>
            </w:tr>
          </w:tbl>
          <w:p w14:paraId="08E82EDF" w14:textId="77777777" w:rsidR="008A51EE" w:rsidRPr="00204F86" w:rsidRDefault="008A51EE" w:rsidP="00002594">
            <w:pPr>
              <w:jc w:val="both"/>
              <w:rPr>
                <w:rFonts w:eastAsia="MS Mincho"/>
                <w:sz w:val="16"/>
                <w:szCs w:val="16"/>
              </w:rPr>
            </w:pPr>
          </w:p>
        </w:tc>
        <w:tc>
          <w:tcPr>
            <w:tcW w:w="452" w:type="pct"/>
            <w:shd w:val="clear" w:color="auto" w:fill="auto"/>
          </w:tcPr>
          <w:p w14:paraId="4E5ACE6B" w14:textId="77777777" w:rsidR="008A51EE" w:rsidRPr="00204F86" w:rsidRDefault="008A51EE" w:rsidP="00002594">
            <w:pPr>
              <w:rPr>
                <w:rFonts w:eastAsia="MS Mincho"/>
                <w:sz w:val="16"/>
                <w:szCs w:val="16"/>
                <w:highlight w:val="yellow"/>
              </w:rPr>
            </w:pPr>
          </w:p>
        </w:tc>
        <w:tc>
          <w:tcPr>
            <w:tcW w:w="456" w:type="pct"/>
            <w:shd w:val="clear" w:color="auto" w:fill="auto"/>
          </w:tcPr>
          <w:p w14:paraId="0CADBB90" w14:textId="77777777" w:rsidR="008A51EE" w:rsidRPr="00204F86" w:rsidRDefault="008A51EE" w:rsidP="00002594">
            <w:pPr>
              <w:rPr>
                <w:rFonts w:eastAsia="MS Mincho"/>
                <w:sz w:val="16"/>
                <w:szCs w:val="16"/>
                <w:highlight w:val="yellow"/>
              </w:rPr>
            </w:pPr>
          </w:p>
        </w:tc>
      </w:tr>
      <w:tr w:rsidR="008A51EE" w:rsidRPr="00204F86" w14:paraId="24713E78" w14:textId="77777777" w:rsidTr="00002594">
        <w:tc>
          <w:tcPr>
            <w:tcW w:w="299" w:type="pct"/>
            <w:shd w:val="clear" w:color="auto" w:fill="F2F2F2" w:themeFill="background1" w:themeFillShade="F2"/>
            <w:vAlign w:val="center"/>
          </w:tcPr>
          <w:p w14:paraId="47D6A99E"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1135EEDD" w14:textId="77777777" w:rsidR="008A51EE" w:rsidRPr="00204F86" w:rsidRDefault="008A51EE" w:rsidP="00002594">
            <w:pPr>
              <w:jc w:val="center"/>
              <w:rPr>
                <w:rFonts w:eastAsia="MS Mincho"/>
                <w:b/>
                <w:bCs/>
                <w:sz w:val="16"/>
                <w:szCs w:val="16"/>
              </w:rPr>
            </w:pPr>
            <w:r w:rsidRPr="00204F86">
              <w:rPr>
                <w:rFonts w:eastAsia="MS Mincho"/>
                <w:b/>
                <w:bCs/>
                <w:sz w:val="16"/>
                <w:szCs w:val="16"/>
              </w:rPr>
              <w:t>ARREGLOS</w:t>
            </w:r>
          </w:p>
          <w:p w14:paraId="5D195B2A" w14:textId="77777777" w:rsidR="008A51EE" w:rsidRPr="00204F86" w:rsidRDefault="008A51EE" w:rsidP="00002594">
            <w:pPr>
              <w:jc w:val="center"/>
              <w:rPr>
                <w:rFonts w:eastAsia="MS Mincho"/>
                <w:b/>
                <w:bCs/>
                <w:sz w:val="16"/>
                <w:szCs w:val="16"/>
              </w:rPr>
            </w:pPr>
            <w:r w:rsidRPr="00204F86">
              <w:rPr>
                <w:rFonts w:eastAsia="MS Mincho"/>
                <w:b/>
                <w:bCs/>
                <w:sz w:val="16"/>
                <w:szCs w:val="16"/>
              </w:rPr>
              <w:t>FLORALES</w:t>
            </w:r>
          </w:p>
        </w:tc>
        <w:tc>
          <w:tcPr>
            <w:tcW w:w="2985" w:type="pct"/>
            <w:shd w:val="clear" w:color="auto" w:fill="auto"/>
            <w:vAlign w:val="center"/>
          </w:tcPr>
          <w:p w14:paraId="30CB5404"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52" w:type="pct"/>
            <w:shd w:val="clear" w:color="auto" w:fill="auto"/>
          </w:tcPr>
          <w:p w14:paraId="0362FDAA" w14:textId="77777777" w:rsidR="008A51EE" w:rsidRPr="00204F86" w:rsidRDefault="008A51EE" w:rsidP="00002594">
            <w:pPr>
              <w:rPr>
                <w:rFonts w:eastAsia="MS Mincho"/>
                <w:sz w:val="16"/>
                <w:szCs w:val="16"/>
                <w:highlight w:val="yellow"/>
              </w:rPr>
            </w:pPr>
          </w:p>
        </w:tc>
        <w:tc>
          <w:tcPr>
            <w:tcW w:w="456" w:type="pct"/>
            <w:shd w:val="clear" w:color="auto" w:fill="auto"/>
          </w:tcPr>
          <w:p w14:paraId="07AA1EEE" w14:textId="77777777" w:rsidR="008A51EE" w:rsidRPr="00204F86" w:rsidRDefault="008A51EE" w:rsidP="00002594">
            <w:pPr>
              <w:rPr>
                <w:rFonts w:eastAsia="MS Mincho"/>
                <w:sz w:val="16"/>
                <w:szCs w:val="16"/>
                <w:highlight w:val="yellow"/>
              </w:rPr>
            </w:pPr>
          </w:p>
        </w:tc>
      </w:tr>
      <w:tr w:rsidR="008A51EE" w:rsidRPr="00204F86" w14:paraId="2321494D" w14:textId="77777777" w:rsidTr="00002594">
        <w:tc>
          <w:tcPr>
            <w:tcW w:w="299" w:type="pct"/>
            <w:shd w:val="clear" w:color="auto" w:fill="F2F2F2" w:themeFill="background1" w:themeFillShade="F2"/>
            <w:vAlign w:val="center"/>
          </w:tcPr>
          <w:p w14:paraId="2776494D"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7FE6E24A" w14:textId="77777777" w:rsidR="008A51EE" w:rsidRPr="00204F86" w:rsidRDefault="008A51EE" w:rsidP="00002594">
            <w:pPr>
              <w:jc w:val="center"/>
              <w:rPr>
                <w:rFonts w:eastAsia="MS Mincho"/>
                <w:b/>
                <w:bCs/>
                <w:sz w:val="16"/>
                <w:szCs w:val="16"/>
              </w:rPr>
            </w:pPr>
            <w:r w:rsidRPr="003E7632">
              <w:rPr>
                <w:rFonts w:eastAsia="MS Mincho"/>
                <w:b/>
                <w:bCs/>
                <w:sz w:val="16"/>
                <w:szCs w:val="16"/>
              </w:rPr>
              <w:t>CARTELES PROPIOS DEL SERVICIO FÚNEBRE</w:t>
            </w:r>
          </w:p>
        </w:tc>
        <w:tc>
          <w:tcPr>
            <w:tcW w:w="2985" w:type="pct"/>
            <w:shd w:val="clear" w:color="auto" w:fill="auto"/>
            <w:vAlign w:val="center"/>
          </w:tcPr>
          <w:p w14:paraId="5784307C"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52" w:type="pct"/>
            <w:shd w:val="clear" w:color="auto" w:fill="auto"/>
          </w:tcPr>
          <w:p w14:paraId="0544EBC7" w14:textId="77777777" w:rsidR="008A51EE" w:rsidRPr="00204F86" w:rsidRDefault="008A51EE" w:rsidP="00002594">
            <w:pPr>
              <w:rPr>
                <w:rFonts w:eastAsia="MS Mincho"/>
                <w:sz w:val="16"/>
                <w:szCs w:val="16"/>
                <w:highlight w:val="yellow"/>
              </w:rPr>
            </w:pPr>
          </w:p>
        </w:tc>
        <w:tc>
          <w:tcPr>
            <w:tcW w:w="456" w:type="pct"/>
            <w:shd w:val="clear" w:color="auto" w:fill="auto"/>
          </w:tcPr>
          <w:p w14:paraId="4015E5E5" w14:textId="77777777" w:rsidR="008A51EE" w:rsidRPr="00204F86" w:rsidRDefault="008A51EE" w:rsidP="00002594">
            <w:pPr>
              <w:rPr>
                <w:rFonts w:eastAsia="MS Mincho"/>
                <w:sz w:val="16"/>
                <w:szCs w:val="16"/>
                <w:highlight w:val="yellow"/>
              </w:rPr>
            </w:pPr>
          </w:p>
        </w:tc>
      </w:tr>
      <w:tr w:rsidR="008A51EE" w:rsidRPr="00204F86" w14:paraId="74914F30" w14:textId="77777777" w:rsidTr="00002594">
        <w:tc>
          <w:tcPr>
            <w:tcW w:w="299" w:type="pct"/>
            <w:shd w:val="clear" w:color="auto" w:fill="F2F2F2" w:themeFill="background1" w:themeFillShade="F2"/>
            <w:vAlign w:val="center"/>
          </w:tcPr>
          <w:p w14:paraId="4F05D0E9"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2D2C4E7E"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 ACOMPAÑANTES</w:t>
            </w:r>
          </w:p>
        </w:tc>
        <w:tc>
          <w:tcPr>
            <w:tcW w:w="2985" w:type="pct"/>
            <w:shd w:val="clear" w:color="auto" w:fill="auto"/>
            <w:vAlign w:val="center"/>
          </w:tcPr>
          <w:p w14:paraId="17CBF511"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modelo 2018 o superior con capacidad mínima para cuarenta (40) pasajeros sentados o en su defecto dos busetas con capacidad de mínimo </w:t>
            </w:r>
            <w:r w:rsidRPr="00204F86">
              <w:rPr>
                <w:rFonts w:eastAsia="MS Mincho"/>
                <w:sz w:val="16"/>
                <w:szCs w:val="16"/>
              </w:rPr>
              <w:lastRenderedPageBreak/>
              <w:t xml:space="preserve">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068556FC"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 xml:space="preserve">SOAT – </w:t>
            </w:r>
            <w:proofErr w:type="spellStart"/>
            <w:r w:rsidRPr="00204F86">
              <w:rPr>
                <w:rFonts w:eastAsia="MS Mincho"/>
                <w:sz w:val="16"/>
                <w:szCs w:val="16"/>
              </w:rPr>
              <w:t>Tecnicomecánica</w:t>
            </w:r>
            <w:proofErr w:type="spellEnd"/>
            <w:r w:rsidRPr="00204F86">
              <w:rPr>
                <w:rFonts w:eastAsia="MS Mincho"/>
                <w:sz w:val="16"/>
                <w:szCs w:val="16"/>
              </w:rPr>
              <w:t>, seguros de responsabilidad civil contractual y extracontractual vigentes a la fecha de prestación del servicio.</w:t>
            </w:r>
          </w:p>
          <w:p w14:paraId="4466B1CD"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Conductor vestido de traje formal con corbata y con licencia de conducción vigente.</w:t>
            </w:r>
          </w:p>
          <w:p w14:paraId="32BFDE6A" w14:textId="77777777" w:rsidR="008A51EE" w:rsidRPr="00204F86" w:rsidRDefault="008A51EE" w:rsidP="00002594">
            <w:pPr>
              <w:pStyle w:val="Prrafodelista"/>
              <w:jc w:val="both"/>
              <w:rPr>
                <w:rFonts w:eastAsia="MS Mincho"/>
                <w:sz w:val="16"/>
                <w:szCs w:val="16"/>
              </w:rPr>
            </w:pPr>
          </w:p>
          <w:p w14:paraId="05C4534A" w14:textId="77777777" w:rsidR="008A51EE" w:rsidRPr="00204F86" w:rsidRDefault="008A51EE" w:rsidP="00002594">
            <w:pPr>
              <w:jc w:val="both"/>
              <w:rPr>
                <w:rFonts w:eastAsia="MS Mincho"/>
                <w:sz w:val="16"/>
                <w:szCs w:val="16"/>
              </w:rPr>
            </w:pPr>
            <w:r w:rsidRPr="00204F86">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57BBFBFF"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tc>
        <w:tc>
          <w:tcPr>
            <w:tcW w:w="452" w:type="pct"/>
            <w:shd w:val="clear" w:color="auto" w:fill="auto"/>
          </w:tcPr>
          <w:p w14:paraId="61BF55BA" w14:textId="77777777" w:rsidR="008A51EE" w:rsidRPr="00204F86" w:rsidRDefault="008A51EE" w:rsidP="00002594">
            <w:pPr>
              <w:rPr>
                <w:rFonts w:eastAsia="MS Mincho"/>
                <w:sz w:val="16"/>
                <w:szCs w:val="16"/>
                <w:highlight w:val="yellow"/>
              </w:rPr>
            </w:pPr>
          </w:p>
        </w:tc>
        <w:tc>
          <w:tcPr>
            <w:tcW w:w="456" w:type="pct"/>
            <w:shd w:val="clear" w:color="auto" w:fill="auto"/>
          </w:tcPr>
          <w:p w14:paraId="0448B696" w14:textId="77777777" w:rsidR="008A51EE" w:rsidRPr="00204F86" w:rsidRDefault="008A51EE" w:rsidP="00002594">
            <w:pPr>
              <w:rPr>
                <w:rFonts w:eastAsia="MS Mincho"/>
                <w:sz w:val="16"/>
                <w:szCs w:val="16"/>
                <w:highlight w:val="yellow"/>
              </w:rPr>
            </w:pPr>
          </w:p>
        </w:tc>
      </w:tr>
      <w:tr w:rsidR="008A51EE" w:rsidRPr="00204F86" w14:paraId="201CE1B4" w14:textId="77777777" w:rsidTr="00002594">
        <w:tc>
          <w:tcPr>
            <w:tcW w:w="299" w:type="pct"/>
            <w:shd w:val="clear" w:color="auto" w:fill="F2F2F2" w:themeFill="background1" w:themeFillShade="F2"/>
            <w:vAlign w:val="center"/>
          </w:tcPr>
          <w:p w14:paraId="0597D535"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2CDB13F8" w14:textId="77777777" w:rsidR="008A51EE" w:rsidRPr="00204F86" w:rsidRDefault="008A51EE" w:rsidP="00002594">
            <w:pPr>
              <w:jc w:val="center"/>
              <w:rPr>
                <w:rFonts w:eastAsia="MS Mincho"/>
                <w:b/>
                <w:bCs/>
                <w:sz w:val="16"/>
                <w:szCs w:val="16"/>
              </w:rPr>
            </w:pPr>
            <w:r w:rsidRPr="00204F86">
              <w:rPr>
                <w:rFonts w:eastAsia="MS Mincho"/>
                <w:b/>
                <w:bCs/>
                <w:sz w:val="16"/>
                <w:szCs w:val="16"/>
              </w:rPr>
              <w:t>PABELLÓN</w:t>
            </w:r>
          </w:p>
          <w:p w14:paraId="6B99D008" w14:textId="77777777" w:rsidR="008A51EE" w:rsidRPr="00204F86" w:rsidRDefault="008A51EE" w:rsidP="00002594">
            <w:pPr>
              <w:jc w:val="center"/>
              <w:rPr>
                <w:rFonts w:eastAsia="MS Mincho"/>
                <w:b/>
                <w:bCs/>
                <w:sz w:val="16"/>
                <w:szCs w:val="16"/>
              </w:rPr>
            </w:pPr>
            <w:r w:rsidRPr="00204F86">
              <w:rPr>
                <w:rFonts w:eastAsia="MS Mincho"/>
                <w:b/>
                <w:bCs/>
                <w:sz w:val="16"/>
                <w:szCs w:val="16"/>
              </w:rPr>
              <w:t>NACIONAL</w:t>
            </w:r>
          </w:p>
        </w:tc>
        <w:tc>
          <w:tcPr>
            <w:tcW w:w="2985" w:type="pct"/>
            <w:shd w:val="clear" w:color="auto" w:fill="auto"/>
            <w:vAlign w:val="center"/>
          </w:tcPr>
          <w:p w14:paraId="06CEB2EE"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suministrarse a nivel país, el Pabellón Nacional tricolor el cual debe estar fabricado en satín brillante doble, bordes con flecos trenzados de color negro y con las siguientes dimensiones.</w:t>
            </w:r>
          </w:p>
          <w:p w14:paraId="42B2F6DA" w14:textId="77777777" w:rsidR="008A51EE" w:rsidRPr="00204F86" w:rsidRDefault="008A51EE" w:rsidP="008A51EE">
            <w:pPr>
              <w:pStyle w:val="Prrafodelista"/>
              <w:numPr>
                <w:ilvl w:val="0"/>
                <w:numId w:val="43"/>
              </w:numPr>
              <w:autoSpaceDE/>
              <w:autoSpaceDN/>
              <w:jc w:val="both"/>
              <w:rPr>
                <w:rFonts w:eastAsia="MS Mincho"/>
                <w:sz w:val="16"/>
                <w:szCs w:val="16"/>
              </w:rPr>
            </w:pPr>
            <w:r w:rsidRPr="00204F86">
              <w:rPr>
                <w:rFonts w:eastAsia="MS Mincho"/>
                <w:sz w:val="16"/>
                <w:szCs w:val="16"/>
              </w:rPr>
              <w:t>Largo: 2,45 a 2,65 centímetros.</w:t>
            </w:r>
          </w:p>
          <w:p w14:paraId="66B4F158" w14:textId="77777777" w:rsidR="008A51EE" w:rsidRPr="00204F86" w:rsidRDefault="008A51EE" w:rsidP="008A51EE">
            <w:pPr>
              <w:pStyle w:val="Prrafodelista"/>
              <w:numPr>
                <w:ilvl w:val="0"/>
                <w:numId w:val="43"/>
              </w:numPr>
              <w:autoSpaceDE/>
              <w:autoSpaceDN/>
              <w:jc w:val="both"/>
              <w:rPr>
                <w:rFonts w:eastAsia="MS Mincho"/>
                <w:sz w:val="16"/>
                <w:szCs w:val="16"/>
              </w:rPr>
            </w:pPr>
            <w:r w:rsidRPr="00204F86">
              <w:rPr>
                <w:rFonts w:eastAsia="MS Mincho"/>
                <w:sz w:val="16"/>
                <w:szCs w:val="16"/>
              </w:rPr>
              <w:t xml:space="preserve">Ancho: 1,45 a 1,55 centímetros. </w:t>
            </w:r>
          </w:p>
          <w:p w14:paraId="469BA93D" w14:textId="77777777" w:rsidR="008A51EE" w:rsidRPr="00204F86" w:rsidRDefault="008A51EE" w:rsidP="00002594">
            <w:pPr>
              <w:pStyle w:val="Sinespaciado1"/>
              <w:rPr>
                <w:rFonts w:eastAsia="MS Mincho"/>
              </w:rPr>
            </w:pPr>
          </w:p>
          <w:p w14:paraId="5CB8750E" w14:textId="77777777" w:rsidR="008A51EE" w:rsidRPr="00204F86" w:rsidRDefault="008A51EE" w:rsidP="00002594">
            <w:pPr>
              <w:jc w:val="both"/>
              <w:rPr>
                <w:rFonts w:eastAsia="MS Mincho"/>
                <w:sz w:val="16"/>
                <w:szCs w:val="16"/>
              </w:rPr>
            </w:pPr>
            <w:r w:rsidRPr="00204F86">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w:t>
            </w:r>
            <w:r>
              <w:rPr>
                <w:rFonts w:eastAsia="MS Mincho"/>
                <w:sz w:val="16"/>
                <w:szCs w:val="16"/>
              </w:rPr>
              <w:t>drio de la tapa debe llevar grab</w:t>
            </w:r>
            <w:r w:rsidRPr="00204F86">
              <w:rPr>
                <w:rFonts w:eastAsia="MS Mincho"/>
                <w:sz w:val="16"/>
                <w:szCs w:val="16"/>
              </w:rPr>
              <w:t>ado el escudo de la POLICÍA NACIONAL, opalizado de 10 a 11 centímetros de diámetro, en el centro de vidrio tomando como base el lado más largo de triangulo</w:t>
            </w:r>
            <w:r>
              <w:rPr>
                <w:rFonts w:eastAsia="MS Mincho"/>
                <w:sz w:val="16"/>
                <w:szCs w:val="16"/>
              </w:rPr>
              <w:t>, lo anterior es aplicable a los siguientes paquetes, así:</w:t>
            </w:r>
          </w:p>
          <w:p w14:paraId="2B6F8982" w14:textId="77777777" w:rsidR="008A51EE" w:rsidRPr="00AF01E8" w:rsidRDefault="008A51EE" w:rsidP="00002594">
            <w:pPr>
              <w:jc w:val="both"/>
              <w:rPr>
                <w:rFonts w:eastAsia="MS Mincho"/>
                <w:sz w:val="16"/>
                <w:szCs w:val="16"/>
              </w:rPr>
            </w:pPr>
            <w:r w:rsidRPr="000B7DAD">
              <w:rPr>
                <w:rFonts w:eastAsia="MS Mincho"/>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r>
              <w:rPr>
                <w:rFonts w:eastAsia="MS Mincho"/>
                <w:sz w:val="16"/>
                <w:szCs w:val="16"/>
              </w:rPr>
              <w:t xml:space="preserve">. </w:t>
            </w:r>
            <w:r w:rsidRPr="000B7DAD">
              <w:rPr>
                <w:rFonts w:eastAsia="MS Mincho"/>
                <w:sz w:val="16"/>
                <w:szCs w:val="16"/>
              </w:rPr>
              <w:t>(Servicios Funerarios (Decreto 1791 de 2000) para personal fallecido de cadetes y alférez)</w:t>
            </w:r>
            <w:r>
              <w:rPr>
                <w:rFonts w:eastAsia="MS Mincho"/>
                <w:sz w:val="16"/>
                <w:szCs w:val="16"/>
              </w:rPr>
              <w:t>.</w:t>
            </w:r>
          </w:p>
        </w:tc>
        <w:tc>
          <w:tcPr>
            <w:tcW w:w="452" w:type="pct"/>
            <w:shd w:val="clear" w:color="auto" w:fill="auto"/>
          </w:tcPr>
          <w:p w14:paraId="70FAF785" w14:textId="77777777" w:rsidR="008A51EE" w:rsidRPr="00204F86" w:rsidRDefault="008A51EE" w:rsidP="00002594">
            <w:pPr>
              <w:rPr>
                <w:rFonts w:eastAsia="MS Mincho"/>
                <w:sz w:val="16"/>
                <w:szCs w:val="16"/>
                <w:highlight w:val="yellow"/>
              </w:rPr>
            </w:pPr>
          </w:p>
        </w:tc>
        <w:tc>
          <w:tcPr>
            <w:tcW w:w="456" w:type="pct"/>
            <w:shd w:val="clear" w:color="auto" w:fill="auto"/>
          </w:tcPr>
          <w:p w14:paraId="66F6AB77" w14:textId="77777777" w:rsidR="008A51EE" w:rsidRPr="00204F86" w:rsidRDefault="008A51EE" w:rsidP="00002594">
            <w:pPr>
              <w:rPr>
                <w:rFonts w:eastAsia="MS Mincho"/>
                <w:sz w:val="16"/>
                <w:szCs w:val="16"/>
                <w:highlight w:val="yellow"/>
              </w:rPr>
            </w:pPr>
          </w:p>
        </w:tc>
      </w:tr>
      <w:tr w:rsidR="008A51EE" w:rsidRPr="00204F86" w14:paraId="3A984E08" w14:textId="77777777" w:rsidTr="00002594">
        <w:tc>
          <w:tcPr>
            <w:tcW w:w="299" w:type="pct"/>
            <w:shd w:val="clear" w:color="auto" w:fill="F2F2F2" w:themeFill="background1" w:themeFillShade="F2"/>
            <w:vAlign w:val="center"/>
          </w:tcPr>
          <w:p w14:paraId="0F0B7855"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4614025C" w14:textId="77777777" w:rsidR="008A51EE" w:rsidRPr="00204F86" w:rsidRDefault="008A51EE" w:rsidP="00002594">
            <w:pPr>
              <w:jc w:val="center"/>
              <w:rPr>
                <w:rFonts w:eastAsia="MS Mincho"/>
                <w:b/>
                <w:bCs/>
                <w:sz w:val="16"/>
                <w:szCs w:val="16"/>
              </w:rPr>
            </w:pPr>
            <w:r w:rsidRPr="00204F86">
              <w:rPr>
                <w:rFonts w:eastAsia="MS Mincho"/>
                <w:b/>
                <w:bCs/>
                <w:sz w:val="16"/>
                <w:szCs w:val="16"/>
              </w:rPr>
              <w:t>CARROZA</w:t>
            </w:r>
          </w:p>
          <w:p w14:paraId="08AB6715" w14:textId="77777777" w:rsidR="008A51EE" w:rsidRPr="00204F86" w:rsidRDefault="008A51EE" w:rsidP="00002594">
            <w:pPr>
              <w:jc w:val="center"/>
              <w:rPr>
                <w:rFonts w:eastAsia="MS Mincho"/>
                <w:b/>
                <w:bCs/>
                <w:sz w:val="16"/>
                <w:szCs w:val="16"/>
              </w:rPr>
            </w:pPr>
            <w:r w:rsidRPr="00204F86">
              <w:rPr>
                <w:rFonts w:eastAsia="MS Mincho"/>
                <w:b/>
                <w:bCs/>
                <w:sz w:val="16"/>
                <w:szCs w:val="16"/>
              </w:rPr>
              <w:t>A</w:t>
            </w:r>
          </w:p>
          <w:p w14:paraId="329E3412" w14:textId="77777777" w:rsidR="008A51EE" w:rsidRPr="00204F86" w:rsidRDefault="008A51EE" w:rsidP="00002594">
            <w:pPr>
              <w:jc w:val="center"/>
              <w:rPr>
                <w:rFonts w:eastAsia="MS Mincho"/>
                <w:b/>
                <w:bCs/>
                <w:sz w:val="16"/>
                <w:szCs w:val="16"/>
              </w:rPr>
            </w:pPr>
            <w:r w:rsidRPr="00204F86">
              <w:rPr>
                <w:rFonts w:eastAsia="MS Mincho"/>
                <w:b/>
                <w:bCs/>
                <w:sz w:val="16"/>
                <w:szCs w:val="16"/>
              </w:rPr>
              <w:t>CAMPO SANTO</w:t>
            </w:r>
          </w:p>
        </w:tc>
        <w:tc>
          <w:tcPr>
            <w:tcW w:w="2985" w:type="pct"/>
            <w:shd w:val="clear" w:color="auto" w:fill="auto"/>
            <w:vAlign w:val="center"/>
          </w:tcPr>
          <w:p w14:paraId="7A406D27"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asignar un coche fúnebre de lujo para el traslado del cuerpo desde el sitio de velación al lugar de las exequias y posteriormente al destino final, estos vehículos deben ser modelo 2018 o superior, en excelente estado de funcionamiento y presentación.</w:t>
            </w:r>
          </w:p>
          <w:p w14:paraId="14A87079" w14:textId="77777777" w:rsidR="008A51EE" w:rsidRPr="00204F86" w:rsidRDefault="008A51EE" w:rsidP="00002594">
            <w:pPr>
              <w:jc w:val="both"/>
              <w:rPr>
                <w:rFonts w:eastAsia="MS Mincho"/>
                <w:sz w:val="16"/>
                <w:szCs w:val="16"/>
              </w:rPr>
            </w:pPr>
            <w:r w:rsidRPr="00204F86">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1CEF9CD0" w14:textId="77777777" w:rsidR="008A51EE" w:rsidRPr="00204F86" w:rsidRDefault="008A51EE" w:rsidP="00002594">
            <w:pPr>
              <w:jc w:val="both"/>
              <w:rPr>
                <w:rFonts w:eastAsia="MS Mincho"/>
                <w:sz w:val="16"/>
                <w:szCs w:val="16"/>
              </w:rPr>
            </w:pPr>
            <w:r w:rsidRPr="00204F86">
              <w:rPr>
                <w:rFonts w:eastAsia="MS Mincho"/>
                <w:sz w:val="16"/>
                <w:szCs w:val="16"/>
              </w:rPr>
              <w:t>Lo anterior, garantizando el cumplimiento a lo contemplado en la Circular No. 028 de 2004 de la Secretaría Distrital de Salud, para la ciudad de Bogotá; así como lo establecido en la Ley 9 de 1979 “</w:t>
            </w:r>
            <w:r w:rsidRPr="00204F86">
              <w:rPr>
                <w:rFonts w:eastAsia="MS Mincho"/>
                <w:i/>
                <w:sz w:val="16"/>
                <w:szCs w:val="16"/>
              </w:rPr>
              <w:t>Por la cual se dictan Medidas Sanitarias</w:t>
            </w:r>
            <w:r w:rsidRPr="00204F86">
              <w:rPr>
                <w:rFonts w:eastAsia="MS Mincho"/>
                <w:sz w:val="16"/>
                <w:szCs w:val="16"/>
              </w:rPr>
              <w:t>” y sus reglamentarios a nivel nacional y demás reglamentarios para este tipo de vehículos dispuesto por las autoridades sanitarias de cada jurisdicción.</w:t>
            </w:r>
          </w:p>
        </w:tc>
        <w:tc>
          <w:tcPr>
            <w:tcW w:w="452" w:type="pct"/>
            <w:shd w:val="clear" w:color="auto" w:fill="auto"/>
          </w:tcPr>
          <w:p w14:paraId="2F5F9CA6" w14:textId="77777777" w:rsidR="008A51EE" w:rsidRPr="00204F86" w:rsidRDefault="008A51EE" w:rsidP="00002594">
            <w:pPr>
              <w:rPr>
                <w:rFonts w:eastAsia="MS Mincho"/>
                <w:sz w:val="16"/>
                <w:szCs w:val="16"/>
                <w:highlight w:val="yellow"/>
              </w:rPr>
            </w:pPr>
          </w:p>
        </w:tc>
        <w:tc>
          <w:tcPr>
            <w:tcW w:w="456" w:type="pct"/>
            <w:shd w:val="clear" w:color="auto" w:fill="auto"/>
          </w:tcPr>
          <w:p w14:paraId="020951EB" w14:textId="77777777" w:rsidR="008A51EE" w:rsidRPr="00204F86" w:rsidRDefault="008A51EE" w:rsidP="00002594">
            <w:pPr>
              <w:rPr>
                <w:rFonts w:eastAsia="MS Mincho"/>
                <w:sz w:val="16"/>
                <w:szCs w:val="16"/>
                <w:highlight w:val="yellow"/>
              </w:rPr>
            </w:pPr>
          </w:p>
        </w:tc>
      </w:tr>
      <w:tr w:rsidR="008A51EE" w:rsidRPr="00204F86" w14:paraId="36612EB0" w14:textId="77777777" w:rsidTr="00002594">
        <w:tc>
          <w:tcPr>
            <w:tcW w:w="299" w:type="pct"/>
            <w:shd w:val="clear" w:color="auto" w:fill="F2F2F2" w:themeFill="background1" w:themeFillShade="F2"/>
            <w:vAlign w:val="center"/>
          </w:tcPr>
          <w:p w14:paraId="7FF66272"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2A2BA295" w14:textId="77777777" w:rsidR="008A51EE" w:rsidRPr="00204F86" w:rsidRDefault="008A51EE" w:rsidP="00002594">
            <w:pPr>
              <w:jc w:val="center"/>
              <w:rPr>
                <w:rFonts w:eastAsia="MS Mincho"/>
                <w:b/>
                <w:bCs/>
                <w:sz w:val="16"/>
                <w:szCs w:val="16"/>
              </w:rPr>
            </w:pPr>
            <w:r w:rsidRPr="00204F86">
              <w:rPr>
                <w:rFonts w:eastAsia="MS Mincho"/>
                <w:b/>
                <w:bCs/>
                <w:sz w:val="16"/>
                <w:szCs w:val="16"/>
              </w:rPr>
              <w:t>EXEQUIAS</w:t>
            </w:r>
          </w:p>
        </w:tc>
        <w:tc>
          <w:tcPr>
            <w:tcW w:w="2985" w:type="pct"/>
            <w:shd w:val="clear" w:color="auto" w:fill="auto"/>
          </w:tcPr>
          <w:p w14:paraId="6708E8A5" w14:textId="77777777" w:rsidR="008A51EE" w:rsidRPr="00204F86" w:rsidRDefault="008A51EE" w:rsidP="00002594">
            <w:pPr>
              <w:jc w:val="both"/>
              <w:rPr>
                <w:sz w:val="16"/>
                <w:szCs w:val="16"/>
              </w:rPr>
            </w:pPr>
            <w:r w:rsidRPr="00204F86">
              <w:rPr>
                <w:rFonts w:eastAsia="MS Mincho"/>
                <w:sz w:val="16"/>
                <w:szCs w:val="16"/>
              </w:rPr>
              <w:t>Los costos generados por concepto de sala de velación y misa de exequias, deberá ser asumido en totalidad por el contratista que</w:t>
            </w:r>
            <w:r>
              <w:rPr>
                <w:rFonts w:eastAsia="MS Mincho"/>
                <w:sz w:val="16"/>
                <w:szCs w:val="16"/>
              </w:rPr>
              <w:t xml:space="preserve"> se derive del presente proceso </w:t>
            </w:r>
            <w:r w:rsidRPr="00204F86">
              <w:rPr>
                <w:rFonts w:eastAsia="MS Mincho"/>
                <w:sz w:val="16"/>
                <w:szCs w:val="16"/>
              </w:rPr>
              <w:t>a nivel nacional e internacional. Misa que debe contar con acompañamiento musical de un c</w:t>
            </w:r>
            <w:r w:rsidRPr="00204F86">
              <w:rPr>
                <w:sz w:val="16"/>
                <w:szCs w:val="16"/>
              </w:rPr>
              <w:t xml:space="preserve">oro con instrumentos musicales para la ceremonia religiosa (católica – no católica), en las ciudades y municipios </w:t>
            </w:r>
            <w:r w:rsidRPr="00204F86">
              <w:rPr>
                <w:sz w:val="16"/>
                <w:szCs w:val="16"/>
              </w:rPr>
              <w:lastRenderedPageBreak/>
              <w:t>en donde se realice la eucaristía exequial, el cual deberá ser integrado como mínimo de dos (2) personas.</w:t>
            </w:r>
          </w:p>
        </w:tc>
        <w:tc>
          <w:tcPr>
            <w:tcW w:w="452" w:type="pct"/>
            <w:shd w:val="clear" w:color="auto" w:fill="auto"/>
          </w:tcPr>
          <w:p w14:paraId="5BD1FCD3" w14:textId="77777777" w:rsidR="008A51EE" w:rsidRPr="00204F86" w:rsidRDefault="008A51EE" w:rsidP="00002594">
            <w:pPr>
              <w:rPr>
                <w:rFonts w:eastAsia="MS Mincho"/>
                <w:sz w:val="16"/>
                <w:szCs w:val="16"/>
                <w:highlight w:val="yellow"/>
              </w:rPr>
            </w:pPr>
          </w:p>
        </w:tc>
        <w:tc>
          <w:tcPr>
            <w:tcW w:w="456" w:type="pct"/>
            <w:shd w:val="clear" w:color="auto" w:fill="auto"/>
          </w:tcPr>
          <w:p w14:paraId="21DD004C" w14:textId="77777777" w:rsidR="008A51EE" w:rsidRPr="00204F86" w:rsidRDefault="008A51EE" w:rsidP="00002594">
            <w:pPr>
              <w:rPr>
                <w:rFonts w:eastAsia="MS Mincho"/>
                <w:sz w:val="16"/>
                <w:szCs w:val="16"/>
                <w:highlight w:val="yellow"/>
              </w:rPr>
            </w:pPr>
          </w:p>
        </w:tc>
      </w:tr>
      <w:tr w:rsidR="008A51EE" w:rsidRPr="00204F86" w14:paraId="57069A0C" w14:textId="77777777" w:rsidTr="00002594">
        <w:trPr>
          <w:trHeight w:val="878"/>
        </w:trPr>
        <w:tc>
          <w:tcPr>
            <w:tcW w:w="299" w:type="pct"/>
            <w:shd w:val="clear" w:color="auto" w:fill="F2F2F2" w:themeFill="background1" w:themeFillShade="F2"/>
            <w:vAlign w:val="center"/>
          </w:tcPr>
          <w:p w14:paraId="4948EFED"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0E2936B6"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 xml:space="preserve">PIDA </w:t>
            </w:r>
          </w:p>
        </w:tc>
        <w:tc>
          <w:tcPr>
            <w:tcW w:w="2985" w:type="pct"/>
            <w:shd w:val="clear" w:color="auto" w:fill="auto"/>
            <w:vAlign w:val="center"/>
          </w:tcPr>
          <w:p w14:paraId="5E248EE6"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w:t>
            </w:r>
            <w:r>
              <w:rPr>
                <w:rFonts w:eastAsia="MS Mincho"/>
                <w:sz w:val="16"/>
                <w:szCs w:val="16"/>
              </w:rPr>
              <w:t>derive del presente proceso</w:t>
            </w:r>
            <w:r w:rsidRPr="00204F86">
              <w:rPr>
                <w:rFonts w:eastAsia="MS Mincho"/>
                <w:sz w:val="16"/>
                <w:szCs w:val="16"/>
              </w:rPr>
              <w:t>,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52" w:type="pct"/>
            <w:shd w:val="clear" w:color="auto" w:fill="auto"/>
          </w:tcPr>
          <w:p w14:paraId="3B8B02E5" w14:textId="77777777" w:rsidR="008A51EE" w:rsidRPr="00204F86" w:rsidRDefault="008A51EE" w:rsidP="00002594">
            <w:pPr>
              <w:rPr>
                <w:rFonts w:eastAsia="MS Mincho"/>
                <w:sz w:val="16"/>
                <w:szCs w:val="16"/>
                <w:highlight w:val="yellow"/>
              </w:rPr>
            </w:pPr>
          </w:p>
        </w:tc>
        <w:tc>
          <w:tcPr>
            <w:tcW w:w="456" w:type="pct"/>
            <w:shd w:val="clear" w:color="auto" w:fill="auto"/>
          </w:tcPr>
          <w:p w14:paraId="5EFACFE6" w14:textId="77777777" w:rsidR="008A51EE" w:rsidRPr="00204F86" w:rsidRDefault="008A51EE" w:rsidP="00002594">
            <w:pPr>
              <w:rPr>
                <w:rFonts w:eastAsia="MS Mincho"/>
                <w:sz w:val="16"/>
                <w:szCs w:val="16"/>
                <w:highlight w:val="yellow"/>
              </w:rPr>
            </w:pPr>
          </w:p>
        </w:tc>
      </w:tr>
      <w:tr w:rsidR="008A51EE" w:rsidRPr="00204F86" w14:paraId="1C894B57" w14:textId="77777777" w:rsidTr="00002594">
        <w:tc>
          <w:tcPr>
            <w:tcW w:w="299" w:type="pct"/>
            <w:shd w:val="clear" w:color="auto" w:fill="F2F2F2" w:themeFill="background1" w:themeFillShade="F2"/>
            <w:vAlign w:val="center"/>
          </w:tcPr>
          <w:p w14:paraId="3350A2FD"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37899B94"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w:t>
            </w:r>
          </w:p>
        </w:tc>
        <w:tc>
          <w:tcPr>
            <w:tcW w:w="2985" w:type="pct"/>
            <w:shd w:val="clear" w:color="auto" w:fill="auto"/>
            <w:vAlign w:val="center"/>
          </w:tcPr>
          <w:p w14:paraId="3522442C"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7E9E29CB"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tc>
        <w:tc>
          <w:tcPr>
            <w:tcW w:w="452" w:type="pct"/>
            <w:shd w:val="clear" w:color="auto" w:fill="auto"/>
          </w:tcPr>
          <w:p w14:paraId="14B63A79" w14:textId="77777777" w:rsidR="008A51EE" w:rsidRPr="00204F86" w:rsidRDefault="008A51EE" w:rsidP="00002594">
            <w:pPr>
              <w:rPr>
                <w:rFonts w:eastAsia="MS Mincho"/>
                <w:sz w:val="16"/>
                <w:szCs w:val="16"/>
                <w:highlight w:val="yellow"/>
              </w:rPr>
            </w:pPr>
          </w:p>
        </w:tc>
        <w:tc>
          <w:tcPr>
            <w:tcW w:w="456" w:type="pct"/>
            <w:shd w:val="clear" w:color="auto" w:fill="auto"/>
          </w:tcPr>
          <w:p w14:paraId="2DEDF2D3" w14:textId="77777777" w:rsidR="008A51EE" w:rsidRPr="00204F86" w:rsidRDefault="008A51EE" w:rsidP="00002594">
            <w:pPr>
              <w:rPr>
                <w:rFonts w:eastAsia="MS Mincho"/>
                <w:sz w:val="16"/>
                <w:szCs w:val="16"/>
                <w:highlight w:val="yellow"/>
              </w:rPr>
            </w:pPr>
          </w:p>
        </w:tc>
      </w:tr>
      <w:tr w:rsidR="008A51EE" w:rsidRPr="00204F86" w14:paraId="022CB395" w14:textId="77777777" w:rsidTr="00002594">
        <w:tc>
          <w:tcPr>
            <w:tcW w:w="299" w:type="pct"/>
            <w:shd w:val="clear" w:color="auto" w:fill="F2F2F2" w:themeFill="background1" w:themeFillShade="F2"/>
            <w:vAlign w:val="center"/>
          </w:tcPr>
          <w:p w14:paraId="5A1C1568"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026E1798"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548BC968" w14:textId="77777777" w:rsidR="008A51EE" w:rsidRPr="00204F86" w:rsidRDefault="008A51EE" w:rsidP="00002594">
            <w:pPr>
              <w:jc w:val="center"/>
              <w:rPr>
                <w:rFonts w:eastAsia="MS Mincho"/>
                <w:b/>
                <w:bCs/>
                <w:sz w:val="16"/>
                <w:szCs w:val="16"/>
              </w:rPr>
            </w:pPr>
            <w:r w:rsidRPr="00204F86">
              <w:rPr>
                <w:rFonts w:eastAsia="MS Mincho"/>
                <w:b/>
                <w:bCs/>
                <w:sz w:val="16"/>
                <w:szCs w:val="16"/>
              </w:rPr>
              <w:t>FINAL (INHUMACIÓN)</w:t>
            </w:r>
          </w:p>
        </w:tc>
        <w:tc>
          <w:tcPr>
            <w:tcW w:w="2985" w:type="pct"/>
            <w:shd w:val="clear" w:color="auto" w:fill="auto"/>
            <w:vAlign w:val="center"/>
          </w:tcPr>
          <w:p w14:paraId="11BA748D" w14:textId="77777777" w:rsidR="008A51EE" w:rsidRPr="00204F86" w:rsidRDefault="008A51EE" w:rsidP="00002594">
            <w:pPr>
              <w:jc w:val="both"/>
              <w:rPr>
                <w:rFonts w:eastAsia="MS Mincho"/>
                <w:sz w:val="16"/>
                <w:szCs w:val="16"/>
              </w:rPr>
            </w:pPr>
            <w:r w:rsidRPr="00204F86">
              <w:rPr>
                <w:rFonts w:eastAsia="MS Mincho"/>
                <w:sz w:val="16"/>
                <w:szCs w:val="16"/>
              </w:rPr>
              <w:t>De acuerdo a la solicitud realizada por la familia del fallecido, el contratista que</w:t>
            </w:r>
            <w:r>
              <w:rPr>
                <w:rFonts w:eastAsia="MS Mincho"/>
                <w:sz w:val="16"/>
                <w:szCs w:val="16"/>
              </w:rPr>
              <w:t xml:space="preserve"> se derive del presente proceso </w:t>
            </w:r>
            <w:r w:rsidRPr="00204F86">
              <w:rPr>
                <w:rFonts w:eastAsia="MS Mincho"/>
                <w:sz w:val="16"/>
                <w:szCs w:val="16"/>
              </w:rPr>
              <w:t>deberá proveer lote o bóveda en el cementerio por el tiempo de (04) cuatro años en modalidad de alquiler.</w:t>
            </w:r>
          </w:p>
          <w:p w14:paraId="39160091" w14:textId="77777777" w:rsidR="008A51EE" w:rsidRPr="00204F86" w:rsidRDefault="008A51EE" w:rsidP="00002594">
            <w:pPr>
              <w:jc w:val="both"/>
              <w:rPr>
                <w:rFonts w:eastAsia="MS Mincho"/>
                <w:sz w:val="16"/>
                <w:szCs w:val="16"/>
              </w:rPr>
            </w:pPr>
            <w:r w:rsidRPr="00AB602D">
              <w:rPr>
                <w:rFonts w:eastAsia="MS Mincho"/>
                <w:b/>
                <w:sz w:val="16"/>
                <w:szCs w:val="16"/>
              </w:rPr>
              <w:t>Nota</w:t>
            </w:r>
            <w:r w:rsidRPr="00AB602D">
              <w:rPr>
                <w:rFonts w:eastAsia="MS Mincho"/>
                <w:sz w:val="16"/>
                <w:szCs w:val="16"/>
              </w:rPr>
              <w:t xml:space="preserve">: Cuando la familia sea la que proporcione el lote o bóveda, el oferente reconocerá a los familiares solamente lo establecido </w:t>
            </w:r>
            <w:r>
              <w:rPr>
                <w:rFonts w:eastAsia="MS Mincho"/>
                <w:sz w:val="16"/>
                <w:szCs w:val="16"/>
              </w:rPr>
              <w:t>en</w:t>
            </w:r>
            <w:r w:rsidRPr="00AB602D">
              <w:rPr>
                <w:rFonts w:eastAsia="MS Mincho"/>
                <w:sz w:val="16"/>
                <w:szCs w:val="16"/>
              </w:rPr>
              <w:t xml:space="preserve"> la resolución 02551 del 10 de junio de 2015.</w:t>
            </w:r>
          </w:p>
          <w:p w14:paraId="1C208F1F" w14:textId="77777777" w:rsidR="008A51EE" w:rsidRPr="00204F86" w:rsidRDefault="008A51EE" w:rsidP="00002594">
            <w:pPr>
              <w:jc w:val="both"/>
              <w:rPr>
                <w:rFonts w:eastAsia="MS Mincho"/>
                <w:sz w:val="16"/>
                <w:szCs w:val="16"/>
              </w:rPr>
            </w:pPr>
            <w:r w:rsidRPr="00204F86">
              <w:rPr>
                <w:rFonts w:eastAsia="MS Mincho"/>
                <w:sz w:val="16"/>
                <w:szCs w:val="16"/>
              </w:rPr>
              <w:t>En los sitios donde la Policía Nacional tenga terrenos o panteones de propiedad o cesiones, el contratista que se derive</w:t>
            </w:r>
            <w:r>
              <w:rPr>
                <w:rFonts w:eastAsia="MS Mincho"/>
                <w:sz w:val="16"/>
                <w:szCs w:val="16"/>
              </w:rPr>
              <w:t xml:space="preserve"> del presente proceso </w:t>
            </w:r>
            <w:r w:rsidRPr="00204F86">
              <w:rPr>
                <w:rFonts w:eastAsia="MS Mincho"/>
                <w:sz w:val="16"/>
                <w:szCs w:val="16"/>
              </w:rPr>
              <w:t>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tc>
        <w:tc>
          <w:tcPr>
            <w:tcW w:w="452" w:type="pct"/>
            <w:shd w:val="clear" w:color="auto" w:fill="auto"/>
          </w:tcPr>
          <w:p w14:paraId="281F66F0" w14:textId="77777777" w:rsidR="008A51EE" w:rsidRPr="00204F86" w:rsidRDefault="008A51EE" w:rsidP="00002594">
            <w:pPr>
              <w:rPr>
                <w:rFonts w:eastAsia="MS Mincho"/>
                <w:sz w:val="16"/>
                <w:szCs w:val="16"/>
                <w:highlight w:val="yellow"/>
              </w:rPr>
            </w:pPr>
          </w:p>
        </w:tc>
        <w:tc>
          <w:tcPr>
            <w:tcW w:w="456" w:type="pct"/>
            <w:shd w:val="clear" w:color="auto" w:fill="auto"/>
          </w:tcPr>
          <w:p w14:paraId="57BCD463" w14:textId="77777777" w:rsidR="008A51EE" w:rsidRPr="00204F86" w:rsidRDefault="008A51EE" w:rsidP="00002594">
            <w:pPr>
              <w:rPr>
                <w:rFonts w:eastAsia="MS Mincho"/>
                <w:sz w:val="16"/>
                <w:szCs w:val="16"/>
                <w:highlight w:val="yellow"/>
              </w:rPr>
            </w:pPr>
          </w:p>
        </w:tc>
      </w:tr>
      <w:tr w:rsidR="008A51EE" w:rsidRPr="00204F86" w14:paraId="43BFC979" w14:textId="77777777" w:rsidTr="00002594">
        <w:tc>
          <w:tcPr>
            <w:tcW w:w="299" w:type="pct"/>
            <w:shd w:val="clear" w:color="auto" w:fill="F2F2F2" w:themeFill="background1" w:themeFillShade="F2"/>
            <w:vAlign w:val="center"/>
          </w:tcPr>
          <w:p w14:paraId="07F217E6"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6D8B91F2"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1E6AD503" w14:textId="77777777" w:rsidR="008A51EE" w:rsidRPr="00204F86" w:rsidRDefault="008A51EE" w:rsidP="00002594">
            <w:pPr>
              <w:jc w:val="center"/>
              <w:rPr>
                <w:rFonts w:eastAsia="MS Mincho"/>
                <w:b/>
                <w:bCs/>
                <w:sz w:val="16"/>
                <w:szCs w:val="16"/>
              </w:rPr>
            </w:pPr>
            <w:r w:rsidRPr="00204F86">
              <w:rPr>
                <w:rFonts w:eastAsia="MS Mincho"/>
                <w:b/>
                <w:bCs/>
                <w:sz w:val="16"/>
                <w:szCs w:val="16"/>
              </w:rPr>
              <w:t>FINAL (CREMACIÓN)</w:t>
            </w:r>
          </w:p>
        </w:tc>
        <w:tc>
          <w:tcPr>
            <w:tcW w:w="2985" w:type="pct"/>
            <w:shd w:val="clear" w:color="auto" w:fill="auto"/>
            <w:vAlign w:val="center"/>
          </w:tcPr>
          <w:p w14:paraId="037A9236"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suministrar en todo el territorio nacional, los servicios de cremación en los casos que la familia lo solicite. </w:t>
            </w:r>
          </w:p>
          <w:p w14:paraId="1047C4FD" w14:textId="77777777" w:rsidR="008A51EE" w:rsidRPr="00204F86" w:rsidRDefault="008A51EE" w:rsidP="00002594">
            <w:pPr>
              <w:jc w:val="both"/>
              <w:rPr>
                <w:rFonts w:eastAsia="MS Mincho"/>
                <w:sz w:val="16"/>
                <w:szCs w:val="16"/>
              </w:rPr>
            </w:pPr>
            <w:r w:rsidRPr="00204F86">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52" w:type="pct"/>
            <w:shd w:val="clear" w:color="auto" w:fill="auto"/>
          </w:tcPr>
          <w:p w14:paraId="2C5CC732" w14:textId="77777777" w:rsidR="008A51EE" w:rsidRPr="00204F86" w:rsidRDefault="008A51EE" w:rsidP="00002594">
            <w:pPr>
              <w:rPr>
                <w:rFonts w:eastAsia="MS Mincho"/>
                <w:sz w:val="16"/>
                <w:szCs w:val="16"/>
                <w:highlight w:val="yellow"/>
              </w:rPr>
            </w:pPr>
          </w:p>
        </w:tc>
        <w:tc>
          <w:tcPr>
            <w:tcW w:w="456" w:type="pct"/>
            <w:shd w:val="clear" w:color="auto" w:fill="auto"/>
          </w:tcPr>
          <w:p w14:paraId="7E52A639" w14:textId="77777777" w:rsidR="008A51EE" w:rsidRPr="00204F86" w:rsidRDefault="008A51EE" w:rsidP="00002594">
            <w:pPr>
              <w:rPr>
                <w:rFonts w:eastAsia="MS Mincho"/>
                <w:sz w:val="16"/>
                <w:szCs w:val="16"/>
                <w:highlight w:val="yellow"/>
              </w:rPr>
            </w:pPr>
          </w:p>
        </w:tc>
      </w:tr>
      <w:tr w:rsidR="008A51EE" w:rsidRPr="00204F86" w14:paraId="19E259BA" w14:textId="77777777" w:rsidTr="00002594">
        <w:tc>
          <w:tcPr>
            <w:tcW w:w="299" w:type="pct"/>
            <w:shd w:val="clear" w:color="auto" w:fill="F2F2F2" w:themeFill="background1" w:themeFillShade="F2"/>
            <w:vAlign w:val="center"/>
          </w:tcPr>
          <w:p w14:paraId="2FA10F09"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50CA8B35"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p>
          <w:p w14:paraId="054B6047"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37B9261C" w14:textId="77777777" w:rsidR="008A51EE" w:rsidRPr="00204F86" w:rsidRDefault="008A51EE" w:rsidP="00002594">
            <w:pPr>
              <w:jc w:val="center"/>
              <w:rPr>
                <w:rFonts w:eastAsia="MS Mincho"/>
                <w:b/>
                <w:bCs/>
                <w:sz w:val="16"/>
                <w:szCs w:val="16"/>
              </w:rPr>
            </w:pPr>
            <w:r w:rsidRPr="00204F86">
              <w:rPr>
                <w:rFonts w:eastAsia="MS Mincho"/>
                <w:b/>
                <w:bCs/>
                <w:sz w:val="16"/>
                <w:szCs w:val="16"/>
              </w:rPr>
              <w:t>CREMACIÓN</w:t>
            </w:r>
          </w:p>
        </w:tc>
        <w:tc>
          <w:tcPr>
            <w:tcW w:w="2985" w:type="pct"/>
            <w:shd w:val="clear" w:color="auto" w:fill="auto"/>
            <w:vAlign w:val="center"/>
          </w:tcPr>
          <w:p w14:paraId="54F7E15A"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cumplir con las exigencias sanitarias según la normatividad vigente que regula la materia, tendrán las siguientes características.</w:t>
            </w:r>
          </w:p>
          <w:p w14:paraId="448D2A16"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 xml:space="preserve">Deben ser de material de fácil combustión. </w:t>
            </w:r>
          </w:p>
          <w:p w14:paraId="76947983"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pueden estar lacados, pintados, ni barnizados.</w:t>
            </w:r>
          </w:p>
          <w:p w14:paraId="39068988"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podrán utilizar materiales metálicos en su fabricación.</w:t>
            </w:r>
          </w:p>
          <w:p w14:paraId="4AD6F275"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se cremarán junto con el cadáver.</w:t>
            </w:r>
          </w:p>
          <w:p w14:paraId="33205A5B"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no serán reutilizados.</w:t>
            </w:r>
          </w:p>
          <w:p w14:paraId="7B372574" w14:textId="77777777" w:rsidR="008A51EE" w:rsidRPr="00204F86" w:rsidRDefault="008A51EE" w:rsidP="00002594">
            <w:pPr>
              <w:pStyle w:val="Sinespaciado1"/>
              <w:rPr>
                <w:rFonts w:ascii="Arial" w:hAnsi="Arial" w:cs="Arial"/>
                <w:sz w:val="20"/>
                <w:szCs w:val="20"/>
              </w:rPr>
            </w:pPr>
          </w:p>
          <w:p w14:paraId="0DA4CF86" w14:textId="77777777" w:rsidR="008A51EE" w:rsidRPr="00204F86" w:rsidRDefault="008A51EE" w:rsidP="00002594">
            <w:pPr>
              <w:jc w:val="both"/>
              <w:rPr>
                <w:sz w:val="16"/>
                <w:szCs w:val="16"/>
              </w:rPr>
            </w:pPr>
            <w:r w:rsidRPr="00204F86">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06BA0F3D" w14:textId="77777777" w:rsidR="008A51EE" w:rsidRPr="00204F86" w:rsidRDefault="008A51EE" w:rsidP="00002594">
            <w:pPr>
              <w:jc w:val="both"/>
              <w:rPr>
                <w:rFonts w:eastAsia="Calibri"/>
                <w:sz w:val="16"/>
                <w:szCs w:val="16"/>
              </w:rPr>
            </w:pPr>
            <w:r w:rsidRPr="00204F86">
              <w:rPr>
                <w:rFonts w:eastAsia="Calibri"/>
                <w:sz w:val="16"/>
                <w:szCs w:val="16"/>
              </w:rPr>
              <w:t>“…</w:t>
            </w:r>
            <w:r w:rsidRPr="00204F86">
              <w:rPr>
                <w:rFonts w:eastAsia="Calibri"/>
                <w:i/>
                <w:sz w:val="16"/>
                <w:szCs w:val="16"/>
              </w:rPr>
              <w:t>Caja interna, contenida en un ataúd, construida en material de fácil combustión, diseñado especialmente para depositar un cadáver o restos humanos destinados a la cremación</w:t>
            </w:r>
            <w:r w:rsidRPr="00204F86">
              <w:rPr>
                <w:rFonts w:eastAsia="Calibri"/>
                <w:sz w:val="16"/>
                <w:szCs w:val="16"/>
              </w:rPr>
              <w:t>…”</w:t>
            </w:r>
          </w:p>
        </w:tc>
        <w:tc>
          <w:tcPr>
            <w:tcW w:w="452" w:type="pct"/>
            <w:shd w:val="clear" w:color="auto" w:fill="auto"/>
          </w:tcPr>
          <w:p w14:paraId="2AE75C8C" w14:textId="77777777" w:rsidR="008A51EE" w:rsidRPr="00204F86" w:rsidRDefault="008A51EE" w:rsidP="00002594">
            <w:pPr>
              <w:rPr>
                <w:rFonts w:eastAsia="MS Mincho"/>
                <w:sz w:val="16"/>
                <w:szCs w:val="16"/>
                <w:highlight w:val="yellow"/>
              </w:rPr>
            </w:pPr>
          </w:p>
        </w:tc>
        <w:tc>
          <w:tcPr>
            <w:tcW w:w="456" w:type="pct"/>
            <w:shd w:val="clear" w:color="auto" w:fill="auto"/>
          </w:tcPr>
          <w:p w14:paraId="08D621FB" w14:textId="77777777" w:rsidR="008A51EE" w:rsidRPr="00204F86" w:rsidRDefault="008A51EE" w:rsidP="00002594">
            <w:pPr>
              <w:rPr>
                <w:rFonts w:eastAsia="MS Mincho"/>
                <w:sz w:val="16"/>
                <w:szCs w:val="16"/>
                <w:highlight w:val="yellow"/>
              </w:rPr>
            </w:pPr>
          </w:p>
        </w:tc>
      </w:tr>
      <w:tr w:rsidR="008A51EE" w:rsidRPr="00204F86" w14:paraId="1227E054" w14:textId="77777777" w:rsidTr="00002594">
        <w:tc>
          <w:tcPr>
            <w:tcW w:w="299" w:type="pct"/>
            <w:shd w:val="clear" w:color="auto" w:fill="F2F2F2" w:themeFill="background1" w:themeFillShade="F2"/>
            <w:vAlign w:val="center"/>
          </w:tcPr>
          <w:p w14:paraId="1B98E93F"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5438E3F6" w14:textId="77777777" w:rsidR="008A51EE" w:rsidRPr="00204F86" w:rsidRDefault="008A51EE" w:rsidP="00002594">
            <w:pPr>
              <w:jc w:val="center"/>
              <w:rPr>
                <w:rFonts w:eastAsia="MS Mincho"/>
                <w:b/>
                <w:bCs/>
                <w:sz w:val="16"/>
                <w:szCs w:val="16"/>
              </w:rPr>
            </w:pPr>
            <w:r w:rsidRPr="00204F86">
              <w:rPr>
                <w:rFonts w:eastAsia="MS Mincho"/>
                <w:b/>
                <w:bCs/>
                <w:sz w:val="16"/>
                <w:szCs w:val="16"/>
              </w:rPr>
              <w:t>URNA PARA CENIZAS</w:t>
            </w:r>
            <w:r>
              <w:rPr>
                <w:rFonts w:eastAsia="MS Mincho"/>
                <w:b/>
                <w:bCs/>
                <w:sz w:val="16"/>
                <w:szCs w:val="16"/>
              </w:rPr>
              <w:t xml:space="preserve"> PARA PANTEÓN</w:t>
            </w:r>
          </w:p>
        </w:tc>
        <w:tc>
          <w:tcPr>
            <w:tcW w:w="2985" w:type="pct"/>
            <w:shd w:val="clear" w:color="auto" w:fill="auto"/>
            <w:vAlign w:val="center"/>
          </w:tcPr>
          <w:p w14:paraId="258E388C" w14:textId="77777777" w:rsidR="008A51EE" w:rsidRPr="00204F86" w:rsidRDefault="008A51EE" w:rsidP="00002594">
            <w:pPr>
              <w:jc w:val="both"/>
              <w:rPr>
                <w:noProof/>
                <w:sz w:val="16"/>
                <w:szCs w:val="16"/>
                <w:lang w:eastAsia="es-CO"/>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204F86">
              <w:rPr>
                <w:noProof/>
                <w:sz w:val="16"/>
                <w:szCs w:val="16"/>
                <w:lang w:eastAsia="es-CO"/>
              </w:rPr>
              <w:t xml:space="preserve"> </w:t>
            </w:r>
          </w:p>
          <w:p w14:paraId="5C1C2714" w14:textId="77777777" w:rsidR="008A51EE" w:rsidRDefault="008A51EE" w:rsidP="00002594">
            <w:pPr>
              <w:jc w:val="both"/>
              <w:rPr>
                <w:rFonts w:eastAsia="MS Mincho"/>
                <w:sz w:val="16"/>
                <w:szCs w:val="16"/>
              </w:rPr>
            </w:pPr>
            <w:r w:rsidRPr="00204F86">
              <w:rPr>
                <w:rFonts w:eastAsia="MS Mincho"/>
                <w:sz w:val="16"/>
                <w:szCs w:val="16"/>
              </w:rPr>
              <w:lastRenderedPageBreak/>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tbl>
            <w:tblPr>
              <w:tblStyle w:val="Tablaconcuadrcula"/>
              <w:tblW w:w="0" w:type="auto"/>
              <w:tblLook w:val="04A0" w:firstRow="1" w:lastRow="0" w:firstColumn="1" w:lastColumn="0" w:noHBand="0" w:noVBand="1"/>
            </w:tblPr>
            <w:tblGrid>
              <w:gridCol w:w="2322"/>
              <w:gridCol w:w="2930"/>
            </w:tblGrid>
            <w:tr w:rsidR="008A51EE" w14:paraId="7EDFC69D" w14:textId="77777777" w:rsidTr="00002594">
              <w:tc>
                <w:tcPr>
                  <w:tcW w:w="6101" w:type="dxa"/>
                  <w:gridSpan w:val="2"/>
                </w:tcPr>
                <w:p w14:paraId="3F140A66" w14:textId="77777777" w:rsidR="008A51EE" w:rsidRDefault="008A51EE" w:rsidP="00002594">
                  <w:pPr>
                    <w:jc w:val="center"/>
                    <w:rPr>
                      <w:sz w:val="16"/>
                      <w:szCs w:val="16"/>
                    </w:rPr>
                  </w:pPr>
                  <w:r>
                    <w:rPr>
                      <w:sz w:val="16"/>
                      <w:szCs w:val="16"/>
                    </w:rPr>
                    <w:t>Urna para cenizas – cantidad una (01)</w:t>
                  </w:r>
                </w:p>
              </w:tc>
            </w:tr>
            <w:tr w:rsidR="008A51EE" w14:paraId="706D061B" w14:textId="77777777" w:rsidTr="00002594">
              <w:tc>
                <w:tcPr>
                  <w:tcW w:w="2685" w:type="dxa"/>
                </w:tcPr>
                <w:p w14:paraId="69D373E3" w14:textId="77777777" w:rsidR="008A51EE" w:rsidRDefault="008A51EE" w:rsidP="00002594">
                  <w:pPr>
                    <w:jc w:val="both"/>
                    <w:rPr>
                      <w:sz w:val="16"/>
                      <w:szCs w:val="16"/>
                    </w:rPr>
                  </w:pPr>
                  <w:r>
                    <w:rPr>
                      <w:noProof/>
                      <w:sz w:val="16"/>
                      <w:szCs w:val="16"/>
                    </w:rPr>
                    <w:drawing>
                      <wp:anchor distT="0" distB="0" distL="114300" distR="114300" simplePos="0" relativeHeight="251768832" behindDoc="0" locked="0" layoutInCell="1" allowOverlap="1" wp14:anchorId="143A3D38" wp14:editId="194B543B">
                        <wp:simplePos x="0" y="0"/>
                        <wp:positionH relativeFrom="column">
                          <wp:posOffset>428625</wp:posOffset>
                        </wp:positionH>
                        <wp:positionV relativeFrom="paragraph">
                          <wp:posOffset>91421</wp:posOffset>
                        </wp:positionV>
                        <wp:extent cx="748665" cy="1277620"/>
                        <wp:effectExtent l="19050" t="19050" r="13335" b="17780"/>
                        <wp:wrapNone/>
                        <wp:docPr id="694872971" name="Imagen 694872971"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748665" cy="1277620"/>
                                </a:xfrm>
                                <a:prstGeom prst="rect">
                                  <a:avLst/>
                                </a:prstGeom>
                                <a:noFill/>
                                <a:ln>
                                  <a:solidFill>
                                    <a:sysClr val="windowText" lastClr="000000"/>
                                  </a:solidFill>
                                </a:ln>
                              </pic:spPr>
                            </pic:pic>
                          </a:graphicData>
                        </a:graphic>
                      </wp:anchor>
                    </w:drawing>
                  </w:r>
                </w:p>
                <w:p w14:paraId="7011B93B" w14:textId="77777777" w:rsidR="008A51EE" w:rsidRDefault="008A51EE" w:rsidP="00002594">
                  <w:pPr>
                    <w:jc w:val="both"/>
                    <w:rPr>
                      <w:sz w:val="16"/>
                      <w:szCs w:val="16"/>
                    </w:rPr>
                  </w:pPr>
                </w:p>
                <w:p w14:paraId="72FC109B" w14:textId="77777777" w:rsidR="008A51EE" w:rsidRDefault="008A51EE" w:rsidP="00002594">
                  <w:pPr>
                    <w:jc w:val="both"/>
                    <w:rPr>
                      <w:sz w:val="16"/>
                      <w:szCs w:val="16"/>
                    </w:rPr>
                  </w:pPr>
                </w:p>
                <w:p w14:paraId="4B15F408" w14:textId="77777777" w:rsidR="008A51EE" w:rsidRDefault="008A51EE" w:rsidP="00002594">
                  <w:pPr>
                    <w:jc w:val="both"/>
                    <w:rPr>
                      <w:sz w:val="16"/>
                      <w:szCs w:val="16"/>
                    </w:rPr>
                  </w:pPr>
                </w:p>
                <w:p w14:paraId="243FBC23" w14:textId="77777777" w:rsidR="008A51EE" w:rsidRDefault="008A51EE" w:rsidP="00002594">
                  <w:pPr>
                    <w:jc w:val="both"/>
                    <w:rPr>
                      <w:sz w:val="16"/>
                      <w:szCs w:val="16"/>
                    </w:rPr>
                  </w:pPr>
                </w:p>
                <w:p w14:paraId="3C214D67" w14:textId="77777777" w:rsidR="008A51EE" w:rsidRDefault="008A51EE" w:rsidP="00002594">
                  <w:pPr>
                    <w:jc w:val="both"/>
                    <w:rPr>
                      <w:sz w:val="16"/>
                      <w:szCs w:val="16"/>
                    </w:rPr>
                  </w:pPr>
                </w:p>
                <w:p w14:paraId="64A33538" w14:textId="77777777" w:rsidR="008A51EE" w:rsidRDefault="008A51EE" w:rsidP="00002594">
                  <w:pPr>
                    <w:jc w:val="both"/>
                    <w:rPr>
                      <w:sz w:val="16"/>
                      <w:szCs w:val="16"/>
                    </w:rPr>
                  </w:pPr>
                </w:p>
                <w:p w14:paraId="643D8626" w14:textId="77777777" w:rsidR="008A51EE" w:rsidRDefault="008A51EE" w:rsidP="00002594">
                  <w:pPr>
                    <w:jc w:val="both"/>
                    <w:rPr>
                      <w:sz w:val="16"/>
                      <w:szCs w:val="16"/>
                    </w:rPr>
                  </w:pPr>
                  <w:r>
                    <w:rPr>
                      <w:noProof/>
                    </w:rPr>
                    <mc:AlternateContent>
                      <mc:Choice Requires="wps">
                        <w:drawing>
                          <wp:anchor distT="0" distB="0" distL="114300" distR="114300" simplePos="0" relativeHeight="251770880" behindDoc="0" locked="0" layoutInCell="1" allowOverlap="1" wp14:anchorId="79EB0876" wp14:editId="48B09D70">
                            <wp:simplePos x="0" y="0"/>
                            <wp:positionH relativeFrom="column">
                              <wp:posOffset>910590</wp:posOffset>
                            </wp:positionH>
                            <wp:positionV relativeFrom="paragraph">
                              <wp:posOffset>63500</wp:posOffset>
                            </wp:positionV>
                            <wp:extent cx="208280" cy="113030"/>
                            <wp:effectExtent l="0" t="0" r="1270" b="1270"/>
                            <wp:wrapNone/>
                            <wp:docPr id="1230485157"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28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3306FB" id="Rectángulo 8" o:spid="_x0000_s1026" style="position:absolute;margin-left:71.7pt;margin-top:5pt;width:16.4pt;height:8.9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" fillcolor="#333" stroked="f" strokeweight="2pt"/>
                        </w:pict>
                      </mc:Fallback>
                    </mc:AlternateContent>
                  </w:r>
                </w:p>
                <w:p w14:paraId="275053B8" w14:textId="77777777" w:rsidR="008A51EE" w:rsidRDefault="008A51EE" w:rsidP="00002594">
                  <w:pPr>
                    <w:jc w:val="both"/>
                    <w:rPr>
                      <w:sz w:val="16"/>
                      <w:szCs w:val="16"/>
                    </w:rPr>
                  </w:pPr>
                </w:p>
                <w:p w14:paraId="4FA8939B" w14:textId="77777777" w:rsidR="008A51EE" w:rsidRDefault="008A51EE" w:rsidP="00002594">
                  <w:pPr>
                    <w:jc w:val="both"/>
                    <w:rPr>
                      <w:sz w:val="16"/>
                      <w:szCs w:val="16"/>
                    </w:rPr>
                  </w:pPr>
                </w:p>
                <w:p w14:paraId="11339261" w14:textId="77777777" w:rsidR="008A51EE" w:rsidRDefault="008A51EE" w:rsidP="00002594">
                  <w:pPr>
                    <w:jc w:val="both"/>
                    <w:rPr>
                      <w:sz w:val="16"/>
                      <w:szCs w:val="16"/>
                    </w:rPr>
                  </w:pPr>
                </w:p>
                <w:p w14:paraId="02834A64" w14:textId="77777777" w:rsidR="008A51EE" w:rsidRDefault="008A51EE" w:rsidP="00002594">
                  <w:pPr>
                    <w:jc w:val="both"/>
                    <w:rPr>
                      <w:sz w:val="16"/>
                      <w:szCs w:val="16"/>
                    </w:rPr>
                  </w:pPr>
                </w:p>
                <w:p w14:paraId="01C985D2" w14:textId="77777777" w:rsidR="008A51EE" w:rsidRDefault="008A51EE" w:rsidP="00002594">
                  <w:pPr>
                    <w:jc w:val="both"/>
                    <w:rPr>
                      <w:sz w:val="16"/>
                      <w:szCs w:val="16"/>
                    </w:rPr>
                  </w:pPr>
                </w:p>
              </w:tc>
              <w:tc>
                <w:tcPr>
                  <w:tcW w:w="3416" w:type="dxa"/>
                </w:tcPr>
                <w:p w14:paraId="2B1F7234" w14:textId="77777777" w:rsidR="008A51EE" w:rsidRDefault="008A51EE" w:rsidP="00002594">
                  <w:pPr>
                    <w:jc w:val="both"/>
                    <w:rPr>
                      <w:sz w:val="16"/>
                      <w:szCs w:val="16"/>
                    </w:rPr>
                  </w:pPr>
                  <w:r>
                    <w:rPr>
                      <w:noProof/>
                    </w:rPr>
                    <mc:AlternateContent>
                      <mc:Choice Requires="wps">
                        <w:drawing>
                          <wp:anchor distT="0" distB="0" distL="114300" distR="114300" simplePos="0" relativeHeight="251771904" behindDoc="0" locked="0" layoutInCell="1" allowOverlap="1" wp14:anchorId="3A94B438" wp14:editId="75D29CB6">
                            <wp:simplePos x="0" y="0"/>
                            <wp:positionH relativeFrom="column">
                              <wp:posOffset>835660</wp:posOffset>
                            </wp:positionH>
                            <wp:positionV relativeFrom="paragraph">
                              <wp:posOffset>556260</wp:posOffset>
                            </wp:positionV>
                            <wp:extent cx="85090" cy="113030"/>
                            <wp:effectExtent l="0" t="0" r="0" b="1270"/>
                            <wp:wrapNone/>
                            <wp:docPr id="999350488"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16357" id="Rectángulo 7" o:spid="_x0000_s1026" style="position:absolute;margin-left:65.8pt;margin-top:43.8pt;width:6.7pt;height:8.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" fillcolor="#333" stroked="f" strokeweight="2pt"/>
                        </w:pict>
                      </mc:Fallback>
                    </mc:AlternateContent>
                  </w:r>
                  <w:r>
                    <w:rPr>
                      <w:noProof/>
                    </w:rPr>
                    <w:drawing>
                      <wp:anchor distT="0" distB="0" distL="114300" distR="114300" simplePos="0" relativeHeight="251769856" behindDoc="0" locked="0" layoutInCell="1" allowOverlap="1" wp14:anchorId="2BD2E030" wp14:editId="53EF64D5">
                        <wp:simplePos x="0" y="0"/>
                        <wp:positionH relativeFrom="column">
                          <wp:posOffset>586369</wp:posOffset>
                        </wp:positionH>
                        <wp:positionV relativeFrom="paragraph">
                          <wp:posOffset>60344</wp:posOffset>
                        </wp:positionV>
                        <wp:extent cx="639602" cy="1307132"/>
                        <wp:effectExtent l="19050" t="19050" r="27305" b="26670"/>
                        <wp:wrapNone/>
                        <wp:docPr id="1175263824" name="Imagen 117526382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639602" cy="1307132"/>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tc>
            </w:tr>
          </w:tbl>
          <w:p w14:paraId="21902E79" w14:textId="77777777" w:rsidR="008A51EE" w:rsidRPr="00204F86" w:rsidRDefault="008A51EE" w:rsidP="00002594">
            <w:pPr>
              <w:jc w:val="both"/>
              <w:rPr>
                <w:rFonts w:eastAsia="MS Mincho"/>
                <w:sz w:val="16"/>
                <w:szCs w:val="16"/>
              </w:rPr>
            </w:pPr>
          </w:p>
        </w:tc>
        <w:tc>
          <w:tcPr>
            <w:tcW w:w="452" w:type="pct"/>
            <w:shd w:val="clear" w:color="auto" w:fill="auto"/>
          </w:tcPr>
          <w:p w14:paraId="3353AAC1" w14:textId="77777777" w:rsidR="008A51EE" w:rsidRPr="00204F86" w:rsidRDefault="008A51EE" w:rsidP="00002594">
            <w:pPr>
              <w:rPr>
                <w:rFonts w:eastAsia="MS Mincho"/>
                <w:sz w:val="16"/>
                <w:szCs w:val="16"/>
                <w:highlight w:val="yellow"/>
              </w:rPr>
            </w:pPr>
          </w:p>
        </w:tc>
        <w:tc>
          <w:tcPr>
            <w:tcW w:w="456" w:type="pct"/>
            <w:shd w:val="clear" w:color="auto" w:fill="auto"/>
          </w:tcPr>
          <w:p w14:paraId="2BCA7CF0" w14:textId="77777777" w:rsidR="008A51EE" w:rsidRPr="00204F86" w:rsidRDefault="008A51EE" w:rsidP="00002594">
            <w:pPr>
              <w:rPr>
                <w:rFonts w:eastAsia="MS Mincho"/>
                <w:sz w:val="16"/>
                <w:szCs w:val="16"/>
                <w:highlight w:val="yellow"/>
              </w:rPr>
            </w:pPr>
          </w:p>
        </w:tc>
      </w:tr>
      <w:tr w:rsidR="008A51EE" w:rsidRPr="00204F86" w14:paraId="3DC8071E" w14:textId="77777777" w:rsidTr="00002594">
        <w:trPr>
          <w:trHeight w:val="722"/>
        </w:trPr>
        <w:tc>
          <w:tcPr>
            <w:tcW w:w="299" w:type="pct"/>
            <w:shd w:val="clear" w:color="auto" w:fill="F2F2F2" w:themeFill="background1" w:themeFillShade="F2"/>
            <w:vAlign w:val="center"/>
          </w:tcPr>
          <w:p w14:paraId="1ED5A187"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04A27590" w14:textId="77777777" w:rsidR="008A51EE" w:rsidRPr="00204F86" w:rsidRDefault="008A51EE" w:rsidP="00002594">
            <w:pPr>
              <w:jc w:val="center"/>
              <w:rPr>
                <w:rFonts w:eastAsia="MS Mincho"/>
                <w:b/>
                <w:bCs/>
                <w:sz w:val="16"/>
                <w:szCs w:val="16"/>
              </w:rPr>
            </w:pPr>
            <w:r w:rsidRPr="00204F86">
              <w:rPr>
                <w:rFonts w:eastAsia="MS Mincho"/>
                <w:b/>
                <w:bCs/>
                <w:sz w:val="16"/>
                <w:szCs w:val="16"/>
              </w:rPr>
              <w:t>URNA</w:t>
            </w:r>
          </w:p>
          <w:p w14:paraId="6784CDA8"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6CD296A5" w14:textId="77777777" w:rsidR="008A51EE" w:rsidRPr="00204F86" w:rsidRDefault="008A51EE" w:rsidP="00002594">
            <w:pPr>
              <w:jc w:val="center"/>
              <w:rPr>
                <w:rFonts w:eastAsia="MS Mincho"/>
                <w:b/>
                <w:bCs/>
                <w:sz w:val="16"/>
                <w:szCs w:val="16"/>
              </w:rPr>
            </w:pPr>
            <w:r w:rsidRPr="00204F86">
              <w:rPr>
                <w:rFonts w:eastAsia="MS Mincho"/>
                <w:b/>
                <w:bCs/>
                <w:sz w:val="16"/>
                <w:szCs w:val="16"/>
              </w:rPr>
              <w:t>CENIZAS</w:t>
            </w:r>
          </w:p>
          <w:p w14:paraId="65EA385E" w14:textId="77777777" w:rsidR="008A51EE" w:rsidRPr="00204F86" w:rsidRDefault="008A51EE" w:rsidP="00002594">
            <w:pPr>
              <w:jc w:val="center"/>
              <w:rPr>
                <w:rFonts w:eastAsia="MS Mincho"/>
                <w:b/>
                <w:bCs/>
                <w:sz w:val="16"/>
                <w:szCs w:val="16"/>
              </w:rPr>
            </w:pPr>
            <w:r>
              <w:rPr>
                <w:rFonts w:eastAsia="MS Mincho"/>
                <w:b/>
                <w:bCs/>
                <w:sz w:val="16"/>
                <w:szCs w:val="16"/>
              </w:rPr>
              <w:t xml:space="preserve">PAQUETE </w:t>
            </w:r>
            <w:r w:rsidRPr="00204F86">
              <w:rPr>
                <w:rFonts w:eastAsia="MS Mincho"/>
                <w:b/>
                <w:bCs/>
                <w:sz w:val="16"/>
                <w:szCs w:val="16"/>
              </w:rPr>
              <w:t>3</w:t>
            </w:r>
          </w:p>
          <w:p w14:paraId="658154E0" w14:textId="77777777" w:rsidR="008A51EE" w:rsidRPr="00204F86" w:rsidRDefault="008A51EE" w:rsidP="00002594">
            <w:pPr>
              <w:jc w:val="center"/>
              <w:rPr>
                <w:rFonts w:eastAsia="MS Mincho"/>
                <w:b/>
                <w:bCs/>
                <w:sz w:val="16"/>
                <w:szCs w:val="16"/>
              </w:rPr>
            </w:pPr>
            <w:r w:rsidRPr="00204F86">
              <w:rPr>
                <w:rFonts w:eastAsia="MS Mincho"/>
                <w:b/>
                <w:bCs/>
                <w:sz w:val="16"/>
                <w:szCs w:val="16"/>
              </w:rPr>
              <w:t>PARA EL MAUSOLEO</w:t>
            </w:r>
          </w:p>
          <w:p w14:paraId="2DA1F057" w14:textId="77777777" w:rsidR="008A51EE" w:rsidRPr="00204F86" w:rsidRDefault="008A51EE" w:rsidP="00002594">
            <w:pPr>
              <w:jc w:val="center"/>
              <w:rPr>
                <w:rFonts w:eastAsia="MS Mincho"/>
                <w:b/>
                <w:bCs/>
                <w:sz w:val="16"/>
                <w:szCs w:val="16"/>
              </w:rPr>
            </w:pPr>
            <w:r>
              <w:rPr>
                <w:rFonts w:eastAsia="MS Mincho"/>
                <w:b/>
                <w:bCs/>
                <w:sz w:val="16"/>
                <w:szCs w:val="16"/>
              </w:rPr>
              <w:t>(</w:t>
            </w:r>
            <w:r w:rsidRPr="00204F86">
              <w:rPr>
                <w:rFonts w:eastAsia="MS Mincho"/>
                <w:b/>
                <w:bCs/>
                <w:sz w:val="16"/>
                <w:szCs w:val="16"/>
              </w:rPr>
              <w:t>CEMENTERIO JARDINES DE PAZ DE BOGOTÁ)</w:t>
            </w:r>
          </w:p>
          <w:p w14:paraId="388E00B7" w14:textId="77777777" w:rsidR="008A51EE" w:rsidRPr="00204F86" w:rsidRDefault="008A51EE" w:rsidP="00002594">
            <w:pPr>
              <w:rPr>
                <w:rFonts w:eastAsia="MS Mincho"/>
                <w:sz w:val="16"/>
                <w:szCs w:val="16"/>
              </w:rPr>
            </w:pPr>
          </w:p>
        </w:tc>
        <w:tc>
          <w:tcPr>
            <w:tcW w:w="2985" w:type="pct"/>
            <w:shd w:val="clear" w:color="auto" w:fill="auto"/>
            <w:vAlign w:val="center"/>
          </w:tcPr>
          <w:p w14:paraId="3ABE2E6B" w14:textId="77777777" w:rsidR="008A51EE" w:rsidRPr="00204F86" w:rsidRDefault="008A51EE" w:rsidP="00002594">
            <w:pPr>
              <w:jc w:val="both"/>
              <w:rPr>
                <w:sz w:val="16"/>
                <w:szCs w:val="16"/>
              </w:rPr>
            </w:pPr>
            <w:r w:rsidRPr="00204F86">
              <w:rPr>
                <w:sz w:val="16"/>
                <w:szCs w:val="16"/>
              </w:rPr>
              <w:t>El contratista qu</w:t>
            </w:r>
            <w:r>
              <w:rPr>
                <w:sz w:val="16"/>
                <w:szCs w:val="16"/>
              </w:rPr>
              <w:t>e se derive del presente proceso</w:t>
            </w:r>
            <w:r w:rsidRPr="00204F86">
              <w:rPr>
                <w:sz w:val="16"/>
                <w:szCs w:val="16"/>
              </w:rPr>
              <w:t>,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2D0792B8"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Largo: 20 centímetros.</w:t>
            </w:r>
          </w:p>
          <w:p w14:paraId="16945A23"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Alto: 26 centímetros.</w:t>
            </w:r>
          </w:p>
          <w:p w14:paraId="5452BA85"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Profundidad: 24 centímetros.</w:t>
            </w:r>
          </w:p>
          <w:p w14:paraId="04CA56F0" w14:textId="77777777" w:rsidR="008A51EE" w:rsidRPr="00204F86" w:rsidRDefault="008A51EE" w:rsidP="00002594">
            <w:pPr>
              <w:pStyle w:val="Sinespaciado1"/>
            </w:pPr>
          </w:p>
          <w:p w14:paraId="6175E7C3" w14:textId="77777777" w:rsidR="008A51EE" w:rsidRPr="00204F86" w:rsidRDefault="008A51EE" w:rsidP="008A51EE">
            <w:pPr>
              <w:pStyle w:val="Prrafodelista"/>
              <w:numPr>
                <w:ilvl w:val="0"/>
                <w:numId w:val="48"/>
              </w:numPr>
              <w:autoSpaceDE/>
              <w:autoSpaceDN/>
              <w:ind w:left="349" w:hanging="349"/>
              <w:jc w:val="both"/>
              <w:rPr>
                <w:sz w:val="16"/>
                <w:szCs w:val="16"/>
              </w:rPr>
            </w:pPr>
            <w:r w:rsidRPr="00204F86">
              <w:rPr>
                <w:sz w:val="16"/>
                <w:szCs w:val="16"/>
              </w:rPr>
              <w:t>Imagen de “LA PIEDAD” del Miguel Ángel.</w:t>
            </w:r>
          </w:p>
          <w:p w14:paraId="034914FC" w14:textId="77777777" w:rsidR="008A51EE" w:rsidRPr="00204F86" w:rsidRDefault="008A51EE" w:rsidP="00002594">
            <w:pPr>
              <w:jc w:val="both"/>
              <w:rPr>
                <w:sz w:val="16"/>
                <w:szCs w:val="16"/>
              </w:rPr>
            </w:pPr>
          </w:p>
          <w:p w14:paraId="25B6C5AA" w14:textId="77777777" w:rsidR="008A51EE" w:rsidRPr="00204F86" w:rsidRDefault="008A51EE" w:rsidP="008A51EE">
            <w:pPr>
              <w:pStyle w:val="Prrafodelista"/>
              <w:numPr>
                <w:ilvl w:val="0"/>
                <w:numId w:val="46"/>
              </w:numPr>
              <w:autoSpaceDE/>
              <w:autoSpaceDN/>
              <w:jc w:val="both"/>
              <w:rPr>
                <w:sz w:val="16"/>
                <w:szCs w:val="16"/>
              </w:rPr>
            </w:pPr>
            <w:r w:rsidRPr="00204F86">
              <w:rPr>
                <w:sz w:val="16"/>
                <w:szCs w:val="16"/>
              </w:rPr>
              <w:t>Alto: 25 centímetros.</w:t>
            </w:r>
          </w:p>
          <w:p w14:paraId="6FC9D47D" w14:textId="77777777" w:rsidR="008A51EE" w:rsidRPr="00204F86" w:rsidRDefault="008A51EE" w:rsidP="008A51EE">
            <w:pPr>
              <w:pStyle w:val="Prrafodelista"/>
              <w:numPr>
                <w:ilvl w:val="0"/>
                <w:numId w:val="46"/>
              </w:numPr>
              <w:autoSpaceDE/>
              <w:autoSpaceDN/>
              <w:jc w:val="both"/>
              <w:rPr>
                <w:sz w:val="16"/>
                <w:szCs w:val="16"/>
              </w:rPr>
            </w:pPr>
            <w:r w:rsidRPr="00204F86">
              <w:rPr>
                <w:sz w:val="16"/>
                <w:szCs w:val="16"/>
              </w:rPr>
              <w:t>Ancho: 16 centímetros.</w:t>
            </w:r>
          </w:p>
          <w:p w14:paraId="2CE9A610" w14:textId="77777777" w:rsidR="008A51EE" w:rsidRPr="00204F86" w:rsidRDefault="008A51EE" w:rsidP="00002594">
            <w:pPr>
              <w:pStyle w:val="Sinespaciado1"/>
            </w:pPr>
          </w:p>
          <w:p w14:paraId="1A9487F6" w14:textId="77777777" w:rsidR="008A51EE" w:rsidRPr="00204F86" w:rsidRDefault="008A51EE" w:rsidP="008A51EE">
            <w:pPr>
              <w:pStyle w:val="Prrafodelista"/>
              <w:numPr>
                <w:ilvl w:val="0"/>
                <w:numId w:val="48"/>
              </w:numPr>
              <w:autoSpaceDE/>
              <w:autoSpaceDN/>
              <w:ind w:left="349" w:hanging="349"/>
              <w:jc w:val="both"/>
              <w:rPr>
                <w:sz w:val="16"/>
                <w:szCs w:val="16"/>
              </w:rPr>
            </w:pPr>
            <w:r w:rsidRPr="00204F86">
              <w:rPr>
                <w:sz w:val="16"/>
                <w:szCs w:val="16"/>
              </w:rPr>
              <w:t>Bolsa para las cenizas en tela de algodón de color blanco, con cordón para cierre del mismo color.</w:t>
            </w:r>
          </w:p>
          <w:p w14:paraId="4F309B2B" w14:textId="77777777" w:rsidR="008A51EE" w:rsidRPr="00204F86" w:rsidRDefault="008A51EE" w:rsidP="00002594">
            <w:pPr>
              <w:pStyle w:val="Sinespaciado1"/>
            </w:pPr>
          </w:p>
          <w:p w14:paraId="16BDA04F" w14:textId="77777777" w:rsidR="008A51EE" w:rsidRPr="00204F86" w:rsidRDefault="008A51EE" w:rsidP="008A51EE">
            <w:pPr>
              <w:pStyle w:val="Prrafodelista"/>
              <w:numPr>
                <w:ilvl w:val="0"/>
                <w:numId w:val="47"/>
              </w:numPr>
              <w:autoSpaceDE/>
              <w:autoSpaceDN/>
              <w:jc w:val="both"/>
              <w:rPr>
                <w:sz w:val="16"/>
                <w:szCs w:val="16"/>
              </w:rPr>
            </w:pPr>
            <w:r w:rsidRPr="00204F86">
              <w:rPr>
                <w:sz w:val="16"/>
                <w:szCs w:val="16"/>
              </w:rPr>
              <w:t>Ancho 22.5 centímetros.</w:t>
            </w:r>
          </w:p>
          <w:p w14:paraId="03BBA875" w14:textId="77777777" w:rsidR="008A51EE" w:rsidRPr="00204F86" w:rsidRDefault="008A51EE" w:rsidP="008A51EE">
            <w:pPr>
              <w:pStyle w:val="Prrafodelista"/>
              <w:numPr>
                <w:ilvl w:val="0"/>
                <w:numId w:val="47"/>
              </w:numPr>
              <w:autoSpaceDE/>
              <w:autoSpaceDN/>
              <w:jc w:val="both"/>
              <w:rPr>
                <w:sz w:val="16"/>
                <w:szCs w:val="16"/>
              </w:rPr>
            </w:pPr>
            <w:r w:rsidRPr="00204F86">
              <w:rPr>
                <w:sz w:val="16"/>
                <w:szCs w:val="16"/>
              </w:rPr>
              <w:t>Largo: 32.5 centímetros.</w:t>
            </w:r>
          </w:p>
          <w:p w14:paraId="513A34FE" w14:textId="77777777" w:rsidR="008A51EE" w:rsidRPr="00204F86" w:rsidRDefault="008A51EE" w:rsidP="00002594">
            <w:pPr>
              <w:pStyle w:val="Prrafodelista"/>
              <w:jc w:val="both"/>
              <w:rPr>
                <w:sz w:val="16"/>
                <w:szCs w:val="16"/>
              </w:rPr>
            </w:pPr>
          </w:p>
          <w:p w14:paraId="410FDFB9" w14:textId="77777777" w:rsidR="008A51EE" w:rsidRDefault="008A51EE" w:rsidP="00002594">
            <w:pPr>
              <w:jc w:val="both"/>
              <w:rPr>
                <w:rFonts w:eastAsia="MS Mincho"/>
                <w:sz w:val="16"/>
                <w:szCs w:val="16"/>
              </w:rPr>
            </w:pPr>
            <w:r w:rsidRPr="00204F86">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190681D1" w14:textId="77777777" w:rsidR="008A51EE" w:rsidRDefault="008A51E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548"/>
              <w:gridCol w:w="2704"/>
            </w:tblGrid>
            <w:tr w:rsidR="008A51EE" w14:paraId="397789D1" w14:textId="77777777" w:rsidTr="00002594">
              <w:tc>
                <w:tcPr>
                  <w:tcW w:w="6101" w:type="dxa"/>
                  <w:gridSpan w:val="2"/>
                </w:tcPr>
                <w:p w14:paraId="29AEFEF3" w14:textId="77777777" w:rsidR="008A51EE" w:rsidRDefault="008A51EE" w:rsidP="00002594">
                  <w:pPr>
                    <w:jc w:val="center"/>
                    <w:rPr>
                      <w:sz w:val="16"/>
                      <w:szCs w:val="16"/>
                    </w:rPr>
                  </w:pPr>
                  <w:r>
                    <w:rPr>
                      <w:sz w:val="16"/>
                      <w:szCs w:val="16"/>
                    </w:rPr>
                    <w:t>Urna para cenizas – cantidad una (01)</w:t>
                  </w:r>
                </w:p>
              </w:tc>
            </w:tr>
            <w:tr w:rsidR="008A51EE" w14:paraId="25FAE48F" w14:textId="77777777" w:rsidTr="00002594">
              <w:trPr>
                <w:trHeight w:val="2513"/>
              </w:trPr>
              <w:tc>
                <w:tcPr>
                  <w:tcW w:w="2952" w:type="dxa"/>
                </w:tcPr>
                <w:p w14:paraId="39EEF317" w14:textId="77777777" w:rsidR="008A51EE" w:rsidRDefault="008A51EE" w:rsidP="00002594">
                  <w:pPr>
                    <w:jc w:val="both"/>
                    <w:rPr>
                      <w:sz w:val="16"/>
                      <w:szCs w:val="16"/>
                    </w:rPr>
                  </w:pPr>
                </w:p>
                <w:p w14:paraId="1EF07CDE" w14:textId="77777777" w:rsidR="008A51EE" w:rsidRDefault="008A51EE" w:rsidP="00002594">
                  <w:pPr>
                    <w:jc w:val="both"/>
                    <w:rPr>
                      <w:sz w:val="16"/>
                      <w:szCs w:val="16"/>
                    </w:rPr>
                  </w:pPr>
                  <w:r>
                    <w:rPr>
                      <w:noProof/>
                      <w:sz w:val="16"/>
                      <w:szCs w:val="16"/>
                    </w:rPr>
                    <w:drawing>
                      <wp:anchor distT="0" distB="0" distL="114300" distR="114300" simplePos="0" relativeHeight="251777024" behindDoc="0" locked="0" layoutInCell="1" allowOverlap="1" wp14:anchorId="21FC1F97" wp14:editId="6054A005">
                        <wp:simplePos x="0" y="0"/>
                        <wp:positionH relativeFrom="column">
                          <wp:posOffset>81915</wp:posOffset>
                        </wp:positionH>
                        <wp:positionV relativeFrom="paragraph">
                          <wp:posOffset>93345</wp:posOffset>
                        </wp:positionV>
                        <wp:extent cx="1457325" cy="1169670"/>
                        <wp:effectExtent l="19050" t="19050" r="28575" b="11430"/>
                        <wp:wrapNone/>
                        <wp:docPr id="35"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457325" cy="1169670"/>
                                </a:xfrm>
                                <a:prstGeom prst="rect">
                                  <a:avLst/>
                                </a:prstGeom>
                                <a:noFill/>
                                <a:ln>
                                  <a:solidFill>
                                    <a:sysClr val="windowText" lastClr="000000"/>
                                  </a:solidFill>
                                </a:ln>
                              </pic:spPr>
                            </pic:pic>
                          </a:graphicData>
                        </a:graphic>
                      </wp:anchor>
                    </w:drawing>
                  </w:r>
                </w:p>
                <w:p w14:paraId="0AF31D61" w14:textId="77777777" w:rsidR="008A51EE" w:rsidRDefault="008A51EE" w:rsidP="00002594">
                  <w:pPr>
                    <w:jc w:val="both"/>
                    <w:rPr>
                      <w:sz w:val="16"/>
                      <w:szCs w:val="16"/>
                    </w:rPr>
                  </w:pPr>
                </w:p>
                <w:p w14:paraId="2BBAC5B7" w14:textId="77777777" w:rsidR="008A51EE" w:rsidRDefault="008A51EE" w:rsidP="00002594">
                  <w:pPr>
                    <w:jc w:val="both"/>
                    <w:rPr>
                      <w:sz w:val="16"/>
                      <w:szCs w:val="16"/>
                    </w:rPr>
                  </w:pPr>
                </w:p>
              </w:tc>
              <w:tc>
                <w:tcPr>
                  <w:tcW w:w="3149" w:type="dxa"/>
                </w:tcPr>
                <w:p w14:paraId="373FCF27" w14:textId="77777777" w:rsidR="008A51EE" w:rsidRDefault="008A51EE" w:rsidP="00002594">
                  <w:pPr>
                    <w:jc w:val="both"/>
                    <w:rPr>
                      <w:sz w:val="16"/>
                      <w:szCs w:val="16"/>
                    </w:rPr>
                  </w:pPr>
                  <w:r>
                    <w:rPr>
                      <w:noProof/>
                    </w:rPr>
                    <w:drawing>
                      <wp:anchor distT="0" distB="0" distL="114300" distR="114300" simplePos="0" relativeHeight="251778048" behindDoc="0" locked="0" layoutInCell="1" allowOverlap="1" wp14:anchorId="298BDA8D" wp14:editId="754C1AED">
                        <wp:simplePos x="0" y="0"/>
                        <wp:positionH relativeFrom="column">
                          <wp:posOffset>310094</wp:posOffset>
                        </wp:positionH>
                        <wp:positionV relativeFrom="paragraph">
                          <wp:posOffset>270046</wp:posOffset>
                        </wp:positionV>
                        <wp:extent cx="1221978" cy="1169670"/>
                        <wp:effectExtent l="19050" t="19050" r="16510" b="11430"/>
                        <wp:wrapNone/>
                        <wp:docPr id="36"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221978" cy="1169670"/>
                                </a:xfrm>
                                <a:prstGeom prst="rect">
                                  <a:avLst/>
                                </a:prstGeom>
                                <a:noFill/>
                                <a:ln>
                                  <a:solidFill>
                                    <a:sysClr val="windowText" lastClr="000000"/>
                                  </a:solidFill>
                                </a:ln>
                              </pic:spPr>
                            </pic:pic>
                          </a:graphicData>
                        </a:graphic>
                      </wp:anchor>
                    </w:drawing>
                  </w:r>
                </w:p>
              </w:tc>
            </w:tr>
          </w:tbl>
          <w:p w14:paraId="251F102D" w14:textId="77777777" w:rsidR="008A51EE" w:rsidRPr="00204F86" w:rsidRDefault="008A51EE" w:rsidP="00002594">
            <w:pPr>
              <w:jc w:val="both"/>
              <w:rPr>
                <w:rFonts w:eastAsia="MS Mincho"/>
                <w:sz w:val="16"/>
                <w:szCs w:val="16"/>
              </w:rPr>
            </w:pPr>
          </w:p>
        </w:tc>
        <w:tc>
          <w:tcPr>
            <w:tcW w:w="452" w:type="pct"/>
            <w:shd w:val="clear" w:color="auto" w:fill="auto"/>
          </w:tcPr>
          <w:p w14:paraId="33BC5A1A" w14:textId="77777777" w:rsidR="008A51EE" w:rsidRPr="00204F86" w:rsidRDefault="008A51EE" w:rsidP="00002594">
            <w:pPr>
              <w:rPr>
                <w:rFonts w:eastAsia="MS Mincho"/>
                <w:sz w:val="16"/>
                <w:szCs w:val="16"/>
                <w:highlight w:val="yellow"/>
              </w:rPr>
            </w:pPr>
          </w:p>
        </w:tc>
        <w:tc>
          <w:tcPr>
            <w:tcW w:w="456" w:type="pct"/>
            <w:shd w:val="clear" w:color="auto" w:fill="auto"/>
          </w:tcPr>
          <w:p w14:paraId="5BD9636C" w14:textId="77777777" w:rsidR="008A51EE" w:rsidRPr="00204F86" w:rsidRDefault="008A51EE" w:rsidP="00002594">
            <w:pPr>
              <w:rPr>
                <w:rFonts w:eastAsia="MS Mincho"/>
                <w:sz w:val="16"/>
                <w:szCs w:val="16"/>
                <w:highlight w:val="yellow"/>
              </w:rPr>
            </w:pPr>
          </w:p>
        </w:tc>
      </w:tr>
      <w:tr w:rsidR="008A51EE" w:rsidRPr="00204F86" w14:paraId="3C7E9508" w14:textId="77777777" w:rsidTr="00002594">
        <w:tc>
          <w:tcPr>
            <w:tcW w:w="299" w:type="pct"/>
            <w:shd w:val="clear" w:color="auto" w:fill="F2F2F2" w:themeFill="background1" w:themeFillShade="F2"/>
            <w:vAlign w:val="center"/>
          </w:tcPr>
          <w:p w14:paraId="3DC5DE6B"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6AF28483" w14:textId="77777777" w:rsidR="008A51EE" w:rsidRPr="00204F86" w:rsidRDefault="008A51EE" w:rsidP="00002594">
            <w:pPr>
              <w:jc w:val="center"/>
              <w:rPr>
                <w:rFonts w:eastAsia="MS Mincho"/>
                <w:b/>
                <w:bCs/>
                <w:sz w:val="16"/>
                <w:szCs w:val="16"/>
              </w:rPr>
            </w:pPr>
            <w:r w:rsidRPr="00204F86">
              <w:rPr>
                <w:rFonts w:eastAsia="MS Mincho"/>
                <w:b/>
                <w:bCs/>
                <w:sz w:val="16"/>
                <w:szCs w:val="16"/>
              </w:rPr>
              <w:t xml:space="preserve">CENIZARIO (LUGAR FINAL) </w:t>
            </w:r>
          </w:p>
        </w:tc>
        <w:tc>
          <w:tcPr>
            <w:tcW w:w="2985" w:type="pct"/>
            <w:shd w:val="clear" w:color="auto" w:fill="auto"/>
            <w:vAlign w:val="center"/>
          </w:tcPr>
          <w:p w14:paraId="74D28707" w14:textId="77777777" w:rsidR="008A51EE" w:rsidRPr="00204F86" w:rsidRDefault="008A51EE" w:rsidP="00002594">
            <w:pPr>
              <w:jc w:val="both"/>
              <w:rPr>
                <w:rFonts w:eastAsia="MS Mincho"/>
                <w:sz w:val="16"/>
                <w:szCs w:val="16"/>
              </w:rPr>
            </w:pPr>
            <w:r w:rsidRPr="00204F86">
              <w:rPr>
                <w:rFonts w:eastAsia="MS Mincho"/>
                <w:sz w:val="16"/>
                <w:szCs w:val="16"/>
              </w:rPr>
              <w:t xml:space="preserve">En </w:t>
            </w:r>
            <w:r w:rsidRPr="003F60B4">
              <w:rPr>
                <w:rFonts w:eastAsia="MS Mincho"/>
                <w:sz w:val="16"/>
                <w:szCs w:val="16"/>
              </w:rPr>
              <w:t>los casos donde el destino final de las cenizas escogido por la familia del fallecido sea distinto a los de propiedad de la Policía Nacional, el contratista reconocerá a los familiares solamente lo establecido en la Resolución 02551 del 10 de junio</w:t>
            </w:r>
            <w:r w:rsidRPr="00AB602D">
              <w:rPr>
                <w:rFonts w:eastAsia="MS Mincho"/>
                <w:sz w:val="16"/>
                <w:szCs w:val="16"/>
              </w:rPr>
              <w:t xml:space="preserve"> de 2015</w:t>
            </w:r>
            <w:r>
              <w:rPr>
                <w:rFonts w:eastAsia="MS Mincho"/>
                <w:sz w:val="16"/>
                <w:szCs w:val="16"/>
              </w:rPr>
              <w:t>, o aquella que la derogue o modifique.</w:t>
            </w:r>
          </w:p>
          <w:p w14:paraId="4B93180B" w14:textId="77777777" w:rsidR="008A51EE" w:rsidRPr="00204F86" w:rsidRDefault="008A51EE" w:rsidP="00002594">
            <w:pPr>
              <w:jc w:val="both"/>
              <w:rPr>
                <w:rFonts w:eastAsia="MS Mincho"/>
                <w:sz w:val="16"/>
                <w:szCs w:val="16"/>
              </w:rPr>
            </w:pPr>
            <w:r w:rsidRPr="00204F86">
              <w:rPr>
                <w:rFonts w:eastAsia="MS Mincho"/>
                <w:sz w:val="16"/>
                <w:szCs w:val="16"/>
              </w:rPr>
              <w:t>Cuando la Institución suministre los cenízaros, no habrá derecho a reconocimiento de dicho auxilio, por cuanto se ha solucionado definitivamente la disposición final de restos.</w:t>
            </w:r>
          </w:p>
        </w:tc>
        <w:tc>
          <w:tcPr>
            <w:tcW w:w="452" w:type="pct"/>
            <w:shd w:val="clear" w:color="auto" w:fill="auto"/>
          </w:tcPr>
          <w:p w14:paraId="650E4B9D" w14:textId="77777777" w:rsidR="008A51EE" w:rsidRPr="00204F86" w:rsidRDefault="008A51EE" w:rsidP="00002594">
            <w:pPr>
              <w:rPr>
                <w:rFonts w:eastAsia="MS Mincho"/>
                <w:sz w:val="16"/>
                <w:szCs w:val="16"/>
                <w:highlight w:val="yellow"/>
              </w:rPr>
            </w:pPr>
          </w:p>
        </w:tc>
        <w:tc>
          <w:tcPr>
            <w:tcW w:w="456" w:type="pct"/>
            <w:shd w:val="clear" w:color="auto" w:fill="auto"/>
          </w:tcPr>
          <w:p w14:paraId="7077BC45" w14:textId="77777777" w:rsidR="008A51EE" w:rsidRPr="00204F86" w:rsidRDefault="008A51EE" w:rsidP="00002594">
            <w:pPr>
              <w:rPr>
                <w:rFonts w:eastAsia="MS Mincho"/>
                <w:sz w:val="16"/>
                <w:szCs w:val="16"/>
                <w:highlight w:val="yellow"/>
              </w:rPr>
            </w:pPr>
          </w:p>
        </w:tc>
      </w:tr>
      <w:tr w:rsidR="008A51EE" w:rsidRPr="00204F86" w14:paraId="786DBA0C" w14:textId="77777777" w:rsidTr="00002594">
        <w:tc>
          <w:tcPr>
            <w:tcW w:w="299" w:type="pct"/>
            <w:shd w:val="clear" w:color="auto" w:fill="F2F2F2" w:themeFill="background1" w:themeFillShade="F2"/>
            <w:vAlign w:val="center"/>
          </w:tcPr>
          <w:p w14:paraId="5F283862"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2507F7B2"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3DB63750"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1274D520"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2720F708" w14:textId="77777777" w:rsidR="008A51EE" w:rsidRPr="00204F86" w:rsidRDefault="008A51EE" w:rsidP="00002594">
            <w:pPr>
              <w:jc w:val="center"/>
              <w:rPr>
                <w:rFonts w:eastAsia="MS Mincho"/>
                <w:sz w:val="16"/>
                <w:szCs w:val="16"/>
              </w:rPr>
            </w:pPr>
            <w:r w:rsidRPr="00204F86">
              <w:rPr>
                <w:rFonts w:eastAsia="MS Mincho"/>
                <w:b/>
                <w:bCs/>
                <w:sz w:val="16"/>
                <w:szCs w:val="16"/>
              </w:rPr>
              <w:t>AÉREO NACIONAL – INTERNACIONAL</w:t>
            </w:r>
          </w:p>
        </w:tc>
        <w:tc>
          <w:tcPr>
            <w:tcW w:w="2985" w:type="pct"/>
            <w:shd w:val="clear" w:color="auto" w:fill="auto"/>
            <w:vAlign w:val="center"/>
          </w:tcPr>
          <w:p w14:paraId="36B1AF8B"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59A845D4" w14:textId="77777777" w:rsidR="008A51EE" w:rsidRPr="00204F86" w:rsidRDefault="008A51EE" w:rsidP="00002594">
            <w:pPr>
              <w:jc w:val="both"/>
              <w:rPr>
                <w:rFonts w:eastAsia="MS Mincho"/>
                <w:sz w:val="16"/>
                <w:szCs w:val="16"/>
              </w:rPr>
            </w:pPr>
            <w:r w:rsidRPr="00204F86">
              <w:rPr>
                <w:rFonts w:eastAsia="MS Mincho"/>
                <w:sz w:val="16"/>
                <w:szCs w:val="16"/>
              </w:rPr>
              <w:t xml:space="preserve">El futuro contratista </w:t>
            </w:r>
            <w:r w:rsidRPr="00204F86">
              <w:rPr>
                <w:rFonts w:eastAsia="Calibri"/>
                <w:sz w:val="16"/>
                <w:szCs w:val="16"/>
              </w:rPr>
              <w:t xml:space="preserve">deberá cubrir los servicios funerarios y repatriación, </w:t>
            </w:r>
            <w:r w:rsidRPr="00204F86">
              <w:rPr>
                <w:rFonts w:eastAsia="MS Mincho"/>
                <w:sz w:val="16"/>
                <w:szCs w:val="16"/>
              </w:rPr>
              <w:t>brindando una cobertura del 100% del auxil</w:t>
            </w:r>
            <w:r>
              <w:rPr>
                <w:rFonts w:eastAsia="MS Mincho"/>
                <w:sz w:val="16"/>
                <w:szCs w:val="16"/>
              </w:rPr>
              <w:t>io funerario para cada paquete</w:t>
            </w:r>
            <w:r w:rsidRPr="00204F86">
              <w:rPr>
                <w:rFonts w:eastAsia="MS Mincho"/>
                <w:sz w:val="16"/>
                <w:szCs w:val="16"/>
              </w:rPr>
              <w:t>, cuyos porcentajes se encuentran soportados en la normatividad que se encuentre vigente durante el periodo de ejecución del contrato.</w:t>
            </w:r>
          </w:p>
          <w:p w14:paraId="278BCA28" w14:textId="77777777" w:rsidR="008A51EE" w:rsidRPr="00204F86" w:rsidRDefault="008A51EE" w:rsidP="00002594">
            <w:pPr>
              <w:jc w:val="both"/>
              <w:rPr>
                <w:rFonts w:eastAsia="MS Mincho"/>
                <w:sz w:val="16"/>
                <w:szCs w:val="16"/>
              </w:rPr>
            </w:pPr>
            <w:r w:rsidRPr="00204F86">
              <w:rPr>
                <w:rFonts w:eastAsia="MS Mincho"/>
                <w:sz w:val="16"/>
                <w:szCs w:val="16"/>
              </w:rPr>
              <w:t xml:space="preserve"> Así mismo se deberá 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52" w:type="pct"/>
            <w:shd w:val="clear" w:color="auto" w:fill="auto"/>
          </w:tcPr>
          <w:p w14:paraId="38D728D6" w14:textId="77777777" w:rsidR="008A51EE" w:rsidRPr="00204F86" w:rsidRDefault="008A51EE" w:rsidP="00002594">
            <w:pPr>
              <w:rPr>
                <w:rFonts w:eastAsia="MS Mincho"/>
                <w:sz w:val="16"/>
                <w:szCs w:val="16"/>
                <w:highlight w:val="yellow"/>
              </w:rPr>
            </w:pPr>
          </w:p>
        </w:tc>
        <w:tc>
          <w:tcPr>
            <w:tcW w:w="456" w:type="pct"/>
            <w:shd w:val="clear" w:color="auto" w:fill="auto"/>
          </w:tcPr>
          <w:p w14:paraId="31467E72" w14:textId="77777777" w:rsidR="008A51EE" w:rsidRPr="00204F86" w:rsidRDefault="008A51EE" w:rsidP="00002594">
            <w:pPr>
              <w:rPr>
                <w:rFonts w:eastAsia="MS Mincho"/>
                <w:sz w:val="16"/>
                <w:szCs w:val="16"/>
                <w:highlight w:val="yellow"/>
              </w:rPr>
            </w:pPr>
          </w:p>
        </w:tc>
      </w:tr>
      <w:tr w:rsidR="008A51EE" w:rsidRPr="00204F86" w14:paraId="7B457066" w14:textId="77777777" w:rsidTr="00002594">
        <w:tc>
          <w:tcPr>
            <w:tcW w:w="299" w:type="pct"/>
            <w:shd w:val="clear" w:color="auto" w:fill="F2F2F2" w:themeFill="background1" w:themeFillShade="F2"/>
            <w:vAlign w:val="center"/>
          </w:tcPr>
          <w:p w14:paraId="24874803"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74E2530F"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29995A97"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7B351B4F"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3F659857" w14:textId="77777777" w:rsidR="008A51EE" w:rsidRPr="00204F86" w:rsidRDefault="008A51EE" w:rsidP="00002594">
            <w:pPr>
              <w:jc w:val="center"/>
              <w:rPr>
                <w:rFonts w:eastAsia="MS Mincho"/>
                <w:b/>
                <w:bCs/>
                <w:sz w:val="16"/>
                <w:szCs w:val="16"/>
              </w:rPr>
            </w:pPr>
            <w:r w:rsidRPr="00204F86">
              <w:rPr>
                <w:rFonts w:eastAsia="MS Mincho"/>
                <w:b/>
                <w:bCs/>
                <w:sz w:val="16"/>
                <w:szCs w:val="16"/>
              </w:rPr>
              <w:t>TERRESTRE NIVEL NACIONAL</w:t>
            </w:r>
          </w:p>
        </w:tc>
        <w:tc>
          <w:tcPr>
            <w:tcW w:w="2985" w:type="pct"/>
            <w:shd w:val="clear" w:color="auto" w:fill="auto"/>
            <w:vAlign w:val="center"/>
          </w:tcPr>
          <w:p w14:paraId="37921826"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7AB53BC6" w14:textId="77777777" w:rsidR="008A51EE" w:rsidRPr="00204F86" w:rsidRDefault="008A51EE" w:rsidP="00002594">
            <w:pPr>
              <w:jc w:val="both"/>
              <w:rPr>
                <w:rFonts w:eastAsia="MS Mincho"/>
                <w:sz w:val="16"/>
                <w:szCs w:val="16"/>
              </w:rPr>
            </w:pPr>
            <w:r w:rsidRPr="00204F86">
              <w:rPr>
                <w:rFonts w:eastAsia="MS Mincho"/>
                <w:sz w:val="16"/>
                <w:szCs w:val="16"/>
              </w:rPr>
              <w:t>Así mismo se deberá 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52" w:type="pct"/>
            <w:shd w:val="clear" w:color="auto" w:fill="auto"/>
          </w:tcPr>
          <w:p w14:paraId="15C31032" w14:textId="77777777" w:rsidR="008A51EE" w:rsidRPr="00204F86" w:rsidRDefault="008A51EE" w:rsidP="00002594">
            <w:pPr>
              <w:rPr>
                <w:rFonts w:eastAsia="MS Mincho"/>
                <w:sz w:val="16"/>
                <w:szCs w:val="16"/>
                <w:highlight w:val="yellow"/>
              </w:rPr>
            </w:pPr>
          </w:p>
        </w:tc>
        <w:tc>
          <w:tcPr>
            <w:tcW w:w="456" w:type="pct"/>
            <w:shd w:val="clear" w:color="auto" w:fill="auto"/>
          </w:tcPr>
          <w:p w14:paraId="77510BFA" w14:textId="77777777" w:rsidR="008A51EE" w:rsidRPr="00204F86" w:rsidRDefault="008A51EE" w:rsidP="00002594">
            <w:pPr>
              <w:rPr>
                <w:rFonts w:eastAsia="MS Mincho"/>
                <w:sz w:val="16"/>
                <w:szCs w:val="16"/>
                <w:highlight w:val="yellow"/>
              </w:rPr>
            </w:pPr>
          </w:p>
        </w:tc>
      </w:tr>
      <w:tr w:rsidR="008A51EE" w:rsidRPr="00204F86" w14:paraId="362AFA9E" w14:textId="77777777" w:rsidTr="00002594">
        <w:tc>
          <w:tcPr>
            <w:tcW w:w="299" w:type="pct"/>
            <w:shd w:val="clear" w:color="auto" w:fill="F2F2F2" w:themeFill="background1" w:themeFillShade="F2"/>
            <w:vAlign w:val="center"/>
          </w:tcPr>
          <w:p w14:paraId="31F5FF8D"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45599FDC"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PIDA CENIZARIO</w:t>
            </w:r>
          </w:p>
        </w:tc>
        <w:tc>
          <w:tcPr>
            <w:tcW w:w="2985" w:type="pct"/>
            <w:shd w:val="clear" w:color="auto" w:fill="auto"/>
            <w:vAlign w:val="center"/>
          </w:tcPr>
          <w:p w14:paraId="1A569A62"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w:t>
            </w:r>
            <w:r>
              <w:rPr>
                <w:rFonts w:eastAsia="MS Mincho"/>
                <w:sz w:val="16"/>
                <w:szCs w:val="16"/>
              </w:rPr>
              <w:t>días posteriores a la cremación</w:t>
            </w:r>
            <w:r w:rsidRPr="00204F86">
              <w:rPr>
                <w:rFonts w:eastAsia="MS Mincho"/>
                <w:sz w:val="16"/>
                <w:szCs w:val="16"/>
              </w:rPr>
              <w:t>.</w:t>
            </w:r>
          </w:p>
        </w:tc>
        <w:tc>
          <w:tcPr>
            <w:tcW w:w="452" w:type="pct"/>
            <w:shd w:val="clear" w:color="auto" w:fill="auto"/>
          </w:tcPr>
          <w:p w14:paraId="076D64D1" w14:textId="77777777" w:rsidR="008A51EE" w:rsidRPr="00204F86" w:rsidRDefault="008A51EE" w:rsidP="00002594">
            <w:pPr>
              <w:rPr>
                <w:rFonts w:eastAsia="MS Mincho"/>
                <w:sz w:val="16"/>
                <w:szCs w:val="16"/>
                <w:highlight w:val="yellow"/>
              </w:rPr>
            </w:pPr>
          </w:p>
        </w:tc>
        <w:tc>
          <w:tcPr>
            <w:tcW w:w="456" w:type="pct"/>
            <w:shd w:val="clear" w:color="auto" w:fill="auto"/>
          </w:tcPr>
          <w:p w14:paraId="0AC156C8" w14:textId="77777777" w:rsidR="008A51EE" w:rsidRPr="00204F86" w:rsidRDefault="008A51EE" w:rsidP="00002594">
            <w:pPr>
              <w:rPr>
                <w:rFonts w:eastAsia="MS Mincho"/>
                <w:sz w:val="16"/>
                <w:szCs w:val="16"/>
                <w:highlight w:val="yellow"/>
              </w:rPr>
            </w:pPr>
          </w:p>
        </w:tc>
      </w:tr>
      <w:tr w:rsidR="008A51EE" w:rsidRPr="00204F86" w14:paraId="283C2F55" w14:textId="77777777" w:rsidTr="00002594">
        <w:tc>
          <w:tcPr>
            <w:tcW w:w="299" w:type="pct"/>
            <w:shd w:val="clear" w:color="auto" w:fill="F2F2F2" w:themeFill="background1" w:themeFillShade="F2"/>
            <w:vAlign w:val="center"/>
          </w:tcPr>
          <w:p w14:paraId="29DD4F93"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2A427B84"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 CENIZARIO</w:t>
            </w:r>
          </w:p>
        </w:tc>
        <w:tc>
          <w:tcPr>
            <w:tcW w:w="2985" w:type="pct"/>
            <w:shd w:val="clear" w:color="auto" w:fill="auto"/>
            <w:vAlign w:val="center"/>
          </w:tcPr>
          <w:p w14:paraId="53894ADF"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50A37A2"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p w14:paraId="04052DE7" w14:textId="77777777" w:rsidR="008A51EE" w:rsidRPr="00204F86" w:rsidRDefault="008A51EE" w:rsidP="00002594">
            <w:pPr>
              <w:jc w:val="both"/>
              <w:rPr>
                <w:rFonts w:eastAsia="MS Mincho"/>
                <w:sz w:val="16"/>
                <w:szCs w:val="16"/>
              </w:rPr>
            </w:pPr>
          </w:p>
        </w:tc>
        <w:tc>
          <w:tcPr>
            <w:tcW w:w="452" w:type="pct"/>
            <w:shd w:val="clear" w:color="auto" w:fill="auto"/>
          </w:tcPr>
          <w:p w14:paraId="55BEA78C" w14:textId="77777777" w:rsidR="008A51EE" w:rsidRPr="00204F86" w:rsidRDefault="008A51EE" w:rsidP="00002594">
            <w:pPr>
              <w:rPr>
                <w:rFonts w:eastAsia="MS Mincho"/>
                <w:sz w:val="16"/>
                <w:szCs w:val="16"/>
                <w:highlight w:val="yellow"/>
              </w:rPr>
            </w:pPr>
          </w:p>
        </w:tc>
        <w:tc>
          <w:tcPr>
            <w:tcW w:w="456" w:type="pct"/>
            <w:shd w:val="clear" w:color="auto" w:fill="auto"/>
          </w:tcPr>
          <w:p w14:paraId="0E2E7B48" w14:textId="77777777" w:rsidR="008A51EE" w:rsidRPr="00204F86" w:rsidRDefault="008A51EE" w:rsidP="00002594">
            <w:pPr>
              <w:rPr>
                <w:rFonts w:eastAsia="MS Mincho"/>
                <w:sz w:val="16"/>
                <w:szCs w:val="16"/>
                <w:highlight w:val="yellow"/>
              </w:rPr>
            </w:pPr>
          </w:p>
        </w:tc>
      </w:tr>
      <w:tr w:rsidR="008A51EE" w:rsidRPr="00204F86" w14:paraId="150EE980" w14:textId="77777777" w:rsidTr="00002594">
        <w:tc>
          <w:tcPr>
            <w:tcW w:w="299" w:type="pct"/>
            <w:shd w:val="clear" w:color="auto" w:fill="F2F2F2" w:themeFill="background1" w:themeFillShade="F2"/>
            <w:vAlign w:val="center"/>
          </w:tcPr>
          <w:p w14:paraId="27F08FDF" w14:textId="77777777" w:rsidR="008A51EE" w:rsidRPr="00204F86" w:rsidRDefault="008A51EE" w:rsidP="008A51EE">
            <w:pPr>
              <w:pStyle w:val="Prrafodelista"/>
              <w:numPr>
                <w:ilvl w:val="0"/>
                <w:numId w:val="59"/>
              </w:numPr>
              <w:autoSpaceDE/>
              <w:autoSpaceDN/>
              <w:jc w:val="center"/>
              <w:rPr>
                <w:sz w:val="16"/>
                <w:szCs w:val="16"/>
              </w:rPr>
            </w:pPr>
          </w:p>
        </w:tc>
        <w:tc>
          <w:tcPr>
            <w:tcW w:w="808" w:type="pct"/>
            <w:shd w:val="clear" w:color="auto" w:fill="auto"/>
            <w:vAlign w:val="center"/>
          </w:tcPr>
          <w:p w14:paraId="52CC1622" w14:textId="77777777" w:rsidR="008A51EE" w:rsidRPr="00204F86" w:rsidRDefault="008A51EE" w:rsidP="00002594">
            <w:pPr>
              <w:jc w:val="center"/>
              <w:rPr>
                <w:rFonts w:eastAsia="MS Mincho"/>
                <w:b/>
                <w:bCs/>
                <w:sz w:val="16"/>
                <w:szCs w:val="16"/>
              </w:rPr>
            </w:pPr>
            <w:r w:rsidRPr="00204F86">
              <w:rPr>
                <w:rFonts w:eastAsia="MS Mincho"/>
                <w:b/>
                <w:bCs/>
                <w:sz w:val="16"/>
                <w:szCs w:val="16"/>
              </w:rPr>
              <w:t>PLACA RESINADA</w:t>
            </w:r>
          </w:p>
        </w:tc>
        <w:tc>
          <w:tcPr>
            <w:tcW w:w="2985" w:type="pct"/>
            <w:shd w:val="clear" w:color="auto" w:fill="auto"/>
            <w:vAlign w:val="center"/>
          </w:tcPr>
          <w:p w14:paraId="7A79F210" w14:textId="77777777" w:rsidR="008A51EE" w:rsidRPr="00204F86" w:rsidRDefault="008A51EE" w:rsidP="00002594">
            <w:pPr>
              <w:jc w:val="both"/>
              <w:rPr>
                <w:rFonts w:eastAsia="MS Mincho"/>
                <w:sz w:val="16"/>
                <w:szCs w:val="16"/>
              </w:rPr>
            </w:pPr>
            <w:r w:rsidRPr="00204F86">
              <w:rPr>
                <w:rFonts w:eastAsia="MS Mincho"/>
                <w:sz w:val="16"/>
                <w:szCs w:val="16"/>
              </w:rPr>
              <w:t xml:space="preserve">Placa resinada de 8½ centímetros por 2½ centímetros, color dorado con logo de la institución para urna de </w:t>
            </w:r>
            <w:proofErr w:type="spellStart"/>
            <w:r w:rsidRPr="00204F86">
              <w:rPr>
                <w:rFonts w:eastAsia="MS Mincho"/>
                <w:sz w:val="16"/>
                <w:szCs w:val="16"/>
              </w:rPr>
              <w:t>cenizario</w:t>
            </w:r>
            <w:proofErr w:type="spellEnd"/>
            <w:r w:rsidRPr="00204F86">
              <w:rPr>
                <w:rFonts w:eastAsia="MS Mincho"/>
                <w:sz w:val="16"/>
                <w:szCs w:val="16"/>
              </w:rPr>
              <w:t xml:space="preserve"> en el Mausoleo Bogotá de la Policía Nacional.</w:t>
            </w:r>
          </w:p>
        </w:tc>
        <w:tc>
          <w:tcPr>
            <w:tcW w:w="452" w:type="pct"/>
            <w:shd w:val="clear" w:color="auto" w:fill="auto"/>
          </w:tcPr>
          <w:p w14:paraId="3348363E" w14:textId="77777777" w:rsidR="008A51EE" w:rsidRPr="00204F86" w:rsidRDefault="008A51EE" w:rsidP="00002594">
            <w:pPr>
              <w:rPr>
                <w:rFonts w:eastAsia="MS Mincho"/>
                <w:sz w:val="16"/>
                <w:szCs w:val="16"/>
                <w:highlight w:val="yellow"/>
              </w:rPr>
            </w:pPr>
          </w:p>
        </w:tc>
        <w:tc>
          <w:tcPr>
            <w:tcW w:w="456" w:type="pct"/>
            <w:shd w:val="clear" w:color="auto" w:fill="auto"/>
          </w:tcPr>
          <w:p w14:paraId="7455A7AF" w14:textId="77777777" w:rsidR="008A51EE" w:rsidRPr="00204F86" w:rsidRDefault="008A51EE" w:rsidP="00002594">
            <w:pPr>
              <w:rPr>
                <w:rFonts w:eastAsia="MS Mincho"/>
                <w:sz w:val="16"/>
                <w:szCs w:val="16"/>
                <w:highlight w:val="yellow"/>
              </w:rPr>
            </w:pPr>
          </w:p>
        </w:tc>
      </w:tr>
    </w:tbl>
    <w:p w14:paraId="78208FF7" w14:textId="77777777" w:rsidR="008A51EE" w:rsidRDefault="008A51EE" w:rsidP="008A51EE"/>
    <w:p w14:paraId="143FE6FA" w14:textId="77777777" w:rsidR="008A51EE" w:rsidRDefault="008A51EE" w:rsidP="008A51EE"/>
    <w:tbl>
      <w:tblPr>
        <w:tblW w:w="552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674"/>
        <w:gridCol w:w="5478"/>
        <w:gridCol w:w="976"/>
        <w:gridCol w:w="976"/>
      </w:tblGrid>
      <w:tr w:rsidR="008A51EE" w:rsidRPr="00204F86" w14:paraId="4815EBB7" w14:textId="77777777" w:rsidTr="00002594">
        <w:tc>
          <w:tcPr>
            <w:tcW w:w="5000" w:type="pct"/>
            <w:gridSpan w:val="5"/>
            <w:shd w:val="clear" w:color="auto" w:fill="F2F2F2" w:themeFill="background1" w:themeFillShade="F2"/>
            <w:vAlign w:val="center"/>
          </w:tcPr>
          <w:p w14:paraId="728CBC31" w14:textId="77777777" w:rsidR="008A51EE" w:rsidRPr="00241DFC" w:rsidRDefault="008A51EE" w:rsidP="00002594">
            <w:pPr>
              <w:jc w:val="center"/>
              <w:rPr>
                <w:rFonts w:eastAsia="MS Mincho"/>
                <w:bCs/>
                <w:sz w:val="18"/>
                <w:szCs w:val="18"/>
              </w:rPr>
            </w:pPr>
            <w:r w:rsidRPr="003A2085">
              <w:rPr>
                <w:rFonts w:eastAsia="MS Mincho"/>
                <w:b/>
                <w:sz w:val="18"/>
                <w:szCs w:val="18"/>
              </w:rPr>
              <w:t xml:space="preserve">APLICA PARA </w:t>
            </w:r>
            <w:r w:rsidRPr="00241DFC">
              <w:rPr>
                <w:rFonts w:eastAsia="MS Mincho"/>
                <w:b/>
                <w:sz w:val="18"/>
                <w:szCs w:val="18"/>
              </w:rPr>
              <w:t>EL PAQUETE No. 7 INHUMACIÓN ESTUDIANTES EN PROCESO DE FORMACIÓN PROFESIONAL POLICIAL PARA PATRULLERO DE POLICÍA</w:t>
            </w:r>
            <w:r>
              <w:rPr>
                <w:rFonts w:eastAsia="MS Mincho"/>
                <w:b/>
                <w:sz w:val="18"/>
                <w:szCs w:val="18"/>
              </w:rPr>
              <w:t xml:space="preserve"> Y </w:t>
            </w:r>
            <w:r w:rsidRPr="00241DFC">
              <w:rPr>
                <w:rFonts w:eastAsia="MS Mincho"/>
                <w:b/>
                <w:sz w:val="18"/>
                <w:szCs w:val="18"/>
              </w:rPr>
              <w:t xml:space="preserve">PAQUETE No. </w:t>
            </w:r>
            <w:r>
              <w:rPr>
                <w:rFonts w:eastAsia="MS Mincho"/>
                <w:b/>
                <w:sz w:val="18"/>
                <w:szCs w:val="18"/>
              </w:rPr>
              <w:t>8 CREMACIÓN</w:t>
            </w:r>
            <w:r w:rsidRPr="00241DFC">
              <w:rPr>
                <w:rFonts w:eastAsia="MS Mincho"/>
                <w:b/>
                <w:sz w:val="18"/>
                <w:szCs w:val="18"/>
              </w:rPr>
              <w:t xml:space="preserve"> ESTUDIANTES EN PROCESO DE FORMACIÓN PROFESIONAL POLICIAL PARA PATRULLERO DE POLICÍA</w:t>
            </w:r>
          </w:p>
          <w:p w14:paraId="1C1C868F" w14:textId="77777777" w:rsidR="008A51EE" w:rsidRPr="00241DFC" w:rsidRDefault="008A51EE" w:rsidP="00002594">
            <w:pPr>
              <w:jc w:val="both"/>
              <w:rPr>
                <w:rFonts w:eastAsia="MS Mincho"/>
                <w:bCs/>
                <w:sz w:val="18"/>
                <w:szCs w:val="18"/>
              </w:rPr>
            </w:pPr>
            <w:r w:rsidRPr="00241DFC">
              <w:rPr>
                <w:rFonts w:eastAsia="MS Mincho"/>
                <w:bCs/>
                <w:sz w:val="18"/>
                <w:szCs w:val="18"/>
              </w:rPr>
              <w:t>(Servicios Funerarios (Decreto 2179 de 2021) para personal estudiantes fallecidos en proceso de formación profesional policial para patrullero de policía.</w:t>
            </w:r>
          </w:p>
          <w:p w14:paraId="0D62DF03" w14:textId="77777777" w:rsidR="008A51EE" w:rsidRPr="00241DFC" w:rsidRDefault="008A51EE" w:rsidP="00002594">
            <w:pPr>
              <w:pStyle w:val="Prrafodelista"/>
              <w:ind w:left="0"/>
              <w:jc w:val="both"/>
              <w:rPr>
                <w:rFonts w:eastAsia="MS Mincho"/>
                <w:bCs/>
                <w:sz w:val="18"/>
                <w:szCs w:val="18"/>
                <w:lang w:eastAsia="en-US"/>
              </w:rPr>
            </w:pPr>
            <w:r w:rsidRPr="00EE0EBC">
              <w:rPr>
                <w:rFonts w:eastAsia="MS Mincho"/>
                <w:b/>
                <w:sz w:val="18"/>
                <w:szCs w:val="18"/>
                <w:lang w:eastAsia="en-US"/>
              </w:rPr>
              <w:t>Nota:</w:t>
            </w:r>
            <w:r w:rsidRPr="00241DFC">
              <w:rPr>
                <w:rFonts w:eastAsia="MS Mincho"/>
                <w:bCs/>
                <w:sz w:val="18"/>
                <w:szCs w:val="18"/>
                <w:lang w:eastAsia="en-US"/>
              </w:rPr>
              <w:t xml:space="preserve"> (Aplica también para auxiliar de policía</w:t>
            </w:r>
            <w:r>
              <w:rPr>
                <w:rFonts w:eastAsia="MS Mincho"/>
                <w:bCs/>
                <w:sz w:val="18"/>
                <w:szCs w:val="18"/>
                <w:lang w:eastAsia="en-US"/>
              </w:rPr>
              <w:t xml:space="preserve"> fallecido</w:t>
            </w:r>
            <w:r w:rsidRPr="00241DFC">
              <w:rPr>
                <w:rFonts w:eastAsia="MS Mincho"/>
                <w:bCs/>
                <w:sz w:val="18"/>
                <w:szCs w:val="18"/>
                <w:lang w:eastAsia="en-US"/>
              </w:rPr>
              <w:t>,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r>
              <w:rPr>
                <w:rFonts w:eastAsia="MS Mincho"/>
                <w:bCs/>
                <w:sz w:val="18"/>
                <w:szCs w:val="18"/>
                <w:lang w:eastAsia="en-US"/>
              </w:rPr>
              <w:t>, o norma que la derogue o modifique</w:t>
            </w:r>
            <w:r w:rsidRPr="00241DFC">
              <w:rPr>
                <w:rFonts w:eastAsia="MS Mincho"/>
                <w:bCs/>
                <w:sz w:val="18"/>
                <w:szCs w:val="18"/>
                <w:lang w:eastAsia="en-US"/>
              </w:rPr>
              <w:t>”</w:t>
            </w:r>
          </w:p>
          <w:p w14:paraId="25123F5F" w14:textId="77777777" w:rsidR="008A51EE" w:rsidRPr="00D370E6" w:rsidRDefault="008A51EE" w:rsidP="00002594">
            <w:pPr>
              <w:pStyle w:val="Prrafodelista"/>
              <w:ind w:left="0"/>
              <w:jc w:val="both"/>
              <w:rPr>
                <w:b/>
                <w:bCs/>
                <w:sz w:val="16"/>
                <w:szCs w:val="16"/>
                <w:lang w:val="es-MX"/>
              </w:rPr>
            </w:pPr>
          </w:p>
        </w:tc>
      </w:tr>
      <w:tr w:rsidR="008A51EE" w:rsidRPr="00204F86" w14:paraId="5392E5EC" w14:textId="77777777" w:rsidTr="00002594">
        <w:tc>
          <w:tcPr>
            <w:tcW w:w="299" w:type="pct"/>
            <w:shd w:val="clear" w:color="auto" w:fill="F2F2F2" w:themeFill="background1" w:themeFillShade="F2"/>
            <w:vAlign w:val="center"/>
          </w:tcPr>
          <w:p w14:paraId="0C009AE8" w14:textId="77777777" w:rsidR="008A51EE" w:rsidRPr="00204F86" w:rsidRDefault="008A51EE" w:rsidP="00002594">
            <w:pPr>
              <w:jc w:val="center"/>
              <w:rPr>
                <w:rFonts w:eastAsia="MS Mincho"/>
                <w:b/>
                <w:sz w:val="18"/>
                <w:szCs w:val="18"/>
              </w:rPr>
            </w:pPr>
            <w:r w:rsidRPr="00204F86">
              <w:rPr>
                <w:rFonts w:eastAsia="MS Mincho"/>
                <w:b/>
                <w:sz w:val="18"/>
                <w:szCs w:val="18"/>
              </w:rPr>
              <w:t>ITEM</w:t>
            </w:r>
          </w:p>
        </w:tc>
        <w:tc>
          <w:tcPr>
            <w:tcW w:w="808" w:type="pct"/>
            <w:shd w:val="clear" w:color="auto" w:fill="F2F2F2" w:themeFill="background1" w:themeFillShade="F2"/>
            <w:vAlign w:val="center"/>
          </w:tcPr>
          <w:p w14:paraId="0E437E71" w14:textId="77777777" w:rsidR="008A51EE" w:rsidRPr="00204F86" w:rsidRDefault="008A51EE" w:rsidP="00002594">
            <w:pPr>
              <w:jc w:val="center"/>
              <w:rPr>
                <w:rFonts w:eastAsia="MS Mincho"/>
                <w:b/>
                <w:sz w:val="18"/>
                <w:szCs w:val="18"/>
              </w:rPr>
            </w:pPr>
            <w:r w:rsidRPr="00204F86">
              <w:rPr>
                <w:rFonts w:eastAsia="MS Mincho"/>
                <w:b/>
                <w:sz w:val="18"/>
                <w:szCs w:val="18"/>
              </w:rPr>
              <w:t>SERVICIO</w:t>
            </w:r>
          </w:p>
        </w:tc>
        <w:tc>
          <w:tcPr>
            <w:tcW w:w="2985" w:type="pct"/>
            <w:shd w:val="clear" w:color="auto" w:fill="F2F2F2" w:themeFill="background1" w:themeFillShade="F2"/>
            <w:vAlign w:val="center"/>
          </w:tcPr>
          <w:p w14:paraId="4E566574" w14:textId="77777777" w:rsidR="008A51EE" w:rsidRPr="00204F86" w:rsidRDefault="008A51EE" w:rsidP="00002594">
            <w:pPr>
              <w:jc w:val="center"/>
              <w:rPr>
                <w:rFonts w:eastAsia="MS Mincho"/>
                <w:b/>
                <w:sz w:val="18"/>
                <w:szCs w:val="18"/>
              </w:rPr>
            </w:pPr>
            <w:r w:rsidRPr="00204F86">
              <w:rPr>
                <w:rFonts w:eastAsia="MS Mincho"/>
                <w:b/>
                <w:sz w:val="18"/>
                <w:szCs w:val="18"/>
              </w:rPr>
              <w:t>CONDICIONES TÉCNICAS MÍNIMAS HABILITANTES O DESCRIPCIÓN TÉCNICA DEL SERVICIO</w:t>
            </w:r>
          </w:p>
        </w:tc>
        <w:tc>
          <w:tcPr>
            <w:tcW w:w="452" w:type="pct"/>
            <w:shd w:val="clear" w:color="auto" w:fill="F2F2F2" w:themeFill="background1" w:themeFillShade="F2"/>
            <w:vAlign w:val="center"/>
          </w:tcPr>
          <w:p w14:paraId="637EFA04" w14:textId="77777777" w:rsidR="008A51EE" w:rsidRPr="00204F86" w:rsidRDefault="008A51EE" w:rsidP="00002594">
            <w:pPr>
              <w:jc w:val="center"/>
              <w:rPr>
                <w:rFonts w:eastAsia="MS Mincho"/>
                <w:b/>
                <w:sz w:val="18"/>
                <w:szCs w:val="18"/>
              </w:rPr>
            </w:pPr>
            <w:r w:rsidRPr="00204F86">
              <w:rPr>
                <w:rFonts w:eastAsia="MS Mincho"/>
                <w:b/>
                <w:sz w:val="18"/>
                <w:szCs w:val="18"/>
              </w:rPr>
              <w:t>CUMPLE</w:t>
            </w:r>
          </w:p>
        </w:tc>
        <w:tc>
          <w:tcPr>
            <w:tcW w:w="456" w:type="pct"/>
            <w:shd w:val="clear" w:color="auto" w:fill="F2F2F2" w:themeFill="background1" w:themeFillShade="F2"/>
            <w:vAlign w:val="center"/>
          </w:tcPr>
          <w:p w14:paraId="194A545B" w14:textId="77777777" w:rsidR="008A51EE" w:rsidRPr="00204F86" w:rsidRDefault="008A51EE" w:rsidP="00002594">
            <w:pPr>
              <w:jc w:val="center"/>
              <w:rPr>
                <w:rFonts w:eastAsia="MS Mincho"/>
                <w:b/>
                <w:sz w:val="18"/>
                <w:szCs w:val="18"/>
              </w:rPr>
            </w:pPr>
            <w:r w:rsidRPr="00204F86">
              <w:rPr>
                <w:rFonts w:eastAsia="MS Mincho"/>
                <w:b/>
                <w:sz w:val="18"/>
                <w:szCs w:val="18"/>
              </w:rPr>
              <w:t>NO CUMPLE</w:t>
            </w:r>
          </w:p>
        </w:tc>
      </w:tr>
      <w:tr w:rsidR="008A51EE" w:rsidRPr="00204F86" w14:paraId="494EF771" w14:textId="77777777" w:rsidTr="00002594">
        <w:trPr>
          <w:trHeight w:val="132"/>
        </w:trPr>
        <w:tc>
          <w:tcPr>
            <w:tcW w:w="299" w:type="pct"/>
            <w:shd w:val="clear" w:color="auto" w:fill="F2F2F2" w:themeFill="background1" w:themeFillShade="F2"/>
            <w:vAlign w:val="center"/>
          </w:tcPr>
          <w:p w14:paraId="458B77C9"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127F26D3" w14:textId="77777777" w:rsidR="008A51EE" w:rsidRPr="00204F86" w:rsidRDefault="008A51EE" w:rsidP="00002594">
            <w:pPr>
              <w:jc w:val="center"/>
              <w:rPr>
                <w:rFonts w:eastAsia="MS Mincho"/>
                <w:b/>
                <w:bCs/>
                <w:sz w:val="16"/>
                <w:szCs w:val="16"/>
              </w:rPr>
            </w:pPr>
            <w:r w:rsidRPr="00204F86">
              <w:rPr>
                <w:rFonts w:eastAsia="MS Mincho"/>
                <w:b/>
                <w:bCs/>
                <w:sz w:val="16"/>
                <w:szCs w:val="16"/>
              </w:rPr>
              <w:t>TRASLADOS</w:t>
            </w:r>
          </w:p>
          <w:p w14:paraId="33012719" w14:textId="77777777" w:rsidR="008A51EE" w:rsidRPr="00204F86" w:rsidRDefault="008A51EE" w:rsidP="00002594">
            <w:pPr>
              <w:jc w:val="center"/>
              <w:rPr>
                <w:rFonts w:eastAsia="MS Mincho"/>
                <w:sz w:val="16"/>
                <w:szCs w:val="16"/>
              </w:rPr>
            </w:pPr>
            <w:r w:rsidRPr="00204F86">
              <w:rPr>
                <w:rFonts w:eastAsia="MS Mincho"/>
                <w:b/>
                <w:bCs/>
                <w:sz w:val="16"/>
                <w:szCs w:val="16"/>
              </w:rPr>
              <w:t>DEL CUERPO</w:t>
            </w:r>
          </w:p>
        </w:tc>
        <w:tc>
          <w:tcPr>
            <w:tcW w:w="2985" w:type="pct"/>
            <w:shd w:val="clear" w:color="auto" w:fill="auto"/>
            <w:vAlign w:val="center"/>
          </w:tcPr>
          <w:p w14:paraId="4E45B7A2" w14:textId="77777777" w:rsidR="008A51EE" w:rsidRPr="00204F86" w:rsidRDefault="008A51EE" w:rsidP="00002594">
            <w:pPr>
              <w:jc w:val="both"/>
              <w:rPr>
                <w:rFonts w:eastAsia="MS Mincho"/>
                <w:sz w:val="16"/>
                <w:szCs w:val="16"/>
              </w:rPr>
            </w:pPr>
            <w:r w:rsidRPr="00204F86">
              <w:rPr>
                <w:rFonts w:eastAsia="MS Mincho"/>
                <w:sz w:val="16"/>
                <w:szCs w:val="16"/>
              </w:rPr>
              <w:t>Son aquellos necesarios para el transporte del cuerpo donde incluye los traslados a la morgue, aeropuerto, laboratorio, sitio de velación y demás que sean necesarios.</w:t>
            </w:r>
          </w:p>
          <w:p w14:paraId="63A29B9D" w14:textId="77777777" w:rsidR="008A51EE" w:rsidRPr="00204F86" w:rsidRDefault="008A51EE" w:rsidP="00002594">
            <w:pPr>
              <w:jc w:val="both"/>
              <w:rPr>
                <w:rFonts w:eastAsia="MS Mincho"/>
                <w:sz w:val="16"/>
                <w:szCs w:val="16"/>
              </w:rPr>
            </w:pPr>
            <w:r w:rsidRPr="00204F86">
              <w:rPr>
                <w:rFonts w:eastAsia="MS Mincho"/>
                <w:sz w:val="16"/>
                <w:szCs w:val="16"/>
              </w:rPr>
              <w:t>El traslado debe hacerse en vehículos en perfecto estado de funcionamiento y presentación, vehículos modelo 201</w:t>
            </w:r>
            <w:r>
              <w:rPr>
                <w:rFonts w:eastAsia="MS Mincho"/>
                <w:sz w:val="16"/>
                <w:szCs w:val="16"/>
              </w:rPr>
              <w:t>8</w:t>
            </w:r>
            <w:r w:rsidRPr="00204F86">
              <w:rPr>
                <w:rFonts w:eastAsia="MS Mincho"/>
                <w:sz w:val="16"/>
                <w:szCs w:val="16"/>
              </w:rPr>
              <w:t xml:space="preserve"> o superior, buscando siempre minimizar el riesgo biológico inherente a esta actividad.</w:t>
            </w:r>
          </w:p>
          <w:p w14:paraId="7038C719" w14:textId="77777777" w:rsidR="008A51EE" w:rsidRPr="00204F86" w:rsidRDefault="008A51EE" w:rsidP="00002594">
            <w:pPr>
              <w:jc w:val="both"/>
              <w:rPr>
                <w:rFonts w:eastAsia="MS Mincho"/>
                <w:sz w:val="16"/>
                <w:szCs w:val="16"/>
              </w:rPr>
            </w:pPr>
            <w:r w:rsidRPr="00204F86">
              <w:rPr>
                <w:rFonts w:eastAsia="MS Mincho"/>
                <w:sz w:val="16"/>
                <w:szCs w:val="16"/>
              </w:rPr>
              <w:t>El contratista que</w:t>
            </w:r>
            <w:r>
              <w:rPr>
                <w:rFonts w:eastAsia="MS Mincho"/>
                <w:sz w:val="16"/>
                <w:szCs w:val="16"/>
              </w:rPr>
              <w:t xml:space="preserve"> se derive del presente proceso </w:t>
            </w:r>
            <w:r w:rsidRPr="00204F86">
              <w:rPr>
                <w:rFonts w:eastAsia="MS Mincho"/>
                <w:sz w:val="16"/>
                <w:szCs w:val="16"/>
              </w:rPr>
              <w:t xml:space="preserve">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w:t>
            </w:r>
            <w:r w:rsidRPr="00204F86">
              <w:rPr>
                <w:rFonts w:eastAsia="MS Mincho"/>
                <w:sz w:val="16"/>
                <w:szCs w:val="16"/>
              </w:rPr>
              <w:lastRenderedPageBreak/>
              <w:t>locales se trasladara en cajas metálicas, cumpliendo con las revisiones de sanidad.</w:t>
            </w:r>
          </w:p>
          <w:p w14:paraId="4D3B0DF5" w14:textId="77777777" w:rsidR="008A51EE" w:rsidRPr="00204F86" w:rsidRDefault="008A51EE" w:rsidP="00002594">
            <w:pPr>
              <w:jc w:val="both"/>
              <w:rPr>
                <w:rFonts w:eastAsia="MS Mincho"/>
                <w:sz w:val="16"/>
                <w:szCs w:val="16"/>
              </w:rPr>
            </w:pPr>
            <w:r w:rsidRPr="00204F86">
              <w:rPr>
                <w:rFonts w:eastAsia="MS Mincho"/>
                <w:sz w:val="16"/>
                <w:szCs w:val="16"/>
              </w:rPr>
              <w:t>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 xml:space="preserve">”, dentro del cual el Ministerio de Salud deberá: </w:t>
            </w:r>
          </w:p>
          <w:p w14:paraId="6D933DDA" w14:textId="77777777" w:rsidR="008A51EE" w:rsidRPr="00204F86" w:rsidRDefault="008A51EE" w:rsidP="00002594">
            <w:pPr>
              <w:jc w:val="both"/>
              <w:rPr>
                <w:rFonts w:eastAsia="MS Mincho"/>
                <w:sz w:val="16"/>
                <w:szCs w:val="16"/>
              </w:rPr>
            </w:pPr>
            <w:r w:rsidRPr="00204F86">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44B8C9D5"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Causa de la muerte, debidamente certificada.</w:t>
            </w:r>
          </w:p>
          <w:p w14:paraId="0023D11E"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Tiempo del traslado con relación a la hora de la muerte.</w:t>
            </w:r>
          </w:p>
          <w:p w14:paraId="791A0C1D"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Duración del traslado.</w:t>
            </w:r>
          </w:p>
          <w:p w14:paraId="774FB8C8"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Medios de transporte del cadáver, y</w:t>
            </w:r>
          </w:p>
          <w:p w14:paraId="4870CFCF" w14:textId="77777777" w:rsidR="008A51EE" w:rsidRPr="00204F86" w:rsidRDefault="008A51EE" w:rsidP="008A51EE">
            <w:pPr>
              <w:pStyle w:val="Prrafodelista"/>
              <w:numPr>
                <w:ilvl w:val="0"/>
                <w:numId w:val="49"/>
              </w:numPr>
              <w:autoSpaceDE/>
              <w:autoSpaceDN/>
              <w:ind w:left="349" w:hanging="349"/>
              <w:jc w:val="both"/>
              <w:rPr>
                <w:rFonts w:eastAsia="MS Mincho"/>
                <w:sz w:val="16"/>
                <w:szCs w:val="16"/>
              </w:rPr>
            </w:pPr>
            <w:r w:rsidRPr="00204F86">
              <w:rPr>
                <w:rFonts w:eastAsia="MS Mincho"/>
                <w:sz w:val="16"/>
                <w:szCs w:val="16"/>
              </w:rPr>
              <w:t>Condiciones climatológicas del lugar de defunción, de las regiones de tránsito y del lugar del destino que puedan influir en el desarrollo de los fenómenos de putrefacción.</w:t>
            </w:r>
          </w:p>
          <w:p w14:paraId="2AE11B7B" w14:textId="77777777" w:rsidR="008A51EE" w:rsidRPr="00204F86" w:rsidRDefault="008A51EE" w:rsidP="00002594">
            <w:pPr>
              <w:pStyle w:val="Sinespaciado1"/>
              <w:rPr>
                <w:rFonts w:ascii="Arial" w:eastAsia="MS Mincho" w:hAnsi="Arial" w:cs="Arial"/>
                <w:sz w:val="20"/>
                <w:szCs w:val="20"/>
              </w:rPr>
            </w:pPr>
          </w:p>
          <w:p w14:paraId="18E80B03"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18FB36F4" w14:textId="77777777" w:rsidR="008A51EE" w:rsidRPr="00204F86" w:rsidRDefault="008A51EE" w:rsidP="00002594">
            <w:pPr>
              <w:jc w:val="both"/>
              <w:rPr>
                <w:rFonts w:eastAsia="MS Mincho"/>
                <w:sz w:val="16"/>
                <w:szCs w:val="16"/>
              </w:rPr>
            </w:pPr>
            <w:r w:rsidRPr="00204F86">
              <w:rPr>
                <w:rFonts w:eastAsia="MS Mincho"/>
                <w:sz w:val="16"/>
                <w:szCs w:val="16"/>
              </w:rPr>
              <w:t>Fijar los requisitos que deberán cumplir las personas y establecimientos autorizables para el embalsamiento de cadáveres y determinar cuáles son las técnicas más adecuadas.</w:t>
            </w:r>
          </w:p>
          <w:p w14:paraId="7877DF57"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9C00F5B" w14:textId="77777777" w:rsidR="008A51EE" w:rsidRPr="00204F86" w:rsidRDefault="008A51EE" w:rsidP="00002594">
            <w:pPr>
              <w:jc w:val="both"/>
              <w:rPr>
                <w:rFonts w:eastAsia="MS Mincho"/>
                <w:sz w:val="16"/>
                <w:szCs w:val="16"/>
              </w:rPr>
            </w:pPr>
            <w:r w:rsidRPr="00204F86">
              <w:rPr>
                <w:rFonts w:eastAsia="MS Mincho"/>
                <w:sz w:val="16"/>
                <w:szCs w:val="16"/>
              </w:rPr>
              <w:t>Cumplir con las normas, reglamentos y condiciones de tránsito estipuladas por el Ministerio de Trasporte para los vehículos destinados al traslado de cadáveres.</w:t>
            </w:r>
          </w:p>
          <w:p w14:paraId="4819EE8C" w14:textId="77777777" w:rsidR="008A51EE" w:rsidRPr="00204F86" w:rsidRDefault="008A51EE" w:rsidP="00002594">
            <w:pPr>
              <w:jc w:val="both"/>
              <w:rPr>
                <w:rFonts w:eastAsia="MS Mincho"/>
                <w:sz w:val="16"/>
                <w:szCs w:val="16"/>
              </w:rPr>
            </w:pPr>
            <w:r w:rsidRPr="00204F86">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tc>
        <w:tc>
          <w:tcPr>
            <w:tcW w:w="452" w:type="pct"/>
            <w:shd w:val="clear" w:color="auto" w:fill="auto"/>
            <w:vAlign w:val="center"/>
          </w:tcPr>
          <w:p w14:paraId="25E15E8E"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51F5446D" w14:textId="77777777" w:rsidR="008A51EE" w:rsidRPr="00204F86" w:rsidRDefault="008A51EE" w:rsidP="00002594">
            <w:pPr>
              <w:rPr>
                <w:rFonts w:eastAsia="MS Mincho"/>
                <w:sz w:val="16"/>
                <w:szCs w:val="16"/>
                <w:highlight w:val="yellow"/>
              </w:rPr>
            </w:pPr>
          </w:p>
        </w:tc>
      </w:tr>
      <w:tr w:rsidR="008A51EE" w:rsidRPr="00204F86" w14:paraId="00BC254D" w14:textId="77777777" w:rsidTr="00002594">
        <w:tc>
          <w:tcPr>
            <w:tcW w:w="299" w:type="pct"/>
            <w:shd w:val="clear" w:color="auto" w:fill="F2F2F2" w:themeFill="background1" w:themeFillShade="F2"/>
            <w:vAlign w:val="center"/>
          </w:tcPr>
          <w:p w14:paraId="75778ED4"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06AF409F" w14:textId="77777777" w:rsidR="008A51EE" w:rsidRPr="00204F86" w:rsidRDefault="008A51EE" w:rsidP="00002594">
            <w:pPr>
              <w:jc w:val="center"/>
              <w:rPr>
                <w:rFonts w:eastAsia="MS Mincho"/>
                <w:sz w:val="16"/>
                <w:szCs w:val="16"/>
              </w:rPr>
            </w:pPr>
          </w:p>
          <w:p w14:paraId="0C4ED2EE" w14:textId="77777777" w:rsidR="008A51EE" w:rsidRPr="00204F86" w:rsidRDefault="008A51EE" w:rsidP="00002594">
            <w:pPr>
              <w:jc w:val="center"/>
              <w:rPr>
                <w:rFonts w:eastAsia="MS Mincho"/>
                <w:b/>
                <w:bCs/>
                <w:sz w:val="16"/>
                <w:szCs w:val="16"/>
              </w:rPr>
            </w:pPr>
            <w:r w:rsidRPr="00204F86">
              <w:rPr>
                <w:rFonts w:eastAsia="MS Mincho"/>
                <w:b/>
                <w:bCs/>
                <w:sz w:val="16"/>
                <w:szCs w:val="16"/>
              </w:rPr>
              <w:t>TANATOPRAXIA</w:t>
            </w:r>
          </w:p>
          <w:p w14:paraId="46FEACA8" w14:textId="77777777" w:rsidR="008A51EE" w:rsidRPr="00204F86" w:rsidRDefault="008A51EE" w:rsidP="00002594">
            <w:pPr>
              <w:jc w:val="center"/>
              <w:rPr>
                <w:rFonts w:eastAsia="MS Mincho"/>
                <w:sz w:val="16"/>
                <w:szCs w:val="16"/>
              </w:rPr>
            </w:pPr>
          </w:p>
        </w:tc>
        <w:tc>
          <w:tcPr>
            <w:tcW w:w="2985" w:type="pct"/>
            <w:shd w:val="clear" w:color="auto" w:fill="auto"/>
            <w:vAlign w:val="center"/>
          </w:tcPr>
          <w:p w14:paraId="33328BB7" w14:textId="77777777" w:rsidR="008A51EE" w:rsidRPr="00204F86" w:rsidRDefault="008A51EE" w:rsidP="00002594">
            <w:pPr>
              <w:jc w:val="both"/>
              <w:rPr>
                <w:rFonts w:eastAsia="MS Mincho"/>
                <w:sz w:val="16"/>
                <w:szCs w:val="16"/>
              </w:rPr>
            </w:pPr>
            <w:r w:rsidRPr="00204F86">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3526A76D" w14:textId="77777777" w:rsidR="008A51EE" w:rsidRPr="00204F86" w:rsidRDefault="008A51EE" w:rsidP="00002594">
            <w:pPr>
              <w:jc w:val="both"/>
              <w:rPr>
                <w:rFonts w:eastAsia="MS Mincho"/>
                <w:sz w:val="16"/>
                <w:szCs w:val="16"/>
              </w:rPr>
            </w:pPr>
            <w:r w:rsidRPr="00204F86">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tc>
        <w:tc>
          <w:tcPr>
            <w:tcW w:w="452" w:type="pct"/>
            <w:shd w:val="clear" w:color="auto" w:fill="auto"/>
            <w:vAlign w:val="center"/>
          </w:tcPr>
          <w:p w14:paraId="26F1C010"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2361F9E2" w14:textId="77777777" w:rsidR="008A51EE" w:rsidRPr="00204F86" w:rsidRDefault="008A51EE" w:rsidP="00002594">
            <w:pPr>
              <w:rPr>
                <w:rFonts w:eastAsia="MS Mincho"/>
                <w:sz w:val="16"/>
                <w:szCs w:val="16"/>
                <w:highlight w:val="yellow"/>
              </w:rPr>
            </w:pPr>
          </w:p>
        </w:tc>
      </w:tr>
      <w:tr w:rsidR="008A51EE" w:rsidRPr="00204F86" w14:paraId="76439B1F" w14:textId="77777777" w:rsidTr="00002594">
        <w:trPr>
          <w:trHeight w:val="427"/>
        </w:trPr>
        <w:tc>
          <w:tcPr>
            <w:tcW w:w="299" w:type="pct"/>
            <w:shd w:val="clear" w:color="auto" w:fill="F2F2F2" w:themeFill="background1" w:themeFillShade="F2"/>
            <w:vAlign w:val="center"/>
          </w:tcPr>
          <w:p w14:paraId="4CEFB86A"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23829241" w14:textId="77777777" w:rsidR="008A51EE" w:rsidRPr="00204F86" w:rsidRDefault="008A51EE" w:rsidP="00002594">
            <w:pPr>
              <w:jc w:val="center"/>
              <w:rPr>
                <w:rFonts w:eastAsia="MS Mincho"/>
                <w:b/>
                <w:bCs/>
                <w:sz w:val="16"/>
                <w:szCs w:val="16"/>
              </w:rPr>
            </w:pPr>
            <w:r w:rsidRPr="00204F86">
              <w:rPr>
                <w:rFonts w:eastAsia="MS Mincho"/>
                <w:b/>
                <w:bCs/>
                <w:sz w:val="16"/>
                <w:szCs w:val="16"/>
              </w:rPr>
              <w:t>TANATOESTÉTICA</w:t>
            </w:r>
          </w:p>
        </w:tc>
        <w:tc>
          <w:tcPr>
            <w:tcW w:w="2985" w:type="pct"/>
            <w:shd w:val="clear" w:color="auto" w:fill="auto"/>
            <w:vAlign w:val="center"/>
          </w:tcPr>
          <w:p w14:paraId="63317B16" w14:textId="77777777" w:rsidR="008A51EE" w:rsidRPr="00204F86" w:rsidRDefault="008A51EE" w:rsidP="00002594">
            <w:pPr>
              <w:jc w:val="both"/>
              <w:rPr>
                <w:rFonts w:eastAsia="MS Mincho"/>
                <w:sz w:val="16"/>
                <w:szCs w:val="16"/>
              </w:rPr>
            </w:pPr>
            <w:r w:rsidRPr="00204F86">
              <w:rPr>
                <w:rFonts w:eastAsia="MS Mincho"/>
                <w:sz w:val="16"/>
                <w:szCs w:val="16"/>
              </w:rPr>
              <w:t>Se realiza por solicitud de la familia o el encargado del cuerpo, que corresponde al maquillaje y peluquería para conseguir que el fallecido muestre la mejor imagen posible.</w:t>
            </w:r>
          </w:p>
        </w:tc>
        <w:tc>
          <w:tcPr>
            <w:tcW w:w="452" w:type="pct"/>
            <w:shd w:val="clear" w:color="auto" w:fill="auto"/>
            <w:vAlign w:val="center"/>
          </w:tcPr>
          <w:p w14:paraId="7C4BF306"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08B72CF0" w14:textId="77777777" w:rsidR="008A51EE" w:rsidRPr="00204F86" w:rsidRDefault="008A51EE" w:rsidP="00002594">
            <w:pPr>
              <w:rPr>
                <w:rFonts w:eastAsia="MS Mincho"/>
                <w:sz w:val="16"/>
                <w:szCs w:val="16"/>
                <w:highlight w:val="yellow"/>
              </w:rPr>
            </w:pPr>
          </w:p>
        </w:tc>
      </w:tr>
      <w:tr w:rsidR="008A51EE" w:rsidRPr="00204F86" w14:paraId="730126E7" w14:textId="77777777" w:rsidTr="00002594">
        <w:trPr>
          <w:trHeight w:val="411"/>
        </w:trPr>
        <w:tc>
          <w:tcPr>
            <w:tcW w:w="299" w:type="pct"/>
            <w:shd w:val="clear" w:color="auto" w:fill="F2F2F2" w:themeFill="background1" w:themeFillShade="F2"/>
            <w:vAlign w:val="center"/>
          </w:tcPr>
          <w:p w14:paraId="1AA2ED59"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7778372F"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r>
              <w:rPr>
                <w:rFonts w:eastAsia="MS Mincho"/>
                <w:b/>
                <w:bCs/>
                <w:sz w:val="16"/>
                <w:szCs w:val="16"/>
              </w:rPr>
              <w:t>,</w:t>
            </w:r>
            <w:r w:rsidRPr="00204F86">
              <w:rPr>
                <w:rFonts w:eastAsia="MS Mincho"/>
                <w:b/>
                <w:bCs/>
                <w:sz w:val="16"/>
                <w:szCs w:val="16"/>
              </w:rPr>
              <w:t xml:space="preserve"> ATAÚD</w:t>
            </w:r>
            <w:r>
              <w:rPr>
                <w:rFonts w:eastAsia="MS Mincho"/>
                <w:b/>
                <w:bCs/>
                <w:sz w:val="16"/>
                <w:szCs w:val="16"/>
              </w:rPr>
              <w:t xml:space="preserve"> O FÉRETRO</w:t>
            </w:r>
          </w:p>
        </w:tc>
        <w:tc>
          <w:tcPr>
            <w:tcW w:w="2985" w:type="pct"/>
            <w:shd w:val="clear" w:color="auto" w:fill="auto"/>
            <w:vAlign w:val="center"/>
          </w:tcPr>
          <w:p w14:paraId="59EA0DB1" w14:textId="77777777" w:rsidR="008A51EE" w:rsidRPr="00204F86" w:rsidRDefault="008A51EE" w:rsidP="00002594">
            <w:pPr>
              <w:jc w:val="both"/>
              <w:rPr>
                <w:sz w:val="16"/>
                <w:szCs w:val="16"/>
              </w:rPr>
            </w:pPr>
            <w:r w:rsidRPr="00204F86">
              <w:rPr>
                <w:sz w:val="16"/>
                <w:szCs w:val="16"/>
              </w:rPr>
              <w:t>Cofres</w:t>
            </w:r>
            <w:r>
              <w:rPr>
                <w:sz w:val="16"/>
                <w:szCs w:val="16"/>
              </w:rPr>
              <w:t>, ataúdes o féretros</w:t>
            </w:r>
            <w:r w:rsidRPr="00204F86">
              <w:rPr>
                <w:sz w:val="16"/>
                <w:szCs w:val="16"/>
              </w:rPr>
              <w:t xml:space="preserve"> de gama media, media tapa en vidrio - cobertura a nivel nacional – especificaciones técnicas</w:t>
            </w:r>
          </w:p>
          <w:p w14:paraId="031C36D1"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Medidas: Largo: Entre 190 a 200 </w:t>
            </w:r>
            <w:r w:rsidRPr="00204F86">
              <w:rPr>
                <w:rFonts w:eastAsia="MS Mincho"/>
                <w:sz w:val="16"/>
                <w:szCs w:val="16"/>
              </w:rPr>
              <w:t>centímetros</w:t>
            </w:r>
            <w:r w:rsidRPr="00204F86">
              <w:rPr>
                <w:sz w:val="16"/>
                <w:szCs w:val="16"/>
              </w:rPr>
              <w:t xml:space="preserve">. </w:t>
            </w:r>
          </w:p>
          <w:p w14:paraId="6C6F9889"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rFonts w:eastAsia="MS Mincho"/>
                <w:sz w:val="16"/>
                <w:szCs w:val="16"/>
              </w:rPr>
              <w:t xml:space="preserve">Ancho: Entre 55 a 80 centímetros. </w:t>
            </w:r>
          </w:p>
          <w:p w14:paraId="103BAAD9"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Alto: Entre 45 a 50 </w:t>
            </w:r>
            <w:r w:rsidRPr="00204F86">
              <w:rPr>
                <w:rFonts w:eastAsia="MS Mincho"/>
                <w:sz w:val="16"/>
                <w:szCs w:val="16"/>
              </w:rPr>
              <w:t>centímetros</w:t>
            </w:r>
            <w:r w:rsidRPr="00204F86">
              <w:rPr>
                <w:sz w:val="16"/>
                <w:szCs w:val="16"/>
              </w:rPr>
              <w:t xml:space="preserve">. </w:t>
            </w:r>
          </w:p>
          <w:p w14:paraId="5C16009A"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Materiales: Aglomerados (MDF) y un 3% en madera tratada curada y de plantaciones renovables. </w:t>
            </w:r>
          </w:p>
          <w:p w14:paraId="5321EF82"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Capacidad mínima de Cargue: 200 kilos.</w:t>
            </w:r>
          </w:p>
          <w:p w14:paraId="57EE26B7"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Pinturas: Especiales entonadas por personal calificado. </w:t>
            </w:r>
          </w:p>
          <w:p w14:paraId="6650282C" w14:textId="77777777" w:rsidR="008A51EE" w:rsidRPr="00204F86" w:rsidRDefault="008A51EE" w:rsidP="008A51EE">
            <w:pPr>
              <w:pStyle w:val="Prrafodelista"/>
              <w:numPr>
                <w:ilvl w:val="0"/>
                <w:numId w:val="39"/>
              </w:numPr>
              <w:autoSpaceDE/>
              <w:autoSpaceDN/>
              <w:ind w:left="349" w:hanging="349"/>
              <w:jc w:val="both"/>
              <w:rPr>
                <w:sz w:val="16"/>
                <w:szCs w:val="16"/>
              </w:rPr>
            </w:pPr>
            <w:r w:rsidRPr="00204F86">
              <w:rPr>
                <w:sz w:val="16"/>
                <w:szCs w:val="16"/>
              </w:rPr>
              <w:t xml:space="preserve">Colores en acabado </w:t>
            </w:r>
            <w:proofErr w:type="spellStart"/>
            <w:r w:rsidRPr="00204F86">
              <w:rPr>
                <w:sz w:val="16"/>
                <w:szCs w:val="16"/>
              </w:rPr>
              <w:t>semi-mate</w:t>
            </w:r>
            <w:proofErr w:type="spellEnd"/>
            <w:r w:rsidRPr="00204F86">
              <w:rPr>
                <w:sz w:val="16"/>
                <w:szCs w:val="16"/>
              </w:rPr>
              <w:t xml:space="preserve">. </w:t>
            </w:r>
          </w:p>
          <w:p w14:paraId="2C221D31" w14:textId="77777777" w:rsidR="008A51EE" w:rsidRPr="00204F86" w:rsidRDefault="008A51EE" w:rsidP="008A51EE">
            <w:pPr>
              <w:pStyle w:val="Prrafodelista"/>
              <w:numPr>
                <w:ilvl w:val="0"/>
                <w:numId w:val="39"/>
              </w:numPr>
              <w:autoSpaceDE/>
              <w:autoSpaceDN/>
              <w:ind w:left="349" w:hanging="349"/>
              <w:jc w:val="both"/>
              <w:rPr>
                <w:rFonts w:eastAsia="MS Mincho"/>
                <w:sz w:val="16"/>
                <w:szCs w:val="16"/>
              </w:rPr>
            </w:pPr>
            <w:r w:rsidRPr="00204F86">
              <w:rPr>
                <w:sz w:val="16"/>
                <w:szCs w:val="16"/>
              </w:rPr>
              <w:t xml:space="preserve">Tapizado: Capitoneado-Acolchado con Seda Brillante Nieve-Cartón especial secante e impermeabilizante, VIDRIO (plano especial para cofre) Transparente, </w:t>
            </w:r>
            <w:proofErr w:type="spellStart"/>
            <w:r w:rsidRPr="00204F86">
              <w:rPr>
                <w:sz w:val="16"/>
                <w:szCs w:val="16"/>
              </w:rPr>
              <w:t>Bouquet</w:t>
            </w:r>
            <w:proofErr w:type="spellEnd"/>
            <w:r w:rsidRPr="00204F86">
              <w:rPr>
                <w:sz w:val="16"/>
                <w:szCs w:val="16"/>
              </w:rPr>
              <w:t xml:space="preserve">, Edredón acolchado, manija (agarradera) en madera de tres secciones por cada lado o larga con tornillo roscado, con tuerca y arandela, herrajes y bisagras doradas. </w:t>
            </w:r>
          </w:p>
          <w:p w14:paraId="33C6A849" w14:textId="77777777" w:rsidR="008A51EE" w:rsidRPr="00204F86" w:rsidRDefault="008A51EE" w:rsidP="00002594">
            <w:pPr>
              <w:pStyle w:val="Prrafodelista"/>
              <w:ind w:left="349"/>
              <w:jc w:val="both"/>
              <w:rPr>
                <w:sz w:val="16"/>
                <w:szCs w:val="16"/>
              </w:rPr>
            </w:pPr>
          </w:p>
          <w:p w14:paraId="6732B6EF" w14:textId="77777777" w:rsidR="008A51EE" w:rsidRPr="00204F86" w:rsidRDefault="008A51EE" w:rsidP="00002594">
            <w:pPr>
              <w:jc w:val="both"/>
              <w:rPr>
                <w:sz w:val="16"/>
                <w:szCs w:val="16"/>
              </w:rPr>
            </w:pPr>
            <w:r w:rsidRPr="00204F86">
              <w:rPr>
                <w:b/>
                <w:sz w:val="16"/>
                <w:szCs w:val="16"/>
              </w:rPr>
              <w:t>Nota</w:t>
            </w:r>
            <w:r w:rsidRPr="00204F86">
              <w:rPr>
                <w:sz w:val="16"/>
                <w:szCs w:val="16"/>
              </w:rPr>
              <w:t>: En los casos donde se requieran Cofre</w:t>
            </w:r>
            <w:r>
              <w:rPr>
                <w:sz w:val="16"/>
                <w:szCs w:val="16"/>
              </w:rPr>
              <w:t>, ataúd o féretro</w:t>
            </w:r>
            <w:r w:rsidRPr="00204F86">
              <w:rPr>
                <w:sz w:val="16"/>
                <w:szCs w:val="16"/>
              </w:rPr>
              <w:t xml:space="preserve"> TIPO EXTRA, por el tamaño del fallecido (estatura, obesidad, etc.), el contratante deberá suministrar un Cofre</w:t>
            </w:r>
            <w:r>
              <w:rPr>
                <w:sz w:val="16"/>
                <w:szCs w:val="16"/>
              </w:rPr>
              <w:t>, ataúd o féretro</w:t>
            </w:r>
            <w:r w:rsidRPr="00204F86">
              <w:rPr>
                <w:sz w:val="16"/>
                <w:szCs w:val="16"/>
              </w:rPr>
              <w:t xml:space="preserve"> del tamaño requerido con </w:t>
            </w:r>
            <w:r>
              <w:rPr>
                <w:sz w:val="16"/>
                <w:szCs w:val="16"/>
              </w:rPr>
              <w:t>las mismas características del</w:t>
            </w:r>
            <w:r w:rsidRPr="00204F86">
              <w:rPr>
                <w:sz w:val="16"/>
                <w:szCs w:val="16"/>
              </w:rPr>
              <w:t xml:space="preserve"> </w:t>
            </w:r>
            <w:r>
              <w:rPr>
                <w:sz w:val="16"/>
                <w:szCs w:val="16"/>
              </w:rPr>
              <w:t>paquete a</w:t>
            </w:r>
            <w:r w:rsidRPr="00204F86">
              <w:rPr>
                <w:sz w:val="16"/>
                <w:szCs w:val="16"/>
              </w:rPr>
              <w:t xml:space="preserve">l cual pertenezca, sin costo adicional. </w:t>
            </w:r>
          </w:p>
          <w:p w14:paraId="1FA0D46E" w14:textId="77777777" w:rsidR="008A51EE" w:rsidRPr="00204F86" w:rsidRDefault="008A51EE" w:rsidP="00002594">
            <w:pPr>
              <w:jc w:val="both"/>
              <w:rPr>
                <w:sz w:val="16"/>
                <w:szCs w:val="16"/>
              </w:rPr>
            </w:pPr>
            <w:r w:rsidRPr="00204F86">
              <w:rPr>
                <w:sz w:val="16"/>
                <w:szCs w:val="16"/>
              </w:rPr>
              <w:t>Cuando por algún motivo se presenten desperfectos o daños en los Cofres</w:t>
            </w:r>
            <w:r>
              <w:rPr>
                <w:sz w:val="16"/>
                <w:szCs w:val="16"/>
              </w:rPr>
              <w:t>, ataúdes o féretros</w:t>
            </w:r>
            <w:r w:rsidRPr="00204F86">
              <w:rPr>
                <w:sz w:val="16"/>
                <w:szCs w:val="16"/>
              </w:rPr>
              <w:t xml:space="preserve">, durante los traslados aéreos, fluviales o terrestres, el </w:t>
            </w:r>
            <w:r w:rsidRPr="00204F86">
              <w:rPr>
                <w:sz w:val="16"/>
                <w:szCs w:val="16"/>
              </w:rPr>
              <w:lastRenderedPageBreak/>
              <w:t>contratista qu</w:t>
            </w:r>
            <w:r>
              <w:rPr>
                <w:sz w:val="16"/>
                <w:szCs w:val="16"/>
              </w:rPr>
              <w:t>e se derive del presente proceso</w:t>
            </w:r>
            <w:r w:rsidRPr="00204F86">
              <w:rPr>
                <w:sz w:val="16"/>
                <w:szCs w:val="16"/>
              </w:rPr>
              <w:t>, deberá remplazarlo sin ningún costo adicional a la administración. De acuerdo a lo estipulado en la Resolución 5194 de 2010 del Ministerio de la Protección Social.</w:t>
            </w:r>
          </w:p>
        </w:tc>
        <w:tc>
          <w:tcPr>
            <w:tcW w:w="452" w:type="pct"/>
            <w:shd w:val="clear" w:color="auto" w:fill="auto"/>
            <w:vAlign w:val="center"/>
          </w:tcPr>
          <w:p w14:paraId="78023F1F" w14:textId="77777777" w:rsidR="008A51EE" w:rsidRPr="00204F86" w:rsidRDefault="008A51EE" w:rsidP="00002594">
            <w:pPr>
              <w:rPr>
                <w:rFonts w:eastAsia="MS Mincho"/>
                <w:sz w:val="16"/>
                <w:szCs w:val="16"/>
                <w:highlight w:val="yellow"/>
              </w:rPr>
            </w:pPr>
          </w:p>
        </w:tc>
        <w:tc>
          <w:tcPr>
            <w:tcW w:w="456" w:type="pct"/>
            <w:shd w:val="clear" w:color="auto" w:fill="auto"/>
            <w:vAlign w:val="center"/>
          </w:tcPr>
          <w:p w14:paraId="093C8D30" w14:textId="77777777" w:rsidR="008A51EE" w:rsidRPr="00204F86" w:rsidRDefault="008A51EE" w:rsidP="00002594">
            <w:pPr>
              <w:rPr>
                <w:rFonts w:eastAsia="MS Mincho"/>
                <w:sz w:val="16"/>
                <w:szCs w:val="16"/>
                <w:highlight w:val="yellow"/>
              </w:rPr>
            </w:pPr>
          </w:p>
        </w:tc>
      </w:tr>
      <w:tr w:rsidR="008A51EE" w:rsidRPr="00204F86" w14:paraId="50686C30" w14:textId="77777777" w:rsidTr="00002594">
        <w:trPr>
          <w:trHeight w:val="807"/>
        </w:trPr>
        <w:tc>
          <w:tcPr>
            <w:tcW w:w="299" w:type="pct"/>
            <w:shd w:val="clear" w:color="auto" w:fill="F2F2F2" w:themeFill="background1" w:themeFillShade="F2"/>
            <w:vAlign w:val="center"/>
          </w:tcPr>
          <w:p w14:paraId="0E3E5C2A"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09626EA2" w14:textId="77777777" w:rsidR="008A51EE" w:rsidRPr="00204F86" w:rsidRDefault="008A51EE" w:rsidP="00002594">
            <w:pPr>
              <w:jc w:val="center"/>
              <w:rPr>
                <w:rFonts w:eastAsia="MS Mincho"/>
                <w:b/>
                <w:bCs/>
                <w:sz w:val="16"/>
                <w:szCs w:val="16"/>
              </w:rPr>
            </w:pPr>
            <w:r w:rsidRPr="00204F86">
              <w:rPr>
                <w:rFonts w:eastAsia="MS Mincho"/>
                <w:b/>
                <w:bCs/>
                <w:sz w:val="16"/>
                <w:szCs w:val="16"/>
              </w:rPr>
              <w:t>CINTA PARA</w:t>
            </w:r>
          </w:p>
          <w:p w14:paraId="203AF93F" w14:textId="77777777" w:rsidR="008A51EE" w:rsidRPr="00204F86" w:rsidRDefault="008A51EE" w:rsidP="00002594">
            <w:pPr>
              <w:jc w:val="center"/>
              <w:rPr>
                <w:rFonts w:eastAsia="MS Mincho"/>
                <w:sz w:val="16"/>
                <w:szCs w:val="16"/>
              </w:rPr>
            </w:pPr>
            <w:r w:rsidRPr="00204F86">
              <w:rPr>
                <w:rFonts w:eastAsia="MS Mincho"/>
                <w:b/>
                <w:bCs/>
                <w:sz w:val="16"/>
                <w:szCs w:val="16"/>
              </w:rPr>
              <w:t>CARROZA</w:t>
            </w:r>
            <w:r>
              <w:rPr>
                <w:rFonts w:eastAsia="MS Mincho"/>
                <w:b/>
                <w:bCs/>
                <w:sz w:val="16"/>
                <w:szCs w:val="16"/>
              </w:rPr>
              <w:t xml:space="preserve"> FÚNEBRE</w:t>
            </w:r>
          </w:p>
        </w:tc>
        <w:tc>
          <w:tcPr>
            <w:tcW w:w="2985" w:type="pct"/>
            <w:shd w:val="clear" w:color="auto" w:fill="auto"/>
            <w:vAlign w:val="center"/>
          </w:tcPr>
          <w:p w14:paraId="1178A8CD" w14:textId="77777777" w:rsidR="008A51EE" w:rsidRPr="00204F86" w:rsidRDefault="008A51EE" w:rsidP="00002594">
            <w:pPr>
              <w:jc w:val="both"/>
              <w:rPr>
                <w:rFonts w:eastAsia="MS Mincho"/>
                <w:sz w:val="16"/>
                <w:szCs w:val="16"/>
              </w:rPr>
            </w:pPr>
            <w:r w:rsidRPr="00204F86">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52" w:type="pct"/>
            <w:shd w:val="clear" w:color="auto" w:fill="auto"/>
          </w:tcPr>
          <w:p w14:paraId="5CF07BD0" w14:textId="77777777" w:rsidR="008A51EE" w:rsidRPr="00204F86" w:rsidRDefault="008A51EE" w:rsidP="00002594">
            <w:pPr>
              <w:rPr>
                <w:rFonts w:eastAsia="MS Mincho"/>
                <w:sz w:val="16"/>
                <w:szCs w:val="16"/>
                <w:highlight w:val="yellow"/>
              </w:rPr>
            </w:pPr>
          </w:p>
        </w:tc>
        <w:tc>
          <w:tcPr>
            <w:tcW w:w="456" w:type="pct"/>
            <w:shd w:val="clear" w:color="auto" w:fill="auto"/>
          </w:tcPr>
          <w:p w14:paraId="10CAD560" w14:textId="77777777" w:rsidR="008A51EE" w:rsidRPr="00204F86" w:rsidRDefault="008A51EE" w:rsidP="00002594">
            <w:pPr>
              <w:rPr>
                <w:rFonts w:eastAsia="MS Mincho"/>
                <w:sz w:val="16"/>
                <w:szCs w:val="16"/>
                <w:highlight w:val="yellow"/>
              </w:rPr>
            </w:pPr>
          </w:p>
        </w:tc>
      </w:tr>
      <w:tr w:rsidR="008A51EE" w:rsidRPr="00204F86" w14:paraId="78E3A666" w14:textId="77777777" w:rsidTr="00002594">
        <w:tc>
          <w:tcPr>
            <w:tcW w:w="299" w:type="pct"/>
            <w:shd w:val="clear" w:color="auto" w:fill="F2F2F2" w:themeFill="background1" w:themeFillShade="F2"/>
            <w:vAlign w:val="center"/>
          </w:tcPr>
          <w:p w14:paraId="510B3CA3"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372212D4" w14:textId="77777777" w:rsidR="008A51EE" w:rsidRPr="00204F86" w:rsidRDefault="008A51EE" w:rsidP="00002594">
            <w:pPr>
              <w:jc w:val="center"/>
              <w:rPr>
                <w:rFonts w:eastAsia="MS Mincho"/>
                <w:b/>
                <w:bCs/>
                <w:sz w:val="16"/>
                <w:szCs w:val="16"/>
              </w:rPr>
            </w:pPr>
            <w:r w:rsidRPr="00204F86">
              <w:rPr>
                <w:rFonts w:eastAsia="MS Mincho"/>
                <w:b/>
                <w:bCs/>
                <w:sz w:val="16"/>
                <w:szCs w:val="16"/>
              </w:rPr>
              <w:t>BOLSA RECUPERACIÓN DE</w:t>
            </w:r>
          </w:p>
          <w:p w14:paraId="31393226" w14:textId="77777777" w:rsidR="008A51EE" w:rsidRPr="00204F86" w:rsidRDefault="008A51EE" w:rsidP="00002594">
            <w:pPr>
              <w:jc w:val="center"/>
              <w:rPr>
                <w:rFonts w:eastAsia="MS Mincho"/>
                <w:b/>
                <w:bCs/>
                <w:sz w:val="16"/>
                <w:szCs w:val="16"/>
              </w:rPr>
            </w:pPr>
            <w:r w:rsidRPr="00204F86">
              <w:rPr>
                <w:rFonts w:eastAsia="MS Mincho"/>
                <w:b/>
                <w:bCs/>
                <w:sz w:val="16"/>
                <w:szCs w:val="16"/>
              </w:rPr>
              <w:t>CADÁVERES</w:t>
            </w:r>
          </w:p>
        </w:tc>
        <w:tc>
          <w:tcPr>
            <w:tcW w:w="2985" w:type="pct"/>
            <w:shd w:val="clear" w:color="auto" w:fill="auto"/>
            <w:vAlign w:val="center"/>
          </w:tcPr>
          <w:p w14:paraId="7A459B31" w14:textId="77777777" w:rsidR="008A51EE" w:rsidRPr="00204F86" w:rsidRDefault="008A51EE" w:rsidP="00002594">
            <w:pPr>
              <w:jc w:val="both"/>
              <w:rPr>
                <w:rFonts w:eastAsia="MS Mincho"/>
                <w:sz w:val="16"/>
                <w:szCs w:val="16"/>
              </w:rPr>
            </w:pPr>
            <w:r w:rsidRPr="00204F86">
              <w:rPr>
                <w:rFonts w:eastAsia="MS Mincho"/>
                <w:sz w:val="16"/>
                <w:szCs w:val="16"/>
              </w:rPr>
              <w:t>Una bolsa de recuperación de cadáveres por cada fallecido que cumpla con las siguientes especificaciones:</w:t>
            </w:r>
          </w:p>
          <w:p w14:paraId="5B5F9A44"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Fabricada en lona impermeable 100% lavable.</w:t>
            </w:r>
          </w:p>
          <w:p w14:paraId="7DADF918"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Color blanco.</w:t>
            </w:r>
          </w:p>
          <w:p w14:paraId="1639F81F"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Ancho: 65 a 70 centímetros.</w:t>
            </w:r>
          </w:p>
          <w:p w14:paraId="48F06E0A"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Largo: 2,00 a 2,20 metros.</w:t>
            </w:r>
          </w:p>
          <w:p w14:paraId="4ABA58FD"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Espesor: 200 micras o más.</w:t>
            </w:r>
          </w:p>
          <w:p w14:paraId="69F4B634"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06 agarraderas laterales de 20 centímetros cada una.</w:t>
            </w:r>
          </w:p>
          <w:p w14:paraId="6BFECFFD"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Resistente para soportar 200 kilos o más.</w:t>
            </w:r>
          </w:p>
          <w:p w14:paraId="297E1AB7"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Cremallera a lo largo de la bolsa en el centro con doble cierre.</w:t>
            </w:r>
          </w:p>
          <w:p w14:paraId="65D3B76B"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La tarjeta de identificación de papel bond ajustado a las medidas del bolsillo.</w:t>
            </w:r>
          </w:p>
          <w:p w14:paraId="06307504" w14:textId="77777777" w:rsidR="008A51EE" w:rsidRPr="00204F86" w:rsidRDefault="008A51EE" w:rsidP="008A51EE">
            <w:pPr>
              <w:pStyle w:val="Prrafodelista"/>
              <w:numPr>
                <w:ilvl w:val="0"/>
                <w:numId w:val="40"/>
              </w:numPr>
              <w:autoSpaceDE/>
              <w:autoSpaceDN/>
              <w:ind w:left="349" w:hanging="349"/>
              <w:jc w:val="both"/>
              <w:rPr>
                <w:rFonts w:eastAsia="MS Mincho"/>
                <w:sz w:val="16"/>
                <w:szCs w:val="16"/>
              </w:rPr>
            </w:pPr>
            <w:r w:rsidRPr="00204F86">
              <w:rPr>
                <w:rFonts w:eastAsia="MS Mincho"/>
                <w:sz w:val="16"/>
                <w:szCs w:val="16"/>
              </w:rPr>
              <w:t>Bolsillo de identificación de 20 x 20 centímetros de polietileno.</w:t>
            </w:r>
          </w:p>
          <w:p w14:paraId="0C05D892" w14:textId="77777777" w:rsidR="008A51EE" w:rsidRPr="00204F86" w:rsidRDefault="008A51EE" w:rsidP="00002594">
            <w:pPr>
              <w:pStyle w:val="Sinespaciado1"/>
              <w:rPr>
                <w:rFonts w:eastAsia="MS Mincho"/>
                <w:sz w:val="22"/>
                <w:szCs w:val="22"/>
              </w:rPr>
            </w:pPr>
          </w:p>
          <w:p w14:paraId="575222C4" w14:textId="77777777" w:rsidR="008A51EE" w:rsidRPr="00204F86" w:rsidRDefault="008A51EE" w:rsidP="00002594">
            <w:pPr>
              <w:jc w:val="both"/>
              <w:rPr>
                <w:rFonts w:eastAsia="MS Mincho"/>
                <w:sz w:val="16"/>
                <w:szCs w:val="16"/>
              </w:rPr>
            </w:pPr>
            <w:r w:rsidRPr="00204F86">
              <w:rPr>
                <w:rFonts w:eastAsia="MS Mincho"/>
                <w:sz w:val="16"/>
                <w:szCs w:val="16"/>
              </w:rPr>
              <w:t xml:space="preserve">Es de recordar, que dentro de las condiciones higiénicas sanitarias de cumplimiento para la ejecución del contrato que </w:t>
            </w:r>
            <w:r>
              <w:rPr>
                <w:rFonts w:eastAsia="MS Mincho"/>
                <w:sz w:val="16"/>
                <w:szCs w:val="16"/>
              </w:rPr>
              <w:t>se derive en el presente proceso</w:t>
            </w:r>
            <w:r w:rsidRPr="00204F86">
              <w:rPr>
                <w:rFonts w:eastAsia="MS Mincho"/>
                <w:sz w:val="16"/>
                <w:szCs w:val="16"/>
              </w:rPr>
              <w:t>; una vez utilizados estos elementos, se debe realizar su respectivo tratamiento como residuo peligroso, garantizando su adecuada y segura disposición final (incineración).</w:t>
            </w:r>
          </w:p>
        </w:tc>
        <w:tc>
          <w:tcPr>
            <w:tcW w:w="452" w:type="pct"/>
            <w:shd w:val="clear" w:color="auto" w:fill="auto"/>
          </w:tcPr>
          <w:p w14:paraId="050CAF38" w14:textId="77777777" w:rsidR="008A51EE" w:rsidRPr="00204F86" w:rsidRDefault="008A51EE" w:rsidP="00002594">
            <w:pPr>
              <w:rPr>
                <w:rFonts w:eastAsia="MS Mincho"/>
                <w:sz w:val="16"/>
                <w:szCs w:val="16"/>
                <w:highlight w:val="yellow"/>
              </w:rPr>
            </w:pPr>
          </w:p>
        </w:tc>
        <w:tc>
          <w:tcPr>
            <w:tcW w:w="456" w:type="pct"/>
            <w:shd w:val="clear" w:color="auto" w:fill="auto"/>
          </w:tcPr>
          <w:p w14:paraId="52AAAE0A" w14:textId="77777777" w:rsidR="008A51EE" w:rsidRPr="00204F86" w:rsidRDefault="008A51EE" w:rsidP="00002594">
            <w:pPr>
              <w:rPr>
                <w:rFonts w:eastAsia="MS Mincho"/>
                <w:sz w:val="16"/>
                <w:szCs w:val="16"/>
                <w:highlight w:val="yellow"/>
              </w:rPr>
            </w:pPr>
          </w:p>
        </w:tc>
      </w:tr>
      <w:tr w:rsidR="008A51EE" w:rsidRPr="00204F86" w14:paraId="5AB69C35" w14:textId="77777777" w:rsidTr="00002594">
        <w:trPr>
          <w:trHeight w:val="802"/>
        </w:trPr>
        <w:tc>
          <w:tcPr>
            <w:tcW w:w="299" w:type="pct"/>
            <w:shd w:val="clear" w:color="auto" w:fill="F2F2F2" w:themeFill="background1" w:themeFillShade="F2"/>
            <w:vAlign w:val="center"/>
          </w:tcPr>
          <w:p w14:paraId="50737F0E"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79DE1A6B" w14:textId="77777777" w:rsidR="008A51EE" w:rsidRPr="00204F86" w:rsidRDefault="008A51EE" w:rsidP="00002594">
            <w:pPr>
              <w:jc w:val="center"/>
              <w:rPr>
                <w:rFonts w:eastAsia="MS Mincho"/>
                <w:b/>
                <w:bCs/>
                <w:sz w:val="16"/>
                <w:szCs w:val="16"/>
              </w:rPr>
            </w:pPr>
            <w:r w:rsidRPr="00204F86">
              <w:rPr>
                <w:rFonts w:eastAsia="MS Mincho"/>
                <w:b/>
                <w:bCs/>
                <w:sz w:val="16"/>
                <w:szCs w:val="16"/>
              </w:rPr>
              <w:t>DILIGENCIAS</w:t>
            </w:r>
          </w:p>
          <w:p w14:paraId="58A86F02" w14:textId="77777777" w:rsidR="008A51EE" w:rsidRPr="00204F86" w:rsidRDefault="008A51EE" w:rsidP="00002594">
            <w:pPr>
              <w:jc w:val="center"/>
              <w:rPr>
                <w:rFonts w:eastAsia="MS Mincho"/>
                <w:b/>
                <w:bCs/>
                <w:sz w:val="16"/>
                <w:szCs w:val="16"/>
              </w:rPr>
            </w:pPr>
            <w:r w:rsidRPr="00204F86">
              <w:rPr>
                <w:rFonts w:eastAsia="MS Mincho"/>
                <w:b/>
                <w:bCs/>
                <w:sz w:val="16"/>
                <w:szCs w:val="16"/>
              </w:rPr>
              <w:t>LEGALES</w:t>
            </w:r>
          </w:p>
        </w:tc>
        <w:tc>
          <w:tcPr>
            <w:tcW w:w="2985" w:type="pct"/>
            <w:shd w:val="clear" w:color="auto" w:fill="auto"/>
            <w:vAlign w:val="center"/>
          </w:tcPr>
          <w:p w14:paraId="50B78E8B" w14:textId="77777777" w:rsidR="008A51EE" w:rsidRPr="00204F86" w:rsidRDefault="008A51EE" w:rsidP="00002594">
            <w:pPr>
              <w:jc w:val="both"/>
              <w:rPr>
                <w:rFonts w:eastAsia="MS Mincho"/>
                <w:sz w:val="16"/>
                <w:szCs w:val="16"/>
              </w:rPr>
            </w:pPr>
            <w:r w:rsidRPr="00204F86">
              <w:rPr>
                <w:rFonts w:eastAsia="MS Mincho"/>
                <w:sz w:val="16"/>
                <w:szCs w:val="16"/>
              </w:rPr>
              <w:t xml:space="preserve">Lo relacionado con los trámites que debe realizar </w:t>
            </w:r>
            <w:r>
              <w:rPr>
                <w:rFonts w:eastAsia="MS Mincho"/>
                <w:sz w:val="16"/>
                <w:szCs w:val="16"/>
              </w:rPr>
              <w:t>el contratista</w:t>
            </w:r>
            <w:r w:rsidRPr="00204F86">
              <w:rPr>
                <w:rFonts w:eastAsia="MS Mincho"/>
                <w:sz w:val="16"/>
                <w:szCs w:val="16"/>
              </w:rPr>
              <w:t xml:space="preserve"> para la obtención de la licencia de inhumación y cremación, registro civil de defunción, haciendo entrega de dos (2) copias originales ante </w:t>
            </w:r>
            <w:r>
              <w:rPr>
                <w:rFonts w:eastAsia="MS Mincho"/>
                <w:sz w:val="16"/>
                <w:szCs w:val="16"/>
              </w:rPr>
              <w:t>el supervisor del futuro contrato.</w:t>
            </w:r>
          </w:p>
        </w:tc>
        <w:tc>
          <w:tcPr>
            <w:tcW w:w="452" w:type="pct"/>
            <w:shd w:val="clear" w:color="auto" w:fill="auto"/>
          </w:tcPr>
          <w:p w14:paraId="2CE45D23" w14:textId="77777777" w:rsidR="008A51EE" w:rsidRPr="00204F86" w:rsidRDefault="008A51EE" w:rsidP="00002594">
            <w:pPr>
              <w:rPr>
                <w:rFonts w:eastAsia="MS Mincho"/>
                <w:sz w:val="16"/>
                <w:szCs w:val="16"/>
                <w:highlight w:val="yellow"/>
              </w:rPr>
            </w:pPr>
          </w:p>
        </w:tc>
        <w:tc>
          <w:tcPr>
            <w:tcW w:w="456" w:type="pct"/>
            <w:shd w:val="clear" w:color="auto" w:fill="auto"/>
          </w:tcPr>
          <w:p w14:paraId="4FD5DE1B" w14:textId="77777777" w:rsidR="008A51EE" w:rsidRPr="00204F86" w:rsidRDefault="008A51EE" w:rsidP="00002594">
            <w:pPr>
              <w:rPr>
                <w:rFonts w:eastAsia="MS Mincho"/>
                <w:sz w:val="16"/>
                <w:szCs w:val="16"/>
                <w:highlight w:val="yellow"/>
              </w:rPr>
            </w:pPr>
          </w:p>
        </w:tc>
      </w:tr>
      <w:tr w:rsidR="008A51EE" w:rsidRPr="00204F86" w14:paraId="1D51763F" w14:textId="77777777" w:rsidTr="00002594">
        <w:tc>
          <w:tcPr>
            <w:tcW w:w="299" w:type="pct"/>
            <w:shd w:val="clear" w:color="auto" w:fill="F2F2F2" w:themeFill="background1" w:themeFillShade="F2"/>
            <w:vAlign w:val="center"/>
          </w:tcPr>
          <w:p w14:paraId="2A937466"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75E52A0B" w14:textId="77777777" w:rsidR="008A51EE" w:rsidRPr="00204F86" w:rsidRDefault="008A51EE" w:rsidP="00002594">
            <w:pPr>
              <w:rPr>
                <w:rFonts w:eastAsia="MS Mincho"/>
                <w:b/>
                <w:bCs/>
                <w:sz w:val="16"/>
                <w:szCs w:val="16"/>
              </w:rPr>
            </w:pPr>
          </w:p>
          <w:p w14:paraId="738AE2A7" w14:textId="77777777" w:rsidR="008A51EE" w:rsidRPr="00204F86" w:rsidRDefault="008A51EE" w:rsidP="00002594">
            <w:pPr>
              <w:jc w:val="center"/>
              <w:rPr>
                <w:rFonts w:eastAsia="MS Mincho"/>
                <w:b/>
                <w:bCs/>
                <w:sz w:val="16"/>
                <w:szCs w:val="16"/>
              </w:rPr>
            </w:pPr>
            <w:r w:rsidRPr="00204F86">
              <w:rPr>
                <w:rFonts w:eastAsia="MS Mincho"/>
                <w:b/>
                <w:bCs/>
                <w:sz w:val="16"/>
                <w:szCs w:val="16"/>
              </w:rPr>
              <w:t>SERVICIO</w:t>
            </w:r>
          </w:p>
          <w:p w14:paraId="322607D8" w14:textId="77777777" w:rsidR="008A51EE" w:rsidRPr="00204F86" w:rsidRDefault="008A51EE" w:rsidP="00002594">
            <w:pPr>
              <w:jc w:val="center"/>
              <w:rPr>
                <w:rFonts w:eastAsia="MS Mincho"/>
                <w:b/>
                <w:bCs/>
                <w:sz w:val="16"/>
                <w:szCs w:val="16"/>
              </w:rPr>
            </w:pPr>
            <w:r w:rsidRPr="00204F86">
              <w:rPr>
                <w:rFonts w:eastAsia="MS Mincho"/>
                <w:b/>
                <w:bCs/>
                <w:sz w:val="16"/>
                <w:szCs w:val="16"/>
              </w:rPr>
              <w:t>DE</w:t>
            </w:r>
          </w:p>
          <w:p w14:paraId="7807C7F3" w14:textId="77777777" w:rsidR="008A51EE" w:rsidRPr="00204F86" w:rsidRDefault="008A51EE" w:rsidP="00002594">
            <w:pPr>
              <w:jc w:val="center"/>
              <w:rPr>
                <w:rFonts w:eastAsia="MS Mincho"/>
                <w:sz w:val="16"/>
                <w:szCs w:val="16"/>
              </w:rPr>
            </w:pPr>
            <w:r w:rsidRPr="00204F86">
              <w:rPr>
                <w:rFonts w:eastAsia="MS Mincho"/>
                <w:b/>
                <w:bCs/>
                <w:sz w:val="16"/>
                <w:szCs w:val="16"/>
              </w:rPr>
              <w:t>VELACIÓN</w:t>
            </w:r>
          </w:p>
        </w:tc>
        <w:tc>
          <w:tcPr>
            <w:tcW w:w="2985" w:type="pct"/>
            <w:shd w:val="clear" w:color="auto" w:fill="auto"/>
            <w:vAlign w:val="center"/>
          </w:tcPr>
          <w:p w14:paraId="5D8EB75A" w14:textId="77777777" w:rsidR="008A51EE" w:rsidRDefault="008A51EE" w:rsidP="00002594">
            <w:pPr>
              <w:jc w:val="both"/>
              <w:rPr>
                <w:rFonts w:eastAsia="MS Mincho"/>
                <w:sz w:val="16"/>
                <w:szCs w:val="16"/>
              </w:rPr>
            </w:pPr>
          </w:p>
          <w:p w14:paraId="471CDE1F" w14:textId="77777777" w:rsidR="008A51EE" w:rsidRPr="00204F86" w:rsidRDefault="008A51EE" w:rsidP="00002594">
            <w:pPr>
              <w:jc w:val="both"/>
              <w:rPr>
                <w:rFonts w:eastAsia="MS Mincho"/>
                <w:sz w:val="16"/>
                <w:szCs w:val="16"/>
              </w:rPr>
            </w:pPr>
            <w:r w:rsidRPr="00204F86">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398230B7"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derive </w:t>
            </w:r>
            <w:r>
              <w:rPr>
                <w:rFonts w:eastAsia="MS Mincho"/>
                <w:sz w:val="16"/>
                <w:szCs w:val="16"/>
              </w:rPr>
              <w:t xml:space="preserve">del presente proceso </w:t>
            </w:r>
            <w:r w:rsidRPr="00204F86">
              <w:rPr>
                <w:rFonts w:eastAsia="MS Mincho"/>
                <w:sz w:val="16"/>
                <w:szCs w:val="16"/>
              </w:rPr>
              <w:t>deberá prestar el servicio de velación en el lugar solicitado, por veinte y cuatro (24) horas, así:</w:t>
            </w:r>
          </w:p>
          <w:p w14:paraId="5293B412"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rPr>
            </w:pPr>
            <w:r w:rsidRPr="00204F86">
              <w:rPr>
                <w:rFonts w:eastAsia="MS Mincho"/>
                <w:sz w:val="16"/>
                <w:szCs w:val="16"/>
                <w:u w:val="single"/>
              </w:rPr>
              <w:t>VELACIÓN EN FUNERARIA</w:t>
            </w:r>
            <w:r w:rsidRPr="00204F86">
              <w:rPr>
                <w:rFonts w:eastAsia="MS Mincho"/>
                <w:sz w:val="16"/>
                <w:szCs w:val="16"/>
              </w:rPr>
              <w:t xml:space="preserve"> (fuera de la jurisdicción de Bogotá)</w:t>
            </w:r>
          </w:p>
          <w:p w14:paraId="076FFD58" w14:textId="77777777" w:rsidR="008A51EE" w:rsidRPr="00204F86" w:rsidRDefault="008A51EE" w:rsidP="00002594">
            <w:pPr>
              <w:pStyle w:val="Sinespaciado1"/>
              <w:rPr>
                <w:rFonts w:eastAsia="MS Mincho"/>
              </w:rPr>
            </w:pPr>
          </w:p>
          <w:p w14:paraId="6E56D489" w14:textId="77777777" w:rsidR="008A51EE" w:rsidRPr="00204F86" w:rsidRDefault="008A51EE" w:rsidP="00002594">
            <w:pPr>
              <w:jc w:val="both"/>
              <w:rPr>
                <w:rFonts w:eastAsia="MS Mincho"/>
                <w:sz w:val="16"/>
                <w:szCs w:val="16"/>
              </w:rPr>
            </w:pPr>
            <w:r w:rsidRPr="00204F86">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1424751F" w14:textId="77777777" w:rsidR="008A51EE" w:rsidRDefault="008A51EE" w:rsidP="00002594">
            <w:pPr>
              <w:jc w:val="both"/>
              <w:rPr>
                <w:rFonts w:eastAsia="MS Mincho"/>
                <w:sz w:val="16"/>
                <w:szCs w:val="16"/>
              </w:rPr>
            </w:pPr>
            <w:r w:rsidRPr="00204F86">
              <w:rPr>
                <w:rFonts w:eastAsia="MS Mincho"/>
                <w:sz w:val="16"/>
                <w:szCs w:val="16"/>
              </w:rPr>
              <w:t xml:space="preserve">Servicio de cafetería, donde se ofrezca </w:t>
            </w:r>
            <w:r w:rsidRPr="00D01846">
              <w:rPr>
                <w:rFonts w:eastAsia="MS Mincho"/>
                <w:sz w:val="16"/>
                <w:szCs w:val="16"/>
              </w:rPr>
              <w:t xml:space="preserve">(tintos, aromáticas, agua natural), telefonía local </w:t>
            </w:r>
            <w:r>
              <w:rPr>
                <w:rFonts w:eastAsia="MS Mincho"/>
                <w:sz w:val="16"/>
                <w:szCs w:val="16"/>
              </w:rPr>
              <w:t>y/</w:t>
            </w:r>
            <w:r w:rsidRPr="00D01846">
              <w:rPr>
                <w:rFonts w:eastAsia="MS Mincho"/>
                <w:sz w:val="16"/>
                <w:szCs w:val="16"/>
              </w:rPr>
              <w:t>o celular, el cual se prestará durante el tiempo de la velación.</w:t>
            </w:r>
          </w:p>
          <w:p w14:paraId="55ADE8B9" w14:textId="77777777" w:rsidR="008A51EE" w:rsidRDefault="008A51EE" w:rsidP="00002594">
            <w:pPr>
              <w:jc w:val="both"/>
              <w:rPr>
                <w:rFonts w:eastAsia="MS Mincho"/>
                <w:sz w:val="16"/>
                <w:szCs w:val="16"/>
              </w:rPr>
            </w:pPr>
          </w:p>
          <w:p w14:paraId="0BC5DF78"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u w:val="single"/>
              </w:rPr>
            </w:pPr>
            <w:r w:rsidRPr="00204F86">
              <w:rPr>
                <w:rFonts w:eastAsia="MS Mincho"/>
                <w:sz w:val="16"/>
                <w:szCs w:val="16"/>
                <w:u w:val="single"/>
              </w:rPr>
              <w:t>VELACIÓN EN SALONES PARROQUIALES, UNIDADES POLICÍALES Y OTROS</w:t>
            </w:r>
          </w:p>
          <w:p w14:paraId="411AC567" w14:textId="77777777" w:rsidR="008A51EE" w:rsidRPr="00204F86" w:rsidRDefault="008A51EE" w:rsidP="00002594">
            <w:pPr>
              <w:pStyle w:val="Sinespaciado1"/>
              <w:rPr>
                <w:rFonts w:eastAsia="MS Mincho"/>
              </w:rPr>
            </w:pPr>
          </w:p>
          <w:p w14:paraId="3B13CCD8" w14:textId="77777777" w:rsidR="008A51EE" w:rsidRPr="00204F86" w:rsidRDefault="008A51EE" w:rsidP="00002594">
            <w:pPr>
              <w:jc w:val="both"/>
              <w:rPr>
                <w:rFonts w:eastAsia="MS Mincho"/>
                <w:sz w:val="16"/>
                <w:szCs w:val="16"/>
              </w:rPr>
            </w:pPr>
            <w:r w:rsidRPr="00204F86">
              <w:rPr>
                <w:sz w:val="16"/>
                <w:szCs w:val="16"/>
              </w:rPr>
              <w:t xml:space="preserve">El futuro contratista deberá </w:t>
            </w:r>
            <w:r w:rsidRPr="00204F86">
              <w:rPr>
                <w:rFonts w:eastAsia="MS Mincho"/>
                <w:sz w:val="16"/>
                <w:szCs w:val="16"/>
              </w:rPr>
              <w:t>suministrar los implementos de velación (tapetes, candelabros, veladoras catafalcos o bases, sillas, carpas y demás elementos necesarios).</w:t>
            </w:r>
          </w:p>
          <w:p w14:paraId="01A65ECD" w14:textId="77777777" w:rsidR="008A51EE" w:rsidRPr="00204F86" w:rsidRDefault="008A51EE" w:rsidP="00002594">
            <w:pPr>
              <w:jc w:val="both"/>
              <w:rPr>
                <w:rFonts w:eastAsia="MS Mincho"/>
                <w:sz w:val="16"/>
                <w:szCs w:val="16"/>
              </w:rPr>
            </w:pPr>
            <w:r w:rsidRPr="00204F86">
              <w:rPr>
                <w:rFonts w:eastAsia="MS Mincho"/>
                <w:sz w:val="16"/>
                <w:szCs w:val="16"/>
              </w:rPr>
              <w:t>Atención personalizada durante el servicio a los dolientes, por parte de la funeraria, a través de un funcionario. (Protocolo).</w:t>
            </w:r>
          </w:p>
          <w:p w14:paraId="668F9A43" w14:textId="77777777" w:rsidR="008A51EE" w:rsidRDefault="008A51EE" w:rsidP="00002594">
            <w:pPr>
              <w:jc w:val="both"/>
              <w:rPr>
                <w:rFonts w:eastAsia="MS Mincho"/>
                <w:sz w:val="16"/>
                <w:szCs w:val="16"/>
              </w:rPr>
            </w:pPr>
            <w:r w:rsidRPr="00204F86">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2E1DFA99" w14:textId="77777777" w:rsidR="008A51EE" w:rsidRPr="00204F86" w:rsidRDefault="008A51EE" w:rsidP="00002594">
            <w:pPr>
              <w:jc w:val="both"/>
              <w:rPr>
                <w:rFonts w:eastAsia="MS Mincho"/>
                <w:sz w:val="16"/>
                <w:szCs w:val="16"/>
              </w:rPr>
            </w:pPr>
          </w:p>
          <w:p w14:paraId="4F2380FE" w14:textId="77777777" w:rsidR="008A51EE" w:rsidRPr="00204F86" w:rsidRDefault="008A51EE" w:rsidP="008A51EE">
            <w:pPr>
              <w:pStyle w:val="Prrafodelista"/>
              <w:numPr>
                <w:ilvl w:val="0"/>
                <w:numId w:val="41"/>
              </w:numPr>
              <w:autoSpaceDE/>
              <w:autoSpaceDN/>
              <w:ind w:left="349" w:hanging="349"/>
              <w:jc w:val="both"/>
              <w:rPr>
                <w:rFonts w:eastAsia="MS Mincho"/>
                <w:sz w:val="16"/>
                <w:szCs w:val="16"/>
              </w:rPr>
            </w:pPr>
            <w:r w:rsidRPr="00204F86">
              <w:rPr>
                <w:rFonts w:eastAsia="MS Mincho"/>
                <w:sz w:val="16"/>
                <w:szCs w:val="16"/>
                <w:u w:val="single"/>
              </w:rPr>
              <w:t>VELACIÓN CENTRO RELIGIOSO</w:t>
            </w:r>
            <w:r w:rsidRPr="00204F86">
              <w:rPr>
                <w:rFonts w:eastAsia="MS Mincho"/>
                <w:sz w:val="16"/>
                <w:szCs w:val="16"/>
              </w:rPr>
              <w:t xml:space="preserve"> (Bogotá)</w:t>
            </w:r>
          </w:p>
          <w:p w14:paraId="20188012" w14:textId="77777777" w:rsidR="008A51EE" w:rsidRPr="00204F86" w:rsidRDefault="008A51EE" w:rsidP="00002594">
            <w:pPr>
              <w:pStyle w:val="Sinespaciado1"/>
              <w:rPr>
                <w:rFonts w:eastAsia="MS Mincho"/>
              </w:rPr>
            </w:pPr>
            <w:r w:rsidRPr="00204F86">
              <w:rPr>
                <w:rFonts w:eastAsia="MS Mincho"/>
              </w:rPr>
              <w:t xml:space="preserve"> </w:t>
            </w:r>
          </w:p>
          <w:p w14:paraId="66F5E650" w14:textId="77777777" w:rsidR="008A51EE" w:rsidRPr="00204F86" w:rsidRDefault="008A51EE" w:rsidP="00002594">
            <w:pPr>
              <w:jc w:val="both"/>
              <w:rPr>
                <w:rFonts w:eastAsia="MS Mincho"/>
                <w:sz w:val="16"/>
                <w:szCs w:val="16"/>
              </w:rPr>
            </w:pPr>
            <w:r w:rsidRPr="00204F86">
              <w:rPr>
                <w:sz w:val="16"/>
                <w:szCs w:val="16"/>
              </w:rPr>
              <w:t xml:space="preserve">El futuro contratista </w:t>
            </w:r>
            <w:r w:rsidRPr="00204F86">
              <w:rPr>
                <w:rFonts w:eastAsia="MS Mincho"/>
                <w:sz w:val="16"/>
                <w:szCs w:val="16"/>
              </w:rPr>
              <w:t>designara una persona de protocolo, para que atienda durante toda la velación los requerimientos pertinentes al servicio funerario.</w:t>
            </w:r>
          </w:p>
          <w:p w14:paraId="0291789D" w14:textId="77777777" w:rsidR="008A51EE" w:rsidRPr="00204F86" w:rsidRDefault="008A51EE" w:rsidP="00002594">
            <w:pPr>
              <w:jc w:val="both"/>
              <w:rPr>
                <w:rFonts w:eastAsia="MS Mincho"/>
                <w:sz w:val="16"/>
                <w:szCs w:val="16"/>
              </w:rPr>
            </w:pPr>
            <w:r w:rsidRPr="00204F86">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21CCC194" w14:textId="77777777" w:rsidR="008A51EE" w:rsidRDefault="008A51EE" w:rsidP="00002594">
            <w:pPr>
              <w:jc w:val="both"/>
              <w:rPr>
                <w:rFonts w:eastAsia="MS Mincho"/>
                <w:sz w:val="16"/>
                <w:szCs w:val="16"/>
              </w:rPr>
            </w:pPr>
            <w:r w:rsidRPr="00204F86">
              <w:rPr>
                <w:rFonts w:eastAsia="MS Mincho"/>
                <w:sz w:val="16"/>
                <w:szCs w:val="16"/>
              </w:rPr>
              <w:lastRenderedPageBreak/>
              <w:t xml:space="preserve">Teniendo en cuenta el artículo 13 de la Resolución 02551 de 2015, o la reglamentación que la modifique, los costos por velación serán </w:t>
            </w:r>
            <w:r>
              <w:rPr>
                <w:rFonts w:eastAsia="MS Mincho"/>
                <w:sz w:val="16"/>
                <w:szCs w:val="16"/>
              </w:rPr>
              <w:t>restados de la factura del servicio prestado.</w:t>
            </w:r>
            <w:r w:rsidRPr="00204F86">
              <w:rPr>
                <w:rFonts w:eastAsia="MS Mincho"/>
                <w:sz w:val="16"/>
                <w:szCs w:val="16"/>
              </w:rPr>
              <w:t xml:space="preserve"> </w:t>
            </w:r>
          </w:p>
          <w:p w14:paraId="472B1A7E" w14:textId="77777777" w:rsidR="008A51EE" w:rsidRPr="00204F86" w:rsidRDefault="008A51EE" w:rsidP="00002594">
            <w:pPr>
              <w:jc w:val="both"/>
              <w:rPr>
                <w:rFonts w:eastAsia="MS Mincho"/>
                <w:sz w:val="16"/>
                <w:szCs w:val="16"/>
                <w:u w:val="single"/>
              </w:rPr>
            </w:pPr>
            <w:r w:rsidRPr="00204F86">
              <w:rPr>
                <w:rFonts w:eastAsia="MS Mincho"/>
                <w:sz w:val="16"/>
                <w:szCs w:val="16"/>
              </w:rPr>
              <w:t xml:space="preserve"> </w:t>
            </w:r>
            <w:r w:rsidRPr="00204F86">
              <w:rPr>
                <w:rFonts w:eastAsia="MS Mincho"/>
                <w:sz w:val="16"/>
                <w:szCs w:val="16"/>
                <w:u w:val="single"/>
              </w:rPr>
              <w:t>VELACIÓN EN RESIDENCIAS (CASAS O EN LUGARES DONDE NO ESTA RESTRINGIDA ESTA ACTIVIDAD)</w:t>
            </w:r>
          </w:p>
          <w:p w14:paraId="5BA42871" w14:textId="77777777" w:rsidR="008A51EE" w:rsidRPr="00204F86" w:rsidRDefault="008A51EE" w:rsidP="00002594">
            <w:pPr>
              <w:pStyle w:val="Sinespaciado1"/>
            </w:pPr>
          </w:p>
          <w:p w14:paraId="43B05AA1" w14:textId="77777777" w:rsidR="008A51EE" w:rsidRPr="00204F86" w:rsidRDefault="008A51EE" w:rsidP="00002594">
            <w:pPr>
              <w:jc w:val="both"/>
              <w:rPr>
                <w:rFonts w:eastAsia="MS Mincho"/>
                <w:sz w:val="16"/>
                <w:szCs w:val="16"/>
              </w:rPr>
            </w:pPr>
            <w:r w:rsidRPr="00204F86">
              <w:rPr>
                <w:sz w:val="16"/>
                <w:szCs w:val="16"/>
              </w:rPr>
              <w:t xml:space="preserve">El futuro contratista </w:t>
            </w:r>
            <w:r w:rsidRPr="00204F86">
              <w:rPr>
                <w:rFonts w:eastAsia="MS Mincho"/>
                <w:sz w:val="16"/>
                <w:szCs w:val="16"/>
              </w:rPr>
              <w:t>deberá suministrar toda la logística necesaria para atender la velación (carpas, sillas, estación de tinto y demás elementos necesarios para realizar esta actividad).</w:t>
            </w:r>
          </w:p>
          <w:p w14:paraId="5F91BBB0"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para la ciudad de Bogotá, mediante Circular No.028 del 23 de diciembre de 2004, expedida por la Secretaría de Salud del Distrito Capital, se encuentra prohibida dicha práctica</w:t>
            </w:r>
            <w:r>
              <w:rPr>
                <w:rFonts w:eastAsia="MS Mincho"/>
                <w:sz w:val="16"/>
                <w:szCs w:val="16"/>
              </w:rPr>
              <w:t>, en el numeral 7 de la misma.</w:t>
            </w:r>
          </w:p>
          <w:p w14:paraId="74DA29AC" w14:textId="77777777" w:rsidR="008A51EE" w:rsidRPr="00204F86" w:rsidRDefault="008A51EE" w:rsidP="00002594">
            <w:pPr>
              <w:jc w:val="both"/>
              <w:rPr>
                <w:rFonts w:eastAsia="MS Mincho"/>
                <w:sz w:val="16"/>
                <w:szCs w:val="16"/>
              </w:rPr>
            </w:pPr>
            <w:r w:rsidRPr="009D79B7">
              <w:rPr>
                <w:rFonts w:eastAsia="MS Mincho"/>
                <w:sz w:val="16"/>
                <w:szCs w:val="16"/>
              </w:rPr>
              <w:t>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w:t>
            </w:r>
            <w:r>
              <w:rPr>
                <w:rFonts w:eastAsia="MS Mincho"/>
                <w:sz w:val="16"/>
                <w:szCs w:val="16"/>
              </w:rPr>
              <w:t xml:space="preserve"> </w:t>
            </w:r>
          </w:p>
          <w:p w14:paraId="707DAA69" w14:textId="77777777" w:rsidR="008A51EE" w:rsidRPr="00204F86" w:rsidRDefault="008A51EE" w:rsidP="00002594">
            <w:pPr>
              <w:jc w:val="both"/>
              <w:rPr>
                <w:rFonts w:eastAsia="MS Mincho"/>
                <w:sz w:val="16"/>
                <w:szCs w:val="16"/>
              </w:rPr>
            </w:pPr>
            <w:r w:rsidRPr="00204F86">
              <w:rPr>
                <w:rFonts w:eastAsia="MS Mincho"/>
                <w:sz w:val="16"/>
                <w:szCs w:val="16"/>
              </w:rPr>
              <w:t xml:space="preserve">Se deberá tener en cuenta la libertad de culto para la velación y acto religioso, de acuerdo a las creencias e ideologías de la familia del fallecido, </w:t>
            </w:r>
            <w:r w:rsidRPr="00204F86">
              <w:rPr>
                <w:sz w:val="16"/>
                <w:szCs w:val="16"/>
              </w:rPr>
              <w:t>brindando acompañamiento religioso–espiritual (Sacerdote – Pastor debidamente identificado) sin ningún costo adicional.</w:t>
            </w:r>
          </w:p>
        </w:tc>
        <w:tc>
          <w:tcPr>
            <w:tcW w:w="452" w:type="pct"/>
            <w:shd w:val="clear" w:color="auto" w:fill="auto"/>
          </w:tcPr>
          <w:p w14:paraId="1FFF72F6" w14:textId="77777777" w:rsidR="008A51EE" w:rsidRPr="00204F86" w:rsidRDefault="008A51EE" w:rsidP="00002594">
            <w:pPr>
              <w:rPr>
                <w:rFonts w:eastAsia="MS Mincho"/>
                <w:sz w:val="16"/>
                <w:szCs w:val="16"/>
                <w:highlight w:val="yellow"/>
              </w:rPr>
            </w:pPr>
          </w:p>
        </w:tc>
        <w:tc>
          <w:tcPr>
            <w:tcW w:w="456" w:type="pct"/>
            <w:shd w:val="clear" w:color="auto" w:fill="auto"/>
          </w:tcPr>
          <w:p w14:paraId="25EA01BD" w14:textId="77777777" w:rsidR="008A51EE" w:rsidRPr="00204F86" w:rsidRDefault="008A51EE" w:rsidP="00002594">
            <w:pPr>
              <w:rPr>
                <w:rFonts w:eastAsia="MS Mincho"/>
                <w:sz w:val="16"/>
                <w:szCs w:val="16"/>
                <w:highlight w:val="yellow"/>
              </w:rPr>
            </w:pPr>
          </w:p>
        </w:tc>
      </w:tr>
      <w:tr w:rsidR="008A51EE" w:rsidRPr="00204F86" w14:paraId="2A4C52A0" w14:textId="77777777" w:rsidTr="00002594">
        <w:trPr>
          <w:trHeight w:val="425"/>
        </w:trPr>
        <w:tc>
          <w:tcPr>
            <w:tcW w:w="299" w:type="pct"/>
            <w:shd w:val="clear" w:color="auto" w:fill="F2F2F2" w:themeFill="background1" w:themeFillShade="F2"/>
            <w:vAlign w:val="center"/>
          </w:tcPr>
          <w:p w14:paraId="59320668"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6F2CB479" w14:textId="77777777" w:rsidR="008A51EE" w:rsidRPr="00204F86" w:rsidRDefault="008A51EE" w:rsidP="00002594">
            <w:pPr>
              <w:jc w:val="center"/>
              <w:rPr>
                <w:rFonts w:eastAsia="MS Mincho"/>
                <w:b/>
                <w:bCs/>
                <w:sz w:val="16"/>
                <w:szCs w:val="16"/>
              </w:rPr>
            </w:pPr>
            <w:r w:rsidRPr="00204F86">
              <w:rPr>
                <w:rFonts w:eastAsia="MS Mincho"/>
                <w:b/>
                <w:bCs/>
                <w:sz w:val="16"/>
                <w:szCs w:val="16"/>
              </w:rPr>
              <w:t>CONJUNTO</w:t>
            </w:r>
          </w:p>
          <w:p w14:paraId="211466FE" w14:textId="77777777" w:rsidR="008A51EE" w:rsidRPr="00204F86" w:rsidRDefault="008A51EE" w:rsidP="00002594">
            <w:pPr>
              <w:jc w:val="center"/>
              <w:rPr>
                <w:rFonts w:eastAsia="MS Mincho"/>
                <w:sz w:val="16"/>
                <w:szCs w:val="16"/>
              </w:rPr>
            </w:pPr>
            <w:r w:rsidRPr="00204F86">
              <w:rPr>
                <w:rFonts w:eastAsia="MS Mincho"/>
                <w:b/>
                <w:bCs/>
                <w:sz w:val="16"/>
                <w:szCs w:val="16"/>
              </w:rPr>
              <w:t>RECORDATORIO</w:t>
            </w:r>
          </w:p>
        </w:tc>
        <w:tc>
          <w:tcPr>
            <w:tcW w:w="2985" w:type="pct"/>
            <w:shd w:val="clear" w:color="auto" w:fill="auto"/>
            <w:vAlign w:val="center"/>
          </w:tcPr>
          <w:p w14:paraId="26BFDA71"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hacer entrega a la familia del fallecido, el conjunto recordatorio el cual está conformado por los siguientes elementos:</w:t>
            </w:r>
          </w:p>
          <w:p w14:paraId="292BF56C" w14:textId="77777777" w:rsidR="008A51EE" w:rsidRDefault="008A51EE" w:rsidP="00002594">
            <w:pPr>
              <w:jc w:val="both"/>
              <w:rPr>
                <w:rFonts w:eastAsia="MS Mincho"/>
                <w:sz w:val="16"/>
                <w:szCs w:val="16"/>
              </w:rPr>
            </w:pPr>
            <w:r w:rsidRPr="00204F86">
              <w:rPr>
                <w:rFonts w:eastAsia="MS Mincho"/>
                <w:sz w:val="16"/>
                <w:szCs w:val="16"/>
              </w:rPr>
              <w:t xml:space="preserve">Un (1) libro para el registro de firmas de 20 hojas dobles, de medidas 16.5 </w:t>
            </w:r>
            <w:proofErr w:type="spellStart"/>
            <w:r w:rsidRPr="00204F86">
              <w:rPr>
                <w:rFonts w:eastAsia="MS Mincho"/>
                <w:sz w:val="16"/>
                <w:szCs w:val="16"/>
              </w:rPr>
              <w:t>cms</w:t>
            </w:r>
            <w:proofErr w:type="spellEnd"/>
            <w:r w:rsidRPr="00204F86">
              <w:rPr>
                <w:rFonts w:eastAsia="MS Mincho"/>
                <w:sz w:val="16"/>
                <w:szCs w:val="16"/>
              </w:rPr>
              <w:t xml:space="preserve"> de ancho x 22 </w:t>
            </w:r>
            <w:proofErr w:type="spellStart"/>
            <w:r w:rsidRPr="00204F86">
              <w:rPr>
                <w:rFonts w:eastAsia="MS Mincho"/>
                <w:sz w:val="16"/>
                <w:szCs w:val="16"/>
              </w:rPr>
              <w:t>cms</w:t>
            </w:r>
            <w:proofErr w:type="spellEnd"/>
            <w:r w:rsidRPr="00204F86">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1672F7F2" w14:textId="77777777" w:rsidR="008A51EE" w:rsidRDefault="008A51EE" w:rsidP="00002594">
            <w:pPr>
              <w:jc w:val="both"/>
              <w:rPr>
                <w:rFonts w:eastAsia="MS Mincho"/>
                <w:sz w:val="16"/>
                <w:szCs w:val="16"/>
              </w:rPr>
            </w:pPr>
          </w:p>
          <w:p w14:paraId="39D074E7" w14:textId="77777777" w:rsidR="008A51EE" w:rsidRDefault="008A51EE" w:rsidP="00002594">
            <w:pPr>
              <w:jc w:val="both"/>
              <w:rPr>
                <w:rFonts w:eastAsia="MS Mincho"/>
                <w:sz w:val="16"/>
                <w:szCs w:val="16"/>
              </w:rPr>
            </w:pPr>
          </w:p>
          <w:p w14:paraId="0D2195EA" w14:textId="77777777" w:rsidR="008A51EE" w:rsidRDefault="008A51EE"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2"/>
              <w:gridCol w:w="2930"/>
            </w:tblGrid>
            <w:tr w:rsidR="008A51EE" w14:paraId="5B7FCEB9" w14:textId="77777777" w:rsidTr="00002594">
              <w:tc>
                <w:tcPr>
                  <w:tcW w:w="6101" w:type="dxa"/>
                  <w:gridSpan w:val="2"/>
                </w:tcPr>
                <w:p w14:paraId="5C80FD3C" w14:textId="77777777" w:rsidR="008A51EE" w:rsidRDefault="008A51EE" w:rsidP="00002594">
                  <w:pPr>
                    <w:jc w:val="center"/>
                    <w:rPr>
                      <w:sz w:val="16"/>
                      <w:szCs w:val="16"/>
                    </w:rPr>
                  </w:pPr>
                  <w:r>
                    <w:rPr>
                      <w:sz w:val="16"/>
                      <w:szCs w:val="16"/>
                    </w:rPr>
                    <w:t>Libro para registro de firmas – cantidad uno (01)</w:t>
                  </w:r>
                </w:p>
              </w:tc>
            </w:tr>
            <w:tr w:rsidR="008A51EE" w14:paraId="1200E14F" w14:textId="77777777" w:rsidTr="00002594">
              <w:tc>
                <w:tcPr>
                  <w:tcW w:w="2685" w:type="dxa"/>
                </w:tcPr>
                <w:p w14:paraId="512A6693" w14:textId="77777777" w:rsidR="008A51EE" w:rsidRDefault="008A51EE" w:rsidP="00002594">
                  <w:pPr>
                    <w:jc w:val="both"/>
                    <w:rPr>
                      <w:sz w:val="16"/>
                      <w:szCs w:val="16"/>
                    </w:rPr>
                  </w:pPr>
                </w:p>
                <w:p w14:paraId="62ADE74C" w14:textId="77777777" w:rsidR="008A51EE" w:rsidRDefault="008A51EE" w:rsidP="00002594">
                  <w:pPr>
                    <w:jc w:val="both"/>
                    <w:rPr>
                      <w:sz w:val="16"/>
                      <w:szCs w:val="16"/>
                    </w:rPr>
                  </w:pPr>
                </w:p>
                <w:p w14:paraId="448F3CE7" w14:textId="77777777" w:rsidR="008A51EE" w:rsidRDefault="008A51EE" w:rsidP="00002594">
                  <w:pPr>
                    <w:jc w:val="both"/>
                    <w:rPr>
                      <w:sz w:val="16"/>
                      <w:szCs w:val="16"/>
                    </w:rPr>
                  </w:pPr>
                  <w:r>
                    <w:rPr>
                      <w:noProof/>
                      <w:sz w:val="16"/>
                      <w:szCs w:val="16"/>
                    </w:rPr>
                    <w:drawing>
                      <wp:anchor distT="0" distB="0" distL="114300" distR="114300" simplePos="0" relativeHeight="251760640" behindDoc="0" locked="0" layoutInCell="1" allowOverlap="1" wp14:anchorId="03B1EFC9" wp14:editId="5C48A4E5">
                        <wp:simplePos x="0" y="0"/>
                        <wp:positionH relativeFrom="column">
                          <wp:posOffset>242848</wp:posOffset>
                        </wp:positionH>
                        <wp:positionV relativeFrom="paragraph">
                          <wp:posOffset>70611</wp:posOffset>
                        </wp:positionV>
                        <wp:extent cx="1239520" cy="922655"/>
                        <wp:effectExtent l="25082" t="13018" r="23813" b="23812"/>
                        <wp:wrapNone/>
                        <wp:docPr id="887889805" name="Imagen 887889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1239520" cy="92265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205225" w14:textId="77777777" w:rsidR="008A51EE" w:rsidRDefault="008A51EE" w:rsidP="00002594">
                  <w:pPr>
                    <w:jc w:val="both"/>
                    <w:rPr>
                      <w:sz w:val="16"/>
                      <w:szCs w:val="16"/>
                    </w:rPr>
                  </w:pPr>
                </w:p>
                <w:p w14:paraId="60FC2251" w14:textId="77777777" w:rsidR="008A51EE" w:rsidRDefault="008A51EE" w:rsidP="00002594">
                  <w:pPr>
                    <w:jc w:val="both"/>
                    <w:rPr>
                      <w:sz w:val="16"/>
                      <w:szCs w:val="16"/>
                    </w:rPr>
                  </w:pPr>
                </w:p>
                <w:p w14:paraId="43BD6534" w14:textId="77777777" w:rsidR="008A51EE" w:rsidRDefault="008A51EE" w:rsidP="00002594">
                  <w:pPr>
                    <w:jc w:val="both"/>
                    <w:rPr>
                      <w:sz w:val="16"/>
                      <w:szCs w:val="16"/>
                    </w:rPr>
                  </w:pPr>
                </w:p>
                <w:p w14:paraId="53E04552" w14:textId="77777777" w:rsidR="008A51EE" w:rsidRDefault="008A51EE" w:rsidP="00002594">
                  <w:pPr>
                    <w:jc w:val="both"/>
                    <w:rPr>
                      <w:sz w:val="16"/>
                      <w:szCs w:val="16"/>
                    </w:rPr>
                  </w:pPr>
                </w:p>
                <w:p w14:paraId="5DD034ED" w14:textId="77777777" w:rsidR="008A51EE" w:rsidRDefault="008A51EE" w:rsidP="00002594">
                  <w:pPr>
                    <w:jc w:val="both"/>
                    <w:rPr>
                      <w:sz w:val="16"/>
                      <w:szCs w:val="16"/>
                    </w:rPr>
                  </w:pPr>
                </w:p>
                <w:p w14:paraId="178B55A5" w14:textId="77777777" w:rsidR="008A51EE" w:rsidRDefault="008A51EE" w:rsidP="00002594">
                  <w:pPr>
                    <w:jc w:val="both"/>
                    <w:rPr>
                      <w:sz w:val="16"/>
                      <w:szCs w:val="16"/>
                    </w:rPr>
                  </w:pPr>
                </w:p>
                <w:p w14:paraId="576163D8" w14:textId="77777777" w:rsidR="008A51EE" w:rsidRDefault="008A51EE" w:rsidP="00002594">
                  <w:pPr>
                    <w:jc w:val="both"/>
                    <w:rPr>
                      <w:sz w:val="16"/>
                      <w:szCs w:val="16"/>
                    </w:rPr>
                  </w:pPr>
                </w:p>
                <w:p w14:paraId="4E404B8E" w14:textId="77777777" w:rsidR="008A51EE" w:rsidRDefault="008A51EE" w:rsidP="00002594">
                  <w:pPr>
                    <w:jc w:val="both"/>
                    <w:rPr>
                      <w:sz w:val="16"/>
                      <w:szCs w:val="16"/>
                    </w:rPr>
                  </w:pPr>
                </w:p>
                <w:p w14:paraId="139F6A9E" w14:textId="77777777" w:rsidR="008A51EE" w:rsidRDefault="008A51EE" w:rsidP="00002594">
                  <w:pPr>
                    <w:jc w:val="both"/>
                    <w:rPr>
                      <w:sz w:val="16"/>
                      <w:szCs w:val="16"/>
                    </w:rPr>
                  </w:pPr>
                </w:p>
                <w:p w14:paraId="65C9F5AE" w14:textId="77777777" w:rsidR="008A51EE" w:rsidRDefault="008A51EE" w:rsidP="00002594">
                  <w:pPr>
                    <w:jc w:val="both"/>
                    <w:rPr>
                      <w:sz w:val="16"/>
                      <w:szCs w:val="16"/>
                    </w:rPr>
                  </w:pPr>
                </w:p>
              </w:tc>
              <w:tc>
                <w:tcPr>
                  <w:tcW w:w="3416" w:type="dxa"/>
                </w:tcPr>
                <w:p w14:paraId="0FE2FC97" w14:textId="77777777" w:rsidR="008A51EE" w:rsidRDefault="008A51EE" w:rsidP="00002594">
                  <w:pPr>
                    <w:jc w:val="both"/>
                    <w:rPr>
                      <w:sz w:val="16"/>
                      <w:szCs w:val="16"/>
                    </w:rPr>
                  </w:pPr>
                  <w:r>
                    <w:rPr>
                      <w:noProof/>
                      <w:sz w:val="16"/>
                      <w:szCs w:val="16"/>
                    </w:rPr>
                    <w:drawing>
                      <wp:anchor distT="0" distB="0" distL="114300" distR="114300" simplePos="0" relativeHeight="251761664" behindDoc="0" locked="0" layoutInCell="1" allowOverlap="1" wp14:anchorId="69EACBD7" wp14:editId="6F9AF176">
                        <wp:simplePos x="0" y="0"/>
                        <wp:positionH relativeFrom="column">
                          <wp:posOffset>171364</wp:posOffset>
                        </wp:positionH>
                        <wp:positionV relativeFrom="paragraph">
                          <wp:posOffset>161304</wp:posOffset>
                        </wp:positionV>
                        <wp:extent cx="1646555" cy="1166495"/>
                        <wp:effectExtent l="19050" t="19050" r="10795" b="14605"/>
                        <wp:wrapNone/>
                        <wp:docPr id="2078658994" name="Imagen 2078658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0" cstate="print">
                                  <a:extLst>
                                    <a:ext uri="{28A0092B-C50C-407E-A947-70E740481C1C}">
                                      <a14:useLocalDpi xmlns:a14="http://schemas.microsoft.com/office/drawing/2010/main" val="0"/>
                                    </a:ext>
                                  </a:extLst>
                                </a:blip>
                                <a:srcRect l="16208" t="2430" r="10712" b="5556"/>
                                <a:stretch/>
                              </pic:blipFill>
                              <pic:spPr bwMode="auto">
                                <a:xfrm>
                                  <a:off x="0" y="0"/>
                                  <a:ext cx="1646555" cy="116649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6D04CDF" w14:textId="77777777" w:rsidR="008A51EE" w:rsidRPr="00204F86" w:rsidRDefault="008A51EE" w:rsidP="00002594">
            <w:pPr>
              <w:jc w:val="both"/>
              <w:rPr>
                <w:rFonts w:eastAsia="MS Mincho"/>
                <w:sz w:val="16"/>
                <w:szCs w:val="16"/>
              </w:rPr>
            </w:pPr>
          </w:p>
          <w:p w14:paraId="4021D131" w14:textId="77777777" w:rsidR="008A51EE" w:rsidRDefault="008A51EE" w:rsidP="00002594">
            <w:pPr>
              <w:jc w:val="both"/>
              <w:rPr>
                <w:rFonts w:eastAsia="MS Mincho"/>
                <w:sz w:val="16"/>
                <w:szCs w:val="16"/>
              </w:rPr>
            </w:pPr>
            <w:r w:rsidRPr="00204F86">
              <w:rPr>
                <w:rFonts w:eastAsia="MS Mincho"/>
                <w:sz w:val="16"/>
                <w:szCs w:val="16"/>
              </w:rPr>
              <w:t xml:space="preserve">Dos (2) libros de  oración de 08 hojas dobles con  portada en  material  duro, de medidas 10.7 centímetros </w:t>
            </w:r>
            <w:proofErr w:type="spellStart"/>
            <w:r w:rsidRPr="00204F86">
              <w:rPr>
                <w:rFonts w:eastAsia="MS Mincho"/>
                <w:sz w:val="16"/>
                <w:szCs w:val="16"/>
              </w:rPr>
              <w:t>cms</w:t>
            </w:r>
            <w:proofErr w:type="spellEnd"/>
            <w:r w:rsidRPr="00204F86">
              <w:rPr>
                <w:rFonts w:eastAsia="MS Mincho"/>
                <w:sz w:val="16"/>
                <w:szCs w:val="16"/>
              </w:rPr>
              <w:t xml:space="preserve"> de ancho x 13.3 </w:t>
            </w:r>
            <w:proofErr w:type="spellStart"/>
            <w:r w:rsidRPr="00204F86">
              <w:rPr>
                <w:rFonts w:eastAsia="MS Mincho"/>
                <w:sz w:val="16"/>
                <w:szCs w:val="16"/>
              </w:rPr>
              <w:t>cms</w:t>
            </w:r>
            <w:proofErr w:type="spellEnd"/>
            <w:r w:rsidRPr="00204F86">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204F86">
              <w:rPr>
                <w:rFonts w:eastAsia="MS Mincho"/>
                <w:sz w:val="16"/>
                <w:szCs w:val="16"/>
              </w:rPr>
              <w:t>cms</w:t>
            </w:r>
            <w:proofErr w:type="spellEnd"/>
            <w:r w:rsidRPr="00204F86">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tbl>
            <w:tblPr>
              <w:tblStyle w:val="Tablaconcuadrcula"/>
              <w:tblW w:w="0" w:type="auto"/>
              <w:tblLook w:val="04A0" w:firstRow="1" w:lastRow="0" w:firstColumn="1" w:lastColumn="0" w:noHBand="0" w:noVBand="1"/>
            </w:tblPr>
            <w:tblGrid>
              <w:gridCol w:w="2322"/>
              <w:gridCol w:w="2930"/>
            </w:tblGrid>
            <w:tr w:rsidR="008A51EE" w14:paraId="309896E4" w14:textId="77777777" w:rsidTr="00002594">
              <w:tc>
                <w:tcPr>
                  <w:tcW w:w="6101" w:type="dxa"/>
                  <w:gridSpan w:val="2"/>
                </w:tcPr>
                <w:p w14:paraId="6C6317E5" w14:textId="77777777" w:rsidR="008A51EE" w:rsidRDefault="008A51EE" w:rsidP="00002594">
                  <w:pPr>
                    <w:jc w:val="center"/>
                    <w:rPr>
                      <w:sz w:val="16"/>
                      <w:szCs w:val="16"/>
                    </w:rPr>
                  </w:pPr>
                  <w:r>
                    <w:rPr>
                      <w:sz w:val="16"/>
                      <w:szCs w:val="16"/>
                    </w:rPr>
                    <w:t>Libro de oración – cantidad dos (02)</w:t>
                  </w:r>
                </w:p>
              </w:tc>
            </w:tr>
            <w:tr w:rsidR="008A51EE" w14:paraId="3C3C5DC3" w14:textId="77777777" w:rsidTr="00002594">
              <w:tc>
                <w:tcPr>
                  <w:tcW w:w="2685" w:type="dxa"/>
                </w:tcPr>
                <w:p w14:paraId="68E1757A" w14:textId="77777777" w:rsidR="008A51EE" w:rsidRDefault="008A51EE" w:rsidP="00002594">
                  <w:pPr>
                    <w:jc w:val="both"/>
                    <w:rPr>
                      <w:sz w:val="16"/>
                      <w:szCs w:val="16"/>
                    </w:rPr>
                  </w:pPr>
                  <w:r>
                    <w:rPr>
                      <w:noProof/>
                      <w:sz w:val="16"/>
                      <w:szCs w:val="16"/>
                    </w:rPr>
                    <w:drawing>
                      <wp:anchor distT="0" distB="0" distL="114300" distR="114300" simplePos="0" relativeHeight="251763712" behindDoc="0" locked="0" layoutInCell="1" allowOverlap="1" wp14:anchorId="262E2D76" wp14:editId="6644B583">
                        <wp:simplePos x="0" y="0"/>
                        <wp:positionH relativeFrom="column">
                          <wp:posOffset>137050</wp:posOffset>
                        </wp:positionH>
                        <wp:positionV relativeFrom="paragraph">
                          <wp:posOffset>-15074</wp:posOffset>
                        </wp:positionV>
                        <wp:extent cx="1009564" cy="1332293"/>
                        <wp:effectExtent l="0" t="0" r="635" b="1270"/>
                        <wp:wrapNone/>
                        <wp:docPr id="1236223519" name="Imagen 123622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009564" cy="1332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64C28E" w14:textId="77777777" w:rsidR="008A51EE" w:rsidRDefault="008A51EE" w:rsidP="00002594">
                  <w:pPr>
                    <w:jc w:val="both"/>
                    <w:rPr>
                      <w:sz w:val="16"/>
                      <w:szCs w:val="16"/>
                    </w:rPr>
                  </w:pPr>
                </w:p>
                <w:p w14:paraId="30889761" w14:textId="77777777" w:rsidR="008A51EE" w:rsidRDefault="008A51EE" w:rsidP="00002594">
                  <w:pPr>
                    <w:jc w:val="both"/>
                    <w:rPr>
                      <w:sz w:val="16"/>
                      <w:szCs w:val="16"/>
                    </w:rPr>
                  </w:pPr>
                </w:p>
                <w:p w14:paraId="03243D42" w14:textId="77777777" w:rsidR="008A51EE" w:rsidRDefault="008A51EE" w:rsidP="00002594">
                  <w:pPr>
                    <w:jc w:val="both"/>
                    <w:rPr>
                      <w:sz w:val="16"/>
                      <w:szCs w:val="16"/>
                    </w:rPr>
                  </w:pPr>
                </w:p>
                <w:p w14:paraId="204EB85D" w14:textId="77777777" w:rsidR="008A51EE" w:rsidRDefault="008A51EE" w:rsidP="00002594">
                  <w:pPr>
                    <w:jc w:val="both"/>
                    <w:rPr>
                      <w:sz w:val="16"/>
                      <w:szCs w:val="16"/>
                    </w:rPr>
                  </w:pPr>
                </w:p>
                <w:p w14:paraId="070381C9" w14:textId="77777777" w:rsidR="008A51EE" w:rsidRDefault="008A51EE" w:rsidP="00002594">
                  <w:pPr>
                    <w:jc w:val="both"/>
                    <w:rPr>
                      <w:sz w:val="16"/>
                      <w:szCs w:val="16"/>
                    </w:rPr>
                  </w:pPr>
                </w:p>
                <w:p w14:paraId="2C96B6C4" w14:textId="77777777" w:rsidR="008A51EE" w:rsidRDefault="008A51EE" w:rsidP="00002594">
                  <w:pPr>
                    <w:jc w:val="both"/>
                    <w:rPr>
                      <w:sz w:val="16"/>
                      <w:szCs w:val="16"/>
                    </w:rPr>
                  </w:pPr>
                </w:p>
                <w:p w14:paraId="2CEE4044" w14:textId="77777777" w:rsidR="008A51EE" w:rsidRDefault="008A51EE" w:rsidP="00002594">
                  <w:pPr>
                    <w:jc w:val="both"/>
                    <w:rPr>
                      <w:sz w:val="16"/>
                      <w:szCs w:val="16"/>
                    </w:rPr>
                  </w:pPr>
                </w:p>
                <w:p w14:paraId="4B2439FC" w14:textId="77777777" w:rsidR="008A51EE" w:rsidRDefault="008A51EE" w:rsidP="00002594">
                  <w:pPr>
                    <w:jc w:val="both"/>
                    <w:rPr>
                      <w:sz w:val="16"/>
                      <w:szCs w:val="16"/>
                    </w:rPr>
                  </w:pPr>
                </w:p>
                <w:p w14:paraId="47D144C0" w14:textId="77777777" w:rsidR="008A51EE" w:rsidRDefault="008A51EE" w:rsidP="00002594">
                  <w:pPr>
                    <w:jc w:val="both"/>
                    <w:rPr>
                      <w:sz w:val="16"/>
                      <w:szCs w:val="16"/>
                    </w:rPr>
                  </w:pPr>
                </w:p>
                <w:p w14:paraId="4247492D" w14:textId="77777777" w:rsidR="008A51EE" w:rsidRDefault="008A51EE" w:rsidP="00002594">
                  <w:pPr>
                    <w:jc w:val="both"/>
                    <w:rPr>
                      <w:sz w:val="16"/>
                      <w:szCs w:val="16"/>
                    </w:rPr>
                  </w:pPr>
                </w:p>
                <w:p w14:paraId="43CF0B81" w14:textId="77777777" w:rsidR="008A51EE" w:rsidRDefault="008A51EE" w:rsidP="00002594">
                  <w:pPr>
                    <w:jc w:val="both"/>
                    <w:rPr>
                      <w:sz w:val="16"/>
                      <w:szCs w:val="16"/>
                    </w:rPr>
                  </w:pPr>
                </w:p>
                <w:p w14:paraId="78F92AA1" w14:textId="77777777" w:rsidR="008A51EE" w:rsidRDefault="008A51EE" w:rsidP="00002594">
                  <w:pPr>
                    <w:jc w:val="both"/>
                    <w:rPr>
                      <w:sz w:val="16"/>
                      <w:szCs w:val="16"/>
                    </w:rPr>
                  </w:pPr>
                </w:p>
              </w:tc>
              <w:tc>
                <w:tcPr>
                  <w:tcW w:w="3416" w:type="dxa"/>
                </w:tcPr>
                <w:p w14:paraId="09E5495E" w14:textId="77777777" w:rsidR="008A51EE" w:rsidRDefault="008A51EE" w:rsidP="00002594">
                  <w:pPr>
                    <w:jc w:val="both"/>
                    <w:rPr>
                      <w:sz w:val="16"/>
                      <w:szCs w:val="16"/>
                    </w:rPr>
                  </w:pPr>
                  <w:r>
                    <w:rPr>
                      <w:noProof/>
                      <w:sz w:val="16"/>
                      <w:szCs w:val="16"/>
                    </w:rPr>
                    <w:lastRenderedPageBreak/>
                    <w:drawing>
                      <wp:anchor distT="0" distB="0" distL="114300" distR="114300" simplePos="0" relativeHeight="251762688" behindDoc="0" locked="0" layoutInCell="1" allowOverlap="1" wp14:anchorId="1E465854" wp14:editId="326E8884">
                        <wp:simplePos x="0" y="0"/>
                        <wp:positionH relativeFrom="column">
                          <wp:posOffset>-69129</wp:posOffset>
                        </wp:positionH>
                        <wp:positionV relativeFrom="paragraph">
                          <wp:posOffset>66840</wp:posOffset>
                        </wp:positionV>
                        <wp:extent cx="1884243" cy="1220779"/>
                        <wp:effectExtent l="0" t="0" r="1905" b="0"/>
                        <wp:wrapNone/>
                        <wp:docPr id="1177416045" name="Imagen 117741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84243" cy="1220779"/>
                                </a:xfrm>
                                <a:prstGeom prst="rect">
                                  <a:avLst/>
                                </a:prstGeom>
                              </pic:spPr>
                            </pic:pic>
                          </a:graphicData>
                        </a:graphic>
                        <wp14:sizeRelH relativeFrom="page">
                          <wp14:pctWidth>0</wp14:pctWidth>
                        </wp14:sizeRelH>
                        <wp14:sizeRelV relativeFrom="page">
                          <wp14:pctHeight>0</wp14:pctHeight>
                        </wp14:sizeRelV>
                      </wp:anchor>
                    </w:drawing>
                  </w:r>
                </w:p>
              </w:tc>
            </w:tr>
          </w:tbl>
          <w:p w14:paraId="72E5C7AC" w14:textId="77777777" w:rsidR="008A51EE" w:rsidRDefault="008A51EE" w:rsidP="00002594">
            <w:pPr>
              <w:jc w:val="both"/>
              <w:rPr>
                <w:rFonts w:eastAsia="MS Mincho"/>
                <w:sz w:val="16"/>
                <w:szCs w:val="16"/>
              </w:rPr>
            </w:pPr>
          </w:p>
          <w:p w14:paraId="7429F669" w14:textId="77777777" w:rsidR="008A51EE" w:rsidRDefault="008A51EE" w:rsidP="00002594">
            <w:pPr>
              <w:jc w:val="both"/>
              <w:rPr>
                <w:rFonts w:eastAsia="MS Mincho"/>
                <w:sz w:val="16"/>
                <w:szCs w:val="16"/>
              </w:rPr>
            </w:pPr>
            <w:r w:rsidRPr="00204F86">
              <w:rPr>
                <w:rFonts w:eastAsia="MS Mincho"/>
                <w:sz w:val="16"/>
                <w:szCs w:val="16"/>
              </w:rPr>
              <w:t xml:space="preserve">Una (1) camándula o Rosario con diseño alusivo a La Policía de 38,5 </w:t>
            </w:r>
            <w:proofErr w:type="spellStart"/>
            <w:r w:rsidRPr="00204F86">
              <w:rPr>
                <w:rFonts w:eastAsia="MS Mincho"/>
                <w:sz w:val="16"/>
                <w:szCs w:val="16"/>
              </w:rPr>
              <w:t>cms</w:t>
            </w:r>
            <w:proofErr w:type="spellEnd"/>
            <w:r w:rsidRPr="00204F86">
              <w:rPr>
                <w:rFonts w:eastAsia="MS Mincho"/>
                <w:sz w:val="16"/>
                <w:szCs w:val="16"/>
              </w:rPr>
              <w:t xml:space="preserve"> de largo, en hilo verde, piedras plásticas unicolor verde transparente, medalla religiosa en plata aviejada medidas 2 </w:t>
            </w:r>
            <w:proofErr w:type="spellStart"/>
            <w:r w:rsidRPr="00204F86">
              <w:rPr>
                <w:rFonts w:eastAsia="MS Mincho"/>
                <w:sz w:val="16"/>
                <w:szCs w:val="16"/>
              </w:rPr>
              <w:t>cms</w:t>
            </w:r>
            <w:proofErr w:type="spellEnd"/>
            <w:r w:rsidRPr="00204F86">
              <w:rPr>
                <w:rFonts w:eastAsia="MS Mincho"/>
                <w:sz w:val="16"/>
                <w:szCs w:val="16"/>
              </w:rPr>
              <w:t xml:space="preserve"> de alto y 1.5 cm de ancho y medalla  con el escudo en alto relieve de la Policía Nacional en una cara y por la otra cara el Escudo de la Dirección de Bienestar Social</w:t>
            </w:r>
            <w:r>
              <w:rPr>
                <w:rFonts w:eastAsia="MS Mincho"/>
                <w:sz w:val="16"/>
                <w:szCs w:val="16"/>
              </w:rPr>
              <w:t xml:space="preserve"> y Familia</w:t>
            </w:r>
            <w:r w:rsidRPr="00204F86">
              <w:rPr>
                <w:rFonts w:eastAsia="MS Mincho"/>
                <w:sz w:val="16"/>
                <w:szCs w:val="16"/>
              </w:rPr>
              <w:t xml:space="preserve"> de medidas 1.8 </w:t>
            </w:r>
            <w:proofErr w:type="spellStart"/>
            <w:r w:rsidRPr="00204F86">
              <w:rPr>
                <w:rFonts w:eastAsia="MS Mincho"/>
                <w:sz w:val="16"/>
                <w:szCs w:val="16"/>
              </w:rPr>
              <w:t>cms</w:t>
            </w:r>
            <w:proofErr w:type="spellEnd"/>
            <w:r w:rsidRPr="00204F86">
              <w:rPr>
                <w:rFonts w:eastAsia="MS Mincho"/>
                <w:sz w:val="16"/>
                <w:szCs w:val="16"/>
              </w:rPr>
              <w:t xml:space="preserve"> de diámetro, empacada en bolsa plástica y en caja </w:t>
            </w:r>
            <w:proofErr w:type="spellStart"/>
            <w:r w:rsidRPr="00204F86">
              <w:rPr>
                <w:rFonts w:eastAsia="MS Mincho"/>
                <w:sz w:val="16"/>
                <w:szCs w:val="16"/>
              </w:rPr>
              <w:t>propalcote</w:t>
            </w:r>
            <w:proofErr w:type="spellEnd"/>
            <w:r w:rsidRPr="00204F86">
              <w:rPr>
                <w:rFonts w:eastAsia="MS Mincho"/>
                <w:sz w:val="16"/>
                <w:szCs w:val="16"/>
              </w:rPr>
              <w:t xml:space="preserve"> de 250 gramos, de baja densidad impresa a 4/0 tintas plastificado mate en una cara el escudo de la Policía Nacional y en el otro la imagen corporativa de la Dirección de Bienestar Social</w:t>
            </w:r>
            <w:r>
              <w:rPr>
                <w:rFonts w:eastAsia="MS Mincho"/>
                <w:sz w:val="16"/>
                <w:szCs w:val="16"/>
              </w:rPr>
              <w:t xml:space="preserve"> y familia</w:t>
            </w:r>
            <w:r w:rsidRPr="00204F86">
              <w:rPr>
                <w:rFonts w:eastAsia="MS Mincho"/>
                <w:sz w:val="16"/>
                <w:szCs w:val="16"/>
              </w:rPr>
              <w:t xml:space="preserve">,  cada escudo de medidas 3 </w:t>
            </w:r>
            <w:proofErr w:type="spellStart"/>
            <w:r w:rsidRPr="00204F86">
              <w:rPr>
                <w:rFonts w:eastAsia="MS Mincho"/>
                <w:sz w:val="16"/>
                <w:szCs w:val="16"/>
              </w:rPr>
              <w:t>cms</w:t>
            </w:r>
            <w:proofErr w:type="spellEnd"/>
            <w:r w:rsidRPr="00204F86">
              <w:rPr>
                <w:rFonts w:eastAsia="MS Mincho"/>
                <w:sz w:val="16"/>
                <w:szCs w:val="16"/>
              </w:rPr>
              <w:t xml:space="preserve"> de diámetro, troquelada y armada. </w:t>
            </w:r>
          </w:p>
          <w:tbl>
            <w:tblPr>
              <w:tblStyle w:val="Tablaconcuadrcula"/>
              <w:tblW w:w="0" w:type="auto"/>
              <w:tblLook w:val="04A0" w:firstRow="1" w:lastRow="0" w:firstColumn="1" w:lastColumn="0" w:noHBand="0" w:noVBand="1"/>
            </w:tblPr>
            <w:tblGrid>
              <w:gridCol w:w="5252"/>
            </w:tblGrid>
            <w:tr w:rsidR="008A51EE" w14:paraId="701FAFCE" w14:textId="77777777" w:rsidTr="00002594">
              <w:tc>
                <w:tcPr>
                  <w:tcW w:w="6101" w:type="dxa"/>
                </w:tcPr>
                <w:p w14:paraId="08DF0DC3" w14:textId="77777777" w:rsidR="008A51EE" w:rsidRDefault="008A51EE" w:rsidP="00002594">
                  <w:pPr>
                    <w:jc w:val="center"/>
                    <w:rPr>
                      <w:sz w:val="16"/>
                      <w:szCs w:val="16"/>
                    </w:rPr>
                  </w:pPr>
                  <w:r>
                    <w:rPr>
                      <w:sz w:val="16"/>
                      <w:szCs w:val="16"/>
                    </w:rPr>
                    <w:t>Camándula o Rosario – cantidad una (01)</w:t>
                  </w:r>
                </w:p>
              </w:tc>
            </w:tr>
            <w:tr w:rsidR="008A51EE" w14:paraId="2134649B" w14:textId="77777777" w:rsidTr="00002594">
              <w:tc>
                <w:tcPr>
                  <w:tcW w:w="6101" w:type="dxa"/>
                </w:tcPr>
                <w:p w14:paraId="0AA853FF" w14:textId="77777777" w:rsidR="008A51EE" w:rsidRDefault="008A51EE" w:rsidP="00002594">
                  <w:pPr>
                    <w:jc w:val="both"/>
                    <w:rPr>
                      <w:sz w:val="16"/>
                      <w:szCs w:val="16"/>
                    </w:rPr>
                  </w:pPr>
                  <w:r>
                    <w:rPr>
                      <w:noProof/>
                      <w:sz w:val="16"/>
                      <w:szCs w:val="16"/>
                    </w:rPr>
                    <w:drawing>
                      <wp:anchor distT="0" distB="0" distL="114300" distR="114300" simplePos="0" relativeHeight="251764736" behindDoc="0" locked="0" layoutInCell="1" allowOverlap="1" wp14:anchorId="14FA8A71" wp14:editId="6A9DD2E9">
                        <wp:simplePos x="0" y="0"/>
                        <wp:positionH relativeFrom="column">
                          <wp:posOffset>1083945</wp:posOffset>
                        </wp:positionH>
                        <wp:positionV relativeFrom="paragraph">
                          <wp:posOffset>93345</wp:posOffset>
                        </wp:positionV>
                        <wp:extent cx="1461490" cy="1062465"/>
                        <wp:effectExtent l="0" t="0" r="5715" b="4445"/>
                        <wp:wrapNone/>
                        <wp:docPr id="893814704" name="Imagen 89381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6" cstate="print">
                                  <a:extLst>
                                    <a:ext uri="{28A0092B-C50C-407E-A947-70E740481C1C}">
                                      <a14:useLocalDpi xmlns:a14="http://schemas.microsoft.com/office/drawing/2010/main" val="0"/>
                                    </a:ext>
                                  </a:extLst>
                                </a:blip>
                                <a:srcRect l="9469" r="13154"/>
                                <a:stretch/>
                              </pic:blipFill>
                              <pic:spPr bwMode="auto">
                                <a:xfrm>
                                  <a:off x="0" y="0"/>
                                  <a:ext cx="1461490" cy="1062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AB0F50" w14:textId="77777777" w:rsidR="008A51EE" w:rsidRDefault="008A51EE" w:rsidP="00002594">
                  <w:pPr>
                    <w:jc w:val="both"/>
                    <w:rPr>
                      <w:sz w:val="16"/>
                      <w:szCs w:val="16"/>
                    </w:rPr>
                  </w:pPr>
                </w:p>
                <w:p w14:paraId="1B775A50" w14:textId="77777777" w:rsidR="008A51EE" w:rsidRDefault="008A51EE" w:rsidP="00002594">
                  <w:pPr>
                    <w:jc w:val="both"/>
                    <w:rPr>
                      <w:sz w:val="16"/>
                      <w:szCs w:val="16"/>
                    </w:rPr>
                  </w:pPr>
                </w:p>
                <w:p w14:paraId="4CD0786B" w14:textId="77777777" w:rsidR="008A51EE" w:rsidRDefault="008A51EE" w:rsidP="00002594">
                  <w:pPr>
                    <w:jc w:val="both"/>
                    <w:rPr>
                      <w:sz w:val="16"/>
                      <w:szCs w:val="16"/>
                    </w:rPr>
                  </w:pPr>
                </w:p>
                <w:p w14:paraId="74A8740A" w14:textId="77777777" w:rsidR="008A51EE" w:rsidRDefault="008A51EE" w:rsidP="00002594">
                  <w:pPr>
                    <w:jc w:val="both"/>
                    <w:rPr>
                      <w:sz w:val="16"/>
                      <w:szCs w:val="16"/>
                    </w:rPr>
                  </w:pPr>
                </w:p>
                <w:p w14:paraId="7D78954C" w14:textId="77777777" w:rsidR="008A51EE" w:rsidRDefault="008A51EE" w:rsidP="00002594">
                  <w:pPr>
                    <w:jc w:val="both"/>
                    <w:rPr>
                      <w:sz w:val="16"/>
                      <w:szCs w:val="16"/>
                    </w:rPr>
                  </w:pPr>
                </w:p>
                <w:p w14:paraId="16047395" w14:textId="77777777" w:rsidR="008A51EE" w:rsidRDefault="008A51EE" w:rsidP="00002594">
                  <w:pPr>
                    <w:jc w:val="both"/>
                    <w:rPr>
                      <w:sz w:val="16"/>
                      <w:szCs w:val="16"/>
                    </w:rPr>
                  </w:pPr>
                </w:p>
                <w:p w14:paraId="43D2CF0E" w14:textId="77777777" w:rsidR="008A51EE" w:rsidRDefault="008A51EE" w:rsidP="00002594">
                  <w:pPr>
                    <w:jc w:val="both"/>
                    <w:rPr>
                      <w:sz w:val="16"/>
                      <w:szCs w:val="16"/>
                    </w:rPr>
                  </w:pPr>
                </w:p>
                <w:p w14:paraId="095E2135" w14:textId="77777777" w:rsidR="008A51EE" w:rsidRDefault="008A51EE" w:rsidP="00002594">
                  <w:pPr>
                    <w:jc w:val="both"/>
                    <w:rPr>
                      <w:sz w:val="16"/>
                      <w:szCs w:val="16"/>
                    </w:rPr>
                  </w:pPr>
                </w:p>
                <w:p w14:paraId="7B2CAEEA" w14:textId="77777777" w:rsidR="008A51EE" w:rsidRDefault="008A51EE" w:rsidP="00002594">
                  <w:pPr>
                    <w:jc w:val="both"/>
                    <w:rPr>
                      <w:sz w:val="16"/>
                      <w:szCs w:val="16"/>
                    </w:rPr>
                  </w:pPr>
                </w:p>
                <w:p w14:paraId="7C3F3DD7" w14:textId="77777777" w:rsidR="008A51EE" w:rsidRDefault="008A51EE" w:rsidP="00002594">
                  <w:pPr>
                    <w:jc w:val="both"/>
                    <w:rPr>
                      <w:sz w:val="16"/>
                      <w:szCs w:val="16"/>
                    </w:rPr>
                  </w:pPr>
                </w:p>
              </w:tc>
            </w:tr>
          </w:tbl>
          <w:p w14:paraId="72045FC1" w14:textId="77777777" w:rsidR="008A51EE" w:rsidRPr="00204F86" w:rsidRDefault="008A51EE" w:rsidP="00002594">
            <w:pPr>
              <w:jc w:val="both"/>
              <w:rPr>
                <w:rFonts w:eastAsia="MS Mincho"/>
                <w:sz w:val="16"/>
                <w:szCs w:val="16"/>
              </w:rPr>
            </w:pPr>
          </w:p>
          <w:p w14:paraId="2CDA59F6" w14:textId="77777777" w:rsidR="008A51EE" w:rsidRDefault="008A51EE" w:rsidP="00002594">
            <w:pPr>
              <w:jc w:val="both"/>
              <w:rPr>
                <w:rFonts w:eastAsia="MS Mincho"/>
                <w:sz w:val="16"/>
                <w:szCs w:val="16"/>
              </w:rPr>
            </w:pPr>
            <w:r w:rsidRPr="00204F86">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3B4DF70B" w14:textId="77777777" w:rsidR="00297B59" w:rsidRDefault="00297B59" w:rsidP="00002594">
            <w:pPr>
              <w:jc w:val="both"/>
              <w:rPr>
                <w:rFonts w:eastAsia="MS Mincho"/>
                <w:sz w:val="16"/>
                <w:szCs w:val="16"/>
              </w:rPr>
            </w:pPr>
          </w:p>
          <w:p w14:paraId="5F9E3D6B" w14:textId="77777777" w:rsidR="00297B59" w:rsidRDefault="00297B59"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6"/>
              <w:gridCol w:w="2926"/>
            </w:tblGrid>
            <w:tr w:rsidR="008A51EE" w14:paraId="2F959D60" w14:textId="77777777" w:rsidTr="00002594">
              <w:tc>
                <w:tcPr>
                  <w:tcW w:w="6101" w:type="dxa"/>
                  <w:gridSpan w:val="2"/>
                </w:tcPr>
                <w:p w14:paraId="4FBA0D1B" w14:textId="77777777" w:rsidR="008A51EE" w:rsidRDefault="008A51EE" w:rsidP="00002594">
                  <w:pPr>
                    <w:jc w:val="center"/>
                    <w:rPr>
                      <w:sz w:val="16"/>
                      <w:szCs w:val="16"/>
                    </w:rPr>
                  </w:pPr>
                  <w:r>
                    <w:rPr>
                      <w:sz w:val="16"/>
                      <w:szCs w:val="16"/>
                    </w:rPr>
                    <w:t>Guía de meditación – cantidad una (01)</w:t>
                  </w:r>
                </w:p>
              </w:tc>
            </w:tr>
            <w:tr w:rsidR="008A51EE" w14:paraId="3C82951B" w14:textId="77777777" w:rsidTr="00002594">
              <w:tc>
                <w:tcPr>
                  <w:tcW w:w="2685" w:type="dxa"/>
                </w:tcPr>
                <w:p w14:paraId="19C33A2D" w14:textId="77777777" w:rsidR="008A51EE" w:rsidRDefault="008A51EE" w:rsidP="00002594">
                  <w:pPr>
                    <w:jc w:val="both"/>
                    <w:rPr>
                      <w:sz w:val="16"/>
                      <w:szCs w:val="16"/>
                    </w:rPr>
                  </w:pPr>
                  <w:r>
                    <w:rPr>
                      <w:noProof/>
                      <w:sz w:val="16"/>
                      <w:szCs w:val="16"/>
                    </w:rPr>
                    <w:drawing>
                      <wp:anchor distT="0" distB="0" distL="114300" distR="114300" simplePos="0" relativeHeight="251765760" behindDoc="0" locked="0" layoutInCell="1" allowOverlap="1" wp14:anchorId="43B127E2" wp14:editId="7E53F0E0">
                        <wp:simplePos x="0" y="0"/>
                        <wp:positionH relativeFrom="column">
                          <wp:posOffset>326499</wp:posOffset>
                        </wp:positionH>
                        <wp:positionV relativeFrom="paragraph">
                          <wp:posOffset>62647</wp:posOffset>
                        </wp:positionV>
                        <wp:extent cx="936839" cy="1368686"/>
                        <wp:effectExtent l="0" t="0" r="0" b="3175"/>
                        <wp:wrapNone/>
                        <wp:docPr id="790587701" name="Imagen 79058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3" cstate="print">
                                  <a:extLst>
                                    <a:ext uri="{28A0092B-C50C-407E-A947-70E740481C1C}">
                                      <a14:useLocalDpi xmlns:a14="http://schemas.microsoft.com/office/drawing/2010/main" val="0"/>
                                    </a:ext>
                                  </a:extLst>
                                </a:blip>
                                <a:srcRect l="32322" t="3832" r="32734" b="5414"/>
                                <a:stretch/>
                              </pic:blipFill>
                              <pic:spPr bwMode="auto">
                                <a:xfrm>
                                  <a:off x="0" y="0"/>
                                  <a:ext cx="936839" cy="1368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9BA311" w14:textId="77777777" w:rsidR="008A51EE" w:rsidRDefault="008A51EE" w:rsidP="00002594">
                  <w:pPr>
                    <w:jc w:val="both"/>
                    <w:rPr>
                      <w:sz w:val="16"/>
                      <w:szCs w:val="16"/>
                    </w:rPr>
                  </w:pPr>
                </w:p>
                <w:p w14:paraId="7ACBB164" w14:textId="77777777" w:rsidR="008A51EE" w:rsidRDefault="008A51EE" w:rsidP="00002594">
                  <w:pPr>
                    <w:jc w:val="both"/>
                    <w:rPr>
                      <w:sz w:val="16"/>
                      <w:szCs w:val="16"/>
                    </w:rPr>
                  </w:pPr>
                </w:p>
                <w:p w14:paraId="73615105" w14:textId="77777777" w:rsidR="008A51EE" w:rsidRDefault="008A51EE" w:rsidP="00002594">
                  <w:pPr>
                    <w:jc w:val="both"/>
                    <w:rPr>
                      <w:sz w:val="16"/>
                      <w:szCs w:val="16"/>
                    </w:rPr>
                  </w:pPr>
                </w:p>
                <w:p w14:paraId="776E2B38" w14:textId="77777777" w:rsidR="008A51EE" w:rsidRDefault="008A51EE" w:rsidP="00002594">
                  <w:pPr>
                    <w:jc w:val="both"/>
                    <w:rPr>
                      <w:sz w:val="16"/>
                      <w:szCs w:val="16"/>
                    </w:rPr>
                  </w:pPr>
                </w:p>
                <w:p w14:paraId="587CEDAA" w14:textId="77777777" w:rsidR="008A51EE" w:rsidRDefault="008A51EE" w:rsidP="00002594">
                  <w:pPr>
                    <w:jc w:val="both"/>
                    <w:rPr>
                      <w:sz w:val="16"/>
                      <w:szCs w:val="16"/>
                    </w:rPr>
                  </w:pPr>
                </w:p>
                <w:p w14:paraId="4BB6895E" w14:textId="77777777" w:rsidR="008A51EE" w:rsidRDefault="008A51EE" w:rsidP="00002594">
                  <w:pPr>
                    <w:jc w:val="both"/>
                    <w:rPr>
                      <w:sz w:val="16"/>
                      <w:szCs w:val="16"/>
                    </w:rPr>
                  </w:pPr>
                </w:p>
                <w:p w14:paraId="34C0C998" w14:textId="77777777" w:rsidR="008A51EE" w:rsidRDefault="008A51EE" w:rsidP="00002594">
                  <w:pPr>
                    <w:jc w:val="both"/>
                    <w:rPr>
                      <w:sz w:val="16"/>
                      <w:szCs w:val="16"/>
                    </w:rPr>
                  </w:pPr>
                </w:p>
                <w:p w14:paraId="63029C04" w14:textId="77777777" w:rsidR="008A51EE" w:rsidRDefault="008A51EE" w:rsidP="00002594">
                  <w:pPr>
                    <w:jc w:val="both"/>
                    <w:rPr>
                      <w:sz w:val="16"/>
                      <w:szCs w:val="16"/>
                    </w:rPr>
                  </w:pPr>
                </w:p>
                <w:p w14:paraId="76283073" w14:textId="77777777" w:rsidR="008A51EE" w:rsidRDefault="008A51EE" w:rsidP="00002594">
                  <w:pPr>
                    <w:jc w:val="both"/>
                    <w:rPr>
                      <w:sz w:val="16"/>
                      <w:szCs w:val="16"/>
                    </w:rPr>
                  </w:pPr>
                </w:p>
                <w:p w14:paraId="7ED7944C" w14:textId="77777777" w:rsidR="008A51EE" w:rsidRDefault="008A51EE" w:rsidP="00002594">
                  <w:pPr>
                    <w:jc w:val="both"/>
                    <w:rPr>
                      <w:sz w:val="16"/>
                      <w:szCs w:val="16"/>
                    </w:rPr>
                  </w:pPr>
                </w:p>
                <w:p w14:paraId="2F6136CC" w14:textId="77777777" w:rsidR="008A51EE" w:rsidRDefault="008A51EE" w:rsidP="00002594">
                  <w:pPr>
                    <w:jc w:val="both"/>
                    <w:rPr>
                      <w:sz w:val="16"/>
                      <w:szCs w:val="16"/>
                    </w:rPr>
                  </w:pPr>
                </w:p>
                <w:p w14:paraId="3F800E72" w14:textId="77777777" w:rsidR="008A51EE" w:rsidRDefault="008A51EE" w:rsidP="00002594">
                  <w:pPr>
                    <w:jc w:val="both"/>
                    <w:rPr>
                      <w:sz w:val="16"/>
                      <w:szCs w:val="16"/>
                    </w:rPr>
                  </w:pPr>
                </w:p>
              </w:tc>
              <w:tc>
                <w:tcPr>
                  <w:tcW w:w="3416" w:type="dxa"/>
                </w:tcPr>
                <w:p w14:paraId="2EB6F931" w14:textId="77777777" w:rsidR="008A51EE" w:rsidRDefault="008A51EE" w:rsidP="00002594">
                  <w:pPr>
                    <w:jc w:val="both"/>
                    <w:rPr>
                      <w:sz w:val="16"/>
                      <w:szCs w:val="16"/>
                    </w:rPr>
                  </w:pPr>
                  <w:r>
                    <w:rPr>
                      <w:noProof/>
                      <w:sz w:val="16"/>
                      <w:szCs w:val="16"/>
                    </w:rPr>
                    <w:drawing>
                      <wp:anchor distT="0" distB="0" distL="114300" distR="114300" simplePos="0" relativeHeight="251766784" behindDoc="0" locked="0" layoutInCell="1" allowOverlap="1" wp14:anchorId="754CB12A" wp14:editId="1A3598C3">
                        <wp:simplePos x="0" y="0"/>
                        <wp:positionH relativeFrom="column">
                          <wp:posOffset>108293</wp:posOffset>
                        </wp:positionH>
                        <wp:positionV relativeFrom="paragraph">
                          <wp:posOffset>80724</wp:posOffset>
                        </wp:positionV>
                        <wp:extent cx="1576358" cy="1322817"/>
                        <wp:effectExtent l="0" t="0" r="5080" b="0"/>
                        <wp:wrapNone/>
                        <wp:docPr id="1248057519" name="Imagen 124805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4" cstate="print">
                                  <a:extLst>
                                    <a:ext uri="{28A0092B-C50C-407E-A947-70E740481C1C}">
                                      <a14:useLocalDpi xmlns:a14="http://schemas.microsoft.com/office/drawing/2010/main" val="0"/>
                                    </a:ext>
                                  </a:extLst>
                                </a:blip>
                                <a:srcRect l="17942" r="15015"/>
                                <a:stretch/>
                              </pic:blipFill>
                              <pic:spPr bwMode="auto">
                                <a:xfrm>
                                  <a:off x="0" y="0"/>
                                  <a:ext cx="1585822" cy="13307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89F1182" w14:textId="77777777" w:rsidR="008A51EE" w:rsidRPr="00204F86" w:rsidRDefault="008A51EE" w:rsidP="00002594">
            <w:pPr>
              <w:jc w:val="both"/>
              <w:rPr>
                <w:rFonts w:eastAsia="MS Mincho"/>
                <w:sz w:val="16"/>
                <w:szCs w:val="16"/>
              </w:rPr>
            </w:pPr>
          </w:p>
          <w:p w14:paraId="096FAD3A" w14:textId="77777777" w:rsidR="008A51EE" w:rsidRPr="00204F86" w:rsidRDefault="008A51EE" w:rsidP="00002594">
            <w:pPr>
              <w:jc w:val="both"/>
              <w:rPr>
                <w:rFonts w:eastAsia="MS Mincho"/>
                <w:sz w:val="16"/>
                <w:szCs w:val="16"/>
              </w:rPr>
            </w:pPr>
            <w:r w:rsidRPr="00204F86">
              <w:rPr>
                <w:rFonts w:eastAsia="MS Mincho"/>
                <w:sz w:val="16"/>
                <w:szCs w:val="16"/>
              </w:rPr>
              <w:t>Una (1) Rosa liofilizada o preservada en urna de cristal, tamaño 30X19 centímetros aprox., base de madera, color blanco, sin marquilla de la funeraria prestadora del servicio.</w:t>
            </w:r>
          </w:p>
          <w:p w14:paraId="1C554D6F" w14:textId="77777777" w:rsidR="008A51EE" w:rsidRDefault="008A51EE" w:rsidP="00002594">
            <w:pPr>
              <w:jc w:val="both"/>
              <w:rPr>
                <w:rFonts w:eastAsia="MS Mincho"/>
                <w:sz w:val="16"/>
                <w:szCs w:val="16"/>
              </w:rPr>
            </w:pPr>
            <w:r w:rsidRPr="00204F86">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p w14:paraId="1DAEE36A" w14:textId="77777777" w:rsidR="001D5A99" w:rsidRDefault="001D5A99" w:rsidP="00002594">
            <w:pPr>
              <w:jc w:val="both"/>
              <w:rPr>
                <w:rFonts w:eastAsia="MS Mincho"/>
                <w:sz w:val="16"/>
                <w:szCs w:val="16"/>
              </w:rPr>
            </w:pPr>
          </w:p>
          <w:p w14:paraId="6E36EDC6" w14:textId="77777777" w:rsidR="001D5A99" w:rsidRDefault="001D5A99"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5252"/>
            </w:tblGrid>
            <w:tr w:rsidR="008A51EE" w14:paraId="7CF5EC9D" w14:textId="77777777" w:rsidTr="00002594">
              <w:tc>
                <w:tcPr>
                  <w:tcW w:w="6101" w:type="dxa"/>
                </w:tcPr>
                <w:p w14:paraId="0F885A1E" w14:textId="77777777" w:rsidR="008A51EE" w:rsidRDefault="008A51EE" w:rsidP="00002594">
                  <w:pPr>
                    <w:jc w:val="center"/>
                    <w:rPr>
                      <w:sz w:val="16"/>
                      <w:szCs w:val="16"/>
                    </w:rPr>
                  </w:pPr>
                  <w:r>
                    <w:rPr>
                      <w:sz w:val="16"/>
                      <w:szCs w:val="16"/>
                    </w:rPr>
                    <w:t xml:space="preserve">Rosa </w:t>
                  </w:r>
                  <w:r w:rsidRPr="00204F86">
                    <w:rPr>
                      <w:sz w:val="16"/>
                      <w:szCs w:val="16"/>
                    </w:rPr>
                    <w:t>liofilizada o preservada en urna de cristal</w:t>
                  </w:r>
                  <w:r>
                    <w:rPr>
                      <w:sz w:val="16"/>
                      <w:szCs w:val="16"/>
                    </w:rPr>
                    <w:t xml:space="preserve"> – cantidad una (01)</w:t>
                  </w:r>
                </w:p>
              </w:tc>
            </w:tr>
            <w:tr w:rsidR="008A51EE" w14:paraId="7D89C65E" w14:textId="77777777" w:rsidTr="00002594">
              <w:tc>
                <w:tcPr>
                  <w:tcW w:w="6101" w:type="dxa"/>
                </w:tcPr>
                <w:p w14:paraId="01833A53" w14:textId="0B10930B" w:rsidR="008A51EE" w:rsidRDefault="00CF2B14" w:rsidP="00002594">
                  <w:pPr>
                    <w:jc w:val="both"/>
                    <w:rPr>
                      <w:sz w:val="16"/>
                      <w:szCs w:val="16"/>
                    </w:rPr>
                  </w:pPr>
                  <w:r>
                    <w:rPr>
                      <w:noProof/>
                      <w:sz w:val="16"/>
                      <w:szCs w:val="16"/>
                    </w:rPr>
                    <w:drawing>
                      <wp:anchor distT="0" distB="0" distL="114300" distR="114300" simplePos="0" relativeHeight="251767808" behindDoc="0" locked="0" layoutInCell="1" allowOverlap="1" wp14:anchorId="15323819" wp14:editId="5CF54E0A">
                        <wp:simplePos x="0" y="0"/>
                        <wp:positionH relativeFrom="column">
                          <wp:posOffset>1100755</wp:posOffset>
                        </wp:positionH>
                        <wp:positionV relativeFrom="paragraph">
                          <wp:posOffset>-182876</wp:posOffset>
                        </wp:positionV>
                        <wp:extent cx="978065" cy="1426210"/>
                        <wp:effectExtent l="4445" t="0" r="0" b="0"/>
                        <wp:wrapNone/>
                        <wp:docPr id="386455605" name="Imagen 38645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983605" cy="1434288"/>
                                </a:xfrm>
                                <a:prstGeom prst="rect">
                                  <a:avLst/>
                                </a:prstGeom>
                              </pic:spPr>
                            </pic:pic>
                          </a:graphicData>
                        </a:graphic>
                        <wp14:sizeRelH relativeFrom="page">
                          <wp14:pctWidth>0</wp14:pctWidth>
                        </wp14:sizeRelH>
                        <wp14:sizeRelV relativeFrom="page">
                          <wp14:pctHeight>0</wp14:pctHeight>
                        </wp14:sizeRelV>
                      </wp:anchor>
                    </w:drawing>
                  </w:r>
                </w:p>
                <w:p w14:paraId="22613C39" w14:textId="5F0CD9E8" w:rsidR="008A51EE" w:rsidRDefault="008A51EE" w:rsidP="00002594">
                  <w:pPr>
                    <w:jc w:val="both"/>
                    <w:rPr>
                      <w:sz w:val="16"/>
                      <w:szCs w:val="16"/>
                    </w:rPr>
                  </w:pPr>
                </w:p>
                <w:p w14:paraId="075027C9" w14:textId="77777777" w:rsidR="008A51EE" w:rsidRDefault="008A51EE" w:rsidP="00002594">
                  <w:pPr>
                    <w:jc w:val="both"/>
                    <w:rPr>
                      <w:sz w:val="16"/>
                      <w:szCs w:val="16"/>
                    </w:rPr>
                  </w:pPr>
                </w:p>
                <w:p w14:paraId="2912F72A" w14:textId="77777777" w:rsidR="008A51EE" w:rsidRDefault="008A51EE" w:rsidP="00002594">
                  <w:pPr>
                    <w:jc w:val="both"/>
                    <w:rPr>
                      <w:sz w:val="16"/>
                      <w:szCs w:val="16"/>
                    </w:rPr>
                  </w:pPr>
                </w:p>
                <w:p w14:paraId="57A0DDBC" w14:textId="77777777" w:rsidR="008A51EE" w:rsidRDefault="008A51EE" w:rsidP="00002594">
                  <w:pPr>
                    <w:jc w:val="both"/>
                    <w:rPr>
                      <w:sz w:val="16"/>
                      <w:szCs w:val="16"/>
                    </w:rPr>
                  </w:pPr>
                </w:p>
                <w:p w14:paraId="516764D4" w14:textId="77777777" w:rsidR="008A51EE" w:rsidRDefault="008A51EE" w:rsidP="00002594">
                  <w:pPr>
                    <w:jc w:val="both"/>
                    <w:rPr>
                      <w:sz w:val="16"/>
                      <w:szCs w:val="16"/>
                    </w:rPr>
                  </w:pPr>
                </w:p>
                <w:p w14:paraId="0693EDFD" w14:textId="77777777" w:rsidR="008A51EE" w:rsidRDefault="008A51EE" w:rsidP="00002594">
                  <w:pPr>
                    <w:jc w:val="both"/>
                    <w:rPr>
                      <w:sz w:val="16"/>
                      <w:szCs w:val="16"/>
                    </w:rPr>
                  </w:pPr>
                </w:p>
                <w:p w14:paraId="741DB5A2" w14:textId="77777777" w:rsidR="008A51EE" w:rsidRDefault="008A51EE" w:rsidP="00002594">
                  <w:pPr>
                    <w:jc w:val="both"/>
                    <w:rPr>
                      <w:sz w:val="16"/>
                      <w:szCs w:val="16"/>
                    </w:rPr>
                  </w:pPr>
                </w:p>
                <w:p w14:paraId="32CE06EE" w14:textId="77777777" w:rsidR="008A51EE" w:rsidRDefault="008A51EE" w:rsidP="00002594">
                  <w:pPr>
                    <w:jc w:val="both"/>
                    <w:rPr>
                      <w:sz w:val="16"/>
                      <w:szCs w:val="16"/>
                    </w:rPr>
                  </w:pPr>
                </w:p>
                <w:p w14:paraId="24ECB4B3" w14:textId="77777777" w:rsidR="008A51EE" w:rsidRDefault="008A51EE" w:rsidP="00002594">
                  <w:pPr>
                    <w:jc w:val="both"/>
                    <w:rPr>
                      <w:sz w:val="16"/>
                      <w:szCs w:val="16"/>
                    </w:rPr>
                  </w:pPr>
                </w:p>
                <w:p w14:paraId="27DD0182" w14:textId="77777777" w:rsidR="008A51EE" w:rsidRDefault="008A51EE" w:rsidP="00002594">
                  <w:pPr>
                    <w:jc w:val="both"/>
                    <w:rPr>
                      <w:sz w:val="16"/>
                      <w:szCs w:val="16"/>
                    </w:rPr>
                  </w:pPr>
                </w:p>
                <w:p w14:paraId="648FA0D5" w14:textId="77777777" w:rsidR="008A51EE" w:rsidRDefault="008A51EE" w:rsidP="00002594">
                  <w:pPr>
                    <w:jc w:val="both"/>
                    <w:rPr>
                      <w:sz w:val="16"/>
                      <w:szCs w:val="16"/>
                    </w:rPr>
                  </w:pPr>
                </w:p>
                <w:p w14:paraId="7519E597" w14:textId="77777777" w:rsidR="008A51EE" w:rsidRDefault="008A51EE" w:rsidP="00002594">
                  <w:pPr>
                    <w:jc w:val="both"/>
                    <w:rPr>
                      <w:sz w:val="16"/>
                      <w:szCs w:val="16"/>
                    </w:rPr>
                  </w:pPr>
                </w:p>
              </w:tc>
            </w:tr>
          </w:tbl>
          <w:p w14:paraId="298BEF5F" w14:textId="77777777" w:rsidR="008A51EE" w:rsidRPr="00204F86" w:rsidRDefault="008A51EE" w:rsidP="00002594">
            <w:pPr>
              <w:jc w:val="both"/>
              <w:rPr>
                <w:rFonts w:eastAsia="MS Mincho"/>
                <w:sz w:val="16"/>
                <w:szCs w:val="16"/>
              </w:rPr>
            </w:pPr>
          </w:p>
        </w:tc>
        <w:tc>
          <w:tcPr>
            <w:tcW w:w="452" w:type="pct"/>
            <w:shd w:val="clear" w:color="auto" w:fill="auto"/>
          </w:tcPr>
          <w:p w14:paraId="786AE6A6" w14:textId="77777777" w:rsidR="008A51EE" w:rsidRPr="00204F86" w:rsidRDefault="008A51EE" w:rsidP="00002594">
            <w:pPr>
              <w:rPr>
                <w:rFonts w:eastAsia="MS Mincho"/>
                <w:sz w:val="16"/>
                <w:szCs w:val="16"/>
                <w:highlight w:val="yellow"/>
              </w:rPr>
            </w:pPr>
          </w:p>
        </w:tc>
        <w:tc>
          <w:tcPr>
            <w:tcW w:w="456" w:type="pct"/>
            <w:shd w:val="clear" w:color="auto" w:fill="auto"/>
          </w:tcPr>
          <w:p w14:paraId="381F7806" w14:textId="77777777" w:rsidR="008A51EE" w:rsidRPr="00204F86" w:rsidRDefault="008A51EE" w:rsidP="00002594">
            <w:pPr>
              <w:rPr>
                <w:rFonts w:eastAsia="MS Mincho"/>
                <w:sz w:val="16"/>
                <w:szCs w:val="16"/>
                <w:highlight w:val="yellow"/>
              </w:rPr>
            </w:pPr>
          </w:p>
        </w:tc>
      </w:tr>
      <w:tr w:rsidR="008A51EE" w:rsidRPr="00204F86" w14:paraId="147A0E19" w14:textId="77777777" w:rsidTr="00002594">
        <w:tc>
          <w:tcPr>
            <w:tcW w:w="299" w:type="pct"/>
            <w:shd w:val="clear" w:color="auto" w:fill="F2F2F2" w:themeFill="background1" w:themeFillShade="F2"/>
            <w:vAlign w:val="center"/>
          </w:tcPr>
          <w:p w14:paraId="4D0A92CD"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29AE91AC" w14:textId="77777777" w:rsidR="008A51EE" w:rsidRPr="00204F86" w:rsidRDefault="008A51EE" w:rsidP="00002594">
            <w:pPr>
              <w:jc w:val="center"/>
              <w:rPr>
                <w:rFonts w:eastAsia="MS Mincho"/>
                <w:b/>
                <w:bCs/>
                <w:sz w:val="16"/>
                <w:szCs w:val="16"/>
              </w:rPr>
            </w:pPr>
            <w:r w:rsidRPr="00204F86">
              <w:rPr>
                <w:rFonts w:eastAsia="MS Mincho"/>
                <w:b/>
                <w:bCs/>
                <w:sz w:val="16"/>
                <w:szCs w:val="16"/>
              </w:rPr>
              <w:t>ARREGLOS</w:t>
            </w:r>
          </w:p>
          <w:p w14:paraId="29174D1A" w14:textId="77777777" w:rsidR="008A51EE" w:rsidRPr="00204F86" w:rsidRDefault="008A51EE" w:rsidP="00002594">
            <w:pPr>
              <w:jc w:val="center"/>
              <w:rPr>
                <w:rFonts w:eastAsia="MS Mincho"/>
                <w:b/>
                <w:bCs/>
                <w:sz w:val="16"/>
                <w:szCs w:val="16"/>
              </w:rPr>
            </w:pPr>
            <w:r w:rsidRPr="00204F86">
              <w:rPr>
                <w:rFonts w:eastAsia="MS Mincho"/>
                <w:b/>
                <w:bCs/>
                <w:sz w:val="16"/>
                <w:szCs w:val="16"/>
              </w:rPr>
              <w:t>FLORALES</w:t>
            </w:r>
          </w:p>
        </w:tc>
        <w:tc>
          <w:tcPr>
            <w:tcW w:w="2985" w:type="pct"/>
            <w:shd w:val="clear" w:color="auto" w:fill="auto"/>
            <w:vAlign w:val="center"/>
          </w:tcPr>
          <w:p w14:paraId="7DF59B35"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52" w:type="pct"/>
            <w:shd w:val="clear" w:color="auto" w:fill="auto"/>
          </w:tcPr>
          <w:p w14:paraId="52504C5E" w14:textId="77777777" w:rsidR="008A51EE" w:rsidRPr="00204F86" w:rsidRDefault="008A51EE" w:rsidP="00002594">
            <w:pPr>
              <w:rPr>
                <w:rFonts w:eastAsia="MS Mincho"/>
                <w:sz w:val="16"/>
                <w:szCs w:val="16"/>
                <w:highlight w:val="yellow"/>
              </w:rPr>
            </w:pPr>
          </w:p>
        </w:tc>
        <w:tc>
          <w:tcPr>
            <w:tcW w:w="456" w:type="pct"/>
            <w:shd w:val="clear" w:color="auto" w:fill="auto"/>
          </w:tcPr>
          <w:p w14:paraId="6D8EA5C3" w14:textId="77777777" w:rsidR="008A51EE" w:rsidRPr="00204F86" w:rsidRDefault="008A51EE" w:rsidP="00002594">
            <w:pPr>
              <w:rPr>
                <w:rFonts w:eastAsia="MS Mincho"/>
                <w:sz w:val="16"/>
                <w:szCs w:val="16"/>
                <w:highlight w:val="yellow"/>
              </w:rPr>
            </w:pPr>
          </w:p>
        </w:tc>
      </w:tr>
      <w:tr w:rsidR="008A51EE" w:rsidRPr="00204F86" w14:paraId="45319F85" w14:textId="77777777" w:rsidTr="00002594">
        <w:tc>
          <w:tcPr>
            <w:tcW w:w="299" w:type="pct"/>
            <w:shd w:val="clear" w:color="auto" w:fill="F2F2F2" w:themeFill="background1" w:themeFillShade="F2"/>
            <w:vAlign w:val="center"/>
          </w:tcPr>
          <w:p w14:paraId="297B8A0F"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036C250A" w14:textId="77777777" w:rsidR="008A51EE" w:rsidRPr="00204F86" w:rsidRDefault="008A51EE" w:rsidP="00002594">
            <w:pPr>
              <w:jc w:val="center"/>
              <w:rPr>
                <w:rFonts w:eastAsia="MS Mincho"/>
                <w:b/>
                <w:bCs/>
                <w:sz w:val="16"/>
                <w:szCs w:val="16"/>
              </w:rPr>
            </w:pPr>
            <w:r w:rsidRPr="003E7632">
              <w:rPr>
                <w:rFonts w:eastAsia="MS Mincho"/>
                <w:b/>
                <w:bCs/>
                <w:sz w:val="16"/>
                <w:szCs w:val="16"/>
              </w:rPr>
              <w:t>CARTELES PROPIOS DEL SERVICIO FÚNEBRE</w:t>
            </w:r>
          </w:p>
        </w:tc>
        <w:tc>
          <w:tcPr>
            <w:tcW w:w="2985" w:type="pct"/>
            <w:shd w:val="clear" w:color="auto" w:fill="auto"/>
            <w:vAlign w:val="center"/>
          </w:tcPr>
          <w:p w14:paraId="66D59DF6"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52" w:type="pct"/>
            <w:shd w:val="clear" w:color="auto" w:fill="auto"/>
          </w:tcPr>
          <w:p w14:paraId="2C19E273" w14:textId="77777777" w:rsidR="008A51EE" w:rsidRPr="00204F86" w:rsidRDefault="008A51EE" w:rsidP="00002594">
            <w:pPr>
              <w:rPr>
                <w:rFonts w:eastAsia="MS Mincho"/>
                <w:sz w:val="16"/>
                <w:szCs w:val="16"/>
                <w:highlight w:val="yellow"/>
              </w:rPr>
            </w:pPr>
          </w:p>
        </w:tc>
        <w:tc>
          <w:tcPr>
            <w:tcW w:w="456" w:type="pct"/>
            <w:shd w:val="clear" w:color="auto" w:fill="auto"/>
          </w:tcPr>
          <w:p w14:paraId="781127D2" w14:textId="77777777" w:rsidR="008A51EE" w:rsidRPr="00204F86" w:rsidRDefault="008A51EE" w:rsidP="00002594">
            <w:pPr>
              <w:rPr>
                <w:rFonts w:eastAsia="MS Mincho"/>
                <w:sz w:val="16"/>
                <w:szCs w:val="16"/>
                <w:highlight w:val="yellow"/>
              </w:rPr>
            </w:pPr>
          </w:p>
        </w:tc>
      </w:tr>
      <w:tr w:rsidR="008A51EE" w:rsidRPr="00204F86" w14:paraId="55C537AE" w14:textId="77777777" w:rsidTr="00002594">
        <w:tc>
          <w:tcPr>
            <w:tcW w:w="299" w:type="pct"/>
            <w:shd w:val="clear" w:color="auto" w:fill="F2F2F2" w:themeFill="background1" w:themeFillShade="F2"/>
            <w:vAlign w:val="center"/>
          </w:tcPr>
          <w:p w14:paraId="1BC19174"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6BF5C456"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 ACOMPAÑANTES</w:t>
            </w:r>
          </w:p>
        </w:tc>
        <w:tc>
          <w:tcPr>
            <w:tcW w:w="2985" w:type="pct"/>
            <w:shd w:val="clear" w:color="auto" w:fill="auto"/>
            <w:vAlign w:val="center"/>
          </w:tcPr>
          <w:p w14:paraId="4E7A1618"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modelo 2018 o superior 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3CAE847D"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 xml:space="preserve">SOAT – </w:t>
            </w:r>
            <w:proofErr w:type="spellStart"/>
            <w:r w:rsidRPr="00204F86">
              <w:rPr>
                <w:rFonts w:eastAsia="MS Mincho"/>
                <w:sz w:val="16"/>
                <w:szCs w:val="16"/>
              </w:rPr>
              <w:t>Tecnicomecánica</w:t>
            </w:r>
            <w:proofErr w:type="spellEnd"/>
            <w:r w:rsidRPr="00204F86">
              <w:rPr>
                <w:rFonts w:eastAsia="MS Mincho"/>
                <w:sz w:val="16"/>
                <w:szCs w:val="16"/>
              </w:rPr>
              <w:t>, seguros de responsabilidad civil contractual y extracontractual vigentes a la fecha de prestación del servicio.</w:t>
            </w:r>
          </w:p>
          <w:p w14:paraId="0E1D8D39" w14:textId="77777777" w:rsidR="008A51EE" w:rsidRPr="00204F86" w:rsidRDefault="008A51EE" w:rsidP="008A51EE">
            <w:pPr>
              <w:pStyle w:val="Prrafodelista"/>
              <w:numPr>
                <w:ilvl w:val="0"/>
                <w:numId w:val="50"/>
              </w:numPr>
              <w:autoSpaceDE/>
              <w:autoSpaceDN/>
              <w:jc w:val="both"/>
              <w:rPr>
                <w:rFonts w:eastAsia="MS Mincho"/>
                <w:sz w:val="16"/>
                <w:szCs w:val="16"/>
              </w:rPr>
            </w:pPr>
            <w:r w:rsidRPr="00204F86">
              <w:rPr>
                <w:rFonts w:eastAsia="MS Mincho"/>
                <w:sz w:val="16"/>
                <w:szCs w:val="16"/>
              </w:rPr>
              <w:t>Conductor vestido de traje formal con corbata y con licencia de conducción vigente.</w:t>
            </w:r>
          </w:p>
          <w:p w14:paraId="1EBF8712" w14:textId="77777777" w:rsidR="008A51EE" w:rsidRPr="00204F86" w:rsidRDefault="008A51EE" w:rsidP="00002594">
            <w:pPr>
              <w:pStyle w:val="Prrafodelista"/>
              <w:jc w:val="both"/>
              <w:rPr>
                <w:rFonts w:eastAsia="MS Mincho"/>
                <w:sz w:val="16"/>
                <w:szCs w:val="16"/>
              </w:rPr>
            </w:pPr>
          </w:p>
          <w:p w14:paraId="34AD7C54" w14:textId="77777777" w:rsidR="008A51EE" w:rsidRPr="00204F86" w:rsidRDefault="008A51EE" w:rsidP="00002594">
            <w:pPr>
              <w:jc w:val="both"/>
              <w:rPr>
                <w:rFonts w:eastAsia="MS Mincho"/>
                <w:sz w:val="16"/>
                <w:szCs w:val="16"/>
              </w:rPr>
            </w:pPr>
            <w:r w:rsidRPr="00204F86">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7E878498"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tc>
        <w:tc>
          <w:tcPr>
            <w:tcW w:w="452" w:type="pct"/>
            <w:shd w:val="clear" w:color="auto" w:fill="auto"/>
          </w:tcPr>
          <w:p w14:paraId="2FF6B282" w14:textId="77777777" w:rsidR="008A51EE" w:rsidRPr="00204F86" w:rsidRDefault="008A51EE" w:rsidP="00002594">
            <w:pPr>
              <w:rPr>
                <w:rFonts w:eastAsia="MS Mincho"/>
                <w:sz w:val="16"/>
                <w:szCs w:val="16"/>
                <w:highlight w:val="yellow"/>
              </w:rPr>
            </w:pPr>
          </w:p>
        </w:tc>
        <w:tc>
          <w:tcPr>
            <w:tcW w:w="456" w:type="pct"/>
            <w:shd w:val="clear" w:color="auto" w:fill="auto"/>
          </w:tcPr>
          <w:p w14:paraId="262ADF4C" w14:textId="77777777" w:rsidR="008A51EE" w:rsidRPr="00204F86" w:rsidRDefault="008A51EE" w:rsidP="00002594">
            <w:pPr>
              <w:rPr>
                <w:rFonts w:eastAsia="MS Mincho"/>
                <w:sz w:val="16"/>
                <w:szCs w:val="16"/>
                <w:highlight w:val="yellow"/>
              </w:rPr>
            </w:pPr>
          </w:p>
        </w:tc>
      </w:tr>
      <w:tr w:rsidR="008A51EE" w:rsidRPr="00204F86" w14:paraId="4F22DD97" w14:textId="77777777" w:rsidTr="00002594">
        <w:tc>
          <w:tcPr>
            <w:tcW w:w="299" w:type="pct"/>
            <w:shd w:val="clear" w:color="auto" w:fill="F2F2F2" w:themeFill="background1" w:themeFillShade="F2"/>
            <w:vAlign w:val="center"/>
          </w:tcPr>
          <w:p w14:paraId="09F5FC95"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3CE7A8F6" w14:textId="77777777" w:rsidR="008A51EE" w:rsidRPr="00204F86" w:rsidRDefault="008A51EE" w:rsidP="00002594">
            <w:pPr>
              <w:jc w:val="center"/>
              <w:rPr>
                <w:rFonts w:eastAsia="MS Mincho"/>
                <w:b/>
                <w:bCs/>
                <w:sz w:val="16"/>
                <w:szCs w:val="16"/>
              </w:rPr>
            </w:pPr>
            <w:r w:rsidRPr="00204F86">
              <w:rPr>
                <w:rFonts w:eastAsia="MS Mincho"/>
                <w:b/>
                <w:bCs/>
                <w:sz w:val="16"/>
                <w:szCs w:val="16"/>
              </w:rPr>
              <w:t>PABELLÓN</w:t>
            </w:r>
          </w:p>
          <w:p w14:paraId="1E49AE20" w14:textId="77777777" w:rsidR="008A51EE" w:rsidRPr="00204F86" w:rsidRDefault="008A51EE" w:rsidP="00002594">
            <w:pPr>
              <w:jc w:val="center"/>
              <w:rPr>
                <w:rFonts w:eastAsia="MS Mincho"/>
                <w:b/>
                <w:bCs/>
                <w:sz w:val="16"/>
                <w:szCs w:val="16"/>
              </w:rPr>
            </w:pPr>
            <w:r w:rsidRPr="00204F86">
              <w:rPr>
                <w:rFonts w:eastAsia="MS Mincho"/>
                <w:b/>
                <w:bCs/>
                <w:sz w:val="16"/>
                <w:szCs w:val="16"/>
              </w:rPr>
              <w:t>NACIONAL</w:t>
            </w:r>
          </w:p>
        </w:tc>
        <w:tc>
          <w:tcPr>
            <w:tcW w:w="2985" w:type="pct"/>
            <w:shd w:val="clear" w:color="auto" w:fill="auto"/>
            <w:vAlign w:val="center"/>
          </w:tcPr>
          <w:p w14:paraId="0BA9C36A"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suministrarse a nivel país, el Pabellón Nacional tricolor el cual debe estar fabricado en satín brillante doble, bordes con flecos trenzados de color negro y con las siguientes dimensiones.</w:t>
            </w:r>
          </w:p>
          <w:p w14:paraId="0ABA7F6B" w14:textId="77777777" w:rsidR="008A51EE" w:rsidRPr="00204F86" w:rsidRDefault="008A51EE" w:rsidP="008A51EE">
            <w:pPr>
              <w:pStyle w:val="Prrafodelista"/>
              <w:numPr>
                <w:ilvl w:val="0"/>
                <w:numId w:val="43"/>
              </w:numPr>
              <w:autoSpaceDE/>
              <w:autoSpaceDN/>
              <w:jc w:val="both"/>
              <w:rPr>
                <w:rFonts w:eastAsia="MS Mincho"/>
                <w:sz w:val="16"/>
                <w:szCs w:val="16"/>
              </w:rPr>
            </w:pPr>
            <w:r w:rsidRPr="00204F86">
              <w:rPr>
                <w:rFonts w:eastAsia="MS Mincho"/>
                <w:sz w:val="16"/>
                <w:szCs w:val="16"/>
              </w:rPr>
              <w:t>Largo: 2,45 a 2,65 centímetros.</w:t>
            </w:r>
          </w:p>
          <w:p w14:paraId="2FB6F168" w14:textId="77777777" w:rsidR="008A51EE" w:rsidRPr="00204F86" w:rsidRDefault="008A51EE" w:rsidP="008A51EE">
            <w:pPr>
              <w:pStyle w:val="Prrafodelista"/>
              <w:numPr>
                <w:ilvl w:val="0"/>
                <w:numId w:val="43"/>
              </w:numPr>
              <w:autoSpaceDE/>
              <w:autoSpaceDN/>
              <w:jc w:val="both"/>
              <w:rPr>
                <w:rFonts w:eastAsia="MS Mincho"/>
                <w:sz w:val="16"/>
                <w:szCs w:val="16"/>
              </w:rPr>
            </w:pPr>
            <w:r w:rsidRPr="00204F86">
              <w:rPr>
                <w:rFonts w:eastAsia="MS Mincho"/>
                <w:sz w:val="16"/>
                <w:szCs w:val="16"/>
              </w:rPr>
              <w:t xml:space="preserve">Ancho: 1,45 a 1,55 centímetros. </w:t>
            </w:r>
          </w:p>
          <w:p w14:paraId="1857EBD7" w14:textId="77777777" w:rsidR="008A51EE" w:rsidRPr="00204F86" w:rsidRDefault="008A51EE" w:rsidP="00002594">
            <w:pPr>
              <w:pStyle w:val="Sinespaciado1"/>
              <w:rPr>
                <w:rFonts w:eastAsia="MS Mincho"/>
              </w:rPr>
            </w:pPr>
          </w:p>
          <w:p w14:paraId="7FFF4E66" w14:textId="77777777" w:rsidR="008A51EE" w:rsidRPr="007A5BB0" w:rsidRDefault="008A51EE" w:rsidP="00002594">
            <w:pPr>
              <w:jc w:val="both"/>
              <w:rPr>
                <w:rFonts w:eastAsia="MS Mincho"/>
                <w:sz w:val="16"/>
                <w:szCs w:val="16"/>
              </w:rPr>
            </w:pPr>
            <w:r w:rsidRPr="00204F86">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w:t>
            </w:r>
            <w:r>
              <w:rPr>
                <w:rFonts w:eastAsia="MS Mincho"/>
                <w:sz w:val="16"/>
                <w:szCs w:val="16"/>
              </w:rPr>
              <w:t>drio de la tapa debe llevar grab</w:t>
            </w:r>
            <w:r w:rsidRPr="00204F86">
              <w:rPr>
                <w:rFonts w:eastAsia="MS Mincho"/>
                <w:sz w:val="16"/>
                <w:szCs w:val="16"/>
              </w:rPr>
              <w:t>ado el escudo de la POLICÍA NACIONAL, opalizado de 10 a 11 centímetros de diámetro, en el centro de vidrio tomando como base el lado más largo de triangulo</w:t>
            </w:r>
            <w:r>
              <w:rPr>
                <w:rFonts w:eastAsia="MS Mincho"/>
                <w:sz w:val="16"/>
                <w:szCs w:val="16"/>
              </w:rPr>
              <w:t>, lo anterior es aplicable a los siguientes paquetes, así:</w:t>
            </w:r>
          </w:p>
          <w:p w14:paraId="006FA136" w14:textId="77777777" w:rsidR="008A51EE" w:rsidRPr="00241DFC" w:rsidRDefault="008A51EE" w:rsidP="00002594">
            <w:pPr>
              <w:jc w:val="both"/>
              <w:rPr>
                <w:rFonts w:eastAsia="MS Mincho"/>
                <w:bCs/>
                <w:sz w:val="18"/>
                <w:szCs w:val="18"/>
              </w:rPr>
            </w:pPr>
            <w:r w:rsidRPr="003A2085">
              <w:rPr>
                <w:rFonts w:eastAsia="MS Mincho"/>
                <w:b/>
                <w:sz w:val="18"/>
                <w:szCs w:val="18"/>
              </w:rPr>
              <w:t xml:space="preserve">APLICA PARA </w:t>
            </w:r>
            <w:r w:rsidRPr="00241DFC">
              <w:rPr>
                <w:rFonts w:eastAsia="MS Mincho"/>
                <w:b/>
                <w:sz w:val="18"/>
                <w:szCs w:val="18"/>
              </w:rPr>
              <w:t xml:space="preserve">EL PAQUETE No. 7 INHUMACIÓN ESTUDIANTES EN PROCESO DE FORMACIÓN </w:t>
            </w:r>
            <w:r w:rsidRPr="00241DFC">
              <w:rPr>
                <w:rFonts w:eastAsia="MS Mincho"/>
                <w:b/>
                <w:sz w:val="18"/>
                <w:szCs w:val="18"/>
              </w:rPr>
              <w:lastRenderedPageBreak/>
              <w:t>PROFESIONAL POLICIAL PARA PATRULLERO DE POLICÍA</w:t>
            </w:r>
            <w:r>
              <w:rPr>
                <w:rFonts w:eastAsia="MS Mincho"/>
                <w:b/>
                <w:sz w:val="18"/>
                <w:szCs w:val="18"/>
              </w:rPr>
              <w:t xml:space="preserve"> Y </w:t>
            </w:r>
            <w:r w:rsidRPr="00241DFC">
              <w:rPr>
                <w:rFonts w:eastAsia="MS Mincho"/>
                <w:b/>
                <w:sz w:val="18"/>
                <w:szCs w:val="18"/>
              </w:rPr>
              <w:t xml:space="preserve">PAQUETE No. </w:t>
            </w:r>
            <w:r>
              <w:rPr>
                <w:rFonts w:eastAsia="MS Mincho"/>
                <w:b/>
                <w:sz w:val="18"/>
                <w:szCs w:val="18"/>
              </w:rPr>
              <w:t>8 CREMACIÓN</w:t>
            </w:r>
            <w:r w:rsidRPr="00241DFC">
              <w:rPr>
                <w:rFonts w:eastAsia="MS Mincho"/>
                <w:b/>
                <w:sz w:val="18"/>
                <w:szCs w:val="18"/>
              </w:rPr>
              <w:t xml:space="preserve"> ESTUDIANTES EN PROCESO DE FORMACIÓN PROFESIONAL POLICIAL PARA PATRULLERO DE POLICÍA</w:t>
            </w:r>
            <w:r>
              <w:rPr>
                <w:rFonts w:eastAsia="MS Mincho"/>
                <w:b/>
                <w:sz w:val="18"/>
                <w:szCs w:val="18"/>
              </w:rPr>
              <w:t xml:space="preserve">. </w:t>
            </w:r>
            <w:r w:rsidRPr="00241DFC">
              <w:rPr>
                <w:rFonts w:eastAsia="MS Mincho"/>
                <w:bCs/>
                <w:sz w:val="18"/>
                <w:szCs w:val="18"/>
              </w:rPr>
              <w:t>(Servicios Funerarios (Decreto 2179 de 2021) para personal estudiantes fallecidos en proceso de formación profesional policial para patrullero de policía.</w:t>
            </w:r>
          </w:p>
          <w:p w14:paraId="5588355C" w14:textId="77777777" w:rsidR="008A51EE" w:rsidRPr="00D370E6" w:rsidRDefault="008A51EE" w:rsidP="00002594">
            <w:pPr>
              <w:pStyle w:val="Prrafodelista"/>
              <w:ind w:left="0"/>
              <w:jc w:val="both"/>
              <w:rPr>
                <w:b/>
                <w:bCs/>
                <w:sz w:val="16"/>
                <w:szCs w:val="16"/>
                <w:lang w:val="es-MX"/>
              </w:rPr>
            </w:pPr>
            <w:r w:rsidRPr="00EE0EBC">
              <w:rPr>
                <w:rFonts w:eastAsia="MS Mincho"/>
                <w:b/>
                <w:sz w:val="18"/>
                <w:szCs w:val="18"/>
                <w:lang w:eastAsia="en-US"/>
              </w:rPr>
              <w:t>Nota:</w:t>
            </w:r>
            <w:r w:rsidRPr="00241DFC">
              <w:rPr>
                <w:rFonts w:eastAsia="MS Mincho"/>
                <w:bCs/>
                <w:sz w:val="18"/>
                <w:szCs w:val="18"/>
                <w:lang w:eastAsia="en-US"/>
              </w:rPr>
              <w:t xml:space="preserve"> (Aplica también para auxiliar de policía</w:t>
            </w:r>
            <w:r>
              <w:rPr>
                <w:rFonts w:eastAsia="MS Mincho"/>
                <w:bCs/>
                <w:sz w:val="18"/>
                <w:szCs w:val="18"/>
                <w:lang w:eastAsia="en-US"/>
              </w:rPr>
              <w:t xml:space="preserve"> fallecido</w:t>
            </w:r>
            <w:r w:rsidRPr="00241DFC">
              <w:rPr>
                <w:rFonts w:eastAsia="MS Mincho"/>
                <w:bCs/>
                <w:sz w:val="18"/>
                <w:szCs w:val="18"/>
                <w:lang w:eastAsia="en-US"/>
              </w:rPr>
              <w:t>,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r>
              <w:rPr>
                <w:rFonts w:eastAsia="MS Mincho"/>
                <w:bCs/>
                <w:sz w:val="18"/>
                <w:szCs w:val="18"/>
                <w:lang w:eastAsia="en-US"/>
              </w:rPr>
              <w:t>, o norma que la derogue o modifique</w:t>
            </w:r>
            <w:r w:rsidRPr="00241DFC">
              <w:rPr>
                <w:rFonts w:eastAsia="MS Mincho"/>
                <w:bCs/>
                <w:sz w:val="18"/>
                <w:szCs w:val="18"/>
                <w:lang w:eastAsia="en-US"/>
              </w:rPr>
              <w:t>”</w:t>
            </w:r>
          </w:p>
        </w:tc>
        <w:tc>
          <w:tcPr>
            <w:tcW w:w="452" w:type="pct"/>
            <w:shd w:val="clear" w:color="auto" w:fill="auto"/>
          </w:tcPr>
          <w:p w14:paraId="6573F2B9" w14:textId="77777777" w:rsidR="008A51EE" w:rsidRPr="00204F86" w:rsidRDefault="008A51EE" w:rsidP="00002594">
            <w:pPr>
              <w:rPr>
                <w:rFonts w:eastAsia="MS Mincho"/>
                <w:sz w:val="16"/>
                <w:szCs w:val="16"/>
                <w:highlight w:val="yellow"/>
              </w:rPr>
            </w:pPr>
          </w:p>
        </w:tc>
        <w:tc>
          <w:tcPr>
            <w:tcW w:w="456" w:type="pct"/>
            <w:shd w:val="clear" w:color="auto" w:fill="auto"/>
          </w:tcPr>
          <w:p w14:paraId="2C338284" w14:textId="77777777" w:rsidR="008A51EE" w:rsidRPr="00204F86" w:rsidRDefault="008A51EE" w:rsidP="00002594">
            <w:pPr>
              <w:rPr>
                <w:rFonts w:eastAsia="MS Mincho"/>
                <w:sz w:val="16"/>
                <w:szCs w:val="16"/>
                <w:highlight w:val="yellow"/>
              </w:rPr>
            </w:pPr>
          </w:p>
        </w:tc>
      </w:tr>
      <w:tr w:rsidR="008A51EE" w:rsidRPr="00204F86" w14:paraId="3635CA73" w14:textId="77777777" w:rsidTr="00002594">
        <w:tc>
          <w:tcPr>
            <w:tcW w:w="299" w:type="pct"/>
            <w:shd w:val="clear" w:color="auto" w:fill="F2F2F2" w:themeFill="background1" w:themeFillShade="F2"/>
            <w:vAlign w:val="center"/>
          </w:tcPr>
          <w:p w14:paraId="079BC951"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7E86EBA2" w14:textId="77777777" w:rsidR="008A51EE" w:rsidRPr="00204F86" w:rsidRDefault="008A51EE" w:rsidP="00002594">
            <w:pPr>
              <w:jc w:val="center"/>
              <w:rPr>
                <w:rFonts w:eastAsia="MS Mincho"/>
                <w:b/>
                <w:bCs/>
                <w:sz w:val="16"/>
                <w:szCs w:val="16"/>
              </w:rPr>
            </w:pPr>
            <w:r w:rsidRPr="00204F86">
              <w:rPr>
                <w:rFonts w:eastAsia="MS Mincho"/>
                <w:b/>
                <w:bCs/>
                <w:sz w:val="16"/>
                <w:szCs w:val="16"/>
              </w:rPr>
              <w:t>CARROZA</w:t>
            </w:r>
          </w:p>
          <w:p w14:paraId="190AA36F" w14:textId="77777777" w:rsidR="008A51EE" w:rsidRPr="00204F86" w:rsidRDefault="008A51EE" w:rsidP="00002594">
            <w:pPr>
              <w:jc w:val="center"/>
              <w:rPr>
                <w:rFonts w:eastAsia="MS Mincho"/>
                <w:b/>
                <w:bCs/>
                <w:sz w:val="16"/>
                <w:szCs w:val="16"/>
              </w:rPr>
            </w:pPr>
            <w:r w:rsidRPr="00204F86">
              <w:rPr>
                <w:rFonts w:eastAsia="MS Mincho"/>
                <w:b/>
                <w:bCs/>
                <w:sz w:val="16"/>
                <w:szCs w:val="16"/>
              </w:rPr>
              <w:t>A</w:t>
            </w:r>
          </w:p>
          <w:p w14:paraId="482C9D49" w14:textId="77777777" w:rsidR="008A51EE" w:rsidRPr="00204F86" w:rsidRDefault="008A51EE" w:rsidP="00002594">
            <w:pPr>
              <w:jc w:val="center"/>
              <w:rPr>
                <w:rFonts w:eastAsia="MS Mincho"/>
                <w:b/>
                <w:bCs/>
                <w:sz w:val="16"/>
                <w:szCs w:val="16"/>
              </w:rPr>
            </w:pPr>
            <w:r w:rsidRPr="00204F86">
              <w:rPr>
                <w:rFonts w:eastAsia="MS Mincho"/>
                <w:b/>
                <w:bCs/>
                <w:sz w:val="16"/>
                <w:szCs w:val="16"/>
              </w:rPr>
              <w:t>CAMPO SANTO</w:t>
            </w:r>
          </w:p>
        </w:tc>
        <w:tc>
          <w:tcPr>
            <w:tcW w:w="2985" w:type="pct"/>
            <w:shd w:val="clear" w:color="auto" w:fill="auto"/>
            <w:vAlign w:val="center"/>
          </w:tcPr>
          <w:p w14:paraId="729AC9B1"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asignar un coche fúnebre de lujo para el traslado del cuerpo desde el sitio de velación al lugar de las exequias y posteriormente al destino final, estos vehículos deben ser modelo 2018 o superior, en excelente estado de funcionamiento y presentación.</w:t>
            </w:r>
          </w:p>
          <w:p w14:paraId="373872C7" w14:textId="77777777" w:rsidR="008A51EE" w:rsidRPr="00204F86" w:rsidRDefault="008A51EE" w:rsidP="00002594">
            <w:pPr>
              <w:jc w:val="both"/>
              <w:rPr>
                <w:rFonts w:eastAsia="MS Mincho"/>
                <w:sz w:val="16"/>
                <w:szCs w:val="16"/>
              </w:rPr>
            </w:pPr>
            <w:r w:rsidRPr="00204F86">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0B98104B" w14:textId="77777777" w:rsidR="008A51EE" w:rsidRPr="00204F86" w:rsidRDefault="008A51EE" w:rsidP="00002594">
            <w:pPr>
              <w:jc w:val="both"/>
              <w:rPr>
                <w:rFonts w:eastAsia="MS Mincho"/>
                <w:sz w:val="16"/>
                <w:szCs w:val="16"/>
              </w:rPr>
            </w:pPr>
            <w:r w:rsidRPr="00204F86">
              <w:rPr>
                <w:rFonts w:eastAsia="MS Mincho"/>
                <w:sz w:val="16"/>
                <w:szCs w:val="16"/>
              </w:rPr>
              <w:t>Lo anterior, garantizando el cumplimiento a lo contemplado en la Circular No. 028 de 2004 de la Secretaría Distrital de Salud, para la ciudad de Bogotá; así como lo establecido en la Ley 9 de 1979 “</w:t>
            </w:r>
            <w:r w:rsidRPr="00204F86">
              <w:rPr>
                <w:rFonts w:eastAsia="MS Mincho"/>
                <w:i/>
                <w:sz w:val="16"/>
                <w:szCs w:val="16"/>
              </w:rPr>
              <w:t>Por la cual se dictan Medidas Sanitarias</w:t>
            </w:r>
            <w:r w:rsidRPr="00204F86">
              <w:rPr>
                <w:rFonts w:eastAsia="MS Mincho"/>
                <w:sz w:val="16"/>
                <w:szCs w:val="16"/>
              </w:rPr>
              <w:t>” y sus reglamentarios a nivel nacional y demás reglamentarios para este tipo de vehículos dispuesto por las autoridades sanitarias de cada jurisdicción.</w:t>
            </w:r>
          </w:p>
        </w:tc>
        <w:tc>
          <w:tcPr>
            <w:tcW w:w="452" w:type="pct"/>
            <w:shd w:val="clear" w:color="auto" w:fill="auto"/>
          </w:tcPr>
          <w:p w14:paraId="63B5B21C" w14:textId="77777777" w:rsidR="008A51EE" w:rsidRPr="00204F86" w:rsidRDefault="008A51EE" w:rsidP="00002594">
            <w:pPr>
              <w:rPr>
                <w:rFonts w:eastAsia="MS Mincho"/>
                <w:sz w:val="16"/>
                <w:szCs w:val="16"/>
                <w:highlight w:val="yellow"/>
              </w:rPr>
            </w:pPr>
          </w:p>
        </w:tc>
        <w:tc>
          <w:tcPr>
            <w:tcW w:w="456" w:type="pct"/>
            <w:shd w:val="clear" w:color="auto" w:fill="auto"/>
          </w:tcPr>
          <w:p w14:paraId="4C7EC419" w14:textId="77777777" w:rsidR="008A51EE" w:rsidRPr="00204F86" w:rsidRDefault="008A51EE" w:rsidP="00002594">
            <w:pPr>
              <w:rPr>
                <w:rFonts w:eastAsia="MS Mincho"/>
                <w:sz w:val="16"/>
                <w:szCs w:val="16"/>
                <w:highlight w:val="yellow"/>
              </w:rPr>
            </w:pPr>
          </w:p>
        </w:tc>
      </w:tr>
      <w:tr w:rsidR="008A51EE" w:rsidRPr="00204F86" w14:paraId="5688C5F0" w14:textId="77777777" w:rsidTr="00002594">
        <w:tc>
          <w:tcPr>
            <w:tcW w:w="299" w:type="pct"/>
            <w:shd w:val="clear" w:color="auto" w:fill="F2F2F2" w:themeFill="background1" w:themeFillShade="F2"/>
            <w:vAlign w:val="center"/>
          </w:tcPr>
          <w:p w14:paraId="48A46FAC"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675D07C7" w14:textId="77777777" w:rsidR="008A51EE" w:rsidRPr="00204F86" w:rsidRDefault="008A51EE" w:rsidP="00002594">
            <w:pPr>
              <w:jc w:val="center"/>
              <w:rPr>
                <w:rFonts w:eastAsia="MS Mincho"/>
                <w:b/>
                <w:bCs/>
                <w:sz w:val="16"/>
                <w:szCs w:val="16"/>
              </w:rPr>
            </w:pPr>
            <w:r w:rsidRPr="00204F86">
              <w:rPr>
                <w:rFonts w:eastAsia="MS Mincho"/>
                <w:b/>
                <w:bCs/>
                <w:sz w:val="16"/>
                <w:szCs w:val="16"/>
              </w:rPr>
              <w:t>EXEQUIAS</w:t>
            </w:r>
          </w:p>
        </w:tc>
        <w:tc>
          <w:tcPr>
            <w:tcW w:w="2985" w:type="pct"/>
            <w:shd w:val="clear" w:color="auto" w:fill="auto"/>
          </w:tcPr>
          <w:p w14:paraId="77004584" w14:textId="77777777" w:rsidR="008A51EE" w:rsidRPr="00204F86" w:rsidRDefault="008A51EE" w:rsidP="00002594">
            <w:pPr>
              <w:jc w:val="both"/>
              <w:rPr>
                <w:sz w:val="16"/>
                <w:szCs w:val="16"/>
              </w:rPr>
            </w:pPr>
            <w:r w:rsidRPr="00204F86">
              <w:rPr>
                <w:rFonts w:eastAsia="MS Mincho"/>
                <w:sz w:val="16"/>
                <w:szCs w:val="16"/>
              </w:rPr>
              <w:t>Los costos generados por concepto de sala de velación y misa de exequias, deberá ser asumido en totalidad por el contratista que</w:t>
            </w:r>
            <w:r>
              <w:rPr>
                <w:rFonts w:eastAsia="MS Mincho"/>
                <w:sz w:val="16"/>
                <w:szCs w:val="16"/>
              </w:rPr>
              <w:t xml:space="preserve"> se derive del presente proceso </w:t>
            </w:r>
            <w:r w:rsidRPr="00204F86">
              <w:rPr>
                <w:rFonts w:eastAsia="MS Mincho"/>
                <w:sz w:val="16"/>
                <w:szCs w:val="16"/>
              </w:rPr>
              <w:t>a nivel nacional e internacional. Misa que debe contar con acompañamiento musical de un c</w:t>
            </w:r>
            <w:r w:rsidRPr="00204F86">
              <w:rPr>
                <w:sz w:val="16"/>
                <w:szCs w:val="16"/>
              </w:rPr>
              <w:t>oro con instrumentos musicales para la ceremonia religiosa (católica – no católica), en las ciudades y municipios en donde se realice la eucaristía exequial, el cual deberá ser integrado como mínimo de dos (2) personas.</w:t>
            </w:r>
          </w:p>
        </w:tc>
        <w:tc>
          <w:tcPr>
            <w:tcW w:w="452" w:type="pct"/>
            <w:shd w:val="clear" w:color="auto" w:fill="auto"/>
          </w:tcPr>
          <w:p w14:paraId="6077CC31" w14:textId="77777777" w:rsidR="008A51EE" w:rsidRPr="00204F86" w:rsidRDefault="008A51EE" w:rsidP="00002594">
            <w:pPr>
              <w:rPr>
                <w:rFonts w:eastAsia="MS Mincho"/>
                <w:sz w:val="16"/>
                <w:szCs w:val="16"/>
                <w:highlight w:val="yellow"/>
              </w:rPr>
            </w:pPr>
          </w:p>
        </w:tc>
        <w:tc>
          <w:tcPr>
            <w:tcW w:w="456" w:type="pct"/>
            <w:shd w:val="clear" w:color="auto" w:fill="auto"/>
          </w:tcPr>
          <w:p w14:paraId="6EE15BB9" w14:textId="77777777" w:rsidR="008A51EE" w:rsidRPr="00204F86" w:rsidRDefault="008A51EE" w:rsidP="00002594">
            <w:pPr>
              <w:rPr>
                <w:rFonts w:eastAsia="MS Mincho"/>
                <w:sz w:val="16"/>
                <w:szCs w:val="16"/>
                <w:highlight w:val="yellow"/>
              </w:rPr>
            </w:pPr>
          </w:p>
        </w:tc>
      </w:tr>
      <w:tr w:rsidR="008A51EE" w:rsidRPr="00204F86" w14:paraId="3FB0AB37" w14:textId="77777777" w:rsidTr="00002594">
        <w:trPr>
          <w:trHeight w:val="878"/>
        </w:trPr>
        <w:tc>
          <w:tcPr>
            <w:tcW w:w="299" w:type="pct"/>
            <w:shd w:val="clear" w:color="auto" w:fill="F2F2F2" w:themeFill="background1" w:themeFillShade="F2"/>
            <w:vAlign w:val="center"/>
          </w:tcPr>
          <w:p w14:paraId="581E5A3C"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1F7885AB"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 xml:space="preserve">PIDA </w:t>
            </w:r>
          </w:p>
        </w:tc>
        <w:tc>
          <w:tcPr>
            <w:tcW w:w="2985" w:type="pct"/>
            <w:shd w:val="clear" w:color="auto" w:fill="auto"/>
            <w:vAlign w:val="center"/>
          </w:tcPr>
          <w:p w14:paraId="6DACAABD" w14:textId="77777777" w:rsidR="008A51EE" w:rsidRPr="00204F86" w:rsidRDefault="008A51EE" w:rsidP="00002594">
            <w:pPr>
              <w:jc w:val="both"/>
              <w:rPr>
                <w:rFonts w:eastAsia="MS Mincho"/>
                <w:sz w:val="16"/>
                <w:szCs w:val="16"/>
              </w:rPr>
            </w:pPr>
            <w:r w:rsidRPr="00204F86">
              <w:rPr>
                <w:rFonts w:eastAsia="MS Mincho"/>
                <w:sz w:val="16"/>
                <w:szCs w:val="16"/>
              </w:rPr>
              <w:t xml:space="preserve">El contratista que se </w:t>
            </w:r>
            <w:r>
              <w:rPr>
                <w:rFonts w:eastAsia="MS Mincho"/>
                <w:sz w:val="16"/>
                <w:szCs w:val="16"/>
              </w:rPr>
              <w:t>derive del presente proceso</w:t>
            </w:r>
            <w:r w:rsidRPr="00204F86">
              <w:rPr>
                <w:rFonts w:eastAsia="MS Mincho"/>
                <w:sz w:val="16"/>
                <w:szCs w:val="16"/>
              </w:rPr>
              <w:t>,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52" w:type="pct"/>
            <w:shd w:val="clear" w:color="auto" w:fill="auto"/>
          </w:tcPr>
          <w:p w14:paraId="141F08A7" w14:textId="77777777" w:rsidR="008A51EE" w:rsidRPr="00204F86" w:rsidRDefault="008A51EE" w:rsidP="00002594">
            <w:pPr>
              <w:rPr>
                <w:rFonts w:eastAsia="MS Mincho"/>
                <w:sz w:val="16"/>
                <w:szCs w:val="16"/>
                <w:highlight w:val="yellow"/>
              </w:rPr>
            </w:pPr>
          </w:p>
        </w:tc>
        <w:tc>
          <w:tcPr>
            <w:tcW w:w="456" w:type="pct"/>
            <w:shd w:val="clear" w:color="auto" w:fill="auto"/>
          </w:tcPr>
          <w:p w14:paraId="059BA90A" w14:textId="77777777" w:rsidR="008A51EE" w:rsidRPr="00204F86" w:rsidRDefault="008A51EE" w:rsidP="00002594">
            <w:pPr>
              <w:rPr>
                <w:rFonts w:eastAsia="MS Mincho"/>
                <w:sz w:val="16"/>
                <w:szCs w:val="16"/>
                <w:highlight w:val="yellow"/>
              </w:rPr>
            </w:pPr>
          </w:p>
        </w:tc>
      </w:tr>
      <w:tr w:rsidR="008A51EE" w:rsidRPr="00204F86" w14:paraId="60FD6AF7" w14:textId="77777777" w:rsidTr="00002594">
        <w:tc>
          <w:tcPr>
            <w:tcW w:w="299" w:type="pct"/>
            <w:shd w:val="clear" w:color="auto" w:fill="F2F2F2" w:themeFill="background1" w:themeFillShade="F2"/>
            <w:vAlign w:val="center"/>
          </w:tcPr>
          <w:p w14:paraId="77A53ADD"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18D020FB" w14:textId="77777777" w:rsidR="008A51EE" w:rsidRPr="00204F86" w:rsidRDefault="008A51EE" w:rsidP="00002594">
            <w:pPr>
              <w:jc w:val="center"/>
              <w:rPr>
                <w:rFonts w:eastAsia="MS Mincho"/>
                <w:b/>
                <w:bCs/>
                <w:sz w:val="16"/>
                <w:szCs w:val="16"/>
              </w:rPr>
            </w:pPr>
            <w:r>
              <w:rPr>
                <w:rFonts w:eastAsia="MS Mincho"/>
                <w:b/>
                <w:bCs/>
                <w:sz w:val="16"/>
                <w:szCs w:val="16"/>
              </w:rPr>
              <w:t>MARCACIÓN LÁ</w:t>
            </w:r>
            <w:r w:rsidRPr="00204F86">
              <w:rPr>
                <w:rFonts w:eastAsia="MS Mincho"/>
                <w:b/>
                <w:bCs/>
                <w:sz w:val="16"/>
                <w:szCs w:val="16"/>
              </w:rPr>
              <w:t>PIDA</w:t>
            </w:r>
          </w:p>
        </w:tc>
        <w:tc>
          <w:tcPr>
            <w:tcW w:w="2985" w:type="pct"/>
            <w:shd w:val="clear" w:color="auto" w:fill="auto"/>
            <w:vAlign w:val="center"/>
          </w:tcPr>
          <w:p w14:paraId="038DF7DB"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786A48A6"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tc>
        <w:tc>
          <w:tcPr>
            <w:tcW w:w="452" w:type="pct"/>
            <w:shd w:val="clear" w:color="auto" w:fill="auto"/>
          </w:tcPr>
          <w:p w14:paraId="2071FC12" w14:textId="77777777" w:rsidR="008A51EE" w:rsidRPr="00204F86" w:rsidRDefault="008A51EE" w:rsidP="00002594">
            <w:pPr>
              <w:rPr>
                <w:rFonts w:eastAsia="MS Mincho"/>
                <w:sz w:val="16"/>
                <w:szCs w:val="16"/>
                <w:highlight w:val="yellow"/>
              </w:rPr>
            </w:pPr>
          </w:p>
        </w:tc>
        <w:tc>
          <w:tcPr>
            <w:tcW w:w="456" w:type="pct"/>
            <w:shd w:val="clear" w:color="auto" w:fill="auto"/>
          </w:tcPr>
          <w:p w14:paraId="4FE00A71" w14:textId="77777777" w:rsidR="008A51EE" w:rsidRPr="00204F86" w:rsidRDefault="008A51EE" w:rsidP="00002594">
            <w:pPr>
              <w:rPr>
                <w:rFonts w:eastAsia="MS Mincho"/>
                <w:sz w:val="16"/>
                <w:szCs w:val="16"/>
                <w:highlight w:val="yellow"/>
              </w:rPr>
            </w:pPr>
          </w:p>
        </w:tc>
      </w:tr>
      <w:tr w:rsidR="008A51EE" w:rsidRPr="00204F86" w14:paraId="13B6ECE2" w14:textId="77777777" w:rsidTr="00002594">
        <w:tc>
          <w:tcPr>
            <w:tcW w:w="299" w:type="pct"/>
            <w:shd w:val="clear" w:color="auto" w:fill="F2F2F2" w:themeFill="background1" w:themeFillShade="F2"/>
            <w:vAlign w:val="center"/>
          </w:tcPr>
          <w:p w14:paraId="74FD5E5E"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371A37C8"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03DAC269" w14:textId="77777777" w:rsidR="008A51EE" w:rsidRPr="00204F86" w:rsidRDefault="008A51EE" w:rsidP="00002594">
            <w:pPr>
              <w:jc w:val="center"/>
              <w:rPr>
                <w:rFonts w:eastAsia="MS Mincho"/>
                <w:b/>
                <w:bCs/>
                <w:sz w:val="16"/>
                <w:szCs w:val="16"/>
              </w:rPr>
            </w:pPr>
            <w:r w:rsidRPr="00204F86">
              <w:rPr>
                <w:rFonts w:eastAsia="MS Mincho"/>
                <w:b/>
                <w:bCs/>
                <w:sz w:val="16"/>
                <w:szCs w:val="16"/>
              </w:rPr>
              <w:t>FINAL (INHUMACIÓN)</w:t>
            </w:r>
          </w:p>
        </w:tc>
        <w:tc>
          <w:tcPr>
            <w:tcW w:w="2985" w:type="pct"/>
            <w:shd w:val="clear" w:color="auto" w:fill="auto"/>
            <w:vAlign w:val="center"/>
          </w:tcPr>
          <w:p w14:paraId="7A60E5F2" w14:textId="77777777" w:rsidR="008A51EE" w:rsidRPr="00204F86" w:rsidRDefault="008A51EE" w:rsidP="00002594">
            <w:pPr>
              <w:jc w:val="both"/>
              <w:rPr>
                <w:rFonts w:eastAsia="MS Mincho"/>
                <w:sz w:val="16"/>
                <w:szCs w:val="16"/>
              </w:rPr>
            </w:pPr>
            <w:r w:rsidRPr="00204F86">
              <w:rPr>
                <w:rFonts w:eastAsia="MS Mincho"/>
                <w:sz w:val="16"/>
                <w:szCs w:val="16"/>
              </w:rPr>
              <w:t>De acuerdo a la solicitud realizada por la familia del fallecido, el contratista que</w:t>
            </w:r>
            <w:r>
              <w:rPr>
                <w:rFonts w:eastAsia="MS Mincho"/>
                <w:sz w:val="16"/>
                <w:szCs w:val="16"/>
              </w:rPr>
              <w:t xml:space="preserve"> se derive del presente proceso </w:t>
            </w:r>
            <w:r w:rsidRPr="00204F86">
              <w:rPr>
                <w:rFonts w:eastAsia="MS Mincho"/>
                <w:sz w:val="16"/>
                <w:szCs w:val="16"/>
              </w:rPr>
              <w:t>deberá proveer lote o bóveda en el cementerio por el tiempo de (04) cuatro años en modalidad de alquiler.</w:t>
            </w:r>
          </w:p>
          <w:p w14:paraId="726270C5" w14:textId="77777777" w:rsidR="008A51EE" w:rsidRPr="00204F86" w:rsidRDefault="008A51EE" w:rsidP="00002594">
            <w:pPr>
              <w:jc w:val="both"/>
              <w:rPr>
                <w:rFonts w:eastAsia="MS Mincho"/>
                <w:sz w:val="16"/>
                <w:szCs w:val="16"/>
              </w:rPr>
            </w:pPr>
            <w:r w:rsidRPr="00204F86">
              <w:rPr>
                <w:rFonts w:eastAsia="MS Mincho"/>
                <w:b/>
                <w:sz w:val="16"/>
                <w:szCs w:val="16"/>
              </w:rPr>
              <w:t>Nota</w:t>
            </w:r>
            <w:r w:rsidRPr="00204F86">
              <w:rPr>
                <w:rFonts w:eastAsia="MS Mincho"/>
                <w:sz w:val="16"/>
                <w:szCs w:val="16"/>
              </w:rPr>
              <w:t xml:space="preserve">: Cuando la familia sea la que proporcione el lote o bóveda, el oferente reconocerá a los familiares del fallecido </w:t>
            </w:r>
            <w:r w:rsidRPr="00AB602D">
              <w:rPr>
                <w:rFonts w:eastAsia="MS Mincho"/>
                <w:sz w:val="16"/>
                <w:szCs w:val="16"/>
              </w:rPr>
              <w:t xml:space="preserve">solamente lo establecido </w:t>
            </w:r>
            <w:r>
              <w:rPr>
                <w:rFonts w:eastAsia="MS Mincho"/>
                <w:sz w:val="16"/>
                <w:szCs w:val="16"/>
              </w:rPr>
              <w:t>en</w:t>
            </w:r>
            <w:r w:rsidRPr="00AB602D">
              <w:rPr>
                <w:rFonts w:eastAsia="MS Mincho"/>
                <w:sz w:val="16"/>
                <w:szCs w:val="16"/>
              </w:rPr>
              <w:t xml:space="preserve"> la </w:t>
            </w:r>
            <w:r>
              <w:rPr>
                <w:rFonts w:eastAsia="MS Mincho"/>
                <w:sz w:val="16"/>
                <w:szCs w:val="16"/>
              </w:rPr>
              <w:t>R</w:t>
            </w:r>
            <w:r w:rsidRPr="00AB602D">
              <w:rPr>
                <w:rFonts w:eastAsia="MS Mincho"/>
                <w:sz w:val="16"/>
                <w:szCs w:val="16"/>
              </w:rPr>
              <w:t>esolución 02551 del 10 de junio de 2015</w:t>
            </w:r>
            <w:r>
              <w:rPr>
                <w:rFonts w:eastAsia="MS Mincho"/>
                <w:sz w:val="16"/>
                <w:szCs w:val="16"/>
              </w:rPr>
              <w:t>, o aquella que la modifique o derogue.</w:t>
            </w:r>
          </w:p>
          <w:p w14:paraId="458D1925" w14:textId="77777777" w:rsidR="008A51EE" w:rsidRPr="00204F86" w:rsidRDefault="008A51EE" w:rsidP="00002594">
            <w:pPr>
              <w:jc w:val="both"/>
              <w:rPr>
                <w:rFonts w:eastAsia="MS Mincho"/>
                <w:sz w:val="16"/>
                <w:szCs w:val="16"/>
              </w:rPr>
            </w:pPr>
            <w:r w:rsidRPr="00204F86">
              <w:rPr>
                <w:rFonts w:eastAsia="MS Mincho"/>
                <w:sz w:val="16"/>
                <w:szCs w:val="16"/>
              </w:rPr>
              <w:t>En los sitios donde la Policía Nacional tenga terrenos o panteones de propiedad o cesiones, el contratista que se derive</w:t>
            </w:r>
            <w:r>
              <w:rPr>
                <w:rFonts w:eastAsia="MS Mincho"/>
                <w:sz w:val="16"/>
                <w:szCs w:val="16"/>
              </w:rPr>
              <w:t xml:space="preserve"> del presente proceso </w:t>
            </w:r>
            <w:r w:rsidRPr="00204F86">
              <w:rPr>
                <w:rFonts w:eastAsia="MS Mincho"/>
                <w:sz w:val="16"/>
                <w:szCs w:val="16"/>
              </w:rPr>
              <w:t xml:space="preserve">deberá cancelar a la administración del parque o cementerio, los servicios de inhumación y/o derecho a que haya lugar, por un periodo de (04) cuatro años según el artículo No 31 de la </w:t>
            </w:r>
            <w:r>
              <w:rPr>
                <w:rFonts w:eastAsia="MS Mincho"/>
                <w:sz w:val="16"/>
                <w:szCs w:val="16"/>
              </w:rPr>
              <w:t>R</w:t>
            </w:r>
            <w:r w:rsidRPr="00204F86">
              <w:rPr>
                <w:rFonts w:eastAsia="MS Mincho"/>
                <w:sz w:val="16"/>
                <w:szCs w:val="16"/>
              </w:rPr>
              <w:t xml:space="preserve">esolución No 02551 del 10/06/2015, </w:t>
            </w:r>
            <w:r w:rsidRPr="00204F86">
              <w:rPr>
                <w:rFonts w:eastAsia="MS Mincho"/>
                <w:sz w:val="16"/>
                <w:szCs w:val="16"/>
              </w:rPr>
              <w:lastRenderedPageBreak/>
              <w:t>en los casos de ser requerido de acuerdo a las tarifas estipuladas por cada administración.</w:t>
            </w:r>
          </w:p>
        </w:tc>
        <w:tc>
          <w:tcPr>
            <w:tcW w:w="452" w:type="pct"/>
            <w:shd w:val="clear" w:color="auto" w:fill="auto"/>
          </w:tcPr>
          <w:p w14:paraId="510A89B7" w14:textId="77777777" w:rsidR="008A51EE" w:rsidRPr="00204F86" w:rsidRDefault="008A51EE" w:rsidP="00002594">
            <w:pPr>
              <w:rPr>
                <w:rFonts w:eastAsia="MS Mincho"/>
                <w:sz w:val="16"/>
                <w:szCs w:val="16"/>
                <w:highlight w:val="yellow"/>
              </w:rPr>
            </w:pPr>
          </w:p>
        </w:tc>
        <w:tc>
          <w:tcPr>
            <w:tcW w:w="456" w:type="pct"/>
            <w:shd w:val="clear" w:color="auto" w:fill="auto"/>
          </w:tcPr>
          <w:p w14:paraId="1C521331" w14:textId="77777777" w:rsidR="008A51EE" w:rsidRPr="00204F86" w:rsidRDefault="008A51EE" w:rsidP="00002594">
            <w:pPr>
              <w:rPr>
                <w:rFonts w:eastAsia="MS Mincho"/>
                <w:sz w:val="16"/>
                <w:szCs w:val="16"/>
                <w:highlight w:val="yellow"/>
              </w:rPr>
            </w:pPr>
          </w:p>
        </w:tc>
      </w:tr>
      <w:tr w:rsidR="008A51EE" w:rsidRPr="00204F86" w14:paraId="7279AC89" w14:textId="77777777" w:rsidTr="00002594">
        <w:tc>
          <w:tcPr>
            <w:tcW w:w="299" w:type="pct"/>
            <w:shd w:val="clear" w:color="auto" w:fill="F2F2F2" w:themeFill="background1" w:themeFillShade="F2"/>
            <w:vAlign w:val="center"/>
          </w:tcPr>
          <w:p w14:paraId="6BAA68C6"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0382697F" w14:textId="77777777" w:rsidR="008A51EE" w:rsidRPr="00204F86" w:rsidRDefault="008A51EE" w:rsidP="00002594">
            <w:pPr>
              <w:jc w:val="center"/>
              <w:rPr>
                <w:rFonts w:eastAsia="MS Mincho"/>
                <w:b/>
                <w:bCs/>
                <w:sz w:val="16"/>
                <w:szCs w:val="16"/>
              </w:rPr>
            </w:pPr>
            <w:r w:rsidRPr="00204F86">
              <w:rPr>
                <w:rFonts w:eastAsia="MS Mincho"/>
                <w:b/>
                <w:bCs/>
                <w:sz w:val="16"/>
                <w:szCs w:val="16"/>
              </w:rPr>
              <w:t>DESTINO</w:t>
            </w:r>
          </w:p>
          <w:p w14:paraId="3D15E077" w14:textId="77777777" w:rsidR="008A51EE" w:rsidRPr="00204F86" w:rsidRDefault="008A51EE" w:rsidP="00002594">
            <w:pPr>
              <w:jc w:val="center"/>
              <w:rPr>
                <w:rFonts w:eastAsia="MS Mincho"/>
                <w:b/>
                <w:bCs/>
                <w:sz w:val="16"/>
                <w:szCs w:val="16"/>
              </w:rPr>
            </w:pPr>
            <w:r w:rsidRPr="00204F86">
              <w:rPr>
                <w:rFonts w:eastAsia="MS Mincho"/>
                <w:b/>
                <w:bCs/>
                <w:sz w:val="16"/>
                <w:szCs w:val="16"/>
              </w:rPr>
              <w:t>FINAL (CREMACIÓN)</w:t>
            </w:r>
          </w:p>
        </w:tc>
        <w:tc>
          <w:tcPr>
            <w:tcW w:w="2985" w:type="pct"/>
            <w:shd w:val="clear" w:color="auto" w:fill="auto"/>
            <w:vAlign w:val="center"/>
          </w:tcPr>
          <w:p w14:paraId="0B50F8F8"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suministrar en todo el territorio nacional, los servicios de cremación en los casos que la familia lo solicite. </w:t>
            </w:r>
          </w:p>
          <w:p w14:paraId="3C6BFD5D" w14:textId="77777777" w:rsidR="008A51EE" w:rsidRPr="00204F86" w:rsidRDefault="008A51EE" w:rsidP="00002594">
            <w:pPr>
              <w:jc w:val="both"/>
              <w:rPr>
                <w:rFonts w:eastAsia="MS Mincho"/>
                <w:sz w:val="16"/>
                <w:szCs w:val="16"/>
              </w:rPr>
            </w:pPr>
            <w:r w:rsidRPr="00204F86">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52" w:type="pct"/>
            <w:shd w:val="clear" w:color="auto" w:fill="auto"/>
          </w:tcPr>
          <w:p w14:paraId="15E3A644" w14:textId="77777777" w:rsidR="008A51EE" w:rsidRPr="00204F86" w:rsidRDefault="008A51EE" w:rsidP="00002594">
            <w:pPr>
              <w:rPr>
                <w:rFonts w:eastAsia="MS Mincho"/>
                <w:sz w:val="16"/>
                <w:szCs w:val="16"/>
                <w:highlight w:val="yellow"/>
              </w:rPr>
            </w:pPr>
          </w:p>
        </w:tc>
        <w:tc>
          <w:tcPr>
            <w:tcW w:w="456" w:type="pct"/>
            <w:shd w:val="clear" w:color="auto" w:fill="auto"/>
          </w:tcPr>
          <w:p w14:paraId="596E2B22" w14:textId="77777777" w:rsidR="008A51EE" w:rsidRPr="00204F86" w:rsidRDefault="008A51EE" w:rsidP="00002594">
            <w:pPr>
              <w:rPr>
                <w:rFonts w:eastAsia="MS Mincho"/>
                <w:sz w:val="16"/>
                <w:szCs w:val="16"/>
                <w:highlight w:val="yellow"/>
              </w:rPr>
            </w:pPr>
          </w:p>
        </w:tc>
      </w:tr>
      <w:tr w:rsidR="008A51EE" w:rsidRPr="00204F86" w14:paraId="19B6545E" w14:textId="77777777" w:rsidTr="00002594">
        <w:tc>
          <w:tcPr>
            <w:tcW w:w="299" w:type="pct"/>
            <w:shd w:val="clear" w:color="auto" w:fill="F2F2F2" w:themeFill="background1" w:themeFillShade="F2"/>
            <w:vAlign w:val="center"/>
          </w:tcPr>
          <w:p w14:paraId="40DD0745"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7A6CB383" w14:textId="77777777" w:rsidR="008A51EE" w:rsidRPr="00204F86" w:rsidRDefault="008A51EE" w:rsidP="00002594">
            <w:pPr>
              <w:jc w:val="center"/>
              <w:rPr>
                <w:rFonts w:eastAsia="MS Mincho"/>
                <w:b/>
                <w:bCs/>
                <w:sz w:val="16"/>
                <w:szCs w:val="16"/>
              </w:rPr>
            </w:pPr>
            <w:r w:rsidRPr="00204F86">
              <w:rPr>
                <w:rFonts w:eastAsia="MS Mincho"/>
                <w:b/>
                <w:bCs/>
                <w:sz w:val="16"/>
                <w:szCs w:val="16"/>
              </w:rPr>
              <w:t>COFRE</w:t>
            </w:r>
          </w:p>
          <w:p w14:paraId="372F9370"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37380A6D" w14:textId="77777777" w:rsidR="008A51EE" w:rsidRPr="00204F86" w:rsidRDefault="008A51EE" w:rsidP="00002594">
            <w:pPr>
              <w:jc w:val="center"/>
              <w:rPr>
                <w:rFonts w:eastAsia="MS Mincho"/>
                <w:b/>
                <w:bCs/>
                <w:sz w:val="16"/>
                <w:szCs w:val="16"/>
              </w:rPr>
            </w:pPr>
            <w:r w:rsidRPr="00204F86">
              <w:rPr>
                <w:rFonts w:eastAsia="MS Mincho"/>
                <w:b/>
                <w:bCs/>
                <w:sz w:val="16"/>
                <w:szCs w:val="16"/>
              </w:rPr>
              <w:t>CREMACIÓN</w:t>
            </w:r>
          </w:p>
        </w:tc>
        <w:tc>
          <w:tcPr>
            <w:tcW w:w="2985" w:type="pct"/>
            <w:shd w:val="clear" w:color="auto" w:fill="auto"/>
            <w:vAlign w:val="center"/>
          </w:tcPr>
          <w:p w14:paraId="7BF4D029"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cumplir con las exigencias sanitarias según la normatividad vigente que regula la materia, tendrán las siguientes características.</w:t>
            </w:r>
          </w:p>
          <w:p w14:paraId="79E2A98E"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 xml:space="preserve">Deben ser de material de fácil combustión. </w:t>
            </w:r>
          </w:p>
          <w:p w14:paraId="078FA5C0"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pueden estar lacados, pintados, ni barnizados.</w:t>
            </w:r>
          </w:p>
          <w:p w14:paraId="2CD65F4A"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No podrán utilizar materiales metálicos en su fabricación.</w:t>
            </w:r>
          </w:p>
          <w:p w14:paraId="371257A0"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se cremarán junto con el cadáver.</w:t>
            </w:r>
          </w:p>
          <w:p w14:paraId="55B86260" w14:textId="77777777" w:rsidR="008A51EE" w:rsidRPr="00204F86" w:rsidRDefault="008A51EE" w:rsidP="008A51EE">
            <w:pPr>
              <w:pStyle w:val="Prrafodelista"/>
              <w:numPr>
                <w:ilvl w:val="0"/>
                <w:numId w:val="44"/>
              </w:numPr>
              <w:autoSpaceDE/>
              <w:autoSpaceDN/>
              <w:ind w:left="349" w:hanging="349"/>
              <w:jc w:val="both"/>
              <w:rPr>
                <w:rFonts w:eastAsia="Calibri"/>
                <w:sz w:val="16"/>
                <w:szCs w:val="16"/>
              </w:rPr>
            </w:pPr>
            <w:r w:rsidRPr="00204F86">
              <w:rPr>
                <w:rFonts w:eastAsia="Calibri"/>
                <w:sz w:val="16"/>
                <w:szCs w:val="16"/>
              </w:rPr>
              <w:t>Los contenedores no serán reutilizados.</w:t>
            </w:r>
          </w:p>
          <w:p w14:paraId="1DA2E122" w14:textId="77777777" w:rsidR="008A51EE" w:rsidRPr="00204F86" w:rsidRDefault="008A51EE" w:rsidP="00002594">
            <w:pPr>
              <w:pStyle w:val="Sinespaciado1"/>
              <w:rPr>
                <w:rFonts w:ascii="Arial" w:hAnsi="Arial" w:cs="Arial"/>
                <w:sz w:val="20"/>
                <w:szCs w:val="20"/>
              </w:rPr>
            </w:pPr>
          </w:p>
          <w:p w14:paraId="0CA38A2E" w14:textId="77777777" w:rsidR="008A51EE" w:rsidRPr="00204F86" w:rsidRDefault="008A51EE" w:rsidP="00002594">
            <w:pPr>
              <w:jc w:val="both"/>
              <w:rPr>
                <w:sz w:val="16"/>
                <w:szCs w:val="16"/>
              </w:rPr>
            </w:pPr>
            <w:r w:rsidRPr="00204F86">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78F8BC5B" w14:textId="77777777" w:rsidR="008A51EE" w:rsidRPr="00204F86" w:rsidRDefault="008A51EE" w:rsidP="00002594">
            <w:pPr>
              <w:jc w:val="both"/>
              <w:rPr>
                <w:rFonts w:eastAsia="Calibri"/>
                <w:sz w:val="16"/>
                <w:szCs w:val="16"/>
              </w:rPr>
            </w:pPr>
            <w:r w:rsidRPr="00204F86">
              <w:rPr>
                <w:rFonts w:eastAsia="Calibri"/>
                <w:sz w:val="16"/>
                <w:szCs w:val="16"/>
              </w:rPr>
              <w:t>“…</w:t>
            </w:r>
            <w:r w:rsidRPr="00204F86">
              <w:rPr>
                <w:rFonts w:eastAsia="Calibri"/>
                <w:i/>
                <w:sz w:val="16"/>
                <w:szCs w:val="16"/>
              </w:rPr>
              <w:t>Caja interna, contenida en un ataúd, construida en material de fácil combustión, diseñado especialmente para depositar un cadáver o restos humanos destinados a la cremación</w:t>
            </w:r>
            <w:r w:rsidRPr="00204F86">
              <w:rPr>
                <w:rFonts w:eastAsia="Calibri"/>
                <w:sz w:val="16"/>
                <w:szCs w:val="16"/>
              </w:rPr>
              <w:t>…”</w:t>
            </w:r>
          </w:p>
        </w:tc>
        <w:tc>
          <w:tcPr>
            <w:tcW w:w="452" w:type="pct"/>
            <w:shd w:val="clear" w:color="auto" w:fill="auto"/>
          </w:tcPr>
          <w:p w14:paraId="795EF15B" w14:textId="77777777" w:rsidR="008A51EE" w:rsidRPr="00204F86" w:rsidRDefault="008A51EE" w:rsidP="00002594">
            <w:pPr>
              <w:rPr>
                <w:rFonts w:eastAsia="MS Mincho"/>
                <w:sz w:val="16"/>
                <w:szCs w:val="16"/>
                <w:highlight w:val="yellow"/>
              </w:rPr>
            </w:pPr>
          </w:p>
        </w:tc>
        <w:tc>
          <w:tcPr>
            <w:tcW w:w="456" w:type="pct"/>
            <w:shd w:val="clear" w:color="auto" w:fill="auto"/>
          </w:tcPr>
          <w:p w14:paraId="4A5E2B77" w14:textId="77777777" w:rsidR="008A51EE" w:rsidRPr="00204F86" w:rsidRDefault="008A51EE" w:rsidP="00002594">
            <w:pPr>
              <w:rPr>
                <w:rFonts w:eastAsia="MS Mincho"/>
                <w:sz w:val="16"/>
                <w:szCs w:val="16"/>
                <w:highlight w:val="yellow"/>
              </w:rPr>
            </w:pPr>
          </w:p>
        </w:tc>
      </w:tr>
      <w:tr w:rsidR="008A51EE" w:rsidRPr="00204F86" w14:paraId="6F7AA2D0" w14:textId="77777777" w:rsidTr="00002594">
        <w:tc>
          <w:tcPr>
            <w:tcW w:w="299" w:type="pct"/>
            <w:shd w:val="clear" w:color="auto" w:fill="F2F2F2" w:themeFill="background1" w:themeFillShade="F2"/>
            <w:vAlign w:val="center"/>
          </w:tcPr>
          <w:p w14:paraId="02CF4F5A"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6623E1D2" w14:textId="77777777" w:rsidR="008A51EE" w:rsidRPr="00204F86" w:rsidRDefault="008A51EE" w:rsidP="00002594">
            <w:pPr>
              <w:jc w:val="center"/>
              <w:rPr>
                <w:rFonts w:eastAsia="MS Mincho"/>
                <w:b/>
                <w:bCs/>
                <w:sz w:val="16"/>
                <w:szCs w:val="16"/>
              </w:rPr>
            </w:pPr>
            <w:r w:rsidRPr="00204F86">
              <w:rPr>
                <w:rFonts w:eastAsia="MS Mincho"/>
                <w:b/>
                <w:bCs/>
                <w:sz w:val="16"/>
                <w:szCs w:val="16"/>
              </w:rPr>
              <w:t>URNA PARA CENIZAS</w:t>
            </w:r>
            <w:r>
              <w:rPr>
                <w:rFonts w:eastAsia="MS Mincho"/>
                <w:b/>
                <w:bCs/>
                <w:sz w:val="16"/>
                <w:szCs w:val="16"/>
              </w:rPr>
              <w:t xml:space="preserve"> PARA PANTEÓN</w:t>
            </w:r>
          </w:p>
        </w:tc>
        <w:tc>
          <w:tcPr>
            <w:tcW w:w="2985" w:type="pct"/>
            <w:shd w:val="clear" w:color="auto" w:fill="auto"/>
            <w:vAlign w:val="center"/>
          </w:tcPr>
          <w:p w14:paraId="099B22FD" w14:textId="77777777" w:rsidR="008A51EE" w:rsidRPr="00204F86" w:rsidRDefault="008A51EE" w:rsidP="00002594">
            <w:pPr>
              <w:jc w:val="both"/>
              <w:rPr>
                <w:noProof/>
                <w:sz w:val="16"/>
                <w:szCs w:val="16"/>
                <w:lang w:eastAsia="es-CO"/>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204F86">
              <w:rPr>
                <w:noProof/>
                <w:sz w:val="16"/>
                <w:szCs w:val="16"/>
                <w:lang w:eastAsia="es-CO"/>
              </w:rPr>
              <w:t xml:space="preserve"> </w:t>
            </w:r>
          </w:p>
          <w:p w14:paraId="1F9A0B65" w14:textId="77777777" w:rsidR="008A51EE" w:rsidRDefault="008A51EE" w:rsidP="00002594">
            <w:pPr>
              <w:jc w:val="both"/>
              <w:rPr>
                <w:rFonts w:eastAsia="MS Mincho"/>
                <w:sz w:val="16"/>
                <w:szCs w:val="16"/>
              </w:rPr>
            </w:pPr>
            <w:r w:rsidRPr="00204F86">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091F222F" w14:textId="77777777" w:rsidR="00AE5259" w:rsidRDefault="00AE5259" w:rsidP="00002594">
            <w:pPr>
              <w:jc w:val="both"/>
              <w:rPr>
                <w:rFonts w:eastAsia="MS Mincho"/>
                <w:sz w:val="16"/>
                <w:szCs w:val="16"/>
              </w:rPr>
            </w:pPr>
          </w:p>
          <w:tbl>
            <w:tblPr>
              <w:tblStyle w:val="Tablaconcuadrcula"/>
              <w:tblW w:w="0" w:type="auto"/>
              <w:tblLook w:val="04A0" w:firstRow="1" w:lastRow="0" w:firstColumn="1" w:lastColumn="0" w:noHBand="0" w:noVBand="1"/>
            </w:tblPr>
            <w:tblGrid>
              <w:gridCol w:w="2322"/>
              <w:gridCol w:w="2930"/>
            </w:tblGrid>
            <w:tr w:rsidR="008A51EE" w14:paraId="56A95169" w14:textId="77777777" w:rsidTr="00002594">
              <w:tc>
                <w:tcPr>
                  <w:tcW w:w="6101" w:type="dxa"/>
                  <w:gridSpan w:val="2"/>
                </w:tcPr>
                <w:p w14:paraId="73B3E01B" w14:textId="77777777" w:rsidR="008A51EE" w:rsidRDefault="008A51EE" w:rsidP="00002594">
                  <w:pPr>
                    <w:jc w:val="center"/>
                    <w:rPr>
                      <w:sz w:val="16"/>
                      <w:szCs w:val="16"/>
                    </w:rPr>
                  </w:pPr>
                  <w:r>
                    <w:rPr>
                      <w:sz w:val="16"/>
                      <w:szCs w:val="16"/>
                    </w:rPr>
                    <w:t>Urna para cenizas – cantidad una (01)</w:t>
                  </w:r>
                </w:p>
              </w:tc>
            </w:tr>
            <w:tr w:rsidR="008A51EE" w14:paraId="3E3F8CEC" w14:textId="77777777" w:rsidTr="00002594">
              <w:tc>
                <w:tcPr>
                  <w:tcW w:w="2685" w:type="dxa"/>
                </w:tcPr>
                <w:p w14:paraId="38A50EAC" w14:textId="77777777" w:rsidR="008A51EE" w:rsidRDefault="008A51EE" w:rsidP="00002594">
                  <w:pPr>
                    <w:jc w:val="both"/>
                    <w:rPr>
                      <w:sz w:val="16"/>
                      <w:szCs w:val="16"/>
                    </w:rPr>
                  </w:pPr>
                  <w:r>
                    <w:rPr>
                      <w:noProof/>
                      <w:sz w:val="16"/>
                      <w:szCs w:val="16"/>
                    </w:rPr>
                    <w:drawing>
                      <wp:anchor distT="0" distB="0" distL="114300" distR="114300" simplePos="0" relativeHeight="251772928" behindDoc="0" locked="0" layoutInCell="1" allowOverlap="1" wp14:anchorId="650F109B" wp14:editId="5AFFB721">
                        <wp:simplePos x="0" y="0"/>
                        <wp:positionH relativeFrom="column">
                          <wp:posOffset>428847</wp:posOffset>
                        </wp:positionH>
                        <wp:positionV relativeFrom="paragraph">
                          <wp:posOffset>88027</wp:posOffset>
                        </wp:positionV>
                        <wp:extent cx="833642" cy="1106170"/>
                        <wp:effectExtent l="19050" t="19050" r="24130" b="17780"/>
                        <wp:wrapNone/>
                        <wp:docPr id="33"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839659" cy="1114154"/>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2F30BB0C" w14:textId="77777777" w:rsidR="008A51EE" w:rsidRDefault="008A51EE" w:rsidP="00002594">
                  <w:pPr>
                    <w:jc w:val="both"/>
                    <w:rPr>
                      <w:sz w:val="16"/>
                      <w:szCs w:val="16"/>
                    </w:rPr>
                  </w:pPr>
                </w:p>
                <w:p w14:paraId="7B8477AC" w14:textId="77777777" w:rsidR="008A51EE" w:rsidRDefault="008A51EE" w:rsidP="00002594">
                  <w:pPr>
                    <w:jc w:val="both"/>
                    <w:rPr>
                      <w:sz w:val="16"/>
                      <w:szCs w:val="16"/>
                    </w:rPr>
                  </w:pPr>
                </w:p>
                <w:p w14:paraId="23F00A28" w14:textId="77777777" w:rsidR="008A51EE" w:rsidRDefault="008A51EE" w:rsidP="00002594">
                  <w:pPr>
                    <w:jc w:val="both"/>
                    <w:rPr>
                      <w:sz w:val="16"/>
                      <w:szCs w:val="16"/>
                    </w:rPr>
                  </w:pPr>
                </w:p>
                <w:p w14:paraId="4AC25FFF" w14:textId="77777777" w:rsidR="008A51EE" w:rsidRDefault="008A51EE" w:rsidP="00002594">
                  <w:pPr>
                    <w:jc w:val="both"/>
                    <w:rPr>
                      <w:sz w:val="16"/>
                      <w:szCs w:val="16"/>
                    </w:rPr>
                  </w:pPr>
                </w:p>
                <w:p w14:paraId="1DE98DB5" w14:textId="77777777" w:rsidR="008A51EE" w:rsidRDefault="008A51EE" w:rsidP="00002594">
                  <w:pPr>
                    <w:jc w:val="both"/>
                    <w:rPr>
                      <w:sz w:val="16"/>
                      <w:szCs w:val="16"/>
                    </w:rPr>
                  </w:pPr>
                </w:p>
                <w:p w14:paraId="23EE2AF4" w14:textId="77777777" w:rsidR="008A51EE" w:rsidRDefault="008A51EE" w:rsidP="00002594">
                  <w:pPr>
                    <w:jc w:val="both"/>
                    <w:rPr>
                      <w:sz w:val="16"/>
                      <w:szCs w:val="16"/>
                    </w:rPr>
                  </w:pPr>
                </w:p>
                <w:p w14:paraId="02F29016" w14:textId="77777777" w:rsidR="008A51EE" w:rsidRDefault="008A51EE" w:rsidP="00002594">
                  <w:pPr>
                    <w:jc w:val="both"/>
                    <w:rPr>
                      <w:sz w:val="16"/>
                      <w:szCs w:val="16"/>
                    </w:rPr>
                  </w:pPr>
                  <w:r>
                    <w:rPr>
                      <w:noProof/>
                    </w:rPr>
                    <mc:AlternateContent>
                      <mc:Choice Requires="wps">
                        <w:drawing>
                          <wp:anchor distT="0" distB="0" distL="114300" distR="114300" simplePos="0" relativeHeight="251774976" behindDoc="0" locked="0" layoutInCell="1" allowOverlap="1" wp14:anchorId="3B5EA53E" wp14:editId="38F60F4B">
                            <wp:simplePos x="0" y="0"/>
                            <wp:positionH relativeFrom="column">
                              <wp:posOffset>910590</wp:posOffset>
                            </wp:positionH>
                            <wp:positionV relativeFrom="paragraph">
                              <wp:posOffset>63500</wp:posOffset>
                            </wp:positionV>
                            <wp:extent cx="208280" cy="113030"/>
                            <wp:effectExtent l="0" t="0" r="1270" b="1270"/>
                            <wp:wrapNone/>
                            <wp:docPr id="17882506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28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558DD4" id="Rectángulo 6" o:spid="_x0000_s1026" style="position:absolute;margin-left:71.7pt;margin-top:5pt;width:16.4pt;height:8.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" fillcolor="#333" stroked="f" strokeweight="2pt"/>
                        </w:pict>
                      </mc:Fallback>
                    </mc:AlternateContent>
                  </w:r>
                </w:p>
                <w:p w14:paraId="2E8E4D5F" w14:textId="77777777" w:rsidR="008A51EE" w:rsidRDefault="008A51EE" w:rsidP="00002594">
                  <w:pPr>
                    <w:jc w:val="both"/>
                    <w:rPr>
                      <w:sz w:val="16"/>
                      <w:szCs w:val="16"/>
                    </w:rPr>
                  </w:pPr>
                </w:p>
                <w:p w14:paraId="243B03E4" w14:textId="77777777" w:rsidR="008A51EE" w:rsidRDefault="008A51EE" w:rsidP="00002594">
                  <w:pPr>
                    <w:jc w:val="both"/>
                    <w:rPr>
                      <w:sz w:val="16"/>
                      <w:szCs w:val="16"/>
                    </w:rPr>
                  </w:pPr>
                </w:p>
                <w:p w14:paraId="07110C29" w14:textId="77777777" w:rsidR="008A51EE" w:rsidRDefault="008A51EE" w:rsidP="00002594">
                  <w:pPr>
                    <w:jc w:val="both"/>
                    <w:rPr>
                      <w:sz w:val="16"/>
                      <w:szCs w:val="16"/>
                    </w:rPr>
                  </w:pPr>
                </w:p>
                <w:p w14:paraId="5455E5C4" w14:textId="77777777" w:rsidR="008A51EE" w:rsidRDefault="008A51EE" w:rsidP="00002594">
                  <w:pPr>
                    <w:jc w:val="both"/>
                    <w:rPr>
                      <w:sz w:val="16"/>
                      <w:szCs w:val="16"/>
                    </w:rPr>
                  </w:pPr>
                </w:p>
              </w:tc>
              <w:tc>
                <w:tcPr>
                  <w:tcW w:w="3416" w:type="dxa"/>
                </w:tcPr>
                <w:p w14:paraId="7E5C83F7" w14:textId="682259FB" w:rsidR="008A51EE" w:rsidRDefault="005E1AD1" w:rsidP="00002594">
                  <w:pPr>
                    <w:jc w:val="both"/>
                    <w:rPr>
                      <w:sz w:val="16"/>
                      <w:szCs w:val="16"/>
                    </w:rPr>
                  </w:pPr>
                  <w:r>
                    <w:rPr>
                      <w:noProof/>
                    </w:rPr>
                    <w:drawing>
                      <wp:anchor distT="0" distB="0" distL="114300" distR="114300" simplePos="0" relativeHeight="251773952" behindDoc="0" locked="0" layoutInCell="1" allowOverlap="1" wp14:anchorId="202DEDFF" wp14:editId="070BACAA">
                        <wp:simplePos x="0" y="0"/>
                        <wp:positionH relativeFrom="column">
                          <wp:posOffset>586833</wp:posOffset>
                        </wp:positionH>
                        <wp:positionV relativeFrom="paragraph">
                          <wp:posOffset>59978</wp:posOffset>
                        </wp:positionV>
                        <wp:extent cx="867301" cy="1106960"/>
                        <wp:effectExtent l="19050" t="19050" r="28575" b="17145"/>
                        <wp:wrapNone/>
                        <wp:docPr id="34"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877346" cy="1119781"/>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8A51EE">
                    <w:rPr>
                      <w:noProof/>
                    </w:rPr>
                    <mc:AlternateContent>
                      <mc:Choice Requires="wps">
                        <w:drawing>
                          <wp:anchor distT="0" distB="0" distL="114300" distR="114300" simplePos="0" relativeHeight="251776000" behindDoc="0" locked="0" layoutInCell="1" allowOverlap="1" wp14:anchorId="52B58CEE" wp14:editId="56438FB4">
                            <wp:simplePos x="0" y="0"/>
                            <wp:positionH relativeFrom="column">
                              <wp:posOffset>835660</wp:posOffset>
                            </wp:positionH>
                            <wp:positionV relativeFrom="paragraph">
                              <wp:posOffset>556260</wp:posOffset>
                            </wp:positionV>
                            <wp:extent cx="85090" cy="113030"/>
                            <wp:effectExtent l="0" t="0" r="0" b="1270"/>
                            <wp:wrapNone/>
                            <wp:docPr id="130312136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 cy="113030"/>
                                    </a:xfrm>
                                    <a:prstGeom prst="rect">
                                      <a:avLst/>
                                    </a:prstGeom>
                                    <a:solidFill>
                                      <a:srgbClr val="3333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F842A" id="Rectángulo 5" o:spid="_x0000_s1026" style="position:absolute;margin-left:65.8pt;margin-top:43.8pt;width:6.7pt;height:8.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" fillcolor="#333" stroked="f" strokeweight="2pt"/>
                        </w:pict>
                      </mc:Fallback>
                    </mc:AlternateContent>
                  </w:r>
                </w:p>
              </w:tc>
            </w:tr>
          </w:tbl>
          <w:p w14:paraId="270E0CAF" w14:textId="77777777" w:rsidR="008A51EE" w:rsidRPr="00204F86" w:rsidRDefault="008A51EE" w:rsidP="00002594">
            <w:pPr>
              <w:jc w:val="both"/>
              <w:rPr>
                <w:rFonts w:eastAsia="MS Mincho"/>
                <w:sz w:val="16"/>
                <w:szCs w:val="16"/>
              </w:rPr>
            </w:pPr>
          </w:p>
        </w:tc>
        <w:tc>
          <w:tcPr>
            <w:tcW w:w="452" w:type="pct"/>
            <w:shd w:val="clear" w:color="auto" w:fill="auto"/>
          </w:tcPr>
          <w:p w14:paraId="61094BF8" w14:textId="77777777" w:rsidR="008A51EE" w:rsidRPr="00204F86" w:rsidRDefault="008A51EE" w:rsidP="00002594">
            <w:pPr>
              <w:rPr>
                <w:rFonts w:eastAsia="MS Mincho"/>
                <w:sz w:val="16"/>
                <w:szCs w:val="16"/>
                <w:highlight w:val="yellow"/>
              </w:rPr>
            </w:pPr>
          </w:p>
        </w:tc>
        <w:tc>
          <w:tcPr>
            <w:tcW w:w="456" w:type="pct"/>
            <w:shd w:val="clear" w:color="auto" w:fill="auto"/>
          </w:tcPr>
          <w:p w14:paraId="3CB4645A" w14:textId="77777777" w:rsidR="008A51EE" w:rsidRPr="00204F86" w:rsidRDefault="008A51EE" w:rsidP="00002594">
            <w:pPr>
              <w:rPr>
                <w:rFonts w:eastAsia="MS Mincho"/>
                <w:sz w:val="16"/>
                <w:szCs w:val="16"/>
                <w:highlight w:val="yellow"/>
              </w:rPr>
            </w:pPr>
          </w:p>
        </w:tc>
      </w:tr>
      <w:tr w:rsidR="008A51EE" w:rsidRPr="00204F86" w14:paraId="27D2867D" w14:textId="77777777" w:rsidTr="00002594">
        <w:trPr>
          <w:trHeight w:val="722"/>
        </w:trPr>
        <w:tc>
          <w:tcPr>
            <w:tcW w:w="299" w:type="pct"/>
            <w:shd w:val="clear" w:color="auto" w:fill="F2F2F2" w:themeFill="background1" w:themeFillShade="F2"/>
            <w:vAlign w:val="center"/>
          </w:tcPr>
          <w:p w14:paraId="4EC508C3"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77EDFCC6" w14:textId="77777777" w:rsidR="008A51EE" w:rsidRPr="00204F86" w:rsidRDefault="008A51EE" w:rsidP="00002594">
            <w:pPr>
              <w:jc w:val="center"/>
              <w:rPr>
                <w:rFonts w:eastAsia="MS Mincho"/>
                <w:b/>
                <w:bCs/>
                <w:sz w:val="16"/>
                <w:szCs w:val="16"/>
              </w:rPr>
            </w:pPr>
            <w:r w:rsidRPr="00204F86">
              <w:rPr>
                <w:rFonts w:eastAsia="MS Mincho"/>
                <w:b/>
                <w:bCs/>
                <w:sz w:val="16"/>
                <w:szCs w:val="16"/>
              </w:rPr>
              <w:t>URNA</w:t>
            </w:r>
          </w:p>
          <w:p w14:paraId="00073344" w14:textId="77777777" w:rsidR="008A51EE" w:rsidRPr="00204F86" w:rsidRDefault="008A51EE" w:rsidP="00002594">
            <w:pPr>
              <w:jc w:val="center"/>
              <w:rPr>
                <w:rFonts w:eastAsia="MS Mincho"/>
                <w:b/>
                <w:bCs/>
                <w:sz w:val="16"/>
                <w:szCs w:val="16"/>
              </w:rPr>
            </w:pPr>
            <w:r w:rsidRPr="00204F86">
              <w:rPr>
                <w:rFonts w:eastAsia="MS Mincho"/>
                <w:b/>
                <w:bCs/>
                <w:sz w:val="16"/>
                <w:szCs w:val="16"/>
              </w:rPr>
              <w:t>PARA</w:t>
            </w:r>
          </w:p>
          <w:p w14:paraId="2F466A95" w14:textId="77777777" w:rsidR="008A51EE" w:rsidRPr="00204F86" w:rsidRDefault="008A51EE" w:rsidP="00002594">
            <w:pPr>
              <w:jc w:val="center"/>
              <w:rPr>
                <w:rFonts w:eastAsia="MS Mincho"/>
                <w:b/>
                <w:bCs/>
                <w:sz w:val="16"/>
                <w:szCs w:val="16"/>
              </w:rPr>
            </w:pPr>
            <w:r w:rsidRPr="00204F86">
              <w:rPr>
                <w:rFonts w:eastAsia="MS Mincho"/>
                <w:b/>
                <w:bCs/>
                <w:sz w:val="16"/>
                <w:szCs w:val="16"/>
              </w:rPr>
              <w:t>CENIZAS</w:t>
            </w:r>
          </w:p>
          <w:p w14:paraId="3B73966B" w14:textId="77777777" w:rsidR="008A51EE" w:rsidRPr="00204F86" w:rsidRDefault="008A51EE" w:rsidP="00002594">
            <w:pPr>
              <w:jc w:val="center"/>
              <w:rPr>
                <w:rFonts w:eastAsia="MS Mincho"/>
                <w:b/>
                <w:bCs/>
                <w:sz w:val="16"/>
                <w:szCs w:val="16"/>
              </w:rPr>
            </w:pPr>
            <w:r>
              <w:rPr>
                <w:rFonts w:eastAsia="MS Mincho"/>
                <w:b/>
                <w:bCs/>
                <w:sz w:val="16"/>
                <w:szCs w:val="16"/>
              </w:rPr>
              <w:t>PAQUETE 4</w:t>
            </w:r>
          </w:p>
          <w:p w14:paraId="5C5E6880" w14:textId="77777777" w:rsidR="008A51EE" w:rsidRPr="00204F86" w:rsidRDefault="008A51EE" w:rsidP="00002594">
            <w:pPr>
              <w:jc w:val="center"/>
              <w:rPr>
                <w:rFonts w:eastAsia="MS Mincho"/>
                <w:b/>
                <w:bCs/>
                <w:sz w:val="16"/>
                <w:szCs w:val="16"/>
              </w:rPr>
            </w:pPr>
            <w:r w:rsidRPr="00204F86">
              <w:rPr>
                <w:rFonts w:eastAsia="MS Mincho"/>
                <w:b/>
                <w:bCs/>
                <w:sz w:val="16"/>
                <w:szCs w:val="16"/>
              </w:rPr>
              <w:t>PARA EL MAUSOLEO</w:t>
            </w:r>
          </w:p>
          <w:p w14:paraId="2CDBEA57" w14:textId="77777777" w:rsidR="008A51EE" w:rsidRPr="00204F86" w:rsidRDefault="008A51EE" w:rsidP="00002594">
            <w:pPr>
              <w:jc w:val="center"/>
              <w:rPr>
                <w:rFonts w:eastAsia="MS Mincho"/>
                <w:b/>
                <w:bCs/>
                <w:sz w:val="16"/>
                <w:szCs w:val="16"/>
              </w:rPr>
            </w:pPr>
            <w:r>
              <w:rPr>
                <w:rFonts w:eastAsia="MS Mincho"/>
                <w:b/>
                <w:bCs/>
                <w:sz w:val="16"/>
                <w:szCs w:val="16"/>
              </w:rPr>
              <w:t>(</w:t>
            </w:r>
            <w:r w:rsidRPr="00204F86">
              <w:rPr>
                <w:rFonts w:eastAsia="MS Mincho"/>
                <w:b/>
                <w:bCs/>
                <w:sz w:val="16"/>
                <w:szCs w:val="16"/>
              </w:rPr>
              <w:t>CEMENTERIO JARDINES DE PAZ DE BOGOTÁ)</w:t>
            </w:r>
          </w:p>
          <w:p w14:paraId="0BB9DE68" w14:textId="77777777" w:rsidR="008A51EE" w:rsidRPr="00204F86" w:rsidRDefault="008A51EE" w:rsidP="00002594">
            <w:pPr>
              <w:rPr>
                <w:rFonts w:eastAsia="MS Mincho"/>
                <w:sz w:val="16"/>
                <w:szCs w:val="16"/>
              </w:rPr>
            </w:pPr>
          </w:p>
        </w:tc>
        <w:tc>
          <w:tcPr>
            <w:tcW w:w="2985" w:type="pct"/>
            <w:shd w:val="clear" w:color="auto" w:fill="auto"/>
            <w:vAlign w:val="center"/>
          </w:tcPr>
          <w:p w14:paraId="7495E43D" w14:textId="77777777" w:rsidR="008A51EE" w:rsidRPr="00204F86" w:rsidRDefault="008A51EE" w:rsidP="00002594">
            <w:pPr>
              <w:jc w:val="both"/>
              <w:rPr>
                <w:sz w:val="16"/>
                <w:szCs w:val="16"/>
              </w:rPr>
            </w:pPr>
            <w:r w:rsidRPr="00204F86">
              <w:rPr>
                <w:sz w:val="16"/>
                <w:szCs w:val="16"/>
              </w:rPr>
              <w:t>El contratista qu</w:t>
            </w:r>
            <w:r>
              <w:rPr>
                <w:sz w:val="16"/>
                <w:szCs w:val="16"/>
              </w:rPr>
              <w:t>e se derive del presente proceso</w:t>
            </w:r>
            <w:r w:rsidRPr="00204F86">
              <w:rPr>
                <w:sz w:val="16"/>
                <w:szCs w:val="16"/>
              </w:rPr>
              <w:t>,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3561FBA9"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Largo: 20 centímetros.</w:t>
            </w:r>
          </w:p>
          <w:p w14:paraId="0B0053D8"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Alto: 26 centímetros.</w:t>
            </w:r>
          </w:p>
          <w:p w14:paraId="269D49F5" w14:textId="77777777" w:rsidR="008A51EE" w:rsidRPr="00204F86" w:rsidRDefault="008A51EE" w:rsidP="008A51EE">
            <w:pPr>
              <w:pStyle w:val="Prrafodelista"/>
              <w:numPr>
                <w:ilvl w:val="0"/>
                <w:numId w:val="45"/>
              </w:numPr>
              <w:autoSpaceDE/>
              <w:autoSpaceDN/>
              <w:jc w:val="both"/>
              <w:rPr>
                <w:sz w:val="16"/>
                <w:szCs w:val="16"/>
              </w:rPr>
            </w:pPr>
            <w:r w:rsidRPr="00204F86">
              <w:rPr>
                <w:sz w:val="16"/>
                <w:szCs w:val="16"/>
              </w:rPr>
              <w:t>Profundidad: 24 centímetros.</w:t>
            </w:r>
          </w:p>
          <w:p w14:paraId="7B2AF03A" w14:textId="77777777" w:rsidR="008A51EE" w:rsidRPr="00204F86" w:rsidRDefault="008A51EE" w:rsidP="00002594">
            <w:pPr>
              <w:pStyle w:val="Sinespaciado1"/>
            </w:pPr>
          </w:p>
          <w:p w14:paraId="394ED210" w14:textId="77777777" w:rsidR="008A51EE" w:rsidRPr="00204F86" w:rsidRDefault="008A51EE" w:rsidP="008A51EE">
            <w:pPr>
              <w:pStyle w:val="Prrafodelista"/>
              <w:numPr>
                <w:ilvl w:val="0"/>
                <w:numId w:val="48"/>
              </w:numPr>
              <w:autoSpaceDE/>
              <w:autoSpaceDN/>
              <w:ind w:left="349" w:hanging="349"/>
              <w:jc w:val="both"/>
              <w:rPr>
                <w:sz w:val="16"/>
                <w:szCs w:val="16"/>
              </w:rPr>
            </w:pPr>
            <w:r w:rsidRPr="00204F86">
              <w:rPr>
                <w:sz w:val="16"/>
                <w:szCs w:val="16"/>
              </w:rPr>
              <w:t>Imagen de “LA PIEDAD” del Miguel Ángel.</w:t>
            </w:r>
          </w:p>
          <w:p w14:paraId="1FDD865B" w14:textId="77777777" w:rsidR="008A51EE" w:rsidRPr="00204F86" w:rsidRDefault="008A51EE" w:rsidP="00002594">
            <w:pPr>
              <w:jc w:val="both"/>
              <w:rPr>
                <w:sz w:val="16"/>
                <w:szCs w:val="16"/>
              </w:rPr>
            </w:pPr>
          </w:p>
          <w:p w14:paraId="10782309" w14:textId="77777777" w:rsidR="008A51EE" w:rsidRPr="00204F86" w:rsidRDefault="008A51EE" w:rsidP="008A51EE">
            <w:pPr>
              <w:pStyle w:val="Prrafodelista"/>
              <w:numPr>
                <w:ilvl w:val="0"/>
                <w:numId w:val="46"/>
              </w:numPr>
              <w:autoSpaceDE/>
              <w:autoSpaceDN/>
              <w:jc w:val="both"/>
              <w:rPr>
                <w:sz w:val="16"/>
                <w:szCs w:val="16"/>
              </w:rPr>
            </w:pPr>
            <w:r w:rsidRPr="00204F86">
              <w:rPr>
                <w:sz w:val="16"/>
                <w:szCs w:val="16"/>
              </w:rPr>
              <w:t>Alto: 25 centímetros.</w:t>
            </w:r>
          </w:p>
          <w:p w14:paraId="6BE4B8CE" w14:textId="77777777" w:rsidR="008A51EE" w:rsidRPr="00204F86" w:rsidRDefault="008A51EE" w:rsidP="008A51EE">
            <w:pPr>
              <w:pStyle w:val="Prrafodelista"/>
              <w:numPr>
                <w:ilvl w:val="0"/>
                <w:numId w:val="46"/>
              </w:numPr>
              <w:autoSpaceDE/>
              <w:autoSpaceDN/>
              <w:jc w:val="both"/>
              <w:rPr>
                <w:sz w:val="16"/>
                <w:szCs w:val="16"/>
              </w:rPr>
            </w:pPr>
            <w:r w:rsidRPr="00204F86">
              <w:rPr>
                <w:sz w:val="16"/>
                <w:szCs w:val="16"/>
              </w:rPr>
              <w:t>Ancho: 16 centímetros.</w:t>
            </w:r>
          </w:p>
          <w:p w14:paraId="40929AF1" w14:textId="77777777" w:rsidR="008A51EE" w:rsidRPr="00204F86" w:rsidRDefault="008A51EE" w:rsidP="00002594">
            <w:pPr>
              <w:pStyle w:val="Sinespaciado1"/>
            </w:pPr>
          </w:p>
          <w:p w14:paraId="534EDCCD" w14:textId="77777777" w:rsidR="008A51EE" w:rsidRPr="00204F86" w:rsidRDefault="008A51EE" w:rsidP="008A51EE">
            <w:pPr>
              <w:pStyle w:val="Prrafodelista"/>
              <w:numPr>
                <w:ilvl w:val="0"/>
                <w:numId w:val="48"/>
              </w:numPr>
              <w:autoSpaceDE/>
              <w:autoSpaceDN/>
              <w:ind w:left="349" w:hanging="349"/>
              <w:jc w:val="both"/>
              <w:rPr>
                <w:sz w:val="16"/>
                <w:szCs w:val="16"/>
              </w:rPr>
            </w:pPr>
            <w:r w:rsidRPr="00204F86">
              <w:rPr>
                <w:sz w:val="16"/>
                <w:szCs w:val="16"/>
              </w:rPr>
              <w:t>Bolsa para las cenizas en tela de algodón de color blanco, con cordón para cierre del mismo color.</w:t>
            </w:r>
          </w:p>
          <w:p w14:paraId="137988BB" w14:textId="77777777" w:rsidR="008A51EE" w:rsidRPr="00204F86" w:rsidRDefault="008A51EE" w:rsidP="00002594">
            <w:pPr>
              <w:pStyle w:val="Sinespaciado1"/>
            </w:pPr>
          </w:p>
          <w:p w14:paraId="387F22C2" w14:textId="77777777" w:rsidR="008A51EE" w:rsidRPr="00204F86" w:rsidRDefault="008A51EE" w:rsidP="008A51EE">
            <w:pPr>
              <w:pStyle w:val="Prrafodelista"/>
              <w:numPr>
                <w:ilvl w:val="0"/>
                <w:numId w:val="47"/>
              </w:numPr>
              <w:autoSpaceDE/>
              <w:autoSpaceDN/>
              <w:jc w:val="both"/>
              <w:rPr>
                <w:sz w:val="16"/>
                <w:szCs w:val="16"/>
              </w:rPr>
            </w:pPr>
            <w:r w:rsidRPr="00204F86">
              <w:rPr>
                <w:sz w:val="16"/>
                <w:szCs w:val="16"/>
              </w:rPr>
              <w:t>Ancho 22.5 centímetros.</w:t>
            </w:r>
          </w:p>
          <w:p w14:paraId="0065487E" w14:textId="77777777" w:rsidR="008A51EE" w:rsidRPr="00204F86" w:rsidRDefault="008A51EE" w:rsidP="008A51EE">
            <w:pPr>
              <w:pStyle w:val="Prrafodelista"/>
              <w:numPr>
                <w:ilvl w:val="0"/>
                <w:numId w:val="47"/>
              </w:numPr>
              <w:autoSpaceDE/>
              <w:autoSpaceDN/>
              <w:jc w:val="both"/>
              <w:rPr>
                <w:sz w:val="16"/>
                <w:szCs w:val="16"/>
              </w:rPr>
            </w:pPr>
            <w:r w:rsidRPr="00204F86">
              <w:rPr>
                <w:sz w:val="16"/>
                <w:szCs w:val="16"/>
              </w:rPr>
              <w:t>Largo: 32.5 centímetros.</w:t>
            </w:r>
          </w:p>
          <w:p w14:paraId="489ABF59" w14:textId="77777777" w:rsidR="008A51EE" w:rsidRPr="00204F86" w:rsidRDefault="008A51EE" w:rsidP="00002594">
            <w:pPr>
              <w:pStyle w:val="Prrafodelista"/>
              <w:jc w:val="both"/>
              <w:rPr>
                <w:sz w:val="16"/>
                <w:szCs w:val="16"/>
              </w:rPr>
            </w:pPr>
          </w:p>
          <w:p w14:paraId="73AB8E4D" w14:textId="77777777" w:rsidR="008A51EE" w:rsidRDefault="008A51EE" w:rsidP="00002594">
            <w:pPr>
              <w:jc w:val="both"/>
              <w:rPr>
                <w:rFonts w:eastAsia="MS Mincho"/>
                <w:sz w:val="16"/>
                <w:szCs w:val="16"/>
              </w:rPr>
            </w:pPr>
            <w:r w:rsidRPr="00204F86">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tbl>
            <w:tblPr>
              <w:tblStyle w:val="Tablaconcuadrcula"/>
              <w:tblW w:w="0" w:type="auto"/>
              <w:tblLook w:val="04A0" w:firstRow="1" w:lastRow="0" w:firstColumn="1" w:lastColumn="0" w:noHBand="0" w:noVBand="1"/>
            </w:tblPr>
            <w:tblGrid>
              <w:gridCol w:w="2548"/>
              <w:gridCol w:w="2704"/>
            </w:tblGrid>
            <w:tr w:rsidR="008A51EE" w14:paraId="7F4D9AC5" w14:textId="77777777" w:rsidTr="00002594">
              <w:tc>
                <w:tcPr>
                  <w:tcW w:w="6101" w:type="dxa"/>
                  <w:gridSpan w:val="2"/>
                </w:tcPr>
                <w:p w14:paraId="177F0774" w14:textId="77777777" w:rsidR="008A51EE" w:rsidRDefault="008A51EE" w:rsidP="00002594">
                  <w:pPr>
                    <w:jc w:val="center"/>
                    <w:rPr>
                      <w:sz w:val="16"/>
                      <w:szCs w:val="16"/>
                    </w:rPr>
                  </w:pPr>
                  <w:r>
                    <w:rPr>
                      <w:sz w:val="16"/>
                      <w:szCs w:val="16"/>
                    </w:rPr>
                    <w:t>Urna para cenizas – cantidad una (01)</w:t>
                  </w:r>
                </w:p>
              </w:tc>
            </w:tr>
            <w:tr w:rsidR="008A51EE" w14:paraId="63385F8F" w14:textId="77777777" w:rsidTr="00002594">
              <w:trPr>
                <w:trHeight w:val="2513"/>
              </w:trPr>
              <w:tc>
                <w:tcPr>
                  <w:tcW w:w="2952" w:type="dxa"/>
                </w:tcPr>
                <w:p w14:paraId="5F376928" w14:textId="77777777" w:rsidR="008A51EE" w:rsidRDefault="008A51EE" w:rsidP="00002594">
                  <w:pPr>
                    <w:jc w:val="both"/>
                    <w:rPr>
                      <w:sz w:val="16"/>
                      <w:szCs w:val="16"/>
                    </w:rPr>
                  </w:pPr>
                </w:p>
                <w:p w14:paraId="6BCA0B74" w14:textId="77777777" w:rsidR="008A51EE" w:rsidRDefault="008A51EE" w:rsidP="00002594">
                  <w:pPr>
                    <w:jc w:val="both"/>
                    <w:rPr>
                      <w:sz w:val="16"/>
                      <w:szCs w:val="16"/>
                    </w:rPr>
                  </w:pPr>
                  <w:r>
                    <w:rPr>
                      <w:noProof/>
                      <w:sz w:val="16"/>
                      <w:szCs w:val="16"/>
                    </w:rPr>
                    <w:drawing>
                      <wp:anchor distT="0" distB="0" distL="114300" distR="114300" simplePos="0" relativeHeight="251779072" behindDoc="0" locked="0" layoutInCell="1" allowOverlap="1" wp14:anchorId="0AB8DCAF" wp14:editId="70F6E1D0">
                        <wp:simplePos x="0" y="0"/>
                        <wp:positionH relativeFrom="column">
                          <wp:posOffset>81915</wp:posOffset>
                        </wp:positionH>
                        <wp:positionV relativeFrom="paragraph">
                          <wp:posOffset>93345</wp:posOffset>
                        </wp:positionV>
                        <wp:extent cx="1457325" cy="1169670"/>
                        <wp:effectExtent l="19050" t="19050" r="28575" b="11430"/>
                        <wp:wrapNone/>
                        <wp:docPr id="37"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457325" cy="1169670"/>
                                </a:xfrm>
                                <a:prstGeom prst="rect">
                                  <a:avLst/>
                                </a:prstGeom>
                                <a:noFill/>
                                <a:ln>
                                  <a:solidFill>
                                    <a:sysClr val="windowText" lastClr="000000"/>
                                  </a:solidFill>
                                </a:ln>
                              </pic:spPr>
                            </pic:pic>
                          </a:graphicData>
                        </a:graphic>
                      </wp:anchor>
                    </w:drawing>
                  </w:r>
                </w:p>
                <w:p w14:paraId="41265EDF" w14:textId="77777777" w:rsidR="008A51EE" w:rsidRDefault="008A51EE" w:rsidP="00002594">
                  <w:pPr>
                    <w:jc w:val="both"/>
                    <w:rPr>
                      <w:sz w:val="16"/>
                      <w:szCs w:val="16"/>
                    </w:rPr>
                  </w:pPr>
                </w:p>
                <w:p w14:paraId="7812630E" w14:textId="77777777" w:rsidR="008A51EE" w:rsidRDefault="008A51EE" w:rsidP="00002594">
                  <w:pPr>
                    <w:jc w:val="both"/>
                    <w:rPr>
                      <w:sz w:val="16"/>
                      <w:szCs w:val="16"/>
                    </w:rPr>
                  </w:pPr>
                </w:p>
              </w:tc>
              <w:tc>
                <w:tcPr>
                  <w:tcW w:w="3149" w:type="dxa"/>
                </w:tcPr>
                <w:p w14:paraId="746F0C50" w14:textId="77777777" w:rsidR="008A51EE" w:rsidRDefault="008A51EE" w:rsidP="00002594">
                  <w:pPr>
                    <w:jc w:val="both"/>
                    <w:rPr>
                      <w:sz w:val="16"/>
                      <w:szCs w:val="16"/>
                    </w:rPr>
                  </w:pPr>
                  <w:r>
                    <w:rPr>
                      <w:noProof/>
                    </w:rPr>
                    <w:drawing>
                      <wp:anchor distT="0" distB="0" distL="114300" distR="114300" simplePos="0" relativeHeight="251780096" behindDoc="0" locked="0" layoutInCell="1" allowOverlap="1" wp14:anchorId="4A41EA43" wp14:editId="5DC4F65D">
                        <wp:simplePos x="0" y="0"/>
                        <wp:positionH relativeFrom="column">
                          <wp:posOffset>310094</wp:posOffset>
                        </wp:positionH>
                        <wp:positionV relativeFrom="paragraph">
                          <wp:posOffset>270046</wp:posOffset>
                        </wp:positionV>
                        <wp:extent cx="1221978" cy="1169670"/>
                        <wp:effectExtent l="19050" t="19050" r="16510" b="11430"/>
                        <wp:wrapNone/>
                        <wp:docPr id="38"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221978" cy="1169670"/>
                                </a:xfrm>
                                <a:prstGeom prst="rect">
                                  <a:avLst/>
                                </a:prstGeom>
                                <a:noFill/>
                                <a:ln>
                                  <a:solidFill>
                                    <a:sysClr val="windowText" lastClr="000000"/>
                                  </a:solidFill>
                                </a:ln>
                              </pic:spPr>
                            </pic:pic>
                          </a:graphicData>
                        </a:graphic>
                      </wp:anchor>
                    </w:drawing>
                  </w:r>
                </w:p>
              </w:tc>
            </w:tr>
          </w:tbl>
          <w:p w14:paraId="04B6CC97" w14:textId="77777777" w:rsidR="008A51EE" w:rsidRPr="00204F86" w:rsidRDefault="008A51EE" w:rsidP="00002594">
            <w:pPr>
              <w:jc w:val="both"/>
              <w:rPr>
                <w:rFonts w:eastAsia="MS Mincho"/>
                <w:sz w:val="16"/>
                <w:szCs w:val="16"/>
              </w:rPr>
            </w:pPr>
          </w:p>
        </w:tc>
        <w:tc>
          <w:tcPr>
            <w:tcW w:w="452" w:type="pct"/>
            <w:shd w:val="clear" w:color="auto" w:fill="auto"/>
          </w:tcPr>
          <w:p w14:paraId="73D375F3" w14:textId="77777777" w:rsidR="008A51EE" w:rsidRPr="00204F86" w:rsidRDefault="008A51EE" w:rsidP="00002594">
            <w:pPr>
              <w:rPr>
                <w:rFonts w:eastAsia="MS Mincho"/>
                <w:sz w:val="16"/>
                <w:szCs w:val="16"/>
                <w:highlight w:val="yellow"/>
              </w:rPr>
            </w:pPr>
          </w:p>
        </w:tc>
        <w:tc>
          <w:tcPr>
            <w:tcW w:w="456" w:type="pct"/>
            <w:shd w:val="clear" w:color="auto" w:fill="auto"/>
          </w:tcPr>
          <w:p w14:paraId="1260D4DB" w14:textId="77777777" w:rsidR="008A51EE" w:rsidRPr="00204F86" w:rsidRDefault="008A51EE" w:rsidP="00002594">
            <w:pPr>
              <w:rPr>
                <w:rFonts w:eastAsia="MS Mincho"/>
                <w:sz w:val="16"/>
                <w:szCs w:val="16"/>
                <w:highlight w:val="yellow"/>
              </w:rPr>
            </w:pPr>
          </w:p>
        </w:tc>
      </w:tr>
      <w:tr w:rsidR="008A51EE" w:rsidRPr="00204F86" w14:paraId="13EA3AC3" w14:textId="77777777" w:rsidTr="00002594">
        <w:tc>
          <w:tcPr>
            <w:tcW w:w="299" w:type="pct"/>
            <w:shd w:val="clear" w:color="auto" w:fill="F2F2F2" w:themeFill="background1" w:themeFillShade="F2"/>
            <w:vAlign w:val="center"/>
          </w:tcPr>
          <w:p w14:paraId="527E3456"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4EAAB9A8" w14:textId="77777777" w:rsidR="008A51EE" w:rsidRPr="00204F86" w:rsidRDefault="008A51EE" w:rsidP="00002594">
            <w:pPr>
              <w:jc w:val="center"/>
              <w:rPr>
                <w:rFonts w:eastAsia="MS Mincho"/>
                <w:b/>
                <w:bCs/>
                <w:sz w:val="16"/>
                <w:szCs w:val="16"/>
              </w:rPr>
            </w:pPr>
            <w:r w:rsidRPr="00204F86">
              <w:rPr>
                <w:rFonts w:eastAsia="MS Mincho"/>
                <w:b/>
                <w:bCs/>
                <w:sz w:val="16"/>
                <w:szCs w:val="16"/>
              </w:rPr>
              <w:t xml:space="preserve">CENIZARIO (LUGAR FINAL) </w:t>
            </w:r>
          </w:p>
        </w:tc>
        <w:tc>
          <w:tcPr>
            <w:tcW w:w="2985" w:type="pct"/>
            <w:shd w:val="clear" w:color="auto" w:fill="auto"/>
            <w:vAlign w:val="center"/>
          </w:tcPr>
          <w:p w14:paraId="06A149E3" w14:textId="77777777" w:rsidR="008A51EE" w:rsidRPr="00204F86" w:rsidRDefault="008A51EE" w:rsidP="00002594">
            <w:pPr>
              <w:jc w:val="both"/>
              <w:rPr>
                <w:rFonts w:eastAsia="MS Mincho"/>
                <w:sz w:val="16"/>
                <w:szCs w:val="16"/>
              </w:rPr>
            </w:pPr>
            <w:r w:rsidRPr="00204F86">
              <w:rPr>
                <w:rFonts w:eastAsia="MS Mincho"/>
                <w:sz w:val="16"/>
                <w:szCs w:val="16"/>
              </w:rPr>
              <w:t xml:space="preserve">En </w:t>
            </w:r>
            <w:r w:rsidRPr="003F60B4">
              <w:rPr>
                <w:rFonts w:eastAsia="MS Mincho"/>
                <w:sz w:val="16"/>
                <w:szCs w:val="16"/>
              </w:rPr>
              <w:t>los casos donde el destino final de las cenizas escogido por la familia del fallecido sea distinto a los de propiedad de la Policía Nacional, el contratista reconocerá a los familiares solamente lo establecido en la Resolución 02551 del 10 de junio</w:t>
            </w:r>
            <w:r w:rsidRPr="00AB602D">
              <w:rPr>
                <w:rFonts w:eastAsia="MS Mincho"/>
                <w:sz w:val="16"/>
                <w:szCs w:val="16"/>
              </w:rPr>
              <w:t xml:space="preserve"> de 2015</w:t>
            </w:r>
            <w:r>
              <w:rPr>
                <w:rFonts w:eastAsia="MS Mincho"/>
                <w:sz w:val="16"/>
                <w:szCs w:val="16"/>
              </w:rPr>
              <w:t>, o aquella que la derogue o modifique.</w:t>
            </w:r>
          </w:p>
          <w:p w14:paraId="749C337F" w14:textId="77777777" w:rsidR="008A51EE" w:rsidRPr="00204F86" w:rsidRDefault="008A51EE" w:rsidP="00002594">
            <w:pPr>
              <w:jc w:val="both"/>
              <w:rPr>
                <w:rFonts w:eastAsia="MS Mincho"/>
                <w:sz w:val="16"/>
                <w:szCs w:val="16"/>
              </w:rPr>
            </w:pPr>
            <w:r w:rsidRPr="00204F86">
              <w:rPr>
                <w:rFonts w:eastAsia="MS Mincho"/>
                <w:sz w:val="16"/>
                <w:szCs w:val="16"/>
              </w:rPr>
              <w:t>Cuando la Institución suministre los cenízaros, no habrá derecho a reconocimiento de dicho auxilio, por cuanto se ha solucionado definitivamente la disposición final de restos.</w:t>
            </w:r>
          </w:p>
        </w:tc>
        <w:tc>
          <w:tcPr>
            <w:tcW w:w="452" w:type="pct"/>
            <w:shd w:val="clear" w:color="auto" w:fill="auto"/>
          </w:tcPr>
          <w:p w14:paraId="27708B85" w14:textId="77777777" w:rsidR="008A51EE" w:rsidRPr="00204F86" w:rsidRDefault="008A51EE" w:rsidP="00002594">
            <w:pPr>
              <w:rPr>
                <w:rFonts w:eastAsia="MS Mincho"/>
                <w:sz w:val="16"/>
                <w:szCs w:val="16"/>
                <w:highlight w:val="yellow"/>
              </w:rPr>
            </w:pPr>
          </w:p>
        </w:tc>
        <w:tc>
          <w:tcPr>
            <w:tcW w:w="456" w:type="pct"/>
            <w:shd w:val="clear" w:color="auto" w:fill="auto"/>
          </w:tcPr>
          <w:p w14:paraId="23A534E0" w14:textId="77777777" w:rsidR="008A51EE" w:rsidRPr="00204F86" w:rsidRDefault="008A51EE" w:rsidP="00002594">
            <w:pPr>
              <w:rPr>
                <w:rFonts w:eastAsia="MS Mincho"/>
                <w:sz w:val="16"/>
                <w:szCs w:val="16"/>
                <w:highlight w:val="yellow"/>
              </w:rPr>
            </w:pPr>
          </w:p>
        </w:tc>
      </w:tr>
      <w:tr w:rsidR="008A51EE" w:rsidRPr="00204F86" w14:paraId="153BF3B0" w14:textId="77777777" w:rsidTr="00002594">
        <w:tc>
          <w:tcPr>
            <w:tcW w:w="299" w:type="pct"/>
            <w:shd w:val="clear" w:color="auto" w:fill="F2F2F2" w:themeFill="background1" w:themeFillShade="F2"/>
            <w:vAlign w:val="center"/>
          </w:tcPr>
          <w:p w14:paraId="1BDD05F6"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093A6DE9"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21973852"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41586FDD"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78C85576" w14:textId="77777777" w:rsidR="008A51EE" w:rsidRPr="00204F86" w:rsidRDefault="008A51EE" w:rsidP="00002594">
            <w:pPr>
              <w:jc w:val="center"/>
              <w:rPr>
                <w:rFonts w:eastAsia="MS Mincho"/>
                <w:sz w:val="16"/>
                <w:szCs w:val="16"/>
              </w:rPr>
            </w:pPr>
            <w:r w:rsidRPr="00204F86">
              <w:rPr>
                <w:rFonts w:eastAsia="MS Mincho"/>
                <w:b/>
                <w:bCs/>
                <w:sz w:val="16"/>
                <w:szCs w:val="16"/>
              </w:rPr>
              <w:t>AÉREO NACIONAL – INTERNACIONAL</w:t>
            </w:r>
          </w:p>
        </w:tc>
        <w:tc>
          <w:tcPr>
            <w:tcW w:w="2985" w:type="pct"/>
            <w:shd w:val="clear" w:color="auto" w:fill="auto"/>
            <w:vAlign w:val="center"/>
          </w:tcPr>
          <w:p w14:paraId="38838A73"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29633DE9" w14:textId="77777777" w:rsidR="008A51EE" w:rsidRPr="00204F86" w:rsidRDefault="008A51EE" w:rsidP="00002594">
            <w:pPr>
              <w:jc w:val="both"/>
              <w:rPr>
                <w:rFonts w:eastAsia="MS Mincho"/>
                <w:sz w:val="16"/>
                <w:szCs w:val="16"/>
              </w:rPr>
            </w:pPr>
            <w:r w:rsidRPr="00204F86">
              <w:rPr>
                <w:rFonts w:eastAsia="MS Mincho"/>
                <w:sz w:val="16"/>
                <w:szCs w:val="16"/>
              </w:rPr>
              <w:t xml:space="preserve">El futuro contratista </w:t>
            </w:r>
            <w:r w:rsidRPr="00204F86">
              <w:rPr>
                <w:rFonts w:eastAsia="Calibri"/>
                <w:sz w:val="16"/>
                <w:szCs w:val="16"/>
              </w:rPr>
              <w:t xml:space="preserve">deberá cubrir los servicios funerarios y repatriación, </w:t>
            </w:r>
            <w:r w:rsidRPr="00204F86">
              <w:rPr>
                <w:rFonts w:eastAsia="MS Mincho"/>
                <w:sz w:val="16"/>
                <w:szCs w:val="16"/>
              </w:rPr>
              <w:t xml:space="preserve">brindando una cobertura del 100% del auxilio funerario para cada </w:t>
            </w:r>
            <w:r>
              <w:rPr>
                <w:rFonts w:eastAsia="MS Mincho"/>
                <w:sz w:val="16"/>
                <w:szCs w:val="16"/>
              </w:rPr>
              <w:t>paquete</w:t>
            </w:r>
            <w:r w:rsidRPr="00204F86">
              <w:rPr>
                <w:rFonts w:eastAsia="MS Mincho"/>
                <w:sz w:val="16"/>
                <w:szCs w:val="16"/>
              </w:rPr>
              <w:t>, cuyos porcentajes se encuentran soportados en la normatividad que se encuentre vigente durante el periodo de ejecución del contrato.</w:t>
            </w:r>
          </w:p>
          <w:p w14:paraId="5F4AEF35" w14:textId="77777777" w:rsidR="008A51EE" w:rsidRPr="00204F86" w:rsidRDefault="008A51EE" w:rsidP="00002594">
            <w:pPr>
              <w:jc w:val="both"/>
              <w:rPr>
                <w:rFonts w:eastAsia="MS Mincho"/>
                <w:sz w:val="16"/>
                <w:szCs w:val="16"/>
              </w:rPr>
            </w:pPr>
            <w:r w:rsidRPr="00204F86">
              <w:rPr>
                <w:rFonts w:eastAsia="MS Mincho"/>
                <w:sz w:val="16"/>
                <w:szCs w:val="16"/>
              </w:rPr>
              <w:t xml:space="preserve"> Así mismo se deberá dar cumplimiento a lo establecido en el </w:t>
            </w:r>
            <w:r>
              <w:rPr>
                <w:rFonts w:eastAsia="MS Mincho"/>
                <w:sz w:val="16"/>
                <w:szCs w:val="16"/>
              </w:rPr>
              <w:t>a</w:t>
            </w:r>
            <w:r w:rsidRPr="00204F86">
              <w:rPr>
                <w:rFonts w:eastAsia="MS Mincho"/>
                <w:sz w:val="16"/>
                <w:szCs w:val="16"/>
              </w:rPr>
              <w:t>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52" w:type="pct"/>
            <w:shd w:val="clear" w:color="auto" w:fill="auto"/>
          </w:tcPr>
          <w:p w14:paraId="58C79CBE" w14:textId="77777777" w:rsidR="008A51EE" w:rsidRPr="00204F86" w:rsidRDefault="008A51EE" w:rsidP="00002594">
            <w:pPr>
              <w:rPr>
                <w:rFonts w:eastAsia="MS Mincho"/>
                <w:sz w:val="16"/>
                <w:szCs w:val="16"/>
                <w:highlight w:val="yellow"/>
              </w:rPr>
            </w:pPr>
          </w:p>
        </w:tc>
        <w:tc>
          <w:tcPr>
            <w:tcW w:w="456" w:type="pct"/>
            <w:shd w:val="clear" w:color="auto" w:fill="auto"/>
          </w:tcPr>
          <w:p w14:paraId="7CD512B7" w14:textId="77777777" w:rsidR="008A51EE" w:rsidRPr="00204F86" w:rsidRDefault="008A51EE" w:rsidP="00002594">
            <w:pPr>
              <w:rPr>
                <w:rFonts w:eastAsia="MS Mincho"/>
                <w:sz w:val="16"/>
                <w:szCs w:val="16"/>
                <w:highlight w:val="yellow"/>
              </w:rPr>
            </w:pPr>
          </w:p>
        </w:tc>
      </w:tr>
      <w:tr w:rsidR="008A51EE" w:rsidRPr="00204F86" w14:paraId="122179D9" w14:textId="77777777" w:rsidTr="00002594">
        <w:tc>
          <w:tcPr>
            <w:tcW w:w="299" w:type="pct"/>
            <w:shd w:val="clear" w:color="auto" w:fill="F2F2F2" w:themeFill="background1" w:themeFillShade="F2"/>
            <w:vAlign w:val="center"/>
          </w:tcPr>
          <w:p w14:paraId="38006E7F"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039BC386" w14:textId="77777777" w:rsidR="008A51EE" w:rsidRPr="00204F86" w:rsidRDefault="008A51EE" w:rsidP="00002594">
            <w:pPr>
              <w:jc w:val="center"/>
              <w:rPr>
                <w:rFonts w:eastAsia="MS Mincho"/>
                <w:b/>
                <w:bCs/>
                <w:sz w:val="16"/>
                <w:szCs w:val="16"/>
              </w:rPr>
            </w:pPr>
            <w:r w:rsidRPr="00204F86">
              <w:rPr>
                <w:rFonts w:eastAsia="MS Mincho"/>
                <w:b/>
                <w:bCs/>
                <w:sz w:val="16"/>
                <w:szCs w:val="16"/>
              </w:rPr>
              <w:t>TRANSPORTE</w:t>
            </w:r>
          </w:p>
          <w:p w14:paraId="09A8A6CD" w14:textId="77777777" w:rsidR="008A51EE" w:rsidRPr="00204F86" w:rsidRDefault="008A51EE" w:rsidP="00002594">
            <w:pPr>
              <w:jc w:val="center"/>
              <w:rPr>
                <w:rFonts w:eastAsia="MS Mincho"/>
                <w:b/>
                <w:bCs/>
                <w:sz w:val="16"/>
                <w:szCs w:val="16"/>
              </w:rPr>
            </w:pPr>
            <w:r w:rsidRPr="00204F86">
              <w:rPr>
                <w:rFonts w:eastAsia="MS Mincho"/>
                <w:b/>
                <w:bCs/>
                <w:sz w:val="16"/>
                <w:szCs w:val="16"/>
              </w:rPr>
              <w:t>DEL</w:t>
            </w:r>
          </w:p>
          <w:p w14:paraId="2613C604" w14:textId="77777777" w:rsidR="008A51EE" w:rsidRPr="00204F86" w:rsidRDefault="008A51EE" w:rsidP="00002594">
            <w:pPr>
              <w:jc w:val="center"/>
              <w:rPr>
                <w:rFonts w:eastAsia="MS Mincho"/>
                <w:b/>
                <w:bCs/>
                <w:sz w:val="16"/>
                <w:szCs w:val="16"/>
              </w:rPr>
            </w:pPr>
            <w:r w:rsidRPr="00204F86">
              <w:rPr>
                <w:rFonts w:eastAsia="MS Mincho"/>
                <w:b/>
                <w:bCs/>
                <w:sz w:val="16"/>
                <w:szCs w:val="16"/>
              </w:rPr>
              <w:t>FÉRETRO</w:t>
            </w:r>
          </w:p>
          <w:p w14:paraId="5FA03C20" w14:textId="77777777" w:rsidR="008A51EE" w:rsidRPr="00204F86" w:rsidRDefault="008A51EE" w:rsidP="00002594">
            <w:pPr>
              <w:jc w:val="center"/>
              <w:rPr>
                <w:rFonts w:eastAsia="MS Mincho"/>
                <w:b/>
                <w:bCs/>
                <w:sz w:val="16"/>
                <w:szCs w:val="16"/>
              </w:rPr>
            </w:pPr>
            <w:r w:rsidRPr="00204F86">
              <w:rPr>
                <w:rFonts w:eastAsia="MS Mincho"/>
                <w:b/>
                <w:bCs/>
                <w:sz w:val="16"/>
                <w:szCs w:val="16"/>
              </w:rPr>
              <w:t>TERRESTRE NIVEL NACIONAL</w:t>
            </w:r>
          </w:p>
        </w:tc>
        <w:tc>
          <w:tcPr>
            <w:tcW w:w="2985" w:type="pct"/>
            <w:shd w:val="clear" w:color="auto" w:fill="auto"/>
            <w:vAlign w:val="center"/>
          </w:tcPr>
          <w:p w14:paraId="212F8C11"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381D25FE" w14:textId="77777777" w:rsidR="008A51EE" w:rsidRPr="00204F86" w:rsidRDefault="008A51EE" w:rsidP="00002594">
            <w:pPr>
              <w:jc w:val="both"/>
              <w:rPr>
                <w:rFonts w:eastAsia="MS Mincho"/>
                <w:sz w:val="16"/>
                <w:szCs w:val="16"/>
              </w:rPr>
            </w:pPr>
            <w:r w:rsidRPr="00204F86">
              <w:rPr>
                <w:rFonts w:eastAsia="MS Mincho"/>
                <w:sz w:val="16"/>
                <w:szCs w:val="16"/>
              </w:rPr>
              <w:t>Así mismo se deberá dar cumplimiento a lo establecido en el Artículo 529 de la Ley 9 de 1979 “</w:t>
            </w:r>
            <w:r w:rsidRPr="00204F86">
              <w:rPr>
                <w:rFonts w:eastAsia="MS Mincho"/>
                <w:i/>
                <w:sz w:val="16"/>
                <w:szCs w:val="16"/>
              </w:rPr>
              <w:t>Por la cual se dictan Medidas Sanitarias</w:t>
            </w:r>
            <w:r w:rsidRPr="00204F86">
              <w:rPr>
                <w:rFonts w:eastAsia="MS Mincho"/>
                <w:sz w:val="16"/>
                <w:szCs w:val="16"/>
              </w:rPr>
              <w:t>”.</w:t>
            </w:r>
          </w:p>
        </w:tc>
        <w:tc>
          <w:tcPr>
            <w:tcW w:w="452" w:type="pct"/>
            <w:shd w:val="clear" w:color="auto" w:fill="auto"/>
          </w:tcPr>
          <w:p w14:paraId="5147557E" w14:textId="77777777" w:rsidR="008A51EE" w:rsidRPr="00204F86" w:rsidRDefault="008A51EE" w:rsidP="00002594">
            <w:pPr>
              <w:rPr>
                <w:rFonts w:eastAsia="MS Mincho"/>
                <w:sz w:val="16"/>
                <w:szCs w:val="16"/>
                <w:highlight w:val="yellow"/>
              </w:rPr>
            </w:pPr>
          </w:p>
        </w:tc>
        <w:tc>
          <w:tcPr>
            <w:tcW w:w="456" w:type="pct"/>
            <w:shd w:val="clear" w:color="auto" w:fill="auto"/>
          </w:tcPr>
          <w:p w14:paraId="38A7A2E8" w14:textId="77777777" w:rsidR="008A51EE" w:rsidRPr="00204F86" w:rsidRDefault="008A51EE" w:rsidP="00002594">
            <w:pPr>
              <w:rPr>
                <w:rFonts w:eastAsia="MS Mincho"/>
                <w:sz w:val="16"/>
                <w:szCs w:val="16"/>
                <w:highlight w:val="yellow"/>
              </w:rPr>
            </w:pPr>
          </w:p>
        </w:tc>
      </w:tr>
      <w:tr w:rsidR="008A51EE" w:rsidRPr="00204F86" w14:paraId="4DA936E6" w14:textId="77777777" w:rsidTr="00002594">
        <w:tc>
          <w:tcPr>
            <w:tcW w:w="299" w:type="pct"/>
            <w:shd w:val="clear" w:color="auto" w:fill="F2F2F2" w:themeFill="background1" w:themeFillShade="F2"/>
            <w:vAlign w:val="center"/>
          </w:tcPr>
          <w:p w14:paraId="294C2BF6"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6A3F43B2" w14:textId="77777777" w:rsidR="008A51EE" w:rsidRPr="00204F86" w:rsidRDefault="008A51EE" w:rsidP="00002594">
            <w:pPr>
              <w:jc w:val="center"/>
              <w:rPr>
                <w:rFonts w:eastAsia="MS Mincho"/>
                <w:b/>
                <w:bCs/>
                <w:sz w:val="16"/>
                <w:szCs w:val="16"/>
              </w:rPr>
            </w:pPr>
            <w:r>
              <w:rPr>
                <w:rFonts w:eastAsia="MS Mincho"/>
                <w:b/>
                <w:bCs/>
                <w:sz w:val="16"/>
                <w:szCs w:val="16"/>
              </w:rPr>
              <w:t>LÁ</w:t>
            </w:r>
            <w:r w:rsidRPr="00204F86">
              <w:rPr>
                <w:rFonts w:eastAsia="MS Mincho"/>
                <w:b/>
                <w:bCs/>
                <w:sz w:val="16"/>
                <w:szCs w:val="16"/>
              </w:rPr>
              <w:t>PIDA CENIZARIO</w:t>
            </w:r>
          </w:p>
        </w:tc>
        <w:tc>
          <w:tcPr>
            <w:tcW w:w="2985" w:type="pct"/>
            <w:shd w:val="clear" w:color="auto" w:fill="auto"/>
            <w:vAlign w:val="center"/>
          </w:tcPr>
          <w:p w14:paraId="181500DF" w14:textId="77777777" w:rsidR="008A51EE" w:rsidRPr="00204F86" w:rsidRDefault="008A51EE" w:rsidP="00002594">
            <w:pPr>
              <w:jc w:val="both"/>
              <w:rPr>
                <w:rFonts w:eastAsia="MS Mincho"/>
                <w:sz w:val="16"/>
                <w:szCs w:val="16"/>
              </w:rPr>
            </w:pPr>
            <w:r w:rsidRPr="00204F86">
              <w:rPr>
                <w:rFonts w:eastAsia="MS Mincho"/>
                <w:sz w:val="16"/>
                <w:szCs w:val="16"/>
              </w:rPr>
              <w:t>El contratista qu</w:t>
            </w:r>
            <w:r>
              <w:rPr>
                <w:rFonts w:eastAsia="MS Mincho"/>
                <w:sz w:val="16"/>
                <w:szCs w:val="16"/>
              </w:rPr>
              <w:t>e se derive del presente proceso</w:t>
            </w:r>
            <w:r w:rsidRPr="00204F86">
              <w:rPr>
                <w:rFonts w:eastAsia="MS Mincho"/>
                <w:sz w:val="16"/>
                <w:szCs w:val="16"/>
              </w:rPr>
              <w:t xml:space="preserve">,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w:t>
            </w:r>
            <w:r>
              <w:rPr>
                <w:rFonts w:eastAsia="MS Mincho"/>
                <w:sz w:val="16"/>
                <w:szCs w:val="16"/>
              </w:rPr>
              <w:t>días posteriores a la cremación</w:t>
            </w:r>
            <w:r w:rsidRPr="00204F86">
              <w:rPr>
                <w:rFonts w:eastAsia="MS Mincho"/>
                <w:sz w:val="16"/>
                <w:szCs w:val="16"/>
              </w:rPr>
              <w:t>.</w:t>
            </w:r>
          </w:p>
        </w:tc>
        <w:tc>
          <w:tcPr>
            <w:tcW w:w="452" w:type="pct"/>
            <w:shd w:val="clear" w:color="auto" w:fill="auto"/>
          </w:tcPr>
          <w:p w14:paraId="78CF327D" w14:textId="77777777" w:rsidR="008A51EE" w:rsidRPr="00204F86" w:rsidRDefault="008A51EE" w:rsidP="00002594">
            <w:pPr>
              <w:rPr>
                <w:rFonts w:eastAsia="MS Mincho"/>
                <w:sz w:val="16"/>
                <w:szCs w:val="16"/>
                <w:highlight w:val="yellow"/>
              </w:rPr>
            </w:pPr>
          </w:p>
        </w:tc>
        <w:tc>
          <w:tcPr>
            <w:tcW w:w="456" w:type="pct"/>
            <w:shd w:val="clear" w:color="auto" w:fill="auto"/>
          </w:tcPr>
          <w:p w14:paraId="3FD0F08D" w14:textId="77777777" w:rsidR="008A51EE" w:rsidRPr="00204F86" w:rsidRDefault="008A51EE" w:rsidP="00002594">
            <w:pPr>
              <w:rPr>
                <w:rFonts w:eastAsia="MS Mincho"/>
                <w:sz w:val="16"/>
                <w:szCs w:val="16"/>
                <w:highlight w:val="yellow"/>
              </w:rPr>
            </w:pPr>
          </w:p>
        </w:tc>
      </w:tr>
      <w:tr w:rsidR="008A51EE" w:rsidRPr="00204F86" w14:paraId="3C107073" w14:textId="77777777" w:rsidTr="00002594">
        <w:tc>
          <w:tcPr>
            <w:tcW w:w="299" w:type="pct"/>
            <w:shd w:val="clear" w:color="auto" w:fill="F2F2F2" w:themeFill="background1" w:themeFillShade="F2"/>
            <w:vAlign w:val="center"/>
          </w:tcPr>
          <w:p w14:paraId="6FAC020C"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34D7872A" w14:textId="77777777" w:rsidR="008A51EE" w:rsidRPr="00204F86" w:rsidRDefault="008A51EE" w:rsidP="00002594">
            <w:pPr>
              <w:jc w:val="center"/>
              <w:rPr>
                <w:rFonts w:eastAsia="MS Mincho"/>
                <w:b/>
                <w:bCs/>
                <w:sz w:val="16"/>
                <w:szCs w:val="16"/>
              </w:rPr>
            </w:pPr>
            <w:r w:rsidRPr="00204F86">
              <w:rPr>
                <w:rFonts w:eastAsia="MS Mincho"/>
                <w:b/>
                <w:bCs/>
                <w:sz w:val="16"/>
                <w:szCs w:val="16"/>
              </w:rPr>
              <w:t>MARCAC</w:t>
            </w:r>
            <w:r>
              <w:rPr>
                <w:rFonts w:eastAsia="MS Mincho"/>
                <w:b/>
                <w:bCs/>
                <w:sz w:val="16"/>
                <w:szCs w:val="16"/>
              </w:rPr>
              <w:t>IÓN LÁ</w:t>
            </w:r>
            <w:r w:rsidRPr="00204F86">
              <w:rPr>
                <w:rFonts w:eastAsia="MS Mincho"/>
                <w:b/>
                <w:bCs/>
                <w:sz w:val="16"/>
                <w:szCs w:val="16"/>
              </w:rPr>
              <w:t>PIDA CENIZARIO</w:t>
            </w:r>
          </w:p>
        </w:tc>
        <w:tc>
          <w:tcPr>
            <w:tcW w:w="2985" w:type="pct"/>
            <w:shd w:val="clear" w:color="auto" w:fill="auto"/>
            <w:vAlign w:val="center"/>
          </w:tcPr>
          <w:p w14:paraId="4B691306" w14:textId="77777777" w:rsidR="008A51EE" w:rsidRPr="00204F86" w:rsidRDefault="008A51EE" w:rsidP="00002594">
            <w:pPr>
              <w:jc w:val="both"/>
              <w:rPr>
                <w:rFonts w:eastAsia="MS Mincho"/>
                <w:sz w:val="16"/>
                <w:szCs w:val="16"/>
              </w:rPr>
            </w:pPr>
            <w:r w:rsidRPr="00204F86">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190BB2EF" w14:textId="77777777" w:rsidR="008A51EE" w:rsidRPr="00204F86" w:rsidRDefault="008A51EE" w:rsidP="00002594">
            <w:pPr>
              <w:jc w:val="both"/>
              <w:rPr>
                <w:rFonts w:eastAsia="MS Mincho"/>
                <w:sz w:val="16"/>
                <w:szCs w:val="16"/>
              </w:rPr>
            </w:pPr>
            <w:r w:rsidRPr="00204F86">
              <w:rPr>
                <w:rFonts w:eastAsia="MS Mincho"/>
                <w:b/>
                <w:sz w:val="16"/>
                <w:szCs w:val="16"/>
              </w:rPr>
              <w:lastRenderedPageBreak/>
              <w:t>Nota</w:t>
            </w:r>
            <w:r w:rsidRPr="00204F86">
              <w:rPr>
                <w:rFonts w:eastAsia="MS Mincho"/>
                <w:sz w:val="16"/>
                <w:szCs w:val="16"/>
              </w:rPr>
              <w:t>: En los casos de presentarse fisura o ruptura de la lápida durante su proceso de marcación, grabado o fijación el contratista que</w:t>
            </w:r>
            <w:r>
              <w:rPr>
                <w:rFonts w:eastAsia="MS Mincho"/>
                <w:sz w:val="16"/>
                <w:szCs w:val="16"/>
              </w:rPr>
              <w:t xml:space="preserve"> se derive del presente proceso </w:t>
            </w:r>
            <w:r w:rsidRPr="00204F86">
              <w:rPr>
                <w:rFonts w:eastAsia="MS Mincho"/>
                <w:sz w:val="16"/>
                <w:szCs w:val="16"/>
              </w:rPr>
              <w:t xml:space="preserve">deberá realizar su respectivo reemplazo con las mismas condiciones técnicas establecidas, sin ningún costo adicional para la administración. </w:t>
            </w:r>
          </w:p>
          <w:p w14:paraId="70DC47EC" w14:textId="77777777" w:rsidR="008A51EE" w:rsidRPr="00204F86" w:rsidRDefault="008A51EE" w:rsidP="00002594">
            <w:pPr>
              <w:jc w:val="both"/>
              <w:rPr>
                <w:rFonts w:eastAsia="MS Mincho"/>
                <w:sz w:val="16"/>
                <w:szCs w:val="16"/>
              </w:rPr>
            </w:pPr>
          </w:p>
        </w:tc>
        <w:tc>
          <w:tcPr>
            <w:tcW w:w="452" w:type="pct"/>
            <w:shd w:val="clear" w:color="auto" w:fill="auto"/>
          </w:tcPr>
          <w:p w14:paraId="4DC0256A" w14:textId="77777777" w:rsidR="008A51EE" w:rsidRPr="00204F86" w:rsidRDefault="008A51EE" w:rsidP="00002594">
            <w:pPr>
              <w:rPr>
                <w:rFonts w:eastAsia="MS Mincho"/>
                <w:sz w:val="16"/>
                <w:szCs w:val="16"/>
                <w:highlight w:val="yellow"/>
              </w:rPr>
            </w:pPr>
          </w:p>
        </w:tc>
        <w:tc>
          <w:tcPr>
            <w:tcW w:w="456" w:type="pct"/>
            <w:shd w:val="clear" w:color="auto" w:fill="auto"/>
          </w:tcPr>
          <w:p w14:paraId="5F6836F0" w14:textId="77777777" w:rsidR="008A51EE" w:rsidRPr="00204F86" w:rsidRDefault="008A51EE" w:rsidP="00002594">
            <w:pPr>
              <w:rPr>
                <w:rFonts w:eastAsia="MS Mincho"/>
                <w:sz w:val="16"/>
                <w:szCs w:val="16"/>
                <w:highlight w:val="yellow"/>
              </w:rPr>
            </w:pPr>
          </w:p>
        </w:tc>
      </w:tr>
      <w:tr w:rsidR="008A51EE" w:rsidRPr="00204F86" w14:paraId="48D6929B" w14:textId="77777777" w:rsidTr="00002594">
        <w:tc>
          <w:tcPr>
            <w:tcW w:w="299" w:type="pct"/>
            <w:shd w:val="clear" w:color="auto" w:fill="F2F2F2" w:themeFill="background1" w:themeFillShade="F2"/>
            <w:vAlign w:val="center"/>
          </w:tcPr>
          <w:p w14:paraId="5DB6CEC2" w14:textId="77777777" w:rsidR="008A51EE" w:rsidRPr="00204F86" w:rsidRDefault="008A51EE" w:rsidP="008A51EE">
            <w:pPr>
              <w:pStyle w:val="Prrafodelista"/>
              <w:numPr>
                <w:ilvl w:val="0"/>
                <w:numId w:val="110"/>
              </w:numPr>
              <w:autoSpaceDE/>
              <w:autoSpaceDN/>
              <w:jc w:val="center"/>
              <w:rPr>
                <w:sz w:val="16"/>
                <w:szCs w:val="16"/>
              </w:rPr>
            </w:pPr>
          </w:p>
        </w:tc>
        <w:tc>
          <w:tcPr>
            <w:tcW w:w="808" w:type="pct"/>
            <w:shd w:val="clear" w:color="auto" w:fill="auto"/>
            <w:vAlign w:val="center"/>
          </w:tcPr>
          <w:p w14:paraId="4926C04B" w14:textId="77777777" w:rsidR="008A51EE" w:rsidRPr="00204F86" w:rsidRDefault="008A51EE" w:rsidP="00002594">
            <w:pPr>
              <w:jc w:val="center"/>
              <w:rPr>
                <w:rFonts w:eastAsia="MS Mincho"/>
                <w:b/>
                <w:bCs/>
                <w:sz w:val="16"/>
                <w:szCs w:val="16"/>
              </w:rPr>
            </w:pPr>
            <w:r w:rsidRPr="00204F86">
              <w:rPr>
                <w:rFonts w:eastAsia="MS Mincho"/>
                <w:b/>
                <w:bCs/>
                <w:sz w:val="16"/>
                <w:szCs w:val="16"/>
              </w:rPr>
              <w:t>PLACA RESINADA</w:t>
            </w:r>
          </w:p>
        </w:tc>
        <w:tc>
          <w:tcPr>
            <w:tcW w:w="2985" w:type="pct"/>
            <w:shd w:val="clear" w:color="auto" w:fill="auto"/>
            <w:vAlign w:val="center"/>
          </w:tcPr>
          <w:p w14:paraId="6EABD296" w14:textId="77777777" w:rsidR="008A51EE" w:rsidRPr="00204F86" w:rsidRDefault="008A51EE" w:rsidP="00002594">
            <w:pPr>
              <w:jc w:val="both"/>
              <w:rPr>
                <w:rFonts w:eastAsia="MS Mincho"/>
                <w:sz w:val="16"/>
                <w:szCs w:val="16"/>
              </w:rPr>
            </w:pPr>
            <w:r w:rsidRPr="00204F86">
              <w:rPr>
                <w:rFonts w:eastAsia="MS Mincho"/>
                <w:sz w:val="16"/>
                <w:szCs w:val="16"/>
              </w:rPr>
              <w:t xml:space="preserve">Placa resinada de 8½ centímetros por 2½ centímetros, color dorado con logo de la institución para urna de </w:t>
            </w:r>
            <w:proofErr w:type="spellStart"/>
            <w:r w:rsidRPr="00204F86">
              <w:rPr>
                <w:rFonts w:eastAsia="MS Mincho"/>
                <w:sz w:val="16"/>
                <w:szCs w:val="16"/>
              </w:rPr>
              <w:t>cenizario</w:t>
            </w:r>
            <w:proofErr w:type="spellEnd"/>
            <w:r w:rsidRPr="00204F86">
              <w:rPr>
                <w:rFonts w:eastAsia="MS Mincho"/>
                <w:sz w:val="16"/>
                <w:szCs w:val="16"/>
              </w:rPr>
              <w:t xml:space="preserve"> en el Mausoleo Bogotá de la Policía Nacional.</w:t>
            </w:r>
          </w:p>
        </w:tc>
        <w:tc>
          <w:tcPr>
            <w:tcW w:w="452" w:type="pct"/>
            <w:shd w:val="clear" w:color="auto" w:fill="auto"/>
          </w:tcPr>
          <w:p w14:paraId="50BAC06C" w14:textId="77777777" w:rsidR="008A51EE" w:rsidRPr="00204F86" w:rsidRDefault="008A51EE" w:rsidP="00002594">
            <w:pPr>
              <w:rPr>
                <w:rFonts w:eastAsia="MS Mincho"/>
                <w:sz w:val="16"/>
                <w:szCs w:val="16"/>
                <w:highlight w:val="yellow"/>
              </w:rPr>
            </w:pPr>
          </w:p>
        </w:tc>
        <w:tc>
          <w:tcPr>
            <w:tcW w:w="456" w:type="pct"/>
            <w:shd w:val="clear" w:color="auto" w:fill="auto"/>
          </w:tcPr>
          <w:p w14:paraId="2774D9DC" w14:textId="77777777" w:rsidR="008A51EE" w:rsidRPr="00204F86" w:rsidRDefault="008A51EE" w:rsidP="00002594">
            <w:pPr>
              <w:rPr>
                <w:rFonts w:eastAsia="MS Mincho"/>
                <w:sz w:val="16"/>
                <w:szCs w:val="16"/>
                <w:highlight w:val="yellow"/>
              </w:rPr>
            </w:pPr>
          </w:p>
        </w:tc>
      </w:tr>
    </w:tbl>
    <w:p w14:paraId="6AC31B4C" w14:textId="77777777" w:rsidR="008A51EE" w:rsidRDefault="008A51EE" w:rsidP="008A51EE">
      <w:pPr>
        <w:adjustRightInd w:val="0"/>
        <w:ind w:left="-567" w:right="-660"/>
        <w:jc w:val="both"/>
        <w:rPr>
          <w:highlight w:val="yellow"/>
        </w:rPr>
      </w:pPr>
    </w:p>
    <w:p w14:paraId="59FB2E64" w14:textId="77777777" w:rsidR="008A51EE" w:rsidRDefault="008A51EE" w:rsidP="008A51EE">
      <w:pPr>
        <w:adjustRightInd w:val="0"/>
        <w:ind w:left="-567" w:right="-660"/>
        <w:jc w:val="both"/>
        <w:rPr>
          <w:highlight w:val="yellow"/>
        </w:rPr>
      </w:pPr>
    </w:p>
    <w:p w14:paraId="142F8EDE" w14:textId="77777777" w:rsidR="008A51EE" w:rsidRDefault="008A51EE" w:rsidP="008A51EE">
      <w:pPr>
        <w:adjustRightInd w:val="0"/>
        <w:ind w:left="-567" w:right="-660"/>
        <w:jc w:val="both"/>
        <w:rPr>
          <w:highlight w:val="yellow"/>
        </w:rPr>
      </w:pPr>
    </w:p>
    <w:p w14:paraId="7F889AA2" w14:textId="77777777" w:rsidR="008A51EE" w:rsidRDefault="008A51EE" w:rsidP="008A51EE">
      <w:pPr>
        <w:adjustRightInd w:val="0"/>
        <w:ind w:left="-567" w:right="-660"/>
        <w:jc w:val="both"/>
        <w:rPr>
          <w:highlight w:val="yellow"/>
        </w:rPr>
      </w:pPr>
    </w:p>
    <w:tbl>
      <w:tblPr>
        <w:tblStyle w:val="Tablaconcuadrcula"/>
        <w:tblW w:w="5649" w:type="pct"/>
        <w:tblInd w:w="-572" w:type="dxa"/>
        <w:tblLook w:val="04A0" w:firstRow="1" w:lastRow="0" w:firstColumn="1" w:lastColumn="0" w:noHBand="0" w:noVBand="1"/>
      </w:tblPr>
      <w:tblGrid>
        <w:gridCol w:w="617"/>
        <w:gridCol w:w="7575"/>
        <w:gridCol w:w="892"/>
        <w:gridCol w:w="892"/>
      </w:tblGrid>
      <w:tr w:rsidR="008A51EE" w:rsidRPr="00247471" w14:paraId="2EE8FE36" w14:textId="77777777" w:rsidTr="00002594">
        <w:trPr>
          <w:trHeight w:val="283"/>
          <w:tblHeader/>
        </w:trPr>
        <w:tc>
          <w:tcPr>
            <w:tcW w:w="329" w:type="pct"/>
            <w:vMerge w:val="restart"/>
            <w:shd w:val="clear" w:color="auto" w:fill="F2F2F2" w:themeFill="background1" w:themeFillShade="F2"/>
            <w:vAlign w:val="center"/>
          </w:tcPr>
          <w:p w14:paraId="36A13DB3" w14:textId="77777777" w:rsidR="008A51EE" w:rsidRPr="002A357D" w:rsidRDefault="008A51EE" w:rsidP="00002594">
            <w:pPr>
              <w:jc w:val="center"/>
              <w:rPr>
                <w:b/>
                <w:bCs/>
                <w:sz w:val="16"/>
                <w:szCs w:val="16"/>
              </w:rPr>
            </w:pPr>
            <w:r w:rsidRPr="002A357D">
              <w:rPr>
                <w:b/>
                <w:bCs/>
                <w:sz w:val="16"/>
                <w:szCs w:val="16"/>
              </w:rPr>
              <w:t>ÍTEM</w:t>
            </w:r>
          </w:p>
        </w:tc>
        <w:tc>
          <w:tcPr>
            <w:tcW w:w="3816" w:type="pct"/>
            <w:shd w:val="clear" w:color="auto" w:fill="F2F2F2" w:themeFill="background1" w:themeFillShade="F2"/>
            <w:vAlign w:val="center"/>
          </w:tcPr>
          <w:p w14:paraId="62C8D7D0" w14:textId="77777777" w:rsidR="008A51EE" w:rsidRPr="002A357D" w:rsidRDefault="008A51EE" w:rsidP="00002594">
            <w:pPr>
              <w:jc w:val="center"/>
              <w:rPr>
                <w:b/>
                <w:bCs/>
                <w:sz w:val="16"/>
                <w:szCs w:val="16"/>
              </w:rPr>
            </w:pPr>
            <w:r w:rsidRPr="002A357D">
              <w:rPr>
                <w:b/>
                <w:bCs/>
                <w:sz w:val="16"/>
                <w:szCs w:val="16"/>
              </w:rPr>
              <w:t>ESPECIFICACIONES TÉCNICAS ADICIONALES</w:t>
            </w:r>
          </w:p>
        </w:tc>
        <w:tc>
          <w:tcPr>
            <w:tcW w:w="441" w:type="pct"/>
            <w:vMerge w:val="restart"/>
            <w:shd w:val="clear" w:color="auto" w:fill="F2F2F2" w:themeFill="background1" w:themeFillShade="F2"/>
            <w:vAlign w:val="center"/>
          </w:tcPr>
          <w:p w14:paraId="4E0C33F5" w14:textId="77777777" w:rsidR="008A51EE" w:rsidRPr="002A357D" w:rsidRDefault="008A51EE" w:rsidP="00002594">
            <w:pPr>
              <w:jc w:val="center"/>
              <w:rPr>
                <w:b/>
                <w:bCs/>
                <w:sz w:val="16"/>
                <w:szCs w:val="16"/>
              </w:rPr>
            </w:pPr>
            <w:r w:rsidRPr="002A357D">
              <w:rPr>
                <w:b/>
                <w:bCs/>
                <w:sz w:val="16"/>
                <w:szCs w:val="16"/>
              </w:rPr>
              <w:t>CUMPLE</w:t>
            </w:r>
          </w:p>
        </w:tc>
        <w:tc>
          <w:tcPr>
            <w:tcW w:w="414" w:type="pct"/>
            <w:vMerge w:val="restart"/>
            <w:shd w:val="clear" w:color="auto" w:fill="F2F2F2" w:themeFill="background1" w:themeFillShade="F2"/>
            <w:vAlign w:val="center"/>
          </w:tcPr>
          <w:p w14:paraId="45321F56" w14:textId="77777777" w:rsidR="008A51EE" w:rsidRPr="002A357D" w:rsidRDefault="008A51EE" w:rsidP="00002594">
            <w:pPr>
              <w:jc w:val="center"/>
              <w:rPr>
                <w:b/>
                <w:bCs/>
                <w:sz w:val="16"/>
                <w:szCs w:val="16"/>
              </w:rPr>
            </w:pPr>
            <w:r w:rsidRPr="002A357D">
              <w:rPr>
                <w:b/>
                <w:bCs/>
                <w:sz w:val="16"/>
                <w:szCs w:val="16"/>
              </w:rPr>
              <w:t>NO CUMPLE</w:t>
            </w:r>
          </w:p>
        </w:tc>
      </w:tr>
      <w:tr w:rsidR="008A51EE" w:rsidRPr="00247471" w14:paraId="3869EBC9" w14:textId="77777777" w:rsidTr="00002594">
        <w:trPr>
          <w:trHeight w:val="283"/>
          <w:tblHeader/>
        </w:trPr>
        <w:tc>
          <w:tcPr>
            <w:tcW w:w="329" w:type="pct"/>
            <w:vMerge/>
            <w:shd w:val="clear" w:color="auto" w:fill="F2F2F2" w:themeFill="background1" w:themeFillShade="F2"/>
            <w:vAlign w:val="center"/>
          </w:tcPr>
          <w:p w14:paraId="3B6D1A89" w14:textId="77777777" w:rsidR="008A51EE" w:rsidRPr="00247471" w:rsidRDefault="008A51EE" w:rsidP="00002594">
            <w:pPr>
              <w:jc w:val="center"/>
              <w:rPr>
                <w:sz w:val="16"/>
                <w:szCs w:val="16"/>
                <w:highlight w:val="yellow"/>
              </w:rPr>
            </w:pPr>
          </w:p>
        </w:tc>
        <w:tc>
          <w:tcPr>
            <w:tcW w:w="3816" w:type="pct"/>
            <w:shd w:val="clear" w:color="auto" w:fill="F2F2F2" w:themeFill="background1" w:themeFillShade="F2"/>
            <w:vAlign w:val="center"/>
          </w:tcPr>
          <w:p w14:paraId="639FC718" w14:textId="77777777" w:rsidR="008A51EE" w:rsidRPr="00247471" w:rsidRDefault="008A51EE" w:rsidP="00002594">
            <w:pPr>
              <w:jc w:val="center"/>
              <w:rPr>
                <w:b/>
                <w:bCs/>
                <w:sz w:val="16"/>
                <w:szCs w:val="16"/>
                <w:highlight w:val="yellow"/>
              </w:rPr>
            </w:pPr>
            <w:r w:rsidRPr="00D22C6C">
              <w:rPr>
                <w:b/>
                <w:bCs/>
                <w:sz w:val="16"/>
                <w:szCs w:val="16"/>
              </w:rPr>
              <w:t>DESCRIPCIÓN</w:t>
            </w:r>
          </w:p>
        </w:tc>
        <w:tc>
          <w:tcPr>
            <w:tcW w:w="441" w:type="pct"/>
            <w:vMerge/>
            <w:vAlign w:val="center"/>
          </w:tcPr>
          <w:p w14:paraId="03A5CEF2" w14:textId="77777777" w:rsidR="008A51EE" w:rsidRPr="00247471" w:rsidRDefault="008A51EE" w:rsidP="00002594">
            <w:pPr>
              <w:jc w:val="center"/>
              <w:rPr>
                <w:sz w:val="16"/>
                <w:szCs w:val="16"/>
                <w:highlight w:val="yellow"/>
              </w:rPr>
            </w:pPr>
          </w:p>
        </w:tc>
        <w:tc>
          <w:tcPr>
            <w:tcW w:w="414" w:type="pct"/>
            <w:vMerge/>
            <w:vAlign w:val="center"/>
          </w:tcPr>
          <w:p w14:paraId="0B00CA9F" w14:textId="77777777" w:rsidR="008A51EE" w:rsidRPr="00247471" w:rsidRDefault="008A51EE" w:rsidP="00002594">
            <w:pPr>
              <w:jc w:val="center"/>
              <w:rPr>
                <w:sz w:val="16"/>
                <w:szCs w:val="16"/>
                <w:highlight w:val="yellow"/>
              </w:rPr>
            </w:pPr>
          </w:p>
        </w:tc>
      </w:tr>
      <w:tr w:rsidR="008A51EE" w:rsidRPr="00247471" w14:paraId="052F19CD" w14:textId="77777777" w:rsidTr="00002594">
        <w:trPr>
          <w:trHeight w:val="283"/>
        </w:trPr>
        <w:tc>
          <w:tcPr>
            <w:tcW w:w="329" w:type="pct"/>
            <w:shd w:val="clear" w:color="auto" w:fill="F2F2F2" w:themeFill="background1" w:themeFillShade="F2"/>
            <w:vAlign w:val="center"/>
          </w:tcPr>
          <w:p w14:paraId="5287566F" w14:textId="77777777" w:rsidR="008A51EE" w:rsidRPr="003938B7" w:rsidRDefault="008A51EE" w:rsidP="008A51EE">
            <w:pPr>
              <w:pStyle w:val="Prrafodelista"/>
              <w:numPr>
                <w:ilvl w:val="0"/>
                <w:numId w:val="38"/>
              </w:numPr>
              <w:autoSpaceDE/>
              <w:autoSpaceDN/>
              <w:jc w:val="center"/>
              <w:rPr>
                <w:sz w:val="16"/>
                <w:szCs w:val="16"/>
              </w:rPr>
            </w:pPr>
          </w:p>
        </w:tc>
        <w:tc>
          <w:tcPr>
            <w:tcW w:w="3816" w:type="pct"/>
          </w:tcPr>
          <w:p w14:paraId="2D0BC70D" w14:textId="77777777" w:rsidR="008A51EE" w:rsidRPr="006E4694" w:rsidRDefault="008A51EE" w:rsidP="00002594">
            <w:pPr>
              <w:pStyle w:val="Default"/>
              <w:jc w:val="both"/>
              <w:rPr>
                <w:rFonts w:eastAsia="MS Mincho"/>
                <w:sz w:val="16"/>
                <w:szCs w:val="16"/>
              </w:rPr>
            </w:pPr>
            <w:r w:rsidRPr="006E4694">
              <w:rPr>
                <w:rFonts w:eastAsia="Arial"/>
                <w:sz w:val="16"/>
                <w:szCs w:val="16"/>
              </w:rPr>
              <w:t xml:space="preserve">COBERTURA: </w:t>
            </w:r>
            <w:r w:rsidRPr="006E4694">
              <w:rPr>
                <w:rFonts w:eastAsia="MS Mincho"/>
                <w:sz w:val="16"/>
                <w:szCs w:val="16"/>
              </w:rPr>
              <w:t xml:space="preserve">El </w:t>
            </w:r>
            <w:r>
              <w:rPr>
                <w:rFonts w:eastAsia="MS Mincho"/>
                <w:sz w:val="16"/>
                <w:szCs w:val="16"/>
              </w:rPr>
              <w:t>futuro contratista</w:t>
            </w:r>
            <w:r w:rsidRPr="006E4694">
              <w:rPr>
                <w:rFonts w:eastAsia="MS Mincho"/>
                <w:sz w:val="16"/>
                <w:szCs w:val="16"/>
              </w:rPr>
              <w:t xml:space="preserve"> deberá certificar en un solo documento que cuenta con la capacidad logística para la prestación del servicio a nivel nacional (incluye Distritos, municipios y corregimientos),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37E018B0" w14:textId="77777777" w:rsidR="008A51EE" w:rsidRDefault="008A51EE" w:rsidP="00002594">
            <w:pPr>
              <w:pStyle w:val="Default"/>
              <w:jc w:val="both"/>
              <w:rPr>
                <w:sz w:val="16"/>
                <w:szCs w:val="16"/>
                <w:highlight w:val="green"/>
              </w:rPr>
            </w:pPr>
          </w:p>
          <w:p w14:paraId="2B1FDF0C" w14:textId="77777777" w:rsidR="008A51EE" w:rsidRPr="00C059E3" w:rsidRDefault="008A51EE" w:rsidP="00002594">
            <w:pPr>
              <w:pStyle w:val="Default"/>
              <w:jc w:val="both"/>
              <w:rPr>
                <w:sz w:val="16"/>
                <w:szCs w:val="16"/>
                <w:highlight w:val="green"/>
              </w:rPr>
            </w:pPr>
            <w:proofErr w:type="spellStart"/>
            <w:r w:rsidRPr="006E4694">
              <w:rPr>
                <w:rFonts w:eastAsia="Arial"/>
                <w:sz w:val="16"/>
                <w:szCs w:val="16"/>
              </w:rPr>
              <w:t>Asi</w:t>
            </w:r>
            <w:proofErr w:type="spellEnd"/>
            <w:r w:rsidRPr="006E4694">
              <w:rPr>
                <w:rFonts w:eastAsia="Arial"/>
                <w:sz w:val="16"/>
                <w:szCs w:val="16"/>
              </w:rPr>
              <w:t xml:space="preserve"> mismo, el futuro contratista deberá presentar certificado o documento escrito en donde conste que, en caso de detectarse que no se cumplan con las condiciones técnicas requeridas en los bienes y servicio que hacen parte del presente estudio previo, el futuro contratista se compromete a subsanar de manera inmediata y sin costo adicional para la entidad.</w:t>
            </w:r>
          </w:p>
        </w:tc>
        <w:tc>
          <w:tcPr>
            <w:tcW w:w="441" w:type="pct"/>
            <w:vAlign w:val="center"/>
          </w:tcPr>
          <w:p w14:paraId="00BC914D" w14:textId="77777777" w:rsidR="008A51EE" w:rsidRPr="00247471" w:rsidRDefault="008A51EE" w:rsidP="00002594">
            <w:pPr>
              <w:jc w:val="center"/>
              <w:rPr>
                <w:sz w:val="16"/>
                <w:szCs w:val="16"/>
                <w:highlight w:val="yellow"/>
              </w:rPr>
            </w:pPr>
          </w:p>
        </w:tc>
        <w:tc>
          <w:tcPr>
            <w:tcW w:w="414" w:type="pct"/>
            <w:vAlign w:val="center"/>
          </w:tcPr>
          <w:p w14:paraId="5D1EE474" w14:textId="77777777" w:rsidR="008A51EE" w:rsidRPr="00247471" w:rsidRDefault="008A51EE" w:rsidP="00002594">
            <w:pPr>
              <w:jc w:val="center"/>
              <w:rPr>
                <w:sz w:val="16"/>
                <w:szCs w:val="16"/>
                <w:highlight w:val="yellow"/>
              </w:rPr>
            </w:pPr>
          </w:p>
        </w:tc>
      </w:tr>
      <w:tr w:rsidR="008A51EE" w:rsidRPr="00247471" w14:paraId="7C481DEB" w14:textId="77777777" w:rsidTr="00002594">
        <w:trPr>
          <w:trHeight w:val="283"/>
        </w:trPr>
        <w:tc>
          <w:tcPr>
            <w:tcW w:w="329" w:type="pct"/>
            <w:shd w:val="clear" w:color="auto" w:fill="F2F2F2" w:themeFill="background1" w:themeFillShade="F2"/>
            <w:vAlign w:val="center"/>
          </w:tcPr>
          <w:p w14:paraId="7AFD7C60" w14:textId="77777777" w:rsidR="008A51EE" w:rsidRPr="003938B7" w:rsidRDefault="008A51EE" w:rsidP="008A51EE">
            <w:pPr>
              <w:pStyle w:val="Prrafodelista"/>
              <w:numPr>
                <w:ilvl w:val="0"/>
                <w:numId w:val="38"/>
              </w:numPr>
              <w:autoSpaceDE/>
              <w:autoSpaceDN/>
              <w:jc w:val="center"/>
              <w:rPr>
                <w:sz w:val="16"/>
                <w:szCs w:val="16"/>
              </w:rPr>
            </w:pPr>
          </w:p>
        </w:tc>
        <w:tc>
          <w:tcPr>
            <w:tcW w:w="3816" w:type="pct"/>
          </w:tcPr>
          <w:p w14:paraId="699963D6" w14:textId="77777777" w:rsidR="008A51EE" w:rsidRPr="003938B7" w:rsidRDefault="008A51EE" w:rsidP="00002594">
            <w:pPr>
              <w:jc w:val="both"/>
              <w:rPr>
                <w:sz w:val="16"/>
                <w:szCs w:val="16"/>
              </w:rPr>
            </w:pPr>
            <w:r w:rsidRPr="003938B7">
              <w:rPr>
                <w:rFonts w:eastAsia="Arial"/>
                <w:sz w:val="16"/>
                <w:szCs w:val="16"/>
              </w:rPr>
              <w:t xml:space="preserve">SANCIONES: </w:t>
            </w:r>
            <w:r w:rsidRPr="003938B7">
              <w:rPr>
                <w:sz w:val="16"/>
                <w:szCs w:val="16"/>
              </w:rPr>
              <w:t xml:space="preserve">El </w:t>
            </w:r>
            <w:r>
              <w:rPr>
                <w:sz w:val="16"/>
                <w:szCs w:val="16"/>
              </w:rPr>
              <w:t>futuro contratista</w:t>
            </w:r>
            <w:r w:rsidRPr="003938B7">
              <w:rPr>
                <w:sz w:val="16"/>
                <w:szCs w:val="16"/>
              </w:rPr>
              <w:t xml:space="preserve"> no deberá tener sanciones o declaraciones de incumplimiento a las establecidas en el artículo 183 de la Ley 1081 de 2016 “Por la cual se expide el Código Nacional de Seguridad y Convivencia Ciudadana” y las establecidas en el inciso 2 del artículo 90 de la Ley 1474 de 2011 “Por la cual se dictan normas orientadas a fortalecer los mecanismos de prevención, investigación y sanción de actos de corrupción y la efectividad del control de la gestión pública”.</w:t>
            </w:r>
          </w:p>
          <w:p w14:paraId="3C97F769" w14:textId="77777777" w:rsidR="008A51EE" w:rsidRPr="003938B7" w:rsidRDefault="008A51EE" w:rsidP="00002594">
            <w:pPr>
              <w:jc w:val="both"/>
              <w:rPr>
                <w:sz w:val="16"/>
                <w:szCs w:val="16"/>
              </w:rPr>
            </w:pPr>
          </w:p>
          <w:p w14:paraId="2CFB5BDA" w14:textId="77777777" w:rsidR="008A51EE" w:rsidRPr="003938B7" w:rsidRDefault="008A51EE" w:rsidP="00002594">
            <w:pPr>
              <w:pStyle w:val="Default"/>
              <w:jc w:val="both"/>
              <w:rPr>
                <w:rFonts w:eastAsia="Arial"/>
                <w:sz w:val="16"/>
                <w:szCs w:val="16"/>
              </w:rPr>
            </w:pPr>
            <w:r w:rsidRPr="003938B7">
              <w:rPr>
                <w:b/>
                <w:sz w:val="16"/>
                <w:szCs w:val="16"/>
              </w:rPr>
              <w:t>Nota</w:t>
            </w:r>
            <w:r w:rsidRPr="003938B7">
              <w:rPr>
                <w:sz w:val="16"/>
                <w:szCs w:val="16"/>
              </w:rPr>
              <w:t>: La administración verificar</w:t>
            </w:r>
            <w:r>
              <w:rPr>
                <w:sz w:val="16"/>
                <w:szCs w:val="16"/>
              </w:rPr>
              <w:t>á</w:t>
            </w:r>
            <w:r w:rsidRPr="003938B7">
              <w:rPr>
                <w:sz w:val="16"/>
                <w:szCs w:val="16"/>
              </w:rPr>
              <w:t xml:space="preserve"> de manera directa el cumplimiento de la condición por las herramientas tecnológicas.</w:t>
            </w:r>
          </w:p>
        </w:tc>
        <w:tc>
          <w:tcPr>
            <w:tcW w:w="441" w:type="pct"/>
            <w:vAlign w:val="center"/>
          </w:tcPr>
          <w:p w14:paraId="41FF7277" w14:textId="77777777" w:rsidR="008A51EE" w:rsidRPr="00247471" w:rsidRDefault="008A51EE" w:rsidP="00002594">
            <w:pPr>
              <w:jc w:val="center"/>
              <w:rPr>
                <w:sz w:val="16"/>
                <w:szCs w:val="16"/>
                <w:highlight w:val="yellow"/>
              </w:rPr>
            </w:pPr>
          </w:p>
        </w:tc>
        <w:tc>
          <w:tcPr>
            <w:tcW w:w="414" w:type="pct"/>
            <w:vAlign w:val="center"/>
          </w:tcPr>
          <w:p w14:paraId="7FD728E0" w14:textId="77777777" w:rsidR="008A51EE" w:rsidRPr="00247471" w:rsidRDefault="008A51EE" w:rsidP="00002594">
            <w:pPr>
              <w:jc w:val="center"/>
              <w:rPr>
                <w:sz w:val="16"/>
                <w:szCs w:val="16"/>
                <w:highlight w:val="yellow"/>
              </w:rPr>
            </w:pPr>
          </w:p>
        </w:tc>
      </w:tr>
      <w:tr w:rsidR="008A51EE" w:rsidRPr="00247471" w14:paraId="34DB0D0F" w14:textId="77777777" w:rsidTr="00002594">
        <w:trPr>
          <w:trHeight w:val="283"/>
        </w:trPr>
        <w:tc>
          <w:tcPr>
            <w:tcW w:w="329" w:type="pct"/>
            <w:shd w:val="clear" w:color="auto" w:fill="F2F2F2" w:themeFill="background1" w:themeFillShade="F2"/>
            <w:vAlign w:val="center"/>
          </w:tcPr>
          <w:p w14:paraId="75B0CD02" w14:textId="77777777" w:rsidR="008A51EE" w:rsidRPr="00AF01E8" w:rsidRDefault="008A51EE" w:rsidP="008A51EE">
            <w:pPr>
              <w:pStyle w:val="Prrafodelista"/>
              <w:numPr>
                <w:ilvl w:val="0"/>
                <w:numId w:val="38"/>
              </w:numPr>
              <w:autoSpaceDE/>
              <w:autoSpaceDN/>
              <w:jc w:val="center"/>
              <w:rPr>
                <w:sz w:val="16"/>
                <w:szCs w:val="16"/>
              </w:rPr>
            </w:pPr>
          </w:p>
        </w:tc>
        <w:tc>
          <w:tcPr>
            <w:tcW w:w="3816" w:type="pct"/>
          </w:tcPr>
          <w:p w14:paraId="1AB5C3AF" w14:textId="77777777" w:rsidR="008A51EE" w:rsidRPr="00AF01E8" w:rsidRDefault="008A51EE" w:rsidP="00002594">
            <w:pPr>
              <w:pStyle w:val="Default"/>
              <w:jc w:val="both"/>
              <w:rPr>
                <w:sz w:val="16"/>
                <w:szCs w:val="16"/>
              </w:rPr>
            </w:pPr>
            <w:r w:rsidRPr="00AF01E8">
              <w:rPr>
                <w:rFonts w:eastAsia="Arial"/>
                <w:sz w:val="16"/>
                <w:szCs w:val="16"/>
              </w:rPr>
              <w:t>El futuro contratista deberá anexar junto con su oferta, certificación escrita donde garantiza que cuenta con vehículos modelo 2018 o superior propios para el trasporte de pasajeros, o en su defecto un convenio y/o contrato con empresas legalmente constituidas para garantizar el servicio a nivel nacional, documento que deberá estar firmado por el representante legal de la empresa.</w:t>
            </w:r>
          </w:p>
        </w:tc>
        <w:tc>
          <w:tcPr>
            <w:tcW w:w="441" w:type="pct"/>
            <w:vAlign w:val="center"/>
          </w:tcPr>
          <w:p w14:paraId="4A20D116" w14:textId="77777777" w:rsidR="008A51EE" w:rsidRPr="00247471" w:rsidRDefault="008A51EE" w:rsidP="00002594">
            <w:pPr>
              <w:jc w:val="center"/>
              <w:rPr>
                <w:sz w:val="16"/>
                <w:szCs w:val="16"/>
                <w:highlight w:val="yellow"/>
              </w:rPr>
            </w:pPr>
          </w:p>
        </w:tc>
        <w:tc>
          <w:tcPr>
            <w:tcW w:w="414" w:type="pct"/>
            <w:vAlign w:val="center"/>
          </w:tcPr>
          <w:p w14:paraId="680221E4" w14:textId="77777777" w:rsidR="008A51EE" w:rsidRPr="00247471" w:rsidRDefault="008A51EE" w:rsidP="00002594">
            <w:pPr>
              <w:jc w:val="center"/>
              <w:rPr>
                <w:sz w:val="16"/>
                <w:szCs w:val="16"/>
                <w:highlight w:val="yellow"/>
              </w:rPr>
            </w:pPr>
          </w:p>
        </w:tc>
      </w:tr>
      <w:tr w:rsidR="008A51EE" w:rsidRPr="00247471" w14:paraId="2B47CE18" w14:textId="77777777" w:rsidTr="00002594">
        <w:trPr>
          <w:trHeight w:val="397"/>
        </w:trPr>
        <w:tc>
          <w:tcPr>
            <w:tcW w:w="329" w:type="pct"/>
            <w:shd w:val="clear" w:color="auto" w:fill="F2F2F2" w:themeFill="background1" w:themeFillShade="F2"/>
            <w:vAlign w:val="center"/>
          </w:tcPr>
          <w:p w14:paraId="5290BB22" w14:textId="77777777" w:rsidR="008A51EE" w:rsidRPr="004D25F5" w:rsidRDefault="008A51EE" w:rsidP="008A51EE">
            <w:pPr>
              <w:pStyle w:val="Prrafodelista"/>
              <w:numPr>
                <w:ilvl w:val="0"/>
                <w:numId w:val="38"/>
              </w:numPr>
              <w:autoSpaceDE/>
              <w:autoSpaceDN/>
              <w:jc w:val="center"/>
              <w:rPr>
                <w:sz w:val="16"/>
                <w:szCs w:val="16"/>
              </w:rPr>
            </w:pPr>
          </w:p>
        </w:tc>
        <w:tc>
          <w:tcPr>
            <w:tcW w:w="3816" w:type="pct"/>
            <w:vAlign w:val="center"/>
          </w:tcPr>
          <w:p w14:paraId="1567FA85" w14:textId="77777777" w:rsidR="008A51EE" w:rsidRPr="004D25F5" w:rsidRDefault="008A51EE" w:rsidP="00002594">
            <w:pPr>
              <w:pStyle w:val="Default"/>
              <w:jc w:val="both"/>
              <w:rPr>
                <w:sz w:val="16"/>
                <w:szCs w:val="16"/>
              </w:rPr>
            </w:pPr>
            <w:r w:rsidRPr="004D25F5">
              <w:rPr>
                <w:rFonts w:eastAsia="Arial"/>
                <w:sz w:val="16"/>
                <w:szCs w:val="16"/>
              </w:rPr>
              <w:t xml:space="preserve">El </w:t>
            </w:r>
            <w:r>
              <w:rPr>
                <w:rFonts w:eastAsia="Arial"/>
                <w:sz w:val="16"/>
                <w:szCs w:val="16"/>
              </w:rPr>
              <w:t>futuro contratista</w:t>
            </w:r>
            <w:r w:rsidRPr="004D25F5">
              <w:rPr>
                <w:rFonts w:eastAsia="Arial"/>
                <w:sz w:val="16"/>
                <w:szCs w:val="16"/>
              </w:rPr>
              <w:t xml:space="preserve"> debe presentar documento escrito 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 documento que deberá estar firmado por el representante legal de la empresa.</w:t>
            </w:r>
          </w:p>
        </w:tc>
        <w:tc>
          <w:tcPr>
            <w:tcW w:w="441" w:type="pct"/>
            <w:vAlign w:val="center"/>
          </w:tcPr>
          <w:p w14:paraId="51027AC2" w14:textId="77777777" w:rsidR="008A51EE" w:rsidRPr="00247471" w:rsidRDefault="008A51EE" w:rsidP="00002594">
            <w:pPr>
              <w:jc w:val="center"/>
              <w:rPr>
                <w:sz w:val="16"/>
                <w:szCs w:val="16"/>
                <w:highlight w:val="yellow"/>
              </w:rPr>
            </w:pPr>
          </w:p>
        </w:tc>
        <w:tc>
          <w:tcPr>
            <w:tcW w:w="414" w:type="pct"/>
            <w:vAlign w:val="center"/>
          </w:tcPr>
          <w:p w14:paraId="672C5863" w14:textId="77777777" w:rsidR="008A51EE" w:rsidRPr="00247471" w:rsidRDefault="008A51EE" w:rsidP="00002594">
            <w:pPr>
              <w:jc w:val="center"/>
              <w:rPr>
                <w:sz w:val="16"/>
                <w:szCs w:val="16"/>
                <w:highlight w:val="yellow"/>
              </w:rPr>
            </w:pPr>
          </w:p>
        </w:tc>
      </w:tr>
      <w:tr w:rsidR="008A51EE" w:rsidRPr="00247471" w14:paraId="6E1123E8" w14:textId="77777777" w:rsidTr="00002594">
        <w:trPr>
          <w:trHeight w:val="397"/>
        </w:trPr>
        <w:tc>
          <w:tcPr>
            <w:tcW w:w="329" w:type="pct"/>
            <w:shd w:val="clear" w:color="auto" w:fill="F2F2F2" w:themeFill="background1" w:themeFillShade="F2"/>
            <w:vAlign w:val="center"/>
          </w:tcPr>
          <w:p w14:paraId="7CBA396B" w14:textId="77777777" w:rsidR="008A51EE" w:rsidRPr="004D25F5" w:rsidRDefault="008A51EE" w:rsidP="008A51EE">
            <w:pPr>
              <w:pStyle w:val="Prrafodelista"/>
              <w:numPr>
                <w:ilvl w:val="0"/>
                <w:numId w:val="38"/>
              </w:numPr>
              <w:autoSpaceDE/>
              <w:autoSpaceDN/>
              <w:jc w:val="center"/>
              <w:rPr>
                <w:sz w:val="16"/>
                <w:szCs w:val="16"/>
              </w:rPr>
            </w:pPr>
          </w:p>
        </w:tc>
        <w:tc>
          <w:tcPr>
            <w:tcW w:w="3816" w:type="pct"/>
            <w:vAlign w:val="center"/>
          </w:tcPr>
          <w:p w14:paraId="0F39C1C0" w14:textId="77777777" w:rsidR="008A51EE" w:rsidRPr="004D25F5" w:rsidRDefault="008A51EE" w:rsidP="00002594">
            <w:pPr>
              <w:pStyle w:val="Default"/>
              <w:jc w:val="both"/>
              <w:rPr>
                <w:sz w:val="16"/>
                <w:szCs w:val="16"/>
              </w:rPr>
            </w:pPr>
            <w:r w:rsidRPr="004D25F5">
              <w:rPr>
                <w:rFonts w:eastAsia="Arial"/>
                <w:sz w:val="16"/>
                <w:szCs w:val="16"/>
              </w:rPr>
              <w:t xml:space="preserve">El </w:t>
            </w:r>
            <w:r>
              <w:rPr>
                <w:rFonts w:eastAsia="Arial"/>
                <w:sz w:val="16"/>
                <w:szCs w:val="16"/>
              </w:rPr>
              <w:t>futuro contratista</w:t>
            </w:r>
            <w:r w:rsidRPr="004D25F5">
              <w:rPr>
                <w:rFonts w:eastAsia="Arial"/>
                <w:sz w:val="16"/>
                <w:szCs w:val="16"/>
              </w:rPr>
              <w:t xml:space="preserve"> deberá manifestar por escrito que en el momento de elaborar la oferta económica tuvo en cuenta los costos indirectos a que haya lugar como pólizas, gastos administrativos en los que incurre al desarrollar el proceso de contratación que derive del presente estudio previo, teniendo en cuenta que la Dirección de Bienestar Social y Familia de la Policía Nacional no reconocerá ningún reajuste de tarifas o precios durante la vigencia del contrato, por lo tanto el oferente debe proyectar el valor de la oferta por el tiempo de ejecución del contrato y mantener los precios fijos.</w:t>
            </w:r>
          </w:p>
        </w:tc>
        <w:tc>
          <w:tcPr>
            <w:tcW w:w="441" w:type="pct"/>
            <w:vAlign w:val="center"/>
          </w:tcPr>
          <w:p w14:paraId="35CA8A3D" w14:textId="77777777" w:rsidR="008A51EE" w:rsidRPr="00247471" w:rsidRDefault="008A51EE" w:rsidP="00002594">
            <w:pPr>
              <w:jc w:val="center"/>
              <w:rPr>
                <w:sz w:val="16"/>
                <w:szCs w:val="16"/>
                <w:highlight w:val="yellow"/>
              </w:rPr>
            </w:pPr>
          </w:p>
        </w:tc>
        <w:tc>
          <w:tcPr>
            <w:tcW w:w="414" w:type="pct"/>
            <w:vAlign w:val="center"/>
          </w:tcPr>
          <w:p w14:paraId="3626156F" w14:textId="77777777" w:rsidR="008A51EE" w:rsidRPr="00247471" w:rsidRDefault="008A51EE" w:rsidP="00002594">
            <w:pPr>
              <w:jc w:val="center"/>
              <w:rPr>
                <w:sz w:val="16"/>
                <w:szCs w:val="16"/>
                <w:highlight w:val="yellow"/>
              </w:rPr>
            </w:pPr>
          </w:p>
        </w:tc>
      </w:tr>
      <w:tr w:rsidR="008A51EE" w:rsidRPr="00247471" w14:paraId="451E5278" w14:textId="77777777" w:rsidTr="00002594">
        <w:trPr>
          <w:trHeight w:val="283"/>
        </w:trPr>
        <w:tc>
          <w:tcPr>
            <w:tcW w:w="329" w:type="pct"/>
            <w:shd w:val="clear" w:color="auto" w:fill="F2F2F2" w:themeFill="background1" w:themeFillShade="F2"/>
            <w:vAlign w:val="center"/>
          </w:tcPr>
          <w:p w14:paraId="229B5A4B" w14:textId="77777777" w:rsidR="008A51EE" w:rsidRPr="004D25F5" w:rsidRDefault="008A51EE" w:rsidP="008A51EE">
            <w:pPr>
              <w:pStyle w:val="Prrafodelista"/>
              <w:numPr>
                <w:ilvl w:val="0"/>
                <w:numId w:val="38"/>
              </w:numPr>
              <w:autoSpaceDE/>
              <w:autoSpaceDN/>
              <w:jc w:val="center"/>
              <w:rPr>
                <w:sz w:val="16"/>
                <w:szCs w:val="16"/>
              </w:rPr>
            </w:pPr>
          </w:p>
        </w:tc>
        <w:tc>
          <w:tcPr>
            <w:tcW w:w="3816" w:type="pct"/>
            <w:vAlign w:val="center"/>
          </w:tcPr>
          <w:p w14:paraId="3CE3AF03" w14:textId="77777777" w:rsidR="008A51EE" w:rsidRPr="004D25F5" w:rsidRDefault="008A51EE" w:rsidP="00002594">
            <w:pPr>
              <w:pStyle w:val="Default"/>
              <w:jc w:val="both"/>
              <w:rPr>
                <w:sz w:val="16"/>
                <w:szCs w:val="16"/>
              </w:rPr>
            </w:pPr>
            <w:r w:rsidRPr="004D25F5">
              <w:rPr>
                <w:rFonts w:eastAsia="Arial"/>
                <w:sz w:val="16"/>
                <w:szCs w:val="16"/>
              </w:rPr>
              <w:t xml:space="preserve">El </w:t>
            </w:r>
            <w:r>
              <w:rPr>
                <w:rFonts w:eastAsia="Arial"/>
                <w:sz w:val="16"/>
                <w:szCs w:val="16"/>
              </w:rPr>
              <w:t>futuro contratista</w:t>
            </w:r>
            <w:r w:rsidRPr="004D25F5">
              <w:rPr>
                <w:rFonts w:eastAsia="Arial"/>
                <w:sz w:val="16"/>
                <w:szCs w:val="16"/>
              </w:rPr>
              <w:t xml:space="preserve"> en caso de ser adjudicatario del presente proceso,</w:t>
            </w:r>
            <w:r w:rsidRPr="004D25F5">
              <w:rPr>
                <w:sz w:val="16"/>
                <w:szCs w:val="16"/>
              </w:rPr>
              <w:t xml:space="preserve"> </w:t>
            </w:r>
            <w:r w:rsidRPr="004D25F5">
              <w:rPr>
                <w:rFonts w:eastAsia="Arial"/>
                <w:sz w:val="16"/>
                <w:szCs w:val="16"/>
              </w:rPr>
              <w:t xml:space="preserve">se debe comprometer a cumplir todos los parámetros y requisitos establecidos en la facturación electrónica. </w:t>
            </w:r>
          </w:p>
        </w:tc>
        <w:tc>
          <w:tcPr>
            <w:tcW w:w="441" w:type="pct"/>
            <w:vAlign w:val="center"/>
          </w:tcPr>
          <w:p w14:paraId="05BDCFAC" w14:textId="77777777" w:rsidR="008A51EE" w:rsidRPr="00247471" w:rsidRDefault="008A51EE" w:rsidP="00002594">
            <w:pPr>
              <w:jc w:val="center"/>
              <w:rPr>
                <w:sz w:val="16"/>
                <w:szCs w:val="16"/>
                <w:highlight w:val="yellow"/>
              </w:rPr>
            </w:pPr>
          </w:p>
        </w:tc>
        <w:tc>
          <w:tcPr>
            <w:tcW w:w="414" w:type="pct"/>
            <w:vAlign w:val="center"/>
          </w:tcPr>
          <w:p w14:paraId="5DD4BB32" w14:textId="77777777" w:rsidR="008A51EE" w:rsidRPr="00247471" w:rsidRDefault="008A51EE" w:rsidP="00002594">
            <w:pPr>
              <w:jc w:val="center"/>
              <w:rPr>
                <w:sz w:val="16"/>
                <w:szCs w:val="16"/>
                <w:highlight w:val="yellow"/>
              </w:rPr>
            </w:pPr>
          </w:p>
        </w:tc>
      </w:tr>
      <w:tr w:rsidR="008A51EE" w:rsidRPr="00247471" w14:paraId="5F54699D" w14:textId="77777777" w:rsidTr="00002594">
        <w:trPr>
          <w:trHeight w:val="283"/>
        </w:trPr>
        <w:tc>
          <w:tcPr>
            <w:tcW w:w="329" w:type="pct"/>
            <w:shd w:val="clear" w:color="auto" w:fill="F2F2F2" w:themeFill="background1" w:themeFillShade="F2"/>
            <w:vAlign w:val="center"/>
          </w:tcPr>
          <w:p w14:paraId="374E8F40" w14:textId="77777777" w:rsidR="008A51EE" w:rsidRPr="001937EB" w:rsidRDefault="008A51EE" w:rsidP="008A51EE">
            <w:pPr>
              <w:pStyle w:val="Prrafodelista"/>
              <w:numPr>
                <w:ilvl w:val="0"/>
                <w:numId w:val="38"/>
              </w:numPr>
              <w:autoSpaceDE/>
              <w:autoSpaceDN/>
              <w:jc w:val="center"/>
              <w:rPr>
                <w:sz w:val="16"/>
                <w:szCs w:val="16"/>
              </w:rPr>
            </w:pPr>
          </w:p>
        </w:tc>
        <w:tc>
          <w:tcPr>
            <w:tcW w:w="3816" w:type="pct"/>
            <w:vAlign w:val="center"/>
          </w:tcPr>
          <w:p w14:paraId="5BDA52EE" w14:textId="77777777" w:rsidR="008A51EE" w:rsidRPr="001937EB" w:rsidRDefault="008A51EE" w:rsidP="00002594">
            <w:pPr>
              <w:pStyle w:val="Default"/>
              <w:jc w:val="both"/>
              <w:rPr>
                <w:sz w:val="16"/>
                <w:szCs w:val="16"/>
              </w:rPr>
            </w:pPr>
            <w:r w:rsidRPr="001937EB">
              <w:rPr>
                <w:rFonts w:eastAsia="Arial"/>
                <w:sz w:val="16"/>
                <w:szCs w:val="16"/>
              </w:rPr>
              <w:t xml:space="preserve">El </w:t>
            </w:r>
            <w:r>
              <w:rPr>
                <w:rFonts w:eastAsia="Arial"/>
                <w:sz w:val="16"/>
                <w:szCs w:val="16"/>
              </w:rPr>
              <w:t>futuro contratista</w:t>
            </w:r>
            <w:r w:rsidRPr="001937EB">
              <w:rPr>
                <w:rFonts w:eastAsia="Arial"/>
                <w:sz w:val="16"/>
                <w:szCs w:val="16"/>
              </w:rPr>
              <w:t xml:space="preserve"> mediante certificación escrita,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de esta coordinación y remitir copia al supervisor del contrato.</w:t>
            </w:r>
          </w:p>
        </w:tc>
        <w:tc>
          <w:tcPr>
            <w:tcW w:w="441" w:type="pct"/>
            <w:vAlign w:val="center"/>
          </w:tcPr>
          <w:p w14:paraId="61AC55A4" w14:textId="77777777" w:rsidR="008A51EE" w:rsidRPr="00247471" w:rsidRDefault="008A51EE" w:rsidP="00002594">
            <w:pPr>
              <w:jc w:val="center"/>
              <w:rPr>
                <w:sz w:val="16"/>
                <w:szCs w:val="16"/>
                <w:highlight w:val="yellow"/>
              </w:rPr>
            </w:pPr>
          </w:p>
        </w:tc>
        <w:tc>
          <w:tcPr>
            <w:tcW w:w="414" w:type="pct"/>
            <w:vAlign w:val="center"/>
          </w:tcPr>
          <w:p w14:paraId="2B5E64F9" w14:textId="77777777" w:rsidR="008A51EE" w:rsidRPr="00247471" w:rsidRDefault="008A51EE" w:rsidP="00002594">
            <w:pPr>
              <w:jc w:val="center"/>
              <w:rPr>
                <w:sz w:val="16"/>
                <w:szCs w:val="16"/>
                <w:highlight w:val="yellow"/>
              </w:rPr>
            </w:pPr>
          </w:p>
        </w:tc>
      </w:tr>
      <w:tr w:rsidR="008A51EE" w:rsidRPr="00247471" w14:paraId="40BC8F30" w14:textId="77777777" w:rsidTr="00002594">
        <w:trPr>
          <w:trHeight w:val="283"/>
        </w:trPr>
        <w:tc>
          <w:tcPr>
            <w:tcW w:w="329" w:type="pct"/>
            <w:shd w:val="clear" w:color="auto" w:fill="F2F2F2" w:themeFill="background1" w:themeFillShade="F2"/>
            <w:vAlign w:val="center"/>
          </w:tcPr>
          <w:p w14:paraId="44649EFA" w14:textId="77777777" w:rsidR="008A51EE" w:rsidRPr="001937EB" w:rsidRDefault="008A51EE" w:rsidP="008A51EE">
            <w:pPr>
              <w:pStyle w:val="Prrafodelista"/>
              <w:numPr>
                <w:ilvl w:val="0"/>
                <w:numId w:val="38"/>
              </w:numPr>
              <w:autoSpaceDE/>
              <w:autoSpaceDN/>
              <w:jc w:val="center"/>
              <w:rPr>
                <w:sz w:val="16"/>
                <w:szCs w:val="16"/>
              </w:rPr>
            </w:pPr>
          </w:p>
        </w:tc>
        <w:tc>
          <w:tcPr>
            <w:tcW w:w="3816" w:type="pct"/>
            <w:vAlign w:val="center"/>
          </w:tcPr>
          <w:p w14:paraId="6333A8B9" w14:textId="77777777" w:rsidR="008A51EE" w:rsidRPr="001937EB" w:rsidRDefault="008A51EE" w:rsidP="00002594">
            <w:pPr>
              <w:pStyle w:val="Default"/>
              <w:jc w:val="both"/>
              <w:rPr>
                <w:sz w:val="16"/>
                <w:szCs w:val="16"/>
              </w:rPr>
            </w:pPr>
            <w:r w:rsidRPr="00FC26E9">
              <w:rPr>
                <w:rFonts w:eastAsia="Arial"/>
                <w:sz w:val="16"/>
                <w:szCs w:val="16"/>
              </w:rPr>
              <w:t>El futuro contratista mediante certificación escrita, se compromete apoyar en temas logísticos durante la ejecución del contrato para el cumplimiento de los honores fúnebres establecidos en el Titulo III, Capitulo II de la Resolución No. 03825 de 2022 “</w:t>
            </w:r>
            <w:r w:rsidRPr="00FC26E9">
              <w:rPr>
                <w:rFonts w:eastAsia="Arial"/>
                <w:i/>
                <w:sz w:val="16"/>
                <w:szCs w:val="16"/>
              </w:rPr>
              <w:t>Por la cual se expide el reglamento de Ceremonial y Protocolo POLICÍAL</w:t>
            </w:r>
            <w:r w:rsidRPr="00FC26E9">
              <w:rPr>
                <w:rFonts w:eastAsia="Arial"/>
                <w:sz w:val="16"/>
                <w:szCs w:val="16"/>
              </w:rPr>
              <w:t>”, en caso del fallecimiento en situaciones extraordinarios del servicio.</w:t>
            </w:r>
            <w:r w:rsidRPr="001937EB">
              <w:rPr>
                <w:rFonts w:eastAsia="Arial"/>
                <w:sz w:val="16"/>
                <w:szCs w:val="16"/>
              </w:rPr>
              <w:t xml:space="preserve"> </w:t>
            </w:r>
          </w:p>
        </w:tc>
        <w:tc>
          <w:tcPr>
            <w:tcW w:w="441" w:type="pct"/>
            <w:vAlign w:val="center"/>
          </w:tcPr>
          <w:p w14:paraId="4FDC9B1F" w14:textId="77777777" w:rsidR="008A51EE" w:rsidRPr="00247471" w:rsidRDefault="008A51EE" w:rsidP="00002594">
            <w:pPr>
              <w:jc w:val="center"/>
              <w:rPr>
                <w:sz w:val="16"/>
                <w:szCs w:val="16"/>
                <w:highlight w:val="yellow"/>
              </w:rPr>
            </w:pPr>
          </w:p>
        </w:tc>
        <w:tc>
          <w:tcPr>
            <w:tcW w:w="414" w:type="pct"/>
            <w:vAlign w:val="center"/>
          </w:tcPr>
          <w:p w14:paraId="5D37CCE7" w14:textId="77777777" w:rsidR="008A51EE" w:rsidRPr="00247471" w:rsidRDefault="008A51EE" w:rsidP="00002594">
            <w:pPr>
              <w:jc w:val="center"/>
              <w:rPr>
                <w:sz w:val="16"/>
                <w:szCs w:val="16"/>
                <w:highlight w:val="yellow"/>
              </w:rPr>
            </w:pPr>
          </w:p>
        </w:tc>
      </w:tr>
      <w:tr w:rsidR="008A51EE" w:rsidRPr="00247471" w14:paraId="6B44F602" w14:textId="77777777" w:rsidTr="00002594">
        <w:trPr>
          <w:trHeight w:val="283"/>
        </w:trPr>
        <w:tc>
          <w:tcPr>
            <w:tcW w:w="329" w:type="pct"/>
            <w:shd w:val="clear" w:color="auto" w:fill="F2F2F2" w:themeFill="background1" w:themeFillShade="F2"/>
            <w:vAlign w:val="center"/>
          </w:tcPr>
          <w:p w14:paraId="1CCDF30A" w14:textId="77777777" w:rsidR="008A51EE" w:rsidRPr="001937EB" w:rsidRDefault="008A51EE" w:rsidP="008A51EE">
            <w:pPr>
              <w:pStyle w:val="Prrafodelista"/>
              <w:numPr>
                <w:ilvl w:val="0"/>
                <w:numId w:val="38"/>
              </w:numPr>
              <w:autoSpaceDE/>
              <w:autoSpaceDN/>
              <w:jc w:val="center"/>
              <w:rPr>
                <w:sz w:val="16"/>
                <w:szCs w:val="16"/>
              </w:rPr>
            </w:pPr>
          </w:p>
        </w:tc>
        <w:tc>
          <w:tcPr>
            <w:tcW w:w="3816" w:type="pct"/>
            <w:vAlign w:val="center"/>
          </w:tcPr>
          <w:p w14:paraId="23F18EDE" w14:textId="77777777" w:rsidR="008A51EE" w:rsidRPr="00624208" w:rsidRDefault="008A51EE" w:rsidP="00002594">
            <w:pPr>
              <w:jc w:val="both"/>
              <w:rPr>
                <w:sz w:val="16"/>
                <w:szCs w:val="16"/>
              </w:rPr>
            </w:pPr>
            <w:r w:rsidRPr="00624208">
              <w:rPr>
                <w:rFonts w:eastAsia="Arial"/>
                <w:sz w:val="16"/>
                <w:szCs w:val="16"/>
              </w:rPr>
              <w:t xml:space="preserve">El futuro contratista mediante certificación escrita, se compromete a </w:t>
            </w:r>
            <w:r w:rsidRPr="00624208">
              <w:rPr>
                <w:sz w:val="16"/>
                <w:szCs w:val="16"/>
              </w:rPr>
              <w:t>designar un (1) funcionario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05029206" w14:textId="77777777" w:rsidR="008A51EE" w:rsidRPr="00624208" w:rsidRDefault="008A51EE" w:rsidP="00002594">
            <w:pPr>
              <w:jc w:val="both"/>
              <w:rPr>
                <w:sz w:val="16"/>
                <w:szCs w:val="16"/>
              </w:rPr>
            </w:pPr>
          </w:p>
          <w:p w14:paraId="4EA8AC92" w14:textId="77777777" w:rsidR="008A51EE" w:rsidRPr="00FC26E9" w:rsidRDefault="008A51EE" w:rsidP="00002594">
            <w:pPr>
              <w:pStyle w:val="Default"/>
              <w:jc w:val="both"/>
              <w:rPr>
                <w:rFonts w:eastAsia="Arial"/>
                <w:sz w:val="16"/>
                <w:szCs w:val="16"/>
              </w:rPr>
            </w:pPr>
            <w:r w:rsidRPr="00624208">
              <w:rPr>
                <w:sz w:val="16"/>
                <w:szCs w:val="16"/>
              </w:rPr>
              <w:t>Llegado el caso en un acontecimiento donde fallecieren cuatro (4) o más personas el oferente deberá enviar a un (01) coordinador de la sede principal al sitio donde se encuentren los fallecidos.</w:t>
            </w:r>
          </w:p>
        </w:tc>
        <w:tc>
          <w:tcPr>
            <w:tcW w:w="441" w:type="pct"/>
            <w:vAlign w:val="center"/>
          </w:tcPr>
          <w:p w14:paraId="37F14650" w14:textId="77777777" w:rsidR="008A51EE" w:rsidRPr="00247471" w:rsidRDefault="008A51EE" w:rsidP="00002594">
            <w:pPr>
              <w:jc w:val="center"/>
              <w:rPr>
                <w:sz w:val="16"/>
                <w:szCs w:val="16"/>
                <w:highlight w:val="yellow"/>
              </w:rPr>
            </w:pPr>
          </w:p>
        </w:tc>
        <w:tc>
          <w:tcPr>
            <w:tcW w:w="414" w:type="pct"/>
            <w:vAlign w:val="center"/>
          </w:tcPr>
          <w:p w14:paraId="3E234CC5" w14:textId="77777777" w:rsidR="008A51EE" w:rsidRPr="00247471" w:rsidRDefault="008A51EE" w:rsidP="00002594">
            <w:pPr>
              <w:jc w:val="center"/>
              <w:rPr>
                <w:sz w:val="16"/>
                <w:szCs w:val="16"/>
                <w:highlight w:val="yellow"/>
              </w:rPr>
            </w:pPr>
          </w:p>
        </w:tc>
      </w:tr>
      <w:tr w:rsidR="008A51EE" w:rsidRPr="00247471" w14:paraId="475EE381" w14:textId="77777777" w:rsidTr="00002594">
        <w:trPr>
          <w:trHeight w:val="283"/>
        </w:trPr>
        <w:tc>
          <w:tcPr>
            <w:tcW w:w="329" w:type="pct"/>
            <w:shd w:val="clear" w:color="auto" w:fill="F2F2F2" w:themeFill="background1" w:themeFillShade="F2"/>
            <w:vAlign w:val="center"/>
          </w:tcPr>
          <w:p w14:paraId="4F9E9FC4" w14:textId="77777777" w:rsidR="008A51EE" w:rsidRPr="001937EB" w:rsidRDefault="008A51EE" w:rsidP="008A51EE">
            <w:pPr>
              <w:pStyle w:val="Prrafodelista"/>
              <w:numPr>
                <w:ilvl w:val="0"/>
                <w:numId w:val="38"/>
              </w:numPr>
              <w:autoSpaceDE/>
              <w:autoSpaceDN/>
              <w:jc w:val="center"/>
              <w:rPr>
                <w:sz w:val="16"/>
                <w:szCs w:val="16"/>
              </w:rPr>
            </w:pPr>
          </w:p>
        </w:tc>
        <w:tc>
          <w:tcPr>
            <w:tcW w:w="3816" w:type="pct"/>
            <w:vAlign w:val="center"/>
          </w:tcPr>
          <w:p w14:paraId="1363F18E" w14:textId="77777777" w:rsidR="008A51EE" w:rsidRPr="001937EB" w:rsidRDefault="008A51EE" w:rsidP="00002594">
            <w:pPr>
              <w:pStyle w:val="Default"/>
              <w:jc w:val="both"/>
              <w:rPr>
                <w:sz w:val="16"/>
                <w:szCs w:val="16"/>
              </w:rPr>
            </w:pPr>
            <w:r w:rsidRPr="0087518C">
              <w:rPr>
                <w:rFonts w:eastAsia="Arial"/>
                <w:sz w:val="16"/>
                <w:szCs w:val="16"/>
              </w:rPr>
              <w:t>El futuro contratista mediante certificación escrita, firmada por el representante legal de la empresa dispondrá de dos (02) funcionarios encargados de la apertura, cierre, organización, conservación, preservación y mantenimiento en buen estado de presentación e higiene, incluyendo pintura, elementos de aseo y jardinería y demás necesarios, uno (01) para el Mausoleo ubicado en el cementerio jardines de Paz y otro (01) para el Panteón ubicado en el cementerio Central ubicados en la ciudad de Bogotá D.C.</w:t>
            </w:r>
            <w:r w:rsidRPr="001937EB">
              <w:rPr>
                <w:rFonts w:eastAsia="Arial"/>
                <w:sz w:val="16"/>
                <w:szCs w:val="16"/>
              </w:rPr>
              <w:t xml:space="preserve"> </w:t>
            </w:r>
          </w:p>
        </w:tc>
        <w:tc>
          <w:tcPr>
            <w:tcW w:w="441" w:type="pct"/>
            <w:vAlign w:val="center"/>
          </w:tcPr>
          <w:p w14:paraId="7C3695C5" w14:textId="77777777" w:rsidR="008A51EE" w:rsidRPr="00247471" w:rsidRDefault="008A51EE" w:rsidP="00002594">
            <w:pPr>
              <w:jc w:val="center"/>
              <w:rPr>
                <w:sz w:val="16"/>
                <w:szCs w:val="16"/>
                <w:highlight w:val="yellow"/>
              </w:rPr>
            </w:pPr>
          </w:p>
        </w:tc>
        <w:tc>
          <w:tcPr>
            <w:tcW w:w="414" w:type="pct"/>
            <w:vAlign w:val="center"/>
          </w:tcPr>
          <w:p w14:paraId="551CA7D1" w14:textId="77777777" w:rsidR="008A51EE" w:rsidRPr="00247471" w:rsidRDefault="008A51EE" w:rsidP="00002594">
            <w:pPr>
              <w:jc w:val="center"/>
              <w:rPr>
                <w:sz w:val="16"/>
                <w:szCs w:val="16"/>
                <w:highlight w:val="yellow"/>
              </w:rPr>
            </w:pPr>
          </w:p>
        </w:tc>
      </w:tr>
      <w:tr w:rsidR="008A51EE" w:rsidRPr="00247471" w14:paraId="6701268D" w14:textId="77777777" w:rsidTr="00002594">
        <w:trPr>
          <w:trHeight w:val="283"/>
        </w:trPr>
        <w:tc>
          <w:tcPr>
            <w:tcW w:w="329" w:type="pct"/>
            <w:shd w:val="clear" w:color="auto" w:fill="F2F2F2" w:themeFill="background1" w:themeFillShade="F2"/>
            <w:vAlign w:val="center"/>
          </w:tcPr>
          <w:p w14:paraId="1E4A98E4" w14:textId="77777777" w:rsidR="008A51EE" w:rsidRPr="001937EB" w:rsidRDefault="008A51EE" w:rsidP="008A51EE">
            <w:pPr>
              <w:pStyle w:val="Prrafodelista"/>
              <w:numPr>
                <w:ilvl w:val="0"/>
                <w:numId w:val="38"/>
              </w:numPr>
              <w:autoSpaceDE/>
              <w:autoSpaceDN/>
              <w:jc w:val="center"/>
              <w:rPr>
                <w:sz w:val="16"/>
                <w:szCs w:val="16"/>
              </w:rPr>
            </w:pPr>
          </w:p>
        </w:tc>
        <w:tc>
          <w:tcPr>
            <w:tcW w:w="3816" w:type="pct"/>
            <w:vAlign w:val="center"/>
          </w:tcPr>
          <w:p w14:paraId="2ED8322E" w14:textId="77777777" w:rsidR="008A51EE" w:rsidRDefault="008A51EE" w:rsidP="00002594">
            <w:pPr>
              <w:pStyle w:val="Default"/>
              <w:jc w:val="both"/>
              <w:rPr>
                <w:rFonts w:eastAsia="Arial"/>
                <w:sz w:val="16"/>
                <w:szCs w:val="16"/>
              </w:rPr>
            </w:pPr>
            <w:r>
              <w:rPr>
                <w:rFonts w:eastAsia="Arial"/>
                <w:sz w:val="16"/>
                <w:szCs w:val="16"/>
              </w:rPr>
              <w:t>El futuro contratista mediante certificación escrita se compromete a garantizar la eucaristía de exequias en templo católico u celebración de acuerdo a la religión que profese la familia (la cual será en sala de velación o lugar sugerido), la cual irá acompañada de un coro (compuesto como mínimo de dos personas) en el cual se cantará alabanzas acordes a la celebración de la misma.</w:t>
            </w:r>
          </w:p>
        </w:tc>
        <w:tc>
          <w:tcPr>
            <w:tcW w:w="441" w:type="pct"/>
            <w:vAlign w:val="center"/>
          </w:tcPr>
          <w:p w14:paraId="3709CFE6" w14:textId="77777777" w:rsidR="008A51EE" w:rsidRPr="00247471" w:rsidRDefault="008A51EE" w:rsidP="00002594">
            <w:pPr>
              <w:jc w:val="center"/>
              <w:rPr>
                <w:sz w:val="16"/>
                <w:szCs w:val="16"/>
                <w:highlight w:val="yellow"/>
              </w:rPr>
            </w:pPr>
          </w:p>
        </w:tc>
        <w:tc>
          <w:tcPr>
            <w:tcW w:w="414" w:type="pct"/>
            <w:vAlign w:val="center"/>
          </w:tcPr>
          <w:p w14:paraId="0E798572" w14:textId="77777777" w:rsidR="008A51EE" w:rsidRPr="00247471" w:rsidRDefault="008A51EE" w:rsidP="00002594">
            <w:pPr>
              <w:jc w:val="center"/>
              <w:rPr>
                <w:sz w:val="16"/>
                <w:szCs w:val="16"/>
                <w:highlight w:val="yellow"/>
              </w:rPr>
            </w:pPr>
          </w:p>
        </w:tc>
      </w:tr>
      <w:tr w:rsidR="008A51EE" w:rsidRPr="00247471" w14:paraId="50DE8845" w14:textId="77777777" w:rsidTr="00002594">
        <w:trPr>
          <w:trHeight w:val="283"/>
        </w:trPr>
        <w:tc>
          <w:tcPr>
            <w:tcW w:w="329" w:type="pct"/>
            <w:shd w:val="clear" w:color="auto" w:fill="F2F2F2" w:themeFill="background1" w:themeFillShade="F2"/>
            <w:vAlign w:val="center"/>
          </w:tcPr>
          <w:p w14:paraId="3230DBA5" w14:textId="77777777" w:rsidR="008A51EE" w:rsidRPr="00A03F44" w:rsidRDefault="008A51EE" w:rsidP="008A51EE">
            <w:pPr>
              <w:pStyle w:val="Prrafodelista"/>
              <w:numPr>
                <w:ilvl w:val="0"/>
                <w:numId w:val="38"/>
              </w:numPr>
              <w:autoSpaceDE/>
              <w:autoSpaceDN/>
              <w:jc w:val="center"/>
              <w:rPr>
                <w:sz w:val="16"/>
                <w:szCs w:val="16"/>
              </w:rPr>
            </w:pPr>
          </w:p>
        </w:tc>
        <w:tc>
          <w:tcPr>
            <w:tcW w:w="3816" w:type="pct"/>
            <w:vAlign w:val="center"/>
          </w:tcPr>
          <w:p w14:paraId="17671C6A" w14:textId="0CCF05C1" w:rsidR="008A51EE" w:rsidRPr="00A03F44" w:rsidRDefault="00B350CD" w:rsidP="00002594">
            <w:pPr>
              <w:pStyle w:val="Default"/>
              <w:jc w:val="both"/>
              <w:rPr>
                <w:sz w:val="16"/>
                <w:szCs w:val="16"/>
              </w:rPr>
            </w:pPr>
            <w:r w:rsidRPr="00B350CD">
              <w:rPr>
                <w:rFonts w:eastAsia="Arial"/>
                <w:color w:val="FF0000"/>
                <w:sz w:val="16"/>
                <w:szCs w:val="16"/>
              </w:rPr>
              <w:t>El futuro contratista mediante certificación escrita, se compromete a designar un profesional en psicología, con la idoneidad y capacitación requerida prestar asesoría y apoyo psicosocial al duelo cuando sea solicitado por los familiares o supervisor del contrato, a los dolientes que necesiten asistencia durante los primeros momentos de los acontecimientos como apoyo al duelo. Para lo cual deberán prestar dichos servicios en las ciudades capitales y demás municipios del país, en caso que los servicios sean prestados a través de otra organización, deberá igualmente certificar que dichas organizaciones cuentan con dicho personal.</w:t>
            </w:r>
          </w:p>
        </w:tc>
        <w:tc>
          <w:tcPr>
            <w:tcW w:w="441" w:type="pct"/>
            <w:vAlign w:val="center"/>
          </w:tcPr>
          <w:p w14:paraId="69B9CF52" w14:textId="77777777" w:rsidR="008A51EE" w:rsidRPr="00247471" w:rsidRDefault="008A51EE" w:rsidP="00002594">
            <w:pPr>
              <w:jc w:val="center"/>
              <w:rPr>
                <w:sz w:val="16"/>
                <w:szCs w:val="16"/>
                <w:highlight w:val="yellow"/>
              </w:rPr>
            </w:pPr>
          </w:p>
        </w:tc>
        <w:tc>
          <w:tcPr>
            <w:tcW w:w="414" w:type="pct"/>
            <w:vAlign w:val="center"/>
          </w:tcPr>
          <w:p w14:paraId="18535B34" w14:textId="77777777" w:rsidR="008A51EE" w:rsidRPr="00247471" w:rsidRDefault="008A51EE" w:rsidP="00002594">
            <w:pPr>
              <w:jc w:val="center"/>
              <w:rPr>
                <w:sz w:val="16"/>
                <w:szCs w:val="16"/>
                <w:highlight w:val="yellow"/>
              </w:rPr>
            </w:pPr>
          </w:p>
        </w:tc>
      </w:tr>
      <w:tr w:rsidR="008A51EE" w:rsidRPr="00247471" w14:paraId="63F01763" w14:textId="77777777" w:rsidTr="00002594">
        <w:trPr>
          <w:trHeight w:val="283"/>
        </w:trPr>
        <w:tc>
          <w:tcPr>
            <w:tcW w:w="329" w:type="pct"/>
            <w:shd w:val="clear" w:color="auto" w:fill="F2F2F2" w:themeFill="background1" w:themeFillShade="F2"/>
            <w:vAlign w:val="center"/>
          </w:tcPr>
          <w:p w14:paraId="041EA99E" w14:textId="77777777" w:rsidR="008A51EE" w:rsidRPr="00A03F44" w:rsidRDefault="008A51EE" w:rsidP="008A51EE">
            <w:pPr>
              <w:pStyle w:val="Prrafodelista"/>
              <w:numPr>
                <w:ilvl w:val="0"/>
                <w:numId w:val="38"/>
              </w:numPr>
              <w:autoSpaceDE/>
              <w:autoSpaceDN/>
              <w:jc w:val="center"/>
              <w:rPr>
                <w:sz w:val="16"/>
                <w:szCs w:val="16"/>
              </w:rPr>
            </w:pPr>
          </w:p>
        </w:tc>
        <w:tc>
          <w:tcPr>
            <w:tcW w:w="3816" w:type="pct"/>
            <w:vAlign w:val="center"/>
          </w:tcPr>
          <w:p w14:paraId="275DD11E" w14:textId="77777777" w:rsidR="008A51EE" w:rsidRPr="00A03F44" w:rsidRDefault="008A51EE" w:rsidP="00002594">
            <w:pPr>
              <w:pStyle w:val="Default"/>
              <w:jc w:val="both"/>
              <w:rPr>
                <w:rFonts w:eastAsia="Arial"/>
                <w:sz w:val="16"/>
                <w:szCs w:val="16"/>
              </w:rPr>
            </w:pPr>
            <w:r>
              <w:rPr>
                <w:rFonts w:eastAsia="Arial"/>
                <w:sz w:val="16"/>
                <w:szCs w:val="16"/>
              </w:rPr>
              <w:t xml:space="preserve">El futuro contratista deberá realizar matriz de seguimiento y control de la prestación de cada uno de los servicios a </w:t>
            </w:r>
            <w:proofErr w:type="spellStart"/>
            <w:r>
              <w:rPr>
                <w:rFonts w:eastAsia="Arial"/>
                <w:sz w:val="16"/>
                <w:szCs w:val="16"/>
              </w:rPr>
              <w:t>adquiridir</w:t>
            </w:r>
            <w:proofErr w:type="spellEnd"/>
            <w:r>
              <w:rPr>
                <w:rFonts w:eastAsia="Arial"/>
                <w:sz w:val="16"/>
                <w:szCs w:val="16"/>
              </w:rPr>
              <w:t xml:space="preserve"> de manera individual, donde se relacione cada uno de los ítems contratados, este formulario debe ir firmado por la persona asignada por el futuro contratista y la persona delegada par parte de la Policía Nacional quien realizará el seguimiento y control del servicio funerario. </w:t>
            </w:r>
          </w:p>
        </w:tc>
        <w:tc>
          <w:tcPr>
            <w:tcW w:w="441" w:type="pct"/>
            <w:vAlign w:val="center"/>
          </w:tcPr>
          <w:p w14:paraId="552C20A6" w14:textId="77777777" w:rsidR="008A51EE" w:rsidRPr="00247471" w:rsidRDefault="008A51EE" w:rsidP="00002594">
            <w:pPr>
              <w:jc w:val="center"/>
              <w:rPr>
                <w:sz w:val="16"/>
                <w:szCs w:val="16"/>
                <w:highlight w:val="yellow"/>
              </w:rPr>
            </w:pPr>
          </w:p>
        </w:tc>
        <w:tc>
          <w:tcPr>
            <w:tcW w:w="414" w:type="pct"/>
            <w:vAlign w:val="center"/>
          </w:tcPr>
          <w:p w14:paraId="18ED555A" w14:textId="77777777" w:rsidR="008A51EE" w:rsidRPr="00247471" w:rsidRDefault="008A51EE" w:rsidP="00002594">
            <w:pPr>
              <w:jc w:val="center"/>
              <w:rPr>
                <w:sz w:val="16"/>
                <w:szCs w:val="16"/>
                <w:highlight w:val="yellow"/>
              </w:rPr>
            </w:pPr>
          </w:p>
        </w:tc>
      </w:tr>
    </w:tbl>
    <w:p w14:paraId="0CBE2BED" w14:textId="77777777" w:rsidR="008A51EE" w:rsidRDefault="008A51EE" w:rsidP="008A51EE">
      <w:pPr>
        <w:rPr>
          <w:rFonts w:eastAsia="Arial"/>
          <w:color w:val="000000"/>
        </w:rPr>
      </w:pPr>
    </w:p>
    <w:p w14:paraId="76A7D958" w14:textId="77777777" w:rsidR="008A51EE" w:rsidRDefault="008A51EE" w:rsidP="008A51EE">
      <w:pPr>
        <w:rPr>
          <w:rFonts w:eastAsia="Arial"/>
          <w:color w:val="000000"/>
        </w:rPr>
      </w:pPr>
    </w:p>
    <w:p w14:paraId="2049F24B" w14:textId="77777777" w:rsidR="008A51EE" w:rsidRDefault="008A51EE" w:rsidP="008A51EE">
      <w:pPr>
        <w:rPr>
          <w:rFonts w:eastAsia="Arial"/>
          <w:color w:val="000000"/>
        </w:rPr>
      </w:pPr>
    </w:p>
    <w:tbl>
      <w:tblPr>
        <w:tblW w:w="564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7575"/>
        <w:gridCol w:w="892"/>
        <w:gridCol w:w="892"/>
      </w:tblGrid>
      <w:tr w:rsidR="008A51EE" w:rsidRPr="00247471" w14:paraId="0F8E1813" w14:textId="77777777" w:rsidTr="00002594">
        <w:trPr>
          <w:tblHeader/>
        </w:trPr>
        <w:tc>
          <w:tcPr>
            <w:tcW w:w="329" w:type="pct"/>
            <w:shd w:val="clear" w:color="auto" w:fill="F2F2F2" w:themeFill="background1" w:themeFillShade="F2"/>
            <w:vAlign w:val="center"/>
          </w:tcPr>
          <w:p w14:paraId="4FE0DB52" w14:textId="77777777" w:rsidR="008A51EE" w:rsidRPr="000B1A0C" w:rsidRDefault="008A51EE" w:rsidP="00002594">
            <w:pPr>
              <w:pStyle w:val="Prrafodelista"/>
              <w:tabs>
                <w:tab w:val="left" w:pos="240"/>
              </w:tabs>
              <w:ind w:left="0"/>
              <w:jc w:val="center"/>
              <w:rPr>
                <w:b/>
                <w:sz w:val="16"/>
                <w:szCs w:val="16"/>
              </w:rPr>
            </w:pPr>
            <w:r w:rsidRPr="000B1A0C">
              <w:rPr>
                <w:b/>
                <w:sz w:val="16"/>
                <w:szCs w:val="16"/>
              </w:rPr>
              <w:t>ITEM</w:t>
            </w:r>
          </w:p>
        </w:tc>
        <w:tc>
          <w:tcPr>
            <w:tcW w:w="3816" w:type="pct"/>
            <w:shd w:val="clear" w:color="auto" w:fill="F2F2F2" w:themeFill="background1" w:themeFillShade="F2"/>
            <w:vAlign w:val="center"/>
          </w:tcPr>
          <w:p w14:paraId="004ABBD9" w14:textId="77777777" w:rsidR="008A51EE" w:rsidRPr="000B1A0C" w:rsidRDefault="008A51EE" w:rsidP="00002594">
            <w:pPr>
              <w:pStyle w:val="Prrafodelista"/>
              <w:tabs>
                <w:tab w:val="left" w:pos="240"/>
              </w:tabs>
              <w:ind w:left="0"/>
              <w:jc w:val="center"/>
              <w:rPr>
                <w:b/>
                <w:sz w:val="16"/>
                <w:szCs w:val="16"/>
              </w:rPr>
            </w:pPr>
            <w:r w:rsidRPr="000B1A0C">
              <w:rPr>
                <w:rFonts w:eastAsia="Arial"/>
                <w:b/>
                <w:color w:val="000000"/>
                <w:sz w:val="16"/>
                <w:szCs w:val="16"/>
              </w:rPr>
              <w:t xml:space="preserve">EXPERIENCIA PROPONENTE  </w:t>
            </w:r>
          </w:p>
        </w:tc>
        <w:tc>
          <w:tcPr>
            <w:tcW w:w="441" w:type="pct"/>
            <w:shd w:val="clear" w:color="auto" w:fill="F2F2F2" w:themeFill="background1" w:themeFillShade="F2"/>
            <w:vAlign w:val="center"/>
          </w:tcPr>
          <w:p w14:paraId="4E152C41" w14:textId="77777777" w:rsidR="008A51EE" w:rsidRPr="000B1A0C" w:rsidRDefault="008A51EE" w:rsidP="00002594">
            <w:pPr>
              <w:pStyle w:val="Prrafodelista"/>
              <w:tabs>
                <w:tab w:val="left" w:pos="240"/>
              </w:tabs>
              <w:ind w:left="0"/>
              <w:jc w:val="center"/>
              <w:rPr>
                <w:b/>
                <w:sz w:val="16"/>
                <w:szCs w:val="16"/>
              </w:rPr>
            </w:pPr>
            <w:r w:rsidRPr="000B1A0C">
              <w:rPr>
                <w:b/>
                <w:sz w:val="16"/>
                <w:szCs w:val="16"/>
              </w:rPr>
              <w:t>CUMPLE</w:t>
            </w:r>
          </w:p>
        </w:tc>
        <w:tc>
          <w:tcPr>
            <w:tcW w:w="414" w:type="pct"/>
            <w:shd w:val="clear" w:color="auto" w:fill="F2F2F2" w:themeFill="background1" w:themeFillShade="F2"/>
            <w:vAlign w:val="center"/>
          </w:tcPr>
          <w:p w14:paraId="1D4F8AD7" w14:textId="77777777" w:rsidR="008A51EE" w:rsidRPr="000B1A0C" w:rsidRDefault="008A51EE" w:rsidP="00002594">
            <w:pPr>
              <w:pStyle w:val="Prrafodelista"/>
              <w:tabs>
                <w:tab w:val="left" w:pos="240"/>
              </w:tabs>
              <w:ind w:left="0"/>
              <w:jc w:val="center"/>
              <w:rPr>
                <w:b/>
                <w:sz w:val="16"/>
                <w:szCs w:val="16"/>
              </w:rPr>
            </w:pPr>
            <w:r w:rsidRPr="000B1A0C">
              <w:rPr>
                <w:b/>
                <w:sz w:val="16"/>
                <w:szCs w:val="16"/>
              </w:rPr>
              <w:t>NO CUMPLE</w:t>
            </w:r>
          </w:p>
        </w:tc>
      </w:tr>
      <w:tr w:rsidR="008A51EE" w:rsidRPr="00247471" w14:paraId="622F29A5" w14:textId="77777777" w:rsidTr="00002594">
        <w:tc>
          <w:tcPr>
            <w:tcW w:w="329" w:type="pct"/>
            <w:shd w:val="clear" w:color="auto" w:fill="F2F2F2" w:themeFill="background1" w:themeFillShade="F2"/>
            <w:vAlign w:val="center"/>
          </w:tcPr>
          <w:p w14:paraId="593E4CB2" w14:textId="77777777" w:rsidR="008A51EE" w:rsidRPr="00312FE2" w:rsidRDefault="008A51EE" w:rsidP="008A51EE">
            <w:pPr>
              <w:pStyle w:val="Prrafodelista"/>
              <w:numPr>
                <w:ilvl w:val="0"/>
                <w:numId w:val="52"/>
              </w:numPr>
              <w:autoSpaceDE/>
              <w:autoSpaceDN/>
              <w:jc w:val="center"/>
              <w:rPr>
                <w:sz w:val="16"/>
                <w:szCs w:val="16"/>
              </w:rPr>
            </w:pPr>
          </w:p>
        </w:tc>
        <w:tc>
          <w:tcPr>
            <w:tcW w:w="3816" w:type="pct"/>
            <w:vAlign w:val="center"/>
          </w:tcPr>
          <w:p w14:paraId="4611208E" w14:textId="77777777" w:rsidR="008A51EE" w:rsidRDefault="008A51EE" w:rsidP="00002594">
            <w:pPr>
              <w:pStyle w:val="Sinespaciado"/>
              <w:rPr>
                <w:rFonts w:ascii="Arial" w:hAnsi="Arial" w:cs="Arial"/>
                <w:b/>
                <w:sz w:val="16"/>
                <w:szCs w:val="16"/>
                <w:u w:val="single"/>
              </w:rPr>
            </w:pPr>
          </w:p>
          <w:p w14:paraId="1A1AC3E6" w14:textId="77777777" w:rsidR="008A51EE" w:rsidRPr="00312FE2" w:rsidRDefault="008A51EE" w:rsidP="00002594">
            <w:pPr>
              <w:pStyle w:val="Sinespaciado"/>
              <w:rPr>
                <w:rFonts w:ascii="Arial" w:hAnsi="Arial" w:cs="Arial"/>
                <w:b/>
                <w:sz w:val="16"/>
                <w:szCs w:val="16"/>
                <w:u w:val="single"/>
              </w:rPr>
            </w:pPr>
            <w:r w:rsidRPr="00312FE2">
              <w:rPr>
                <w:rFonts w:ascii="Arial" w:hAnsi="Arial" w:cs="Arial"/>
                <w:b/>
                <w:sz w:val="16"/>
                <w:szCs w:val="16"/>
                <w:u w:val="single"/>
              </w:rPr>
              <w:t>PROPONENTE NACIONAL</w:t>
            </w:r>
          </w:p>
          <w:p w14:paraId="0FDA2001" w14:textId="77777777" w:rsidR="008A51EE" w:rsidRPr="00312FE2" w:rsidRDefault="008A51EE" w:rsidP="00002594">
            <w:pPr>
              <w:pStyle w:val="Sinespaciado"/>
              <w:rPr>
                <w:rFonts w:ascii="Arial" w:hAnsi="Arial" w:cs="Arial"/>
                <w:sz w:val="16"/>
                <w:szCs w:val="16"/>
              </w:rPr>
            </w:pPr>
          </w:p>
          <w:p w14:paraId="3E0A8AD9" w14:textId="77777777" w:rsidR="008A51EE" w:rsidRPr="00312FE2" w:rsidRDefault="008A51EE" w:rsidP="00002594">
            <w:pPr>
              <w:pStyle w:val="Sinespaciado"/>
              <w:jc w:val="both"/>
              <w:rPr>
                <w:rFonts w:ascii="Arial" w:hAnsi="Arial" w:cs="Arial"/>
                <w:sz w:val="16"/>
                <w:szCs w:val="16"/>
              </w:rPr>
            </w:pPr>
            <w:r w:rsidRPr="00312FE2">
              <w:rPr>
                <w:rFonts w:ascii="Arial" w:hAnsi="Arial" w:cs="Arial"/>
                <w:sz w:val="16"/>
                <w:szCs w:val="16"/>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357D816C" w14:textId="77777777" w:rsidR="008A51EE" w:rsidRPr="00312FE2" w:rsidRDefault="008A51EE" w:rsidP="00002594">
            <w:pPr>
              <w:pStyle w:val="Sinespaciado"/>
              <w:jc w:val="both"/>
              <w:rPr>
                <w:rFonts w:ascii="Arial" w:hAnsi="Arial" w:cs="Arial"/>
                <w:sz w:val="16"/>
                <w:szCs w:val="16"/>
              </w:rPr>
            </w:pPr>
          </w:p>
          <w:p w14:paraId="2ADAD6DD" w14:textId="77777777" w:rsidR="008A51EE" w:rsidRPr="00312FE2" w:rsidRDefault="008A51EE" w:rsidP="00002594">
            <w:pPr>
              <w:pStyle w:val="Sinespaciado"/>
              <w:jc w:val="both"/>
              <w:rPr>
                <w:rFonts w:ascii="Arial" w:hAnsi="Arial" w:cs="Arial"/>
                <w:sz w:val="16"/>
                <w:szCs w:val="16"/>
              </w:rPr>
            </w:pPr>
            <w:r w:rsidRPr="00312FE2">
              <w:rPr>
                <w:rFonts w:ascii="Arial" w:hAnsi="Arial" w:cs="Arial"/>
                <w:sz w:val="16"/>
                <w:szCs w:val="16"/>
              </w:rPr>
              <w:t xml:space="preserve">El oferente deberá demostrar su experiencia específica, mediante la celebración de contratos identificados en el código del clasificador de bienes y servicios de Naciones Unidas descritos en el REGISTRO ÚNICO DE PROPONENTES (RUP), cuyo objeto sea igual </w:t>
            </w:r>
            <w:r>
              <w:rPr>
                <w:rFonts w:ascii="Arial" w:hAnsi="Arial" w:cs="Arial"/>
                <w:sz w:val="16"/>
                <w:szCs w:val="16"/>
              </w:rPr>
              <w:t xml:space="preserve">o similar </w:t>
            </w:r>
            <w:r w:rsidRPr="00312FE2">
              <w:rPr>
                <w:rFonts w:ascii="Arial" w:hAnsi="Arial" w:cs="Arial"/>
                <w:sz w:val="16"/>
                <w:szCs w:val="16"/>
              </w:rPr>
              <w:t>al objeto del presente estudio previo, celebrados con entidades públicas y/o privadas, ejecutados o liquidados, para tal efecto se verificará en el Registro Único de Proponentes donde acredite que dichas operaciones comerciales fueron realizadas antes del cierre de la presente contratación y que su valor sumado sea igual o superior a</w:t>
            </w:r>
            <w:r>
              <w:rPr>
                <w:rFonts w:ascii="Arial" w:hAnsi="Arial" w:cs="Arial"/>
                <w:sz w:val="16"/>
                <w:szCs w:val="16"/>
              </w:rPr>
              <w:t xml:space="preserve">l 50% </w:t>
            </w:r>
            <w:r w:rsidRPr="00312FE2">
              <w:rPr>
                <w:rFonts w:ascii="Arial" w:hAnsi="Arial" w:cs="Arial"/>
                <w:sz w:val="16"/>
                <w:szCs w:val="16"/>
              </w:rPr>
              <w:t xml:space="preserve">del presupuesto oficial asignado. </w:t>
            </w:r>
          </w:p>
          <w:p w14:paraId="2871B2D4" w14:textId="77777777" w:rsidR="008A51EE" w:rsidRPr="00312FE2" w:rsidRDefault="008A51EE" w:rsidP="00002594">
            <w:pPr>
              <w:shd w:val="clear" w:color="auto" w:fill="FFFFFF"/>
              <w:jc w:val="both"/>
              <w:rPr>
                <w:b/>
                <w:bCs/>
                <w:color w:val="000000"/>
                <w:sz w:val="16"/>
                <w:szCs w:val="16"/>
                <w:bdr w:val="none" w:sz="0" w:space="0" w:color="auto" w:frame="1"/>
                <w:lang w:val="es-ES" w:eastAsia="es-CO"/>
              </w:rPr>
            </w:pPr>
          </w:p>
          <w:p w14:paraId="2CE640FD" w14:textId="77777777" w:rsidR="008A51EE" w:rsidRPr="00312FE2" w:rsidRDefault="008A51EE" w:rsidP="00002594">
            <w:pPr>
              <w:shd w:val="clear" w:color="auto" w:fill="FFFFFF"/>
              <w:ind w:left="456"/>
              <w:jc w:val="both"/>
              <w:rPr>
                <w:bCs/>
                <w:i/>
                <w:color w:val="000000"/>
                <w:sz w:val="16"/>
                <w:szCs w:val="16"/>
                <w:bdr w:val="none" w:sz="0" w:space="0" w:color="auto" w:frame="1"/>
                <w:lang w:eastAsia="es-CO"/>
              </w:rPr>
            </w:pPr>
            <w:r w:rsidRPr="00312FE2">
              <w:rPr>
                <w:bCs/>
                <w:i/>
                <w:color w:val="000000"/>
                <w:sz w:val="16"/>
                <w:szCs w:val="16"/>
                <w:bdr w:val="none" w:sz="0" w:space="0" w:color="auto" w:frame="1"/>
                <w:lang w:eastAsia="es-CO"/>
              </w:rPr>
              <w:t xml:space="preserve">“…Los proponentes deben registrar en el RUP los contratos que hayan celebrado para prestar los bienes y servicios que pretenden ofrecer a las Entidades Estatales, identificando los bienes, obras y servicios con el Clasificador de Bienes y Servicios en el tercer nivel y expresar el valor del contrato respectivo en SMMLV. El registro debe contener la experiencia adquirida de forma directa o a través de la participación en proponentes plurales. Esta experiencia se obtiene con contratantes públicos, privados, nacionales o extranjeros. No hay límite frente al número de contratos o a la fecha en la cual estos fueron celebrados…” (Fuente: Página web </w:t>
            </w:r>
            <w:hyperlink r:id="rId27" w:history="1">
              <w:r w:rsidRPr="00312FE2">
                <w:rPr>
                  <w:rStyle w:val="Hipervnculo"/>
                  <w:bCs/>
                  <w:i/>
                  <w:sz w:val="16"/>
                  <w:szCs w:val="16"/>
                  <w:bdr w:val="none" w:sz="0" w:space="0" w:color="auto" w:frame="1"/>
                  <w:lang w:eastAsia="es-CO"/>
                </w:rPr>
                <w:t>https://colombiacompra.gov.co/manuales-guias-y-pliegos-tipo/manuales-y-guias/manual-para-determinar-y-verificar-los-requisitos</w:t>
              </w:r>
            </w:hyperlink>
            <w:r w:rsidRPr="00312FE2">
              <w:rPr>
                <w:bCs/>
                <w:i/>
                <w:color w:val="000000"/>
                <w:sz w:val="16"/>
                <w:szCs w:val="16"/>
                <w:bdr w:val="none" w:sz="0" w:space="0" w:color="auto" w:frame="1"/>
                <w:lang w:eastAsia="es-CO"/>
              </w:rPr>
              <w:t xml:space="preserve"> - Manual para determinar y verificar los requisitos habilitantes en los Procesos de Contratación - M-DVRHPC-05)</w:t>
            </w:r>
          </w:p>
          <w:p w14:paraId="1857F8D0" w14:textId="77777777" w:rsidR="008A51EE" w:rsidRPr="00312FE2" w:rsidRDefault="008A51EE" w:rsidP="00002594">
            <w:pPr>
              <w:shd w:val="clear" w:color="auto" w:fill="FFFFFF"/>
              <w:jc w:val="both"/>
              <w:rPr>
                <w:b/>
                <w:bCs/>
                <w:color w:val="000000"/>
                <w:sz w:val="16"/>
                <w:szCs w:val="16"/>
                <w:bdr w:val="none" w:sz="0" w:space="0" w:color="auto" w:frame="1"/>
                <w:lang w:eastAsia="es-CO"/>
              </w:rPr>
            </w:pPr>
          </w:p>
          <w:p w14:paraId="01F1014F" w14:textId="77777777" w:rsidR="008A51EE" w:rsidRPr="00312FE2" w:rsidRDefault="008A51EE" w:rsidP="00002594">
            <w:pPr>
              <w:shd w:val="clear" w:color="auto" w:fill="FFFFFF"/>
              <w:jc w:val="both"/>
              <w:rPr>
                <w:color w:val="000000"/>
                <w:sz w:val="16"/>
                <w:szCs w:val="16"/>
                <w:lang w:eastAsia="es-CO"/>
              </w:rPr>
            </w:pPr>
            <w:r w:rsidRPr="00312FE2">
              <w:rPr>
                <w:b/>
                <w:bCs/>
                <w:color w:val="000000"/>
                <w:sz w:val="16"/>
                <w:szCs w:val="16"/>
                <w:bdr w:val="none" w:sz="0" w:space="0" w:color="auto" w:frame="1"/>
                <w:lang w:eastAsia="es-CO"/>
              </w:rPr>
              <w:t>NOTA 1: </w:t>
            </w:r>
            <w:r w:rsidRPr="00312FE2">
              <w:rPr>
                <w:color w:val="000000"/>
                <w:sz w:val="16"/>
                <w:szCs w:val="16"/>
                <w:bdr w:val="none" w:sz="0" w:space="0" w:color="auto" w:frame="1"/>
                <w:lang w:eastAsia="es-CO"/>
              </w:rPr>
              <w:t>El certificado de Registro Único de Proponentes constituye plena prueba respecto de la información verificada documentalmente y cuyo registro se encuentra vigente y en firme. </w:t>
            </w:r>
          </w:p>
          <w:p w14:paraId="15CBDA97" w14:textId="77777777" w:rsidR="008A51EE" w:rsidRPr="00312FE2" w:rsidRDefault="008A51EE" w:rsidP="00002594">
            <w:pPr>
              <w:tabs>
                <w:tab w:val="left" w:pos="0"/>
              </w:tabs>
              <w:jc w:val="both"/>
              <w:rPr>
                <w:rFonts w:eastAsia="Arial"/>
                <w:sz w:val="16"/>
                <w:szCs w:val="16"/>
              </w:rPr>
            </w:pPr>
          </w:p>
          <w:p w14:paraId="488D90C0" w14:textId="77777777" w:rsidR="008A51EE" w:rsidRPr="00312FE2" w:rsidRDefault="008A51EE" w:rsidP="00002594">
            <w:pPr>
              <w:shd w:val="clear" w:color="auto" w:fill="FFFFFF"/>
              <w:jc w:val="both"/>
              <w:rPr>
                <w:bCs/>
                <w:sz w:val="16"/>
                <w:szCs w:val="16"/>
                <w:bdr w:val="none" w:sz="0" w:space="0" w:color="auto" w:frame="1"/>
                <w:lang w:eastAsia="es-CO"/>
              </w:rPr>
            </w:pPr>
            <w:r w:rsidRPr="00312FE2">
              <w:rPr>
                <w:b/>
                <w:bCs/>
                <w:color w:val="000000"/>
                <w:sz w:val="16"/>
                <w:szCs w:val="16"/>
                <w:bdr w:val="none" w:sz="0" w:space="0" w:color="auto" w:frame="1"/>
                <w:lang w:eastAsia="es-CO"/>
              </w:rPr>
              <w:t>NOTA 2:</w:t>
            </w:r>
            <w:r w:rsidRPr="00312FE2">
              <w:rPr>
                <w:b/>
                <w:bCs/>
                <w:color w:val="FF0000"/>
                <w:sz w:val="16"/>
                <w:szCs w:val="16"/>
                <w:bdr w:val="none" w:sz="0" w:space="0" w:color="auto" w:frame="1"/>
                <w:lang w:eastAsia="es-CO"/>
              </w:rPr>
              <w:t> </w:t>
            </w:r>
            <w:r w:rsidRPr="00312FE2">
              <w:rPr>
                <w:bCs/>
                <w:sz w:val="16"/>
                <w:szCs w:val="16"/>
                <w:bdr w:val="none" w:sz="0" w:space="0" w:color="auto" w:frame="1"/>
                <w:lang w:eastAsia="es-CO"/>
              </w:rPr>
              <w:t xml:space="preserve">El comité técnico verificará la experiencia dentro del Registro Único de Proponentes, estableciendo el segmento y familia, de conformidad con lo establecido en el clasificador de bienes y servicios de las naciones unidas (versión 14 del UNSPSC v14_0801) contenido en la dirección Web: </w:t>
            </w:r>
            <w:hyperlink r:id="rId28" w:history="1">
              <w:r w:rsidRPr="00312FE2">
                <w:rPr>
                  <w:rStyle w:val="Hipervnculo"/>
                  <w:bCs/>
                  <w:sz w:val="16"/>
                  <w:szCs w:val="16"/>
                  <w:bdr w:val="none" w:sz="0" w:space="0" w:color="auto" w:frame="1"/>
                  <w:lang w:eastAsia="es-CO"/>
                </w:rPr>
                <w:t>http://www.colombiacompra.gov.co/Clasificacion</w:t>
              </w:r>
            </w:hyperlink>
            <w:r w:rsidRPr="00312FE2">
              <w:rPr>
                <w:bCs/>
                <w:sz w:val="16"/>
                <w:szCs w:val="16"/>
                <w:bdr w:val="none" w:sz="0" w:space="0" w:color="auto" w:frame="1"/>
                <w:lang w:eastAsia="es-CO"/>
              </w:rPr>
              <w:t xml:space="preserve">. </w:t>
            </w:r>
          </w:p>
          <w:p w14:paraId="79F6E193" w14:textId="77777777" w:rsidR="008A51EE" w:rsidRPr="00312FE2" w:rsidRDefault="008A51EE" w:rsidP="00002594">
            <w:pPr>
              <w:shd w:val="clear" w:color="auto" w:fill="FFFFFF"/>
              <w:jc w:val="both"/>
              <w:rPr>
                <w:bCs/>
                <w:sz w:val="16"/>
                <w:szCs w:val="16"/>
                <w:bdr w:val="none" w:sz="0" w:space="0" w:color="auto" w:frame="1"/>
                <w:lang w:eastAsia="es-CO"/>
              </w:rPr>
            </w:pPr>
          </w:p>
          <w:p w14:paraId="0F38BDB7" w14:textId="77777777" w:rsidR="008A51EE" w:rsidRDefault="008A51EE" w:rsidP="00002594">
            <w:pPr>
              <w:shd w:val="clear" w:color="auto" w:fill="FFFFFF"/>
              <w:jc w:val="both"/>
              <w:rPr>
                <w:bCs/>
                <w:sz w:val="16"/>
                <w:szCs w:val="16"/>
                <w:bdr w:val="none" w:sz="0" w:space="0" w:color="auto" w:frame="1"/>
                <w:lang w:eastAsia="es-CO"/>
              </w:rPr>
            </w:pPr>
            <w:r w:rsidRPr="00312FE2">
              <w:rPr>
                <w:bCs/>
                <w:sz w:val="16"/>
                <w:szCs w:val="16"/>
                <w:bdr w:val="none" w:sz="0" w:space="0" w:color="auto" w:frame="1"/>
                <w:lang w:eastAsia="es-CO"/>
              </w:rPr>
              <w:t>Para efectos de la verificación y habilitación en el proceso, el oferente debe contar con la experiencia certificada en el registro único de proponentes RUP de la cámara de comercio, la cual deberá además diligenciar el formulario No. 1, con relación a la certificación del código establecido a continuación:</w:t>
            </w:r>
          </w:p>
          <w:p w14:paraId="0ED2CBF5" w14:textId="77777777" w:rsidR="008A51EE" w:rsidRDefault="008A51EE" w:rsidP="00002594">
            <w:pPr>
              <w:shd w:val="clear" w:color="auto" w:fill="FFFFFF"/>
              <w:jc w:val="both"/>
              <w:rPr>
                <w:bCs/>
                <w:sz w:val="16"/>
                <w:szCs w:val="16"/>
                <w:bdr w:val="none" w:sz="0" w:space="0" w:color="auto" w:frame="1"/>
                <w:lang w:eastAsia="es-CO"/>
              </w:rPr>
            </w:pPr>
          </w:p>
          <w:p w14:paraId="47E72B81" w14:textId="77777777" w:rsidR="008A51EE" w:rsidRDefault="008A51EE" w:rsidP="00002594">
            <w:pPr>
              <w:shd w:val="clear" w:color="auto" w:fill="FFFFFF"/>
              <w:jc w:val="both"/>
              <w:rPr>
                <w:bCs/>
                <w:sz w:val="16"/>
                <w:szCs w:val="16"/>
                <w:bdr w:val="none" w:sz="0" w:space="0" w:color="auto" w:frame="1"/>
                <w:lang w:eastAsia="es-CO"/>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1556"/>
              <w:gridCol w:w="1724"/>
              <w:gridCol w:w="1566"/>
              <w:gridCol w:w="1082"/>
            </w:tblGrid>
            <w:tr w:rsidR="008A51EE" w:rsidRPr="00F105C7" w14:paraId="7D77B377" w14:textId="77777777" w:rsidTr="00002594">
              <w:tc>
                <w:tcPr>
                  <w:tcW w:w="953" w:type="pct"/>
                  <w:vAlign w:val="center"/>
                </w:tcPr>
                <w:p w14:paraId="0A7CC1DE" w14:textId="77777777" w:rsidR="008A51EE" w:rsidRPr="00F105C7" w:rsidRDefault="008A51EE" w:rsidP="00002594">
                  <w:pPr>
                    <w:jc w:val="center"/>
                    <w:rPr>
                      <w:rFonts w:ascii="Arial Narrow" w:eastAsia="MS Mincho" w:hAnsi="Arial Narrow"/>
                      <w:b/>
                      <w:bCs/>
                      <w:sz w:val="12"/>
                      <w:szCs w:val="12"/>
                    </w:rPr>
                  </w:pPr>
                  <w:r w:rsidRPr="00F105C7">
                    <w:rPr>
                      <w:rFonts w:ascii="Arial Narrow" w:eastAsia="MS Mincho" w:hAnsi="Arial Narrow"/>
                      <w:b/>
                      <w:bCs/>
                      <w:sz w:val="12"/>
                      <w:szCs w:val="12"/>
                    </w:rPr>
                    <w:t>CLASIFICACIÓN UNSPSC</w:t>
                  </w:r>
                </w:p>
              </w:tc>
              <w:tc>
                <w:tcPr>
                  <w:tcW w:w="1062" w:type="pct"/>
                  <w:vAlign w:val="center"/>
                </w:tcPr>
                <w:p w14:paraId="6F26187E" w14:textId="77777777" w:rsidR="008A51EE" w:rsidRPr="00F105C7" w:rsidRDefault="008A51EE" w:rsidP="00002594">
                  <w:pPr>
                    <w:jc w:val="center"/>
                    <w:rPr>
                      <w:rFonts w:ascii="Arial Narrow" w:eastAsia="MS Mincho" w:hAnsi="Arial Narrow"/>
                      <w:b/>
                      <w:bCs/>
                      <w:sz w:val="12"/>
                      <w:szCs w:val="12"/>
                    </w:rPr>
                  </w:pPr>
                  <w:r w:rsidRPr="00F105C7">
                    <w:rPr>
                      <w:rFonts w:ascii="Arial Narrow" w:eastAsia="MS Mincho" w:hAnsi="Arial Narrow"/>
                      <w:b/>
                      <w:bCs/>
                      <w:sz w:val="12"/>
                      <w:szCs w:val="12"/>
                    </w:rPr>
                    <w:t>SEGMENTO</w:t>
                  </w:r>
                </w:p>
              </w:tc>
              <w:tc>
                <w:tcPr>
                  <w:tcW w:w="1177" w:type="pct"/>
                  <w:vAlign w:val="center"/>
                </w:tcPr>
                <w:p w14:paraId="2386987B" w14:textId="77777777" w:rsidR="008A51EE" w:rsidRPr="00F105C7" w:rsidRDefault="008A51EE" w:rsidP="00002594">
                  <w:pPr>
                    <w:jc w:val="center"/>
                    <w:rPr>
                      <w:rFonts w:ascii="Arial Narrow" w:eastAsia="MS Mincho" w:hAnsi="Arial Narrow"/>
                      <w:b/>
                      <w:bCs/>
                      <w:sz w:val="12"/>
                      <w:szCs w:val="12"/>
                    </w:rPr>
                  </w:pPr>
                  <w:r w:rsidRPr="00F105C7">
                    <w:rPr>
                      <w:rFonts w:ascii="Arial Narrow" w:eastAsia="MS Mincho" w:hAnsi="Arial Narrow"/>
                      <w:b/>
                      <w:bCs/>
                      <w:sz w:val="12"/>
                      <w:szCs w:val="12"/>
                    </w:rPr>
                    <w:t>FAMILIA</w:t>
                  </w:r>
                </w:p>
              </w:tc>
              <w:tc>
                <w:tcPr>
                  <w:tcW w:w="1069" w:type="pct"/>
                  <w:vAlign w:val="center"/>
                </w:tcPr>
                <w:p w14:paraId="7D946026" w14:textId="77777777" w:rsidR="008A51EE" w:rsidRPr="00F105C7" w:rsidRDefault="008A51EE" w:rsidP="00002594">
                  <w:pPr>
                    <w:jc w:val="center"/>
                    <w:rPr>
                      <w:rFonts w:ascii="Arial Narrow" w:eastAsia="MS Mincho" w:hAnsi="Arial Narrow"/>
                      <w:b/>
                      <w:bCs/>
                      <w:sz w:val="12"/>
                      <w:szCs w:val="12"/>
                    </w:rPr>
                  </w:pPr>
                  <w:r w:rsidRPr="00F105C7">
                    <w:rPr>
                      <w:rFonts w:ascii="Arial Narrow" w:eastAsia="MS Mincho" w:hAnsi="Arial Narrow"/>
                      <w:b/>
                      <w:bCs/>
                      <w:sz w:val="12"/>
                      <w:szCs w:val="12"/>
                    </w:rPr>
                    <w:t>CLASE</w:t>
                  </w:r>
                </w:p>
              </w:tc>
              <w:tc>
                <w:tcPr>
                  <w:tcW w:w="739" w:type="pct"/>
                  <w:vAlign w:val="center"/>
                </w:tcPr>
                <w:p w14:paraId="40399E38" w14:textId="77777777" w:rsidR="008A51EE" w:rsidRPr="00F105C7" w:rsidRDefault="008A51EE" w:rsidP="00002594">
                  <w:pPr>
                    <w:jc w:val="center"/>
                    <w:rPr>
                      <w:rFonts w:ascii="Arial Narrow" w:eastAsia="MS Mincho" w:hAnsi="Arial Narrow"/>
                      <w:b/>
                      <w:bCs/>
                      <w:sz w:val="12"/>
                      <w:szCs w:val="12"/>
                    </w:rPr>
                  </w:pPr>
                  <w:r w:rsidRPr="00F105C7">
                    <w:rPr>
                      <w:rFonts w:ascii="Arial Narrow" w:eastAsia="MS Mincho" w:hAnsi="Arial Narrow"/>
                      <w:b/>
                      <w:bCs/>
                      <w:sz w:val="12"/>
                      <w:szCs w:val="12"/>
                    </w:rPr>
                    <w:t>PRODUCTO</w:t>
                  </w:r>
                </w:p>
              </w:tc>
            </w:tr>
            <w:tr w:rsidR="008A51EE" w:rsidRPr="00F105C7" w14:paraId="75B0C92C" w14:textId="77777777" w:rsidTr="00002594">
              <w:tc>
                <w:tcPr>
                  <w:tcW w:w="953" w:type="pct"/>
                  <w:vAlign w:val="center"/>
                </w:tcPr>
                <w:p w14:paraId="742CD65C" w14:textId="77777777" w:rsidR="008A51EE" w:rsidRPr="00F105C7" w:rsidRDefault="008A51EE" w:rsidP="00002594">
                  <w:pPr>
                    <w:jc w:val="center"/>
                    <w:rPr>
                      <w:rFonts w:ascii="Arial Narrow" w:hAnsi="Arial Narrow"/>
                      <w:sz w:val="12"/>
                      <w:szCs w:val="12"/>
                    </w:rPr>
                  </w:pPr>
                  <w:r w:rsidRPr="00F105C7">
                    <w:rPr>
                      <w:rFonts w:ascii="Arial Narrow" w:hAnsi="Arial Narrow"/>
                      <w:sz w:val="12"/>
                      <w:szCs w:val="12"/>
                    </w:rPr>
                    <w:lastRenderedPageBreak/>
                    <w:t>85171500</w:t>
                  </w:r>
                </w:p>
              </w:tc>
              <w:tc>
                <w:tcPr>
                  <w:tcW w:w="1062" w:type="pct"/>
                  <w:vAlign w:val="center"/>
                </w:tcPr>
                <w:p w14:paraId="77288A9E" w14:textId="77777777" w:rsidR="008A51EE" w:rsidRPr="00F105C7" w:rsidRDefault="008A51EE" w:rsidP="00002594">
                  <w:pPr>
                    <w:jc w:val="center"/>
                    <w:rPr>
                      <w:rFonts w:ascii="Arial Narrow" w:hAnsi="Arial Narrow"/>
                      <w:sz w:val="12"/>
                      <w:szCs w:val="12"/>
                    </w:rPr>
                  </w:pPr>
                  <w:r w:rsidRPr="00F105C7">
                    <w:rPr>
                      <w:rFonts w:ascii="Arial Narrow" w:hAnsi="Arial Narrow"/>
                      <w:sz w:val="12"/>
                      <w:szCs w:val="12"/>
                    </w:rPr>
                    <w:t>Servicios de Salud</w:t>
                  </w:r>
                </w:p>
              </w:tc>
              <w:tc>
                <w:tcPr>
                  <w:tcW w:w="1177" w:type="pct"/>
                  <w:vAlign w:val="center"/>
                </w:tcPr>
                <w:p w14:paraId="695AD1B2" w14:textId="77777777" w:rsidR="008A51EE" w:rsidRPr="00F105C7" w:rsidRDefault="008A51EE" w:rsidP="00002594">
                  <w:pPr>
                    <w:jc w:val="center"/>
                    <w:rPr>
                      <w:rFonts w:ascii="Arial Narrow" w:hAnsi="Arial Narrow"/>
                      <w:sz w:val="12"/>
                      <w:szCs w:val="12"/>
                    </w:rPr>
                  </w:pPr>
                  <w:r w:rsidRPr="00F105C7">
                    <w:rPr>
                      <w:rFonts w:ascii="Arial Narrow" w:hAnsi="Arial Narrow"/>
                      <w:sz w:val="12"/>
                      <w:szCs w:val="12"/>
                    </w:rPr>
                    <w:t>Servicios de muerte y soporte al fallecimiento</w:t>
                  </w:r>
                </w:p>
              </w:tc>
              <w:tc>
                <w:tcPr>
                  <w:tcW w:w="1069" w:type="pct"/>
                  <w:vAlign w:val="center"/>
                </w:tcPr>
                <w:p w14:paraId="5C2B9512" w14:textId="77777777" w:rsidR="008A51EE" w:rsidRPr="00F105C7" w:rsidRDefault="008A51EE" w:rsidP="00002594">
                  <w:pPr>
                    <w:jc w:val="center"/>
                    <w:rPr>
                      <w:rFonts w:ascii="Arial Narrow" w:hAnsi="Arial Narrow"/>
                      <w:sz w:val="12"/>
                      <w:szCs w:val="12"/>
                    </w:rPr>
                  </w:pPr>
                  <w:r w:rsidRPr="00F105C7">
                    <w:rPr>
                      <w:rFonts w:ascii="Arial Narrow" w:hAnsi="Arial Narrow"/>
                      <w:sz w:val="12"/>
                      <w:szCs w:val="12"/>
                    </w:rPr>
                    <w:t>Servicios funerarios y asociados</w:t>
                  </w:r>
                </w:p>
              </w:tc>
              <w:tc>
                <w:tcPr>
                  <w:tcW w:w="739" w:type="pct"/>
                  <w:vAlign w:val="center"/>
                </w:tcPr>
                <w:p w14:paraId="0F02B39A" w14:textId="77777777" w:rsidR="008A51EE" w:rsidRPr="00F105C7" w:rsidRDefault="008A51EE" w:rsidP="00002594">
                  <w:pPr>
                    <w:jc w:val="center"/>
                    <w:rPr>
                      <w:rFonts w:ascii="Arial Narrow" w:eastAsia="MS Mincho" w:hAnsi="Arial Narrow"/>
                      <w:sz w:val="12"/>
                      <w:szCs w:val="12"/>
                    </w:rPr>
                  </w:pPr>
                </w:p>
              </w:tc>
            </w:tr>
          </w:tbl>
          <w:p w14:paraId="1A229FF6" w14:textId="77777777" w:rsidR="008A51EE" w:rsidRDefault="008A51EE" w:rsidP="00002594">
            <w:pPr>
              <w:shd w:val="clear" w:color="auto" w:fill="FFFFFF"/>
              <w:jc w:val="both"/>
              <w:rPr>
                <w:bCs/>
                <w:sz w:val="16"/>
                <w:szCs w:val="16"/>
                <w:bdr w:val="none" w:sz="0" w:space="0" w:color="auto" w:frame="1"/>
                <w:lang w:eastAsia="es-CO"/>
              </w:rPr>
            </w:pPr>
          </w:p>
          <w:p w14:paraId="3D5F6753" w14:textId="77777777" w:rsidR="008A51EE" w:rsidRPr="00312FE2" w:rsidRDefault="008A51EE" w:rsidP="00002594">
            <w:pPr>
              <w:shd w:val="clear" w:color="auto" w:fill="FFFFFF"/>
              <w:jc w:val="both"/>
              <w:rPr>
                <w:sz w:val="16"/>
                <w:szCs w:val="16"/>
                <w:lang w:eastAsia="es-CO"/>
              </w:rPr>
            </w:pPr>
            <w:r w:rsidRPr="00312FE2">
              <w:rPr>
                <w:b/>
                <w:bCs/>
                <w:sz w:val="16"/>
                <w:szCs w:val="16"/>
                <w:bdr w:val="none" w:sz="0" w:space="0" w:color="auto" w:frame="1"/>
                <w:lang w:eastAsia="es-CO"/>
              </w:rPr>
              <w:t>NOTA 3: </w:t>
            </w:r>
            <w:r w:rsidRPr="00312FE2">
              <w:rPr>
                <w:sz w:val="16"/>
                <w:szCs w:val="16"/>
                <w:bdr w:val="none" w:sz="0" w:space="0" w:color="auto" w:frame="1"/>
                <w:lang w:eastAsia="es-CO"/>
              </w:rPr>
              <w:t>Si los contratos acreditados fueron realizados bajo la modalidad de consorcio o de unión temporal, La Dirección de Bienestar Social y Familia de la Policía Nacional, tomará para la verificación, el porcentaje (%) de participación en los diferentes contratos celebrados y ejecutados por parte del oferente que haga parte del consorcio o de la unión temporal, y luego sumará el valor obtenido para así establecer el total acreditado. Para lo anterior, deberá presentar el documento que acreditó la conformación del consorcio o unión temporal, donde deberá constar el porcentaje de participación de cada uno de los integrantes para la ejecución del contrato, el cual deberá diligenciar el formulario No. 1. </w:t>
            </w:r>
          </w:p>
          <w:p w14:paraId="100BB585" w14:textId="77777777" w:rsidR="008A51EE" w:rsidRPr="00312FE2" w:rsidRDefault="008A51EE" w:rsidP="00002594">
            <w:pPr>
              <w:pStyle w:val="Sinespaciado"/>
              <w:jc w:val="both"/>
              <w:rPr>
                <w:rFonts w:ascii="Arial" w:hAnsi="Arial" w:cs="Arial"/>
                <w:b/>
                <w:sz w:val="16"/>
                <w:szCs w:val="16"/>
                <w:bdr w:val="none" w:sz="0" w:space="0" w:color="auto" w:frame="1"/>
                <w:shd w:val="clear" w:color="auto" w:fill="FFFFFF"/>
                <w:lang w:val="es-ES_tradnl" w:eastAsia="es-CO"/>
              </w:rPr>
            </w:pPr>
          </w:p>
          <w:p w14:paraId="2C3F650B" w14:textId="77777777" w:rsidR="008A51EE" w:rsidRPr="00312FE2" w:rsidRDefault="008A51EE" w:rsidP="00002594">
            <w:pPr>
              <w:pStyle w:val="Sinespaciado"/>
              <w:jc w:val="both"/>
              <w:rPr>
                <w:rFonts w:ascii="Arial" w:hAnsi="Arial" w:cs="Arial"/>
                <w:b/>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NOTA 4: </w:t>
            </w:r>
            <w:r w:rsidRPr="00312FE2">
              <w:rPr>
                <w:rFonts w:ascii="Arial" w:hAnsi="Arial" w:cs="Arial"/>
                <w:sz w:val="16"/>
                <w:szCs w:val="16"/>
                <w:bdr w:val="none" w:sz="0" w:space="0" w:color="auto" w:frame="1"/>
                <w:shd w:val="clear" w:color="auto" w:fill="FFFFFF"/>
                <w:lang w:val="es-ES_tradnl" w:eastAsia="es-CO"/>
              </w:rPr>
              <w:t xml:space="preserve">En el caso de los consorcios o uniones temporales la experiencia habilitante será la sumatoria de las experiencias de los integrantes en consideración a su porcentaje de participación, es decir se requerirá que cada uno de los conformantes acredite experiencia requerida para el proceso. </w:t>
            </w:r>
          </w:p>
          <w:p w14:paraId="1714138A" w14:textId="77777777" w:rsidR="008A51EE" w:rsidRPr="00312FE2" w:rsidRDefault="008A51EE" w:rsidP="00002594">
            <w:pPr>
              <w:pStyle w:val="Sinespaciado"/>
              <w:jc w:val="both"/>
              <w:rPr>
                <w:rFonts w:ascii="Arial" w:eastAsia="Arial" w:hAnsi="Arial" w:cs="Arial"/>
                <w:sz w:val="16"/>
                <w:szCs w:val="16"/>
              </w:rPr>
            </w:pPr>
          </w:p>
          <w:p w14:paraId="783E65FA"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NOTA 5: </w:t>
            </w:r>
            <w:r w:rsidRPr="00312FE2">
              <w:rPr>
                <w:rFonts w:ascii="Arial" w:hAnsi="Arial" w:cs="Arial"/>
                <w:sz w:val="16"/>
                <w:szCs w:val="16"/>
                <w:bdr w:val="none" w:sz="0" w:space="0" w:color="auto" w:frame="1"/>
                <w:shd w:val="clear" w:color="auto" w:fill="FFFFFF"/>
                <w:lang w:val="es-ES_tradnl" w:eastAsia="es-CO"/>
              </w:rPr>
              <w:t xml:space="preserve">En los casos que el proponente haya participado en procesos de fusión o escisión empresarial, debe tomar para este efecto, exclusivamente los contratos que le hayan asignado en el respectivo proceso de fusión o escisión, para ello debe aportarse certificado del contador público o del revisor fiscal (si la persona jurídica tiene revisor fiscal) que así lo acredite. </w:t>
            </w:r>
          </w:p>
          <w:p w14:paraId="0CDB27A7"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4E8CE0A6"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 xml:space="preserve">NOTA 6: </w:t>
            </w:r>
            <w:r w:rsidRPr="00312FE2">
              <w:rPr>
                <w:rFonts w:ascii="Arial" w:hAnsi="Arial" w:cs="Arial"/>
                <w:sz w:val="16"/>
                <w:szCs w:val="16"/>
                <w:bdr w:val="none" w:sz="0" w:space="0" w:color="auto" w:frame="1"/>
                <w:shd w:val="clear" w:color="auto" w:fill="FFFFFF"/>
                <w:lang w:val="es-ES_tradnl" w:eastAsia="es-CO"/>
              </w:rPr>
              <w:t>En los casos de sociedades que se incidan, la experiencia de la misma se podrá trasladar a cada uno de los socios escindidos, y se contabilizará según se disponga en los respectivos pliegos de condiciones del proceso.</w:t>
            </w:r>
          </w:p>
          <w:p w14:paraId="0D9315E0"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5EBAF67C"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NOTA 7</w:t>
            </w:r>
            <w:r w:rsidRPr="00312FE2">
              <w:rPr>
                <w:rFonts w:ascii="Arial" w:hAnsi="Arial" w:cs="Arial"/>
                <w:sz w:val="16"/>
                <w:szCs w:val="16"/>
                <w:bdr w:val="none" w:sz="0" w:space="0" w:color="auto" w:frame="1"/>
                <w:shd w:val="clear" w:color="auto" w:fill="FFFFFF"/>
                <w:lang w:val="es-ES_tradnl" w:eastAsia="es-CO"/>
              </w:rPr>
              <w:t xml:space="preserve">: Si en la información relacionada en el RUP para acreditar la experiencia mínima, se requiere verificar, la entidad se reserva el derecho de solicitar documentación adicional para verificar la información de la documentación entregada.  </w:t>
            </w:r>
          </w:p>
          <w:p w14:paraId="458ED128"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12FACAC5"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NOTA 8</w:t>
            </w:r>
            <w:r w:rsidRPr="00312FE2">
              <w:rPr>
                <w:rFonts w:ascii="Arial" w:hAnsi="Arial" w:cs="Arial"/>
                <w:sz w:val="16"/>
                <w:szCs w:val="16"/>
                <w:bdr w:val="none" w:sz="0" w:space="0" w:color="auto" w:frame="1"/>
                <w:shd w:val="clear" w:color="auto" w:fill="FFFFFF"/>
                <w:lang w:val="es-ES_tradnl" w:eastAsia="es-CO"/>
              </w:rPr>
              <w:t>: Circular única de Colombia Compra Eficiente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3A4195DF"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011F6F98"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NOTA 9</w:t>
            </w:r>
            <w:r w:rsidRPr="00312FE2">
              <w:rPr>
                <w:rFonts w:ascii="Arial" w:hAnsi="Arial" w:cs="Arial"/>
                <w:sz w:val="16"/>
                <w:szCs w:val="16"/>
                <w:bdr w:val="none" w:sz="0" w:space="0" w:color="auto" w:frame="1"/>
                <w:shd w:val="clear" w:color="auto" w:fill="FFFFFF"/>
                <w:lang w:val="es-ES_tradnl" w:eastAsia="es-CO"/>
              </w:rPr>
              <w:t>: La entidad podrá solicitar información adicional (que no conste en el RUP) para verificar la experiencia mínima requerida.</w:t>
            </w:r>
          </w:p>
          <w:p w14:paraId="2E08DD0E"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25153CD4"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sz w:val="16"/>
                <w:szCs w:val="16"/>
                <w:bdr w:val="none" w:sz="0" w:space="0" w:color="auto" w:frame="1"/>
                <w:shd w:val="clear" w:color="auto" w:fill="FFFFFF"/>
                <w:lang w:val="es-ES_tradnl" w:eastAsia="es-CO"/>
              </w:rPr>
              <w:t>NOTA 10</w:t>
            </w:r>
            <w:r w:rsidRPr="00312FE2">
              <w:rPr>
                <w:rFonts w:ascii="Arial" w:hAnsi="Arial" w:cs="Arial"/>
                <w:sz w:val="16"/>
                <w:szCs w:val="16"/>
                <w:bdr w:val="none" w:sz="0" w:space="0" w:color="auto" w:frame="1"/>
                <w:shd w:val="clear" w:color="auto" w:fill="FFFFFF"/>
                <w:lang w:val="es-ES_tradnl" w:eastAsia="es-CO"/>
              </w:rPr>
              <w:t xml:space="preserve">: Cuando el adjudicatario sea una persona natural, dentro de los tres (3) días siguientes a la suscripción del acta de inicio, deberá informar mediante documento escrito, a quien otorga facultades legales de representación en eventos de fuerza o caso fortuito. </w:t>
            </w:r>
          </w:p>
          <w:p w14:paraId="3ACB4EB8"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2497C5CB"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b/>
                <w:bCs/>
                <w:sz w:val="16"/>
                <w:szCs w:val="16"/>
                <w:bdr w:val="none" w:sz="0" w:space="0" w:color="auto" w:frame="1"/>
                <w:shd w:val="clear" w:color="auto" w:fill="FFFFFF"/>
                <w:lang w:val="es-ES_tradnl" w:eastAsia="es-CO"/>
              </w:rPr>
              <w:t xml:space="preserve">NOTA 11: </w:t>
            </w:r>
            <w:r w:rsidRPr="00312FE2">
              <w:rPr>
                <w:rFonts w:ascii="Arial" w:hAnsi="Arial" w:cs="Arial"/>
                <w:sz w:val="16"/>
                <w:szCs w:val="16"/>
                <w:bdr w:val="none" w:sz="0" w:space="0" w:color="auto" w:frame="1"/>
                <w:shd w:val="clear" w:color="auto" w:fill="FFFFFF"/>
                <w:lang w:val="es-ES_tradnl" w:eastAsia="es-CO"/>
              </w:rPr>
              <w:t xml:space="preserve">en atención al artículo 2.2.1.2.4.2.15 del Decreto 1082 de 2015 (modificado y adicionado por el Decreto 1860 del 2021) criterios diferenciales para emprendimientos y empresas de mujeres en el sistema de compras públicas. El oferente que cumpla con los requisitos establecidos en la normativa mencionada, podrá acreditar la experiencia mínima aportando mínimo 02 (dos) contratos cuyo presupuesto para cada uno sea mayor o igual al 50% del presupuesto total oficial. Para el caso de oferentes plurales donde alguno de sus participantes cumpla con la normatividad mencionada en la presente nota, deberá cumplir con la experiencia mínima aportando 02 (dos) contratos solicitados lo puede suministrar uno solo de los miembros o en su defecto 1 (un) contrato lo aporta uno de los miembros y 1 (uno) el otro miembro, pero, en definitiva, todos y cada uno de los miembros de los consorcios y uniones temporales deberán estar inscritos en el RUP en alguna de las clasificaciones establecidas para este proceso contractual, de lo contrario se considerará como no habilitado.  </w:t>
            </w:r>
          </w:p>
          <w:p w14:paraId="6D8BCFEA"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27B435AD" w14:textId="77777777" w:rsidR="008A51EE" w:rsidRPr="00312FE2" w:rsidRDefault="008A51EE" w:rsidP="00002594">
            <w:pPr>
              <w:pStyle w:val="Sinespaciado"/>
              <w:jc w:val="both"/>
              <w:rPr>
                <w:rFonts w:ascii="Arial" w:hAnsi="Arial" w:cs="Arial"/>
                <w:b/>
                <w:sz w:val="16"/>
                <w:szCs w:val="16"/>
                <w:bdr w:val="none" w:sz="0" w:space="0" w:color="auto" w:frame="1"/>
                <w:shd w:val="clear" w:color="auto" w:fill="FFFFFF"/>
                <w:lang w:val="es-ES_tradnl" w:eastAsia="es-CO"/>
              </w:rPr>
            </w:pPr>
            <w:r w:rsidRPr="00312FE2">
              <w:rPr>
                <w:rFonts w:ascii="Arial" w:hAnsi="Arial" w:cs="Arial"/>
                <w:b/>
                <w:sz w:val="16"/>
                <w:szCs w:val="16"/>
                <w:u w:val="single"/>
                <w:bdr w:val="none" w:sz="0" w:space="0" w:color="auto" w:frame="1"/>
                <w:shd w:val="clear" w:color="auto" w:fill="FFFFFF"/>
                <w:lang w:val="es-ES_tradnl" w:eastAsia="es-CO"/>
              </w:rPr>
              <w:t>EXPERIENCIA PARA PERSONAS NATURALES O JURÍDICAS, EXTRANJERAS SIN DOMICILIO O SIN SUCURSAL EN COLOMBIA</w:t>
            </w:r>
            <w:r w:rsidRPr="00312FE2">
              <w:rPr>
                <w:rFonts w:ascii="Arial" w:hAnsi="Arial" w:cs="Arial"/>
                <w:b/>
                <w:sz w:val="16"/>
                <w:szCs w:val="16"/>
                <w:bdr w:val="none" w:sz="0" w:space="0" w:color="auto" w:frame="1"/>
                <w:shd w:val="clear" w:color="auto" w:fill="FFFFFF"/>
                <w:lang w:val="es-ES_tradnl" w:eastAsia="es-CO"/>
              </w:rPr>
              <w:t xml:space="preserve">. </w:t>
            </w:r>
          </w:p>
          <w:p w14:paraId="477BF674" w14:textId="77777777" w:rsidR="008A51EE" w:rsidRPr="00312FE2" w:rsidRDefault="008A51EE" w:rsidP="00002594">
            <w:pPr>
              <w:pStyle w:val="Sinespaciado"/>
              <w:jc w:val="both"/>
              <w:rPr>
                <w:rFonts w:ascii="Arial" w:hAnsi="Arial" w:cs="Arial"/>
                <w:b/>
                <w:sz w:val="16"/>
                <w:szCs w:val="16"/>
                <w:bdr w:val="none" w:sz="0" w:space="0" w:color="auto" w:frame="1"/>
                <w:shd w:val="clear" w:color="auto" w:fill="FFFFFF"/>
                <w:lang w:val="es-ES_tradnl" w:eastAsia="es-CO"/>
              </w:rPr>
            </w:pPr>
          </w:p>
          <w:p w14:paraId="79AA9A5A"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Las personas naturales o jurídicas, extranjeras sin domicilio o sin sucursal en Colombia, que aspiren a celebrar contratos con las entidades estatales no requieren estar inscritas en el Registro Único de Proponentes, por ello se verificará la experiencia mediante la certificación de contratos celebrados y ejecutados con entidades y/o privadas, que deban contener como mínimo la siguiente información:</w:t>
            </w:r>
          </w:p>
          <w:p w14:paraId="20F06336" w14:textId="77777777" w:rsidR="008A51EE" w:rsidRPr="00312FE2" w:rsidRDefault="008A51EE" w:rsidP="00002594">
            <w:pPr>
              <w:pStyle w:val="Sinespaciado"/>
              <w:jc w:val="both"/>
              <w:rPr>
                <w:rFonts w:ascii="Arial" w:hAnsi="Arial" w:cs="Arial"/>
                <w:sz w:val="16"/>
                <w:szCs w:val="16"/>
                <w:bdr w:val="none" w:sz="0" w:space="0" w:color="auto" w:frame="1"/>
                <w:shd w:val="clear" w:color="auto" w:fill="FFFFFF"/>
                <w:lang w:val="es-ES_tradnl" w:eastAsia="es-CO"/>
              </w:rPr>
            </w:pPr>
          </w:p>
          <w:p w14:paraId="411AD37A"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 xml:space="preserve">Identificación de cada uno de los contratos. </w:t>
            </w:r>
          </w:p>
          <w:p w14:paraId="3D2FC663"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Nombre o razón social del contratante.</w:t>
            </w:r>
          </w:p>
          <w:p w14:paraId="6CDAA059"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Nombre o razón social del contratista.</w:t>
            </w:r>
          </w:p>
          <w:p w14:paraId="1A46751D"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Objeto del contrato</w:t>
            </w:r>
          </w:p>
          <w:p w14:paraId="1C0799E7"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Cuantía o valor del contrato, el cual deberá expresarse en SMMLV, teniendo en cuenta su valor para la época de celebración del contrato. (De no expresarse bajo este parámetro la Dirección de Bienestar Social y Familia de la Policía Nacional hará la conversión)</w:t>
            </w:r>
          </w:p>
          <w:p w14:paraId="6AA7E784"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 xml:space="preserve">La certificación debe venir debidamente suscrita por la persona facultada para expedir dicho documento. </w:t>
            </w:r>
          </w:p>
          <w:p w14:paraId="4669A06C"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lastRenderedPageBreak/>
              <w:t>Si la certificación incluye varios contratos, se deberán indicar los requisitos aquí exigidos para cada uno de ellos y se ponderará por contrato suscrito relacionado.</w:t>
            </w:r>
          </w:p>
          <w:p w14:paraId="5D3C3788"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Si la certificación incluye el contrato principal con sus adiciones se entenderá como un solo contrato certificado.</w:t>
            </w:r>
          </w:p>
          <w:p w14:paraId="6A2B569D"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Porcentaje del valor del contrato que ejecutó como miembro de un Consorcio, Unión Temporal, Sociedad de Objeto Único, Empresa Unipersonal o Sociedades en general (si es del caso).</w:t>
            </w:r>
          </w:p>
          <w:p w14:paraId="1BA6A8B1"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Fecha de iniciación contrato</w:t>
            </w:r>
          </w:p>
          <w:p w14:paraId="63A2581A" w14:textId="77777777" w:rsidR="008A51EE" w:rsidRPr="00312FE2" w:rsidRDefault="008A51EE" w:rsidP="008A51EE">
            <w:pPr>
              <w:pStyle w:val="Sinespaciado"/>
              <w:numPr>
                <w:ilvl w:val="0"/>
                <w:numId w:val="51"/>
              </w:numPr>
              <w:jc w:val="both"/>
              <w:rPr>
                <w:rFonts w:ascii="Arial" w:hAnsi="Arial" w:cs="Arial"/>
                <w:sz w:val="16"/>
                <w:szCs w:val="16"/>
                <w:bdr w:val="none" w:sz="0" w:space="0" w:color="auto" w:frame="1"/>
                <w:shd w:val="clear" w:color="auto" w:fill="FFFFFF"/>
                <w:lang w:val="es-ES_tradnl" w:eastAsia="es-CO"/>
              </w:rPr>
            </w:pPr>
            <w:r w:rsidRPr="00312FE2">
              <w:rPr>
                <w:rFonts w:ascii="Arial" w:hAnsi="Arial" w:cs="Arial"/>
                <w:sz w:val="16"/>
                <w:szCs w:val="16"/>
                <w:bdr w:val="none" w:sz="0" w:space="0" w:color="auto" w:frame="1"/>
                <w:shd w:val="clear" w:color="auto" w:fill="FFFFFF"/>
                <w:lang w:val="es-ES_tradnl" w:eastAsia="es-CO"/>
              </w:rPr>
              <w:t>Fecha de terminación del contrato</w:t>
            </w:r>
          </w:p>
          <w:p w14:paraId="661ADA6C" w14:textId="77777777" w:rsidR="008A51EE" w:rsidRPr="00312FE2" w:rsidRDefault="008A51EE" w:rsidP="00002594">
            <w:pPr>
              <w:jc w:val="both"/>
              <w:rPr>
                <w:rFonts w:eastAsia="Arial"/>
                <w:sz w:val="16"/>
                <w:szCs w:val="16"/>
              </w:rPr>
            </w:pPr>
          </w:p>
          <w:p w14:paraId="2F3A608A" w14:textId="77777777" w:rsidR="008A51EE" w:rsidRPr="00312FE2" w:rsidRDefault="008A51EE" w:rsidP="00002594">
            <w:pPr>
              <w:jc w:val="both"/>
              <w:rPr>
                <w:rFonts w:eastAsia="Arial"/>
                <w:sz w:val="16"/>
                <w:szCs w:val="16"/>
              </w:rPr>
            </w:pPr>
            <w:r w:rsidRPr="00312FE2">
              <w:rPr>
                <w:rFonts w:eastAsia="Arial"/>
                <w:b/>
                <w:sz w:val="16"/>
                <w:szCs w:val="16"/>
              </w:rPr>
              <w:t>NOTA 1</w:t>
            </w:r>
            <w:r w:rsidRPr="00312FE2">
              <w:rPr>
                <w:rFonts w:eastAsia="Arial"/>
                <w:sz w:val="16"/>
                <w:szCs w:val="16"/>
              </w:rPr>
              <w:t xml:space="preserve">: </w:t>
            </w:r>
            <w:r w:rsidRPr="00312FE2">
              <w:rPr>
                <w:sz w:val="16"/>
                <w:szCs w:val="16"/>
                <w:bdr w:val="none" w:sz="0" w:space="0" w:color="auto" w:frame="1"/>
                <w:lang w:eastAsia="es-CO"/>
              </w:rPr>
              <w:t>Si los contratos acreditados fueron realizados bajo la modalidad de consorcio o de unión temporal, La Dirección de Bienestar Social y Familia de la Policía Nacional, tomará para la verificación, el porcentaje (%) de participación en los diferentes contratos celebrados y ejecutados por parte del oferente que haga parte del consorcio o de la unión temporal, y luego sumará el valor obtenido para así establecer el total acreditado. Para lo anterior, deberá presentar el documento que acreditó la conformación del consorcio o unión temporal, donde deberá constar el porcentaje de participación de cada uno de los integrantes para la ejecución del contrato</w:t>
            </w:r>
            <w:r w:rsidRPr="00312FE2">
              <w:rPr>
                <w:rFonts w:eastAsia="Arial"/>
                <w:sz w:val="16"/>
                <w:szCs w:val="16"/>
              </w:rPr>
              <w:t>.</w:t>
            </w:r>
          </w:p>
          <w:p w14:paraId="6D9658E9" w14:textId="77777777" w:rsidR="008A51EE" w:rsidRPr="00312FE2" w:rsidRDefault="008A51EE" w:rsidP="00002594">
            <w:pPr>
              <w:jc w:val="both"/>
              <w:rPr>
                <w:rFonts w:eastAsia="Arial"/>
                <w:sz w:val="16"/>
                <w:szCs w:val="16"/>
              </w:rPr>
            </w:pPr>
          </w:p>
          <w:p w14:paraId="3BDDC720" w14:textId="77777777" w:rsidR="008A51EE" w:rsidRPr="00312FE2" w:rsidRDefault="008A51EE" w:rsidP="00002594">
            <w:pPr>
              <w:jc w:val="both"/>
              <w:rPr>
                <w:rFonts w:eastAsia="Arial"/>
                <w:sz w:val="16"/>
                <w:szCs w:val="16"/>
              </w:rPr>
            </w:pPr>
            <w:r w:rsidRPr="00312FE2">
              <w:rPr>
                <w:rFonts w:eastAsia="Arial"/>
                <w:b/>
                <w:sz w:val="16"/>
                <w:szCs w:val="16"/>
              </w:rPr>
              <w:t>NOTA 2</w:t>
            </w:r>
            <w:r w:rsidRPr="00312FE2">
              <w:rPr>
                <w:rFonts w:eastAsia="Arial"/>
                <w:sz w:val="16"/>
                <w:szCs w:val="16"/>
              </w:rPr>
              <w:t>: En el caso de los consorcios o uniones temporales la experiencia habilitante será la sumatoria de las experiencias de los integrantes en consideración a su porcentaje de participación, es decir se requerirá que cada uno de los conformantes acredite experiencia requerida para el proceso.</w:t>
            </w:r>
          </w:p>
          <w:p w14:paraId="462CE06E" w14:textId="77777777" w:rsidR="008A51EE" w:rsidRPr="00312FE2" w:rsidRDefault="008A51EE" w:rsidP="00002594">
            <w:pPr>
              <w:jc w:val="both"/>
              <w:rPr>
                <w:rFonts w:eastAsia="Arial"/>
                <w:sz w:val="16"/>
                <w:szCs w:val="16"/>
              </w:rPr>
            </w:pPr>
          </w:p>
          <w:p w14:paraId="42AAB294" w14:textId="77777777" w:rsidR="008A51EE" w:rsidRPr="00312FE2" w:rsidRDefault="008A51EE" w:rsidP="00002594">
            <w:pPr>
              <w:jc w:val="both"/>
              <w:rPr>
                <w:rFonts w:eastAsia="Arial"/>
                <w:sz w:val="16"/>
                <w:szCs w:val="16"/>
              </w:rPr>
            </w:pPr>
            <w:r w:rsidRPr="00312FE2">
              <w:rPr>
                <w:rFonts w:eastAsia="Arial"/>
                <w:b/>
                <w:sz w:val="16"/>
                <w:szCs w:val="16"/>
              </w:rPr>
              <w:t>NOTA 3</w:t>
            </w:r>
            <w:r w:rsidRPr="00312FE2">
              <w:rPr>
                <w:rFonts w:eastAsia="Arial"/>
                <w:sz w:val="16"/>
                <w:szCs w:val="16"/>
              </w:rPr>
              <w:t>: No podrá acumularse a la vez, la experiencia de los socios y la de la persona jurídica cuando estos se asocien entre sí para presentar la propuesta.</w:t>
            </w:r>
          </w:p>
          <w:p w14:paraId="2991B0B5" w14:textId="77777777" w:rsidR="008A51EE" w:rsidRPr="00312FE2" w:rsidRDefault="008A51EE" w:rsidP="00002594">
            <w:pPr>
              <w:jc w:val="both"/>
              <w:rPr>
                <w:rFonts w:eastAsia="Arial"/>
                <w:sz w:val="16"/>
                <w:szCs w:val="16"/>
              </w:rPr>
            </w:pPr>
          </w:p>
          <w:p w14:paraId="5534DA88" w14:textId="77777777" w:rsidR="008A51EE" w:rsidRPr="00312FE2" w:rsidRDefault="008A51EE" w:rsidP="00002594">
            <w:pPr>
              <w:jc w:val="both"/>
              <w:rPr>
                <w:rFonts w:eastAsia="Arial"/>
                <w:sz w:val="16"/>
                <w:szCs w:val="16"/>
              </w:rPr>
            </w:pPr>
            <w:r w:rsidRPr="00312FE2">
              <w:rPr>
                <w:rFonts w:eastAsia="Arial"/>
                <w:b/>
                <w:sz w:val="16"/>
                <w:szCs w:val="16"/>
              </w:rPr>
              <w:t>NOTA 4</w:t>
            </w:r>
            <w:r w:rsidRPr="00312FE2">
              <w:rPr>
                <w:rFonts w:eastAsia="Arial"/>
                <w:sz w:val="16"/>
                <w:szCs w:val="16"/>
              </w:rPr>
              <w:t>: No se aceptarán auto certificaciones.</w:t>
            </w:r>
          </w:p>
          <w:p w14:paraId="67B077E2" w14:textId="77777777" w:rsidR="008A51EE" w:rsidRPr="00312FE2" w:rsidRDefault="008A51EE" w:rsidP="00002594">
            <w:pPr>
              <w:jc w:val="both"/>
              <w:rPr>
                <w:rFonts w:eastAsia="Arial"/>
                <w:sz w:val="16"/>
                <w:szCs w:val="16"/>
              </w:rPr>
            </w:pPr>
          </w:p>
          <w:p w14:paraId="77F40931" w14:textId="77777777" w:rsidR="008A51EE" w:rsidRPr="00312FE2" w:rsidRDefault="008A51EE" w:rsidP="00002594">
            <w:pPr>
              <w:jc w:val="both"/>
              <w:rPr>
                <w:rFonts w:eastAsia="Arial"/>
                <w:sz w:val="16"/>
                <w:szCs w:val="16"/>
              </w:rPr>
            </w:pPr>
            <w:r w:rsidRPr="00312FE2">
              <w:rPr>
                <w:rFonts w:eastAsia="Arial"/>
                <w:b/>
                <w:sz w:val="16"/>
                <w:szCs w:val="16"/>
              </w:rPr>
              <w:t>NOTA 5</w:t>
            </w:r>
            <w:r w:rsidRPr="00312FE2">
              <w:rPr>
                <w:rFonts w:eastAsia="Arial"/>
                <w:sz w:val="16"/>
                <w:szCs w:val="16"/>
              </w:rPr>
              <w:t>: No se tendrán en cuenta las certificaciones de contratos en ejecución.</w:t>
            </w:r>
          </w:p>
          <w:p w14:paraId="681192D0" w14:textId="77777777" w:rsidR="008A51EE" w:rsidRPr="00312FE2" w:rsidRDefault="008A51EE" w:rsidP="00002594">
            <w:pPr>
              <w:jc w:val="both"/>
              <w:rPr>
                <w:rFonts w:eastAsia="Arial"/>
                <w:sz w:val="16"/>
                <w:szCs w:val="16"/>
              </w:rPr>
            </w:pPr>
          </w:p>
          <w:p w14:paraId="053A12B4" w14:textId="77777777" w:rsidR="008A51EE" w:rsidRPr="00312FE2" w:rsidRDefault="008A51EE" w:rsidP="00002594">
            <w:pPr>
              <w:adjustRightInd w:val="0"/>
              <w:jc w:val="both"/>
              <w:rPr>
                <w:rFonts w:eastAsia="Arial"/>
                <w:sz w:val="16"/>
                <w:szCs w:val="16"/>
              </w:rPr>
            </w:pPr>
            <w:r w:rsidRPr="00312FE2">
              <w:rPr>
                <w:rFonts w:eastAsia="Arial"/>
                <w:b/>
                <w:sz w:val="16"/>
                <w:szCs w:val="16"/>
              </w:rPr>
              <w:t>NOTA 6</w:t>
            </w:r>
            <w:r w:rsidRPr="00312FE2">
              <w:rPr>
                <w:rFonts w:eastAsia="Arial"/>
                <w:sz w:val="16"/>
                <w:szCs w:val="16"/>
              </w:rPr>
              <w:t>: No se aceptan certificaciones con enmendaduras o que presenten inconsistencias no subsanadas de acuerdo con las condiciones establecidas en el presente estudio previo.</w:t>
            </w:r>
          </w:p>
          <w:p w14:paraId="1FEC2E67" w14:textId="77777777" w:rsidR="008A51EE" w:rsidRPr="00312FE2" w:rsidRDefault="008A51EE" w:rsidP="00002594">
            <w:pPr>
              <w:jc w:val="both"/>
              <w:rPr>
                <w:rFonts w:eastAsia="Arial"/>
                <w:sz w:val="16"/>
                <w:szCs w:val="16"/>
              </w:rPr>
            </w:pPr>
          </w:p>
          <w:p w14:paraId="42BCE2EF" w14:textId="77777777" w:rsidR="008A51EE" w:rsidRPr="00312FE2" w:rsidRDefault="008A51EE" w:rsidP="00002594">
            <w:pPr>
              <w:jc w:val="both"/>
              <w:rPr>
                <w:rFonts w:eastAsia="Arial"/>
                <w:sz w:val="16"/>
                <w:szCs w:val="16"/>
              </w:rPr>
            </w:pPr>
            <w:r w:rsidRPr="00312FE2">
              <w:rPr>
                <w:rFonts w:eastAsia="Arial"/>
                <w:b/>
                <w:sz w:val="16"/>
                <w:szCs w:val="16"/>
              </w:rPr>
              <w:t>NOTA 7</w:t>
            </w:r>
            <w:r w:rsidRPr="00312FE2">
              <w:rPr>
                <w:rFonts w:eastAsia="Arial"/>
                <w:sz w:val="16"/>
                <w:szCs w:val="16"/>
              </w:rPr>
              <w:t xml:space="preserve">: En los casos que el proponente haya participado en procesos de fusión o escisión empresarial, debe tomar para este efecto, exclusivamente los contratos que le hayan asignado en el respectivo proceso de fusión o escisión, para ello debe aportarse certificado del contador público o del revisor fiscal (si la persona jurídica tiene revisor fiscal) que así lo acredite. </w:t>
            </w:r>
          </w:p>
          <w:p w14:paraId="635AC988" w14:textId="77777777" w:rsidR="008A51EE" w:rsidRPr="00312FE2" w:rsidRDefault="008A51EE" w:rsidP="00002594">
            <w:pPr>
              <w:jc w:val="both"/>
              <w:rPr>
                <w:rFonts w:eastAsia="Arial"/>
                <w:sz w:val="16"/>
                <w:szCs w:val="16"/>
              </w:rPr>
            </w:pPr>
          </w:p>
          <w:p w14:paraId="2CF25706" w14:textId="77777777" w:rsidR="008A51EE" w:rsidRPr="00312FE2" w:rsidRDefault="008A51EE" w:rsidP="00002594">
            <w:pPr>
              <w:jc w:val="both"/>
              <w:rPr>
                <w:rFonts w:eastAsia="Arial"/>
                <w:sz w:val="16"/>
                <w:szCs w:val="16"/>
              </w:rPr>
            </w:pPr>
            <w:r w:rsidRPr="00312FE2">
              <w:rPr>
                <w:rFonts w:eastAsia="Arial"/>
                <w:b/>
                <w:sz w:val="16"/>
                <w:szCs w:val="16"/>
              </w:rPr>
              <w:t>NOTA 8</w:t>
            </w:r>
            <w:r w:rsidRPr="00312FE2">
              <w:rPr>
                <w:rFonts w:eastAsia="Arial"/>
                <w:sz w:val="16"/>
                <w:szCs w:val="16"/>
              </w:rPr>
              <w:t>: En los casos de sociedades que se escindan, la experiencia de la misma se podrá trasladar a cada uno de los socios escindidos, y se contabilizará según se disponga en los respectivos pliegos de condiciones del proceso.</w:t>
            </w:r>
          </w:p>
          <w:p w14:paraId="68015B3E" w14:textId="77777777" w:rsidR="008A51EE" w:rsidRPr="00312FE2" w:rsidRDefault="008A51EE" w:rsidP="00002594">
            <w:pPr>
              <w:jc w:val="both"/>
              <w:rPr>
                <w:rFonts w:eastAsia="Arial"/>
                <w:sz w:val="16"/>
                <w:szCs w:val="16"/>
              </w:rPr>
            </w:pPr>
          </w:p>
          <w:p w14:paraId="1716401A" w14:textId="77777777" w:rsidR="008A51EE" w:rsidRPr="00312FE2" w:rsidRDefault="008A51EE" w:rsidP="00002594">
            <w:pPr>
              <w:jc w:val="both"/>
              <w:rPr>
                <w:rFonts w:eastAsia="Arial"/>
                <w:sz w:val="16"/>
                <w:szCs w:val="16"/>
              </w:rPr>
            </w:pPr>
            <w:r w:rsidRPr="00312FE2">
              <w:rPr>
                <w:rFonts w:eastAsia="Arial"/>
                <w:b/>
                <w:sz w:val="16"/>
                <w:szCs w:val="16"/>
              </w:rPr>
              <w:t>NOTA 9</w:t>
            </w:r>
            <w:r w:rsidRPr="00312FE2">
              <w:rPr>
                <w:rFonts w:eastAsia="Arial"/>
                <w:sz w:val="16"/>
                <w:szCs w:val="16"/>
              </w:rPr>
              <w:t>: Los proponentes extranjeros deben diligenciar el formulario No. 1</w:t>
            </w:r>
          </w:p>
          <w:p w14:paraId="4BA5F279" w14:textId="77777777" w:rsidR="008A51EE" w:rsidRPr="00312FE2" w:rsidRDefault="008A51EE" w:rsidP="00002594">
            <w:pPr>
              <w:jc w:val="both"/>
              <w:rPr>
                <w:rFonts w:eastAsia="Arial"/>
                <w:sz w:val="16"/>
                <w:szCs w:val="16"/>
              </w:rPr>
            </w:pPr>
          </w:p>
          <w:p w14:paraId="3853DB4F" w14:textId="77777777" w:rsidR="008A51EE" w:rsidRPr="00312FE2" w:rsidRDefault="008A51EE" w:rsidP="00002594">
            <w:pPr>
              <w:jc w:val="both"/>
              <w:rPr>
                <w:rFonts w:eastAsia="Arial"/>
                <w:sz w:val="16"/>
                <w:szCs w:val="16"/>
              </w:rPr>
            </w:pPr>
            <w:r w:rsidRPr="00312FE2">
              <w:rPr>
                <w:rFonts w:eastAsia="Arial"/>
                <w:b/>
                <w:sz w:val="16"/>
                <w:szCs w:val="16"/>
              </w:rPr>
              <w:t>NOTA 10</w:t>
            </w:r>
            <w:r w:rsidRPr="00312FE2">
              <w:rPr>
                <w:rFonts w:eastAsia="Arial"/>
                <w:sz w:val="16"/>
                <w:szCs w:val="16"/>
              </w:rPr>
              <w:t>: La entidad podrá solicitar información adicional para verificar la experiencia mínima requerida.</w:t>
            </w:r>
          </w:p>
          <w:p w14:paraId="041126E4" w14:textId="77777777" w:rsidR="008A51EE" w:rsidRPr="00312FE2" w:rsidRDefault="008A51EE" w:rsidP="00002594">
            <w:pPr>
              <w:jc w:val="both"/>
              <w:rPr>
                <w:rFonts w:eastAsia="Arial"/>
                <w:sz w:val="16"/>
                <w:szCs w:val="16"/>
              </w:rPr>
            </w:pPr>
          </w:p>
          <w:p w14:paraId="210DAD5B" w14:textId="77777777" w:rsidR="008A51EE" w:rsidRPr="00312FE2" w:rsidRDefault="008A51EE" w:rsidP="00002594">
            <w:pPr>
              <w:jc w:val="both"/>
              <w:rPr>
                <w:rFonts w:eastAsia="Arial"/>
                <w:sz w:val="16"/>
                <w:szCs w:val="16"/>
              </w:rPr>
            </w:pPr>
            <w:r w:rsidRPr="00312FE2">
              <w:rPr>
                <w:rFonts w:eastAsia="Arial"/>
                <w:b/>
                <w:sz w:val="16"/>
                <w:szCs w:val="16"/>
              </w:rPr>
              <w:t>NOTA 11</w:t>
            </w:r>
            <w:r w:rsidRPr="00312FE2">
              <w:rPr>
                <w:rFonts w:eastAsia="Arial"/>
                <w:sz w:val="16"/>
                <w:szCs w:val="16"/>
              </w:rPr>
              <w:t xml:space="preserve">: Cuando el adjudicatario sea una persona natural, dentro de los tres (3) días siguientes a la suscripción del acta de inicio, deberá informar mediante documento escrito, a quien otorga facultades legales de representación en eventos de fuerza o caso fortuito. </w:t>
            </w:r>
          </w:p>
          <w:p w14:paraId="24C03C33" w14:textId="77777777" w:rsidR="008A51EE" w:rsidRPr="00312FE2" w:rsidRDefault="008A51EE" w:rsidP="00002594">
            <w:pPr>
              <w:jc w:val="both"/>
              <w:rPr>
                <w:rFonts w:eastAsia="Arial"/>
                <w:sz w:val="16"/>
                <w:szCs w:val="16"/>
              </w:rPr>
            </w:pPr>
          </w:p>
          <w:p w14:paraId="7DD23695" w14:textId="77777777" w:rsidR="008A51EE" w:rsidRPr="00312FE2" w:rsidRDefault="008A51EE" w:rsidP="00002594">
            <w:pPr>
              <w:jc w:val="both"/>
              <w:rPr>
                <w:rFonts w:eastAsia="Arial"/>
                <w:sz w:val="16"/>
                <w:szCs w:val="16"/>
              </w:rPr>
            </w:pPr>
            <w:r w:rsidRPr="00312FE2">
              <w:rPr>
                <w:rFonts w:eastAsia="Arial"/>
                <w:sz w:val="16"/>
                <w:szCs w:val="16"/>
              </w:rPr>
              <w:t>La DIRECCION DE BIENESTAR SOCIAL Y FAMILIA DE LA POLICÍA NACIONAL, se reserva el derecho de hacer las verificaciones que considere necesario en la documentación presentada, con el fin constatar el contenido de la misma.</w:t>
            </w:r>
          </w:p>
        </w:tc>
        <w:tc>
          <w:tcPr>
            <w:tcW w:w="441" w:type="pct"/>
            <w:vAlign w:val="center"/>
          </w:tcPr>
          <w:p w14:paraId="0484EBF7" w14:textId="77777777" w:rsidR="008A51EE" w:rsidRPr="00247471" w:rsidRDefault="008A51EE" w:rsidP="00002594">
            <w:pPr>
              <w:pStyle w:val="Prrafodelista"/>
              <w:tabs>
                <w:tab w:val="left" w:pos="240"/>
              </w:tabs>
              <w:ind w:left="0"/>
              <w:jc w:val="center"/>
              <w:rPr>
                <w:b/>
                <w:sz w:val="16"/>
                <w:szCs w:val="16"/>
                <w:highlight w:val="yellow"/>
              </w:rPr>
            </w:pPr>
          </w:p>
        </w:tc>
        <w:tc>
          <w:tcPr>
            <w:tcW w:w="414" w:type="pct"/>
            <w:vAlign w:val="center"/>
          </w:tcPr>
          <w:p w14:paraId="7A5D23B1" w14:textId="77777777" w:rsidR="008A51EE" w:rsidRPr="00247471" w:rsidRDefault="008A51EE" w:rsidP="00002594">
            <w:pPr>
              <w:pStyle w:val="Prrafodelista"/>
              <w:tabs>
                <w:tab w:val="left" w:pos="240"/>
              </w:tabs>
              <w:ind w:left="0"/>
              <w:jc w:val="center"/>
              <w:rPr>
                <w:b/>
                <w:sz w:val="16"/>
                <w:szCs w:val="16"/>
                <w:highlight w:val="yellow"/>
              </w:rPr>
            </w:pPr>
          </w:p>
        </w:tc>
      </w:tr>
    </w:tbl>
    <w:p w14:paraId="465D91F5" w14:textId="77777777" w:rsidR="008A51EE" w:rsidRDefault="008A51EE" w:rsidP="008A51EE">
      <w:pPr>
        <w:rPr>
          <w:rFonts w:eastAsia="Arial"/>
          <w:color w:val="000000"/>
        </w:rPr>
      </w:pPr>
    </w:p>
    <w:p w14:paraId="63361F2B" w14:textId="77777777" w:rsidR="006F5E96" w:rsidRDefault="006F5E96" w:rsidP="008A51EE">
      <w:pPr>
        <w:pStyle w:val="NormalWeb"/>
        <w:spacing w:before="0" w:beforeAutospacing="0" w:after="0" w:afterAutospacing="0"/>
        <w:jc w:val="center"/>
        <w:rPr>
          <w:rFonts w:ascii="Arial" w:hAnsi="Arial" w:cs="Arial"/>
          <w:b/>
          <w:sz w:val="20"/>
          <w:szCs w:val="20"/>
        </w:rPr>
      </w:pPr>
    </w:p>
    <w:p w14:paraId="4EDF9A46" w14:textId="77777777" w:rsidR="006F5E96" w:rsidRDefault="006F5E96" w:rsidP="008A51EE">
      <w:pPr>
        <w:pStyle w:val="NormalWeb"/>
        <w:spacing w:before="0" w:beforeAutospacing="0" w:after="0" w:afterAutospacing="0"/>
        <w:jc w:val="center"/>
        <w:rPr>
          <w:rFonts w:ascii="Arial" w:hAnsi="Arial" w:cs="Arial"/>
          <w:b/>
          <w:sz w:val="20"/>
          <w:szCs w:val="20"/>
        </w:rPr>
      </w:pPr>
    </w:p>
    <w:p w14:paraId="5CB33CDE" w14:textId="77777777" w:rsidR="00314C21" w:rsidRPr="005E4A6E" w:rsidRDefault="00314C21" w:rsidP="00314C21">
      <w:pPr>
        <w:pStyle w:val="NormalWeb"/>
        <w:spacing w:before="0" w:beforeAutospacing="0" w:after="0" w:afterAutospacing="0"/>
        <w:jc w:val="center"/>
        <w:rPr>
          <w:rFonts w:ascii="Arial" w:hAnsi="Arial" w:cs="Arial"/>
          <w:b/>
        </w:rPr>
      </w:pPr>
      <w:r w:rsidRPr="005E4A6E">
        <w:rPr>
          <w:rFonts w:ascii="Arial" w:hAnsi="Arial" w:cs="Arial"/>
          <w:b/>
        </w:rPr>
        <w:t>CONDICIONES SISTEMA DE GESTIÓN AMBIENTAL</w:t>
      </w:r>
    </w:p>
    <w:p w14:paraId="6332EA30" w14:textId="77777777" w:rsidR="00314C21" w:rsidRPr="00204F86" w:rsidRDefault="00314C21" w:rsidP="00314C21">
      <w:pPr>
        <w:pStyle w:val="NormalWeb"/>
        <w:spacing w:before="0" w:beforeAutospacing="0" w:after="0" w:afterAutospacing="0"/>
        <w:jc w:val="center"/>
        <w:rPr>
          <w:rFonts w:ascii="Arial" w:hAnsi="Arial" w:cs="Arial"/>
          <w:sz w:val="20"/>
          <w:szCs w:val="20"/>
          <w:lang w:val="es-ES" w:eastAsia="es-ES"/>
        </w:rPr>
      </w:pPr>
    </w:p>
    <w:p w14:paraId="334F0F9A" w14:textId="77777777" w:rsidR="00314C21" w:rsidRDefault="00314C21" w:rsidP="00314C21">
      <w:pPr>
        <w:pStyle w:val="Prrafodelista"/>
        <w:ind w:left="0"/>
        <w:jc w:val="center"/>
        <w:rPr>
          <w:b/>
          <w:lang w:val="es-MX"/>
        </w:rPr>
      </w:pPr>
      <w:r w:rsidRPr="00204F86">
        <w:rPr>
          <w:b/>
          <w:lang w:val="es-MX"/>
        </w:rPr>
        <w:t>REQUISITOS TÉCNICOS OBJETO DE VERIFICACIÓN</w:t>
      </w:r>
    </w:p>
    <w:p w14:paraId="7B164A74" w14:textId="77777777" w:rsidR="00314C21" w:rsidRDefault="00314C21" w:rsidP="00314C21">
      <w:pPr>
        <w:pStyle w:val="Prrafodelista"/>
        <w:ind w:left="0"/>
        <w:jc w:val="center"/>
        <w:rPr>
          <w:b/>
          <w:lang w:val="es-MX"/>
        </w:rPr>
      </w:pPr>
    </w:p>
    <w:tbl>
      <w:tblPr>
        <w:tblpPr w:leftFromText="141" w:rightFromText="141"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13"/>
        <w:gridCol w:w="992"/>
        <w:gridCol w:w="709"/>
      </w:tblGrid>
      <w:tr w:rsidR="00314C21" w:rsidRPr="0001131D" w14:paraId="44DAAC46" w14:textId="77777777" w:rsidTr="00EE49BD">
        <w:tc>
          <w:tcPr>
            <w:tcW w:w="9918" w:type="dxa"/>
            <w:gridSpan w:val="4"/>
            <w:shd w:val="clear" w:color="auto" w:fill="EDEDED"/>
            <w:vAlign w:val="center"/>
          </w:tcPr>
          <w:p w14:paraId="2133373C" w14:textId="77777777" w:rsidR="00314C21" w:rsidRPr="0001131D" w:rsidRDefault="00314C21" w:rsidP="00002594">
            <w:pPr>
              <w:adjustRightInd w:val="0"/>
              <w:jc w:val="center"/>
              <w:rPr>
                <w:rFonts w:eastAsia="MS Mincho"/>
                <w:b/>
                <w:bCs/>
                <w:sz w:val="16"/>
                <w:szCs w:val="16"/>
              </w:rPr>
            </w:pPr>
            <w:r w:rsidRPr="0001131D">
              <w:rPr>
                <w:b/>
                <w:sz w:val="16"/>
                <w:szCs w:val="16"/>
              </w:rPr>
              <w:t>CONDICIONES DEL SISTEMA DE GESTIÓN AMBIENTAL - SGA</w:t>
            </w:r>
          </w:p>
        </w:tc>
      </w:tr>
      <w:tr w:rsidR="00314C21" w:rsidRPr="0001131D" w14:paraId="0FE4D9D0" w14:textId="77777777" w:rsidTr="00EE49BD">
        <w:tc>
          <w:tcPr>
            <w:tcW w:w="704" w:type="dxa"/>
            <w:shd w:val="clear" w:color="auto" w:fill="EDEDED"/>
            <w:vAlign w:val="center"/>
          </w:tcPr>
          <w:p w14:paraId="140FCB1B" w14:textId="77777777" w:rsidR="00314C21" w:rsidRPr="0001131D" w:rsidRDefault="00314C21" w:rsidP="00002594">
            <w:pPr>
              <w:pStyle w:val="Textoindependiente"/>
              <w:rPr>
                <w:rFonts w:eastAsia="MS Mincho"/>
                <w:b/>
                <w:sz w:val="16"/>
                <w:szCs w:val="16"/>
              </w:rPr>
            </w:pPr>
            <w:r w:rsidRPr="0001131D">
              <w:rPr>
                <w:rFonts w:eastAsia="MS Mincho"/>
                <w:b/>
                <w:sz w:val="16"/>
                <w:szCs w:val="16"/>
              </w:rPr>
              <w:t>ITEM</w:t>
            </w:r>
          </w:p>
        </w:tc>
        <w:tc>
          <w:tcPr>
            <w:tcW w:w="7513" w:type="dxa"/>
            <w:shd w:val="clear" w:color="auto" w:fill="EDEDED"/>
            <w:vAlign w:val="center"/>
          </w:tcPr>
          <w:p w14:paraId="3CEF7DD6" w14:textId="77777777" w:rsidR="00314C21" w:rsidRPr="0001131D" w:rsidRDefault="00314C21" w:rsidP="00002594">
            <w:pPr>
              <w:jc w:val="center"/>
              <w:rPr>
                <w:rFonts w:eastAsia="MS Mincho"/>
                <w:b/>
                <w:bCs/>
                <w:sz w:val="16"/>
                <w:szCs w:val="16"/>
              </w:rPr>
            </w:pPr>
            <w:r w:rsidRPr="0001131D">
              <w:rPr>
                <w:rFonts w:eastAsia="MS Mincho"/>
                <w:b/>
                <w:bCs/>
                <w:sz w:val="16"/>
                <w:szCs w:val="16"/>
              </w:rPr>
              <w:t>REQUERIMIENTO</w:t>
            </w:r>
          </w:p>
        </w:tc>
        <w:tc>
          <w:tcPr>
            <w:tcW w:w="992" w:type="dxa"/>
            <w:shd w:val="clear" w:color="auto" w:fill="EDEDED"/>
            <w:vAlign w:val="center"/>
          </w:tcPr>
          <w:p w14:paraId="4ABB48F8" w14:textId="77777777" w:rsidR="00314C21" w:rsidRPr="0001131D" w:rsidRDefault="00314C21" w:rsidP="00002594">
            <w:pPr>
              <w:jc w:val="center"/>
              <w:rPr>
                <w:rFonts w:eastAsia="MS Mincho"/>
                <w:b/>
                <w:bCs/>
                <w:sz w:val="16"/>
                <w:szCs w:val="16"/>
              </w:rPr>
            </w:pPr>
            <w:r w:rsidRPr="0001131D">
              <w:rPr>
                <w:rFonts w:eastAsia="MS Mincho"/>
                <w:b/>
                <w:bCs/>
                <w:sz w:val="16"/>
                <w:szCs w:val="16"/>
              </w:rPr>
              <w:t>CUMPLE</w:t>
            </w:r>
          </w:p>
        </w:tc>
        <w:tc>
          <w:tcPr>
            <w:tcW w:w="709" w:type="dxa"/>
            <w:shd w:val="clear" w:color="auto" w:fill="EDEDED"/>
            <w:vAlign w:val="center"/>
          </w:tcPr>
          <w:p w14:paraId="0DEB1DDA" w14:textId="77777777" w:rsidR="00314C21" w:rsidRPr="0001131D" w:rsidRDefault="00314C21" w:rsidP="00002594">
            <w:pPr>
              <w:adjustRightInd w:val="0"/>
              <w:jc w:val="center"/>
              <w:rPr>
                <w:rFonts w:eastAsia="MS Mincho"/>
                <w:sz w:val="16"/>
                <w:szCs w:val="16"/>
              </w:rPr>
            </w:pPr>
            <w:r w:rsidRPr="0001131D">
              <w:rPr>
                <w:rFonts w:eastAsia="MS Mincho"/>
                <w:b/>
                <w:bCs/>
                <w:sz w:val="16"/>
                <w:szCs w:val="16"/>
              </w:rPr>
              <w:t>NO CUMPLE</w:t>
            </w:r>
          </w:p>
        </w:tc>
      </w:tr>
      <w:tr w:rsidR="00314C21" w:rsidRPr="0001131D" w14:paraId="18BB408F" w14:textId="77777777" w:rsidTr="00EE49BD">
        <w:tc>
          <w:tcPr>
            <w:tcW w:w="704" w:type="dxa"/>
            <w:vAlign w:val="center"/>
          </w:tcPr>
          <w:p w14:paraId="5984BB15" w14:textId="77777777" w:rsidR="00314C21" w:rsidRPr="0001131D" w:rsidRDefault="00314C21" w:rsidP="00002594">
            <w:pPr>
              <w:pStyle w:val="Textoindependiente"/>
              <w:rPr>
                <w:rFonts w:eastAsia="MS Mincho"/>
                <w:b/>
                <w:sz w:val="16"/>
                <w:szCs w:val="16"/>
              </w:rPr>
            </w:pPr>
          </w:p>
          <w:p w14:paraId="5409E926" w14:textId="77777777" w:rsidR="00314C21" w:rsidRPr="0001131D" w:rsidRDefault="00314C21" w:rsidP="00002594">
            <w:pPr>
              <w:pStyle w:val="Textoindependiente"/>
              <w:rPr>
                <w:rFonts w:eastAsia="MS Mincho"/>
                <w:b/>
                <w:sz w:val="16"/>
                <w:szCs w:val="16"/>
              </w:rPr>
            </w:pPr>
          </w:p>
          <w:p w14:paraId="1B422C73" w14:textId="77777777" w:rsidR="00314C21" w:rsidRPr="0001131D" w:rsidRDefault="00314C21" w:rsidP="00002594">
            <w:pPr>
              <w:pStyle w:val="Textoindependiente"/>
              <w:rPr>
                <w:rFonts w:eastAsia="MS Mincho"/>
                <w:b/>
                <w:sz w:val="16"/>
                <w:szCs w:val="16"/>
              </w:rPr>
            </w:pPr>
            <w:r w:rsidRPr="0001131D">
              <w:rPr>
                <w:rFonts w:eastAsia="MS Mincho"/>
                <w:b/>
                <w:sz w:val="16"/>
                <w:szCs w:val="16"/>
              </w:rPr>
              <w:t>1</w:t>
            </w:r>
          </w:p>
          <w:p w14:paraId="54B002DB" w14:textId="77777777" w:rsidR="00314C21" w:rsidRPr="0001131D" w:rsidRDefault="00314C21" w:rsidP="00002594">
            <w:pPr>
              <w:pStyle w:val="Textoindependiente"/>
              <w:rPr>
                <w:rFonts w:eastAsia="MS Mincho"/>
                <w:b/>
                <w:sz w:val="16"/>
                <w:szCs w:val="16"/>
              </w:rPr>
            </w:pPr>
          </w:p>
          <w:p w14:paraId="7F6A658B" w14:textId="77777777" w:rsidR="00314C21" w:rsidRPr="0001131D" w:rsidRDefault="00314C21" w:rsidP="00002594">
            <w:pPr>
              <w:pStyle w:val="Textoindependiente"/>
              <w:rPr>
                <w:rFonts w:eastAsia="MS Mincho"/>
                <w:b/>
                <w:sz w:val="16"/>
                <w:szCs w:val="16"/>
              </w:rPr>
            </w:pPr>
          </w:p>
          <w:p w14:paraId="2FC68B78" w14:textId="77777777" w:rsidR="00314C21" w:rsidRPr="0001131D" w:rsidRDefault="00314C21" w:rsidP="00002594">
            <w:pPr>
              <w:pStyle w:val="Textoindependiente"/>
              <w:rPr>
                <w:rFonts w:eastAsia="MS Mincho"/>
                <w:b/>
                <w:sz w:val="16"/>
                <w:szCs w:val="16"/>
              </w:rPr>
            </w:pPr>
          </w:p>
        </w:tc>
        <w:tc>
          <w:tcPr>
            <w:tcW w:w="7513" w:type="dxa"/>
            <w:shd w:val="clear" w:color="auto" w:fill="auto"/>
            <w:vAlign w:val="center"/>
          </w:tcPr>
          <w:p w14:paraId="6EE14BBD" w14:textId="77777777" w:rsidR="00314C21" w:rsidRPr="0001131D" w:rsidRDefault="00314C21" w:rsidP="00002594">
            <w:pPr>
              <w:jc w:val="both"/>
              <w:rPr>
                <w:bCs/>
                <w:sz w:val="16"/>
                <w:szCs w:val="16"/>
              </w:rPr>
            </w:pPr>
            <w:r w:rsidRPr="0001131D">
              <w:rPr>
                <w:bCs/>
                <w:sz w:val="16"/>
                <w:szCs w:val="16"/>
              </w:rPr>
              <w:t xml:space="preserve">No estar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w:t>
            </w:r>
          </w:p>
          <w:p w14:paraId="542386FF" w14:textId="77777777" w:rsidR="00314C21" w:rsidRPr="0001131D" w:rsidRDefault="00314C21" w:rsidP="00002594">
            <w:pPr>
              <w:jc w:val="both"/>
              <w:rPr>
                <w:bCs/>
                <w:sz w:val="16"/>
                <w:szCs w:val="16"/>
              </w:rPr>
            </w:pPr>
          </w:p>
          <w:p w14:paraId="71FECFDB" w14:textId="77777777" w:rsidR="00314C21" w:rsidRPr="0001131D" w:rsidRDefault="00314C21" w:rsidP="00002594">
            <w:pPr>
              <w:jc w:val="both"/>
              <w:rPr>
                <w:b/>
                <w:bCs/>
                <w:sz w:val="16"/>
                <w:szCs w:val="16"/>
              </w:rPr>
            </w:pPr>
            <w:r w:rsidRPr="0001131D">
              <w:rPr>
                <w:b/>
                <w:bCs/>
                <w:sz w:val="16"/>
                <w:szCs w:val="16"/>
              </w:rPr>
              <w:t xml:space="preserve">Producto: </w:t>
            </w:r>
          </w:p>
          <w:p w14:paraId="577901FD" w14:textId="77777777" w:rsidR="00314C21" w:rsidRPr="0001131D" w:rsidRDefault="00314C21" w:rsidP="00002594">
            <w:pPr>
              <w:jc w:val="both"/>
              <w:rPr>
                <w:bCs/>
                <w:sz w:val="16"/>
                <w:szCs w:val="16"/>
              </w:rPr>
            </w:pPr>
            <w:r w:rsidRPr="0001131D">
              <w:rPr>
                <w:bCs/>
                <w:sz w:val="16"/>
                <w:szCs w:val="16"/>
              </w:rPr>
              <w:lastRenderedPageBreak/>
              <w:t xml:space="preserve">Pantallazo de consulta realizado en el aplicativo Vital de la Autoridad Nacional de Licencias Ambientales – ANLA, el cual será realizado por la Dirección de Bienestar Social y Familia en el momento de presentación de la oferta. </w:t>
            </w:r>
          </w:p>
          <w:p w14:paraId="584E2372" w14:textId="77777777" w:rsidR="00314C21" w:rsidRPr="0001131D" w:rsidRDefault="00314C21" w:rsidP="00002594">
            <w:pPr>
              <w:jc w:val="both"/>
              <w:rPr>
                <w:bCs/>
                <w:sz w:val="16"/>
                <w:szCs w:val="16"/>
              </w:rPr>
            </w:pPr>
          </w:p>
          <w:p w14:paraId="48B2B2C4" w14:textId="77777777" w:rsidR="00314C21" w:rsidRPr="0001131D" w:rsidRDefault="00314C21" w:rsidP="00002594">
            <w:pPr>
              <w:jc w:val="both"/>
              <w:rPr>
                <w:bCs/>
                <w:sz w:val="16"/>
                <w:szCs w:val="16"/>
              </w:rPr>
            </w:pPr>
            <w:r w:rsidRPr="0001131D">
              <w:rPr>
                <w:bCs/>
                <w:sz w:val="16"/>
                <w:szCs w:val="16"/>
              </w:rPr>
              <w:t>La consulta se realizará mediante el NIT y número de identificación del representante legal que registren en el documento de la Cámara y Comercio de las personas naturales y jurídicas que se presenten. En el caso de presentarse oferentes plurales la consulta se realizará mediante cada NIT y número de identificación de cada uno de los integrantes del oferente plural.</w:t>
            </w:r>
          </w:p>
          <w:p w14:paraId="0A80E7B1" w14:textId="77777777" w:rsidR="00314C21" w:rsidRPr="0001131D" w:rsidRDefault="00314C21" w:rsidP="00002594">
            <w:pPr>
              <w:jc w:val="both"/>
              <w:rPr>
                <w:bCs/>
                <w:sz w:val="16"/>
                <w:szCs w:val="16"/>
              </w:rPr>
            </w:pPr>
          </w:p>
          <w:p w14:paraId="0E4526A7" w14:textId="77777777" w:rsidR="00314C21" w:rsidRPr="0001131D" w:rsidRDefault="00314C21" w:rsidP="00002594">
            <w:pPr>
              <w:jc w:val="both"/>
              <w:rPr>
                <w:b/>
                <w:sz w:val="16"/>
                <w:szCs w:val="16"/>
              </w:rPr>
            </w:pPr>
            <w:r w:rsidRPr="0001131D">
              <w:rPr>
                <w:bCs/>
                <w:sz w:val="16"/>
                <w:szCs w:val="16"/>
              </w:rPr>
              <w:t xml:space="preserve"> </w:t>
            </w:r>
            <w:r w:rsidRPr="0001131D">
              <w:rPr>
                <w:b/>
                <w:sz w:val="16"/>
                <w:szCs w:val="16"/>
              </w:rPr>
              <w:t xml:space="preserve">Nota:  </w:t>
            </w:r>
            <w:r w:rsidRPr="0001131D">
              <w:rPr>
                <w:bCs/>
                <w:sz w:val="16"/>
                <w:szCs w:val="16"/>
              </w:rPr>
              <w:t>La consulta solo obrará como antecedente mas no será excluyente dentro del proceso de selección.</w:t>
            </w:r>
          </w:p>
        </w:tc>
        <w:tc>
          <w:tcPr>
            <w:tcW w:w="992" w:type="dxa"/>
            <w:shd w:val="clear" w:color="auto" w:fill="auto"/>
            <w:vAlign w:val="center"/>
          </w:tcPr>
          <w:p w14:paraId="0DE894BC" w14:textId="77777777" w:rsidR="00314C21" w:rsidRPr="0001131D" w:rsidRDefault="00314C21" w:rsidP="00002594">
            <w:pPr>
              <w:jc w:val="both"/>
              <w:rPr>
                <w:bCs/>
                <w:sz w:val="16"/>
                <w:szCs w:val="16"/>
              </w:rPr>
            </w:pPr>
          </w:p>
        </w:tc>
        <w:tc>
          <w:tcPr>
            <w:tcW w:w="709" w:type="dxa"/>
            <w:shd w:val="clear" w:color="auto" w:fill="auto"/>
            <w:vAlign w:val="center"/>
          </w:tcPr>
          <w:p w14:paraId="2E9EAF63" w14:textId="77777777" w:rsidR="00314C21" w:rsidRPr="0001131D" w:rsidRDefault="00314C21" w:rsidP="00002594">
            <w:pPr>
              <w:jc w:val="both"/>
              <w:rPr>
                <w:bCs/>
                <w:sz w:val="16"/>
                <w:szCs w:val="16"/>
              </w:rPr>
            </w:pPr>
          </w:p>
        </w:tc>
      </w:tr>
      <w:tr w:rsidR="00314C21" w:rsidRPr="0001131D" w14:paraId="416B0174" w14:textId="77777777" w:rsidTr="00EE49BD">
        <w:tc>
          <w:tcPr>
            <w:tcW w:w="704" w:type="dxa"/>
            <w:vAlign w:val="center"/>
          </w:tcPr>
          <w:p w14:paraId="62A86E63" w14:textId="77777777" w:rsidR="00314C21" w:rsidRPr="0001131D" w:rsidRDefault="00314C21" w:rsidP="00002594">
            <w:pPr>
              <w:pStyle w:val="Textoindependiente"/>
              <w:rPr>
                <w:rFonts w:eastAsia="MS Mincho"/>
                <w:b/>
                <w:sz w:val="16"/>
                <w:szCs w:val="16"/>
              </w:rPr>
            </w:pPr>
            <w:r>
              <w:rPr>
                <w:rFonts w:eastAsia="MS Mincho"/>
                <w:b/>
                <w:sz w:val="16"/>
                <w:szCs w:val="16"/>
              </w:rPr>
              <w:t>2</w:t>
            </w:r>
          </w:p>
        </w:tc>
        <w:tc>
          <w:tcPr>
            <w:tcW w:w="7513" w:type="dxa"/>
            <w:shd w:val="clear" w:color="auto" w:fill="auto"/>
            <w:vAlign w:val="center"/>
          </w:tcPr>
          <w:p w14:paraId="729FADE5" w14:textId="77777777" w:rsidR="00314C21" w:rsidRPr="0001131D" w:rsidRDefault="00314C21" w:rsidP="00002594">
            <w:pPr>
              <w:jc w:val="both"/>
              <w:rPr>
                <w:sz w:val="16"/>
                <w:szCs w:val="16"/>
                <w:lang w:eastAsia="es-CO"/>
              </w:rPr>
            </w:pPr>
            <w:r>
              <w:rPr>
                <w:sz w:val="16"/>
                <w:szCs w:val="16"/>
                <w:lang w:eastAsia="es-CO"/>
              </w:rPr>
              <w:t>G</w:t>
            </w:r>
            <w:r w:rsidRPr="0001131D">
              <w:rPr>
                <w:sz w:val="16"/>
                <w:szCs w:val="16"/>
                <w:lang w:eastAsia="es-CO"/>
              </w:rPr>
              <w:t>arantizar y dar cumplimiento a todos los requisitos establecidos en la normatividad legal ambiental y sanitaria vigente (</w:t>
            </w:r>
            <w:r w:rsidRPr="0001131D">
              <w:rPr>
                <w:sz w:val="16"/>
                <w:szCs w:val="16"/>
              </w:rPr>
              <w:t>licencias, permisos y demás conceptos o autorizaciones que aplican)</w:t>
            </w:r>
            <w:r w:rsidRPr="0001131D">
              <w:rPr>
                <w:sz w:val="16"/>
                <w:szCs w:val="16"/>
                <w:lang w:eastAsia="es-CO"/>
              </w:rPr>
              <w:t>, para las instalaciones, bienes y servicios mediante los cuales se realiza la ejecución de la prestación del objeto del contrato a nivel nacional y para la repatriación de cuerpos, de acuerdo a las condiciones técnicas señaladas.</w:t>
            </w:r>
            <w:r>
              <w:rPr>
                <w:sz w:val="16"/>
                <w:szCs w:val="16"/>
                <w:lang w:eastAsia="es-CO"/>
              </w:rPr>
              <w:t xml:space="preserve"> </w:t>
            </w:r>
            <w:r w:rsidRPr="0001131D">
              <w:rPr>
                <w:sz w:val="16"/>
                <w:szCs w:val="16"/>
                <w:lang w:eastAsia="es-CO"/>
              </w:rPr>
              <w:t>Respecto a los convenios, alianzas o tercerización de algunos servicios que se realicen con otras funerarias o empresas para cumplir con la prestación del objeto del contrato a nivel nacional e internacional, es responsabilidad directa del Contratista.</w:t>
            </w:r>
          </w:p>
          <w:p w14:paraId="72DF138A" w14:textId="77777777" w:rsidR="00314C21" w:rsidRPr="0001131D" w:rsidRDefault="00314C21" w:rsidP="00002594">
            <w:pPr>
              <w:jc w:val="both"/>
              <w:rPr>
                <w:sz w:val="16"/>
                <w:szCs w:val="16"/>
                <w:lang w:eastAsia="es-CO"/>
              </w:rPr>
            </w:pPr>
          </w:p>
          <w:p w14:paraId="72FD7DF4" w14:textId="77777777" w:rsidR="00314C21" w:rsidRPr="0001131D" w:rsidRDefault="00314C21" w:rsidP="00002594">
            <w:pPr>
              <w:jc w:val="both"/>
              <w:rPr>
                <w:b/>
                <w:bCs/>
                <w:sz w:val="16"/>
                <w:szCs w:val="16"/>
              </w:rPr>
            </w:pPr>
            <w:r w:rsidRPr="0001131D">
              <w:rPr>
                <w:b/>
                <w:bCs/>
                <w:sz w:val="16"/>
                <w:szCs w:val="16"/>
              </w:rPr>
              <w:t xml:space="preserve">Productos: </w:t>
            </w:r>
          </w:p>
          <w:p w14:paraId="01D5FE58" w14:textId="77777777" w:rsidR="00314C21" w:rsidRPr="0001131D" w:rsidRDefault="00314C21" w:rsidP="00002594">
            <w:pPr>
              <w:jc w:val="both"/>
              <w:rPr>
                <w:b/>
                <w:bCs/>
                <w:sz w:val="16"/>
                <w:szCs w:val="16"/>
              </w:rPr>
            </w:pPr>
          </w:p>
          <w:p w14:paraId="098B1D76" w14:textId="77777777" w:rsidR="00314C21" w:rsidRPr="0001131D" w:rsidRDefault="00314C21" w:rsidP="00314C21">
            <w:pPr>
              <w:numPr>
                <w:ilvl w:val="0"/>
                <w:numId w:val="108"/>
              </w:numPr>
              <w:jc w:val="both"/>
              <w:rPr>
                <w:sz w:val="16"/>
                <w:szCs w:val="16"/>
                <w:lang w:eastAsia="es-CO"/>
              </w:rPr>
            </w:pPr>
            <w:r w:rsidRPr="0001131D">
              <w:rPr>
                <w:b/>
                <w:bCs/>
                <w:sz w:val="16"/>
                <w:szCs w:val="16"/>
                <w:u w:val="single"/>
              </w:rPr>
              <w:t xml:space="preserve">Para la presentación de la oferta, allegar documento firmado por el representante legal, </w:t>
            </w:r>
            <w:r w:rsidRPr="0001131D">
              <w:rPr>
                <w:sz w:val="16"/>
                <w:szCs w:val="16"/>
              </w:rPr>
              <w:t>en el cual certifi</w:t>
            </w:r>
            <w:r>
              <w:rPr>
                <w:sz w:val="16"/>
                <w:szCs w:val="16"/>
              </w:rPr>
              <w:t>que</w:t>
            </w:r>
            <w:r w:rsidRPr="0001131D">
              <w:rPr>
                <w:sz w:val="16"/>
                <w:szCs w:val="16"/>
              </w:rPr>
              <w:t xml:space="preserve"> el cumplimiento</w:t>
            </w:r>
            <w:r>
              <w:rPr>
                <w:sz w:val="16"/>
                <w:szCs w:val="16"/>
              </w:rPr>
              <w:t xml:space="preserve"> de</w:t>
            </w:r>
            <w:r w:rsidRPr="0001131D">
              <w:rPr>
                <w:sz w:val="16"/>
                <w:szCs w:val="16"/>
              </w:rPr>
              <w:t xml:space="preserve"> todos los requisitos y normatividad legal ambiental y sanitaria vigente </w:t>
            </w:r>
            <w:r w:rsidRPr="0001131D">
              <w:rPr>
                <w:sz w:val="16"/>
                <w:szCs w:val="16"/>
                <w:lang w:eastAsia="es-CO"/>
              </w:rPr>
              <w:t>a nivel nacional y para la repatriación de cuerpos</w:t>
            </w:r>
            <w:r w:rsidRPr="0001131D">
              <w:rPr>
                <w:sz w:val="16"/>
                <w:szCs w:val="16"/>
              </w:rPr>
              <w:t xml:space="preserve">, para los servicios señalados en la prestación del objeto del contrato (transporte del cuerpo, Tanatopraxia, </w:t>
            </w:r>
            <w:proofErr w:type="spellStart"/>
            <w:r w:rsidRPr="0001131D">
              <w:rPr>
                <w:sz w:val="16"/>
                <w:szCs w:val="16"/>
              </w:rPr>
              <w:t>Tanatoestética</w:t>
            </w:r>
            <w:proofErr w:type="spellEnd"/>
            <w:r w:rsidRPr="0001131D">
              <w:rPr>
                <w:sz w:val="16"/>
                <w:szCs w:val="16"/>
              </w:rPr>
              <w:t xml:space="preserve">, velación, inhumación, cremación y </w:t>
            </w:r>
            <w:proofErr w:type="spellStart"/>
            <w:r w:rsidRPr="0001131D">
              <w:rPr>
                <w:sz w:val="16"/>
                <w:szCs w:val="16"/>
              </w:rPr>
              <w:t>cenizario</w:t>
            </w:r>
            <w:proofErr w:type="spellEnd"/>
            <w:r w:rsidRPr="0001131D">
              <w:rPr>
                <w:sz w:val="16"/>
                <w:szCs w:val="16"/>
              </w:rPr>
              <w:t xml:space="preserve">). </w:t>
            </w:r>
          </w:p>
          <w:p w14:paraId="38F5E0C8" w14:textId="77777777" w:rsidR="00314C21" w:rsidRPr="0001131D" w:rsidRDefault="00314C21" w:rsidP="00002594">
            <w:pPr>
              <w:ind w:left="635"/>
              <w:jc w:val="both"/>
              <w:rPr>
                <w:b/>
                <w:bCs/>
                <w:sz w:val="16"/>
                <w:szCs w:val="16"/>
                <w:u w:val="single"/>
              </w:rPr>
            </w:pPr>
          </w:p>
          <w:p w14:paraId="4BBD29DE" w14:textId="77777777" w:rsidR="00314C21" w:rsidRPr="0001131D" w:rsidRDefault="00314C21" w:rsidP="00002594">
            <w:pPr>
              <w:ind w:left="635"/>
              <w:jc w:val="both"/>
              <w:rPr>
                <w:sz w:val="16"/>
                <w:szCs w:val="16"/>
                <w:lang w:eastAsia="es-CO"/>
              </w:rPr>
            </w:pPr>
            <w:r w:rsidRPr="0001131D">
              <w:rPr>
                <w:sz w:val="16"/>
                <w:szCs w:val="16"/>
                <w:lang w:eastAsia="es-CO"/>
              </w:rPr>
              <w:t xml:space="preserve">Para lo cual, en dicho </w:t>
            </w:r>
            <w:r>
              <w:rPr>
                <w:sz w:val="16"/>
                <w:szCs w:val="16"/>
                <w:lang w:eastAsia="es-CO"/>
              </w:rPr>
              <w:t xml:space="preserve">documento o </w:t>
            </w:r>
            <w:r w:rsidRPr="0001131D">
              <w:rPr>
                <w:sz w:val="16"/>
                <w:szCs w:val="16"/>
                <w:lang w:eastAsia="es-CO"/>
              </w:rPr>
              <w:t xml:space="preserve">certificado se debe acreditar que, para las licencias, permisos </w:t>
            </w:r>
            <w:r w:rsidRPr="0001131D">
              <w:rPr>
                <w:sz w:val="16"/>
                <w:szCs w:val="16"/>
              </w:rPr>
              <w:t>y demás conceptos o autorizaciones que aplican</w:t>
            </w:r>
            <w:r w:rsidRPr="0001131D">
              <w:rPr>
                <w:sz w:val="16"/>
                <w:szCs w:val="16"/>
                <w:lang w:eastAsia="es-CO"/>
              </w:rPr>
              <w:t>, de acuerdo a la normatividad ambiental y sanitaria vigente, también se garantiza</w:t>
            </w:r>
            <w:r>
              <w:rPr>
                <w:sz w:val="16"/>
                <w:szCs w:val="16"/>
                <w:lang w:eastAsia="es-CO"/>
              </w:rPr>
              <w:t>rá</w:t>
            </w:r>
            <w:r w:rsidRPr="0001131D">
              <w:rPr>
                <w:sz w:val="16"/>
                <w:szCs w:val="16"/>
                <w:lang w:eastAsia="es-CO"/>
              </w:rPr>
              <w:t xml:space="preserve"> el cumplimiento de contar como mínimo con los siguientes soportes documentales para cada uno de los servicios a prestar, así: </w:t>
            </w:r>
          </w:p>
          <w:p w14:paraId="32FC16AC" w14:textId="77777777" w:rsidR="00314C21" w:rsidRPr="0001131D" w:rsidRDefault="00314C21" w:rsidP="00002594">
            <w:pPr>
              <w:ind w:left="635"/>
              <w:jc w:val="both"/>
              <w:rPr>
                <w:sz w:val="16"/>
                <w:szCs w:val="16"/>
                <w:lang w:eastAsia="es-CO"/>
              </w:rPr>
            </w:pPr>
          </w:p>
          <w:p w14:paraId="0BFE82FA"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Traslados del cuerpo (Lugar de fallecimiento hasta destino final)</w:t>
            </w:r>
          </w:p>
          <w:p w14:paraId="3DF37707" w14:textId="77777777" w:rsidR="00314C21" w:rsidRPr="0001131D" w:rsidRDefault="00314C21" w:rsidP="00314C21">
            <w:pPr>
              <w:numPr>
                <w:ilvl w:val="0"/>
                <w:numId w:val="111"/>
              </w:numPr>
              <w:jc w:val="both"/>
              <w:rPr>
                <w:sz w:val="16"/>
                <w:szCs w:val="16"/>
                <w:lang w:eastAsia="es-CO"/>
              </w:rPr>
            </w:pPr>
            <w:r w:rsidRPr="0001131D">
              <w:rPr>
                <w:sz w:val="16"/>
                <w:szCs w:val="16"/>
                <w:lang w:eastAsia="es-CO"/>
              </w:rPr>
              <w:t>Concepto sanitario FAVORABLE vigente de cada uno de los vehículos y carrozas fúnebres con los que se prestará el servicio, emitido por la autoridad sanitaria de la jurisdicción.</w:t>
            </w:r>
          </w:p>
          <w:p w14:paraId="402A28F3" w14:textId="77777777" w:rsidR="00314C21" w:rsidRPr="0001131D" w:rsidRDefault="00314C21" w:rsidP="00314C21">
            <w:pPr>
              <w:numPr>
                <w:ilvl w:val="0"/>
                <w:numId w:val="111"/>
              </w:numPr>
              <w:jc w:val="both"/>
              <w:rPr>
                <w:sz w:val="16"/>
                <w:szCs w:val="16"/>
              </w:rPr>
            </w:pPr>
            <w:r w:rsidRPr="0001131D">
              <w:rPr>
                <w:sz w:val="16"/>
                <w:szCs w:val="16"/>
                <w:lang w:eastAsia="es-CO"/>
              </w:rPr>
              <w:t xml:space="preserve">Permiso de Vertimientos vigente del establecimiento donde se realiza el lavado de los vehículos del traslado del cuerpo (aplica si el vertimiento se realiza </w:t>
            </w:r>
            <w:r w:rsidRPr="0001131D">
              <w:rPr>
                <w:sz w:val="16"/>
                <w:szCs w:val="16"/>
              </w:rPr>
              <w:t>cuerpo de agua superficial, suelo o el mar).</w:t>
            </w:r>
          </w:p>
          <w:p w14:paraId="2C71D137" w14:textId="77777777" w:rsidR="00314C21" w:rsidRPr="0001131D" w:rsidRDefault="00314C21" w:rsidP="00314C21">
            <w:pPr>
              <w:numPr>
                <w:ilvl w:val="0"/>
                <w:numId w:val="111"/>
              </w:numPr>
              <w:jc w:val="both"/>
              <w:rPr>
                <w:sz w:val="16"/>
                <w:szCs w:val="16"/>
                <w:lang w:eastAsia="es-CO"/>
              </w:rPr>
            </w:pPr>
            <w:r w:rsidRPr="0001131D">
              <w:rPr>
                <w:sz w:val="16"/>
                <w:szCs w:val="16"/>
              </w:rPr>
              <w:t xml:space="preserve">Registro y cargue vigente ante el prestador del servicio de alcantarillado de la jurisdicción, del </w:t>
            </w:r>
            <w:r w:rsidRPr="0001131D">
              <w:rPr>
                <w:sz w:val="16"/>
                <w:szCs w:val="16"/>
                <w:lang w:eastAsia="es-CO"/>
              </w:rPr>
              <w:t>establecimiento donde se realiza el lavado de los vehículos del traslado del cuerpo (aplica si el vertimiento se realiza al sistema de alcantarillado).</w:t>
            </w:r>
          </w:p>
          <w:p w14:paraId="2573E3C7" w14:textId="77777777" w:rsidR="00314C21" w:rsidRPr="0001131D" w:rsidRDefault="00314C21" w:rsidP="00314C21">
            <w:pPr>
              <w:numPr>
                <w:ilvl w:val="0"/>
                <w:numId w:val="111"/>
              </w:numPr>
              <w:jc w:val="both"/>
              <w:rPr>
                <w:sz w:val="16"/>
                <w:szCs w:val="16"/>
                <w:lang w:eastAsia="es-CO"/>
              </w:rPr>
            </w:pPr>
            <w:r w:rsidRPr="0001131D">
              <w:rPr>
                <w:sz w:val="16"/>
                <w:szCs w:val="16"/>
                <w:lang w:eastAsia="es-CO"/>
              </w:rPr>
              <w:t xml:space="preserve">Registro de Vertimientos emitido por la Secretaría Distrital de Ambiente – SDA, </w:t>
            </w:r>
            <w:r w:rsidRPr="0001131D">
              <w:rPr>
                <w:sz w:val="16"/>
                <w:szCs w:val="16"/>
              </w:rPr>
              <w:t xml:space="preserve">del </w:t>
            </w:r>
            <w:r w:rsidRPr="0001131D">
              <w:rPr>
                <w:sz w:val="16"/>
                <w:szCs w:val="16"/>
                <w:lang w:eastAsia="es-CO"/>
              </w:rPr>
              <w:t>establecimiento donde se realiza el lavado de los vehículos del traslado del cuerpo (aplica si el vertimiento se realiza al sistema de alcantarillado en la Ciudad de Bogotá)</w:t>
            </w:r>
          </w:p>
          <w:p w14:paraId="69F616FE" w14:textId="77777777" w:rsidR="00314C21" w:rsidRPr="0001131D" w:rsidRDefault="00314C21" w:rsidP="00314C21">
            <w:pPr>
              <w:numPr>
                <w:ilvl w:val="0"/>
                <w:numId w:val="111"/>
              </w:numPr>
              <w:jc w:val="both"/>
              <w:rPr>
                <w:sz w:val="16"/>
                <w:szCs w:val="16"/>
                <w:lang w:eastAsia="es-CO"/>
              </w:rPr>
            </w:pPr>
            <w:r w:rsidRPr="0001131D">
              <w:rPr>
                <w:sz w:val="16"/>
                <w:szCs w:val="16"/>
              </w:rPr>
              <w:t xml:space="preserve">Concepto sanitario </w:t>
            </w:r>
            <w:r w:rsidRPr="0001131D">
              <w:rPr>
                <w:sz w:val="16"/>
                <w:szCs w:val="16"/>
                <w:lang w:eastAsia="es-CO"/>
              </w:rPr>
              <w:t xml:space="preserve">FAVORABLE vigente emitido por la autoridad sanitaria de la jurisdicción, </w:t>
            </w:r>
            <w:r w:rsidRPr="0001131D">
              <w:rPr>
                <w:sz w:val="16"/>
                <w:szCs w:val="16"/>
              </w:rPr>
              <w:t xml:space="preserve">del </w:t>
            </w:r>
            <w:r w:rsidRPr="0001131D">
              <w:rPr>
                <w:sz w:val="16"/>
                <w:szCs w:val="16"/>
                <w:lang w:eastAsia="es-CO"/>
              </w:rPr>
              <w:t xml:space="preserve">establecimiento donde se realiza el lavado de los vehículos del traslado del cuerpo. </w:t>
            </w:r>
          </w:p>
          <w:p w14:paraId="20DCF5FA" w14:textId="77777777" w:rsidR="00314C21" w:rsidRPr="0001131D" w:rsidRDefault="00314C21" w:rsidP="00002594">
            <w:pPr>
              <w:ind w:left="720"/>
              <w:jc w:val="both"/>
              <w:rPr>
                <w:sz w:val="16"/>
                <w:szCs w:val="16"/>
                <w:lang w:eastAsia="es-CO"/>
              </w:rPr>
            </w:pPr>
          </w:p>
          <w:p w14:paraId="57D53A48"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 xml:space="preserve">Tanatopraxia y </w:t>
            </w:r>
            <w:proofErr w:type="spellStart"/>
            <w:r w:rsidRPr="0001131D">
              <w:rPr>
                <w:b/>
                <w:bCs/>
                <w:sz w:val="16"/>
                <w:szCs w:val="16"/>
                <w:u w:val="single"/>
                <w:lang w:eastAsia="es-CO"/>
              </w:rPr>
              <w:t>Tanatoestética</w:t>
            </w:r>
            <w:proofErr w:type="spellEnd"/>
          </w:p>
          <w:p w14:paraId="2A29BA6B" w14:textId="77777777" w:rsidR="00314C21" w:rsidRPr="0001131D" w:rsidRDefault="00314C21" w:rsidP="00314C21">
            <w:pPr>
              <w:numPr>
                <w:ilvl w:val="0"/>
                <w:numId w:val="112"/>
              </w:numPr>
              <w:jc w:val="both"/>
              <w:rPr>
                <w:sz w:val="16"/>
                <w:szCs w:val="16"/>
                <w:lang w:eastAsia="es-CO"/>
              </w:rPr>
            </w:pPr>
            <w:r w:rsidRPr="0001131D">
              <w:rPr>
                <w:sz w:val="16"/>
                <w:szCs w:val="16"/>
                <w:lang w:eastAsia="es-CO"/>
              </w:rPr>
              <w:t>Concepto</w:t>
            </w:r>
            <w:r w:rsidRPr="0001131D">
              <w:rPr>
                <w:sz w:val="16"/>
                <w:szCs w:val="16"/>
              </w:rPr>
              <w:t xml:space="preserve"> sanitario </w:t>
            </w:r>
            <w:r w:rsidRPr="0001131D">
              <w:rPr>
                <w:sz w:val="16"/>
                <w:szCs w:val="16"/>
                <w:lang w:eastAsia="es-CO"/>
              </w:rPr>
              <w:t xml:space="preserve">FAVORABLE vigente emitido por la autoridad sanitaria de la jurisdicción. </w:t>
            </w:r>
          </w:p>
          <w:p w14:paraId="1DE161AE" w14:textId="77777777" w:rsidR="00314C21" w:rsidRPr="0001131D" w:rsidRDefault="00314C21" w:rsidP="00314C21">
            <w:pPr>
              <w:numPr>
                <w:ilvl w:val="0"/>
                <w:numId w:val="112"/>
              </w:numPr>
              <w:jc w:val="both"/>
              <w:rPr>
                <w:sz w:val="16"/>
                <w:szCs w:val="16"/>
              </w:rPr>
            </w:pPr>
            <w:r w:rsidRPr="0001131D">
              <w:rPr>
                <w:sz w:val="16"/>
                <w:szCs w:val="16"/>
                <w:lang w:eastAsia="es-CO"/>
              </w:rPr>
              <w:t xml:space="preserve">Permiso de Vertimientos vigente (aplica si el vertimiento se realiza </w:t>
            </w:r>
            <w:r w:rsidRPr="0001131D">
              <w:rPr>
                <w:sz w:val="16"/>
                <w:szCs w:val="16"/>
              </w:rPr>
              <w:t>cuerpo de agua superficial, suelo o el mar).</w:t>
            </w:r>
          </w:p>
          <w:p w14:paraId="6A6D1CA3" w14:textId="77777777" w:rsidR="00314C21" w:rsidRPr="0001131D" w:rsidRDefault="00314C21" w:rsidP="00314C21">
            <w:pPr>
              <w:numPr>
                <w:ilvl w:val="0"/>
                <w:numId w:val="112"/>
              </w:numPr>
              <w:jc w:val="both"/>
              <w:rPr>
                <w:sz w:val="16"/>
                <w:szCs w:val="16"/>
                <w:lang w:eastAsia="es-CO"/>
              </w:rPr>
            </w:pPr>
            <w:r w:rsidRPr="0001131D">
              <w:rPr>
                <w:sz w:val="16"/>
                <w:szCs w:val="16"/>
              </w:rPr>
              <w:t xml:space="preserve">Registro y cargue vigente ante el prestador del servicio de alcantarillado de la jurisdicción </w:t>
            </w:r>
            <w:r w:rsidRPr="0001131D">
              <w:rPr>
                <w:sz w:val="16"/>
                <w:szCs w:val="16"/>
                <w:lang w:eastAsia="es-CO"/>
              </w:rPr>
              <w:t>(aplica si el vertimiento se realiza al sistema de alcantarillado).</w:t>
            </w:r>
          </w:p>
          <w:p w14:paraId="76F07D8A" w14:textId="77777777" w:rsidR="00314C21" w:rsidRPr="0001131D" w:rsidRDefault="00314C21" w:rsidP="00314C21">
            <w:pPr>
              <w:numPr>
                <w:ilvl w:val="0"/>
                <w:numId w:val="112"/>
              </w:numPr>
              <w:jc w:val="both"/>
              <w:rPr>
                <w:sz w:val="16"/>
                <w:szCs w:val="16"/>
                <w:lang w:eastAsia="es-CO"/>
              </w:rPr>
            </w:pPr>
            <w:r w:rsidRPr="0001131D">
              <w:rPr>
                <w:sz w:val="16"/>
                <w:szCs w:val="16"/>
                <w:lang w:eastAsia="es-CO"/>
              </w:rPr>
              <w:t>Registro de Vertimientos emitido por la Secretaría Distrital de Ambiente – SDA (aplica si el vertimiento se realiza al sistema de alcantarillado en la Ciudad de Bogotá)</w:t>
            </w:r>
          </w:p>
          <w:p w14:paraId="030D1FA8" w14:textId="77777777" w:rsidR="00314C21" w:rsidRPr="0001131D" w:rsidRDefault="00314C21" w:rsidP="00314C21">
            <w:pPr>
              <w:numPr>
                <w:ilvl w:val="0"/>
                <w:numId w:val="112"/>
              </w:numPr>
              <w:jc w:val="both"/>
              <w:rPr>
                <w:sz w:val="16"/>
                <w:szCs w:val="16"/>
                <w:lang w:eastAsia="es-CO"/>
              </w:rPr>
            </w:pPr>
            <w:r w:rsidRPr="0001131D">
              <w:rPr>
                <w:sz w:val="16"/>
                <w:szCs w:val="16"/>
              </w:rPr>
              <w:t xml:space="preserve">Plan de Gestión Integral de Residuos peligrosos – </w:t>
            </w:r>
            <w:proofErr w:type="spellStart"/>
            <w:r w:rsidRPr="0001131D">
              <w:rPr>
                <w:sz w:val="16"/>
                <w:szCs w:val="16"/>
              </w:rPr>
              <w:t>PGIRs</w:t>
            </w:r>
            <w:proofErr w:type="spellEnd"/>
            <w:r w:rsidRPr="0001131D">
              <w:rPr>
                <w:sz w:val="16"/>
                <w:szCs w:val="16"/>
              </w:rPr>
              <w:t xml:space="preserve"> vigente.</w:t>
            </w:r>
          </w:p>
          <w:p w14:paraId="298421B6" w14:textId="77777777" w:rsidR="00314C21" w:rsidRPr="0001131D" w:rsidRDefault="00314C21" w:rsidP="00314C21">
            <w:pPr>
              <w:numPr>
                <w:ilvl w:val="0"/>
                <w:numId w:val="112"/>
              </w:numPr>
              <w:jc w:val="both"/>
              <w:rPr>
                <w:sz w:val="16"/>
                <w:szCs w:val="16"/>
                <w:lang w:eastAsia="es-CO"/>
              </w:rPr>
            </w:pPr>
            <w:r w:rsidRPr="0001131D">
              <w:rPr>
                <w:sz w:val="16"/>
                <w:szCs w:val="16"/>
              </w:rPr>
              <w:t>Copia de las licencias ambientales del transportista y de la planta de tratamiento autorizada por la autoridad ambiental para el manejo y disposición final segura de los residuos peligrosos generados.</w:t>
            </w:r>
          </w:p>
          <w:p w14:paraId="4D0E0701" w14:textId="77777777" w:rsidR="00314C21" w:rsidRPr="0001131D" w:rsidRDefault="00314C21" w:rsidP="00314C21">
            <w:pPr>
              <w:numPr>
                <w:ilvl w:val="0"/>
                <w:numId w:val="112"/>
              </w:numPr>
              <w:jc w:val="both"/>
              <w:rPr>
                <w:sz w:val="16"/>
                <w:szCs w:val="16"/>
                <w:lang w:eastAsia="es-CO"/>
              </w:rPr>
            </w:pPr>
            <w:r w:rsidRPr="0001131D">
              <w:rPr>
                <w:sz w:val="16"/>
                <w:szCs w:val="16"/>
              </w:rPr>
              <w:t xml:space="preserve">Registro de Generador de Residuos Peligrosos emitido por la </w:t>
            </w:r>
            <w:r w:rsidRPr="0001131D">
              <w:rPr>
                <w:sz w:val="16"/>
                <w:szCs w:val="16"/>
                <w:lang w:eastAsia="es-CO"/>
              </w:rPr>
              <w:t>por la Secretaría Distrital de Ambiente – SDA (</w:t>
            </w:r>
            <w:r w:rsidRPr="0001131D">
              <w:rPr>
                <w:sz w:val="16"/>
                <w:szCs w:val="16"/>
              </w:rPr>
              <w:t>aplica para instalaciones ubicadas en la ciudad de Bogotá)</w:t>
            </w:r>
          </w:p>
          <w:p w14:paraId="2E2F9193" w14:textId="77777777" w:rsidR="00314C21" w:rsidRPr="0001131D" w:rsidRDefault="00314C21" w:rsidP="00002594">
            <w:pPr>
              <w:ind w:left="720"/>
              <w:jc w:val="both"/>
              <w:rPr>
                <w:sz w:val="16"/>
                <w:szCs w:val="16"/>
              </w:rPr>
            </w:pPr>
          </w:p>
          <w:p w14:paraId="71F07091"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 xml:space="preserve">Servicio de Velación </w:t>
            </w:r>
          </w:p>
          <w:p w14:paraId="301B6569" w14:textId="77777777" w:rsidR="00314C21" w:rsidRPr="0001131D" w:rsidRDefault="00314C21" w:rsidP="00314C21">
            <w:pPr>
              <w:numPr>
                <w:ilvl w:val="0"/>
                <w:numId w:val="113"/>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260E3501" w14:textId="77777777" w:rsidR="00314C21" w:rsidRPr="0001131D" w:rsidRDefault="00314C21" w:rsidP="00002594">
            <w:pPr>
              <w:jc w:val="both"/>
              <w:rPr>
                <w:sz w:val="16"/>
                <w:szCs w:val="16"/>
                <w:lang w:eastAsia="es-CO"/>
              </w:rPr>
            </w:pPr>
          </w:p>
          <w:p w14:paraId="0A142243"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Inhumación – Cementerio</w:t>
            </w:r>
          </w:p>
          <w:p w14:paraId="41730EF9" w14:textId="77777777" w:rsidR="00314C21" w:rsidRPr="0001131D" w:rsidRDefault="00314C21" w:rsidP="00314C21">
            <w:pPr>
              <w:numPr>
                <w:ilvl w:val="0"/>
                <w:numId w:val="114"/>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76124DDB" w14:textId="77777777" w:rsidR="00314C21" w:rsidRPr="0001131D" w:rsidRDefault="00314C21" w:rsidP="00002594">
            <w:pPr>
              <w:jc w:val="both"/>
              <w:rPr>
                <w:sz w:val="16"/>
                <w:szCs w:val="16"/>
                <w:lang w:eastAsia="es-CO"/>
              </w:rPr>
            </w:pPr>
          </w:p>
          <w:p w14:paraId="3741BDE0"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Cremación – Hornos crematorios</w:t>
            </w:r>
          </w:p>
          <w:p w14:paraId="701E02D4" w14:textId="77777777" w:rsidR="00314C21" w:rsidRPr="0001131D" w:rsidRDefault="00314C21" w:rsidP="00314C21">
            <w:pPr>
              <w:numPr>
                <w:ilvl w:val="0"/>
                <w:numId w:val="115"/>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4A5F71A8" w14:textId="77777777" w:rsidR="00314C21" w:rsidRPr="0001131D" w:rsidRDefault="00314C21" w:rsidP="00314C21">
            <w:pPr>
              <w:numPr>
                <w:ilvl w:val="0"/>
                <w:numId w:val="115"/>
              </w:numPr>
              <w:jc w:val="both"/>
              <w:rPr>
                <w:sz w:val="16"/>
                <w:szCs w:val="16"/>
                <w:lang w:eastAsia="es-CO"/>
              </w:rPr>
            </w:pPr>
            <w:r w:rsidRPr="0001131D">
              <w:rPr>
                <w:sz w:val="16"/>
                <w:szCs w:val="16"/>
                <w:lang w:eastAsia="es-CO"/>
              </w:rPr>
              <w:t xml:space="preserve">Permiso de Emisiones vigente </w:t>
            </w:r>
          </w:p>
          <w:p w14:paraId="4A981093" w14:textId="77777777" w:rsidR="00314C21" w:rsidRPr="0001131D" w:rsidRDefault="00314C21" w:rsidP="00314C21">
            <w:pPr>
              <w:numPr>
                <w:ilvl w:val="0"/>
                <w:numId w:val="115"/>
              </w:numPr>
              <w:jc w:val="both"/>
              <w:rPr>
                <w:sz w:val="16"/>
                <w:szCs w:val="16"/>
              </w:rPr>
            </w:pPr>
            <w:r w:rsidRPr="0001131D">
              <w:rPr>
                <w:sz w:val="16"/>
                <w:szCs w:val="16"/>
                <w:lang w:eastAsia="es-CO"/>
              </w:rPr>
              <w:t xml:space="preserve">Permiso de Vertimientos vigente (aplica si el vertimiento se realiza </w:t>
            </w:r>
            <w:r w:rsidRPr="0001131D">
              <w:rPr>
                <w:sz w:val="16"/>
                <w:szCs w:val="16"/>
              </w:rPr>
              <w:t>cuerpo de agua superficial, suelo o el mar).</w:t>
            </w:r>
          </w:p>
          <w:p w14:paraId="46C0A960" w14:textId="77777777" w:rsidR="00314C21" w:rsidRPr="0001131D" w:rsidRDefault="00314C21" w:rsidP="00314C21">
            <w:pPr>
              <w:numPr>
                <w:ilvl w:val="0"/>
                <w:numId w:val="115"/>
              </w:numPr>
              <w:jc w:val="both"/>
              <w:rPr>
                <w:sz w:val="16"/>
                <w:szCs w:val="16"/>
                <w:lang w:eastAsia="es-CO"/>
              </w:rPr>
            </w:pPr>
            <w:r w:rsidRPr="0001131D">
              <w:rPr>
                <w:sz w:val="16"/>
                <w:szCs w:val="16"/>
              </w:rPr>
              <w:lastRenderedPageBreak/>
              <w:t xml:space="preserve">Registro y cargue vigente ante el prestador del servicio de alcantarillado de la jurisdicción </w:t>
            </w:r>
            <w:r w:rsidRPr="0001131D">
              <w:rPr>
                <w:sz w:val="16"/>
                <w:szCs w:val="16"/>
                <w:lang w:eastAsia="es-CO"/>
              </w:rPr>
              <w:t>(aplica si el vertimiento se realiza al sistema de alcantarillado).</w:t>
            </w:r>
          </w:p>
          <w:p w14:paraId="682E96C6" w14:textId="77777777" w:rsidR="00314C21" w:rsidRPr="0001131D" w:rsidRDefault="00314C21" w:rsidP="00314C21">
            <w:pPr>
              <w:numPr>
                <w:ilvl w:val="0"/>
                <w:numId w:val="115"/>
              </w:numPr>
              <w:jc w:val="both"/>
              <w:rPr>
                <w:sz w:val="16"/>
                <w:szCs w:val="16"/>
                <w:lang w:eastAsia="es-CO"/>
              </w:rPr>
            </w:pPr>
            <w:r w:rsidRPr="0001131D">
              <w:rPr>
                <w:sz w:val="16"/>
                <w:szCs w:val="16"/>
                <w:lang w:eastAsia="es-CO"/>
              </w:rPr>
              <w:t>Registro de Vertimientos emitido por la Secretaría Distrital de Ambiente – SDA (aplica si el vertimiento se realiza al sistema de alcantarillado en la Ciudad de Bogotá)</w:t>
            </w:r>
          </w:p>
          <w:p w14:paraId="5E5B0E08" w14:textId="77777777" w:rsidR="00314C21" w:rsidRPr="0001131D" w:rsidRDefault="00314C21" w:rsidP="00314C21">
            <w:pPr>
              <w:numPr>
                <w:ilvl w:val="0"/>
                <w:numId w:val="115"/>
              </w:numPr>
              <w:jc w:val="both"/>
              <w:rPr>
                <w:sz w:val="16"/>
                <w:szCs w:val="16"/>
                <w:lang w:eastAsia="es-CO"/>
              </w:rPr>
            </w:pPr>
            <w:r w:rsidRPr="0001131D">
              <w:rPr>
                <w:sz w:val="16"/>
                <w:szCs w:val="16"/>
              </w:rPr>
              <w:t xml:space="preserve">Plan de Gestión Integral de Residuos peligrosos – </w:t>
            </w:r>
            <w:proofErr w:type="spellStart"/>
            <w:r w:rsidRPr="0001131D">
              <w:rPr>
                <w:sz w:val="16"/>
                <w:szCs w:val="16"/>
              </w:rPr>
              <w:t>PGIRs</w:t>
            </w:r>
            <w:proofErr w:type="spellEnd"/>
            <w:r w:rsidRPr="0001131D">
              <w:rPr>
                <w:sz w:val="16"/>
                <w:szCs w:val="16"/>
              </w:rPr>
              <w:t xml:space="preserve"> vigente.</w:t>
            </w:r>
          </w:p>
          <w:p w14:paraId="66363C85" w14:textId="77777777" w:rsidR="00314C21" w:rsidRPr="0001131D" w:rsidRDefault="00314C21" w:rsidP="00314C21">
            <w:pPr>
              <w:numPr>
                <w:ilvl w:val="0"/>
                <w:numId w:val="115"/>
              </w:numPr>
              <w:jc w:val="both"/>
              <w:rPr>
                <w:sz w:val="16"/>
                <w:szCs w:val="16"/>
                <w:lang w:eastAsia="es-CO"/>
              </w:rPr>
            </w:pPr>
            <w:r w:rsidRPr="0001131D">
              <w:rPr>
                <w:sz w:val="16"/>
                <w:szCs w:val="16"/>
              </w:rPr>
              <w:t>Copia de las licencias ambientales del transportista y de la planta de tratamiento autorizada por la autoridad ambiental para el manejo y disposición final segura de los residuos peligrosos generados.</w:t>
            </w:r>
          </w:p>
          <w:p w14:paraId="49BC9E92" w14:textId="77777777" w:rsidR="00314C21" w:rsidRPr="0001131D" w:rsidRDefault="00314C21" w:rsidP="00314C21">
            <w:pPr>
              <w:numPr>
                <w:ilvl w:val="0"/>
                <w:numId w:val="115"/>
              </w:numPr>
              <w:jc w:val="both"/>
              <w:rPr>
                <w:sz w:val="16"/>
                <w:szCs w:val="16"/>
                <w:lang w:eastAsia="es-CO"/>
              </w:rPr>
            </w:pPr>
            <w:r w:rsidRPr="0001131D">
              <w:rPr>
                <w:sz w:val="16"/>
                <w:szCs w:val="16"/>
              </w:rPr>
              <w:t xml:space="preserve">Registro de Generador de Residuos Peligrosos emitido por la </w:t>
            </w:r>
            <w:r w:rsidRPr="0001131D">
              <w:rPr>
                <w:sz w:val="16"/>
                <w:szCs w:val="16"/>
                <w:lang w:eastAsia="es-CO"/>
              </w:rPr>
              <w:t>por la Secretaría Distrital de Ambiente – SDA (</w:t>
            </w:r>
            <w:r w:rsidRPr="0001131D">
              <w:rPr>
                <w:sz w:val="16"/>
                <w:szCs w:val="16"/>
              </w:rPr>
              <w:t>aplica para instalaciones ubicadas en la ciudad de Bogotá)</w:t>
            </w:r>
          </w:p>
          <w:p w14:paraId="641C223A" w14:textId="77777777" w:rsidR="00314C21" w:rsidRPr="0001131D" w:rsidRDefault="00314C21" w:rsidP="00002594">
            <w:pPr>
              <w:jc w:val="both"/>
              <w:rPr>
                <w:sz w:val="16"/>
                <w:szCs w:val="16"/>
              </w:rPr>
            </w:pPr>
          </w:p>
          <w:p w14:paraId="2659E716" w14:textId="77777777" w:rsidR="00314C21" w:rsidRPr="0001131D" w:rsidRDefault="00314C21" w:rsidP="00002594">
            <w:pPr>
              <w:ind w:left="720"/>
              <w:jc w:val="both"/>
              <w:rPr>
                <w:b/>
                <w:bCs/>
                <w:sz w:val="16"/>
                <w:szCs w:val="16"/>
                <w:u w:val="single"/>
                <w:lang w:eastAsia="es-CO"/>
              </w:rPr>
            </w:pPr>
            <w:proofErr w:type="spellStart"/>
            <w:r w:rsidRPr="0001131D">
              <w:rPr>
                <w:b/>
                <w:bCs/>
                <w:sz w:val="16"/>
                <w:szCs w:val="16"/>
                <w:u w:val="single"/>
                <w:lang w:eastAsia="es-CO"/>
              </w:rPr>
              <w:t>Cenizario</w:t>
            </w:r>
            <w:proofErr w:type="spellEnd"/>
            <w:r w:rsidRPr="0001131D">
              <w:rPr>
                <w:b/>
                <w:bCs/>
                <w:sz w:val="16"/>
                <w:szCs w:val="16"/>
                <w:u w:val="single"/>
                <w:lang w:eastAsia="es-CO"/>
              </w:rPr>
              <w:t xml:space="preserve"> (lugar final)</w:t>
            </w:r>
          </w:p>
          <w:p w14:paraId="6202EC90" w14:textId="77777777" w:rsidR="00314C21" w:rsidRPr="0001131D" w:rsidRDefault="00314C21" w:rsidP="00314C21">
            <w:pPr>
              <w:numPr>
                <w:ilvl w:val="0"/>
                <w:numId w:val="116"/>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253A4BA5" w14:textId="77777777" w:rsidR="00314C21" w:rsidRPr="0001131D" w:rsidRDefault="00314C21" w:rsidP="00002594">
            <w:pPr>
              <w:jc w:val="both"/>
              <w:rPr>
                <w:sz w:val="16"/>
                <w:szCs w:val="16"/>
              </w:rPr>
            </w:pPr>
          </w:p>
          <w:p w14:paraId="4874D208" w14:textId="77777777" w:rsidR="00314C21" w:rsidRPr="0001131D" w:rsidRDefault="00314C21" w:rsidP="00314C21">
            <w:pPr>
              <w:numPr>
                <w:ilvl w:val="0"/>
                <w:numId w:val="108"/>
              </w:numPr>
              <w:jc w:val="both"/>
              <w:rPr>
                <w:sz w:val="16"/>
                <w:szCs w:val="16"/>
                <w:lang w:eastAsia="es-CO"/>
              </w:rPr>
            </w:pPr>
            <w:r w:rsidRPr="0001131D">
              <w:rPr>
                <w:b/>
                <w:bCs/>
                <w:sz w:val="16"/>
                <w:szCs w:val="16"/>
                <w:u w:val="single"/>
              </w:rPr>
              <w:t>Durante la ejecución del contrato, a los diez (10) días de inicio del contrato,</w:t>
            </w:r>
            <w:r w:rsidRPr="0001131D">
              <w:rPr>
                <w:sz w:val="16"/>
                <w:szCs w:val="16"/>
              </w:rPr>
              <w:t xml:space="preserve"> el Contratista debe presentar al Supervisor del contrato un </w:t>
            </w:r>
            <w:r w:rsidRPr="0001131D">
              <w:rPr>
                <w:sz w:val="16"/>
                <w:szCs w:val="16"/>
                <w:u w:val="single"/>
              </w:rPr>
              <w:t>formato o lista de chequeo</w:t>
            </w:r>
            <w:r w:rsidRPr="0001131D">
              <w:rPr>
                <w:sz w:val="16"/>
                <w:szCs w:val="16"/>
              </w:rPr>
              <w:t xml:space="preserve">, la cual se va a implementar para registrar el cumplimiento a los requerimientos </w:t>
            </w:r>
            <w:r w:rsidRPr="0001131D">
              <w:rPr>
                <w:sz w:val="16"/>
                <w:szCs w:val="16"/>
                <w:lang w:eastAsia="es-CO"/>
              </w:rPr>
              <w:t>establecidos en la normatividad legal ambiental y sanitaria vigente (</w:t>
            </w:r>
            <w:r w:rsidRPr="0001131D">
              <w:rPr>
                <w:sz w:val="16"/>
                <w:szCs w:val="16"/>
              </w:rPr>
              <w:t>licencias, permisos y demás conceptos o autorizaciones que aplican)</w:t>
            </w:r>
            <w:r w:rsidRPr="0001131D">
              <w:rPr>
                <w:sz w:val="16"/>
                <w:szCs w:val="16"/>
                <w:lang w:eastAsia="es-CO"/>
              </w:rPr>
              <w:t xml:space="preserve"> para las instalaciones en las cuales se ejecutaran l</w:t>
            </w:r>
            <w:r w:rsidRPr="0001131D">
              <w:rPr>
                <w:sz w:val="16"/>
                <w:szCs w:val="16"/>
              </w:rPr>
              <w:t xml:space="preserve">os servicios señalados en la prestación del objeto del contrato (transporte del cuerpo, Tanatopraxia, </w:t>
            </w:r>
            <w:proofErr w:type="spellStart"/>
            <w:r w:rsidRPr="0001131D">
              <w:rPr>
                <w:sz w:val="16"/>
                <w:szCs w:val="16"/>
              </w:rPr>
              <w:t>Tanatoestética</w:t>
            </w:r>
            <w:proofErr w:type="spellEnd"/>
            <w:r w:rsidRPr="0001131D">
              <w:rPr>
                <w:sz w:val="16"/>
                <w:szCs w:val="16"/>
              </w:rPr>
              <w:t xml:space="preserve">, velación, inhumación, cremación y </w:t>
            </w:r>
            <w:proofErr w:type="spellStart"/>
            <w:r w:rsidRPr="0001131D">
              <w:rPr>
                <w:sz w:val="16"/>
                <w:szCs w:val="16"/>
              </w:rPr>
              <w:t>cenizario</w:t>
            </w:r>
            <w:proofErr w:type="spellEnd"/>
            <w:r w:rsidRPr="0001131D">
              <w:rPr>
                <w:sz w:val="16"/>
                <w:szCs w:val="16"/>
              </w:rPr>
              <w:t xml:space="preserve">). </w:t>
            </w:r>
          </w:p>
          <w:p w14:paraId="44AA559F" w14:textId="77777777" w:rsidR="00314C21" w:rsidRPr="0001131D" w:rsidRDefault="00314C21" w:rsidP="00002594">
            <w:pPr>
              <w:ind w:left="635"/>
              <w:jc w:val="both"/>
              <w:rPr>
                <w:b/>
                <w:bCs/>
                <w:sz w:val="16"/>
                <w:szCs w:val="16"/>
                <w:u w:val="single"/>
              </w:rPr>
            </w:pPr>
          </w:p>
          <w:p w14:paraId="55A390FF" w14:textId="77777777" w:rsidR="00314C21" w:rsidRPr="0001131D" w:rsidRDefault="00314C21" w:rsidP="00002594">
            <w:pPr>
              <w:ind w:left="635"/>
              <w:jc w:val="both"/>
              <w:rPr>
                <w:sz w:val="16"/>
                <w:szCs w:val="16"/>
              </w:rPr>
            </w:pPr>
            <w:r w:rsidRPr="0001131D">
              <w:rPr>
                <w:sz w:val="16"/>
                <w:szCs w:val="16"/>
              </w:rPr>
              <w:t xml:space="preserve">Este formato o lista de chequeo se debe diseñar y aplicar para cada persona fallecida por cada servicio prestado, por lo que la información mínima a registrar será la siguiente: </w:t>
            </w:r>
          </w:p>
          <w:p w14:paraId="7EFE777A" w14:textId="77777777" w:rsidR="00314C21" w:rsidRPr="0001131D" w:rsidRDefault="00314C21" w:rsidP="00002594">
            <w:pPr>
              <w:ind w:left="635"/>
              <w:jc w:val="both"/>
              <w:rPr>
                <w:sz w:val="16"/>
                <w:szCs w:val="16"/>
              </w:rPr>
            </w:pPr>
          </w:p>
          <w:p w14:paraId="033A724B"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Traslados del cuerpo (Lugar de fallecimiento hasta destino final)</w:t>
            </w:r>
          </w:p>
          <w:p w14:paraId="743F5B2B" w14:textId="77777777" w:rsidR="00314C21" w:rsidRPr="0001131D" w:rsidRDefault="00314C21" w:rsidP="00314C21">
            <w:pPr>
              <w:numPr>
                <w:ilvl w:val="0"/>
                <w:numId w:val="117"/>
              </w:numPr>
              <w:jc w:val="both"/>
              <w:rPr>
                <w:sz w:val="16"/>
                <w:szCs w:val="16"/>
                <w:lang w:eastAsia="es-CO"/>
              </w:rPr>
            </w:pPr>
            <w:r w:rsidRPr="0001131D">
              <w:rPr>
                <w:sz w:val="16"/>
                <w:szCs w:val="16"/>
                <w:lang w:eastAsia="es-CO"/>
              </w:rPr>
              <w:t>Concepto sanitario FAVORABLE vigente de cada uno de los vehículos y carrozas fúnebres con los que se prestará el servicio, emitido por la autoridad sanitaria de la jurisdicción.</w:t>
            </w:r>
          </w:p>
          <w:p w14:paraId="3D997C1B" w14:textId="77777777" w:rsidR="00314C21" w:rsidRPr="0001131D" w:rsidRDefault="00314C21" w:rsidP="00314C21">
            <w:pPr>
              <w:numPr>
                <w:ilvl w:val="0"/>
                <w:numId w:val="117"/>
              </w:numPr>
              <w:jc w:val="both"/>
              <w:rPr>
                <w:sz w:val="16"/>
                <w:szCs w:val="16"/>
              </w:rPr>
            </w:pPr>
            <w:r w:rsidRPr="0001131D">
              <w:rPr>
                <w:sz w:val="16"/>
                <w:szCs w:val="16"/>
                <w:lang w:eastAsia="es-CO"/>
              </w:rPr>
              <w:t xml:space="preserve">Permiso de Vertimientos vigente del establecimiento donde se realiza el lavado de los vehículos del traslado del cuerpo (aplica si el vertimiento se realiza </w:t>
            </w:r>
            <w:r w:rsidRPr="0001131D">
              <w:rPr>
                <w:sz w:val="16"/>
                <w:szCs w:val="16"/>
              </w:rPr>
              <w:t>cuerpo de agua superficial, suelo o el mar).</w:t>
            </w:r>
          </w:p>
          <w:p w14:paraId="443AEF8D" w14:textId="77777777" w:rsidR="00314C21" w:rsidRPr="0001131D" w:rsidRDefault="00314C21" w:rsidP="00314C21">
            <w:pPr>
              <w:numPr>
                <w:ilvl w:val="0"/>
                <w:numId w:val="117"/>
              </w:numPr>
              <w:jc w:val="both"/>
              <w:rPr>
                <w:sz w:val="16"/>
                <w:szCs w:val="16"/>
                <w:lang w:eastAsia="es-CO"/>
              </w:rPr>
            </w:pPr>
            <w:r w:rsidRPr="0001131D">
              <w:rPr>
                <w:sz w:val="16"/>
                <w:szCs w:val="16"/>
              </w:rPr>
              <w:t xml:space="preserve">Registro y cargue vigente ante el prestador del servicio de alcantarillado de la jurisdicción, del </w:t>
            </w:r>
            <w:r w:rsidRPr="0001131D">
              <w:rPr>
                <w:sz w:val="16"/>
                <w:szCs w:val="16"/>
                <w:lang w:eastAsia="es-CO"/>
              </w:rPr>
              <w:t>establecimiento donde se realiza el lavado de los vehículos del traslado del cuerpo (aplica si el vertimiento se realiza al sistema de alcantarillado).</w:t>
            </w:r>
          </w:p>
          <w:p w14:paraId="2404C29A" w14:textId="77777777" w:rsidR="00314C21" w:rsidRPr="0001131D" w:rsidRDefault="00314C21" w:rsidP="00314C21">
            <w:pPr>
              <w:numPr>
                <w:ilvl w:val="0"/>
                <w:numId w:val="117"/>
              </w:numPr>
              <w:jc w:val="both"/>
              <w:rPr>
                <w:sz w:val="16"/>
                <w:szCs w:val="16"/>
                <w:lang w:eastAsia="es-CO"/>
              </w:rPr>
            </w:pPr>
            <w:r w:rsidRPr="0001131D">
              <w:rPr>
                <w:sz w:val="16"/>
                <w:szCs w:val="16"/>
                <w:lang w:eastAsia="es-CO"/>
              </w:rPr>
              <w:t xml:space="preserve">Registro de Vertimientos emitido por la Secretaría Distrital de Ambiente – SDA, </w:t>
            </w:r>
            <w:r w:rsidRPr="0001131D">
              <w:rPr>
                <w:sz w:val="16"/>
                <w:szCs w:val="16"/>
              </w:rPr>
              <w:t xml:space="preserve">del </w:t>
            </w:r>
            <w:r w:rsidRPr="0001131D">
              <w:rPr>
                <w:sz w:val="16"/>
                <w:szCs w:val="16"/>
                <w:lang w:eastAsia="es-CO"/>
              </w:rPr>
              <w:t>establecimiento donde se realiza el lavado de los vehículos del traslado del cuerpo (aplica si el vertimiento se realiza al sistema de alcantarillado en la Ciudad de Bogotá)</w:t>
            </w:r>
          </w:p>
          <w:p w14:paraId="65AA4145" w14:textId="77777777" w:rsidR="00314C21" w:rsidRPr="0001131D" w:rsidRDefault="00314C21" w:rsidP="00314C21">
            <w:pPr>
              <w:numPr>
                <w:ilvl w:val="0"/>
                <w:numId w:val="117"/>
              </w:numPr>
              <w:jc w:val="both"/>
              <w:rPr>
                <w:sz w:val="16"/>
                <w:szCs w:val="16"/>
                <w:lang w:eastAsia="es-CO"/>
              </w:rPr>
            </w:pPr>
            <w:r w:rsidRPr="0001131D">
              <w:rPr>
                <w:sz w:val="16"/>
                <w:szCs w:val="16"/>
              </w:rPr>
              <w:t xml:space="preserve">Concepto sanitario </w:t>
            </w:r>
            <w:r w:rsidRPr="0001131D">
              <w:rPr>
                <w:sz w:val="16"/>
                <w:szCs w:val="16"/>
                <w:lang w:eastAsia="es-CO"/>
              </w:rPr>
              <w:t xml:space="preserve">FAVORABLE vigente emitido por la autoridad sanitaria de la jurisdicción, </w:t>
            </w:r>
            <w:r w:rsidRPr="0001131D">
              <w:rPr>
                <w:sz w:val="16"/>
                <w:szCs w:val="16"/>
              </w:rPr>
              <w:t xml:space="preserve">del </w:t>
            </w:r>
            <w:r w:rsidRPr="0001131D">
              <w:rPr>
                <w:sz w:val="16"/>
                <w:szCs w:val="16"/>
                <w:lang w:eastAsia="es-CO"/>
              </w:rPr>
              <w:t xml:space="preserve">establecimiento donde se realiza el lavado de los vehículos del traslado del cuerpo. </w:t>
            </w:r>
          </w:p>
          <w:p w14:paraId="4F96DE2A" w14:textId="77777777" w:rsidR="00314C21" w:rsidRDefault="00314C21" w:rsidP="00314C21">
            <w:pPr>
              <w:numPr>
                <w:ilvl w:val="0"/>
                <w:numId w:val="117"/>
              </w:numPr>
              <w:ind w:left="720"/>
              <w:jc w:val="both"/>
              <w:rPr>
                <w:sz w:val="16"/>
                <w:szCs w:val="16"/>
                <w:lang w:eastAsia="es-CO"/>
              </w:rPr>
            </w:pPr>
            <w:r w:rsidRPr="0001131D">
              <w:rPr>
                <w:sz w:val="16"/>
                <w:szCs w:val="16"/>
                <w:lang w:eastAsia="es-CO"/>
              </w:rPr>
              <w:t>El soporte que tenga establecido la autoridad sanitaria de la jurisdicción (aplica para traslados por medio aéreo y fluvial)</w:t>
            </w:r>
            <w:r>
              <w:rPr>
                <w:sz w:val="16"/>
                <w:szCs w:val="16"/>
                <w:lang w:eastAsia="es-CO"/>
              </w:rPr>
              <w:t>.</w:t>
            </w:r>
          </w:p>
          <w:p w14:paraId="69D5D2E3" w14:textId="77777777" w:rsidR="00314C21" w:rsidRDefault="00314C21" w:rsidP="00002594">
            <w:pPr>
              <w:jc w:val="both"/>
              <w:rPr>
                <w:sz w:val="16"/>
                <w:szCs w:val="16"/>
                <w:lang w:eastAsia="es-CO"/>
              </w:rPr>
            </w:pPr>
          </w:p>
          <w:p w14:paraId="4B08424E"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 xml:space="preserve">Tanatopraxia y </w:t>
            </w:r>
            <w:proofErr w:type="spellStart"/>
            <w:r w:rsidRPr="0001131D">
              <w:rPr>
                <w:b/>
                <w:bCs/>
                <w:sz w:val="16"/>
                <w:szCs w:val="16"/>
                <w:u w:val="single"/>
                <w:lang w:eastAsia="es-CO"/>
              </w:rPr>
              <w:t>Tanatoestética</w:t>
            </w:r>
            <w:proofErr w:type="spellEnd"/>
          </w:p>
          <w:p w14:paraId="16E47D22" w14:textId="77777777" w:rsidR="00314C21" w:rsidRPr="0001131D" w:rsidRDefault="00314C21" w:rsidP="00314C21">
            <w:pPr>
              <w:numPr>
                <w:ilvl w:val="0"/>
                <w:numId w:val="118"/>
              </w:numPr>
              <w:jc w:val="both"/>
              <w:rPr>
                <w:sz w:val="16"/>
                <w:szCs w:val="16"/>
                <w:lang w:eastAsia="es-CO"/>
              </w:rPr>
            </w:pPr>
            <w:r w:rsidRPr="0001131D">
              <w:rPr>
                <w:sz w:val="16"/>
                <w:szCs w:val="16"/>
                <w:lang w:eastAsia="es-CO"/>
              </w:rPr>
              <w:t>Concepto</w:t>
            </w:r>
            <w:r w:rsidRPr="0001131D">
              <w:rPr>
                <w:sz w:val="16"/>
                <w:szCs w:val="16"/>
              </w:rPr>
              <w:t xml:space="preserve"> sanitario </w:t>
            </w:r>
            <w:r w:rsidRPr="0001131D">
              <w:rPr>
                <w:sz w:val="16"/>
                <w:szCs w:val="16"/>
                <w:lang w:eastAsia="es-CO"/>
              </w:rPr>
              <w:t xml:space="preserve">FAVORABLE vigente emitido por la autoridad sanitaria de la jurisdicción. </w:t>
            </w:r>
          </w:p>
          <w:p w14:paraId="56A1502D" w14:textId="77777777" w:rsidR="00314C21" w:rsidRPr="0001131D" w:rsidRDefault="00314C21" w:rsidP="00314C21">
            <w:pPr>
              <w:numPr>
                <w:ilvl w:val="0"/>
                <w:numId w:val="118"/>
              </w:numPr>
              <w:jc w:val="both"/>
              <w:rPr>
                <w:sz w:val="16"/>
                <w:szCs w:val="16"/>
              </w:rPr>
            </w:pPr>
            <w:r w:rsidRPr="0001131D">
              <w:rPr>
                <w:sz w:val="16"/>
                <w:szCs w:val="16"/>
                <w:lang w:eastAsia="es-CO"/>
              </w:rPr>
              <w:t xml:space="preserve">Permiso de Vertimientos vigente (aplica si el vertimiento se realiza </w:t>
            </w:r>
            <w:r w:rsidRPr="0001131D">
              <w:rPr>
                <w:sz w:val="16"/>
                <w:szCs w:val="16"/>
              </w:rPr>
              <w:t>cuerpo de agua superficial, suelo o el mar).</w:t>
            </w:r>
          </w:p>
          <w:p w14:paraId="058DAB7D" w14:textId="77777777" w:rsidR="00314C21" w:rsidRPr="0001131D" w:rsidRDefault="00314C21" w:rsidP="00314C21">
            <w:pPr>
              <w:numPr>
                <w:ilvl w:val="0"/>
                <w:numId w:val="118"/>
              </w:numPr>
              <w:jc w:val="both"/>
              <w:rPr>
                <w:sz w:val="16"/>
                <w:szCs w:val="16"/>
                <w:lang w:eastAsia="es-CO"/>
              </w:rPr>
            </w:pPr>
            <w:r w:rsidRPr="0001131D">
              <w:rPr>
                <w:sz w:val="16"/>
                <w:szCs w:val="16"/>
              </w:rPr>
              <w:t xml:space="preserve">Registro y cargue vigente ante el prestador del servicio de alcantarillado de la jurisdicción </w:t>
            </w:r>
            <w:r w:rsidRPr="0001131D">
              <w:rPr>
                <w:sz w:val="16"/>
                <w:szCs w:val="16"/>
                <w:lang w:eastAsia="es-CO"/>
              </w:rPr>
              <w:t>(aplica si el vertimiento se realiza al sistema de alcantarillado).</w:t>
            </w:r>
          </w:p>
          <w:p w14:paraId="26F8856C" w14:textId="77777777" w:rsidR="00314C21" w:rsidRPr="0001131D" w:rsidRDefault="00314C21" w:rsidP="00314C21">
            <w:pPr>
              <w:numPr>
                <w:ilvl w:val="0"/>
                <w:numId w:val="118"/>
              </w:numPr>
              <w:jc w:val="both"/>
              <w:rPr>
                <w:sz w:val="16"/>
                <w:szCs w:val="16"/>
                <w:lang w:eastAsia="es-CO"/>
              </w:rPr>
            </w:pPr>
            <w:r w:rsidRPr="0001131D">
              <w:rPr>
                <w:sz w:val="16"/>
                <w:szCs w:val="16"/>
                <w:lang w:eastAsia="es-CO"/>
              </w:rPr>
              <w:t>Registro de Vertimientos emitido por la Secretaría Distrital de Ambiente – SDA (aplica si el vertimiento se realiza al sistema de alcantarillado en la Ciudad de Bogotá)</w:t>
            </w:r>
          </w:p>
          <w:p w14:paraId="27233DC1" w14:textId="77777777" w:rsidR="00314C21" w:rsidRPr="0001131D" w:rsidRDefault="00314C21" w:rsidP="00314C21">
            <w:pPr>
              <w:numPr>
                <w:ilvl w:val="0"/>
                <w:numId w:val="118"/>
              </w:numPr>
              <w:jc w:val="both"/>
              <w:rPr>
                <w:sz w:val="16"/>
                <w:szCs w:val="16"/>
                <w:lang w:eastAsia="es-CO"/>
              </w:rPr>
            </w:pPr>
            <w:r w:rsidRPr="0001131D">
              <w:rPr>
                <w:sz w:val="16"/>
                <w:szCs w:val="16"/>
              </w:rPr>
              <w:t xml:space="preserve">Plan de Gestión Integral de Residuos peligrosos – </w:t>
            </w:r>
            <w:proofErr w:type="spellStart"/>
            <w:r w:rsidRPr="0001131D">
              <w:rPr>
                <w:sz w:val="16"/>
                <w:szCs w:val="16"/>
              </w:rPr>
              <w:t>PGIRs</w:t>
            </w:r>
            <w:proofErr w:type="spellEnd"/>
            <w:r w:rsidRPr="0001131D">
              <w:rPr>
                <w:sz w:val="16"/>
                <w:szCs w:val="16"/>
              </w:rPr>
              <w:t xml:space="preserve"> vigente.</w:t>
            </w:r>
          </w:p>
          <w:p w14:paraId="0E04CD76" w14:textId="77777777" w:rsidR="00314C21" w:rsidRPr="0001131D" w:rsidRDefault="00314C21" w:rsidP="00314C21">
            <w:pPr>
              <w:numPr>
                <w:ilvl w:val="0"/>
                <w:numId w:val="118"/>
              </w:numPr>
              <w:jc w:val="both"/>
              <w:rPr>
                <w:sz w:val="16"/>
                <w:szCs w:val="16"/>
                <w:lang w:eastAsia="es-CO"/>
              </w:rPr>
            </w:pPr>
            <w:r w:rsidRPr="0001131D">
              <w:rPr>
                <w:sz w:val="16"/>
                <w:szCs w:val="16"/>
              </w:rPr>
              <w:t>Copia de las licencias ambientales del transportista y de la planta de tratamiento autorizada por la autoridad ambiental para el manejo y disposición final segura de los residuos peligrosos generados.</w:t>
            </w:r>
          </w:p>
          <w:p w14:paraId="694AF21E" w14:textId="77777777" w:rsidR="00314C21" w:rsidRPr="0001131D" w:rsidRDefault="00314C21" w:rsidP="00314C21">
            <w:pPr>
              <w:numPr>
                <w:ilvl w:val="0"/>
                <w:numId w:val="118"/>
              </w:numPr>
              <w:jc w:val="both"/>
              <w:rPr>
                <w:sz w:val="16"/>
                <w:szCs w:val="16"/>
                <w:lang w:eastAsia="es-CO"/>
              </w:rPr>
            </w:pPr>
            <w:r w:rsidRPr="0001131D">
              <w:rPr>
                <w:sz w:val="16"/>
                <w:szCs w:val="16"/>
              </w:rPr>
              <w:t xml:space="preserve">Registro de Generador de Residuos Peligrosos emitido por la </w:t>
            </w:r>
            <w:r w:rsidRPr="0001131D">
              <w:rPr>
                <w:sz w:val="16"/>
                <w:szCs w:val="16"/>
                <w:lang w:eastAsia="es-CO"/>
              </w:rPr>
              <w:t>por la Secretaría Distrital de Ambiente – SDA (</w:t>
            </w:r>
            <w:r w:rsidRPr="0001131D">
              <w:rPr>
                <w:sz w:val="16"/>
                <w:szCs w:val="16"/>
              </w:rPr>
              <w:t>aplica para instalaciones ubicadas en la ciudad de Bogotá)</w:t>
            </w:r>
          </w:p>
          <w:p w14:paraId="7B376952" w14:textId="77777777" w:rsidR="00314C21" w:rsidRPr="0001131D" w:rsidRDefault="00314C21" w:rsidP="00002594">
            <w:pPr>
              <w:ind w:left="720"/>
              <w:jc w:val="both"/>
              <w:rPr>
                <w:sz w:val="16"/>
                <w:szCs w:val="16"/>
              </w:rPr>
            </w:pPr>
          </w:p>
          <w:p w14:paraId="17D07BBB"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 xml:space="preserve">Servicio de Velación </w:t>
            </w:r>
          </w:p>
          <w:p w14:paraId="34278209" w14:textId="77777777" w:rsidR="00314C21" w:rsidRPr="0001131D" w:rsidRDefault="00314C21" w:rsidP="00314C21">
            <w:pPr>
              <w:numPr>
                <w:ilvl w:val="0"/>
                <w:numId w:val="119"/>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6AB46996" w14:textId="77777777" w:rsidR="00314C21" w:rsidRPr="0001131D" w:rsidRDefault="00314C21" w:rsidP="00002594">
            <w:pPr>
              <w:jc w:val="both"/>
              <w:rPr>
                <w:sz w:val="16"/>
                <w:szCs w:val="16"/>
                <w:lang w:eastAsia="es-CO"/>
              </w:rPr>
            </w:pPr>
          </w:p>
          <w:p w14:paraId="264382ED"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Inhumación – Cementerio</w:t>
            </w:r>
          </w:p>
          <w:p w14:paraId="07027300" w14:textId="77777777" w:rsidR="00314C21" w:rsidRPr="0001131D" w:rsidRDefault="00314C21" w:rsidP="00314C21">
            <w:pPr>
              <w:numPr>
                <w:ilvl w:val="0"/>
                <w:numId w:val="120"/>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0402839F" w14:textId="77777777" w:rsidR="00314C21" w:rsidRPr="0001131D" w:rsidRDefault="00314C21" w:rsidP="00002594">
            <w:pPr>
              <w:jc w:val="both"/>
              <w:rPr>
                <w:sz w:val="16"/>
                <w:szCs w:val="16"/>
                <w:lang w:eastAsia="es-CO"/>
              </w:rPr>
            </w:pPr>
          </w:p>
          <w:p w14:paraId="6F801C36" w14:textId="77777777" w:rsidR="00314C21" w:rsidRPr="0001131D" w:rsidRDefault="00314C21" w:rsidP="00002594">
            <w:pPr>
              <w:ind w:left="720"/>
              <w:jc w:val="both"/>
              <w:rPr>
                <w:b/>
                <w:bCs/>
                <w:sz w:val="16"/>
                <w:szCs w:val="16"/>
                <w:u w:val="single"/>
                <w:lang w:eastAsia="es-CO"/>
              </w:rPr>
            </w:pPr>
            <w:r w:rsidRPr="0001131D">
              <w:rPr>
                <w:b/>
                <w:bCs/>
                <w:sz w:val="16"/>
                <w:szCs w:val="16"/>
                <w:u w:val="single"/>
                <w:lang w:eastAsia="es-CO"/>
              </w:rPr>
              <w:t>Cremación – Hornos crematorios</w:t>
            </w:r>
          </w:p>
          <w:p w14:paraId="20C73F53" w14:textId="77777777" w:rsidR="00314C21" w:rsidRPr="0001131D" w:rsidRDefault="00314C21" w:rsidP="00314C21">
            <w:pPr>
              <w:numPr>
                <w:ilvl w:val="0"/>
                <w:numId w:val="121"/>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16D528CC" w14:textId="77777777" w:rsidR="00314C21" w:rsidRPr="0001131D" w:rsidRDefault="00314C21" w:rsidP="00314C21">
            <w:pPr>
              <w:numPr>
                <w:ilvl w:val="0"/>
                <w:numId w:val="121"/>
              </w:numPr>
              <w:jc w:val="both"/>
              <w:rPr>
                <w:sz w:val="16"/>
                <w:szCs w:val="16"/>
                <w:lang w:eastAsia="es-CO"/>
              </w:rPr>
            </w:pPr>
            <w:r w:rsidRPr="0001131D">
              <w:rPr>
                <w:sz w:val="16"/>
                <w:szCs w:val="16"/>
                <w:lang w:eastAsia="es-CO"/>
              </w:rPr>
              <w:t xml:space="preserve">Permiso de Emisiones vigente </w:t>
            </w:r>
          </w:p>
          <w:p w14:paraId="0A8AE531" w14:textId="77777777" w:rsidR="00314C21" w:rsidRPr="0001131D" w:rsidRDefault="00314C21" w:rsidP="00314C21">
            <w:pPr>
              <w:numPr>
                <w:ilvl w:val="0"/>
                <w:numId w:val="121"/>
              </w:numPr>
              <w:jc w:val="both"/>
              <w:rPr>
                <w:sz w:val="16"/>
                <w:szCs w:val="16"/>
              </w:rPr>
            </w:pPr>
            <w:r w:rsidRPr="0001131D">
              <w:rPr>
                <w:sz w:val="16"/>
                <w:szCs w:val="16"/>
                <w:lang w:eastAsia="es-CO"/>
              </w:rPr>
              <w:t xml:space="preserve">Permiso de Vertimientos vigente (aplica si el vertimiento se realiza </w:t>
            </w:r>
            <w:r w:rsidRPr="0001131D">
              <w:rPr>
                <w:sz w:val="16"/>
                <w:szCs w:val="16"/>
              </w:rPr>
              <w:t>cuerpo de agua superficial, suelo o el mar).</w:t>
            </w:r>
          </w:p>
          <w:p w14:paraId="0D873C6E" w14:textId="77777777" w:rsidR="00314C21" w:rsidRPr="0001131D" w:rsidRDefault="00314C21" w:rsidP="00314C21">
            <w:pPr>
              <w:numPr>
                <w:ilvl w:val="0"/>
                <w:numId w:val="121"/>
              </w:numPr>
              <w:jc w:val="both"/>
              <w:rPr>
                <w:sz w:val="16"/>
                <w:szCs w:val="16"/>
                <w:lang w:eastAsia="es-CO"/>
              </w:rPr>
            </w:pPr>
            <w:r w:rsidRPr="0001131D">
              <w:rPr>
                <w:sz w:val="16"/>
                <w:szCs w:val="16"/>
              </w:rPr>
              <w:t xml:space="preserve">Registro y cargue vigente ante el prestador del servicio de alcantarillado de la jurisdicción </w:t>
            </w:r>
            <w:r w:rsidRPr="0001131D">
              <w:rPr>
                <w:sz w:val="16"/>
                <w:szCs w:val="16"/>
                <w:lang w:eastAsia="es-CO"/>
              </w:rPr>
              <w:t>(aplica si el vertimiento se realiza al sistema de alcantarillado).</w:t>
            </w:r>
          </w:p>
          <w:p w14:paraId="18260135" w14:textId="77777777" w:rsidR="00314C21" w:rsidRPr="0001131D" w:rsidRDefault="00314C21" w:rsidP="00314C21">
            <w:pPr>
              <w:numPr>
                <w:ilvl w:val="0"/>
                <w:numId w:val="121"/>
              </w:numPr>
              <w:jc w:val="both"/>
              <w:rPr>
                <w:sz w:val="16"/>
                <w:szCs w:val="16"/>
                <w:lang w:eastAsia="es-CO"/>
              </w:rPr>
            </w:pPr>
            <w:r w:rsidRPr="0001131D">
              <w:rPr>
                <w:sz w:val="16"/>
                <w:szCs w:val="16"/>
                <w:lang w:eastAsia="es-CO"/>
              </w:rPr>
              <w:t>Registro de Vertimientos emitido por la Secretaría Distrital de Ambiente – SDA (aplica si el vertimiento se realiza al sistema de alcantarillado en la Ciudad de Bogotá)</w:t>
            </w:r>
          </w:p>
          <w:p w14:paraId="05091F68" w14:textId="77777777" w:rsidR="00314C21" w:rsidRPr="0001131D" w:rsidRDefault="00314C21" w:rsidP="00314C21">
            <w:pPr>
              <w:numPr>
                <w:ilvl w:val="0"/>
                <w:numId w:val="121"/>
              </w:numPr>
              <w:jc w:val="both"/>
              <w:rPr>
                <w:sz w:val="16"/>
                <w:szCs w:val="16"/>
                <w:lang w:eastAsia="es-CO"/>
              </w:rPr>
            </w:pPr>
            <w:r w:rsidRPr="0001131D">
              <w:rPr>
                <w:sz w:val="16"/>
                <w:szCs w:val="16"/>
              </w:rPr>
              <w:t xml:space="preserve">Plan de Gestión Integral de Residuos peligrosos – </w:t>
            </w:r>
            <w:proofErr w:type="spellStart"/>
            <w:r w:rsidRPr="0001131D">
              <w:rPr>
                <w:sz w:val="16"/>
                <w:szCs w:val="16"/>
              </w:rPr>
              <w:t>PGIRs</w:t>
            </w:r>
            <w:proofErr w:type="spellEnd"/>
            <w:r w:rsidRPr="0001131D">
              <w:rPr>
                <w:sz w:val="16"/>
                <w:szCs w:val="16"/>
              </w:rPr>
              <w:t xml:space="preserve"> vigente.</w:t>
            </w:r>
          </w:p>
          <w:p w14:paraId="4A068164" w14:textId="77777777" w:rsidR="00314C21" w:rsidRPr="0001131D" w:rsidRDefault="00314C21" w:rsidP="00314C21">
            <w:pPr>
              <w:numPr>
                <w:ilvl w:val="0"/>
                <w:numId w:val="121"/>
              </w:numPr>
              <w:jc w:val="both"/>
              <w:rPr>
                <w:sz w:val="16"/>
                <w:szCs w:val="16"/>
                <w:lang w:eastAsia="es-CO"/>
              </w:rPr>
            </w:pPr>
            <w:r w:rsidRPr="0001131D">
              <w:rPr>
                <w:sz w:val="16"/>
                <w:szCs w:val="16"/>
              </w:rPr>
              <w:lastRenderedPageBreak/>
              <w:t>Copia de las licencias ambientales del transportista y de la planta de tratamiento autorizada por la autoridad ambiental para el manejo y disposición final segura de los residuos peligrosos generados.</w:t>
            </w:r>
          </w:p>
          <w:p w14:paraId="769EC466" w14:textId="77777777" w:rsidR="00314C21" w:rsidRPr="0001131D" w:rsidRDefault="00314C21" w:rsidP="00314C21">
            <w:pPr>
              <w:numPr>
                <w:ilvl w:val="0"/>
                <w:numId w:val="121"/>
              </w:numPr>
              <w:jc w:val="both"/>
              <w:rPr>
                <w:sz w:val="16"/>
                <w:szCs w:val="16"/>
                <w:lang w:eastAsia="es-CO"/>
              </w:rPr>
            </w:pPr>
            <w:r w:rsidRPr="0001131D">
              <w:rPr>
                <w:sz w:val="16"/>
                <w:szCs w:val="16"/>
              </w:rPr>
              <w:t xml:space="preserve">Registro de Generador de Residuos Peligrosos emitido por la </w:t>
            </w:r>
            <w:r w:rsidRPr="0001131D">
              <w:rPr>
                <w:sz w:val="16"/>
                <w:szCs w:val="16"/>
                <w:lang w:eastAsia="es-CO"/>
              </w:rPr>
              <w:t>por la Secretaría Distrital de Ambiente – SDA (</w:t>
            </w:r>
            <w:r w:rsidRPr="0001131D">
              <w:rPr>
                <w:sz w:val="16"/>
                <w:szCs w:val="16"/>
              </w:rPr>
              <w:t>aplica para instalaciones ubicadas en la ciudad de Bogotá)</w:t>
            </w:r>
          </w:p>
          <w:p w14:paraId="43E16C8C" w14:textId="77777777" w:rsidR="00314C21" w:rsidRPr="0001131D" w:rsidRDefault="00314C21" w:rsidP="00002594">
            <w:pPr>
              <w:jc w:val="both"/>
              <w:rPr>
                <w:sz w:val="16"/>
                <w:szCs w:val="16"/>
              </w:rPr>
            </w:pPr>
          </w:p>
          <w:p w14:paraId="3A0E1B7D" w14:textId="77777777" w:rsidR="00314C21" w:rsidRPr="0001131D" w:rsidRDefault="00314C21" w:rsidP="00002594">
            <w:pPr>
              <w:ind w:left="720"/>
              <w:jc w:val="both"/>
              <w:rPr>
                <w:b/>
                <w:bCs/>
                <w:sz w:val="16"/>
                <w:szCs w:val="16"/>
                <w:u w:val="single"/>
                <w:lang w:eastAsia="es-CO"/>
              </w:rPr>
            </w:pPr>
            <w:proofErr w:type="spellStart"/>
            <w:r w:rsidRPr="0001131D">
              <w:rPr>
                <w:b/>
                <w:bCs/>
                <w:sz w:val="16"/>
                <w:szCs w:val="16"/>
                <w:u w:val="single"/>
                <w:lang w:eastAsia="es-CO"/>
              </w:rPr>
              <w:t>Cenizario</w:t>
            </w:r>
            <w:proofErr w:type="spellEnd"/>
            <w:r w:rsidRPr="0001131D">
              <w:rPr>
                <w:b/>
                <w:bCs/>
                <w:sz w:val="16"/>
                <w:szCs w:val="16"/>
                <w:u w:val="single"/>
                <w:lang w:eastAsia="es-CO"/>
              </w:rPr>
              <w:t xml:space="preserve"> (lugar final)</w:t>
            </w:r>
          </w:p>
          <w:p w14:paraId="4A416213" w14:textId="77777777" w:rsidR="00314C21" w:rsidRPr="0001131D" w:rsidRDefault="00314C21" w:rsidP="00314C21">
            <w:pPr>
              <w:numPr>
                <w:ilvl w:val="0"/>
                <w:numId w:val="82"/>
              </w:numPr>
              <w:jc w:val="both"/>
              <w:rPr>
                <w:sz w:val="16"/>
                <w:szCs w:val="16"/>
                <w:lang w:eastAsia="es-CO"/>
              </w:rPr>
            </w:pPr>
            <w:r w:rsidRPr="0001131D">
              <w:rPr>
                <w:sz w:val="16"/>
                <w:szCs w:val="16"/>
                <w:lang w:eastAsia="es-CO"/>
              </w:rPr>
              <w:t xml:space="preserve">Concepto sanitario FAVORABLE vigente emitido por la autoridad sanitaria de la jurisdicción. </w:t>
            </w:r>
          </w:p>
          <w:p w14:paraId="495C60AC" w14:textId="77777777" w:rsidR="00314C21" w:rsidRPr="0001131D" w:rsidRDefault="00314C21" w:rsidP="00002594">
            <w:pPr>
              <w:ind w:left="635"/>
              <w:jc w:val="both"/>
              <w:rPr>
                <w:sz w:val="16"/>
                <w:szCs w:val="16"/>
                <w:lang w:eastAsia="es-CO"/>
              </w:rPr>
            </w:pPr>
          </w:p>
          <w:p w14:paraId="77F5844B" w14:textId="77777777" w:rsidR="00314C21" w:rsidRPr="0001131D" w:rsidRDefault="00314C21" w:rsidP="00314C21">
            <w:pPr>
              <w:numPr>
                <w:ilvl w:val="0"/>
                <w:numId w:val="108"/>
              </w:numPr>
              <w:jc w:val="both"/>
              <w:rPr>
                <w:sz w:val="16"/>
                <w:szCs w:val="16"/>
                <w:u w:val="single"/>
              </w:rPr>
            </w:pPr>
            <w:r w:rsidRPr="0001131D">
              <w:rPr>
                <w:b/>
                <w:bCs/>
                <w:sz w:val="16"/>
                <w:szCs w:val="16"/>
                <w:u w:val="single"/>
              </w:rPr>
              <w:t>Durante la ejecución del contrato, Mensualmente y para la facturación,</w:t>
            </w:r>
            <w:r w:rsidRPr="0001131D">
              <w:rPr>
                <w:sz w:val="16"/>
                <w:szCs w:val="16"/>
              </w:rPr>
              <w:t xml:space="preserve"> el Contratista presentará al supervisor del contrato, el formato o lista chequeo debidamente diligenciado por cada persona fallecida, de acuerdo a los servicios prestados (</w:t>
            </w:r>
            <w:r w:rsidRPr="0001131D">
              <w:rPr>
                <w:sz w:val="16"/>
                <w:szCs w:val="16"/>
                <w:lang w:eastAsia="es-CO"/>
              </w:rPr>
              <w:t xml:space="preserve">traslado del cuerpo, Tanatopraxia y </w:t>
            </w:r>
            <w:proofErr w:type="spellStart"/>
            <w:r w:rsidRPr="0001131D">
              <w:rPr>
                <w:sz w:val="16"/>
                <w:szCs w:val="16"/>
                <w:lang w:eastAsia="es-CO"/>
              </w:rPr>
              <w:t>Tanatoestética</w:t>
            </w:r>
            <w:proofErr w:type="spellEnd"/>
            <w:r w:rsidRPr="0001131D">
              <w:rPr>
                <w:sz w:val="16"/>
                <w:szCs w:val="16"/>
                <w:lang w:eastAsia="es-CO"/>
              </w:rPr>
              <w:t xml:space="preserve">, Servicio de Velación, Inhumación – Cementerio, Cremación – Hornos crematorios, </w:t>
            </w:r>
            <w:proofErr w:type="spellStart"/>
            <w:r w:rsidRPr="0001131D">
              <w:rPr>
                <w:sz w:val="16"/>
                <w:szCs w:val="16"/>
                <w:lang w:eastAsia="es-CO"/>
              </w:rPr>
              <w:t>Cenizario</w:t>
            </w:r>
            <w:proofErr w:type="spellEnd"/>
            <w:r w:rsidRPr="0001131D">
              <w:rPr>
                <w:sz w:val="16"/>
                <w:szCs w:val="16"/>
                <w:lang w:eastAsia="es-CO"/>
              </w:rPr>
              <w:t xml:space="preserve"> (lugar final). </w:t>
            </w:r>
            <w:r w:rsidRPr="0001131D">
              <w:rPr>
                <w:sz w:val="16"/>
                <w:szCs w:val="16"/>
              </w:rPr>
              <w:t xml:space="preserve">En la cual se registre el cumplimiento a las condiciones ambientales y sanitarias solicitadas. </w:t>
            </w:r>
          </w:p>
          <w:p w14:paraId="20E11AF9" w14:textId="77777777" w:rsidR="00314C21" w:rsidRPr="0001131D" w:rsidRDefault="00314C21" w:rsidP="00002594">
            <w:pPr>
              <w:ind w:left="635"/>
              <w:jc w:val="both"/>
              <w:rPr>
                <w:b/>
                <w:bCs/>
                <w:sz w:val="16"/>
                <w:szCs w:val="16"/>
                <w:u w:val="single"/>
              </w:rPr>
            </w:pPr>
          </w:p>
          <w:p w14:paraId="76D48152" w14:textId="77777777" w:rsidR="00314C21" w:rsidRPr="0001131D" w:rsidRDefault="00314C21" w:rsidP="00002594">
            <w:pPr>
              <w:ind w:left="635"/>
              <w:jc w:val="both"/>
              <w:rPr>
                <w:sz w:val="16"/>
                <w:szCs w:val="16"/>
                <w:lang w:eastAsia="es-CO"/>
              </w:rPr>
            </w:pPr>
            <w:r w:rsidRPr="0001131D">
              <w:rPr>
                <w:sz w:val="16"/>
                <w:szCs w:val="16"/>
              </w:rPr>
              <w:t xml:space="preserve">La supervisión del contrato asignada, podrá requerir de manera aleatoria, de acuerdo a los servicios prestados y facturados, los soportes mínimos documentales establecidos para el cumplimiento de los requerimientos </w:t>
            </w:r>
            <w:r w:rsidRPr="0001131D">
              <w:rPr>
                <w:sz w:val="16"/>
                <w:szCs w:val="16"/>
                <w:lang w:eastAsia="es-CO"/>
              </w:rPr>
              <w:t xml:space="preserve">establecidos en la normatividad legal ambiental y sanitaria vigente. De igual manera podrá realizar las visitas de seguimiento a las instalaciones en las que se presten los servicios; podrá pedir apoyo de verificación del cumplimiento de las mismas a las autoridades ambientales y sanitarias de la jurisdicción y las demás que considere pertinentes que le permitan validar el cumplimiento a las condiciones ambientales y sanitarias que estén en el marco de ejecución del contrato. De lo cual, el Contratista está en la obligación de atender cada una de solicitudes realizadas por la supervisión en el menor tiempo posible. </w:t>
            </w:r>
          </w:p>
          <w:p w14:paraId="51720FD6" w14:textId="77777777" w:rsidR="00314C21" w:rsidRPr="0001131D" w:rsidRDefault="00314C21" w:rsidP="00002594">
            <w:pPr>
              <w:ind w:left="635"/>
              <w:jc w:val="both"/>
              <w:rPr>
                <w:sz w:val="16"/>
                <w:szCs w:val="16"/>
                <w:lang w:eastAsia="es-CO"/>
              </w:rPr>
            </w:pPr>
          </w:p>
          <w:p w14:paraId="1FD6780F" w14:textId="77777777" w:rsidR="00314C21" w:rsidRPr="0001131D" w:rsidRDefault="00314C21" w:rsidP="00002594">
            <w:pPr>
              <w:ind w:left="635"/>
              <w:jc w:val="both"/>
              <w:rPr>
                <w:sz w:val="16"/>
                <w:szCs w:val="16"/>
                <w:lang w:eastAsia="es-CO"/>
              </w:rPr>
            </w:pPr>
            <w:r w:rsidRPr="0001131D">
              <w:rPr>
                <w:sz w:val="16"/>
                <w:szCs w:val="16"/>
                <w:lang w:eastAsia="es-CO"/>
              </w:rPr>
              <w:t>P</w:t>
            </w:r>
            <w:r w:rsidRPr="0001131D">
              <w:rPr>
                <w:sz w:val="16"/>
                <w:szCs w:val="16"/>
              </w:rPr>
              <w:t xml:space="preserve">ara las instalaciones donde se preste el servicio a través de </w:t>
            </w:r>
            <w:r w:rsidRPr="0001131D">
              <w:rPr>
                <w:sz w:val="16"/>
                <w:szCs w:val="16"/>
                <w:lang w:eastAsia="es-CO"/>
              </w:rPr>
              <w:t>convenios, alianzas o tercerización con otras funerarias o empresas, es responsabilidad directa del Contratista.</w:t>
            </w:r>
            <w:r w:rsidRPr="0001131D">
              <w:rPr>
                <w:sz w:val="16"/>
                <w:szCs w:val="16"/>
              </w:rPr>
              <w:t xml:space="preserve"> </w:t>
            </w:r>
          </w:p>
        </w:tc>
        <w:tc>
          <w:tcPr>
            <w:tcW w:w="992" w:type="dxa"/>
            <w:shd w:val="clear" w:color="auto" w:fill="auto"/>
            <w:vAlign w:val="center"/>
          </w:tcPr>
          <w:p w14:paraId="01C89FD6" w14:textId="77777777" w:rsidR="00314C21" w:rsidRPr="0001131D" w:rsidRDefault="00314C21" w:rsidP="00002594">
            <w:pPr>
              <w:jc w:val="both"/>
              <w:rPr>
                <w:bCs/>
                <w:sz w:val="16"/>
                <w:szCs w:val="16"/>
              </w:rPr>
            </w:pPr>
          </w:p>
        </w:tc>
        <w:tc>
          <w:tcPr>
            <w:tcW w:w="709" w:type="dxa"/>
            <w:shd w:val="clear" w:color="auto" w:fill="auto"/>
            <w:vAlign w:val="center"/>
          </w:tcPr>
          <w:p w14:paraId="08A873B1" w14:textId="77777777" w:rsidR="00314C21" w:rsidRPr="0001131D" w:rsidRDefault="00314C21" w:rsidP="00002594">
            <w:pPr>
              <w:jc w:val="both"/>
              <w:rPr>
                <w:bCs/>
                <w:sz w:val="16"/>
                <w:szCs w:val="16"/>
              </w:rPr>
            </w:pPr>
          </w:p>
        </w:tc>
      </w:tr>
      <w:tr w:rsidR="00314C21" w:rsidRPr="0001131D" w14:paraId="00D25D58" w14:textId="77777777" w:rsidTr="00EE49BD">
        <w:tc>
          <w:tcPr>
            <w:tcW w:w="704" w:type="dxa"/>
            <w:vAlign w:val="center"/>
          </w:tcPr>
          <w:p w14:paraId="412399CB" w14:textId="77777777" w:rsidR="00314C21" w:rsidRPr="0001131D" w:rsidRDefault="00314C21" w:rsidP="00002594">
            <w:pPr>
              <w:pStyle w:val="Textoindependiente"/>
              <w:rPr>
                <w:rFonts w:eastAsia="MS Mincho"/>
                <w:b/>
                <w:sz w:val="16"/>
                <w:szCs w:val="16"/>
              </w:rPr>
            </w:pPr>
            <w:r w:rsidRPr="0001131D">
              <w:rPr>
                <w:rFonts w:eastAsia="MS Mincho"/>
                <w:b/>
                <w:sz w:val="16"/>
                <w:szCs w:val="16"/>
              </w:rPr>
              <w:lastRenderedPageBreak/>
              <w:t>3</w:t>
            </w:r>
          </w:p>
        </w:tc>
        <w:tc>
          <w:tcPr>
            <w:tcW w:w="7513" w:type="dxa"/>
            <w:shd w:val="clear" w:color="auto" w:fill="auto"/>
            <w:vAlign w:val="center"/>
          </w:tcPr>
          <w:p w14:paraId="0DCFE96D" w14:textId="77777777" w:rsidR="00314C21" w:rsidRPr="0001131D" w:rsidRDefault="00314C21" w:rsidP="00002594">
            <w:pPr>
              <w:jc w:val="both"/>
              <w:rPr>
                <w:sz w:val="16"/>
                <w:szCs w:val="16"/>
              </w:rPr>
            </w:pPr>
            <w:r>
              <w:rPr>
                <w:sz w:val="16"/>
                <w:szCs w:val="16"/>
              </w:rPr>
              <w:t>G</w:t>
            </w:r>
            <w:r w:rsidRPr="0001131D">
              <w:rPr>
                <w:sz w:val="16"/>
                <w:szCs w:val="16"/>
              </w:rPr>
              <w:t xml:space="preserve">arantizar que en la procedencia, procesos de fabricación y transformación, transporte y comercialización de los elementos a suministrar para el cumplimiento del objeto del contrato (ataúd – cofres, cinta carroza, bolsa de recuperación de cadáveres, conjunto de recordatorio, carteleras, pabellón nacional, lápida bóveda o </w:t>
            </w:r>
            <w:proofErr w:type="spellStart"/>
            <w:r w:rsidRPr="0001131D">
              <w:rPr>
                <w:sz w:val="16"/>
                <w:szCs w:val="16"/>
              </w:rPr>
              <w:t>cenizario</w:t>
            </w:r>
            <w:proofErr w:type="spellEnd"/>
            <w:r w:rsidRPr="0001131D">
              <w:rPr>
                <w:sz w:val="16"/>
                <w:szCs w:val="16"/>
              </w:rPr>
              <w:t xml:space="preserve">, urnas para cenizas, demás)  se ha dado cumplimiento a todos los requisitos legales ambientales y sanitarios vigentes que aplican para cada uno; en donde para estos elementos, no se utilizaron o contienen sustancias químicas, tóxicas y/o corrosivas peligrosas o irritantes, que haya o puedan impactar negativamente el entorno, los recursos naturales, la capa de ozono o genere riesgos a la salud humana. </w:t>
            </w:r>
          </w:p>
          <w:p w14:paraId="7C3AA48E" w14:textId="77777777" w:rsidR="00314C21" w:rsidRPr="0001131D" w:rsidRDefault="00314C21" w:rsidP="00002594">
            <w:pPr>
              <w:jc w:val="both"/>
              <w:rPr>
                <w:sz w:val="16"/>
                <w:szCs w:val="16"/>
              </w:rPr>
            </w:pPr>
          </w:p>
          <w:p w14:paraId="70C7D0FF" w14:textId="77777777" w:rsidR="00314C21" w:rsidRPr="0001131D" w:rsidRDefault="00314C21" w:rsidP="00002594">
            <w:pPr>
              <w:jc w:val="both"/>
              <w:rPr>
                <w:sz w:val="16"/>
                <w:szCs w:val="16"/>
              </w:rPr>
            </w:pPr>
            <w:r>
              <w:rPr>
                <w:sz w:val="16"/>
                <w:szCs w:val="16"/>
                <w:lang w:eastAsia="es-CO"/>
              </w:rPr>
              <w:t>Mediante certificación escrita, el oferente debe indicar que p</w:t>
            </w:r>
            <w:r w:rsidRPr="0001131D">
              <w:rPr>
                <w:sz w:val="16"/>
                <w:szCs w:val="16"/>
              </w:rPr>
              <w:t xml:space="preserve">ara los elementos que son fabricados o contiene madera, también se debe dar cumplimiento a los lineamientos establecidos en el “Pacto Intersectorial por la Madera Legal en Colombia”, respecto a la procedencia, manejo y requerimientos para la madera. </w:t>
            </w:r>
          </w:p>
          <w:p w14:paraId="3CA9B8C1" w14:textId="77777777" w:rsidR="00314C21" w:rsidRPr="0001131D" w:rsidRDefault="00314C21" w:rsidP="00002594">
            <w:pPr>
              <w:jc w:val="both"/>
              <w:rPr>
                <w:sz w:val="16"/>
                <w:szCs w:val="16"/>
              </w:rPr>
            </w:pPr>
            <w:r w:rsidRPr="0001131D">
              <w:rPr>
                <w:sz w:val="16"/>
                <w:szCs w:val="16"/>
              </w:rPr>
              <w:t xml:space="preserve"> </w:t>
            </w:r>
          </w:p>
          <w:p w14:paraId="5621902A" w14:textId="77777777" w:rsidR="00314C21" w:rsidRPr="0001131D" w:rsidRDefault="00314C21" w:rsidP="00002594">
            <w:pPr>
              <w:jc w:val="both"/>
              <w:rPr>
                <w:b/>
                <w:bCs/>
                <w:sz w:val="16"/>
                <w:szCs w:val="16"/>
              </w:rPr>
            </w:pPr>
            <w:r w:rsidRPr="0001131D">
              <w:rPr>
                <w:b/>
                <w:bCs/>
                <w:sz w:val="16"/>
                <w:szCs w:val="16"/>
              </w:rPr>
              <w:t xml:space="preserve">Productos: </w:t>
            </w:r>
          </w:p>
          <w:p w14:paraId="60A4831B" w14:textId="77777777" w:rsidR="00314C21" w:rsidRPr="0001131D" w:rsidRDefault="00314C21" w:rsidP="00002594">
            <w:pPr>
              <w:jc w:val="both"/>
              <w:rPr>
                <w:b/>
                <w:bCs/>
                <w:sz w:val="16"/>
                <w:szCs w:val="16"/>
              </w:rPr>
            </w:pPr>
          </w:p>
          <w:p w14:paraId="22469992" w14:textId="77777777" w:rsidR="00314C21" w:rsidRPr="0001131D" w:rsidRDefault="00314C21" w:rsidP="00314C21">
            <w:pPr>
              <w:numPr>
                <w:ilvl w:val="0"/>
                <w:numId w:val="109"/>
              </w:numPr>
              <w:jc w:val="both"/>
              <w:rPr>
                <w:b/>
                <w:bCs/>
                <w:sz w:val="16"/>
                <w:szCs w:val="16"/>
              </w:rPr>
            </w:pPr>
            <w:r w:rsidRPr="0001131D">
              <w:rPr>
                <w:b/>
                <w:bCs/>
                <w:sz w:val="16"/>
                <w:szCs w:val="16"/>
                <w:u w:val="single"/>
              </w:rPr>
              <w:t>Durante la ejecución del contrato, a los diez (10) días de inicio del contrato,</w:t>
            </w:r>
            <w:r w:rsidRPr="0001131D">
              <w:rPr>
                <w:sz w:val="16"/>
                <w:szCs w:val="16"/>
              </w:rPr>
              <w:t xml:space="preserve"> el Contratista deberá presentar al supervisor del contrato las</w:t>
            </w:r>
            <w:r w:rsidRPr="0001131D">
              <w:rPr>
                <w:b/>
                <w:bCs/>
                <w:sz w:val="16"/>
                <w:szCs w:val="16"/>
              </w:rPr>
              <w:t xml:space="preserve"> </w:t>
            </w:r>
            <w:r w:rsidRPr="0001131D">
              <w:rPr>
                <w:sz w:val="16"/>
                <w:szCs w:val="16"/>
              </w:rPr>
              <w:t xml:space="preserve">fichas técnicas de los elementos que se van a suministrar, evidenciando las características, composición y medidas establecidas. </w:t>
            </w:r>
          </w:p>
          <w:p w14:paraId="097E4C0F" w14:textId="77777777" w:rsidR="00314C21" w:rsidRPr="0001131D" w:rsidRDefault="00314C21" w:rsidP="00002594">
            <w:pPr>
              <w:jc w:val="both"/>
              <w:rPr>
                <w:b/>
                <w:bCs/>
                <w:sz w:val="16"/>
                <w:szCs w:val="16"/>
              </w:rPr>
            </w:pPr>
          </w:p>
          <w:p w14:paraId="4D38A301" w14:textId="77777777" w:rsidR="00314C21" w:rsidRPr="0001131D" w:rsidRDefault="00314C21" w:rsidP="00314C21">
            <w:pPr>
              <w:numPr>
                <w:ilvl w:val="0"/>
                <w:numId w:val="109"/>
              </w:numPr>
              <w:autoSpaceDE/>
              <w:autoSpaceDN/>
              <w:jc w:val="both"/>
              <w:rPr>
                <w:sz w:val="16"/>
                <w:szCs w:val="16"/>
              </w:rPr>
            </w:pPr>
            <w:r w:rsidRPr="0001131D">
              <w:rPr>
                <w:b/>
                <w:bCs/>
                <w:sz w:val="16"/>
                <w:szCs w:val="16"/>
                <w:u w:val="single"/>
              </w:rPr>
              <w:t>Durante la ejecución del contrato, Mensualmente,</w:t>
            </w:r>
            <w:r w:rsidRPr="0001131D">
              <w:rPr>
                <w:sz w:val="16"/>
                <w:szCs w:val="16"/>
              </w:rPr>
              <w:t xml:space="preserve"> el Contratista deberá presentar al supervisor del contrato informe que relacione las cantidades de los elementos suministrados y relación frente a las fichas técnicas presentadas en el inicio del contrato. </w:t>
            </w:r>
          </w:p>
          <w:p w14:paraId="10D2491D" w14:textId="77777777" w:rsidR="00314C21" w:rsidRPr="0001131D" w:rsidRDefault="00314C21" w:rsidP="00002594">
            <w:pPr>
              <w:pStyle w:val="Prrafodelista"/>
              <w:rPr>
                <w:sz w:val="16"/>
                <w:szCs w:val="16"/>
              </w:rPr>
            </w:pPr>
          </w:p>
          <w:p w14:paraId="6E4B98A7" w14:textId="77777777" w:rsidR="00314C21" w:rsidRPr="0001131D" w:rsidRDefault="00314C21" w:rsidP="00002594">
            <w:pPr>
              <w:ind w:left="720"/>
              <w:jc w:val="both"/>
              <w:rPr>
                <w:sz w:val="16"/>
                <w:szCs w:val="16"/>
              </w:rPr>
            </w:pPr>
            <w:r w:rsidRPr="0001131D">
              <w:rPr>
                <w:sz w:val="16"/>
                <w:szCs w:val="16"/>
              </w:rPr>
              <w:t>En el evento, que, por disponibilidad del mercado, cambio de fabricante, cambio de lote los productos que apliquen u otras situaciones se cambie alguno de los elementos, se deberá volver a presentar las fichas técnicas que correspondan. También para los productos que contienen madera (ataúd-cofres, pabellón nacional y urnas para cenizas) los Certificados de procedencia o salvoconducto de trasporte emitido por fabricante o el comercializador.</w:t>
            </w:r>
          </w:p>
        </w:tc>
        <w:tc>
          <w:tcPr>
            <w:tcW w:w="992" w:type="dxa"/>
            <w:shd w:val="clear" w:color="auto" w:fill="auto"/>
            <w:vAlign w:val="center"/>
          </w:tcPr>
          <w:p w14:paraId="652C2492" w14:textId="77777777" w:rsidR="00314C21" w:rsidRPr="0001131D" w:rsidRDefault="00314C21" w:rsidP="00002594">
            <w:pPr>
              <w:jc w:val="both"/>
              <w:rPr>
                <w:bCs/>
                <w:sz w:val="16"/>
                <w:szCs w:val="16"/>
              </w:rPr>
            </w:pPr>
          </w:p>
        </w:tc>
        <w:tc>
          <w:tcPr>
            <w:tcW w:w="709" w:type="dxa"/>
            <w:shd w:val="clear" w:color="auto" w:fill="auto"/>
            <w:vAlign w:val="center"/>
          </w:tcPr>
          <w:p w14:paraId="6983D013" w14:textId="77777777" w:rsidR="00314C21" w:rsidRPr="0001131D" w:rsidRDefault="00314C21" w:rsidP="00002594">
            <w:pPr>
              <w:jc w:val="both"/>
              <w:rPr>
                <w:bCs/>
                <w:sz w:val="16"/>
                <w:szCs w:val="16"/>
              </w:rPr>
            </w:pPr>
          </w:p>
        </w:tc>
      </w:tr>
    </w:tbl>
    <w:p w14:paraId="2153B6C9" w14:textId="77777777" w:rsidR="00314C21" w:rsidRDefault="00314C21" w:rsidP="00314C21">
      <w:pPr>
        <w:pStyle w:val="Prrafodelista"/>
        <w:ind w:left="0"/>
        <w:jc w:val="center"/>
        <w:rPr>
          <w:b/>
          <w:lang w:val="es-MX"/>
        </w:rPr>
      </w:pPr>
    </w:p>
    <w:p w14:paraId="2398113E" w14:textId="77777777" w:rsidR="00314C21" w:rsidRDefault="00314C21" w:rsidP="00314C21">
      <w:pPr>
        <w:pStyle w:val="Prrafodelista"/>
        <w:ind w:left="0"/>
        <w:jc w:val="center"/>
        <w:rPr>
          <w:b/>
          <w:lang w:val="es-MX"/>
        </w:rPr>
      </w:pPr>
    </w:p>
    <w:p w14:paraId="3AEF7A4F" w14:textId="77777777" w:rsidR="00EF0FDE" w:rsidRPr="00787E42" w:rsidRDefault="00EF0FDE" w:rsidP="00EF0FDE">
      <w:pPr>
        <w:pStyle w:val="NormalWeb"/>
        <w:spacing w:before="0" w:beforeAutospacing="0" w:after="0" w:afterAutospacing="0"/>
        <w:jc w:val="center"/>
        <w:rPr>
          <w:rFonts w:ascii="Arial" w:hAnsi="Arial" w:cs="Arial"/>
          <w:b/>
        </w:rPr>
      </w:pPr>
      <w:r w:rsidRPr="00787E42">
        <w:rPr>
          <w:rFonts w:ascii="Arial" w:hAnsi="Arial" w:cs="Arial"/>
          <w:b/>
          <w:bCs/>
          <w:lang w:val="es-ES" w:eastAsia="es-ES"/>
        </w:rPr>
        <w:t>ESPECIFICACIONES</w:t>
      </w:r>
      <w:r w:rsidRPr="00787E42">
        <w:rPr>
          <w:rFonts w:ascii="Arial" w:hAnsi="Arial" w:cs="Arial"/>
          <w:b/>
        </w:rPr>
        <w:t xml:space="preserve"> TÉCNICAS MÍNIMAS SISTEMA DE GESTIÓN DE SEGURIDAD Y SALUD EN EL TRABAJO (SG-SST)</w:t>
      </w:r>
    </w:p>
    <w:p w14:paraId="103402D7" w14:textId="77777777" w:rsidR="00EF0FDE" w:rsidRPr="00204F86" w:rsidRDefault="00EF0FDE" w:rsidP="00EF0FDE">
      <w:pPr>
        <w:pStyle w:val="NormalWeb"/>
        <w:spacing w:before="0" w:beforeAutospacing="0" w:after="0" w:afterAutospacing="0"/>
        <w:jc w:val="center"/>
        <w:rPr>
          <w:rFonts w:ascii="Arial" w:hAnsi="Arial" w:cs="Arial"/>
          <w:sz w:val="20"/>
          <w:szCs w:val="20"/>
          <w:lang w:val="es-ES" w:eastAsia="es-ES"/>
        </w:rPr>
      </w:pPr>
    </w:p>
    <w:p w14:paraId="365DB94A" w14:textId="77777777" w:rsidR="00EF0FDE" w:rsidRDefault="00EF0FDE" w:rsidP="00EF0FDE">
      <w:pPr>
        <w:pStyle w:val="Prrafodelista"/>
        <w:ind w:left="0"/>
        <w:jc w:val="center"/>
        <w:rPr>
          <w:b/>
          <w:bCs/>
        </w:rPr>
      </w:pPr>
      <w:r w:rsidRPr="00204F86">
        <w:rPr>
          <w:b/>
          <w:lang w:val="es-MX"/>
        </w:rPr>
        <w:t>REQUISITOS TÉCNICOS OBJETO DE VERIFICACIÓN</w:t>
      </w:r>
    </w:p>
    <w:p w14:paraId="449A14CA" w14:textId="77777777" w:rsidR="00EF0FDE" w:rsidRDefault="00EF0FDE" w:rsidP="00EF0FDE">
      <w:pPr>
        <w:pStyle w:val="Sinespaciado1"/>
        <w:jc w:val="center"/>
        <w:rPr>
          <w:rFonts w:ascii="Arial" w:hAnsi="Arial" w:cs="Arial"/>
          <w:sz w:val="20"/>
          <w:szCs w:val="20"/>
        </w:rPr>
      </w:pPr>
    </w:p>
    <w:tbl>
      <w:tblPr>
        <w:tblpPr w:leftFromText="141" w:rightFromText="141" w:bottomFromText="160" w:vertAnchor="text" w:tblpXSpec="center" w:tblpY="1"/>
        <w:tblOverlap w:val="neve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544"/>
        <w:gridCol w:w="3686"/>
        <w:gridCol w:w="1134"/>
        <w:gridCol w:w="850"/>
        <w:gridCol w:w="839"/>
      </w:tblGrid>
      <w:tr w:rsidR="00EF0FDE" w:rsidRPr="00F67A16" w14:paraId="689344D6" w14:textId="77777777" w:rsidTr="00002594">
        <w:trPr>
          <w:trHeight w:val="132"/>
        </w:trPr>
        <w:tc>
          <w:tcPr>
            <w:tcW w:w="10615" w:type="dxa"/>
            <w:gridSpan w:val="6"/>
            <w:vAlign w:val="center"/>
          </w:tcPr>
          <w:p w14:paraId="661C591B" w14:textId="77777777" w:rsidR="00EF0FDE" w:rsidRPr="00F95B93" w:rsidRDefault="00EF0FDE" w:rsidP="00002594">
            <w:pPr>
              <w:adjustRightInd w:val="0"/>
              <w:jc w:val="center"/>
              <w:rPr>
                <w:rFonts w:eastAsia="MS Mincho"/>
                <w:b/>
                <w:color w:val="000000" w:themeColor="text1"/>
                <w:sz w:val="16"/>
                <w:szCs w:val="16"/>
              </w:rPr>
            </w:pPr>
            <w:r w:rsidRPr="00F95B93">
              <w:rPr>
                <w:rFonts w:eastAsia="MS Mincho"/>
                <w:b/>
                <w:color w:val="000000" w:themeColor="text1"/>
                <w:sz w:val="16"/>
                <w:szCs w:val="16"/>
              </w:rPr>
              <w:t>DURANTE LA EJECUCIÓN DEL CONTRATO</w:t>
            </w:r>
          </w:p>
        </w:tc>
      </w:tr>
      <w:tr w:rsidR="00EF0FDE" w:rsidRPr="00F67A16" w14:paraId="38FC6857" w14:textId="77777777" w:rsidTr="00002594">
        <w:tc>
          <w:tcPr>
            <w:tcW w:w="10615" w:type="dxa"/>
            <w:gridSpan w:val="6"/>
            <w:shd w:val="clear" w:color="auto" w:fill="BFBFBF"/>
            <w:vAlign w:val="center"/>
            <w:hideMark/>
          </w:tcPr>
          <w:p w14:paraId="74C4B263"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lang w:eastAsia="es-CO"/>
              </w:rPr>
              <w:t>SISTEMA DE GESTIÓN DE LA SEGURIDAD Y SALUD EN EL TRABAJO</w:t>
            </w:r>
            <w:r w:rsidRPr="00F67A16">
              <w:rPr>
                <w:b/>
                <w:bCs/>
                <w:color w:val="000000" w:themeColor="text1"/>
                <w:sz w:val="16"/>
                <w:szCs w:val="16"/>
                <w:lang w:eastAsia="es-CO"/>
              </w:rPr>
              <w:br/>
              <w:t>Documentos que deberán ser entregados en la ejecución del contrato</w:t>
            </w:r>
          </w:p>
        </w:tc>
      </w:tr>
      <w:tr w:rsidR="00EF0FDE" w:rsidRPr="00F67A16" w14:paraId="2B9C38BF" w14:textId="77777777" w:rsidTr="00002594">
        <w:tc>
          <w:tcPr>
            <w:tcW w:w="562" w:type="dxa"/>
            <w:shd w:val="clear" w:color="auto" w:fill="BFBFBF" w:themeFill="background1" w:themeFillShade="BF"/>
            <w:vAlign w:val="center"/>
          </w:tcPr>
          <w:p w14:paraId="463BAC7E"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Ítem</w:t>
            </w:r>
          </w:p>
        </w:tc>
        <w:tc>
          <w:tcPr>
            <w:tcW w:w="3544" w:type="dxa"/>
            <w:shd w:val="clear" w:color="auto" w:fill="BFBFBF" w:themeFill="background1" w:themeFillShade="BF"/>
            <w:vAlign w:val="center"/>
          </w:tcPr>
          <w:p w14:paraId="7A554446"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Cumplimiento</w:t>
            </w:r>
          </w:p>
        </w:tc>
        <w:tc>
          <w:tcPr>
            <w:tcW w:w="3686" w:type="dxa"/>
            <w:shd w:val="clear" w:color="auto" w:fill="BFBFBF" w:themeFill="background1" w:themeFillShade="BF"/>
            <w:vAlign w:val="center"/>
          </w:tcPr>
          <w:p w14:paraId="34291DDA"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Producto</w:t>
            </w:r>
          </w:p>
        </w:tc>
        <w:tc>
          <w:tcPr>
            <w:tcW w:w="1134" w:type="dxa"/>
            <w:shd w:val="clear" w:color="auto" w:fill="BFBFBF" w:themeFill="background1" w:themeFillShade="BF"/>
            <w:vAlign w:val="center"/>
          </w:tcPr>
          <w:p w14:paraId="286B07BE"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Fecha de entrega</w:t>
            </w:r>
          </w:p>
        </w:tc>
        <w:tc>
          <w:tcPr>
            <w:tcW w:w="850" w:type="dxa"/>
            <w:shd w:val="clear" w:color="auto" w:fill="BFBFBF" w:themeFill="background1" w:themeFillShade="BF"/>
            <w:vAlign w:val="center"/>
          </w:tcPr>
          <w:p w14:paraId="2D14CBCE"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rPr>
              <w:t>CUMPLE</w:t>
            </w:r>
          </w:p>
        </w:tc>
        <w:tc>
          <w:tcPr>
            <w:tcW w:w="839" w:type="dxa"/>
            <w:shd w:val="clear" w:color="auto" w:fill="BFBFBF" w:themeFill="background1" w:themeFillShade="BF"/>
            <w:vAlign w:val="center"/>
          </w:tcPr>
          <w:p w14:paraId="11DB7821"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rPr>
              <w:t>NO CUMPLE</w:t>
            </w:r>
          </w:p>
        </w:tc>
      </w:tr>
      <w:tr w:rsidR="00EF0FDE" w:rsidRPr="00F67A16" w14:paraId="5A771913" w14:textId="77777777" w:rsidTr="00002594">
        <w:tc>
          <w:tcPr>
            <w:tcW w:w="562" w:type="dxa"/>
            <w:vAlign w:val="center"/>
          </w:tcPr>
          <w:p w14:paraId="2339B80D"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lastRenderedPageBreak/>
              <w:t>1</w:t>
            </w:r>
          </w:p>
        </w:tc>
        <w:tc>
          <w:tcPr>
            <w:tcW w:w="3544" w:type="dxa"/>
            <w:vAlign w:val="center"/>
          </w:tcPr>
          <w:p w14:paraId="78569B31" w14:textId="77777777" w:rsidR="00EF0FDE" w:rsidRDefault="00EF0FDE" w:rsidP="00002594">
            <w:pPr>
              <w:contextualSpacing/>
              <w:jc w:val="both"/>
              <w:rPr>
                <w:rFonts w:eastAsia="Calibri"/>
                <w:color w:val="000000" w:themeColor="text1"/>
                <w:sz w:val="16"/>
                <w:szCs w:val="16"/>
                <w:lang w:eastAsia="es-ES_tradnl"/>
              </w:rPr>
            </w:pPr>
          </w:p>
          <w:p w14:paraId="2D8CAA27"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w:t>
            </w:r>
          </w:p>
          <w:p w14:paraId="08685DAF" w14:textId="77777777" w:rsidR="00EF0FDE" w:rsidRPr="00F67A16" w:rsidRDefault="00EF0FDE" w:rsidP="00002594">
            <w:pPr>
              <w:shd w:val="clear" w:color="auto" w:fill="FFFFFF"/>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En su artículo 26. Implementación definitiva del Sistema de Gestión de SST, indica que del 2020 y en adelante, en el mes de diciembre las empresas deberán:</w:t>
            </w:r>
          </w:p>
          <w:p w14:paraId="26DEA8F0" w14:textId="77777777" w:rsidR="00EF0FDE" w:rsidRPr="00F67A16" w:rsidRDefault="00EF0FDE" w:rsidP="00002594">
            <w:pPr>
              <w:shd w:val="clear" w:color="auto" w:fill="FFFFFF"/>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 xml:space="preserve">Aplicar la autoevaluación conforme a la Tabla de Valores y Calificación de los Estándares Mínimos del Sistema de Gestión de SST, mediante el diligenciamiento del formulario de evaluación establecido en el </w:t>
            </w:r>
            <w:hyperlink r:id="rId29" w:anchor="a27" w:history="1">
              <w:r w:rsidRPr="00F67A16">
                <w:rPr>
                  <w:rFonts w:eastAsia="Calibri"/>
                  <w:color w:val="000000" w:themeColor="text1"/>
                  <w:sz w:val="16"/>
                  <w:szCs w:val="16"/>
                  <w:lang w:eastAsia="es-ES_tradnl"/>
                </w:rPr>
                <w:t>artículo 27</w:t>
              </w:r>
            </w:hyperlink>
            <w:r w:rsidRPr="00F67A16">
              <w:rPr>
                <w:rFonts w:eastAsia="Calibri"/>
                <w:color w:val="000000" w:themeColor="text1"/>
                <w:sz w:val="16"/>
                <w:szCs w:val="16"/>
                <w:lang w:eastAsia="es-ES_tradnl"/>
              </w:rPr>
              <w:t xml:space="preserve"> de la presente Resolución (0312 del 2019)</w:t>
            </w:r>
          </w:p>
          <w:p w14:paraId="4703D907"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la formulario de evaluación estándares mínimos deberá ser firmada firmado por el profesional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79A9B336" w14:textId="77777777" w:rsidR="00EF0FDE" w:rsidRPr="00F67A16" w:rsidRDefault="00EF0FDE" w:rsidP="00002594">
            <w:pPr>
              <w:contextualSpacing/>
              <w:jc w:val="both"/>
              <w:rPr>
                <w:rFonts w:eastAsia="Calibri"/>
                <w:color w:val="000000" w:themeColor="text1"/>
                <w:sz w:val="16"/>
                <w:szCs w:val="16"/>
                <w:lang w:eastAsia="es-ES_tradnl"/>
              </w:rPr>
            </w:pPr>
          </w:p>
          <w:p w14:paraId="7E4D1E5E"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El Ministerio de Trabajo el 23 de diciembre del 2022 emite la circular 082, la cual determina el “Registro anual de autoevaluaciones de Estándares Mínimos y planes de mejoramiento del SG-SST” de conformidad con lo señalado en la Resolución 0312 de 2019, «Por la cual se definen los Estándares Mínimos del Sistema de Gestión de Seguridad y Salud en el Trabajo SG-SST» y en cumplimiento a lo establecido en el artículo 26. «Desde de (sic) enero del año 2020 en adelante, todos los Sistemas de Gestión de SST se ejecutarán anualmente de enero a diciembre o en cualquier fracción del año si la empresa o entidad es creada durante el respectivo año».</w:t>
            </w:r>
          </w:p>
          <w:p w14:paraId="6F92F0CF" w14:textId="77777777" w:rsidR="00EF0FDE" w:rsidRPr="00F67A16" w:rsidRDefault="00EF0FDE" w:rsidP="00002594">
            <w:pPr>
              <w:contextualSpacing/>
              <w:jc w:val="both"/>
              <w:rPr>
                <w:rFonts w:eastAsia="Calibri"/>
                <w:color w:val="000000" w:themeColor="text1"/>
                <w:sz w:val="16"/>
                <w:szCs w:val="16"/>
                <w:lang w:eastAsia="es-ES_tradnl"/>
              </w:rPr>
            </w:pPr>
          </w:p>
          <w:p w14:paraId="732D2E5B"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Por lo anterior, desde el 2020 y en adelante, en el mes de diciembre las empresas deberán:</w:t>
            </w:r>
          </w:p>
          <w:p w14:paraId="27584E53" w14:textId="77777777" w:rsidR="00EF0FDE" w:rsidRPr="00F67A16" w:rsidRDefault="00EF0FDE" w:rsidP="00002594">
            <w:pPr>
              <w:contextualSpacing/>
              <w:jc w:val="both"/>
              <w:rPr>
                <w:rFonts w:eastAsia="Calibri"/>
                <w:color w:val="000000" w:themeColor="text1"/>
                <w:sz w:val="16"/>
                <w:szCs w:val="16"/>
                <w:lang w:eastAsia="es-ES_tradnl"/>
              </w:rPr>
            </w:pPr>
          </w:p>
          <w:p w14:paraId="01C183F9"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Aplicar la autoevaluación conforme a la Tabla de Valores y Calificación de los Estándares Mínimos del Sistema de Gestión de SST, mediante el diligenciamiento del formulario de evaluación establecido en el artículo 27 de la Resolución 0312 de 2019.</w:t>
            </w:r>
          </w:p>
          <w:p w14:paraId="77F0954F" w14:textId="77777777" w:rsidR="00EF0FDE" w:rsidRPr="00F67A16" w:rsidRDefault="00EF0FDE" w:rsidP="00002594">
            <w:pPr>
              <w:contextualSpacing/>
              <w:jc w:val="both"/>
              <w:rPr>
                <w:rFonts w:eastAsia="Calibri"/>
                <w:color w:val="000000" w:themeColor="text1"/>
                <w:sz w:val="16"/>
                <w:szCs w:val="16"/>
                <w:lang w:eastAsia="es-ES_tradnl"/>
              </w:rPr>
            </w:pPr>
          </w:p>
          <w:p w14:paraId="639CFE32"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Elaborar el Plan de Mejora conforme al resultado de la autoevaluación de los Estándares Mínimos. Este Plan de Mejora debe quedar aprobado por la empresa en el Plan Anual del Sistema de Gestión de SST.</w:t>
            </w:r>
          </w:p>
          <w:p w14:paraId="18D0B6BB"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lastRenderedPageBreak/>
              <w:t>Formular el Plan Anual del Sistema de Gestión de SST, el cual debe empezar a ser ejecutado a partir del (1°) primero de enero del año siguiente.</w:t>
            </w:r>
          </w:p>
          <w:p w14:paraId="19FEF35C" w14:textId="77777777" w:rsidR="00EF0FDE" w:rsidRPr="00F67A16" w:rsidRDefault="00EF0FDE" w:rsidP="00002594">
            <w:pPr>
              <w:contextualSpacing/>
              <w:jc w:val="both"/>
              <w:rPr>
                <w:rFonts w:eastAsia="Calibri"/>
                <w:color w:val="000000" w:themeColor="text1"/>
                <w:sz w:val="16"/>
                <w:szCs w:val="16"/>
                <w:lang w:eastAsia="es-ES_tradnl"/>
              </w:rPr>
            </w:pPr>
          </w:p>
          <w:p w14:paraId="64CAD893" w14:textId="77777777" w:rsidR="00EF0FDE" w:rsidRPr="00F67A16" w:rsidRDefault="00EF0FDE" w:rsidP="00002594">
            <w:pPr>
              <w:contextualSpacing/>
              <w:jc w:val="both"/>
              <w:rPr>
                <w:color w:val="000000" w:themeColor="text1"/>
                <w:sz w:val="16"/>
                <w:szCs w:val="16"/>
              </w:rPr>
            </w:pPr>
            <w:r w:rsidRPr="00F67A16">
              <w:rPr>
                <w:rFonts w:eastAsia="Calibri"/>
                <w:color w:val="000000" w:themeColor="text1"/>
                <w:sz w:val="16"/>
                <w:szCs w:val="16"/>
                <w:lang w:eastAsia="es-ES_tradnl"/>
              </w:rPr>
              <w:t>.</w:t>
            </w:r>
          </w:p>
        </w:tc>
        <w:tc>
          <w:tcPr>
            <w:tcW w:w="3686" w:type="dxa"/>
            <w:vAlign w:val="center"/>
          </w:tcPr>
          <w:p w14:paraId="54E37C88" w14:textId="77777777" w:rsidR="00EF0FDE" w:rsidRPr="00F67A16" w:rsidRDefault="00EF0FDE" w:rsidP="00002594">
            <w:pPr>
              <w:tabs>
                <w:tab w:val="left" w:pos="240"/>
              </w:tabs>
              <w:contextualSpacing/>
              <w:jc w:val="both"/>
              <w:rPr>
                <w:rFonts w:eastAsia="Calibri"/>
                <w:b/>
                <w:bCs/>
                <w:color w:val="000000" w:themeColor="text1"/>
                <w:sz w:val="16"/>
                <w:szCs w:val="16"/>
                <w:lang w:eastAsia="es-ES_tradnl"/>
              </w:rPr>
            </w:pPr>
            <w:r w:rsidRPr="00F67A16">
              <w:rPr>
                <w:rFonts w:eastAsia="Calibri"/>
                <w:b/>
                <w:bCs/>
                <w:color w:val="000000" w:themeColor="text1"/>
                <w:sz w:val="16"/>
                <w:szCs w:val="16"/>
                <w:lang w:eastAsia="es-ES_tradnl"/>
              </w:rPr>
              <w:lastRenderedPageBreak/>
              <w:t>Documento a entrega:</w:t>
            </w:r>
          </w:p>
          <w:p w14:paraId="362D5449" w14:textId="77777777" w:rsidR="00EF0FDE" w:rsidRPr="00F67A16" w:rsidRDefault="00EF0FDE" w:rsidP="00002594">
            <w:pPr>
              <w:tabs>
                <w:tab w:val="left" w:pos="240"/>
              </w:tabs>
              <w:contextualSpacing/>
              <w:jc w:val="both"/>
              <w:rPr>
                <w:rFonts w:eastAsia="Calibri"/>
                <w:b/>
                <w:bCs/>
                <w:color w:val="000000" w:themeColor="text1"/>
                <w:sz w:val="16"/>
                <w:szCs w:val="16"/>
                <w:lang w:eastAsia="es-ES_tradnl"/>
              </w:rPr>
            </w:pPr>
          </w:p>
          <w:p w14:paraId="0407370F" w14:textId="77777777" w:rsidR="00EF0FDE" w:rsidRPr="00F67A16" w:rsidRDefault="00EF0FDE" w:rsidP="00002594">
            <w:pPr>
              <w:tabs>
                <w:tab w:val="left" w:pos="240"/>
              </w:tabs>
              <w:contextualSpacing/>
              <w:jc w:val="both"/>
              <w:rPr>
                <w:color w:val="000000" w:themeColor="text1"/>
                <w:sz w:val="16"/>
                <w:szCs w:val="16"/>
              </w:rPr>
            </w:pPr>
            <w:r w:rsidRPr="00F67A16">
              <w:rPr>
                <w:color w:val="000000" w:themeColor="text1"/>
                <w:sz w:val="16"/>
                <w:szCs w:val="16"/>
              </w:rPr>
              <w:t xml:space="preserve">El contratista deberá entregar el formulario de evaluación de Estándares Mínimos diligenciado en el mes de diciembre del año 2022 o fecha posterior y antes del inicio del presente proceso en el formulario que trata el </w:t>
            </w:r>
            <w:hyperlink r:id="rId30" w:anchor="a27" w:history="1">
              <w:r w:rsidRPr="00F67A16">
                <w:rPr>
                  <w:color w:val="000000" w:themeColor="text1"/>
                  <w:sz w:val="16"/>
                  <w:szCs w:val="16"/>
                </w:rPr>
                <w:t>artículo 27</w:t>
              </w:r>
            </w:hyperlink>
            <w:r w:rsidRPr="00F67A16">
              <w:rPr>
                <w:color w:val="000000" w:themeColor="text1"/>
                <w:sz w:val="16"/>
                <w:szCs w:val="16"/>
              </w:rPr>
              <w:t xml:space="preserve"> de la Resolución 0312 de 2019, Documento firmado por el representante legal y el profesional o especialista responsable de Sistema Gestión Seguridad y Salud en el trabajo </w:t>
            </w:r>
          </w:p>
          <w:p w14:paraId="23D7F951" w14:textId="77777777" w:rsidR="00EF0FDE" w:rsidRPr="00F67A16" w:rsidRDefault="00EF0FDE" w:rsidP="00002594">
            <w:pPr>
              <w:tabs>
                <w:tab w:val="left" w:pos="240"/>
              </w:tabs>
              <w:contextualSpacing/>
              <w:jc w:val="both"/>
              <w:rPr>
                <w:color w:val="000000" w:themeColor="text1"/>
                <w:sz w:val="16"/>
                <w:szCs w:val="16"/>
              </w:rPr>
            </w:pPr>
          </w:p>
          <w:p w14:paraId="2F845B1D" w14:textId="77777777" w:rsidR="00EF0FDE" w:rsidRPr="00F67A16" w:rsidRDefault="00EF0FDE" w:rsidP="00002594">
            <w:pPr>
              <w:tabs>
                <w:tab w:val="left" w:pos="240"/>
              </w:tabs>
              <w:contextualSpacing/>
              <w:jc w:val="both"/>
              <w:rPr>
                <w:color w:val="000000" w:themeColor="text1"/>
                <w:sz w:val="16"/>
                <w:szCs w:val="16"/>
              </w:rPr>
            </w:pPr>
            <w:r w:rsidRPr="00F67A16">
              <w:rPr>
                <w:color w:val="000000" w:themeColor="text1"/>
                <w:sz w:val="16"/>
                <w:szCs w:val="16"/>
              </w:rPr>
              <w:t>Para la presentación del documento solicitado es necesario que en su encabezado se indique:</w:t>
            </w:r>
          </w:p>
          <w:p w14:paraId="03A83457" w14:textId="77777777" w:rsidR="00EF0FDE" w:rsidRPr="00F67A16" w:rsidRDefault="00EF0FDE" w:rsidP="00EF0FDE">
            <w:pPr>
              <w:pStyle w:val="Prrafodelista"/>
              <w:numPr>
                <w:ilvl w:val="0"/>
                <w:numId w:val="63"/>
              </w:numPr>
              <w:tabs>
                <w:tab w:val="left" w:pos="240"/>
              </w:tabs>
              <w:autoSpaceDE/>
              <w:autoSpaceDN/>
              <w:jc w:val="both"/>
              <w:rPr>
                <w:color w:val="000000" w:themeColor="text1"/>
                <w:sz w:val="16"/>
                <w:szCs w:val="16"/>
              </w:rPr>
            </w:pPr>
            <w:r w:rsidRPr="00F67A16">
              <w:rPr>
                <w:color w:val="000000" w:themeColor="text1"/>
                <w:sz w:val="16"/>
                <w:szCs w:val="16"/>
              </w:rPr>
              <w:t>Nombre de la empresa.</w:t>
            </w:r>
          </w:p>
          <w:p w14:paraId="66ECA80C" w14:textId="77777777" w:rsidR="00EF0FDE" w:rsidRPr="00F67A16" w:rsidRDefault="00EF0FDE" w:rsidP="00EF0FDE">
            <w:pPr>
              <w:pStyle w:val="Prrafodelista"/>
              <w:numPr>
                <w:ilvl w:val="0"/>
                <w:numId w:val="63"/>
              </w:numPr>
              <w:tabs>
                <w:tab w:val="left" w:pos="240"/>
              </w:tabs>
              <w:autoSpaceDE/>
              <w:autoSpaceDN/>
              <w:jc w:val="both"/>
              <w:rPr>
                <w:color w:val="000000" w:themeColor="text1"/>
                <w:sz w:val="16"/>
                <w:szCs w:val="16"/>
              </w:rPr>
            </w:pPr>
            <w:r w:rsidRPr="00F67A16">
              <w:rPr>
                <w:color w:val="000000" w:themeColor="text1"/>
                <w:sz w:val="16"/>
                <w:szCs w:val="16"/>
              </w:rPr>
              <w:t>Nombre del documento</w:t>
            </w:r>
          </w:p>
          <w:p w14:paraId="1FF7C847" w14:textId="77777777" w:rsidR="00EF0FDE" w:rsidRPr="00F67A16" w:rsidRDefault="00EF0FDE" w:rsidP="00EF0FDE">
            <w:pPr>
              <w:pStyle w:val="Prrafodelista"/>
              <w:numPr>
                <w:ilvl w:val="0"/>
                <w:numId w:val="63"/>
              </w:numPr>
              <w:tabs>
                <w:tab w:val="left" w:pos="240"/>
              </w:tabs>
              <w:autoSpaceDE/>
              <w:autoSpaceDN/>
              <w:jc w:val="both"/>
              <w:rPr>
                <w:color w:val="000000" w:themeColor="text1"/>
                <w:sz w:val="16"/>
                <w:szCs w:val="16"/>
              </w:rPr>
            </w:pPr>
            <w:r w:rsidRPr="00F67A16">
              <w:rPr>
                <w:color w:val="000000" w:themeColor="text1"/>
                <w:sz w:val="16"/>
                <w:szCs w:val="16"/>
              </w:rPr>
              <w:t>Fecha de elaboración.</w:t>
            </w:r>
          </w:p>
          <w:p w14:paraId="7FCAFF31" w14:textId="77777777" w:rsidR="00EF0FDE" w:rsidRPr="00F67A16" w:rsidRDefault="00EF0FDE" w:rsidP="00EF0FDE">
            <w:pPr>
              <w:pStyle w:val="Prrafodelista"/>
              <w:numPr>
                <w:ilvl w:val="0"/>
                <w:numId w:val="63"/>
              </w:numPr>
              <w:tabs>
                <w:tab w:val="left" w:pos="240"/>
              </w:tabs>
              <w:autoSpaceDE/>
              <w:autoSpaceDN/>
              <w:jc w:val="both"/>
              <w:rPr>
                <w:color w:val="000000" w:themeColor="text1"/>
                <w:sz w:val="16"/>
                <w:szCs w:val="16"/>
              </w:rPr>
            </w:pPr>
            <w:r w:rsidRPr="00F67A16">
              <w:rPr>
                <w:color w:val="000000" w:themeColor="text1"/>
                <w:sz w:val="16"/>
                <w:szCs w:val="16"/>
              </w:rPr>
              <w:t>Persona que lo elabora.</w:t>
            </w:r>
          </w:p>
          <w:p w14:paraId="29ACEBDF" w14:textId="77777777" w:rsidR="00EF0FDE" w:rsidRPr="00F67A16" w:rsidRDefault="00EF0FDE" w:rsidP="00002594">
            <w:pPr>
              <w:tabs>
                <w:tab w:val="left" w:pos="240"/>
              </w:tabs>
              <w:contextualSpacing/>
              <w:jc w:val="both"/>
              <w:rPr>
                <w:b/>
                <w:color w:val="000000" w:themeColor="text1"/>
                <w:sz w:val="16"/>
                <w:szCs w:val="16"/>
              </w:rPr>
            </w:pPr>
          </w:p>
          <w:p w14:paraId="69E1813B" w14:textId="77777777" w:rsidR="00EF0FDE" w:rsidRPr="00F67A16" w:rsidRDefault="00EF0FDE" w:rsidP="00002594">
            <w:pPr>
              <w:tabs>
                <w:tab w:val="left" w:pos="240"/>
              </w:tabs>
              <w:contextualSpacing/>
              <w:jc w:val="both"/>
              <w:rPr>
                <w:b/>
                <w:color w:val="000000" w:themeColor="text1"/>
                <w:sz w:val="16"/>
                <w:szCs w:val="16"/>
              </w:rPr>
            </w:pPr>
            <w:r w:rsidRPr="00F67A16">
              <w:rPr>
                <w:b/>
                <w:color w:val="000000" w:themeColor="text1"/>
                <w:sz w:val="16"/>
                <w:szCs w:val="16"/>
              </w:rPr>
              <w:t xml:space="preserve">Anexar </w:t>
            </w:r>
          </w:p>
          <w:p w14:paraId="0B27AF9F" w14:textId="77777777" w:rsidR="00EF0FDE" w:rsidRPr="00F67A16" w:rsidRDefault="00EF0FDE" w:rsidP="00002594">
            <w:pPr>
              <w:tabs>
                <w:tab w:val="left" w:pos="240"/>
              </w:tabs>
              <w:contextualSpacing/>
              <w:jc w:val="both"/>
              <w:rPr>
                <w:rFonts w:eastAsia="Calibri"/>
                <w:color w:val="000000" w:themeColor="text1"/>
                <w:sz w:val="16"/>
                <w:szCs w:val="16"/>
                <w:lang w:eastAsia="es-ES_tradnl"/>
              </w:rPr>
            </w:pPr>
          </w:p>
          <w:p w14:paraId="0C890B8E" w14:textId="77777777" w:rsidR="00EF0FDE" w:rsidRPr="00F67A16" w:rsidRDefault="00EF0FDE" w:rsidP="00EF0FDE">
            <w:pPr>
              <w:pStyle w:val="Prrafodelista"/>
              <w:numPr>
                <w:ilvl w:val="0"/>
                <w:numId w:val="62"/>
              </w:numPr>
              <w:autoSpaceDE/>
              <w:autoSpaceDN/>
              <w:ind w:left="244" w:hanging="24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Copia de la resolución licencia Seguridad y Salud en el Trabajo de la persona Responsable del Sistema Gestión Seguridad y Salud en el Trabajo y quien firmo cada uno de los documentos presentados en el ítem.</w:t>
            </w:r>
          </w:p>
          <w:p w14:paraId="008D012F" w14:textId="77777777" w:rsidR="00EF0FDE" w:rsidRPr="00F67A16" w:rsidRDefault="00EF0FDE" w:rsidP="00002594">
            <w:pPr>
              <w:pStyle w:val="Prrafodelista"/>
              <w:ind w:left="244"/>
              <w:jc w:val="both"/>
              <w:rPr>
                <w:rFonts w:eastAsia="Calibri"/>
                <w:color w:val="000000" w:themeColor="text1"/>
                <w:sz w:val="16"/>
                <w:szCs w:val="16"/>
                <w:lang w:eastAsia="es-ES_tradnl"/>
              </w:rPr>
            </w:pPr>
          </w:p>
          <w:p w14:paraId="3C731D33" w14:textId="77777777" w:rsidR="00EF0FDE" w:rsidRPr="00F67A16" w:rsidRDefault="00EF0FDE" w:rsidP="00EF0FDE">
            <w:pPr>
              <w:pStyle w:val="Prrafodelista"/>
              <w:numPr>
                <w:ilvl w:val="0"/>
                <w:numId w:val="62"/>
              </w:numPr>
              <w:autoSpaceDE/>
              <w:autoSpaceDN/>
              <w:ind w:left="244" w:hanging="24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 xml:space="preserve">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w:t>
            </w:r>
            <w:r w:rsidRPr="00F67A16">
              <w:rPr>
                <w:color w:val="000000" w:themeColor="text1"/>
                <w:sz w:val="16"/>
                <w:szCs w:val="16"/>
              </w:rPr>
              <w:t>en su defecto sí este es mayor a 3 años deberá allegar el curso de 20 horas.</w:t>
            </w:r>
          </w:p>
          <w:p w14:paraId="2733FF0D" w14:textId="77777777" w:rsidR="00EF0FDE" w:rsidRPr="00F67A16" w:rsidRDefault="00EF0FDE" w:rsidP="00002594">
            <w:pPr>
              <w:pStyle w:val="Prrafodelista"/>
              <w:ind w:left="244"/>
              <w:jc w:val="both"/>
              <w:rPr>
                <w:rFonts w:eastAsia="Calibri"/>
                <w:color w:val="000000" w:themeColor="text1"/>
                <w:sz w:val="16"/>
                <w:szCs w:val="16"/>
                <w:lang w:eastAsia="es-ES_tradnl"/>
              </w:rPr>
            </w:pPr>
          </w:p>
          <w:p w14:paraId="10CC6CA5" w14:textId="77777777" w:rsidR="00EF0FDE" w:rsidRPr="00F67A16" w:rsidRDefault="00EF0FDE" w:rsidP="00EF0FDE">
            <w:pPr>
              <w:pStyle w:val="Prrafodelista"/>
              <w:numPr>
                <w:ilvl w:val="0"/>
                <w:numId w:val="62"/>
              </w:numPr>
              <w:autoSpaceDE/>
              <w:autoSpaceDN/>
              <w:ind w:left="244" w:hanging="24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Copia del título (profesional) que lo acredite con la idoneidad para ser responsable del Sistema de Gestión Seguridad y Salud en el Trabajo, lo anterior de acuerdo a lo establecido en la resolución 0312 del 2019</w:t>
            </w:r>
          </w:p>
          <w:p w14:paraId="0D709E08" w14:textId="77777777" w:rsidR="00EF0FDE" w:rsidRPr="00F67A16" w:rsidRDefault="00EF0FDE" w:rsidP="00002594">
            <w:pPr>
              <w:pStyle w:val="Prrafodelista"/>
              <w:ind w:left="244"/>
              <w:jc w:val="both"/>
              <w:rPr>
                <w:rFonts w:eastAsia="Calibri"/>
                <w:color w:val="000000" w:themeColor="text1"/>
                <w:sz w:val="16"/>
                <w:szCs w:val="16"/>
                <w:lang w:eastAsia="es-ES_tradnl"/>
              </w:rPr>
            </w:pPr>
          </w:p>
          <w:p w14:paraId="346B5334" w14:textId="77777777" w:rsidR="00EF0FDE" w:rsidRPr="00F67A16" w:rsidRDefault="00EF0FDE" w:rsidP="00EF0FDE">
            <w:pPr>
              <w:pStyle w:val="Prrafodelista"/>
              <w:numPr>
                <w:ilvl w:val="0"/>
                <w:numId w:val="62"/>
              </w:numPr>
              <w:autoSpaceDE/>
              <w:autoSpaceDN/>
              <w:ind w:left="244" w:hanging="24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En atención a la circular 082 de diciembre del 2022. El oferente singular o plural (sus integrantes) entregaran copia del reporte autoevaluación estándares mínimos, años 2020, 2021 y 2022, enviado al correo electrónico suministrado por la empresa remitido por el Fondo de Riesgos Laborales, que contiene la información diligenciada en el formulario AUTOEVALUACIÓN DE ESTÁNDARES MÍNIMOS SG – SST realizado bajo la gravedad de juramento y hace parte de la autoevaluación en cumplimiento de la implementación del sistema de gestión de seguridad y salud en el trabajo de la misma.</w:t>
            </w:r>
          </w:p>
          <w:p w14:paraId="1463B182" w14:textId="77777777" w:rsidR="00EF0FDE" w:rsidRPr="00F67A16" w:rsidRDefault="00EF0FDE" w:rsidP="00002594">
            <w:pPr>
              <w:pStyle w:val="Prrafodelista"/>
              <w:rPr>
                <w:rFonts w:eastAsia="Calibri"/>
                <w:color w:val="000000" w:themeColor="text1"/>
                <w:sz w:val="16"/>
                <w:szCs w:val="16"/>
                <w:lang w:eastAsia="es-ES_tradnl"/>
              </w:rPr>
            </w:pPr>
          </w:p>
          <w:p w14:paraId="4F9D83DE" w14:textId="77777777" w:rsidR="00EF0FDE" w:rsidRPr="00F67A16" w:rsidRDefault="00EF0FDE" w:rsidP="00EF0FDE">
            <w:pPr>
              <w:pStyle w:val="Prrafodelista"/>
              <w:numPr>
                <w:ilvl w:val="0"/>
                <w:numId w:val="62"/>
              </w:numPr>
              <w:autoSpaceDE/>
              <w:autoSpaceDN/>
              <w:ind w:left="244" w:hanging="24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Certificación de autoevaluación de estándares mínimos realizada por la Administrador de Riesgos Laborales a la que se encuentra afiliada la empresa, expedida de la vigencia 2022.</w:t>
            </w:r>
          </w:p>
          <w:p w14:paraId="68D8CBF7" w14:textId="77777777" w:rsidR="00EF0FDE" w:rsidRPr="00F67A16" w:rsidRDefault="00EF0FDE" w:rsidP="00002594">
            <w:pPr>
              <w:tabs>
                <w:tab w:val="left" w:pos="240"/>
              </w:tabs>
              <w:contextualSpacing/>
              <w:jc w:val="both"/>
              <w:rPr>
                <w:rFonts w:eastAsia="Calibri"/>
                <w:color w:val="000000" w:themeColor="text1"/>
                <w:sz w:val="16"/>
                <w:szCs w:val="16"/>
                <w:lang w:eastAsia="es-ES_tradnl"/>
              </w:rPr>
            </w:pPr>
          </w:p>
          <w:p w14:paraId="6015A748" w14:textId="77777777" w:rsidR="00EF0FDE" w:rsidRPr="00F67A16" w:rsidRDefault="00EF0FDE" w:rsidP="00002594">
            <w:pPr>
              <w:tabs>
                <w:tab w:val="left" w:pos="240"/>
              </w:tabs>
              <w:contextualSpacing/>
              <w:jc w:val="both"/>
              <w:rPr>
                <w:color w:val="000000" w:themeColor="text1"/>
                <w:sz w:val="16"/>
                <w:szCs w:val="16"/>
              </w:rPr>
            </w:pPr>
            <w:r w:rsidRPr="00F67A16">
              <w:rPr>
                <w:b/>
                <w:color w:val="000000" w:themeColor="text1"/>
                <w:sz w:val="16"/>
                <w:szCs w:val="16"/>
                <w:u w:val="single"/>
              </w:rPr>
              <w:t>O en su defecto y en atención de la circular 082 de diciembre del 2022</w:t>
            </w:r>
            <w:r>
              <w:rPr>
                <w:b/>
                <w:color w:val="000000" w:themeColor="text1"/>
                <w:sz w:val="16"/>
                <w:szCs w:val="16"/>
                <w:u w:val="single"/>
              </w:rPr>
              <w:t>:</w:t>
            </w:r>
          </w:p>
          <w:p w14:paraId="39BF6C38" w14:textId="77777777" w:rsidR="00EF0FDE" w:rsidRPr="00F67A16" w:rsidRDefault="00EF0FDE" w:rsidP="00002594">
            <w:pPr>
              <w:tabs>
                <w:tab w:val="left" w:pos="240"/>
              </w:tabs>
              <w:contextualSpacing/>
              <w:jc w:val="both"/>
              <w:rPr>
                <w:color w:val="000000" w:themeColor="text1"/>
                <w:sz w:val="16"/>
                <w:szCs w:val="16"/>
              </w:rPr>
            </w:pPr>
          </w:p>
          <w:p w14:paraId="7FA76BDE" w14:textId="77777777" w:rsidR="00EF0FDE" w:rsidRPr="00F67A16" w:rsidRDefault="00EF0FDE" w:rsidP="00002594">
            <w:pPr>
              <w:pStyle w:val="Prrafodelista"/>
              <w:tabs>
                <w:tab w:val="left" w:pos="240"/>
              </w:tabs>
              <w:ind w:left="0"/>
              <w:jc w:val="both"/>
              <w:rPr>
                <w:color w:val="000000" w:themeColor="text1"/>
                <w:sz w:val="16"/>
                <w:szCs w:val="16"/>
                <w:lang w:eastAsia="es-ES_tradnl"/>
              </w:rPr>
            </w:pPr>
            <w:r w:rsidRPr="00F67A16">
              <w:rPr>
                <w:color w:val="000000" w:themeColor="text1"/>
                <w:sz w:val="16"/>
                <w:szCs w:val="16"/>
                <w:lang w:eastAsia="es-ES_tradnl"/>
              </w:rPr>
              <w:t xml:space="preserve">El oferente podrá entregar copia del reporte autoevaluación estándares mínimos, vigencia 2020, 2021 y 2022, enviado al correo electrónico suministrado por la empresa remitido por el Fondo de Riesgos Laborales, que contenga la información diligenciada en el formulario AUTOEVALUACIÓN DE ESTÁNDARES </w:t>
            </w:r>
            <w:r w:rsidRPr="00F67A16">
              <w:rPr>
                <w:color w:val="000000" w:themeColor="text1"/>
                <w:sz w:val="16"/>
                <w:szCs w:val="16"/>
                <w:lang w:eastAsia="es-ES_tradnl"/>
              </w:rPr>
              <w:lastRenderedPageBreak/>
              <w:t xml:space="preserve">MÍNIMOS SG – SST realizado bajo la gravedad de juramento y hace parte de la autoevaluación en cumplimiento de la implementación del sistema de gestión de seguridad y salud en el trabajo de la misma. </w:t>
            </w:r>
          </w:p>
          <w:p w14:paraId="54E22772" w14:textId="77777777" w:rsidR="00EF0FDE" w:rsidRPr="00F67A16" w:rsidRDefault="00EF0FDE" w:rsidP="00002594">
            <w:pPr>
              <w:pStyle w:val="Prrafodelista"/>
              <w:tabs>
                <w:tab w:val="left" w:pos="240"/>
              </w:tabs>
              <w:ind w:left="0"/>
              <w:jc w:val="both"/>
              <w:rPr>
                <w:color w:val="000000" w:themeColor="text1"/>
                <w:sz w:val="16"/>
                <w:szCs w:val="16"/>
                <w:lang w:eastAsia="es-ES_tradnl"/>
              </w:rPr>
            </w:pPr>
          </w:p>
          <w:p w14:paraId="03102DBD"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lang w:eastAsia="es-ES_tradnl"/>
              </w:rPr>
              <w:t xml:space="preserve">Así mismo, allegará certificación de autoevaluación de estándares mínimos realizada por la Administradora de Riesgos Laborales a la que se encuentra afiliada la empresa, expedida de la vigencia 2022. </w:t>
            </w:r>
          </w:p>
        </w:tc>
        <w:tc>
          <w:tcPr>
            <w:tcW w:w="1134" w:type="dxa"/>
            <w:vAlign w:val="center"/>
          </w:tcPr>
          <w:p w14:paraId="1EB75FAA"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lastRenderedPageBreak/>
              <w:t>Al inicio del contrato el documento debe ser entregado a la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tc>
        <w:tc>
          <w:tcPr>
            <w:tcW w:w="850" w:type="dxa"/>
          </w:tcPr>
          <w:p w14:paraId="7BDDB27B" w14:textId="77777777" w:rsidR="00EF0FDE" w:rsidRPr="00F67A16" w:rsidRDefault="00EF0FDE" w:rsidP="00002594">
            <w:pPr>
              <w:contextualSpacing/>
              <w:jc w:val="both"/>
              <w:rPr>
                <w:color w:val="000000" w:themeColor="text1"/>
                <w:sz w:val="16"/>
                <w:szCs w:val="16"/>
              </w:rPr>
            </w:pPr>
          </w:p>
        </w:tc>
        <w:tc>
          <w:tcPr>
            <w:tcW w:w="839" w:type="dxa"/>
          </w:tcPr>
          <w:p w14:paraId="03151299" w14:textId="77777777" w:rsidR="00EF0FDE" w:rsidRPr="00F67A16" w:rsidRDefault="00EF0FDE" w:rsidP="00002594">
            <w:pPr>
              <w:contextualSpacing/>
              <w:jc w:val="both"/>
              <w:rPr>
                <w:color w:val="000000" w:themeColor="text1"/>
                <w:sz w:val="16"/>
                <w:szCs w:val="16"/>
              </w:rPr>
            </w:pPr>
          </w:p>
        </w:tc>
      </w:tr>
      <w:tr w:rsidR="00EF0FDE" w:rsidRPr="00F67A16" w14:paraId="137CC547" w14:textId="77777777" w:rsidTr="00002594">
        <w:tc>
          <w:tcPr>
            <w:tcW w:w="562" w:type="dxa"/>
            <w:vAlign w:val="center"/>
          </w:tcPr>
          <w:p w14:paraId="2609CF2A"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t>2</w:t>
            </w:r>
          </w:p>
        </w:tc>
        <w:tc>
          <w:tcPr>
            <w:tcW w:w="3544" w:type="dxa"/>
            <w:vAlign w:val="center"/>
          </w:tcPr>
          <w:p w14:paraId="615D3FE5" w14:textId="77777777" w:rsidR="00EF0FDE" w:rsidRPr="00F67A16" w:rsidRDefault="00EF0FDE" w:rsidP="00002594">
            <w:pPr>
              <w:contextualSpacing/>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El contratista aceptará la responsabilidad de dar cumplimiento a lo establecido en la Resolución 01956 del 25 de abril del 2018 expedida por la Policía Nacional específicamente el artículo 3 en donde es obligación de los visitantes bajo cualquier modalidad de contrato civil, comercial y administrativo que accedan a cualquier tipo de centro de trabajo de la Policía Nacional.</w:t>
            </w:r>
          </w:p>
        </w:tc>
        <w:tc>
          <w:tcPr>
            <w:tcW w:w="3686" w:type="dxa"/>
            <w:vAlign w:val="center"/>
          </w:tcPr>
          <w:p w14:paraId="51691286" w14:textId="77777777" w:rsidR="00EF0FDE" w:rsidRDefault="00EF0FDE" w:rsidP="00002594">
            <w:pPr>
              <w:tabs>
                <w:tab w:val="left" w:pos="240"/>
              </w:tabs>
              <w:contextualSpacing/>
              <w:jc w:val="both"/>
              <w:rPr>
                <w:rFonts w:eastAsia="Calibri"/>
                <w:b/>
                <w:bCs/>
                <w:color w:val="000000" w:themeColor="text1"/>
                <w:sz w:val="16"/>
                <w:szCs w:val="16"/>
                <w:lang w:eastAsia="es-ES_tradnl"/>
              </w:rPr>
            </w:pPr>
          </w:p>
          <w:p w14:paraId="46F892D2" w14:textId="77777777" w:rsidR="00EF0FDE" w:rsidRPr="00F67A16" w:rsidRDefault="00EF0FDE" w:rsidP="00002594">
            <w:pPr>
              <w:tabs>
                <w:tab w:val="left" w:pos="240"/>
              </w:tabs>
              <w:contextualSpacing/>
              <w:jc w:val="both"/>
              <w:rPr>
                <w:rFonts w:eastAsia="Calibri"/>
                <w:b/>
                <w:bCs/>
                <w:color w:val="000000" w:themeColor="text1"/>
                <w:sz w:val="16"/>
                <w:szCs w:val="16"/>
                <w:lang w:eastAsia="es-ES_tradnl"/>
              </w:rPr>
            </w:pPr>
            <w:r w:rsidRPr="00F67A16">
              <w:rPr>
                <w:rFonts w:eastAsia="Calibri"/>
                <w:b/>
                <w:bCs/>
                <w:color w:val="000000" w:themeColor="text1"/>
                <w:sz w:val="16"/>
                <w:szCs w:val="16"/>
                <w:lang w:eastAsia="es-ES_tradnl"/>
              </w:rPr>
              <w:t>Documento a entregar:</w:t>
            </w:r>
          </w:p>
          <w:p w14:paraId="49254A98" w14:textId="77777777" w:rsidR="00EF0FDE" w:rsidRPr="00F67A16" w:rsidRDefault="00EF0FDE" w:rsidP="00002594">
            <w:pPr>
              <w:tabs>
                <w:tab w:val="left" w:pos="240"/>
              </w:tabs>
              <w:contextualSpacing/>
              <w:jc w:val="both"/>
              <w:rPr>
                <w:rFonts w:eastAsia="Calibri"/>
                <w:color w:val="000000" w:themeColor="text1"/>
                <w:sz w:val="16"/>
                <w:szCs w:val="16"/>
                <w:lang w:eastAsia="es-ES_tradnl"/>
              </w:rPr>
            </w:pPr>
          </w:p>
          <w:p w14:paraId="36AB8DEC" w14:textId="77777777" w:rsidR="00EF0FDE" w:rsidRPr="00F67A16" w:rsidRDefault="00EF0FDE" w:rsidP="00EF0FDE">
            <w:pPr>
              <w:pStyle w:val="Prrafodelista"/>
              <w:numPr>
                <w:ilvl w:val="0"/>
                <w:numId w:val="61"/>
              </w:numPr>
              <w:autoSpaceDE/>
              <w:autoSpaceDN/>
              <w:ind w:left="134" w:hanging="13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Entrega y obligatoriedad del porte de carnet de identificación de sus trabajadores.</w:t>
            </w:r>
          </w:p>
          <w:p w14:paraId="6E70755E" w14:textId="77777777" w:rsidR="00EF0FDE" w:rsidRPr="00F67A16" w:rsidRDefault="00EF0FDE" w:rsidP="00002594">
            <w:pPr>
              <w:pStyle w:val="Prrafodelista"/>
              <w:ind w:left="134"/>
              <w:jc w:val="both"/>
              <w:rPr>
                <w:rFonts w:eastAsia="Calibri"/>
                <w:color w:val="000000" w:themeColor="text1"/>
                <w:sz w:val="16"/>
                <w:szCs w:val="16"/>
                <w:lang w:eastAsia="es-ES_tradnl"/>
              </w:rPr>
            </w:pPr>
          </w:p>
          <w:p w14:paraId="6B5380CC" w14:textId="77777777" w:rsidR="00EF0FDE" w:rsidRPr="00F67A16" w:rsidRDefault="00EF0FDE" w:rsidP="00EF0FDE">
            <w:pPr>
              <w:pStyle w:val="Prrafodelista"/>
              <w:numPr>
                <w:ilvl w:val="0"/>
                <w:numId w:val="61"/>
              </w:numPr>
              <w:autoSpaceDE/>
              <w:autoSpaceDN/>
              <w:ind w:left="134" w:hanging="134"/>
              <w:jc w:val="both"/>
              <w:rPr>
                <w:rFonts w:eastAsia="Calibri"/>
                <w:color w:val="000000" w:themeColor="text1"/>
                <w:sz w:val="16"/>
                <w:szCs w:val="16"/>
                <w:lang w:eastAsia="es-ES_tradnl"/>
              </w:rPr>
            </w:pPr>
            <w:r w:rsidRPr="00F67A16">
              <w:rPr>
                <w:rFonts w:eastAsia="Calibri"/>
                <w:color w:val="000000" w:themeColor="text1"/>
                <w:sz w:val="16"/>
                <w:szCs w:val="16"/>
                <w:lang w:eastAsia="es-ES_tradnl"/>
              </w:rPr>
              <w:t>Verificará la realización de las inducciones de peligros priorizados identificados en donde se realice la actividad desarrollada, lo anterior se evidencia mediante el diligenciamiento de las actas firmadas por los trabajadores que ejecuten el mismo.</w:t>
            </w:r>
          </w:p>
        </w:tc>
        <w:tc>
          <w:tcPr>
            <w:tcW w:w="1134" w:type="dxa"/>
            <w:vAlign w:val="center"/>
          </w:tcPr>
          <w:p w14:paraId="7D80F071" w14:textId="77777777" w:rsidR="00EF0FDE" w:rsidRPr="00F67A16" w:rsidRDefault="00EF0FDE" w:rsidP="00002594">
            <w:pPr>
              <w:contextualSpacing/>
              <w:jc w:val="both"/>
              <w:rPr>
                <w:color w:val="000000" w:themeColor="text1"/>
                <w:sz w:val="16"/>
                <w:szCs w:val="16"/>
                <w:highlight w:val="yellow"/>
              </w:rPr>
            </w:pPr>
            <w:r w:rsidRPr="00F67A16">
              <w:rPr>
                <w:rFonts w:eastAsia="Calibri"/>
                <w:color w:val="000000" w:themeColor="text1"/>
                <w:sz w:val="16"/>
                <w:szCs w:val="16"/>
                <w:lang w:eastAsia="es-ES_tradnl"/>
              </w:rPr>
              <w:t>Durante la vigencia del contrato.</w:t>
            </w:r>
          </w:p>
        </w:tc>
        <w:tc>
          <w:tcPr>
            <w:tcW w:w="850" w:type="dxa"/>
          </w:tcPr>
          <w:p w14:paraId="56951343" w14:textId="77777777" w:rsidR="00EF0FDE" w:rsidRPr="00F67A16" w:rsidRDefault="00EF0FDE" w:rsidP="00002594">
            <w:pPr>
              <w:contextualSpacing/>
              <w:jc w:val="both"/>
              <w:rPr>
                <w:color w:val="000000" w:themeColor="text1"/>
                <w:sz w:val="16"/>
                <w:szCs w:val="16"/>
              </w:rPr>
            </w:pPr>
          </w:p>
        </w:tc>
        <w:tc>
          <w:tcPr>
            <w:tcW w:w="839" w:type="dxa"/>
          </w:tcPr>
          <w:p w14:paraId="3010E70E" w14:textId="77777777" w:rsidR="00EF0FDE" w:rsidRPr="00F67A16" w:rsidRDefault="00EF0FDE" w:rsidP="00002594">
            <w:pPr>
              <w:contextualSpacing/>
              <w:jc w:val="both"/>
              <w:rPr>
                <w:color w:val="000000" w:themeColor="text1"/>
                <w:sz w:val="16"/>
                <w:szCs w:val="16"/>
              </w:rPr>
            </w:pPr>
          </w:p>
        </w:tc>
      </w:tr>
      <w:tr w:rsidR="00EF0FDE" w:rsidRPr="00F67A16" w14:paraId="57E2528C" w14:textId="77777777" w:rsidTr="00002594">
        <w:tc>
          <w:tcPr>
            <w:tcW w:w="562" w:type="dxa"/>
            <w:vAlign w:val="center"/>
          </w:tcPr>
          <w:p w14:paraId="34A8E952"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t>3</w:t>
            </w:r>
          </w:p>
        </w:tc>
        <w:tc>
          <w:tcPr>
            <w:tcW w:w="3544" w:type="dxa"/>
            <w:vAlign w:val="center"/>
          </w:tcPr>
          <w:p w14:paraId="4F0BAEED" w14:textId="77777777" w:rsidR="00EF0FDE" w:rsidRDefault="00EF0FDE" w:rsidP="00002594">
            <w:pPr>
              <w:jc w:val="both"/>
              <w:rPr>
                <w:rFonts w:eastAsia="Calibri"/>
                <w:color w:val="000000" w:themeColor="text1"/>
                <w:sz w:val="16"/>
                <w:szCs w:val="16"/>
              </w:rPr>
            </w:pPr>
          </w:p>
          <w:p w14:paraId="0E42A686" w14:textId="77777777" w:rsidR="00EF0FDE" w:rsidRPr="00F67A16" w:rsidRDefault="00EF0FDE" w:rsidP="00002594">
            <w:pPr>
              <w:jc w:val="both"/>
              <w:rPr>
                <w:color w:val="000000" w:themeColor="text1"/>
                <w:sz w:val="16"/>
                <w:szCs w:val="16"/>
              </w:rPr>
            </w:pPr>
            <w:r w:rsidRPr="00F67A16">
              <w:rPr>
                <w:rFonts w:eastAsia="Calibri"/>
                <w:color w:val="000000" w:themeColor="text1"/>
                <w:sz w:val="16"/>
                <w:szCs w:val="16"/>
              </w:rPr>
              <w:t xml:space="preserve">El contratista se deberá comprometerse a dar cumplimiento a los protocolos de Bioseguridad establecidos por el Ministerio de Salud y Protección Social facultados en la Resolución </w:t>
            </w:r>
            <w:r>
              <w:rPr>
                <w:rFonts w:eastAsia="Calibri"/>
                <w:color w:val="000000" w:themeColor="text1"/>
                <w:sz w:val="16"/>
                <w:szCs w:val="16"/>
              </w:rPr>
              <w:t>555 del 05/04/2023</w:t>
            </w:r>
            <w:r w:rsidRPr="00F67A16">
              <w:rPr>
                <w:rFonts w:eastAsia="Calibri"/>
                <w:color w:val="000000" w:themeColor="text1"/>
                <w:sz w:val="16"/>
                <w:szCs w:val="16"/>
              </w:rPr>
              <w:t xml:space="preserve"> “</w:t>
            </w:r>
            <w:r>
              <w:t xml:space="preserve"> </w:t>
            </w:r>
            <w:r w:rsidRPr="004415F4">
              <w:rPr>
                <w:rFonts w:eastAsia="Calibri"/>
                <w:color w:val="000000" w:themeColor="text1"/>
                <w:sz w:val="16"/>
                <w:szCs w:val="16"/>
              </w:rPr>
              <w:t>Por medio de la cual se establece el uso obligatorio del tapabocas y se mantienen las medidas de autocuidado</w:t>
            </w:r>
            <w:r>
              <w:rPr>
                <w:rFonts w:eastAsia="Calibri"/>
                <w:color w:val="000000" w:themeColor="text1"/>
                <w:sz w:val="16"/>
                <w:szCs w:val="16"/>
              </w:rPr>
              <w:t>”</w:t>
            </w:r>
            <w:r w:rsidRPr="00F67A16">
              <w:rPr>
                <w:rFonts w:eastAsia="Calibri"/>
                <w:color w:val="000000" w:themeColor="text1"/>
                <w:sz w:val="16"/>
                <w:szCs w:val="16"/>
              </w:rPr>
              <w:t xml:space="preserve"> y en la Circular Externa 033 de 2022 “Instrucciones para la reducción del impacto frente a la declaración de emergencia de salud pública de importancia internacional (ESPII) por la viruela símica”</w:t>
            </w:r>
          </w:p>
        </w:tc>
        <w:tc>
          <w:tcPr>
            <w:tcW w:w="3686" w:type="dxa"/>
            <w:vAlign w:val="center"/>
          </w:tcPr>
          <w:p w14:paraId="2DFB0FCA" w14:textId="77777777" w:rsidR="00EF0FDE" w:rsidRPr="00F67A16" w:rsidRDefault="00EF0FDE" w:rsidP="00002594">
            <w:pPr>
              <w:pStyle w:val="Ttulo"/>
              <w:contextualSpacing/>
              <w:jc w:val="both"/>
              <w:rPr>
                <w:rFonts w:cs="Arial"/>
                <w:color w:val="000000" w:themeColor="text1"/>
                <w:sz w:val="16"/>
                <w:szCs w:val="16"/>
              </w:rPr>
            </w:pPr>
            <w:r w:rsidRPr="00F67A16">
              <w:rPr>
                <w:rFonts w:cs="Arial"/>
                <w:color w:val="000000" w:themeColor="text1"/>
                <w:sz w:val="16"/>
                <w:szCs w:val="16"/>
              </w:rPr>
              <w:t>Documento para entregar:</w:t>
            </w:r>
          </w:p>
          <w:p w14:paraId="13997933" w14:textId="77777777" w:rsidR="00EF0FDE" w:rsidRPr="00F67A16" w:rsidRDefault="00EF0FDE" w:rsidP="00002594">
            <w:pPr>
              <w:pStyle w:val="Ttulo"/>
              <w:contextualSpacing/>
              <w:jc w:val="both"/>
              <w:rPr>
                <w:rFonts w:cs="Arial"/>
                <w:color w:val="000000" w:themeColor="text1"/>
                <w:sz w:val="16"/>
                <w:szCs w:val="16"/>
              </w:rPr>
            </w:pPr>
          </w:p>
          <w:p w14:paraId="01CB5194" w14:textId="77777777" w:rsidR="00EF0FDE" w:rsidRPr="00F67A16" w:rsidRDefault="00EF0FDE" w:rsidP="00002594">
            <w:pPr>
              <w:jc w:val="both"/>
              <w:rPr>
                <w:rFonts w:eastAsia="Calibri"/>
                <w:color w:val="000000" w:themeColor="text1"/>
                <w:sz w:val="16"/>
                <w:szCs w:val="16"/>
              </w:rPr>
            </w:pPr>
            <w:r w:rsidRPr="00F67A16">
              <w:rPr>
                <w:rFonts w:eastAsia="Calibri"/>
                <w:color w:val="000000" w:themeColor="text1"/>
                <w:sz w:val="16"/>
                <w:szCs w:val="16"/>
              </w:rPr>
              <w:t>1. Cronograma de capacitación.</w:t>
            </w:r>
          </w:p>
          <w:p w14:paraId="70054925" w14:textId="77777777" w:rsidR="00EF0FDE" w:rsidRPr="00F67A16" w:rsidRDefault="00EF0FDE" w:rsidP="00002594">
            <w:pPr>
              <w:jc w:val="both"/>
              <w:rPr>
                <w:b/>
                <w:bCs/>
                <w:color w:val="000000" w:themeColor="text1"/>
                <w:sz w:val="16"/>
                <w:szCs w:val="16"/>
              </w:rPr>
            </w:pPr>
            <w:r w:rsidRPr="00F67A16">
              <w:rPr>
                <w:rFonts w:eastAsia="Calibri"/>
                <w:color w:val="000000" w:themeColor="text1"/>
                <w:sz w:val="16"/>
                <w:szCs w:val="16"/>
              </w:rPr>
              <w:t>2. Actas de socialización.</w:t>
            </w:r>
          </w:p>
        </w:tc>
        <w:tc>
          <w:tcPr>
            <w:tcW w:w="1134" w:type="dxa"/>
            <w:vAlign w:val="center"/>
          </w:tcPr>
          <w:p w14:paraId="15D3FAFF" w14:textId="77777777" w:rsidR="00EF0FDE" w:rsidRPr="00F67A16" w:rsidRDefault="00EF0FDE" w:rsidP="00002594">
            <w:pPr>
              <w:contextualSpacing/>
              <w:jc w:val="both"/>
              <w:rPr>
                <w:color w:val="000000" w:themeColor="text1"/>
                <w:sz w:val="16"/>
                <w:szCs w:val="16"/>
              </w:rPr>
            </w:pPr>
            <w:r w:rsidRPr="00F67A16">
              <w:rPr>
                <w:rFonts w:eastAsia="Calibri"/>
                <w:color w:val="000000" w:themeColor="text1"/>
                <w:sz w:val="16"/>
                <w:szCs w:val="16"/>
                <w:lang w:eastAsia="es-ES_tradnl"/>
              </w:rPr>
              <w:t>Durante la vigencia del contrato.</w:t>
            </w:r>
          </w:p>
        </w:tc>
        <w:tc>
          <w:tcPr>
            <w:tcW w:w="850" w:type="dxa"/>
          </w:tcPr>
          <w:p w14:paraId="0050B812" w14:textId="77777777" w:rsidR="00EF0FDE" w:rsidRPr="00F67A16" w:rsidRDefault="00EF0FDE" w:rsidP="00002594">
            <w:pPr>
              <w:contextualSpacing/>
              <w:jc w:val="both"/>
              <w:rPr>
                <w:color w:val="000000" w:themeColor="text1"/>
                <w:sz w:val="16"/>
                <w:szCs w:val="16"/>
              </w:rPr>
            </w:pPr>
          </w:p>
        </w:tc>
        <w:tc>
          <w:tcPr>
            <w:tcW w:w="839" w:type="dxa"/>
          </w:tcPr>
          <w:p w14:paraId="33B23D31" w14:textId="77777777" w:rsidR="00EF0FDE" w:rsidRPr="00F67A16" w:rsidRDefault="00EF0FDE" w:rsidP="00002594">
            <w:pPr>
              <w:contextualSpacing/>
              <w:jc w:val="both"/>
              <w:rPr>
                <w:color w:val="000000" w:themeColor="text1"/>
                <w:sz w:val="16"/>
                <w:szCs w:val="16"/>
              </w:rPr>
            </w:pPr>
          </w:p>
        </w:tc>
      </w:tr>
      <w:tr w:rsidR="00EF0FDE" w:rsidRPr="00F67A16" w14:paraId="557EA8FC" w14:textId="77777777" w:rsidTr="00002594">
        <w:tc>
          <w:tcPr>
            <w:tcW w:w="562" w:type="dxa"/>
            <w:vAlign w:val="center"/>
          </w:tcPr>
          <w:p w14:paraId="2085B39B"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t>4</w:t>
            </w:r>
          </w:p>
        </w:tc>
        <w:tc>
          <w:tcPr>
            <w:tcW w:w="3544" w:type="dxa"/>
            <w:vAlign w:val="center"/>
          </w:tcPr>
          <w:p w14:paraId="4448069E" w14:textId="77777777" w:rsidR="00EF0FDE" w:rsidRPr="007C3F6A" w:rsidRDefault="00EF0FDE" w:rsidP="00002594">
            <w:pPr>
              <w:jc w:val="both"/>
              <w:rPr>
                <w:color w:val="000000" w:themeColor="text1"/>
                <w:sz w:val="16"/>
                <w:szCs w:val="16"/>
              </w:rPr>
            </w:pPr>
            <w:r>
              <w:rPr>
                <w:color w:val="000000" w:themeColor="text1"/>
                <w:sz w:val="16"/>
                <w:szCs w:val="16"/>
              </w:rPr>
              <w:t xml:space="preserve">Decreto 1072 de 2015, </w:t>
            </w:r>
            <w:r w:rsidRPr="007C3F6A">
              <w:rPr>
                <w:color w:val="000000" w:themeColor="text1"/>
                <w:sz w:val="16"/>
                <w:szCs w:val="16"/>
              </w:rPr>
              <w:t>artículo 2.2.4.6.25.</w:t>
            </w:r>
            <w:r>
              <w:rPr>
                <w:color w:val="000000" w:themeColor="text1"/>
                <w:sz w:val="16"/>
                <w:szCs w:val="16"/>
              </w:rPr>
              <w:t xml:space="preserve"> “</w:t>
            </w:r>
            <w:r w:rsidRPr="007C3F6A">
              <w:rPr>
                <w:color w:val="000000" w:themeColor="text1"/>
                <w:sz w:val="16"/>
                <w:szCs w:val="16"/>
              </w:rPr>
              <w:t>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w:t>
            </w:r>
            <w:r>
              <w:rPr>
                <w:color w:val="000000" w:themeColor="text1"/>
                <w:sz w:val="16"/>
                <w:szCs w:val="16"/>
              </w:rPr>
              <w:t>”, por lo tanto:</w:t>
            </w:r>
          </w:p>
          <w:p w14:paraId="1A32B5EA" w14:textId="77777777" w:rsidR="00EF0FDE" w:rsidRPr="00F67A16" w:rsidRDefault="00EF0FDE" w:rsidP="00002594">
            <w:pPr>
              <w:jc w:val="both"/>
              <w:rPr>
                <w:color w:val="000000" w:themeColor="text1"/>
                <w:sz w:val="16"/>
                <w:szCs w:val="16"/>
              </w:rPr>
            </w:pPr>
            <w:r w:rsidRPr="00F67A16">
              <w:rPr>
                <w:color w:val="000000" w:themeColor="text1"/>
                <w:sz w:val="16"/>
                <w:szCs w:val="16"/>
              </w:rPr>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14:paraId="267995AC" w14:textId="77777777" w:rsidR="00EF0FDE" w:rsidRPr="00F67A16" w:rsidRDefault="00EF0FDE" w:rsidP="00002594">
            <w:pPr>
              <w:jc w:val="both"/>
              <w:rPr>
                <w:color w:val="000000" w:themeColor="text1"/>
                <w:sz w:val="16"/>
                <w:szCs w:val="16"/>
              </w:rPr>
            </w:pPr>
            <w:r w:rsidRPr="00F67A16">
              <w:rPr>
                <w:color w:val="000000" w:themeColor="text1"/>
                <w:sz w:val="16"/>
                <w:szCs w:val="16"/>
              </w:rPr>
              <w:t xml:space="preserve">Plan de Emergencia y/o Contingencia firmado por un profesional en salud ocupacional con licencia vigente. (Anexar licencia). </w:t>
            </w:r>
          </w:p>
        </w:tc>
        <w:tc>
          <w:tcPr>
            <w:tcW w:w="3686" w:type="dxa"/>
            <w:vAlign w:val="center"/>
          </w:tcPr>
          <w:p w14:paraId="216F9BC9"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 xml:space="preserve">Documento para entregar: </w:t>
            </w:r>
          </w:p>
          <w:p w14:paraId="51B83F9E" w14:textId="77777777" w:rsidR="00EF0FDE" w:rsidRDefault="00EF0FDE" w:rsidP="00002594">
            <w:pPr>
              <w:jc w:val="both"/>
              <w:rPr>
                <w:color w:val="000000" w:themeColor="text1"/>
                <w:sz w:val="16"/>
                <w:szCs w:val="16"/>
              </w:rPr>
            </w:pPr>
          </w:p>
          <w:p w14:paraId="246D62D2" w14:textId="77777777" w:rsidR="00EF0FDE" w:rsidRDefault="00EF0FDE" w:rsidP="00002594">
            <w:pPr>
              <w:jc w:val="both"/>
              <w:rPr>
                <w:color w:val="000000" w:themeColor="text1"/>
                <w:sz w:val="16"/>
                <w:szCs w:val="16"/>
              </w:rPr>
            </w:pPr>
            <w:r w:rsidRPr="00F67A16">
              <w:rPr>
                <w:color w:val="000000" w:themeColor="text1"/>
                <w:sz w:val="16"/>
                <w:szCs w:val="16"/>
              </w:rPr>
              <w:t>Presenta Plan de Emergencia y Contingencia, específico de actuación para su actividad económica principal, deberá estar firmado por el representante legal y el profesional responsable de Sistema Gestión Seguridad y Salud en el Trabajo</w:t>
            </w:r>
            <w:r>
              <w:rPr>
                <w:color w:val="000000" w:themeColor="text1"/>
                <w:sz w:val="16"/>
                <w:szCs w:val="16"/>
              </w:rPr>
              <w:t>.</w:t>
            </w:r>
          </w:p>
          <w:p w14:paraId="1374E4A3" w14:textId="77777777" w:rsidR="00EF0FDE" w:rsidRDefault="00EF0FDE" w:rsidP="00002594">
            <w:pPr>
              <w:jc w:val="both"/>
              <w:rPr>
                <w:color w:val="000000" w:themeColor="text1"/>
                <w:sz w:val="16"/>
                <w:szCs w:val="16"/>
              </w:rPr>
            </w:pPr>
          </w:p>
          <w:p w14:paraId="06740C99" w14:textId="77777777" w:rsidR="00EF0FDE" w:rsidRPr="00F67A16" w:rsidRDefault="00EF0FDE" w:rsidP="00002594">
            <w:pPr>
              <w:jc w:val="both"/>
              <w:rPr>
                <w:b/>
                <w:bCs/>
                <w:color w:val="000000" w:themeColor="text1"/>
                <w:sz w:val="16"/>
                <w:szCs w:val="16"/>
              </w:rPr>
            </w:pPr>
            <w:r>
              <w:rPr>
                <w:color w:val="000000" w:themeColor="text1"/>
                <w:sz w:val="16"/>
                <w:szCs w:val="16"/>
              </w:rPr>
              <w:t>A</w:t>
            </w:r>
            <w:r w:rsidRPr="00F67A16">
              <w:rPr>
                <w:color w:val="000000" w:themeColor="text1"/>
                <w:sz w:val="16"/>
                <w:szCs w:val="16"/>
              </w:rPr>
              <w:t>llegará soportes de socialización a todo el personal que desarrollará las actividades.</w:t>
            </w:r>
          </w:p>
        </w:tc>
        <w:tc>
          <w:tcPr>
            <w:tcW w:w="1134" w:type="dxa"/>
            <w:vAlign w:val="center"/>
          </w:tcPr>
          <w:p w14:paraId="2D13F2B8"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el documento debe ser entregado a la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tc>
        <w:tc>
          <w:tcPr>
            <w:tcW w:w="850" w:type="dxa"/>
          </w:tcPr>
          <w:p w14:paraId="71534BF7" w14:textId="77777777" w:rsidR="00EF0FDE" w:rsidRPr="00F67A16" w:rsidRDefault="00EF0FDE" w:rsidP="00002594">
            <w:pPr>
              <w:contextualSpacing/>
              <w:jc w:val="both"/>
              <w:rPr>
                <w:color w:val="000000" w:themeColor="text1"/>
                <w:sz w:val="16"/>
                <w:szCs w:val="16"/>
              </w:rPr>
            </w:pPr>
          </w:p>
        </w:tc>
        <w:tc>
          <w:tcPr>
            <w:tcW w:w="839" w:type="dxa"/>
          </w:tcPr>
          <w:p w14:paraId="23963BBE" w14:textId="77777777" w:rsidR="00EF0FDE" w:rsidRPr="00F67A16" w:rsidRDefault="00EF0FDE" w:rsidP="00002594">
            <w:pPr>
              <w:contextualSpacing/>
              <w:jc w:val="both"/>
              <w:rPr>
                <w:color w:val="000000" w:themeColor="text1"/>
                <w:sz w:val="16"/>
                <w:szCs w:val="16"/>
              </w:rPr>
            </w:pPr>
          </w:p>
        </w:tc>
      </w:tr>
      <w:tr w:rsidR="00EF0FDE" w:rsidRPr="00F67A16" w14:paraId="38A22B5B" w14:textId="77777777" w:rsidTr="00002594">
        <w:tc>
          <w:tcPr>
            <w:tcW w:w="562" w:type="dxa"/>
            <w:vAlign w:val="center"/>
          </w:tcPr>
          <w:p w14:paraId="7725B7E4"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t>5</w:t>
            </w:r>
          </w:p>
        </w:tc>
        <w:tc>
          <w:tcPr>
            <w:tcW w:w="3544" w:type="dxa"/>
            <w:vAlign w:val="center"/>
          </w:tcPr>
          <w:p w14:paraId="7D0C98B1"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 xml:space="preserve">El Contratista debe realizar la matriz de identificación de peligros, valoración, evaluación y control de riesgos ocupacionales de los procesos concernientes a la actividad económica realizada dentro del punto de servicio, determinando de acuerdo con la jerarquía de los controles de prevención de accidentes y enfermedades laborales artículo 2.2.4.6.24 del decreto 1072 del 2015 Ministerio </w:t>
            </w:r>
            <w:r>
              <w:rPr>
                <w:color w:val="000000" w:themeColor="text1"/>
                <w:sz w:val="16"/>
                <w:szCs w:val="16"/>
              </w:rPr>
              <w:t>d</w:t>
            </w:r>
            <w:r w:rsidRPr="00F67A16">
              <w:rPr>
                <w:color w:val="000000" w:themeColor="text1"/>
                <w:sz w:val="16"/>
                <w:szCs w:val="16"/>
              </w:rPr>
              <w:t>e Trabajo.</w:t>
            </w:r>
          </w:p>
        </w:tc>
        <w:tc>
          <w:tcPr>
            <w:tcW w:w="3686" w:type="dxa"/>
            <w:vAlign w:val="center"/>
          </w:tcPr>
          <w:p w14:paraId="674AA9AC"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 xml:space="preserve">Documento para entregar: </w:t>
            </w:r>
          </w:p>
          <w:p w14:paraId="365C1090" w14:textId="77777777" w:rsidR="00EF0FDE" w:rsidRPr="00F67A16" w:rsidRDefault="00EF0FDE" w:rsidP="00EF0FDE">
            <w:pPr>
              <w:pStyle w:val="Prrafodelista"/>
              <w:numPr>
                <w:ilvl w:val="3"/>
                <w:numId w:val="33"/>
              </w:numPr>
              <w:autoSpaceDE/>
              <w:autoSpaceDN/>
              <w:ind w:left="221" w:hanging="221"/>
              <w:jc w:val="both"/>
              <w:rPr>
                <w:b/>
                <w:bCs/>
                <w:color w:val="000000" w:themeColor="text1"/>
                <w:sz w:val="16"/>
                <w:szCs w:val="16"/>
              </w:rPr>
            </w:pPr>
            <w:r w:rsidRPr="00F67A16">
              <w:rPr>
                <w:color w:val="000000" w:themeColor="text1"/>
                <w:sz w:val="16"/>
                <w:szCs w:val="16"/>
              </w:rPr>
              <w:t>Matriz de identificación de peligros, valoración, evaluación y control de riesgos ocupacionales de la actividad a desarrollar, firmado según alcance de licencia establecida en la Resolución 0312 de 2019 (técnico, tecnólogo o profesional en Seguridad y Salud en el Trabajo), con licencia vigente.</w:t>
            </w:r>
          </w:p>
          <w:p w14:paraId="04F43F6E" w14:textId="77777777" w:rsidR="00EF0FDE" w:rsidRPr="00F67A16" w:rsidRDefault="00EF0FDE" w:rsidP="00002594">
            <w:pPr>
              <w:pStyle w:val="Prrafodelista"/>
              <w:ind w:left="221"/>
              <w:jc w:val="both"/>
              <w:rPr>
                <w:b/>
                <w:bCs/>
                <w:color w:val="000000" w:themeColor="text1"/>
                <w:sz w:val="16"/>
                <w:szCs w:val="16"/>
              </w:rPr>
            </w:pPr>
          </w:p>
          <w:p w14:paraId="29320DA5" w14:textId="77777777" w:rsidR="00EF0FDE" w:rsidRPr="00F67A16" w:rsidRDefault="00EF0FDE" w:rsidP="00EF0FDE">
            <w:pPr>
              <w:pStyle w:val="Prrafodelista"/>
              <w:numPr>
                <w:ilvl w:val="3"/>
                <w:numId w:val="33"/>
              </w:numPr>
              <w:autoSpaceDE/>
              <w:autoSpaceDN/>
              <w:ind w:left="221" w:hanging="221"/>
              <w:jc w:val="both"/>
              <w:rPr>
                <w:b/>
                <w:bCs/>
                <w:color w:val="000000" w:themeColor="text1"/>
                <w:sz w:val="16"/>
                <w:szCs w:val="16"/>
              </w:rPr>
            </w:pPr>
            <w:r w:rsidRPr="00F67A16">
              <w:rPr>
                <w:color w:val="000000" w:themeColor="text1"/>
                <w:sz w:val="16"/>
                <w:szCs w:val="16"/>
              </w:rPr>
              <w:t>Documento firmado por la Profesional o especialista en SST.</w:t>
            </w:r>
          </w:p>
          <w:p w14:paraId="00422CA4" w14:textId="77777777" w:rsidR="00EF0FDE" w:rsidRPr="00F67A16" w:rsidRDefault="00EF0FDE" w:rsidP="00002594">
            <w:pPr>
              <w:pStyle w:val="Prrafodelista"/>
              <w:ind w:left="221"/>
              <w:jc w:val="both"/>
              <w:rPr>
                <w:b/>
                <w:bCs/>
                <w:color w:val="000000" w:themeColor="text1"/>
                <w:sz w:val="16"/>
                <w:szCs w:val="16"/>
              </w:rPr>
            </w:pPr>
          </w:p>
          <w:p w14:paraId="05B73DD0" w14:textId="77777777" w:rsidR="00EF0FDE" w:rsidRPr="00F67A16" w:rsidRDefault="00EF0FDE" w:rsidP="00EF0FDE">
            <w:pPr>
              <w:pStyle w:val="Prrafodelista"/>
              <w:numPr>
                <w:ilvl w:val="3"/>
                <w:numId w:val="33"/>
              </w:numPr>
              <w:autoSpaceDE/>
              <w:autoSpaceDN/>
              <w:ind w:left="221" w:hanging="221"/>
              <w:jc w:val="both"/>
              <w:rPr>
                <w:b/>
                <w:bCs/>
                <w:color w:val="000000" w:themeColor="text1"/>
                <w:sz w:val="16"/>
                <w:szCs w:val="16"/>
              </w:rPr>
            </w:pPr>
            <w:r w:rsidRPr="00F67A16">
              <w:rPr>
                <w:color w:val="000000" w:themeColor="text1"/>
                <w:sz w:val="16"/>
                <w:szCs w:val="16"/>
              </w:rPr>
              <w:t>Anexar licencia vigente.</w:t>
            </w:r>
          </w:p>
        </w:tc>
        <w:tc>
          <w:tcPr>
            <w:tcW w:w="1134" w:type="dxa"/>
            <w:vAlign w:val="center"/>
          </w:tcPr>
          <w:p w14:paraId="61CB0ACF"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 xml:space="preserve">Al inicio del contrato el documento debe ser entregado a la oficina de contratos y al supervisor del contrato, previo visto bueno del responsable de Seguridad y Salud en el Trabajo de la </w:t>
            </w:r>
            <w:r w:rsidRPr="00F67A16">
              <w:rPr>
                <w:color w:val="000000" w:themeColor="text1"/>
                <w:sz w:val="16"/>
                <w:szCs w:val="16"/>
              </w:rPr>
              <w:lastRenderedPageBreak/>
              <w:t>Dirección de Bienestar Social</w:t>
            </w:r>
            <w:r>
              <w:rPr>
                <w:color w:val="000000" w:themeColor="text1"/>
                <w:sz w:val="16"/>
                <w:szCs w:val="16"/>
              </w:rPr>
              <w:t xml:space="preserve"> y Familia</w:t>
            </w:r>
            <w:r w:rsidRPr="00F67A16">
              <w:rPr>
                <w:color w:val="000000" w:themeColor="text1"/>
                <w:sz w:val="16"/>
                <w:szCs w:val="16"/>
              </w:rPr>
              <w:t>.</w:t>
            </w:r>
          </w:p>
          <w:p w14:paraId="456AA2E4" w14:textId="77777777" w:rsidR="00EF0FDE" w:rsidRPr="00F67A16" w:rsidRDefault="00EF0FDE" w:rsidP="00002594">
            <w:pPr>
              <w:contextualSpacing/>
              <w:jc w:val="both"/>
              <w:rPr>
                <w:color w:val="000000" w:themeColor="text1"/>
                <w:sz w:val="16"/>
                <w:szCs w:val="16"/>
              </w:rPr>
            </w:pPr>
          </w:p>
          <w:p w14:paraId="26F7E9E9"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Actualizar de acuerdo a la materialización de los peligros durante la vigencia del contrato</w:t>
            </w:r>
          </w:p>
        </w:tc>
        <w:tc>
          <w:tcPr>
            <w:tcW w:w="850" w:type="dxa"/>
          </w:tcPr>
          <w:p w14:paraId="0FD54466" w14:textId="77777777" w:rsidR="00EF0FDE" w:rsidRPr="00F67A16" w:rsidRDefault="00EF0FDE" w:rsidP="00002594">
            <w:pPr>
              <w:contextualSpacing/>
              <w:jc w:val="both"/>
              <w:rPr>
                <w:color w:val="000000" w:themeColor="text1"/>
                <w:sz w:val="16"/>
                <w:szCs w:val="16"/>
              </w:rPr>
            </w:pPr>
          </w:p>
        </w:tc>
        <w:tc>
          <w:tcPr>
            <w:tcW w:w="839" w:type="dxa"/>
          </w:tcPr>
          <w:p w14:paraId="03ADABBD" w14:textId="77777777" w:rsidR="00EF0FDE" w:rsidRPr="00F67A16" w:rsidRDefault="00EF0FDE" w:rsidP="00002594">
            <w:pPr>
              <w:contextualSpacing/>
              <w:jc w:val="both"/>
              <w:rPr>
                <w:color w:val="000000" w:themeColor="text1"/>
                <w:sz w:val="16"/>
                <w:szCs w:val="16"/>
              </w:rPr>
            </w:pPr>
          </w:p>
        </w:tc>
      </w:tr>
      <w:tr w:rsidR="00EF0FDE" w:rsidRPr="00F67A16" w14:paraId="0A53734B" w14:textId="77777777" w:rsidTr="00002594">
        <w:tc>
          <w:tcPr>
            <w:tcW w:w="562" w:type="dxa"/>
            <w:vAlign w:val="center"/>
          </w:tcPr>
          <w:p w14:paraId="406616A7"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t>6</w:t>
            </w:r>
          </w:p>
        </w:tc>
        <w:tc>
          <w:tcPr>
            <w:tcW w:w="3544" w:type="dxa"/>
            <w:vAlign w:val="center"/>
          </w:tcPr>
          <w:p w14:paraId="277FE148" w14:textId="77777777" w:rsidR="00EF0FDE" w:rsidRDefault="00EF0FDE" w:rsidP="00002594">
            <w:pPr>
              <w:contextualSpacing/>
              <w:jc w:val="both"/>
              <w:rPr>
                <w:color w:val="000000" w:themeColor="text1"/>
                <w:sz w:val="16"/>
                <w:szCs w:val="16"/>
              </w:rPr>
            </w:pPr>
            <w:r>
              <w:rPr>
                <w:color w:val="000000" w:themeColor="text1"/>
                <w:sz w:val="16"/>
                <w:szCs w:val="16"/>
              </w:rPr>
              <w:t xml:space="preserve">Decreto 1072 de 2015 </w:t>
            </w:r>
            <w:r w:rsidRPr="00DA2738">
              <w:rPr>
                <w:color w:val="000000" w:themeColor="text1"/>
                <w:sz w:val="16"/>
                <w:szCs w:val="16"/>
              </w:rPr>
              <w:t>artículo 2.2.4.2.2.15. Obligaciones del contratant</w:t>
            </w:r>
            <w:r>
              <w:rPr>
                <w:color w:val="000000" w:themeColor="text1"/>
                <w:sz w:val="16"/>
                <w:szCs w:val="16"/>
              </w:rPr>
              <w:t>e: numeral (</w:t>
            </w:r>
            <w:r w:rsidRPr="00DA2738">
              <w:rPr>
                <w:color w:val="000000" w:themeColor="text1"/>
                <w:sz w:val="16"/>
                <w:szCs w:val="16"/>
              </w:rPr>
              <w:t>9</w:t>
            </w:r>
            <w:r>
              <w:rPr>
                <w:color w:val="000000" w:themeColor="text1"/>
                <w:sz w:val="16"/>
                <w:szCs w:val="16"/>
              </w:rPr>
              <w:t>)</w:t>
            </w:r>
            <w:r w:rsidRPr="00DA2738">
              <w:rPr>
                <w:color w:val="000000" w:themeColor="text1"/>
                <w:sz w:val="16"/>
                <w:szCs w:val="16"/>
              </w:rPr>
              <w:t xml:space="preserve">. </w:t>
            </w:r>
            <w:r>
              <w:rPr>
                <w:color w:val="000000" w:themeColor="text1"/>
                <w:sz w:val="16"/>
                <w:szCs w:val="16"/>
              </w:rPr>
              <w:t>“</w:t>
            </w:r>
            <w:r w:rsidRPr="00DA2738">
              <w:rPr>
                <w:color w:val="000000" w:themeColor="text1"/>
                <w:sz w:val="16"/>
                <w:szCs w:val="16"/>
              </w:rPr>
              <w:t>Suministrar, a sus contratistas, los elementos de protección personal necesarios para ejecutar la actividad contratada</w:t>
            </w:r>
            <w:r>
              <w:rPr>
                <w:color w:val="000000" w:themeColor="text1"/>
                <w:sz w:val="16"/>
                <w:szCs w:val="16"/>
              </w:rPr>
              <w:t>”, por lo tanto:</w:t>
            </w:r>
          </w:p>
          <w:p w14:paraId="6FF24E1C" w14:textId="77777777" w:rsidR="00EF0FDE" w:rsidRDefault="00EF0FDE" w:rsidP="00002594">
            <w:pPr>
              <w:contextualSpacing/>
              <w:jc w:val="both"/>
              <w:rPr>
                <w:color w:val="000000" w:themeColor="text1"/>
                <w:sz w:val="16"/>
                <w:szCs w:val="16"/>
              </w:rPr>
            </w:pPr>
          </w:p>
          <w:p w14:paraId="3DAB88E6"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 xml:space="preserve">El contratista deberá elaborar la matriz de Elementos de Protección Personal e Individual de acuerdo a la exposición de peligros y riesgos de las actividades a realizar objeto de este contrato, se deberá contemplar la frecuencia de entrega del elemento, así mismo anexará registro de entrega del EPP o EPI con su respectiva capacitación. Firmado por un profesional en SST con licencia vigente. </w:t>
            </w:r>
          </w:p>
          <w:p w14:paraId="78AFBBCA" w14:textId="77777777" w:rsidR="00EF0FDE" w:rsidRPr="00F67A16" w:rsidRDefault="00EF0FDE" w:rsidP="00002594">
            <w:pPr>
              <w:contextualSpacing/>
              <w:jc w:val="both"/>
              <w:rPr>
                <w:color w:val="000000" w:themeColor="text1"/>
                <w:sz w:val="16"/>
                <w:szCs w:val="16"/>
              </w:rPr>
            </w:pPr>
          </w:p>
        </w:tc>
        <w:tc>
          <w:tcPr>
            <w:tcW w:w="3686" w:type="dxa"/>
            <w:vAlign w:val="center"/>
          </w:tcPr>
          <w:p w14:paraId="08C4253B"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 xml:space="preserve">Documento para entregar: </w:t>
            </w:r>
          </w:p>
          <w:p w14:paraId="67D4EAD3" w14:textId="77777777" w:rsidR="00EF0FDE" w:rsidRPr="00F67A16" w:rsidRDefault="00EF0FDE" w:rsidP="00002594">
            <w:pPr>
              <w:ind w:left="219" w:hanging="219"/>
              <w:jc w:val="both"/>
              <w:rPr>
                <w:color w:val="000000" w:themeColor="text1"/>
                <w:sz w:val="16"/>
                <w:szCs w:val="16"/>
              </w:rPr>
            </w:pPr>
            <w:r w:rsidRPr="00F67A16">
              <w:rPr>
                <w:color w:val="000000" w:themeColor="text1"/>
                <w:sz w:val="16"/>
                <w:szCs w:val="16"/>
              </w:rPr>
              <w:t>1. Matriz de EPP (Elementos de protección personal), donde deberá contemplar la frecuencia de entrega.</w:t>
            </w:r>
          </w:p>
          <w:p w14:paraId="6E4188CD" w14:textId="77777777" w:rsidR="00EF0FDE" w:rsidRPr="00F67A16" w:rsidRDefault="00EF0FDE" w:rsidP="00002594">
            <w:pPr>
              <w:ind w:left="219" w:hanging="219"/>
              <w:jc w:val="both"/>
              <w:rPr>
                <w:color w:val="000000" w:themeColor="text1"/>
                <w:sz w:val="16"/>
                <w:szCs w:val="16"/>
              </w:rPr>
            </w:pPr>
            <w:r w:rsidRPr="00F67A16">
              <w:rPr>
                <w:color w:val="000000" w:themeColor="text1"/>
                <w:sz w:val="16"/>
                <w:szCs w:val="16"/>
              </w:rPr>
              <w:t>2. Documento firmado por un profesional en SST con licencia vigente.</w:t>
            </w:r>
          </w:p>
          <w:p w14:paraId="632A0CBE" w14:textId="77777777" w:rsidR="00EF0FDE" w:rsidRPr="00F67A16" w:rsidRDefault="00EF0FDE" w:rsidP="00002594">
            <w:pPr>
              <w:ind w:left="219" w:hanging="219"/>
              <w:jc w:val="both"/>
              <w:rPr>
                <w:color w:val="000000" w:themeColor="text1"/>
                <w:sz w:val="16"/>
                <w:szCs w:val="16"/>
              </w:rPr>
            </w:pPr>
            <w:r w:rsidRPr="00F67A16">
              <w:rPr>
                <w:color w:val="000000" w:themeColor="text1"/>
                <w:sz w:val="16"/>
                <w:szCs w:val="16"/>
              </w:rPr>
              <w:t>3. Así como, copia de la entrega de los EPP a los trabajadores, firmados por ellos y por el responsable del SG SST de la empresa contratista.</w:t>
            </w:r>
          </w:p>
        </w:tc>
        <w:tc>
          <w:tcPr>
            <w:tcW w:w="1134" w:type="dxa"/>
            <w:vAlign w:val="center"/>
          </w:tcPr>
          <w:p w14:paraId="5F37C0FE" w14:textId="77777777" w:rsidR="00EF0FDE" w:rsidRPr="00F67A16" w:rsidRDefault="00EF0FDE" w:rsidP="00002594">
            <w:pPr>
              <w:contextualSpacing/>
              <w:jc w:val="both"/>
              <w:rPr>
                <w:color w:val="000000" w:themeColor="text1"/>
                <w:sz w:val="16"/>
                <w:szCs w:val="16"/>
              </w:rPr>
            </w:pPr>
          </w:p>
          <w:p w14:paraId="78F3C6A8"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debe ser entregado a la oficina de contratos y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tc>
        <w:tc>
          <w:tcPr>
            <w:tcW w:w="850" w:type="dxa"/>
            <w:vAlign w:val="center"/>
          </w:tcPr>
          <w:p w14:paraId="3B191AEF" w14:textId="77777777" w:rsidR="00EF0FDE" w:rsidRPr="00F67A16" w:rsidRDefault="00EF0FDE" w:rsidP="00002594">
            <w:pPr>
              <w:contextualSpacing/>
              <w:jc w:val="both"/>
              <w:rPr>
                <w:color w:val="000000" w:themeColor="text1"/>
                <w:sz w:val="16"/>
                <w:szCs w:val="16"/>
              </w:rPr>
            </w:pPr>
          </w:p>
        </w:tc>
        <w:tc>
          <w:tcPr>
            <w:tcW w:w="839" w:type="dxa"/>
          </w:tcPr>
          <w:p w14:paraId="4D2B1F0F" w14:textId="77777777" w:rsidR="00EF0FDE" w:rsidRPr="00F67A16" w:rsidRDefault="00EF0FDE" w:rsidP="00002594">
            <w:pPr>
              <w:contextualSpacing/>
              <w:jc w:val="both"/>
              <w:rPr>
                <w:color w:val="000000" w:themeColor="text1"/>
                <w:sz w:val="16"/>
                <w:szCs w:val="16"/>
              </w:rPr>
            </w:pPr>
          </w:p>
        </w:tc>
      </w:tr>
      <w:tr w:rsidR="00EF0FDE" w:rsidRPr="00F67A16" w14:paraId="5C3B69D5" w14:textId="77777777" w:rsidTr="00002594">
        <w:tc>
          <w:tcPr>
            <w:tcW w:w="562" w:type="dxa"/>
            <w:vAlign w:val="center"/>
          </w:tcPr>
          <w:p w14:paraId="3E7ACCDA"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rPr>
              <w:t>7</w:t>
            </w:r>
          </w:p>
        </w:tc>
        <w:tc>
          <w:tcPr>
            <w:tcW w:w="3544" w:type="dxa"/>
            <w:vAlign w:val="center"/>
          </w:tcPr>
          <w:p w14:paraId="0811A16A" w14:textId="77777777" w:rsidR="00EF0FDE" w:rsidRDefault="00EF0FDE" w:rsidP="00002594">
            <w:pPr>
              <w:contextualSpacing/>
              <w:jc w:val="both"/>
              <w:rPr>
                <w:color w:val="000000" w:themeColor="text1"/>
                <w:sz w:val="16"/>
                <w:szCs w:val="16"/>
              </w:rPr>
            </w:pPr>
          </w:p>
          <w:p w14:paraId="276A074C"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 xml:space="preserve">Decreto 1072 de 2015. </w:t>
            </w:r>
          </w:p>
          <w:p w14:paraId="29A6B365"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 xml:space="preserve">El contratista deberá entregar al supervisor del contrato copia de la planilla y pago de la seguridad social de los trabajadores que realicen labores en los puntos de servicio de la Dirección de Bienestar Social </w:t>
            </w:r>
            <w:r>
              <w:rPr>
                <w:color w:val="000000" w:themeColor="text1"/>
                <w:sz w:val="16"/>
                <w:szCs w:val="16"/>
              </w:rPr>
              <w:t xml:space="preserve">y Familia </w:t>
            </w:r>
            <w:r w:rsidRPr="00F67A16">
              <w:rPr>
                <w:color w:val="000000" w:themeColor="text1"/>
                <w:sz w:val="16"/>
                <w:szCs w:val="16"/>
              </w:rPr>
              <w:t>que evidencie que está al día con la Seguridad Social.</w:t>
            </w:r>
          </w:p>
        </w:tc>
        <w:tc>
          <w:tcPr>
            <w:tcW w:w="3686" w:type="dxa"/>
            <w:vAlign w:val="center"/>
          </w:tcPr>
          <w:p w14:paraId="7B3CF9C9" w14:textId="77777777" w:rsidR="00EF0FDE" w:rsidRPr="00F67A16" w:rsidRDefault="00EF0FDE" w:rsidP="00002594">
            <w:pPr>
              <w:contextualSpacing/>
              <w:jc w:val="both"/>
              <w:rPr>
                <w:color w:val="000000" w:themeColor="text1"/>
                <w:sz w:val="16"/>
                <w:szCs w:val="16"/>
              </w:rPr>
            </w:pPr>
            <w:r w:rsidRPr="00F67A16">
              <w:rPr>
                <w:b/>
                <w:color w:val="000000" w:themeColor="text1"/>
                <w:sz w:val="16"/>
                <w:szCs w:val="16"/>
              </w:rPr>
              <w:t>Documento a entregar:</w:t>
            </w:r>
            <w:r w:rsidRPr="00F67A16">
              <w:rPr>
                <w:color w:val="000000" w:themeColor="text1"/>
                <w:sz w:val="16"/>
                <w:szCs w:val="16"/>
              </w:rPr>
              <w:t xml:space="preserve"> </w:t>
            </w:r>
          </w:p>
          <w:p w14:paraId="6D479AE3"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Presentación actualizada de la Planilla Integrada de liquidación de Aportes (Pila)</w:t>
            </w:r>
          </w:p>
        </w:tc>
        <w:tc>
          <w:tcPr>
            <w:tcW w:w="1134" w:type="dxa"/>
            <w:vAlign w:val="center"/>
          </w:tcPr>
          <w:p w14:paraId="6F0DF4DE"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 xml:space="preserve">Durante la Ejecución del contrato, en un primer momento 30 días hábiles posteriores al inicio, posteriormente los primeros 5 días hábiles del mes. </w:t>
            </w:r>
          </w:p>
        </w:tc>
        <w:tc>
          <w:tcPr>
            <w:tcW w:w="850" w:type="dxa"/>
          </w:tcPr>
          <w:p w14:paraId="0577D2FA" w14:textId="77777777" w:rsidR="00EF0FDE" w:rsidRPr="00F67A16" w:rsidRDefault="00EF0FDE" w:rsidP="00002594">
            <w:pPr>
              <w:contextualSpacing/>
              <w:jc w:val="both"/>
              <w:rPr>
                <w:color w:val="000000" w:themeColor="text1"/>
                <w:sz w:val="16"/>
                <w:szCs w:val="16"/>
              </w:rPr>
            </w:pPr>
          </w:p>
        </w:tc>
        <w:tc>
          <w:tcPr>
            <w:tcW w:w="839" w:type="dxa"/>
          </w:tcPr>
          <w:p w14:paraId="60E56AB4" w14:textId="77777777" w:rsidR="00EF0FDE" w:rsidRPr="00F67A16" w:rsidRDefault="00EF0FDE" w:rsidP="00002594">
            <w:pPr>
              <w:contextualSpacing/>
              <w:jc w:val="both"/>
              <w:rPr>
                <w:color w:val="000000" w:themeColor="text1"/>
                <w:sz w:val="16"/>
                <w:szCs w:val="16"/>
              </w:rPr>
            </w:pPr>
          </w:p>
        </w:tc>
      </w:tr>
      <w:tr w:rsidR="00EF0FDE" w:rsidRPr="00F67A16" w14:paraId="7E09C956" w14:textId="77777777" w:rsidTr="00002594">
        <w:tc>
          <w:tcPr>
            <w:tcW w:w="562" w:type="dxa"/>
            <w:vAlign w:val="center"/>
          </w:tcPr>
          <w:p w14:paraId="6E58068A" w14:textId="77777777" w:rsidR="00EF0FDE" w:rsidRPr="00F67A16" w:rsidRDefault="00EF0FDE" w:rsidP="00002594">
            <w:pPr>
              <w:contextualSpacing/>
              <w:jc w:val="center"/>
              <w:rPr>
                <w:rFonts w:eastAsia="MS Mincho"/>
                <w:b/>
                <w:color w:val="000000" w:themeColor="text1"/>
                <w:sz w:val="16"/>
                <w:szCs w:val="16"/>
              </w:rPr>
            </w:pPr>
            <w:r w:rsidRPr="00F67A16">
              <w:rPr>
                <w:rFonts w:eastAsia="MS Mincho"/>
                <w:b/>
                <w:color w:val="000000" w:themeColor="text1"/>
                <w:sz w:val="16"/>
                <w:szCs w:val="16"/>
              </w:rPr>
              <w:t>8</w:t>
            </w:r>
          </w:p>
        </w:tc>
        <w:tc>
          <w:tcPr>
            <w:tcW w:w="3544" w:type="dxa"/>
            <w:vAlign w:val="center"/>
          </w:tcPr>
          <w:p w14:paraId="41FFC721" w14:textId="77777777" w:rsidR="00EF0FDE" w:rsidRDefault="00EF0FDE" w:rsidP="00002594">
            <w:pPr>
              <w:pStyle w:val="Ttulo"/>
              <w:tabs>
                <w:tab w:val="left" w:pos="240"/>
              </w:tabs>
              <w:contextualSpacing/>
              <w:jc w:val="both"/>
              <w:rPr>
                <w:rFonts w:eastAsiaTheme="minorHAnsi" w:cs="Arial"/>
                <w:b w:val="0"/>
                <w:color w:val="000000" w:themeColor="text1"/>
                <w:sz w:val="16"/>
                <w:szCs w:val="16"/>
                <w:lang w:eastAsia="en-US"/>
              </w:rPr>
            </w:pPr>
          </w:p>
          <w:p w14:paraId="0C872584" w14:textId="77777777" w:rsidR="00EF0FDE" w:rsidRPr="00F67A16" w:rsidRDefault="00EF0FDE" w:rsidP="00002594">
            <w:pPr>
              <w:pStyle w:val="Ttulo"/>
              <w:tabs>
                <w:tab w:val="left" w:pos="240"/>
              </w:tabs>
              <w:contextualSpacing/>
              <w:jc w:val="both"/>
              <w:rPr>
                <w:rFonts w:eastAsiaTheme="minorHAnsi" w:cs="Arial"/>
                <w:b w:val="0"/>
                <w:color w:val="000000" w:themeColor="text1"/>
                <w:sz w:val="16"/>
                <w:szCs w:val="16"/>
                <w:lang w:eastAsia="en-US"/>
              </w:rPr>
            </w:pPr>
            <w:r w:rsidRPr="00F67A16">
              <w:rPr>
                <w:rFonts w:eastAsiaTheme="minorHAnsi" w:cs="Arial"/>
                <w:b w:val="0"/>
                <w:color w:val="000000" w:themeColor="text1"/>
                <w:sz w:val="16"/>
                <w:szCs w:val="16"/>
                <w:lang w:eastAsia="en-US"/>
              </w:rPr>
              <w:t>El contratista deberá cumplir con lo establecido en:</w:t>
            </w:r>
          </w:p>
          <w:p w14:paraId="37B6FB57" w14:textId="77777777" w:rsidR="00EF0FDE" w:rsidRPr="00F67A16" w:rsidRDefault="00EF0FDE" w:rsidP="00002594">
            <w:pPr>
              <w:pStyle w:val="Ttulo"/>
              <w:tabs>
                <w:tab w:val="left" w:pos="240"/>
              </w:tabs>
              <w:contextualSpacing/>
              <w:jc w:val="both"/>
              <w:rPr>
                <w:rFonts w:eastAsiaTheme="minorHAnsi" w:cs="Arial"/>
                <w:b w:val="0"/>
                <w:color w:val="000000" w:themeColor="text1"/>
                <w:sz w:val="16"/>
                <w:szCs w:val="16"/>
                <w:lang w:eastAsia="en-US"/>
              </w:rPr>
            </w:pPr>
          </w:p>
          <w:p w14:paraId="01D50FE7" w14:textId="77777777" w:rsidR="00EF0FDE" w:rsidRPr="001D788D" w:rsidRDefault="00EF0FDE" w:rsidP="00EF0FDE">
            <w:pPr>
              <w:pStyle w:val="Ttulo"/>
              <w:numPr>
                <w:ilvl w:val="0"/>
                <w:numId w:val="66"/>
              </w:numPr>
              <w:tabs>
                <w:tab w:val="left" w:pos="240"/>
              </w:tabs>
              <w:ind w:left="63" w:hanging="142"/>
              <w:contextualSpacing/>
              <w:jc w:val="both"/>
              <w:rPr>
                <w:rFonts w:eastAsiaTheme="minorHAnsi" w:cs="Arial"/>
                <w:b w:val="0"/>
                <w:color w:val="000000" w:themeColor="text1"/>
                <w:sz w:val="16"/>
                <w:szCs w:val="16"/>
                <w:lang w:eastAsia="en-US"/>
              </w:rPr>
            </w:pPr>
            <w:r w:rsidRPr="001D788D">
              <w:rPr>
                <w:rFonts w:eastAsiaTheme="minorHAnsi" w:cs="Arial"/>
                <w:b w:val="0"/>
                <w:color w:val="000000" w:themeColor="text1"/>
                <w:sz w:val="16"/>
                <w:szCs w:val="16"/>
                <w:lang w:eastAsia="en-US"/>
              </w:rPr>
              <w:t>Ley 2050 de 2020</w:t>
            </w:r>
            <w:r>
              <w:rPr>
                <w:rFonts w:eastAsiaTheme="minorHAnsi" w:cs="Arial"/>
                <w:b w:val="0"/>
                <w:color w:val="000000" w:themeColor="text1"/>
                <w:sz w:val="16"/>
                <w:szCs w:val="16"/>
                <w:lang w:eastAsia="en-US"/>
              </w:rPr>
              <w:t xml:space="preserve"> “P</w:t>
            </w:r>
            <w:r w:rsidRPr="001D788D">
              <w:rPr>
                <w:rFonts w:eastAsiaTheme="minorHAnsi" w:cs="Arial"/>
                <w:b w:val="0"/>
                <w:color w:val="000000" w:themeColor="text1"/>
                <w:sz w:val="16"/>
                <w:szCs w:val="16"/>
                <w:lang w:eastAsia="en-US"/>
              </w:rPr>
              <w:t xml:space="preserve">or medio de la cual se modifica y adiciona la ley 1503 de 2011 y se dictan otras disposiciones en Seguridad Vial </w:t>
            </w:r>
            <w:r>
              <w:rPr>
                <w:rFonts w:eastAsiaTheme="minorHAnsi" w:cs="Arial"/>
                <w:b w:val="0"/>
                <w:color w:val="000000" w:themeColor="text1"/>
                <w:sz w:val="16"/>
                <w:szCs w:val="16"/>
                <w:lang w:eastAsia="en-US"/>
              </w:rPr>
              <w:t>y</w:t>
            </w:r>
            <w:r w:rsidRPr="001D788D">
              <w:rPr>
                <w:rFonts w:eastAsiaTheme="minorHAnsi" w:cs="Arial"/>
                <w:b w:val="0"/>
                <w:color w:val="000000" w:themeColor="text1"/>
                <w:sz w:val="16"/>
                <w:szCs w:val="16"/>
                <w:lang w:eastAsia="en-US"/>
              </w:rPr>
              <w:t xml:space="preserve"> Tránsito</w:t>
            </w:r>
            <w:r>
              <w:rPr>
                <w:rFonts w:eastAsiaTheme="minorHAnsi" w:cs="Arial"/>
                <w:b w:val="0"/>
                <w:color w:val="000000" w:themeColor="text1"/>
                <w:sz w:val="16"/>
                <w:szCs w:val="16"/>
                <w:lang w:eastAsia="en-US"/>
              </w:rPr>
              <w:t>”</w:t>
            </w:r>
          </w:p>
          <w:p w14:paraId="65CFB57B" w14:textId="77777777" w:rsidR="00EF0FDE" w:rsidRDefault="00EF0FDE" w:rsidP="00EF0FDE">
            <w:pPr>
              <w:pStyle w:val="Ttulo"/>
              <w:numPr>
                <w:ilvl w:val="0"/>
                <w:numId w:val="66"/>
              </w:numPr>
              <w:tabs>
                <w:tab w:val="left" w:pos="240"/>
              </w:tabs>
              <w:ind w:left="63" w:hanging="142"/>
              <w:contextualSpacing/>
              <w:jc w:val="both"/>
              <w:rPr>
                <w:rFonts w:eastAsiaTheme="minorHAnsi" w:cs="Arial"/>
                <w:b w:val="0"/>
                <w:color w:val="000000" w:themeColor="text1"/>
                <w:sz w:val="16"/>
                <w:szCs w:val="16"/>
                <w:lang w:eastAsia="en-US"/>
              </w:rPr>
            </w:pPr>
            <w:r w:rsidRPr="00F67A16">
              <w:rPr>
                <w:rFonts w:eastAsiaTheme="minorHAnsi" w:cs="Arial"/>
                <w:b w:val="0"/>
                <w:color w:val="000000" w:themeColor="text1"/>
                <w:sz w:val="16"/>
                <w:szCs w:val="16"/>
                <w:lang w:eastAsia="en-US"/>
              </w:rPr>
              <w:t>Ley 2251 del 2022 “Por la cual se dictan normas para el diseño e implementación de la política de seguridad vial con enfoque de sistema seguro y se dictan otras disposiciones”.</w:t>
            </w:r>
          </w:p>
          <w:p w14:paraId="6C722219" w14:textId="77777777" w:rsidR="00EF0FDE" w:rsidRPr="00F67A16" w:rsidRDefault="00EF0FDE" w:rsidP="00EF0FDE">
            <w:pPr>
              <w:pStyle w:val="Ttulo"/>
              <w:numPr>
                <w:ilvl w:val="0"/>
                <w:numId w:val="66"/>
              </w:numPr>
              <w:tabs>
                <w:tab w:val="left" w:pos="240"/>
              </w:tabs>
              <w:ind w:left="63" w:hanging="142"/>
              <w:contextualSpacing/>
              <w:jc w:val="both"/>
              <w:rPr>
                <w:rFonts w:eastAsiaTheme="minorHAnsi" w:cs="Arial"/>
                <w:b w:val="0"/>
                <w:color w:val="000000" w:themeColor="text1"/>
                <w:sz w:val="16"/>
                <w:szCs w:val="16"/>
                <w:lang w:eastAsia="en-US"/>
              </w:rPr>
            </w:pPr>
            <w:r w:rsidRPr="00F67A16">
              <w:rPr>
                <w:rFonts w:eastAsiaTheme="minorHAnsi" w:cs="Arial"/>
                <w:b w:val="0"/>
                <w:color w:val="000000" w:themeColor="text1"/>
                <w:sz w:val="16"/>
                <w:szCs w:val="16"/>
                <w:lang w:eastAsia="en-US"/>
              </w:rPr>
              <w:t>Decreto No. 1079 de 2015 “Por medio del cual se expide el Decreto Único Reglamentario del Sector Transporte</w:t>
            </w:r>
            <w:r w:rsidRPr="00F67A16">
              <w:rPr>
                <w:rFonts w:cs="Arial"/>
                <w:b w:val="0"/>
                <w:bCs/>
                <w:color w:val="000000" w:themeColor="text1"/>
                <w:sz w:val="16"/>
                <w:szCs w:val="16"/>
              </w:rPr>
              <w:t>”.</w:t>
            </w:r>
          </w:p>
          <w:p w14:paraId="719317EF" w14:textId="77777777" w:rsidR="00EF0FDE" w:rsidRPr="00F67A16" w:rsidRDefault="00EF0FDE" w:rsidP="00EF0FDE">
            <w:pPr>
              <w:pStyle w:val="Ttulo"/>
              <w:numPr>
                <w:ilvl w:val="0"/>
                <w:numId w:val="66"/>
              </w:numPr>
              <w:tabs>
                <w:tab w:val="left" w:pos="240"/>
              </w:tabs>
              <w:ind w:left="63" w:hanging="142"/>
              <w:contextualSpacing/>
              <w:jc w:val="both"/>
              <w:rPr>
                <w:rFonts w:eastAsiaTheme="minorHAnsi" w:cs="Arial"/>
                <w:b w:val="0"/>
                <w:color w:val="000000" w:themeColor="text1"/>
                <w:sz w:val="16"/>
                <w:szCs w:val="16"/>
                <w:lang w:eastAsia="en-US"/>
              </w:rPr>
            </w:pPr>
            <w:r w:rsidRPr="00F67A16">
              <w:rPr>
                <w:rFonts w:eastAsiaTheme="minorHAnsi" w:cs="Arial"/>
                <w:b w:val="0"/>
                <w:color w:val="000000" w:themeColor="text1"/>
                <w:sz w:val="16"/>
                <w:szCs w:val="16"/>
                <w:lang w:eastAsia="en-US"/>
              </w:rPr>
              <w:t>Resolución No.1447 de 2009 “Por la cual se reglamenta la prestación de los servicios de cementerios, inhumación, exhumación y cremación de cadáveres”.</w:t>
            </w:r>
          </w:p>
          <w:p w14:paraId="330A1998" w14:textId="77777777" w:rsidR="00EF0FDE" w:rsidRDefault="00EF0FDE" w:rsidP="00EF0FDE">
            <w:pPr>
              <w:pStyle w:val="Ttulo"/>
              <w:numPr>
                <w:ilvl w:val="0"/>
                <w:numId w:val="66"/>
              </w:numPr>
              <w:tabs>
                <w:tab w:val="left" w:pos="240"/>
              </w:tabs>
              <w:ind w:left="63" w:hanging="142"/>
              <w:contextualSpacing/>
              <w:jc w:val="both"/>
              <w:rPr>
                <w:rFonts w:eastAsiaTheme="minorHAnsi" w:cs="Arial"/>
                <w:b w:val="0"/>
                <w:color w:val="000000" w:themeColor="text1"/>
                <w:sz w:val="16"/>
                <w:szCs w:val="16"/>
                <w:lang w:eastAsia="en-US"/>
              </w:rPr>
            </w:pPr>
            <w:r w:rsidRPr="00F67A16">
              <w:rPr>
                <w:rFonts w:eastAsiaTheme="minorHAnsi" w:cs="Arial"/>
                <w:b w:val="0"/>
                <w:color w:val="000000" w:themeColor="text1"/>
                <w:sz w:val="16"/>
                <w:szCs w:val="16"/>
                <w:lang w:eastAsia="en-US"/>
              </w:rPr>
              <w:t>Resolución No. 0312 de 2019 “Por la cual se definen los Estándares Mínimos del Sistema de Gestión de la Seguridad y Salud en el Trabajo SG-SST” artículo 32 “Plan Estratégico de Seguridad Vial”.</w:t>
            </w:r>
          </w:p>
          <w:p w14:paraId="2584BA1B" w14:textId="77777777" w:rsidR="00EF0FDE" w:rsidRPr="003D66B0" w:rsidRDefault="00EF0FDE" w:rsidP="00EF0FDE">
            <w:pPr>
              <w:pStyle w:val="Ttulo"/>
              <w:numPr>
                <w:ilvl w:val="0"/>
                <w:numId w:val="66"/>
              </w:numPr>
              <w:tabs>
                <w:tab w:val="left" w:pos="240"/>
              </w:tabs>
              <w:ind w:left="63" w:hanging="142"/>
              <w:contextualSpacing/>
              <w:jc w:val="both"/>
              <w:rPr>
                <w:rFonts w:eastAsiaTheme="minorHAnsi" w:cs="Arial"/>
                <w:b w:val="0"/>
                <w:color w:val="000000" w:themeColor="text1"/>
                <w:sz w:val="16"/>
                <w:szCs w:val="16"/>
                <w:lang w:eastAsia="en-US"/>
              </w:rPr>
            </w:pPr>
            <w:r w:rsidRPr="00F67A16">
              <w:rPr>
                <w:rFonts w:cs="Arial"/>
                <w:b w:val="0"/>
                <w:bCs/>
                <w:color w:val="000000" w:themeColor="text1"/>
                <w:sz w:val="16"/>
                <w:szCs w:val="16"/>
              </w:rPr>
              <w:t>Resolución No. 0</w:t>
            </w:r>
            <w:r>
              <w:rPr>
                <w:rFonts w:cs="Arial"/>
                <w:b w:val="0"/>
                <w:bCs/>
                <w:color w:val="000000" w:themeColor="text1"/>
                <w:sz w:val="16"/>
                <w:szCs w:val="16"/>
              </w:rPr>
              <w:t xml:space="preserve">40595 </w:t>
            </w:r>
            <w:r w:rsidRPr="00F67A16">
              <w:rPr>
                <w:rFonts w:cs="Arial"/>
                <w:b w:val="0"/>
                <w:bCs/>
                <w:color w:val="000000" w:themeColor="text1"/>
                <w:sz w:val="16"/>
                <w:szCs w:val="16"/>
              </w:rPr>
              <w:t>de 20</w:t>
            </w:r>
            <w:r>
              <w:rPr>
                <w:rFonts w:cs="Arial"/>
                <w:b w:val="0"/>
                <w:bCs/>
                <w:color w:val="000000" w:themeColor="text1"/>
                <w:sz w:val="16"/>
                <w:szCs w:val="16"/>
              </w:rPr>
              <w:t>22</w:t>
            </w:r>
            <w:r w:rsidRPr="00F67A16">
              <w:rPr>
                <w:rFonts w:cs="Arial"/>
                <w:b w:val="0"/>
                <w:bCs/>
                <w:color w:val="000000" w:themeColor="text1"/>
                <w:sz w:val="16"/>
                <w:szCs w:val="16"/>
              </w:rPr>
              <w:t xml:space="preserve"> “</w:t>
            </w:r>
            <w:r w:rsidRPr="003D66B0">
              <w:rPr>
                <w:rFonts w:eastAsiaTheme="minorHAnsi" w:cs="Arial"/>
                <w:b w:val="0"/>
                <w:color w:val="000000" w:themeColor="text1"/>
                <w:sz w:val="16"/>
                <w:szCs w:val="16"/>
                <w:lang w:eastAsia="en-US"/>
              </w:rPr>
              <w:t>Por la cual se adopta la metodología para el diseño. implementación y verificación de los Pl</w:t>
            </w:r>
            <w:r w:rsidRPr="003D66B0">
              <w:rPr>
                <w:rFonts w:cs="Arial"/>
                <w:b w:val="0"/>
                <w:bCs/>
                <w:color w:val="000000" w:themeColor="text1"/>
                <w:sz w:val="16"/>
                <w:szCs w:val="16"/>
              </w:rPr>
              <w:t>anes Estratégicos de Seguridad Vial y se dictan otras disposiciones</w:t>
            </w:r>
            <w:r w:rsidRPr="00F67A16">
              <w:rPr>
                <w:rFonts w:eastAsiaTheme="minorHAnsi" w:cs="Arial"/>
                <w:b w:val="0"/>
                <w:color w:val="000000" w:themeColor="text1"/>
                <w:sz w:val="16"/>
                <w:szCs w:val="16"/>
                <w:lang w:eastAsia="en-US"/>
              </w:rPr>
              <w:t xml:space="preserve">”. </w:t>
            </w:r>
          </w:p>
        </w:tc>
        <w:tc>
          <w:tcPr>
            <w:tcW w:w="3686" w:type="dxa"/>
            <w:vAlign w:val="center"/>
          </w:tcPr>
          <w:p w14:paraId="6FE46823" w14:textId="77777777" w:rsidR="00EF0FDE" w:rsidRPr="00F67A16" w:rsidRDefault="00EF0FDE" w:rsidP="00002594">
            <w:pPr>
              <w:jc w:val="both"/>
              <w:rPr>
                <w:color w:val="000000" w:themeColor="text1"/>
                <w:sz w:val="16"/>
                <w:szCs w:val="16"/>
              </w:rPr>
            </w:pPr>
            <w:r w:rsidRPr="00F67A16">
              <w:rPr>
                <w:b/>
                <w:color w:val="000000" w:themeColor="text1"/>
                <w:sz w:val="16"/>
                <w:szCs w:val="16"/>
              </w:rPr>
              <w:t>Documento a entregar:</w:t>
            </w:r>
            <w:r w:rsidRPr="00F67A16">
              <w:rPr>
                <w:color w:val="000000" w:themeColor="text1"/>
                <w:sz w:val="16"/>
                <w:szCs w:val="16"/>
              </w:rPr>
              <w:t xml:space="preserve"> </w:t>
            </w:r>
          </w:p>
          <w:p w14:paraId="287BE7C0" w14:textId="77777777" w:rsidR="00EF0FDE" w:rsidRPr="00F67A16" w:rsidRDefault="00EF0FDE" w:rsidP="00EF0FDE">
            <w:pPr>
              <w:pStyle w:val="Ttulo"/>
              <w:numPr>
                <w:ilvl w:val="0"/>
                <w:numId w:val="65"/>
              </w:numPr>
              <w:ind w:left="221" w:hanging="221"/>
              <w:jc w:val="both"/>
              <w:rPr>
                <w:rFonts w:cs="Arial"/>
                <w:b w:val="0"/>
                <w:bCs/>
                <w:color w:val="000000" w:themeColor="text1"/>
                <w:sz w:val="16"/>
                <w:szCs w:val="16"/>
              </w:rPr>
            </w:pPr>
            <w:r w:rsidRPr="00F67A16">
              <w:rPr>
                <w:rFonts w:cs="Arial"/>
                <w:b w:val="0"/>
                <w:bCs/>
                <w:color w:val="000000" w:themeColor="text1"/>
                <w:sz w:val="16"/>
                <w:szCs w:val="16"/>
              </w:rPr>
              <w:t>Plan Estratégico de Seguridad Vial, debe ser firmado por el representante legal y el responsable del Sistema de Gestión Seguridad y Salud en el trabajo del oferente o consorciados.</w:t>
            </w:r>
          </w:p>
          <w:p w14:paraId="34766CEB" w14:textId="77777777" w:rsidR="00EF0FDE" w:rsidRPr="00F67A16" w:rsidRDefault="00EF0FDE" w:rsidP="00EF0FDE">
            <w:pPr>
              <w:pStyle w:val="Ttulo"/>
              <w:numPr>
                <w:ilvl w:val="0"/>
                <w:numId w:val="65"/>
              </w:numPr>
              <w:ind w:left="221" w:hanging="221"/>
              <w:jc w:val="both"/>
              <w:rPr>
                <w:rFonts w:cs="Arial"/>
                <w:b w:val="0"/>
                <w:bCs/>
                <w:color w:val="000000" w:themeColor="text1"/>
                <w:sz w:val="16"/>
                <w:szCs w:val="16"/>
              </w:rPr>
            </w:pPr>
            <w:r w:rsidRPr="00F67A16">
              <w:rPr>
                <w:rFonts w:cs="Arial"/>
                <w:b w:val="0"/>
                <w:bCs/>
                <w:color w:val="000000" w:themeColor="text1"/>
                <w:sz w:val="16"/>
                <w:szCs w:val="16"/>
              </w:rPr>
              <w:t>Copia del Certificado de revisión tecno mecánica.</w:t>
            </w:r>
          </w:p>
          <w:p w14:paraId="3E3D47BE" w14:textId="77777777" w:rsidR="00EF0FDE" w:rsidRPr="00F67A16" w:rsidRDefault="00EF0FDE" w:rsidP="00EF0FDE">
            <w:pPr>
              <w:pStyle w:val="Ttulo"/>
              <w:numPr>
                <w:ilvl w:val="0"/>
                <w:numId w:val="65"/>
              </w:numPr>
              <w:ind w:left="221" w:hanging="221"/>
              <w:jc w:val="both"/>
              <w:rPr>
                <w:rFonts w:cs="Arial"/>
                <w:b w:val="0"/>
                <w:bCs/>
                <w:color w:val="000000" w:themeColor="text1"/>
                <w:sz w:val="16"/>
                <w:szCs w:val="16"/>
              </w:rPr>
            </w:pPr>
            <w:r w:rsidRPr="00F67A16">
              <w:rPr>
                <w:rFonts w:cs="Arial"/>
                <w:b w:val="0"/>
                <w:bCs/>
                <w:color w:val="000000" w:themeColor="text1"/>
                <w:sz w:val="16"/>
                <w:szCs w:val="16"/>
              </w:rPr>
              <w:t xml:space="preserve">Copia del SOAT </w:t>
            </w:r>
          </w:p>
          <w:p w14:paraId="4FF60BBB" w14:textId="77777777" w:rsidR="00EF0FDE" w:rsidRPr="00F67A16" w:rsidRDefault="00EF0FDE" w:rsidP="00EF0FDE">
            <w:pPr>
              <w:pStyle w:val="Ttulo"/>
              <w:numPr>
                <w:ilvl w:val="0"/>
                <w:numId w:val="65"/>
              </w:numPr>
              <w:ind w:left="221" w:hanging="221"/>
              <w:jc w:val="both"/>
              <w:rPr>
                <w:rFonts w:cs="Arial"/>
                <w:b w:val="0"/>
                <w:bCs/>
                <w:color w:val="000000" w:themeColor="text1"/>
                <w:sz w:val="16"/>
                <w:szCs w:val="16"/>
              </w:rPr>
            </w:pPr>
            <w:r w:rsidRPr="00F67A16">
              <w:rPr>
                <w:rFonts w:cs="Arial"/>
                <w:b w:val="0"/>
                <w:bCs/>
                <w:color w:val="000000" w:themeColor="text1"/>
                <w:sz w:val="16"/>
                <w:szCs w:val="16"/>
              </w:rPr>
              <w:t>Copia licencia de conducción</w:t>
            </w:r>
          </w:p>
          <w:p w14:paraId="2D2CD841" w14:textId="77777777" w:rsidR="00EF0FDE" w:rsidRPr="00F67A16" w:rsidRDefault="00EF0FDE" w:rsidP="00002594">
            <w:pPr>
              <w:pStyle w:val="Ttulo"/>
              <w:jc w:val="both"/>
              <w:rPr>
                <w:rFonts w:cs="Arial"/>
                <w:b w:val="0"/>
                <w:bCs/>
                <w:color w:val="000000" w:themeColor="text1"/>
                <w:sz w:val="16"/>
                <w:szCs w:val="16"/>
              </w:rPr>
            </w:pPr>
          </w:p>
          <w:p w14:paraId="2C710EDB" w14:textId="77777777" w:rsidR="00EF0FDE" w:rsidRPr="00F67A16" w:rsidRDefault="00EF0FDE" w:rsidP="00002594">
            <w:pPr>
              <w:pStyle w:val="Ttulo"/>
              <w:contextualSpacing/>
              <w:jc w:val="both"/>
              <w:rPr>
                <w:rFonts w:cs="Arial"/>
                <w:b w:val="0"/>
                <w:bCs/>
                <w:color w:val="000000" w:themeColor="text1"/>
                <w:sz w:val="16"/>
                <w:szCs w:val="16"/>
              </w:rPr>
            </w:pPr>
            <w:r w:rsidRPr="00F67A16">
              <w:rPr>
                <w:rFonts w:eastAsiaTheme="minorHAnsi" w:cs="Arial"/>
                <w:b w:val="0"/>
                <w:color w:val="000000" w:themeColor="text1"/>
                <w:sz w:val="16"/>
                <w:szCs w:val="16"/>
                <w:lang w:eastAsia="en-US"/>
              </w:rPr>
              <w:t>Nota: anexar los documentos actualizados de cada uno los vehículos y del personal con los que prestan el servicio.</w:t>
            </w:r>
          </w:p>
        </w:tc>
        <w:tc>
          <w:tcPr>
            <w:tcW w:w="1134" w:type="dxa"/>
            <w:vAlign w:val="center"/>
          </w:tcPr>
          <w:p w14:paraId="0853A7DA"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debe ser entregado a la oficina de contratos y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p w14:paraId="0C5B03D5" w14:textId="77777777" w:rsidR="00EF0FDE" w:rsidRPr="00F67A16" w:rsidRDefault="00EF0FDE" w:rsidP="00002594">
            <w:pPr>
              <w:contextualSpacing/>
              <w:jc w:val="both"/>
              <w:rPr>
                <w:color w:val="000000" w:themeColor="text1"/>
                <w:sz w:val="16"/>
                <w:szCs w:val="16"/>
              </w:rPr>
            </w:pPr>
          </w:p>
          <w:p w14:paraId="1AAEA73F" w14:textId="77777777" w:rsidR="00EF0FDE" w:rsidRPr="00F67A16" w:rsidRDefault="00EF0FDE" w:rsidP="00002594">
            <w:pPr>
              <w:contextualSpacing/>
              <w:jc w:val="both"/>
              <w:rPr>
                <w:bCs/>
                <w:color w:val="000000" w:themeColor="text1"/>
                <w:sz w:val="16"/>
                <w:szCs w:val="16"/>
              </w:rPr>
            </w:pPr>
            <w:r w:rsidRPr="00F67A16">
              <w:rPr>
                <w:color w:val="000000" w:themeColor="text1"/>
                <w:sz w:val="16"/>
                <w:szCs w:val="16"/>
              </w:rPr>
              <w:t>Actualizar los documentos a los que haya lugar durante la vigencia del contrato</w:t>
            </w:r>
          </w:p>
        </w:tc>
        <w:tc>
          <w:tcPr>
            <w:tcW w:w="850" w:type="dxa"/>
          </w:tcPr>
          <w:p w14:paraId="3952DD73" w14:textId="77777777" w:rsidR="00EF0FDE" w:rsidRPr="00F67A16" w:rsidRDefault="00EF0FDE" w:rsidP="00002594">
            <w:pPr>
              <w:pStyle w:val="Prrafodelista"/>
              <w:tabs>
                <w:tab w:val="left" w:pos="240"/>
              </w:tabs>
              <w:ind w:left="0"/>
              <w:rPr>
                <w:rFonts w:eastAsia="MS Mincho"/>
                <w:b/>
                <w:color w:val="000000" w:themeColor="text1"/>
                <w:sz w:val="16"/>
                <w:szCs w:val="16"/>
              </w:rPr>
            </w:pPr>
          </w:p>
        </w:tc>
        <w:tc>
          <w:tcPr>
            <w:tcW w:w="839" w:type="dxa"/>
          </w:tcPr>
          <w:p w14:paraId="3B065C25" w14:textId="77777777" w:rsidR="00EF0FDE" w:rsidRPr="00F67A16" w:rsidRDefault="00EF0FDE" w:rsidP="00002594">
            <w:pPr>
              <w:pStyle w:val="Prrafodelista"/>
              <w:tabs>
                <w:tab w:val="left" w:pos="240"/>
              </w:tabs>
              <w:ind w:left="0"/>
              <w:rPr>
                <w:rFonts w:eastAsia="MS Mincho"/>
                <w:b/>
                <w:color w:val="000000" w:themeColor="text1"/>
                <w:sz w:val="16"/>
                <w:szCs w:val="16"/>
              </w:rPr>
            </w:pPr>
          </w:p>
        </w:tc>
      </w:tr>
      <w:tr w:rsidR="00EF0FDE" w:rsidRPr="00F67A16" w14:paraId="789D5C83" w14:textId="77777777" w:rsidTr="00002594">
        <w:tc>
          <w:tcPr>
            <w:tcW w:w="562" w:type="dxa"/>
            <w:vMerge w:val="restart"/>
            <w:vAlign w:val="center"/>
          </w:tcPr>
          <w:p w14:paraId="587DD689" w14:textId="77777777" w:rsidR="00EF0FDE" w:rsidRPr="00F67A16" w:rsidRDefault="00EF0FDE" w:rsidP="00002594">
            <w:pPr>
              <w:contextualSpacing/>
              <w:jc w:val="center"/>
              <w:rPr>
                <w:rFonts w:eastAsia="MS Mincho"/>
                <w:b/>
                <w:color w:val="000000" w:themeColor="text1"/>
                <w:sz w:val="16"/>
                <w:szCs w:val="16"/>
              </w:rPr>
            </w:pPr>
            <w:r w:rsidRPr="00F67A16">
              <w:rPr>
                <w:rFonts w:eastAsia="MS Mincho"/>
                <w:b/>
                <w:color w:val="000000" w:themeColor="text1"/>
                <w:sz w:val="16"/>
                <w:szCs w:val="16"/>
              </w:rPr>
              <w:lastRenderedPageBreak/>
              <w:t>9</w:t>
            </w:r>
          </w:p>
        </w:tc>
        <w:tc>
          <w:tcPr>
            <w:tcW w:w="10053" w:type="dxa"/>
            <w:gridSpan w:val="5"/>
          </w:tcPr>
          <w:p w14:paraId="6E9C2DFE" w14:textId="77777777" w:rsidR="00EF0FDE" w:rsidRPr="00F67A16" w:rsidRDefault="00EF0FDE" w:rsidP="00002594">
            <w:pPr>
              <w:pStyle w:val="Prrafodelista"/>
              <w:tabs>
                <w:tab w:val="left" w:pos="240"/>
              </w:tabs>
              <w:ind w:left="0"/>
              <w:jc w:val="center"/>
              <w:rPr>
                <w:rFonts w:eastAsia="MS Mincho"/>
                <w:b/>
                <w:bCs/>
                <w:color w:val="000000" w:themeColor="text1"/>
                <w:sz w:val="16"/>
                <w:szCs w:val="16"/>
              </w:rPr>
            </w:pPr>
            <w:r w:rsidRPr="00332934">
              <w:rPr>
                <w:rFonts w:eastAsiaTheme="minorHAnsi"/>
                <w:b/>
                <w:bCs/>
                <w:color w:val="000000" w:themeColor="text1"/>
                <w:sz w:val="16"/>
                <w:szCs w:val="16"/>
                <w:lang w:eastAsia="en-US"/>
              </w:rPr>
              <w:t>El contratista debe garantizar, dentro de los procedimientos de tanatopraxia como mínimo los siguientes cuidados:</w:t>
            </w:r>
          </w:p>
        </w:tc>
      </w:tr>
      <w:tr w:rsidR="00EF0FDE" w:rsidRPr="00F67A16" w14:paraId="3AA05B3F" w14:textId="77777777" w:rsidTr="00002594">
        <w:tc>
          <w:tcPr>
            <w:tcW w:w="562" w:type="dxa"/>
            <w:vMerge/>
            <w:vAlign w:val="center"/>
          </w:tcPr>
          <w:p w14:paraId="47F2F584" w14:textId="77777777" w:rsidR="00EF0FDE" w:rsidRPr="00F67A16" w:rsidRDefault="00EF0FDE" w:rsidP="00002594">
            <w:pPr>
              <w:contextualSpacing/>
              <w:jc w:val="center"/>
              <w:rPr>
                <w:rFonts w:eastAsia="MS Mincho"/>
                <w:b/>
                <w:color w:val="000000" w:themeColor="text1"/>
                <w:sz w:val="16"/>
                <w:szCs w:val="16"/>
              </w:rPr>
            </w:pPr>
          </w:p>
        </w:tc>
        <w:tc>
          <w:tcPr>
            <w:tcW w:w="3544" w:type="dxa"/>
          </w:tcPr>
          <w:p w14:paraId="4EC1A065" w14:textId="77777777" w:rsidR="00EF0FDE" w:rsidRDefault="00EF0FDE" w:rsidP="00002594">
            <w:pPr>
              <w:jc w:val="both"/>
              <w:rPr>
                <w:b/>
                <w:bCs/>
                <w:color w:val="000000" w:themeColor="text1"/>
                <w:sz w:val="16"/>
                <w:szCs w:val="16"/>
              </w:rPr>
            </w:pPr>
          </w:p>
          <w:p w14:paraId="75331B8E"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 xml:space="preserve">Exámenes ocupacionales </w:t>
            </w:r>
          </w:p>
          <w:p w14:paraId="44B500C2" w14:textId="77777777" w:rsidR="00EF0FDE" w:rsidRPr="00F67A16" w:rsidRDefault="00EF0FDE" w:rsidP="00002594">
            <w:pPr>
              <w:jc w:val="both"/>
              <w:rPr>
                <w:color w:val="000000" w:themeColor="text1"/>
                <w:sz w:val="16"/>
                <w:szCs w:val="16"/>
              </w:rPr>
            </w:pPr>
          </w:p>
          <w:p w14:paraId="6EEAFB26" w14:textId="77777777" w:rsidR="00EF0FDE" w:rsidRPr="00F67A16" w:rsidRDefault="00EF0FDE" w:rsidP="00002594">
            <w:pPr>
              <w:jc w:val="both"/>
              <w:rPr>
                <w:color w:val="000000" w:themeColor="text1"/>
                <w:sz w:val="16"/>
                <w:szCs w:val="16"/>
              </w:rPr>
            </w:pPr>
            <w:r w:rsidRPr="00F67A16">
              <w:rPr>
                <w:color w:val="000000" w:themeColor="text1"/>
                <w:sz w:val="16"/>
                <w:szCs w:val="16"/>
              </w:rPr>
              <w:t xml:space="preserve">De acuerdo con la Resolución 2346 del 11 de Julio de 2007 del Ministerio de la Protección Social, las evaluaciones médicas ocupacionales que debe realizar el empleador público y privado en forma obligatoria son como mínimo, las siguientes: </w:t>
            </w:r>
          </w:p>
          <w:p w14:paraId="47B1D77E" w14:textId="77777777" w:rsidR="00EF0FDE" w:rsidRPr="00F67A16" w:rsidRDefault="00EF0FDE" w:rsidP="00002594">
            <w:pPr>
              <w:jc w:val="both"/>
              <w:rPr>
                <w:color w:val="000000" w:themeColor="text1"/>
                <w:sz w:val="16"/>
                <w:szCs w:val="16"/>
              </w:rPr>
            </w:pPr>
          </w:p>
          <w:p w14:paraId="0CA4CBD4" w14:textId="77777777" w:rsidR="00EF0FDE" w:rsidRPr="00F67A16" w:rsidRDefault="00EF0FDE" w:rsidP="00002594">
            <w:pPr>
              <w:jc w:val="both"/>
              <w:rPr>
                <w:color w:val="000000" w:themeColor="text1"/>
                <w:sz w:val="16"/>
                <w:szCs w:val="16"/>
              </w:rPr>
            </w:pPr>
            <w:r w:rsidRPr="00F67A16">
              <w:rPr>
                <w:color w:val="000000" w:themeColor="text1"/>
                <w:sz w:val="16"/>
                <w:szCs w:val="16"/>
              </w:rPr>
              <w:t xml:space="preserve">“Evaluación médica </w:t>
            </w:r>
            <w:proofErr w:type="spellStart"/>
            <w:r w:rsidRPr="00F67A16">
              <w:rPr>
                <w:color w:val="000000" w:themeColor="text1"/>
                <w:sz w:val="16"/>
                <w:szCs w:val="16"/>
              </w:rPr>
              <w:t>pre-ocupacional</w:t>
            </w:r>
            <w:proofErr w:type="spellEnd"/>
            <w:r w:rsidRPr="00F67A16">
              <w:rPr>
                <w:color w:val="000000" w:themeColor="text1"/>
                <w:sz w:val="16"/>
                <w:szCs w:val="16"/>
              </w:rPr>
              <w:t xml:space="preserve"> o de </w:t>
            </w:r>
            <w:proofErr w:type="spellStart"/>
            <w:r w:rsidRPr="00F67A16">
              <w:rPr>
                <w:color w:val="000000" w:themeColor="text1"/>
                <w:sz w:val="16"/>
                <w:szCs w:val="16"/>
              </w:rPr>
              <w:t>pre-ingreso</w:t>
            </w:r>
            <w:proofErr w:type="spellEnd"/>
            <w:r w:rsidRPr="00F67A16">
              <w:rPr>
                <w:color w:val="000000" w:themeColor="text1"/>
                <w:sz w:val="16"/>
                <w:szCs w:val="16"/>
              </w:rPr>
              <w:t xml:space="preserve">, evaluaciones médicas ocupacionales periódicas (programadas o por cambio de ocupación) y evaluación médica </w:t>
            </w:r>
            <w:proofErr w:type="spellStart"/>
            <w:r w:rsidRPr="00F67A16">
              <w:rPr>
                <w:color w:val="000000" w:themeColor="text1"/>
                <w:sz w:val="16"/>
                <w:szCs w:val="16"/>
              </w:rPr>
              <w:t>post-ocupacional</w:t>
            </w:r>
            <w:proofErr w:type="spellEnd"/>
            <w:r w:rsidRPr="00F67A16">
              <w:rPr>
                <w:color w:val="000000" w:themeColor="text1"/>
                <w:sz w:val="16"/>
                <w:szCs w:val="16"/>
              </w:rPr>
              <w:t xml:space="preserve"> o de egreso. </w:t>
            </w:r>
          </w:p>
          <w:p w14:paraId="292C2955" w14:textId="77777777" w:rsidR="00EF0FDE" w:rsidRPr="00F67A16" w:rsidRDefault="00EF0FDE" w:rsidP="00002594">
            <w:pPr>
              <w:jc w:val="both"/>
              <w:rPr>
                <w:color w:val="000000" w:themeColor="text1"/>
                <w:sz w:val="16"/>
                <w:szCs w:val="16"/>
              </w:rPr>
            </w:pPr>
          </w:p>
          <w:p w14:paraId="1E3A66E4" w14:textId="77777777" w:rsidR="00EF0FDE" w:rsidRPr="00F67A16" w:rsidRDefault="00EF0FDE" w:rsidP="00002594">
            <w:pPr>
              <w:jc w:val="both"/>
              <w:rPr>
                <w:color w:val="000000" w:themeColor="text1"/>
                <w:sz w:val="16"/>
                <w:szCs w:val="16"/>
              </w:rPr>
            </w:pPr>
            <w:r w:rsidRPr="00F67A16">
              <w:rPr>
                <w:color w:val="000000" w:themeColor="text1"/>
                <w:sz w:val="16"/>
                <w:szCs w:val="16"/>
              </w:rPr>
              <w:t>Adicionalmente, el empleador deberá ordenar la realización de otro tipo de evaluaciones médicas ocupacionales, tales como post – incapacidad o por reintegro, para identificar condiciones de salud que puedan verse agravadas o que puedan interferir en la labor o afectar a terceros, debido a situaciones particulares”.</w:t>
            </w:r>
          </w:p>
        </w:tc>
        <w:tc>
          <w:tcPr>
            <w:tcW w:w="3686" w:type="dxa"/>
            <w:vAlign w:val="center"/>
          </w:tcPr>
          <w:p w14:paraId="4189F778"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Documentos a entregar:</w:t>
            </w:r>
          </w:p>
          <w:p w14:paraId="64E78ABC" w14:textId="77777777" w:rsidR="00EF0FDE" w:rsidRPr="00F67A16" w:rsidRDefault="00EF0FDE" w:rsidP="00002594">
            <w:pPr>
              <w:pStyle w:val="Ttulo"/>
              <w:contextualSpacing/>
              <w:jc w:val="both"/>
              <w:rPr>
                <w:rFonts w:cs="Arial"/>
                <w:b w:val="0"/>
                <w:color w:val="000000" w:themeColor="text1"/>
                <w:sz w:val="16"/>
                <w:szCs w:val="16"/>
              </w:rPr>
            </w:pPr>
          </w:p>
          <w:p w14:paraId="21C24DD4" w14:textId="77777777" w:rsidR="00EF0FDE" w:rsidRPr="00F67A16" w:rsidRDefault="00EF0FDE" w:rsidP="00002594">
            <w:pPr>
              <w:pStyle w:val="Ttulo"/>
              <w:contextualSpacing/>
              <w:jc w:val="both"/>
              <w:rPr>
                <w:rFonts w:cs="Arial"/>
                <w:b w:val="0"/>
                <w:color w:val="000000" w:themeColor="text1"/>
                <w:sz w:val="16"/>
                <w:szCs w:val="16"/>
              </w:rPr>
            </w:pPr>
            <w:r w:rsidRPr="00F67A16">
              <w:rPr>
                <w:rFonts w:cs="Arial"/>
                <w:b w:val="0"/>
                <w:color w:val="000000" w:themeColor="text1"/>
                <w:sz w:val="16"/>
                <w:szCs w:val="16"/>
              </w:rPr>
              <w:t>Adjuntará documento comprometiéndose a la realización de exámenes médicos ocupacionales de ingreso, periódicos, cambio de ocupación y así mismo el cumplimiento de aptitud médica para la realización de actividades.</w:t>
            </w:r>
          </w:p>
        </w:tc>
        <w:tc>
          <w:tcPr>
            <w:tcW w:w="1134" w:type="dxa"/>
            <w:vAlign w:val="center"/>
          </w:tcPr>
          <w:p w14:paraId="36307756"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el documento debe ser entregado a la oficina de contratos y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p w14:paraId="7C5EF65B" w14:textId="77777777" w:rsidR="00EF0FDE" w:rsidRPr="00F67A16" w:rsidRDefault="00EF0FDE" w:rsidP="00002594">
            <w:pPr>
              <w:contextualSpacing/>
              <w:jc w:val="both"/>
              <w:rPr>
                <w:color w:val="000000" w:themeColor="text1"/>
                <w:sz w:val="16"/>
                <w:szCs w:val="16"/>
              </w:rPr>
            </w:pPr>
          </w:p>
          <w:p w14:paraId="621DF246"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Actualizar los documentos a los que haya lugar durante la vigencia del contrato</w:t>
            </w:r>
            <w:r>
              <w:rPr>
                <w:color w:val="000000" w:themeColor="text1"/>
                <w:sz w:val="16"/>
                <w:szCs w:val="16"/>
              </w:rPr>
              <w:t>.</w:t>
            </w:r>
          </w:p>
        </w:tc>
        <w:tc>
          <w:tcPr>
            <w:tcW w:w="850" w:type="dxa"/>
          </w:tcPr>
          <w:p w14:paraId="31E452F4" w14:textId="77777777" w:rsidR="00EF0FDE" w:rsidRPr="00F67A16" w:rsidRDefault="00EF0FDE" w:rsidP="00002594">
            <w:pPr>
              <w:pStyle w:val="Prrafodelista"/>
              <w:tabs>
                <w:tab w:val="left" w:pos="240"/>
              </w:tabs>
              <w:ind w:left="0"/>
              <w:rPr>
                <w:rFonts w:eastAsia="MS Mincho"/>
                <w:b/>
                <w:color w:val="000000" w:themeColor="text1"/>
                <w:sz w:val="16"/>
                <w:szCs w:val="16"/>
              </w:rPr>
            </w:pPr>
          </w:p>
        </w:tc>
        <w:tc>
          <w:tcPr>
            <w:tcW w:w="839" w:type="dxa"/>
          </w:tcPr>
          <w:p w14:paraId="1F4F2738" w14:textId="77777777" w:rsidR="00EF0FDE" w:rsidRPr="00F67A16" w:rsidRDefault="00EF0FDE" w:rsidP="00002594">
            <w:pPr>
              <w:pStyle w:val="Prrafodelista"/>
              <w:tabs>
                <w:tab w:val="left" w:pos="240"/>
              </w:tabs>
              <w:ind w:left="0"/>
              <w:rPr>
                <w:rFonts w:eastAsia="MS Mincho"/>
                <w:b/>
                <w:color w:val="000000" w:themeColor="text1"/>
                <w:sz w:val="16"/>
                <w:szCs w:val="16"/>
              </w:rPr>
            </w:pPr>
          </w:p>
        </w:tc>
      </w:tr>
      <w:tr w:rsidR="00EF0FDE" w:rsidRPr="00F67A16" w14:paraId="6D871CD6" w14:textId="77777777" w:rsidTr="00002594">
        <w:tc>
          <w:tcPr>
            <w:tcW w:w="562" w:type="dxa"/>
            <w:vMerge/>
            <w:vAlign w:val="center"/>
          </w:tcPr>
          <w:p w14:paraId="34D959CD" w14:textId="77777777" w:rsidR="00EF0FDE" w:rsidRPr="00F67A16" w:rsidRDefault="00EF0FDE" w:rsidP="00002594">
            <w:pPr>
              <w:contextualSpacing/>
              <w:jc w:val="center"/>
              <w:rPr>
                <w:rFonts w:eastAsia="MS Mincho"/>
                <w:b/>
                <w:color w:val="000000" w:themeColor="text1"/>
                <w:sz w:val="16"/>
                <w:szCs w:val="16"/>
              </w:rPr>
            </w:pPr>
          </w:p>
        </w:tc>
        <w:tc>
          <w:tcPr>
            <w:tcW w:w="3544" w:type="dxa"/>
            <w:vAlign w:val="center"/>
          </w:tcPr>
          <w:p w14:paraId="1156E61E"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 xml:space="preserve">Esquema de Vacunación: </w:t>
            </w:r>
          </w:p>
          <w:p w14:paraId="4DC6BBCE" w14:textId="77777777" w:rsidR="00EF0FDE" w:rsidRPr="00F67A16" w:rsidRDefault="00EF0FDE" w:rsidP="00002594">
            <w:pPr>
              <w:jc w:val="both"/>
              <w:rPr>
                <w:color w:val="000000" w:themeColor="text1"/>
                <w:sz w:val="16"/>
                <w:szCs w:val="16"/>
              </w:rPr>
            </w:pPr>
          </w:p>
          <w:p w14:paraId="5C1F9C6F" w14:textId="77777777" w:rsidR="00EF0FDE" w:rsidRPr="00F67A16" w:rsidRDefault="00EF0FDE" w:rsidP="00002594">
            <w:pPr>
              <w:pStyle w:val="Ttulo"/>
              <w:tabs>
                <w:tab w:val="left" w:pos="240"/>
              </w:tabs>
              <w:contextualSpacing/>
              <w:jc w:val="both"/>
              <w:rPr>
                <w:rFonts w:eastAsiaTheme="minorHAnsi" w:cs="Arial"/>
                <w:b w:val="0"/>
                <w:color w:val="000000" w:themeColor="text1"/>
                <w:sz w:val="16"/>
                <w:szCs w:val="16"/>
                <w:lang w:eastAsia="en-US"/>
              </w:rPr>
            </w:pPr>
            <w:r w:rsidRPr="00F67A16">
              <w:rPr>
                <w:rFonts w:cs="Arial"/>
                <w:b w:val="0"/>
                <w:color w:val="000000" w:themeColor="text1"/>
                <w:sz w:val="16"/>
                <w:szCs w:val="16"/>
              </w:rPr>
              <w:t xml:space="preserve">El contratista de acuerdo con las especificaciones técnicas normativas anexará el esquema de vacunación de los trabajadores que intervengan en la presentación del servicio a la institución. </w:t>
            </w:r>
          </w:p>
        </w:tc>
        <w:tc>
          <w:tcPr>
            <w:tcW w:w="3686" w:type="dxa"/>
            <w:vAlign w:val="center"/>
          </w:tcPr>
          <w:p w14:paraId="43C13CEB"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Documentos a entregar:</w:t>
            </w:r>
          </w:p>
          <w:p w14:paraId="674AE11B" w14:textId="77777777" w:rsidR="00EF0FDE" w:rsidRPr="00F67A16" w:rsidRDefault="00EF0FDE" w:rsidP="00002594">
            <w:pPr>
              <w:pStyle w:val="Ttulo"/>
              <w:contextualSpacing/>
              <w:jc w:val="both"/>
              <w:rPr>
                <w:rFonts w:cs="Arial"/>
                <w:b w:val="0"/>
                <w:color w:val="000000" w:themeColor="text1"/>
                <w:sz w:val="16"/>
                <w:szCs w:val="16"/>
              </w:rPr>
            </w:pPr>
          </w:p>
          <w:p w14:paraId="3EAAAB91" w14:textId="77777777" w:rsidR="00EF0FDE" w:rsidRPr="00F67A16" w:rsidRDefault="00EF0FDE" w:rsidP="00002594">
            <w:pPr>
              <w:pStyle w:val="Ttulo"/>
              <w:contextualSpacing/>
              <w:jc w:val="both"/>
              <w:rPr>
                <w:rFonts w:cs="Arial"/>
                <w:b w:val="0"/>
                <w:color w:val="000000" w:themeColor="text1"/>
                <w:sz w:val="16"/>
                <w:szCs w:val="16"/>
              </w:rPr>
            </w:pPr>
            <w:r w:rsidRPr="00F67A16">
              <w:rPr>
                <w:rFonts w:cs="Arial"/>
                <w:b w:val="0"/>
                <w:color w:val="000000" w:themeColor="text1"/>
                <w:sz w:val="16"/>
                <w:szCs w:val="16"/>
              </w:rPr>
              <w:t>Adjuntará esquema de vacunación de los trabajadores que intervengan en la prestación del servicio.</w:t>
            </w:r>
          </w:p>
        </w:tc>
        <w:tc>
          <w:tcPr>
            <w:tcW w:w="1134" w:type="dxa"/>
            <w:vAlign w:val="center"/>
          </w:tcPr>
          <w:p w14:paraId="34849C96"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el documento debe ser entregado a la oficina de contratos y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p w14:paraId="5E780832" w14:textId="77777777" w:rsidR="00EF0FDE" w:rsidRPr="00F67A16" w:rsidRDefault="00EF0FDE" w:rsidP="00002594">
            <w:pPr>
              <w:contextualSpacing/>
              <w:jc w:val="both"/>
              <w:rPr>
                <w:color w:val="000000" w:themeColor="text1"/>
                <w:sz w:val="16"/>
                <w:szCs w:val="16"/>
              </w:rPr>
            </w:pPr>
          </w:p>
          <w:p w14:paraId="3DDF60F9"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Actualizar los documentos a los que haya lugar durante la vigencia del contrato</w:t>
            </w:r>
          </w:p>
        </w:tc>
        <w:tc>
          <w:tcPr>
            <w:tcW w:w="850" w:type="dxa"/>
          </w:tcPr>
          <w:p w14:paraId="3D97FF22" w14:textId="77777777" w:rsidR="00EF0FDE" w:rsidRPr="00F67A16" w:rsidRDefault="00EF0FDE" w:rsidP="00002594">
            <w:pPr>
              <w:pStyle w:val="Prrafodelista"/>
              <w:tabs>
                <w:tab w:val="left" w:pos="240"/>
              </w:tabs>
              <w:ind w:left="0"/>
              <w:rPr>
                <w:rFonts w:eastAsia="MS Mincho"/>
                <w:b/>
                <w:color w:val="000000" w:themeColor="text1"/>
                <w:sz w:val="16"/>
                <w:szCs w:val="16"/>
              </w:rPr>
            </w:pPr>
          </w:p>
        </w:tc>
        <w:tc>
          <w:tcPr>
            <w:tcW w:w="839" w:type="dxa"/>
          </w:tcPr>
          <w:p w14:paraId="0B238A8E" w14:textId="77777777" w:rsidR="00EF0FDE" w:rsidRPr="00F67A16" w:rsidRDefault="00EF0FDE" w:rsidP="00002594">
            <w:pPr>
              <w:pStyle w:val="Prrafodelista"/>
              <w:tabs>
                <w:tab w:val="left" w:pos="240"/>
              </w:tabs>
              <w:ind w:left="0"/>
              <w:rPr>
                <w:rFonts w:eastAsia="MS Mincho"/>
                <w:b/>
                <w:color w:val="000000" w:themeColor="text1"/>
                <w:sz w:val="16"/>
                <w:szCs w:val="16"/>
              </w:rPr>
            </w:pPr>
          </w:p>
        </w:tc>
      </w:tr>
      <w:tr w:rsidR="00EF0FDE" w:rsidRPr="00F67A16" w14:paraId="6C7F77E4" w14:textId="77777777" w:rsidTr="00002594">
        <w:tc>
          <w:tcPr>
            <w:tcW w:w="562" w:type="dxa"/>
            <w:vMerge/>
            <w:vAlign w:val="center"/>
          </w:tcPr>
          <w:p w14:paraId="736A20DF" w14:textId="77777777" w:rsidR="00EF0FDE" w:rsidRPr="00F67A16" w:rsidRDefault="00EF0FDE" w:rsidP="00002594">
            <w:pPr>
              <w:contextualSpacing/>
              <w:jc w:val="center"/>
              <w:rPr>
                <w:rFonts w:eastAsia="MS Mincho"/>
                <w:b/>
                <w:color w:val="000000" w:themeColor="text1"/>
                <w:sz w:val="16"/>
                <w:szCs w:val="16"/>
              </w:rPr>
            </w:pPr>
          </w:p>
        </w:tc>
        <w:tc>
          <w:tcPr>
            <w:tcW w:w="3544" w:type="dxa"/>
            <w:vAlign w:val="center"/>
          </w:tcPr>
          <w:p w14:paraId="497BF0D7" w14:textId="77777777" w:rsidR="00EF0FDE" w:rsidRPr="00F67A16" w:rsidRDefault="00EF0FDE" w:rsidP="00002594">
            <w:pPr>
              <w:pStyle w:val="Ttulo"/>
              <w:tabs>
                <w:tab w:val="left" w:pos="240"/>
              </w:tabs>
              <w:contextualSpacing/>
              <w:jc w:val="both"/>
              <w:rPr>
                <w:rFonts w:cs="Arial"/>
                <w:color w:val="000000" w:themeColor="text1"/>
                <w:sz w:val="16"/>
                <w:szCs w:val="16"/>
              </w:rPr>
            </w:pPr>
            <w:r w:rsidRPr="00F67A16">
              <w:rPr>
                <w:rFonts w:cs="Arial"/>
                <w:color w:val="000000" w:themeColor="text1"/>
                <w:sz w:val="16"/>
                <w:szCs w:val="16"/>
              </w:rPr>
              <w:t>Plan de Capacitación:</w:t>
            </w:r>
          </w:p>
          <w:p w14:paraId="32D33C40" w14:textId="77777777" w:rsidR="00EF0FDE" w:rsidRPr="00F67A16" w:rsidRDefault="00EF0FDE" w:rsidP="00002594">
            <w:pPr>
              <w:pStyle w:val="Ttulo"/>
              <w:tabs>
                <w:tab w:val="left" w:pos="240"/>
              </w:tabs>
              <w:contextualSpacing/>
              <w:jc w:val="both"/>
              <w:rPr>
                <w:rFonts w:cs="Arial"/>
                <w:b w:val="0"/>
                <w:bCs/>
                <w:color w:val="000000" w:themeColor="text1"/>
                <w:sz w:val="16"/>
                <w:szCs w:val="16"/>
              </w:rPr>
            </w:pPr>
          </w:p>
          <w:p w14:paraId="6CBB3C6A" w14:textId="77777777" w:rsidR="00EF0FDE" w:rsidRPr="00F67A16" w:rsidRDefault="00EF0FDE" w:rsidP="00002594">
            <w:pPr>
              <w:pStyle w:val="Ttulo"/>
              <w:tabs>
                <w:tab w:val="left" w:pos="240"/>
              </w:tabs>
              <w:contextualSpacing/>
              <w:jc w:val="both"/>
              <w:rPr>
                <w:rFonts w:eastAsiaTheme="minorHAnsi" w:cs="Arial"/>
                <w:b w:val="0"/>
                <w:bCs/>
                <w:color w:val="000000" w:themeColor="text1"/>
                <w:sz w:val="16"/>
                <w:szCs w:val="16"/>
                <w:lang w:eastAsia="en-US"/>
              </w:rPr>
            </w:pPr>
            <w:r w:rsidRPr="00F67A16">
              <w:rPr>
                <w:rFonts w:cs="Arial"/>
                <w:b w:val="0"/>
                <w:bCs/>
                <w:color w:val="000000" w:themeColor="text1"/>
                <w:sz w:val="16"/>
                <w:szCs w:val="16"/>
              </w:rPr>
              <w:t>El contratista entregará al supervisor del contrato el cronograma de capacitación, en donde se contemplará las temáticas tales como: los cinco momentos de lavado de manos, seguridad y salud en el trabajo, identificación de peligros, reporte de accidente, incidentes y enfermedades laborales, entre otros.</w:t>
            </w:r>
          </w:p>
        </w:tc>
        <w:tc>
          <w:tcPr>
            <w:tcW w:w="3686" w:type="dxa"/>
            <w:vAlign w:val="center"/>
          </w:tcPr>
          <w:p w14:paraId="66098E30" w14:textId="77777777" w:rsidR="00EF0FDE" w:rsidRPr="00F67A16" w:rsidRDefault="00EF0FDE" w:rsidP="00002594">
            <w:pPr>
              <w:jc w:val="both"/>
              <w:rPr>
                <w:b/>
                <w:bCs/>
                <w:color w:val="000000" w:themeColor="text1"/>
                <w:sz w:val="16"/>
                <w:szCs w:val="16"/>
              </w:rPr>
            </w:pPr>
            <w:r w:rsidRPr="00F67A16">
              <w:rPr>
                <w:b/>
                <w:bCs/>
                <w:color w:val="000000" w:themeColor="text1"/>
                <w:sz w:val="16"/>
                <w:szCs w:val="16"/>
              </w:rPr>
              <w:t>Documentos a entregar</w:t>
            </w:r>
          </w:p>
          <w:p w14:paraId="17A0C5FF" w14:textId="77777777" w:rsidR="00EF0FDE" w:rsidRPr="00F67A16" w:rsidRDefault="00EF0FDE" w:rsidP="00002594">
            <w:pPr>
              <w:jc w:val="both"/>
              <w:rPr>
                <w:color w:val="000000" w:themeColor="text1"/>
                <w:sz w:val="16"/>
                <w:szCs w:val="16"/>
              </w:rPr>
            </w:pPr>
          </w:p>
          <w:p w14:paraId="0DD87319" w14:textId="77777777" w:rsidR="00EF0FDE" w:rsidRPr="00F67A16" w:rsidRDefault="00EF0FDE" w:rsidP="00002594">
            <w:pPr>
              <w:jc w:val="both"/>
              <w:rPr>
                <w:bCs/>
                <w:color w:val="000000" w:themeColor="text1"/>
                <w:sz w:val="16"/>
                <w:szCs w:val="16"/>
              </w:rPr>
            </w:pPr>
            <w:r w:rsidRPr="00F67A16">
              <w:rPr>
                <w:color w:val="000000" w:themeColor="text1"/>
                <w:sz w:val="16"/>
                <w:szCs w:val="16"/>
              </w:rPr>
              <w:t>1. Cronograma de Capacitaciones.</w:t>
            </w:r>
          </w:p>
        </w:tc>
        <w:tc>
          <w:tcPr>
            <w:tcW w:w="1134" w:type="dxa"/>
            <w:vAlign w:val="center"/>
          </w:tcPr>
          <w:p w14:paraId="43C4470C"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el documento debe ser entregado a la oficina de contratos y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tc>
        <w:tc>
          <w:tcPr>
            <w:tcW w:w="850" w:type="dxa"/>
          </w:tcPr>
          <w:p w14:paraId="5BE65D57" w14:textId="77777777" w:rsidR="00EF0FDE" w:rsidRPr="00F67A16" w:rsidRDefault="00EF0FDE" w:rsidP="00002594">
            <w:pPr>
              <w:pStyle w:val="Prrafodelista"/>
              <w:tabs>
                <w:tab w:val="left" w:pos="240"/>
              </w:tabs>
              <w:ind w:left="0"/>
              <w:rPr>
                <w:rFonts w:eastAsia="MS Mincho"/>
                <w:b/>
                <w:color w:val="000000" w:themeColor="text1"/>
                <w:sz w:val="16"/>
                <w:szCs w:val="16"/>
              </w:rPr>
            </w:pPr>
          </w:p>
        </w:tc>
        <w:tc>
          <w:tcPr>
            <w:tcW w:w="839" w:type="dxa"/>
          </w:tcPr>
          <w:p w14:paraId="2F97C579" w14:textId="77777777" w:rsidR="00EF0FDE" w:rsidRPr="00F67A16" w:rsidRDefault="00EF0FDE" w:rsidP="00002594">
            <w:pPr>
              <w:pStyle w:val="Prrafodelista"/>
              <w:tabs>
                <w:tab w:val="left" w:pos="240"/>
              </w:tabs>
              <w:ind w:left="0"/>
              <w:rPr>
                <w:rFonts w:eastAsia="MS Mincho"/>
                <w:b/>
                <w:color w:val="000000" w:themeColor="text1"/>
                <w:sz w:val="16"/>
                <w:szCs w:val="16"/>
              </w:rPr>
            </w:pPr>
          </w:p>
        </w:tc>
      </w:tr>
      <w:tr w:rsidR="00EF0FDE" w:rsidRPr="00F67A16" w14:paraId="1F98E007" w14:textId="77777777" w:rsidTr="00002594">
        <w:tc>
          <w:tcPr>
            <w:tcW w:w="562" w:type="dxa"/>
            <w:vMerge/>
            <w:vAlign w:val="center"/>
          </w:tcPr>
          <w:p w14:paraId="712743DC" w14:textId="77777777" w:rsidR="00EF0FDE" w:rsidRPr="00F67A16" w:rsidRDefault="00EF0FDE" w:rsidP="00002594">
            <w:pPr>
              <w:contextualSpacing/>
              <w:jc w:val="center"/>
              <w:rPr>
                <w:rFonts w:eastAsia="MS Mincho"/>
                <w:b/>
                <w:color w:val="000000" w:themeColor="text1"/>
                <w:sz w:val="16"/>
                <w:szCs w:val="16"/>
              </w:rPr>
            </w:pPr>
          </w:p>
        </w:tc>
        <w:tc>
          <w:tcPr>
            <w:tcW w:w="3544" w:type="dxa"/>
            <w:vAlign w:val="center"/>
          </w:tcPr>
          <w:p w14:paraId="0A634DA1" w14:textId="77777777" w:rsidR="00EF0FDE" w:rsidRPr="00F67A16" w:rsidRDefault="00EF0FDE" w:rsidP="00002594">
            <w:pPr>
              <w:pStyle w:val="Ttulo"/>
              <w:tabs>
                <w:tab w:val="left" w:pos="240"/>
              </w:tabs>
              <w:contextualSpacing/>
              <w:jc w:val="both"/>
              <w:rPr>
                <w:rFonts w:cs="Arial"/>
                <w:color w:val="000000" w:themeColor="text1"/>
                <w:sz w:val="16"/>
                <w:szCs w:val="16"/>
              </w:rPr>
            </w:pPr>
            <w:r w:rsidRPr="00F67A16">
              <w:rPr>
                <w:rFonts w:cs="Arial"/>
                <w:color w:val="000000" w:themeColor="text1"/>
                <w:sz w:val="16"/>
                <w:szCs w:val="16"/>
              </w:rPr>
              <w:t>Protocolo de Limpieza y desinfección:</w:t>
            </w:r>
          </w:p>
          <w:p w14:paraId="1EA5D2F6" w14:textId="77777777" w:rsidR="00EF0FDE" w:rsidRPr="00F67A16" w:rsidRDefault="00EF0FDE" w:rsidP="00002594">
            <w:pPr>
              <w:pStyle w:val="Ttulo"/>
              <w:tabs>
                <w:tab w:val="left" w:pos="240"/>
              </w:tabs>
              <w:contextualSpacing/>
              <w:jc w:val="both"/>
              <w:rPr>
                <w:rFonts w:cs="Arial"/>
                <w:b w:val="0"/>
                <w:bCs/>
                <w:color w:val="000000" w:themeColor="text1"/>
                <w:sz w:val="16"/>
                <w:szCs w:val="16"/>
              </w:rPr>
            </w:pPr>
          </w:p>
          <w:p w14:paraId="5A9AE70E" w14:textId="77777777" w:rsidR="00EF0FDE" w:rsidRPr="00F67A16" w:rsidRDefault="00EF0FDE" w:rsidP="00002594">
            <w:pPr>
              <w:pStyle w:val="Ttulo"/>
              <w:tabs>
                <w:tab w:val="left" w:pos="240"/>
              </w:tabs>
              <w:contextualSpacing/>
              <w:jc w:val="both"/>
              <w:rPr>
                <w:rFonts w:eastAsiaTheme="minorHAnsi" w:cs="Arial"/>
                <w:b w:val="0"/>
                <w:bCs/>
                <w:color w:val="000000" w:themeColor="text1"/>
                <w:sz w:val="16"/>
                <w:szCs w:val="16"/>
                <w:lang w:eastAsia="en-US"/>
              </w:rPr>
            </w:pPr>
            <w:r w:rsidRPr="00F67A16">
              <w:rPr>
                <w:rFonts w:cs="Arial"/>
                <w:b w:val="0"/>
                <w:bCs/>
                <w:color w:val="000000" w:themeColor="text1"/>
                <w:sz w:val="16"/>
                <w:szCs w:val="16"/>
              </w:rPr>
              <w:t xml:space="preserve">Limpieza y desinfección de superficies y áreas: La limpieza y desinfección de superficies y áreas se debe realizar en forma permanente de acuerdo con el programa de limpieza y desinfección de la institución. Los mesones deben ser lavados y desinfectados al finalizar las labores de inspección de cada cadáver o grupos de cadáveres o restos óseos. Se debe contar con los mecanismos y protocolos necesarios para la contención de derrames. </w:t>
            </w:r>
          </w:p>
        </w:tc>
        <w:tc>
          <w:tcPr>
            <w:tcW w:w="3686" w:type="dxa"/>
            <w:vAlign w:val="center"/>
          </w:tcPr>
          <w:p w14:paraId="039EED11" w14:textId="77777777" w:rsidR="00EF0FDE" w:rsidRPr="00F67A16" w:rsidRDefault="00EF0FDE" w:rsidP="00002594">
            <w:pPr>
              <w:pStyle w:val="Ttulo"/>
              <w:contextualSpacing/>
              <w:jc w:val="both"/>
              <w:rPr>
                <w:rFonts w:cs="Arial"/>
                <w:color w:val="000000" w:themeColor="text1"/>
                <w:sz w:val="16"/>
                <w:szCs w:val="16"/>
              </w:rPr>
            </w:pPr>
            <w:r w:rsidRPr="00F67A16">
              <w:rPr>
                <w:rFonts w:cs="Arial"/>
                <w:color w:val="000000" w:themeColor="text1"/>
                <w:sz w:val="16"/>
                <w:szCs w:val="16"/>
              </w:rPr>
              <w:t>Documentos a entregar:</w:t>
            </w:r>
          </w:p>
          <w:p w14:paraId="02F944A6" w14:textId="77777777" w:rsidR="00EF0FDE" w:rsidRPr="00F67A16" w:rsidRDefault="00EF0FDE" w:rsidP="00002594">
            <w:pPr>
              <w:pStyle w:val="Ttulo"/>
              <w:contextualSpacing/>
              <w:jc w:val="both"/>
              <w:rPr>
                <w:rFonts w:cs="Arial"/>
                <w:color w:val="000000" w:themeColor="text1"/>
                <w:sz w:val="16"/>
                <w:szCs w:val="16"/>
              </w:rPr>
            </w:pPr>
          </w:p>
          <w:p w14:paraId="2FCB52DF" w14:textId="77777777" w:rsidR="00EF0FDE" w:rsidRPr="00F67A16" w:rsidRDefault="00EF0FDE" w:rsidP="00002594">
            <w:pPr>
              <w:pStyle w:val="Ttulo"/>
              <w:contextualSpacing/>
              <w:jc w:val="both"/>
              <w:rPr>
                <w:rFonts w:cs="Arial"/>
                <w:b w:val="0"/>
                <w:bCs/>
                <w:color w:val="000000" w:themeColor="text1"/>
                <w:sz w:val="16"/>
                <w:szCs w:val="16"/>
              </w:rPr>
            </w:pPr>
            <w:r w:rsidRPr="00F67A16">
              <w:rPr>
                <w:rFonts w:cs="Arial"/>
                <w:b w:val="0"/>
                <w:bCs/>
                <w:color w:val="000000" w:themeColor="text1"/>
                <w:sz w:val="16"/>
                <w:szCs w:val="16"/>
              </w:rPr>
              <w:t>Protocolo de limpieza y desinfección</w:t>
            </w:r>
          </w:p>
        </w:tc>
        <w:tc>
          <w:tcPr>
            <w:tcW w:w="1134" w:type="dxa"/>
            <w:vAlign w:val="center"/>
          </w:tcPr>
          <w:p w14:paraId="26370231" w14:textId="77777777" w:rsidR="00EF0FDE" w:rsidRPr="00F67A16" w:rsidRDefault="00EF0FDE" w:rsidP="00002594">
            <w:pPr>
              <w:contextualSpacing/>
              <w:jc w:val="both"/>
              <w:rPr>
                <w:color w:val="000000" w:themeColor="text1"/>
                <w:sz w:val="16"/>
                <w:szCs w:val="16"/>
              </w:rPr>
            </w:pPr>
            <w:r w:rsidRPr="00F67A16">
              <w:rPr>
                <w:color w:val="000000" w:themeColor="text1"/>
                <w:sz w:val="16"/>
                <w:szCs w:val="16"/>
              </w:rPr>
              <w:t>Al inicio del contrato el documento debe ser entregado a la oficina de contratos y al supervisor del contrato, previo visto bueno del responsable de Seguridad y Salud en el Trabajo de la Dirección de Bienestar Social</w:t>
            </w:r>
            <w:r>
              <w:rPr>
                <w:color w:val="000000" w:themeColor="text1"/>
                <w:sz w:val="16"/>
                <w:szCs w:val="16"/>
              </w:rPr>
              <w:t xml:space="preserve"> y Familia</w:t>
            </w:r>
            <w:r w:rsidRPr="00F67A16">
              <w:rPr>
                <w:color w:val="000000" w:themeColor="text1"/>
                <w:sz w:val="16"/>
                <w:szCs w:val="16"/>
              </w:rPr>
              <w:t>.</w:t>
            </w:r>
          </w:p>
        </w:tc>
        <w:tc>
          <w:tcPr>
            <w:tcW w:w="850" w:type="dxa"/>
          </w:tcPr>
          <w:p w14:paraId="275BDFBA" w14:textId="77777777" w:rsidR="00EF0FDE" w:rsidRPr="00F67A16" w:rsidRDefault="00EF0FDE" w:rsidP="00002594">
            <w:pPr>
              <w:pStyle w:val="Prrafodelista"/>
              <w:tabs>
                <w:tab w:val="left" w:pos="240"/>
              </w:tabs>
              <w:ind w:left="0"/>
              <w:rPr>
                <w:rFonts w:eastAsia="MS Mincho"/>
                <w:b/>
                <w:color w:val="000000" w:themeColor="text1"/>
                <w:sz w:val="16"/>
                <w:szCs w:val="16"/>
              </w:rPr>
            </w:pPr>
          </w:p>
        </w:tc>
        <w:tc>
          <w:tcPr>
            <w:tcW w:w="839" w:type="dxa"/>
          </w:tcPr>
          <w:p w14:paraId="0AA2B8D1" w14:textId="77777777" w:rsidR="00EF0FDE" w:rsidRPr="00F67A16" w:rsidRDefault="00EF0FDE" w:rsidP="00002594">
            <w:pPr>
              <w:pStyle w:val="Prrafodelista"/>
              <w:tabs>
                <w:tab w:val="left" w:pos="240"/>
              </w:tabs>
              <w:ind w:left="0"/>
              <w:rPr>
                <w:rFonts w:eastAsia="MS Mincho"/>
                <w:b/>
                <w:color w:val="000000" w:themeColor="text1"/>
                <w:sz w:val="16"/>
                <w:szCs w:val="16"/>
              </w:rPr>
            </w:pPr>
          </w:p>
        </w:tc>
      </w:tr>
      <w:tr w:rsidR="00EF0FDE" w:rsidRPr="00F67A16" w14:paraId="6975B715" w14:textId="77777777" w:rsidTr="00002594">
        <w:tc>
          <w:tcPr>
            <w:tcW w:w="10615" w:type="dxa"/>
            <w:gridSpan w:val="6"/>
          </w:tcPr>
          <w:p w14:paraId="46D72590" w14:textId="77777777" w:rsidR="00EF0FDE" w:rsidRPr="00F67A16" w:rsidRDefault="00EF0FDE" w:rsidP="00002594">
            <w:pPr>
              <w:contextualSpacing/>
              <w:rPr>
                <w:rFonts w:eastAsia="MS Mincho"/>
                <w:b/>
                <w:color w:val="000000" w:themeColor="text1"/>
                <w:sz w:val="16"/>
                <w:szCs w:val="16"/>
              </w:rPr>
            </w:pPr>
          </w:p>
          <w:p w14:paraId="46C8E7EB" w14:textId="77777777" w:rsidR="00EF0FDE" w:rsidRPr="00152A24" w:rsidRDefault="00EF0FDE" w:rsidP="00002594">
            <w:pPr>
              <w:adjustRightInd w:val="0"/>
              <w:ind w:left="360"/>
              <w:jc w:val="center"/>
              <w:rPr>
                <w:rFonts w:eastAsia="MS Mincho"/>
                <w:b/>
                <w:color w:val="000000" w:themeColor="text1"/>
                <w:sz w:val="16"/>
                <w:szCs w:val="16"/>
              </w:rPr>
            </w:pPr>
          </w:p>
          <w:p w14:paraId="2475FDB6" w14:textId="77777777" w:rsidR="00EF0FDE" w:rsidRPr="00F67A16" w:rsidRDefault="00EF0FDE" w:rsidP="00EF0FDE">
            <w:pPr>
              <w:pStyle w:val="Prrafodelista"/>
              <w:numPr>
                <w:ilvl w:val="0"/>
                <w:numId w:val="64"/>
              </w:numPr>
              <w:adjustRightInd w:val="0"/>
              <w:jc w:val="center"/>
              <w:rPr>
                <w:rFonts w:eastAsia="MS Mincho"/>
                <w:b/>
                <w:color w:val="000000" w:themeColor="text1"/>
                <w:sz w:val="16"/>
                <w:szCs w:val="16"/>
              </w:rPr>
            </w:pPr>
            <w:r w:rsidRPr="00F67A16">
              <w:rPr>
                <w:rFonts w:eastAsia="MS Mincho"/>
                <w:b/>
                <w:color w:val="000000" w:themeColor="text1"/>
                <w:sz w:val="16"/>
                <w:szCs w:val="16"/>
              </w:rPr>
              <w:t>PARA LA LIQUIDACIÓN DEL CONTRATO</w:t>
            </w:r>
          </w:p>
          <w:p w14:paraId="5D92F2B3" w14:textId="77777777" w:rsidR="00EF0FDE" w:rsidRPr="00F67A16" w:rsidRDefault="00EF0FDE" w:rsidP="00002594">
            <w:pPr>
              <w:pStyle w:val="Prrafodelista"/>
              <w:rPr>
                <w:rFonts w:eastAsia="MS Mincho"/>
                <w:b/>
                <w:color w:val="000000" w:themeColor="text1"/>
                <w:sz w:val="16"/>
                <w:szCs w:val="16"/>
              </w:rPr>
            </w:pPr>
          </w:p>
        </w:tc>
      </w:tr>
      <w:tr w:rsidR="00EF0FDE" w:rsidRPr="00F67A16" w14:paraId="1371C42B" w14:textId="77777777" w:rsidTr="00002594">
        <w:tc>
          <w:tcPr>
            <w:tcW w:w="10615" w:type="dxa"/>
            <w:gridSpan w:val="6"/>
            <w:shd w:val="clear" w:color="auto" w:fill="BFBFBF"/>
            <w:vAlign w:val="center"/>
            <w:hideMark/>
          </w:tcPr>
          <w:p w14:paraId="63FD9CB5"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lang w:eastAsia="es-CO"/>
              </w:rPr>
              <w:t>SISTEMA DE GESTIÓN DE LA SEGURIDAD Y SALUD EN EL TRABAJO</w:t>
            </w:r>
            <w:r w:rsidRPr="00F67A16">
              <w:rPr>
                <w:b/>
                <w:bCs/>
                <w:color w:val="000000" w:themeColor="text1"/>
                <w:sz w:val="16"/>
                <w:szCs w:val="16"/>
                <w:lang w:eastAsia="es-CO"/>
              </w:rPr>
              <w:br/>
              <w:t>Documentos que deberán ser entregados en la ejecución del contrato</w:t>
            </w:r>
          </w:p>
        </w:tc>
      </w:tr>
      <w:tr w:rsidR="00EF0FDE" w:rsidRPr="00F67A16" w14:paraId="49584380" w14:textId="77777777" w:rsidTr="00002594">
        <w:tc>
          <w:tcPr>
            <w:tcW w:w="562" w:type="dxa"/>
            <w:shd w:val="clear" w:color="auto" w:fill="BFBFBF" w:themeFill="background1" w:themeFillShade="BF"/>
            <w:vAlign w:val="center"/>
          </w:tcPr>
          <w:p w14:paraId="0E7F5521"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Ítem</w:t>
            </w:r>
          </w:p>
        </w:tc>
        <w:tc>
          <w:tcPr>
            <w:tcW w:w="3544" w:type="dxa"/>
            <w:shd w:val="clear" w:color="auto" w:fill="BFBFBF" w:themeFill="background1" w:themeFillShade="BF"/>
            <w:vAlign w:val="center"/>
          </w:tcPr>
          <w:p w14:paraId="45F18C9C"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Cumplimiento</w:t>
            </w:r>
          </w:p>
        </w:tc>
        <w:tc>
          <w:tcPr>
            <w:tcW w:w="3686" w:type="dxa"/>
            <w:shd w:val="clear" w:color="auto" w:fill="BFBFBF" w:themeFill="background1" w:themeFillShade="BF"/>
            <w:vAlign w:val="center"/>
          </w:tcPr>
          <w:p w14:paraId="5EAC0A4C"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Producto</w:t>
            </w:r>
          </w:p>
        </w:tc>
        <w:tc>
          <w:tcPr>
            <w:tcW w:w="1134" w:type="dxa"/>
            <w:shd w:val="clear" w:color="auto" w:fill="BFBFBF" w:themeFill="background1" w:themeFillShade="BF"/>
            <w:vAlign w:val="center"/>
          </w:tcPr>
          <w:p w14:paraId="0913E658" w14:textId="77777777" w:rsidR="00EF0FDE" w:rsidRPr="00F67A16" w:rsidRDefault="00EF0FDE" w:rsidP="00002594">
            <w:pPr>
              <w:contextualSpacing/>
              <w:jc w:val="center"/>
              <w:rPr>
                <w:b/>
                <w:bCs/>
                <w:color w:val="000000" w:themeColor="text1"/>
                <w:sz w:val="16"/>
                <w:szCs w:val="16"/>
                <w:lang w:eastAsia="es-ES_tradnl"/>
              </w:rPr>
            </w:pPr>
            <w:r w:rsidRPr="00F67A16">
              <w:rPr>
                <w:b/>
                <w:bCs/>
                <w:color w:val="000000" w:themeColor="text1"/>
                <w:sz w:val="16"/>
                <w:szCs w:val="16"/>
              </w:rPr>
              <w:t>Fecha de entrega</w:t>
            </w:r>
          </w:p>
        </w:tc>
        <w:tc>
          <w:tcPr>
            <w:tcW w:w="850" w:type="dxa"/>
            <w:shd w:val="clear" w:color="auto" w:fill="BFBFBF" w:themeFill="background1" w:themeFillShade="BF"/>
          </w:tcPr>
          <w:p w14:paraId="5B78848D"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rPr>
              <w:t>CUMPLE</w:t>
            </w:r>
          </w:p>
        </w:tc>
        <w:tc>
          <w:tcPr>
            <w:tcW w:w="839" w:type="dxa"/>
            <w:shd w:val="clear" w:color="auto" w:fill="BFBFBF" w:themeFill="background1" w:themeFillShade="BF"/>
          </w:tcPr>
          <w:p w14:paraId="3981F31C" w14:textId="77777777" w:rsidR="00EF0FDE" w:rsidRPr="00F67A16" w:rsidRDefault="00EF0FDE" w:rsidP="00002594">
            <w:pPr>
              <w:contextualSpacing/>
              <w:jc w:val="center"/>
              <w:rPr>
                <w:b/>
                <w:bCs/>
                <w:color w:val="000000" w:themeColor="text1"/>
                <w:sz w:val="16"/>
                <w:szCs w:val="16"/>
              </w:rPr>
            </w:pPr>
            <w:r w:rsidRPr="00F67A16">
              <w:rPr>
                <w:b/>
                <w:bCs/>
                <w:color w:val="000000" w:themeColor="text1"/>
                <w:sz w:val="16"/>
                <w:szCs w:val="16"/>
              </w:rPr>
              <w:t>NO CUMPLE</w:t>
            </w:r>
          </w:p>
        </w:tc>
      </w:tr>
      <w:tr w:rsidR="00EF0FDE" w:rsidRPr="00F67A16" w14:paraId="6DEC66C5" w14:textId="77777777" w:rsidTr="00002594">
        <w:tc>
          <w:tcPr>
            <w:tcW w:w="562" w:type="dxa"/>
            <w:vAlign w:val="center"/>
          </w:tcPr>
          <w:p w14:paraId="5A226688" w14:textId="77777777" w:rsidR="00EF0FDE" w:rsidRPr="00F67A16" w:rsidRDefault="00EF0FDE" w:rsidP="00002594">
            <w:pPr>
              <w:contextualSpacing/>
              <w:jc w:val="center"/>
              <w:rPr>
                <w:b/>
                <w:bCs/>
                <w:color w:val="000000" w:themeColor="text1"/>
                <w:sz w:val="16"/>
                <w:szCs w:val="16"/>
                <w:lang w:eastAsia="es-CO"/>
              </w:rPr>
            </w:pPr>
            <w:r w:rsidRPr="00F67A16">
              <w:rPr>
                <w:b/>
                <w:bCs/>
                <w:color w:val="000000" w:themeColor="text1"/>
                <w:sz w:val="16"/>
                <w:szCs w:val="16"/>
                <w:lang w:eastAsia="es-CO"/>
              </w:rPr>
              <w:t>1</w:t>
            </w:r>
          </w:p>
        </w:tc>
        <w:tc>
          <w:tcPr>
            <w:tcW w:w="3544" w:type="dxa"/>
            <w:vAlign w:val="center"/>
          </w:tcPr>
          <w:p w14:paraId="74C451DC" w14:textId="77777777" w:rsidR="00EF0FDE" w:rsidRPr="00F67A16" w:rsidRDefault="00EF0FDE" w:rsidP="00002594">
            <w:pPr>
              <w:contextualSpacing/>
              <w:jc w:val="both"/>
              <w:rPr>
                <w:color w:val="000000" w:themeColor="text1"/>
                <w:sz w:val="16"/>
                <w:szCs w:val="16"/>
              </w:rPr>
            </w:pPr>
            <w:r w:rsidRPr="00F67A16">
              <w:rPr>
                <w:bCs/>
                <w:color w:val="000000" w:themeColor="text1"/>
                <w:sz w:val="16"/>
                <w:szCs w:val="16"/>
              </w:rPr>
              <w:t>El contratista, deberá dar cumplimiento a los lineamientos establecidos en la</w:t>
            </w:r>
            <w:r w:rsidRPr="00F67A16">
              <w:rPr>
                <w:color w:val="000000" w:themeColor="text1"/>
                <w:sz w:val="16"/>
                <w:szCs w:val="16"/>
              </w:rPr>
              <w:t xml:space="preserve"> </w:t>
            </w:r>
            <w:r w:rsidRPr="00F67A16">
              <w:rPr>
                <w:bCs/>
                <w:color w:val="000000" w:themeColor="text1"/>
                <w:sz w:val="16"/>
                <w:szCs w:val="16"/>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w:t>
            </w:r>
          </w:p>
        </w:tc>
        <w:tc>
          <w:tcPr>
            <w:tcW w:w="3686" w:type="dxa"/>
            <w:vAlign w:val="center"/>
          </w:tcPr>
          <w:p w14:paraId="2A8558B0" w14:textId="77777777" w:rsidR="00EF0FDE" w:rsidRPr="00F67A16" w:rsidRDefault="00EF0FDE" w:rsidP="00002594">
            <w:pPr>
              <w:contextualSpacing/>
              <w:jc w:val="both"/>
              <w:rPr>
                <w:color w:val="000000" w:themeColor="text1"/>
                <w:sz w:val="16"/>
                <w:szCs w:val="16"/>
              </w:rPr>
            </w:pPr>
            <w:r w:rsidRPr="00F67A16">
              <w:rPr>
                <w:bCs/>
                <w:color w:val="000000" w:themeColor="text1"/>
                <w:sz w:val="16"/>
                <w:szCs w:val="16"/>
              </w:rPr>
              <w:t xml:space="preserve">El contratista realizará informe frente a la ejecución de actividades desarrolladas en el presente contrato, documento debe ser firmado por el representante legal y el Profesional o Especialista SST. </w:t>
            </w:r>
          </w:p>
        </w:tc>
        <w:tc>
          <w:tcPr>
            <w:tcW w:w="1134" w:type="dxa"/>
            <w:vAlign w:val="center"/>
          </w:tcPr>
          <w:p w14:paraId="58A823D7" w14:textId="77777777" w:rsidR="00EF0FDE" w:rsidRPr="00F67A16" w:rsidRDefault="00EF0FDE" w:rsidP="00002594">
            <w:pPr>
              <w:contextualSpacing/>
              <w:jc w:val="both"/>
              <w:rPr>
                <w:color w:val="000000" w:themeColor="text1"/>
                <w:sz w:val="16"/>
                <w:szCs w:val="16"/>
              </w:rPr>
            </w:pPr>
            <w:r w:rsidRPr="00F67A16">
              <w:rPr>
                <w:bCs/>
                <w:color w:val="000000" w:themeColor="text1"/>
                <w:sz w:val="16"/>
                <w:szCs w:val="16"/>
              </w:rPr>
              <w:t>Se debe entregar al supervisor del contrato al momento de tramitar la factura.</w:t>
            </w:r>
          </w:p>
        </w:tc>
        <w:tc>
          <w:tcPr>
            <w:tcW w:w="850" w:type="dxa"/>
          </w:tcPr>
          <w:p w14:paraId="4573C905" w14:textId="77777777" w:rsidR="00EF0FDE" w:rsidRPr="00F67A16" w:rsidRDefault="00EF0FDE" w:rsidP="00002594">
            <w:pPr>
              <w:contextualSpacing/>
              <w:jc w:val="both"/>
              <w:rPr>
                <w:color w:val="000000" w:themeColor="text1"/>
                <w:sz w:val="16"/>
                <w:szCs w:val="16"/>
              </w:rPr>
            </w:pPr>
          </w:p>
        </w:tc>
        <w:tc>
          <w:tcPr>
            <w:tcW w:w="839" w:type="dxa"/>
          </w:tcPr>
          <w:p w14:paraId="05F39D76" w14:textId="77777777" w:rsidR="00EF0FDE" w:rsidRPr="00F67A16" w:rsidRDefault="00EF0FDE" w:rsidP="00002594">
            <w:pPr>
              <w:contextualSpacing/>
              <w:jc w:val="both"/>
              <w:rPr>
                <w:color w:val="000000" w:themeColor="text1"/>
                <w:sz w:val="16"/>
                <w:szCs w:val="16"/>
              </w:rPr>
            </w:pPr>
          </w:p>
        </w:tc>
      </w:tr>
    </w:tbl>
    <w:p w14:paraId="212F8888" w14:textId="77777777" w:rsidR="00EF0FDE" w:rsidRDefault="00EF0FDE" w:rsidP="00EF0FDE">
      <w:pPr>
        <w:pStyle w:val="Sinespaciado1"/>
        <w:rPr>
          <w:rFonts w:ascii="Arial" w:hAnsi="Arial" w:cs="Arial"/>
          <w:sz w:val="20"/>
          <w:szCs w:val="20"/>
        </w:rPr>
      </w:pPr>
    </w:p>
    <w:p w14:paraId="379591B7" w14:textId="77777777" w:rsidR="00EF0FDE" w:rsidRDefault="00EF0FDE" w:rsidP="00EF0FDE">
      <w:pPr>
        <w:pStyle w:val="Sinespaciado1"/>
        <w:jc w:val="center"/>
        <w:rPr>
          <w:rFonts w:ascii="Arial" w:hAnsi="Arial" w:cs="Arial"/>
          <w:sz w:val="20"/>
          <w:szCs w:val="20"/>
        </w:rPr>
      </w:pPr>
    </w:p>
    <w:p w14:paraId="0003D7D3" w14:textId="77777777" w:rsidR="00EF0FDE" w:rsidRDefault="00EF0FDE" w:rsidP="00EF0FDE">
      <w:pPr>
        <w:pStyle w:val="Sinespaciado1"/>
        <w:jc w:val="center"/>
        <w:rPr>
          <w:rFonts w:ascii="Arial" w:hAnsi="Arial" w:cs="Arial"/>
          <w:sz w:val="20"/>
          <w:szCs w:val="20"/>
        </w:rPr>
      </w:pPr>
    </w:p>
    <w:p w14:paraId="2E7B71ED" w14:textId="77777777" w:rsidR="00EF0FDE" w:rsidRDefault="00EF0FDE" w:rsidP="00EF0FDE">
      <w:pPr>
        <w:pStyle w:val="Sinespaciado1"/>
        <w:jc w:val="center"/>
        <w:rPr>
          <w:rFonts w:ascii="Arial" w:hAnsi="Arial" w:cs="Arial"/>
          <w:sz w:val="20"/>
          <w:szCs w:val="20"/>
        </w:rPr>
      </w:pPr>
    </w:p>
    <w:p w14:paraId="48BD0A87" w14:textId="18A5E591" w:rsidR="0049459F" w:rsidRPr="00CE43C1" w:rsidRDefault="0049459F" w:rsidP="0049459F">
      <w:pPr>
        <w:adjustRightInd w:val="0"/>
        <w:rPr>
          <w:color w:val="FF0000"/>
        </w:rPr>
      </w:pPr>
    </w:p>
    <w:p w14:paraId="2F64BBC7" w14:textId="46847B70" w:rsidR="00FC18A9" w:rsidRPr="00CE43C1" w:rsidRDefault="00FC18A9" w:rsidP="0049459F">
      <w:pPr>
        <w:adjustRightInd w:val="0"/>
        <w:rPr>
          <w:color w:val="FF0000"/>
        </w:rPr>
      </w:pPr>
    </w:p>
    <w:p w14:paraId="63804FBA" w14:textId="4C7F7CD1" w:rsidR="00FC18A9" w:rsidRDefault="00FC18A9" w:rsidP="0049459F">
      <w:pPr>
        <w:adjustRightInd w:val="0"/>
        <w:rPr>
          <w:color w:val="FF0000"/>
        </w:rPr>
      </w:pPr>
    </w:p>
    <w:p w14:paraId="0573F3B5" w14:textId="77777777" w:rsidR="00AA45FF" w:rsidRDefault="00AA45FF" w:rsidP="0049459F">
      <w:pPr>
        <w:adjustRightInd w:val="0"/>
        <w:rPr>
          <w:color w:val="FF0000"/>
        </w:rPr>
      </w:pPr>
    </w:p>
    <w:p w14:paraId="110DFE15" w14:textId="77777777" w:rsidR="00AA45FF" w:rsidRDefault="00AA45FF" w:rsidP="0049459F">
      <w:pPr>
        <w:adjustRightInd w:val="0"/>
        <w:rPr>
          <w:color w:val="FF0000"/>
        </w:rPr>
      </w:pPr>
    </w:p>
    <w:p w14:paraId="072EA218" w14:textId="77777777" w:rsidR="00AA45FF" w:rsidRDefault="00AA45FF" w:rsidP="0049459F">
      <w:pPr>
        <w:adjustRightInd w:val="0"/>
        <w:rPr>
          <w:color w:val="FF0000"/>
        </w:rPr>
      </w:pPr>
    </w:p>
    <w:p w14:paraId="49068EC7" w14:textId="77777777" w:rsidR="00AA45FF" w:rsidRDefault="00AA45FF" w:rsidP="0049459F">
      <w:pPr>
        <w:adjustRightInd w:val="0"/>
        <w:rPr>
          <w:color w:val="FF0000"/>
        </w:rPr>
      </w:pPr>
    </w:p>
    <w:p w14:paraId="6E6F0003" w14:textId="77777777" w:rsidR="00AA45FF" w:rsidRDefault="00AA45FF" w:rsidP="0049459F">
      <w:pPr>
        <w:adjustRightInd w:val="0"/>
        <w:rPr>
          <w:color w:val="FF0000"/>
        </w:rPr>
      </w:pPr>
    </w:p>
    <w:p w14:paraId="143CCC8E" w14:textId="77777777" w:rsidR="00AA45FF" w:rsidRDefault="00AA45FF" w:rsidP="0049459F">
      <w:pPr>
        <w:adjustRightInd w:val="0"/>
        <w:rPr>
          <w:color w:val="FF0000"/>
        </w:rPr>
      </w:pPr>
    </w:p>
    <w:p w14:paraId="7AC84094" w14:textId="77777777" w:rsidR="00AA45FF" w:rsidRDefault="00AA45FF" w:rsidP="0049459F">
      <w:pPr>
        <w:adjustRightInd w:val="0"/>
        <w:rPr>
          <w:color w:val="FF0000"/>
        </w:rPr>
      </w:pPr>
    </w:p>
    <w:p w14:paraId="2C66E8C2" w14:textId="77777777" w:rsidR="00AA45FF" w:rsidRDefault="00AA45FF" w:rsidP="0049459F">
      <w:pPr>
        <w:adjustRightInd w:val="0"/>
        <w:rPr>
          <w:color w:val="FF0000"/>
        </w:rPr>
      </w:pPr>
    </w:p>
    <w:p w14:paraId="1ECC2BFB" w14:textId="77777777" w:rsidR="00AA45FF" w:rsidRDefault="00AA45FF" w:rsidP="0049459F">
      <w:pPr>
        <w:adjustRightInd w:val="0"/>
        <w:rPr>
          <w:color w:val="FF0000"/>
        </w:rPr>
      </w:pPr>
    </w:p>
    <w:p w14:paraId="7736E294" w14:textId="77777777" w:rsidR="00AA45FF" w:rsidRPr="00CE43C1" w:rsidRDefault="00AA45FF" w:rsidP="0049459F">
      <w:pPr>
        <w:adjustRightInd w:val="0"/>
        <w:rPr>
          <w:color w:val="FF0000"/>
        </w:rPr>
      </w:pPr>
    </w:p>
    <w:p w14:paraId="6328261E" w14:textId="77777777" w:rsidR="00E531B4" w:rsidRPr="00CE43C1" w:rsidRDefault="00E531B4" w:rsidP="0049459F">
      <w:pPr>
        <w:adjustRightInd w:val="0"/>
        <w:rPr>
          <w:color w:val="FF0000"/>
        </w:rPr>
      </w:pPr>
    </w:p>
    <w:p w14:paraId="5245507E" w14:textId="77777777" w:rsidR="004248DC" w:rsidRPr="00CE43C1" w:rsidRDefault="004248DC" w:rsidP="0049459F">
      <w:pPr>
        <w:adjustRightInd w:val="0"/>
        <w:rPr>
          <w:color w:val="FF0000"/>
        </w:rPr>
      </w:pPr>
    </w:p>
    <w:sectPr w:rsidR="004248DC" w:rsidRPr="00CE43C1" w:rsidSect="001B7937">
      <w:headerReference w:type="default" r:id="rId31"/>
      <w:footerReference w:type="default" r:id="rId32"/>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81020" w14:textId="77777777" w:rsidR="005905D2" w:rsidRDefault="005905D2" w:rsidP="004E5B6E">
      <w:r>
        <w:separator/>
      </w:r>
    </w:p>
  </w:endnote>
  <w:endnote w:type="continuationSeparator" w:id="0">
    <w:p w14:paraId="693806A0" w14:textId="77777777" w:rsidR="005905D2" w:rsidRDefault="005905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charset w:val="00"/>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39590"/>
      <w:docPartObj>
        <w:docPartGallery w:val="Page Numbers (Bottom of Page)"/>
        <w:docPartUnique/>
      </w:docPartObj>
    </w:sdtPr>
    <w:sdtContent>
      <w:sdt>
        <w:sdtPr>
          <w:id w:val="216747541"/>
          <w:docPartObj>
            <w:docPartGallery w:val="Page Numbers (Top of Page)"/>
            <w:docPartUnique/>
          </w:docPartObj>
        </w:sdtPr>
        <w:sdtContent>
          <w:p w14:paraId="16D1E273" w14:textId="77777777" w:rsidR="001207A1" w:rsidRDefault="001207A1">
            <w:pPr>
              <w:pStyle w:val="Piedepgina"/>
              <w:jc w:val="center"/>
            </w:pPr>
            <w:r>
              <w:t xml:space="preserve">Página </w:t>
            </w:r>
            <w:r w:rsidR="00281F78">
              <w:rPr>
                <w:b/>
                <w:sz w:val="24"/>
                <w:szCs w:val="24"/>
              </w:rPr>
              <w:fldChar w:fldCharType="begin"/>
            </w:r>
            <w:r>
              <w:rPr>
                <w:b/>
              </w:rPr>
              <w:instrText>PAGE</w:instrText>
            </w:r>
            <w:r w:rsidR="00281F78">
              <w:rPr>
                <w:b/>
                <w:sz w:val="24"/>
                <w:szCs w:val="24"/>
              </w:rPr>
              <w:fldChar w:fldCharType="separate"/>
            </w:r>
            <w:r w:rsidR="005F0F67">
              <w:rPr>
                <w:b/>
                <w:noProof/>
              </w:rPr>
              <w:t>1</w:t>
            </w:r>
            <w:r w:rsidR="00281F78">
              <w:rPr>
                <w:b/>
                <w:sz w:val="24"/>
                <w:szCs w:val="24"/>
              </w:rPr>
              <w:fldChar w:fldCharType="end"/>
            </w:r>
            <w:r>
              <w:t xml:space="preserve"> de </w:t>
            </w:r>
            <w:r w:rsidR="00281F78">
              <w:rPr>
                <w:b/>
                <w:sz w:val="24"/>
                <w:szCs w:val="24"/>
              </w:rPr>
              <w:fldChar w:fldCharType="begin"/>
            </w:r>
            <w:r>
              <w:rPr>
                <w:b/>
              </w:rPr>
              <w:instrText>NUMPAGES</w:instrText>
            </w:r>
            <w:r w:rsidR="00281F78">
              <w:rPr>
                <w:b/>
                <w:sz w:val="24"/>
                <w:szCs w:val="24"/>
              </w:rPr>
              <w:fldChar w:fldCharType="separate"/>
            </w:r>
            <w:r w:rsidR="005F0F67">
              <w:rPr>
                <w:b/>
                <w:noProof/>
              </w:rPr>
              <w:t>36</w:t>
            </w:r>
            <w:r w:rsidR="00281F78">
              <w:rPr>
                <w:b/>
                <w:sz w:val="24"/>
                <w:szCs w:val="24"/>
              </w:rPr>
              <w:fldChar w:fldCharType="end"/>
            </w:r>
          </w:p>
        </w:sdtContent>
      </w:sdt>
    </w:sdtContent>
  </w:sdt>
  <w:p w14:paraId="0CE917B8" w14:textId="77777777" w:rsidR="001207A1" w:rsidRDefault="001207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8E2F1" w14:textId="77777777" w:rsidR="005905D2" w:rsidRDefault="005905D2" w:rsidP="004E5B6E">
      <w:r>
        <w:separator/>
      </w:r>
    </w:p>
  </w:footnote>
  <w:footnote w:type="continuationSeparator" w:id="0">
    <w:p w14:paraId="6DD9BDE6" w14:textId="77777777" w:rsidR="005905D2" w:rsidRDefault="005905D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5EBEA" w14:textId="77777777" w:rsidR="001B7937" w:rsidRDefault="001B7937"/>
  <w:p w14:paraId="18C856BD" w14:textId="77777777" w:rsidR="001B7937" w:rsidRDefault="001B7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0.95pt;height:10.95pt" o:bullet="t">
        <v:imagedata r:id="rId1" o:title="mso4272"/>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FA5D3B"/>
    <w:multiLevelType w:val="hybridMultilevel"/>
    <w:tmpl w:val="F4DE8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8723BD"/>
    <w:multiLevelType w:val="hybridMultilevel"/>
    <w:tmpl w:val="DBF030DA"/>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6" w15:restartNumberingAfterBreak="0">
    <w:nsid w:val="0DE83D8F"/>
    <w:multiLevelType w:val="multilevel"/>
    <w:tmpl w:val="B0F64838"/>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E975672"/>
    <w:multiLevelType w:val="hybridMultilevel"/>
    <w:tmpl w:val="3E662074"/>
    <w:lvl w:ilvl="0" w:tplc="5F2209D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17074F"/>
    <w:multiLevelType w:val="hybridMultilevel"/>
    <w:tmpl w:val="3B7EBA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11E95789"/>
    <w:multiLevelType w:val="hybridMultilevel"/>
    <w:tmpl w:val="E48C52E8"/>
    <w:lvl w:ilvl="0" w:tplc="D90E6938">
      <w:start w:val="4"/>
      <w:numFmt w:val="decimal"/>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5DE1202"/>
    <w:multiLevelType w:val="hybridMultilevel"/>
    <w:tmpl w:val="9E129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68647B5"/>
    <w:multiLevelType w:val="hybridMultilevel"/>
    <w:tmpl w:val="66FE734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168B150B"/>
    <w:multiLevelType w:val="multilevel"/>
    <w:tmpl w:val="FB185ACA"/>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4"/>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7F24B2F"/>
    <w:multiLevelType w:val="multilevel"/>
    <w:tmpl w:val="598E31EA"/>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8" w15:restartNumberingAfterBreak="0">
    <w:nsid w:val="18A77CE0"/>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1C400B1D"/>
    <w:multiLevelType w:val="multilevel"/>
    <w:tmpl w:val="4B44EEA4"/>
    <w:lvl w:ilvl="0">
      <w:start w:val="4"/>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7"/>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0" w15:restartNumberingAfterBreak="0">
    <w:nsid w:val="1C7A3AC7"/>
    <w:multiLevelType w:val="hybridMultilevel"/>
    <w:tmpl w:val="318ADE06"/>
    <w:lvl w:ilvl="0" w:tplc="FFCCCD4A">
      <w:start w:val="1"/>
      <w:numFmt w:val="decimal"/>
      <w:lvlText w:val="%1.2"/>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CB9141B"/>
    <w:multiLevelType w:val="hybridMultilevel"/>
    <w:tmpl w:val="AF54B0AA"/>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1E0D214F"/>
    <w:multiLevelType w:val="multilevel"/>
    <w:tmpl w:val="559CB41C"/>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eastAsiaTheme="minorHAnsi" w:hint="default"/>
        <w:b/>
      </w:rPr>
    </w:lvl>
    <w:lvl w:ilvl="2">
      <w:start w:val="10"/>
      <w:numFmt w:val="decimal"/>
      <w:isLgl/>
      <w:lvlText w:val="%1.%2.%3."/>
      <w:lvlJc w:val="left"/>
      <w:pPr>
        <w:ind w:left="1080" w:hanging="720"/>
      </w:pPr>
      <w:rPr>
        <w:rFonts w:eastAsiaTheme="minorHAnsi" w:hint="default"/>
        <w:b/>
      </w:rPr>
    </w:lvl>
    <w:lvl w:ilvl="3">
      <w:start w:val="1"/>
      <w:numFmt w:val="decimal"/>
      <w:isLgl/>
      <w:lvlText w:val="%1.%2.%3.%4."/>
      <w:lvlJc w:val="left"/>
      <w:pPr>
        <w:ind w:left="1080" w:hanging="720"/>
      </w:pPr>
      <w:rPr>
        <w:rFonts w:eastAsiaTheme="minorHAnsi" w:hint="default"/>
        <w:b/>
      </w:rPr>
    </w:lvl>
    <w:lvl w:ilvl="4">
      <w:start w:val="1"/>
      <w:numFmt w:val="decimal"/>
      <w:isLgl/>
      <w:lvlText w:val="%1.%2.%3.%4.%5."/>
      <w:lvlJc w:val="left"/>
      <w:pPr>
        <w:ind w:left="1440" w:hanging="1080"/>
      </w:pPr>
      <w:rPr>
        <w:rFonts w:eastAsiaTheme="minorHAnsi" w:hint="default"/>
        <w:b/>
      </w:rPr>
    </w:lvl>
    <w:lvl w:ilvl="5">
      <w:start w:val="1"/>
      <w:numFmt w:val="decimal"/>
      <w:isLgl/>
      <w:lvlText w:val="%1.%2.%3.%4.%5.%6."/>
      <w:lvlJc w:val="left"/>
      <w:pPr>
        <w:ind w:left="1440" w:hanging="1080"/>
      </w:pPr>
      <w:rPr>
        <w:rFonts w:eastAsiaTheme="minorHAnsi" w:hint="default"/>
        <w:b/>
      </w:rPr>
    </w:lvl>
    <w:lvl w:ilvl="6">
      <w:start w:val="1"/>
      <w:numFmt w:val="decimal"/>
      <w:isLgl/>
      <w:lvlText w:val="%1.%2.%3.%4.%5.%6.%7."/>
      <w:lvlJc w:val="left"/>
      <w:pPr>
        <w:ind w:left="1800" w:hanging="1440"/>
      </w:pPr>
      <w:rPr>
        <w:rFonts w:eastAsiaTheme="minorHAnsi" w:hint="default"/>
        <w:b/>
      </w:rPr>
    </w:lvl>
    <w:lvl w:ilvl="7">
      <w:start w:val="1"/>
      <w:numFmt w:val="decimal"/>
      <w:isLgl/>
      <w:lvlText w:val="%1.%2.%3.%4.%5.%6.%7.%8."/>
      <w:lvlJc w:val="left"/>
      <w:pPr>
        <w:ind w:left="1800" w:hanging="1440"/>
      </w:pPr>
      <w:rPr>
        <w:rFonts w:eastAsiaTheme="minorHAnsi" w:hint="default"/>
        <w:b/>
      </w:rPr>
    </w:lvl>
    <w:lvl w:ilvl="8">
      <w:start w:val="1"/>
      <w:numFmt w:val="decimal"/>
      <w:isLgl/>
      <w:lvlText w:val="%1.%2.%3.%4.%5.%6.%7.%8.%9."/>
      <w:lvlJc w:val="left"/>
      <w:pPr>
        <w:ind w:left="2160" w:hanging="1800"/>
      </w:pPr>
      <w:rPr>
        <w:rFonts w:eastAsiaTheme="minorHAnsi" w:hint="default"/>
        <w:b/>
      </w:rPr>
    </w:lvl>
  </w:abstractNum>
  <w:abstractNum w:abstractNumId="3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5" w15:restartNumberingAfterBreak="0">
    <w:nsid w:val="206216AF"/>
    <w:multiLevelType w:val="multilevel"/>
    <w:tmpl w:val="0E52B2E6"/>
    <w:lvl w:ilvl="0">
      <w:start w:val="5"/>
      <w:numFmt w:val="decimal"/>
      <w:lvlText w:val="%1."/>
      <w:lvlJc w:val="left"/>
      <w:pPr>
        <w:ind w:left="360" w:hanging="360"/>
      </w:pPr>
      <w:rPr>
        <w:rFonts w:hint="default"/>
        <w:b/>
        <w:color w:val="auto"/>
      </w:rPr>
    </w:lvl>
    <w:lvl w:ilvl="1">
      <w:start w:val="5"/>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7" w15:restartNumberingAfterBreak="0">
    <w:nsid w:val="2143449E"/>
    <w:multiLevelType w:val="hybridMultilevel"/>
    <w:tmpl w:val="6A0CBF18"/>
    <w:lvl w:ilvl="0" w:tplc="97D8D7FC">
      <w:start w:val="110"/>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217F3507"/>
    <w:multiLevelType w:val="hybridMultilevel"/>
    <w:tmpl w:val="8D5EF20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1E92947"/>
    <w:multiLevelType w:val="multilevel"/>
    <w:tmpl w:val="B618524C"/>
    <w:lvl w:ilvl="0">
      <w:start w:val="1"/>
      <w:numFmt w:val="decimal"/>
      <w:lvlText w:val="%1."/>
      <w:lvlJc w:val="left"/>
      <w:pPr>
        <w:ind w:left="360" w:hanging="360"/>
      </w:pPr>
      <w:rPr>
        <w:b/>
        <w:bCs w:val="0"/>
        <w:sz w:val="16"/>
        <w:szCs w:val="16"/>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40" w15:restartNumberingAfterBreak="0">
    <w:nsid w:val="21FA30CC"/>
    <w:multiLevelType w:val="hybridMultilevel"/>
    <w:tmpl w:val="D20C9110"/>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22B820CC"/>
    <w:multiLevelType w:val="hybridMultilevel"/>
    <w:tmpl w:val="EB7482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2FA7E59"/>
    <w:multiLevelType w:val="hybridMultilevel"/>
    <w:tmpl w:val="F2265446"/>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4" w15:restartNumberingAfterBreak="0">
    <w:nsid w:val="231465C5"/>
    <w:multiLevelType w:val="hybridMultilevel"/>
    <w:tmpl w:val="33C45F6E"/>
    <w:lvl w:ilvl="0" w:tplc="3F783C6A">
      <w:start w:val="1"/>
      <w:numFmt w:val="lowerLetter"/>
      <w:lvlText w:val="%1."/>
      <w:lvlJc w:val="left"/>
      <w:pPr>
        <w:ind w:left="786" w:hanging="360"/>
      </w:pPr>
      <w:rPr>
        <w:rFonts w:hint="default"/>
      </w:rPr>
    </w:lvl>
    <w:lvl w:ilvl="1" w:tplc="F6E41E2A">
      <w:start w:val="7"/>
      <w:numFmt w:val="bullet"/>
      <w:lvlText w:val="•"/>
      <w:lvlJc w:val="left"/>
      <w:pPr>
        <w:ind w:left="1506" w:hanging="360"/>
      </w:pPr>
      <w:rPr>
        <w:rFonts w:ascii="Tahoma" w:eastAsia="Times New Roman" w:hAnsi="Tahoma" w:cs="Tahoma" w:hint="default"/>
      </w:rPr>
    </w:lvl>
    <w:lvl w:ilvl="2" w:tplc="7BCCC57E" w:tentative="1">
      <w:start w:val="1"/>
      <w:numFmt w:val="lowerRoman"/>
      <w:lvlText w:val="%3."/>
      <w:lvlJc w:val="right"/>
      <w:pPr>
        <w:ind w:left="2226" w:hanging="180"/>
      </w:pPr>
    </w:lvl>
    <w:lvl w:ilvl="3" w:tplc="EDC41EB2" w:tentative="1">
      <w:start w:val="1"/>
      <w:numFmt w:val="decimal"/>
      <w:lvlText w:val="%4."/>
      <w:lvlJc w:val="left"/>
      <w:pPr>
        <w:ind w:left="2946" w:hanging="360"/>
      </w:pPr>
    </w:lvl>
    <w:lvl w:ilvl="4" w:tplc="DC8A4CE4" w:tentative="1">
      <w:start w:val="1"/>
      <w:numFmt w:val="lowerLetter"/>
      <w:lvlText w:val="%5."/>
      <w:lvlJc w:val="left"/>
      <w:pPr>
        <w:ind w:left="3666" w:hanging="360"/>
      </w:pPr>
    </w:lvl>
    <w:lvl w:ilvl="5" w:tplc="3B6AA292" w:tentative="1">
      <w:start w:val="1"/>
      <w:numFmt w:val="lowerRoman"/>
      <w:lvlText w:val="%6."/>
      <w:lvlJc w:val="right"/>
      <w:pPr>
        <w:ind w:left="4386" w:hanging="180"/>
      </w:pPr>
    </w:lvl>
    <w:lvl w:ilvl="6" w:tplc="63E26ADA" w:tentative="1">
      <w:start w:val="1"/>
      <w:numFmt w:val="decimal"/>
      <w:lvlText w:val="%7."/>
      <w:lvlJc w:val="left"/>
      <w:pPr>
        <w:ind w:left="5106" w:hanging="360"/>
      </w:pPr>
    </w:lvl>
    <w:lvl w:ilvl="7" w:tplc="8B082044" w:tentative="1">
      <w:start w:val="1"/>
      <w:numFmt w:val="lowerLetter"/>
      <w:lvlText w:val="%8."/>
      <w:lvlJc w:val="left"/>
      <w:pPr>
        <w:ind w:left="5826" w:hanging="360"/>
      </w:pPr>
    </w:lvl>
    <w:lvl w:ilvl="8" w:tplc="282EF6CA" w:tentative="1">
      <w:start w:val="1"/>
      <w:numFmt w:val="lowerRoman"/>
      <w:lvlText w:val="%9."/>
      <w:lvlJc w:val="right"/>
      <w:pPr>
        <w:ind w:left="6546" w:hanging="180"/>
      </w:pPr>
    </w:lvl>
  </w:abstractNum>
  <w:abstractNum w:abstractNumId="45" w15:restartNumberingAfterBreak="0">
    <w:nsid w:val="23F531DB"/>
    <w:multiLevelType w:val="hybridMultilevel"/>
    <w:tmpl w:val="4E0467BE"/>
    <w:lvl w:ilvl="0" w:tplc="D7383E94">
      <w:start w:val="1"/>
      <w:numFmt w:val="decimal"/>
      <w:lvlText w:val="%1."/>
      <w:lvlJc w:val="left"/>
      <w:pPr>
        <w:tabs>
          <w:tab w:val="num" w:pos="720"/>
        </w:tabs>
        <w:ind w:left="720" w:hanging="360"/>
      </w:pPr>
      <w:rPr>
        <w:rFonts w:hint="default"/>
      </w:rPr>
    </w:lvl>
    <w:lvl w:ilvl="1" w:tplc="6834F5EA">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6" w15:restartNumberingAfterBreak="0">
    <w:nsid w:val="256016F7"/>
    <w:multiLevelType w:val="hybridMultilevel"/>
    <w:tmpl w:val="5E44E37C"/>
    <w:lvl w:ilvl="0" w:tplc="9DA09072">
      <w:start w:val="1"/>
      <w:numFmt w:val="decimal"/>
      <w:lvlText w:val="%1."/>
      <w:lvlJc w:val="left"/>
      <w:pPr>
        <w:ind w:left="36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56247AA"/>
    <w:multiLevelType w:val="hybridMultilevel"/>
    <w:tmpl w:val="43FA5F02"/>
    <w:lvl w:ilvl="0" w:tplc="3EBC14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6205F1A"/>
    <w:multiLevelType w:val="hybridMultilevel"/>
    <w:tmpl w:val="EF5AE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64737AA"/>
    <w:multiLevelType w:val="hybridMultilevel"/>
    <w:tmpl w:val="449ECBC8"/>
    <w:lvl w:ilvl="0" w:tplc="6FC09038">
      <w:numFmt w:val="bullet"/>
      <w:lvlText w:val="-"/>
      <w:lvlJc w:val="left"/>
      <w:pPr>
        <w:ind w:left="720" w:hanging="360"/>
      </w:pPr>
      <w:rPr>
        <w:rFonts w:ascii="Calibri" w:eastAsia="Calibri" w:hAnsi="Calibri"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020FC6"/>
    <w:multiLevelType w:val="hybridMultilevel"/>
    <w:tmpl w:val="8E640C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98A4DCC"/>
    <w:multiLevelType w:val="hybridMultilevel"/>
    <w:tmpl w:val="9288136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2B0056E9"/>
    <w:multiLevelType w:val="hybridMultilevel"/>
    <w:tmpl w:val="E07E0444"/>
    <w:lvl w:ilvl="0" w:tplc="6C00AE1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B5B7DF3"/>
    <w:multiLevelType w:val="hybridMultilevel"/>
    <w:tmpl w:val="A6FC829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B616399"/>
    <w:multiLevelType w:val="hybridMultilevel"/>
    <w:tmpl w:val="78C20A9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B67502E"/>
    <w:multiLevelType w:val="hybridMultilevel"/>
    <w:tmpl w:val="1DD2556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6" w15:restartNumberingAfterBreak="0">
    <w:nsid w:val="2D874FCE"/>
    <w:multiLevelType w:val="hybridMultilevel"/>
    <w:tmpl w:val="918E8A70"/>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7"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8"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FE80B0A"/>
    <w:multiLevelType w:val="hybridMultilevel"/>
    <w:tmpl w:val="79EE20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3074D8A"/>
    <w:multiLevelType w:val="hybridMultilevel"/>
    <w:tmpl w:val="C24437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3295AA3"/>
    <w:multiLevelType w:val="hybridMultilevel"/>
    <w:tmpl w:val="14E84F20"/>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381129C8"/>
    <w:multiLevelType w:val="hybridMultilevel"/>
    <w:tmpl w:val="29786B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A9D6926"/>
    <w:multiLevelType w:val="hybridMultilevel"/>
    <w:tmpl w:val="9672358A"/>
    <w:lvl w:ilvl="0" w:tplc="240A0007">
      <w:start w:val="1"/>
      <w:numFmt w:val="bullet"/>
      <w:lvlText w:val=""/>
      <w:lvlPicBulletId w:val="0"/>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65"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6"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7" w15:restartNumberingAfterBreak="0">
    <w:nsid w:val="411D305C"/>
    <w:multiLevelType w:val="hybridMultilevel"/>
    <w:tmpl w:val="5E0C8DF0"/>
    <w:lvl w:ilvl="0" w:tplc="240A000F">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9" w15:restartNumberingAfterBreak="0">
    <w:nsid w:val="474E4DE5"/>
    <w:multiLevelType w:val="hybridMultilevel"/>
    <w:tmpl w:val="FFC256AA"/>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70" w15:restartNumberingAfterBreak="0">
    <w:nsid w:val="47596E53"/>
    <w:multiLevelType w:val="hybridMultilevel"/>
    <w:tmpl w:val="81C042D0"/>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8B578A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72" w15:restartNumberingAfterBreak="0">
    <w:nsid w:val="4CD24A73"/>
    <w:multiLevelType w:val="hybridMultilevel"/>
    <w:tmpl w:val="B630052A"/>
    <w:lvl w:ilvl="0" w:tplc="03A06A2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DCB2FEF"/>
    <w:multiLevelType w:val="hybridMultilevel"/>
    <w:tmpl w:val="3B20AA8E"/>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F635A91"/>
    <w:multiLevelType w:val="hybridMultilevel"/>
    <w:tmpl w:val="ACA4A6E2"/>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4FA11EAB"/>
    <w:multiLevelType w:val="hybridMultilevel"/>
    <w:tmpl w:val="E72E5720"/>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FF41712"/>
    <w:multiLevelType w:val="hybridMultilevel"/>
    <w:tmpl w:val="99D64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0E80DA1"/>
    <w:multiLevelType w:val="hybridMultilevel"/>
    <w:tmpl w:val="06A8CA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534D7D37"/>
    <w:multiLevelType w:val="hybridMultilevel"/>
    <w:tmpl w:val="B290B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540301A"/>
    <w:multiLevelType w:val="hybridMultilevel"/>
    <w:tmpl w:val="2640D8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5AD07A8"/>
    <w:multiLevelType w:val="hybridMultilevel"/>
    <w:tmpl w:val="A422531E"/>
    <w:lvl w:ilvl="0" w:tplc="92A40EB6">
      <w:start w:val="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5B716D4"/>
    <w:multiLevelType w:val="multilevel"/>
    <w:tmpl w:val="3F6EE47A"/>
    <w:lvl w:ilvl="0">
      <w:start w:val="4"/>
      <w:numFmt w:val="decimal"/>
      <w:lvlText w:val="%1.2.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7FD42E4"/>
    <w:multiLevelType w:val="multilevel"/>
    <w:tmpl w:val="598E31EA"/>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86" w15:restartNumberingAfterBreak="0">
    <w:nsid w:val="58DC26BE"/>
    <w:multiLevelType w:val="hybridMultilevel"/>
    <w:tmpl w:val="E8EA1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8" w15:restartNumberingAfterBreak="0">
    <w:nsid w:val="5AF365CB"/>
    <w:multiLevelType w:val="multilevel"/>
    <w:tmpl w:val="0B924634"/>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5B0045C2"/>
    <w:multiLevelType w:val="hybridMultilevel"/>
    <w:tmpl w:val="E0F6F976"/>
    <w:lvl w:ilvl="0" w:tplc="240A000D">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1"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92" w15:restartNumberingAfterBreak="0">
    <w:nsid w:val="5EBF01D5"/>
    <w:multiLevelType w:val="hybridMultilevel"/>
    <w:tmpl w:val="0944E9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1961023"/>
    <w:multiLevelType w:val="hybridMultilevel"/>
    <w:tmpl w:val="8466C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61EA2BA6"/>
    <w:multiLevelType w:val="hybridMultilevel"/>
    <w:tmpl w:val="5D305000"/>
    <w:lvl w:ilvl="0" w:tplc="071289A6">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2745447"/>
    <w:multiLevelType w:val="hybridMultilevel"/>
    <w:tmpl w:val="2D466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3894C2D"/>
    <w:multiLevelType w:val="hybridMultilevel"/>
    <w:tmpl w:val="7F8A50B8"/>
    <w:lvl w:ilvl="0" w:tplc="67127396">
      <w:start w:val="1"/>
      <w:numFmt w:val="lowerLetter"/>
      <w:lvlText w:val="%1."/>
      <w:lvlJc w:val="left"/>
      <w:pPr>
        <w:ind w:left="720" w:hanging="360"/>
      </w:pPr>
      <w:rPr>
        <w:rFonts w:hint="default"/>
      </w:rPr>
    </w:lvl>
    <w:lvl w:ilvl="1" w:tplc="C80CEA5E" w:tentative="1">
      <w:start w:val="1"/>
      <w:numFmt w:val="lowerLetter"/>
      <w:lvlText w:val="%2."/>
      <w:lvlJc w:val="left"/>
      <w:pPr>
        <w:ind w:left="1440" w:hanging="360"/>
      </w:pPr>
    </w:lvl>
    <w:lvl w:ilvl="2" w:tplc="CAF00586" w:tentative="1">
      <w:start w:val="1"/>
      <w:numFmt w:val="lowerRoman"/>
      <w:lvlText w:val="%3."/>
      <w:lvlJc w:val="right"/>
      <w:pPr>
        <w:ind w:left="2160" w:hanging="180"/>
      </w:pPr>
    </w:lvl>
    <w:lvl w:ilvl="3" w:tplc="475E3768" w:tentative="1">
      <w:start w:val="1"/>
      <w:numFmt w:val="decimal"/>
      <w:lvlText w:val="%4."/>
      <w:lvlJc w:val="left"/>
      <w:pPr>
        <w:ind w:left="2880" w:hanging="360"/>
      </w:pPr>
    </w:lvl>
    <w:lvl w:ilvl="4" w:tplc="21EA5414" w:tentative="1">
      <w:start w:val="1"/>
      <w:numFmt w:val="lowerLetter"/>
      <w:lvlText w:val="%5."/>
      <w:lvlJc w:val="left"/>
      <w:pPr>
        <w:ind w:left="3600" w:hanging="360"/>
      </w:pPr>
    </w:lvl>
    <w:lvl w:ilvl="5" w:tplc="02B8B510" w:tentative="1">
      <w:start w:val="1"/>
      <w:numFmt w:val="lowerRoman"/>
      <w:lvlText w:val="%6."/>
      <w:lvlJc w:val="right"/>
      <w:pPr>
        <w:ind w:left="4320" w:hanging="180"/>
      </w:pPr>
    </w:lvl>
    <w:lvl w:ilvl="6" w:tplc="9F4CBB6A" w:tentative="1">
      <w:start w:val="1"/>
      <w:numFmt w:val="decimal"/>
      <w:lvlText w:val="%7."/>
      <w:lvlJc w:val="left"/>
      <w:pPr>
        <w:ind w:left="5040" w:hanging="360"/>
      </w:pPr>
    </w:lvl>
    <w:lvl w:ilvl="7" w:tplc="671E68CE" w:tentative="1">
      <w:start w:val="1"/>
      <w:numFmt w:val="lowerLetter"/>
      <w:lvlText w:val="%8."/>
      <w:lvlJc w:val="left"/>
      <w:pPr>
        <w:ind w:left="5760" w:hanging="360"/>
      </w:pPr>
    </w:lvl>
    <w:lvl w:ilvl="8" w:tplc="413AAEDA" w:tentative="1">
      <w:start w:val="1"/>
      <w:numFmt w:val="lowerRoman"/>
      <w:lvlText w:val="%9."/>
      <w:lvlJc w:val="right"/>
      <w:pPr>
        <w:ind w:left="6480" w:hanging="180"/>
      </w:pPr>
    </w:lvl>
  </w:abstractNum>
  <w:abstractNum w:abstractNumId="97" w15:restartNumberingAfterBreak="0">
    <w:nsid w:val="66412185"/>
    <w:multiLevelType w:val="hybridMultilevel"/>
    <w:tmpl w:val="70641056"/>
    <w:lvl w:ilvl="0" w:tplc="312258C8">
      <w:start w:val="1"/>
      <w:numFmt w:val="lowerLetter"/>
      <w:lvlText w:val="%1."/>
      <w:lvlJc w:val="left"/>
      <w:pPr>
        <w:tabs>
          <w:tab w:val="num" w:pos="720"/>
        </w:tabs>
        <w:ind w:left="720" w:hanging="360"/>
      </w:pPr>
      <w:rPr>
        <w:rFonts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9"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1" w15:restartNumberingAfterBreak="0">
    <w:nsid w:val="6A366DFC"/>
    <w:multiLevelType w:val="multilevel"/>
    <w:tmpl w:val="5F221A6E"/>
    <w:lvl w:ilvl="0">
      <w:start w:val="1"/>
      <w:numFmt w:val="decimal"/>
      <w:lvlText w:val="%1."/>
      <w:lvlJc w:val="left"/>
      <w:pPr>
        <w:ind w:left="635" w:hanging="360"/>
      </w:pPr>
      <w:rPr>
        <w:rFonts w:hint="default"/>
      </w:rPr>
    </w:lvl>
    <w:lvl w:ilvl="1">
      <w:start w:val="1"/>
      <w:numFmt w:val="decimal"/>
      <w:isLgl/>
      <w:lvlText w:val="%1.%2"/>
      <w:lvlJc w:val="left"/>
      <w:pPr>
        <w:ind w:left="635" w:hanging="360"/>
      </w:pPr>
      <w:rPr>
        <w:rFonts w:hint="default"/>
      </w:rPr>
    </w:lvl>
    <w:lvl w:ilvl="2">
      <w:start w:val="1"/>
      <w:numFmt w:val="decimal"/>
      <w:isLgl/>
      <w:lvlText w:val="%1.%2.%3"/>
      <w:lvlJc w:val="left"/>
      <w:pPr>
        <w:ind w:left="995" w:hanging="720"/>
      </w:pPr>
      <w:rPr>
        <w:rFonts w:hint="default"/>
      </w:rPr>
    </w:lvl>
    <w:lvl w:ilvl="3">
      <w:start w:val="1"/>
      <w:numFmt w:val="decimal"/>
      <w:isLgl/>
      <w:lvlText w:val="%1.%2.%3.%4"/>
      <w:lvlJc w:val="left"/>
      <w:pPr>
        <w:ind w:left="995" w:hanging="720"/>
      </w:pPr>
      <w:rPr>
        <w:rFonts w:hint="default"/>
      </w:rPr>
    </w:lvl>
    <w:lvl w:ilvl="4">
      <w:start w:val="1"/>
      <w:numFmt w:val="decimal"/>
      <w:isLgl/>
      <w:lvlText w:val="%1.%2.%3.%4.%5"/>
      <w:lvlJc w:val="left"/>
      <w:pPr>
        <w:ind w:left="1355" w:hanging="1080"/>
      </w:pPr>
      <w:rPr>
        <w:rFonts w:hint="default"/>
      </w:rPr>
    </w:lvl>
    <w:lvl w:ilvl="5">
      <w:start w:val="1"/>
      <w:numFmt w:val="decimal"/>
      <w:isLgl/>
      <w:lvlText w:val="%1.%2.%3.%4.%5.%6"/>
      <w:lvlJc w:val="left"/>
      <w:pPr>
        <w:ind w:left="1355" w:hanging="1080"/>
      </w:pPr>
      <w:rPr>
        <w:rFonts w:hint="default"/>
      </w:rPr>
    </w:lvl>
    <w:lvl w:ilvl="6">
      <w:start w:val="1"/>
      <w:numFmt w:val="decimal"/>
      <w:isLgl/>
      <w:lvlText w:val="%1.%2.%3.%4.%5.%6.%7"/>
      <w:lvlJc w:val="left"/>
      <w:pPr>
        <w:ind w:left="1715" w:hanging="1440"/>
      </w:pPr>
      <w:rPr>
        <w:rFonts w:hint="default"/>
      </w:rPr>
    </w:lvl>
    <w:lvl w:ilvl="7">
      <w:start w:val="1"/>
      <w:numFmt w:val="decimal"/>
      <w:isLgl/>
      <w:lvlText w:val="%1.%2.%3.%4.%5.%6.%7.%8"/>
      <w:lvlJc w:val="left"/>
      <w:pPr>
        <w:ind w:left="1715" w:hanging="1440"/>
      </w:pPr>
      <w:rPr>
        <w:rFonts w:hint="default"/>
      </w:rPr>
    </w:lvl>
    <w:lvl w:ilvl="8">
      <w:start w:val="1"/>
      <w:numFmt w:val="decimal"/>
      <w:isLgl/>
      <w:lvlText w:val="%1.%2.%3.%4.%5.%6.%7.%8.%9"/>
      <w:lvlJc w:val="left"/>
      <w:pPr>
        <w:ind w:left="2075" w:hanging="1800"/>
      </w:pPr>
      <w:rPr>
        <w:rFonts w:hint="default"/>
      </w:rPr>
    </w:lvl>
  </w:abstractNum>
  <w:abstractNum w:abstractNumId="102" w15:restartNumberingAfterBreak="0">
    <w:nsid w:val="6B696FAB"/>
    <w:multiLevelType w:val="hybridMultilevel"/>
    <w:tmpl w:val="22CAFDC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6D023E2A"/>
    <w:multiLevelType w:val="hybridMultilevel"/>
    <w:tmpl w:val="C406D1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D534F2A"/>
    <w:multiLevelType w:val="hybridMultilevel"/>
    <w:tmpl w:val="0E26214E"/>
    <w:lvl w:ilvl="0" w:tplc="040A0001">
      <w:start w:val="1"/>
      <w:numFmt w:val="bullet"/>
      <w:lvlText w:val=""/>
      <w:lvlJc w:val="left"/>
      <w:pPr>
        <w:ind w:left="644" w:hanging="360"/>
      </w:pPr>
      <w:rPr>
        <w:rFonts w:ascii="Symbol" w:hAnsi="Symbol" w:hint="default"/>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106" w15:restartNumberingAfterBreak="0">
    <w:nsid w:val="6D5A6845"/>
    <w:multiLevelType w:val="hybridMultilevel"/>
    <w:tmpl w:val="F5ECECEC"/>
    <w:lvl w:ilvl="0" w:tplc="240A0019">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7" w15:restartNumberingAfterBreak="0">
    <w:nsid w:val="6D745CA3"/>
    <w:multiLevelType w:val="hybridMultilevel"/>
    <w:tmpl w:val="3A0658D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8" w15:restartNumberingAfterBreak="0">
    <w:nsid w:val="6DB21D10"/>
    <w:multiLevelType w:val="hybridMultilevel"/>
    <w:tmpl w:val="BC2A22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E28354A"/>
    <w:multiLevelType w:val="multilevel"/>
    <w:tmpl w:val="D682DF0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0"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2" w15:restartNumberingAfterBreak="0">
    <w:nsid w:val="71F52545"/>
    <w:multiLevelType w:val="hybridMultilevel"/>
    <w:tmpl w:val="27983460"/>
    <w:lvl w:ilvl="0" w:tplc="973C754C">
      <w:start w:val="1"/>
      <w:numFmt w:val="lowerLetter"/>
      <w:lvlText w:val="%1)"/>
      <w:lvlJc w:val="left"/>
      <w:pPr>
        <w:ind w:left="720" w:hanging="360"/>
      </w:pPr>
    </w:lvl>
    <w:lvl w:ilvl="1" w:tplc="4C6667D4" w:tentative="1">
      <w:start w:val="1"/>
      <w:numFmt w:val="lowerLetter"/>
      <w:lvlText w:val="%2."/>
      <w:lvlJc w:val="left"/>
      <w:pPr>
        <w:ind w:left="1440" w:hanging="360"/>
      </w:pPr>
    </w:lvl>
    <w:lvl w:ilvl="2" w:tplc="A416704A" w:tentative="1">
      <w:start w:val="1"/>
      <w:numFmt w:val="lowerRoman"/>
      <w:lvlText w:val="%3."/>
      <w:lvlJc w:val="right"/>
      <w:pPr>
        <w:ind w:left="2160" w:hanging="180"/>
      </w:pPr>
    </w:lvl>
    <w:lvl w:ilvl="3" w:tplc="48DA4F82" w:tentative="1">
      <w:start w:val="1"/>
      <w:numFmt w:val="decimal"/>
      <w:lvlText w:val="%4."/>
      <w:lvlJc w:val="left"/>
      <w:pPr>
        <w:ind w:left="2880" w:hanging="360"/>
      </w:pPr>
    </w:lvl>
    <w:lvl w:ilvl="4" w:tplc="95A452E6" w:tentative="1">
      <w:start w:val="1"/>
      <w:numFmt w:val="lowerLetter"/>
      <w:lvlText w:val="%5."/>
      <w:lvlJc w:val="left"/>
      <w:pPr>
        <w:ind w:left="3600" w:hanging="360"/>
      </w:pPr>
    </w:lvl>
    <w:lvl w:ilvl="5" w:tplc="DA4C514C" w:tentative="1">
      <w:start w:val="1"/>
      <w:numFmt w:val="lowerRoman"/>
      <w:lvlText w:val="%6."/>
      <w:lvlJc w:val="right"/>
      <w:pPr>
        <w:ind w:left="4320" w:hanging="180"/>
      </w:pPr>
    </w:lvl>
    <w:lvl w:ilvl="6" w:tplc="28886716" w:tentative="1">
      <w:start w:val="1"/>
      <w:numFmt w:val="decimal"/>
      <w:lvlText w:val="%7."/>
      <w:lvlJc w:val="left"/>
      <w:pPr>
        <w:ind w:left="5040" w:hanging="360"/>
      </w:pPr>
    </w:lvl>
    <w:lvl w:ilvl="7" w:tplc="46C4354A" w:tentative="1">
      <w:start w:val="1"/>
      <w:numFmt w:val="lowerLetter"/>
      <w:lvlText w:val="%8."/>
      <w:lvlJc w:val="left"/>
      <w:pPr>
        <w:ind w:left="5760" w:hanging="360"/>
      </w:pPr>
    </w:lvl>
    <w:lvl w:ilvl="8" w:tplc="A23ED670" w:tentative="1">
      <w:start w:val="1"/>
      <w:numFmt w:val="lowerRoman"/>
      <w:lvlText w:val="%9."/>
      <w:lvlJc w:val="right"/>
      <w:pPr>
        <w:ind w:left="6480" w:hanging="180"/>
      </w:pPr>
    </w:lvl>
  </w:abstractNum>
  <w:abstractNum w:abstractNumId="113" w15:restartNumberingAfterBreak="0">
    <w:nsid w:val="72020BD6"/>
    <w:multiLevelType w:val="hybridMultilevel"/>
    <w:tmpl w:val="CE4824D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39B544A"/>
    <w:multiLevelType w:val="multilevel"/>
    <w:tmpl w:val="C0F86EAE"/>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6" w15:restartNumberingAfterBreak="0">
    <w:nsid w:val="74250E4F"/>
    <w:multiLevelType w:val="hybridMultilevel"/>
    <w:tmpl w:val="CB9466F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7" w15:restartNumberingAfterBreak="0">
    <w:nsid w:val="7568555E"/>
    <w:multiLevelType w:val="hybridMultilevel"/>
    <w:tmpl w:val="6BFE5ECA"/>
    <w:lvl w:ilvl="0" w:tplc="0C825896">
      <w:start w:val="1"/>
      <w:numFmt w:val="bullet"/>
      <w:lvlText w:val=""/>
      <w:lvlJc w:val="left"/>
      <w:pPr>
        <w:ind w:left="720" w:hanging="360"/>
      </w:pPr>
      <w:rPr>
        <w:rFonts w:ascii="Symbol" w:hAnsi="Symbol" w:hint="default"/>
      </w:rPr>
    </w:lvl>
    <w:lvl w:ilvl="1" w:tplc="240A0019">
      <w:start w:val="1"/>
      <w:numFmt w:val="bullet"/>
      <w:lvlText w:val="o"/>
      <w:lvlJc w:val="left"/>
      <w:pPr>
        <w:ind w:left="644"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18" w15:restartNumberingAfterBreak="0">
    <w:nsid w:val="762947F9"/>
    <w:multiLevelType w:val="hybridMultilevel"/>
    <w:tmpl w:val="07AA4AC6"/>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19"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0" w15:restartNumberingAfterBreak="0">
    <w:nsid w:val="797B3A46"/>
    <w:multiLevelType w:val="hybridMultilevel"/>
    <w:tmpl w:val="E968BB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9DC4C65"/>
    <w:multiLevelType w:val="multilevel"/>
    <w:tmpl w:val="22C4393E"/>
    <w:lvl w:ilvl="0">
      <w:start w:val="8"/>
      <w:numFmt w:val="decimal"/>
      <w:lvlText w:val="%1."/>
      <w:lvlJc w:val="left"/>
      <w:pPr>
        <w:ind w:left="108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EA7225A"/>
    <w:multiLevelType w:val="multilevel"/>
    <w:tmpl w:val="1402D6AE"/>
    <w:lvl w:ilvl="0">
      <w:start w:val="1"/>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4" w15:restartNumberingAfterBreak="0">
    <w:nsid w:val="7EBD5BC7"/>
    <w:multiLevelType w:val="hybridMultilevel"/>
    <w:tmpl w:val="917849EA"/>
    <w:lvl w:ilvl="0" w:tplc="24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103692096">
    <w:abstractNumId w:val="34"/>
  </w:num>
  <w:num w:numId="2" w16cid:durableId="416555089">
    <w:abstractNumId w:val="90"/>
  </w:num>
  <w:num w:numId="3" w16cid:durableId="994335702">
    <w:abstractNumId w:val="98"/>
  </w:num>
  <w:num w:numId="4" w16cid:durableId="417100409">
    <w:abstractNumId w:val="100"/>
  </w:num>
  <w:num w:numId="5" w16cid:durableId="1951815410">
    <w:abstractNumId w:val="45"/>
  </w:num>
  <w:num w:numId="6" w16cid:durableId="821433306">
    <w:abstractNumId w:val="113"/>
  </w:num>
  <w:num w:numId="7" w16cid:durableId="758912233">
    <w:abstractNumId w:val="123"/>
  </w:num>
  <w:num w:numId="8" w16cid:durableId="1976714170">
    <w:abstractNumId w:val="8"/>
  </w:num>
  <w:num w:numId="9" w16cid:durableId="83501130">
    <w:abstractNumId w:val="3"/>
  </w:num>
  <w:num w:numId="10" w16cid:durableId="1993018090">
    <w:abstractNumId w:val="2"/>
  </w:num>
  <w:num w:numId="11" w16cid:durableId="1666854547">
    <w:abstractNumId w:val="1"/>
  </w:num>
  <w:num w:numId="12" w16cid:durableId="687560987">
    <w:abstractNumId w:val="0"/>
  </w:num>
  <w:num w:numId="13" w16cid:durableId="1134831257">
    <w:abstractNumId w:val="9"/>
  </w:num>
  <w:num w:numId="14" w16cid:durableId="1317689500">
    <w:abstractNumId w:val="7"/>
  </w:num>
  <w:num w:numId="15" w16cid:durableId="1834494273">
    <w:abstractNumId w:val="6"/>
  </w:num>
  <w:num w:numId="16" w16cid:durableId="1344016960">
    <w:abstractNumId w:val="5"/>
  </w:num>
  <w:num w:numId="17" w16cid:durableId="2012945705">
    <w:abstractNumId w:val="4"/>
  </w:num>
  <w:num w:numId="18" w16cid:durableId="917135611">
    <w:abstractNumId w:val="96"/>
  </w:num>
  <w:num w:numId="19" w16cid:durableId="1466508541">
    <w:abstractNumId w:val="44"/>
  </w:num>
  <w:num w:numId="20" w16cid:durableId="223444967">
    <w:abstractNumId w:val="16"/>
  </w:num>
  <w:num w:numId="21" w16cid:durableId="623923296">
    <w:abstractNumId w:val="25"/>
  </w:num>
  <w:num w:numId="22" w16cid:durableId="881595387">
    <w:abstractNumId w:val="112"/>
  </w:num>
  <w:num w:numId="23" w16cid:durableId="1898273498">
    <w:abstractNumId w:val="117"/>
  </w:num>
  <w:num w:numId="24" w16cid:durableId="1779374027">
    <w:abstractNumId w:val="97"/>
  </w:num>
  <w:num w:numId="25" w16cid:durableId="1282498798">
    <w:abstractNumId w:val="46"/>
  </w:num>
  <w:num w:numId="26" w16cid:durableId="497037726">
    <w:abstractNumId w:val="67"/>
  </w:num>
  <w:num w:numId="27" w16cid:durableId="736440485">
    <w:abstractNumId w:val="33"/>
  </w:num>
  <w:num w:numId="28" w16cid:durableId="1084716712">
    <w:abstractNumId w:val="105"/>
  </w:num>
  <w:num w:numId="29" w16cid:durableId="1498644104">
    <w:abstractNumId w:val="103"/>
  </w:num>
  <w:num w:numId="30" w16cid:durableId="664624621">
    <w:abstractNumId w:val="106"/>
  </w:num>
  <w:num w:numId="31" w16cid:durableId="953712638">
    <w:abstractNumId w:val="10"/>
  </w:num>
  <w:num w:numId="32" w16cid:durableId="13582439">
    <w:abstractNumId w:val="17"/>
  </w:num>
  <w:num w:numId="33" w16cid:durableId="820392390">
    <w:abstractNumId w:val="27"/>
  </w:num>
  <w:num w:numId="34" w16cid:durableId="1884250784">
    <w:abstractNumId w:val="72"/>
  </w:num>
  <w:num w:numId="35" w16cid:durableId="7031078">
    <w:abstractNumId w:val="48"/>
  </w:num>
  <w:num w:numId="36" w16cid:durableId="1769353108">
    <w:abstractNumId w:val="120"/>
  </w:num>
  <w:num w:numId="37" w16cid:durableId="2127383035">
    <w:abstractNumId w:val="37"/>
  </w:num>
  <w:num w:numId="38" w16cid:durableId="1826244554">
    <w:abstractNumId w:val="36"/>
  </w:num>
  <w:num w:numId="39" w16cid:durableId="1566525335">
    <w:abstractNumId w:val="81"/>
  </w:num>
  <w:num w:numId="40" w16cid:durableId="945770471">
    <w:abstractNumId w:val="63"/>
  </w:num>
  <w:num w:numId="41" w16cid:durableId="229728826">
    <w:abstractNumId w:val="108"/>
  </w:num>
  <w:num w:numId="42" w16cid:durableId="525292481">
    <w:abstractNumId w:val="54"/>
  </w:num>
  <w:num w:numId="43" w16cid:durableId="1512261281">
    <w:abstractNumId w:val="60"/>
  </w:num>
  <w:num w:numId="44" w16cid:durableId="1137843075">
    <w:abstractNumId w:val="77"/>
  </w:num>
  <w:num w:numId="45" w16cid:durableId="777065736">
    <w:abstractNumId w:val="50"/>
  </w:num>
  <w:num w:numId="46" w16cid:durableId="2014525286">
    <w:abstractNumId w:val="42"/>
  </w:num>
  <w:num w:numId="47" w16cid:durableId="2036492134">
    <w:abstractNumId w:val="59"/>
  </w:num>
  <w:num w:numId="48" w16cid:durableId="2005472301">
    <w:abstractNumId w:val="23"/>
  </w:num>
  <w:num w:numId="49" w16cid:durableId="889531689">
    <w:abstractNumId w:val="21"/>
  </w:num>
  <w:num w:numId="50" w16cid:durableId="895434256">
    <w:abstractNumId w:val="78"/>
  </w:num>
  <w:num w:numId="51" w16cid:durableId="506285600">
    <w:abstractNumId w:val="92"/>
  </w:num>
  <w:num w:numId="52" w16cid:durableId="1474953466">
    <w:abstractNumId w:val="91"/>
  </w:num>
  <w:num w:numId="53" w16cid:durableId="873688984">
    <w:abstractNumId w:val="66"/>
  </w:num>
  <w:num w:numId="54" w16cid:durableId="2009674024">
    <w:abstractNumId w:val="118"/>
  </w:num>
  <w:num w:numId="55" w16cid:durableId="39599925">
    <w:abstractNumId w:val="69"/>
  </w:num>
  <w:num w:numId="56" w16cid:durableId="258829156">
    <w:abstractNumId w:val="51"/>
  </w:num>
  <w:num w:numId="57" w16cid:durableId="800542391">
    <w:abstractNumId w:val="39"/>
  </w:num>
  <w:num w:numId="58" w16cid:durableId="52893593">
    <w:abstractNumId w:val="57"/>
  </w:num>
  <w:num w:numId="59" w16cid:durableId="2041516052">
    <w:abstractNumId w:val="65"/>
  </w:num>
  <w:num w:numId="60" w16cid:durableId="63799103">
    <w:abstractNumId w:val="71"/>
  </w:num>
  <w:num w:numId="61" w16cid:durableId="1615676120">
    <w:abstractNumId w:val="87"/>
  </w:num>
  <w:num w:numId="62" w16cid:durableId="549272769">
    <w:abstractNumId w:val="119"/>
  </w:num>
  <w:num w:numId="63" w16cid:durableId="51926548">
    <w:abstractNumId w:val="13"/>
  </w:num>
  <w:num w:numId="64" w16cid:durableId="1974942149">
    <w:abstractNumId w:val="95"/>
  </w:num>
  <w:num w:numId="65" w16cid:durableId="2093819069">
    <w:abstractNumId w:val="12"/>
  </w:num>
  <w:num w:numId="66" w16cid:durableId="697850807">
    <w:abstractNumId w:val="56"/>
  </w:num>
  <w:num w:numId="67" w16cid:durableId="880476697">
    <w:abstractNumId w:val="80"/>
  </w:num>
  <w:num w:numId="68" w16cid:durableId="814370829">
    <w:abstractNumId w:val="86"/>
  </w:num>
  <w:num w:numId="69" w16cid:durableId="1237015210">
    <w:abstractNumId w:val="93"/>
  </w:num>
  <w:num w:numId="70" w16cid:durableId="1658724122">
    <w:abstractNumId w:val="85"/>
  </w:num>
  <w:num w:numId="71" w16cid:durableId="1531719220">
    <w:abstractNumId w:val="43"/>
  </w:num>
  <w:num w:numId="72" w16cid:durableId="1505700448">
    <w:abstractNumId w:val="94"/>
  </w:num>
  <w:num w:numId="73" w16cid:durableId="904531737">
    <w:abstractNumId w:val="114"/>
  </w:num>
  <w:num w:numId="74" w16cid:durableId="250433087">
    <w:abstractNumId w:val="28"/>
  </w:num>
  <w:num w:numId="75" w16cid:durableId="1909532282">
    <w:abstractNumId w:val="15"/>
  </w:num>
  <w:num w:numId="76" w16cid:durableId="1327170685">
    <w:abstractNumId w:val="26"/>
  </w:num>
  <w:num w:numId="77" w16cid:durableId="1840344765">
    <w:abstractNumId w:val="14"/>
  </w:num>
  <w:num w:numId="78" w16cid:durableId="1822309405">
    <w:abstractNumId w:val="47"/>
  </w:num>
  <w:num w:numId="79" w16cid:durableId="1663775506">
    <w:abstractNumId w:val="99"/>
  </w:num>
  <w:num w:numId="80" w16cid:durableId="1544370035">
    <w:abstractNumId w:val="116"/>
  </w:num>
  <w:num w:numId="81" w16cid:durableId="473378303">
    <w:abstractNumId w:val="64"/>
  </w:num>
  <w:num w:numId="82" w16cid:durableId="596059655">
    <w:abstractNumId w:val="101"/>
  </w:num>
  <w:num w:numId="83" w16cid:durableId="213583937">
    <w:abstractNumId w:val="30"/>
  </w:num>
  <w:num w:numId="84" w16cid:durableId="725882480">
    <w:abstractNumId w:val="68"/>
  </w:num>
  <w:num w:numId="85" w16cid:durableId="194386748">
    <w:abstractNumId w:val="82"/>
  </w:num>
  <w:num w:numId="86" w16cid:durableId="2127658432">
    <w:abstractNumId w:val="20"/>
  </w:num>
  <w:num w:numId="87" w16cid:durableId="749277410">
    <w:abstractNumId w:val="22"/>
  </w:num>
  <w:num w:numId="88" w16cid:durableId="1844588079">
    <w:abstractNumId w:val="41"/>
  </w:num>
  <w:num w:numId="89" w16cid:durableId="2123837890">
    <w:abstractNumId w:val="88"/>
  </w:num>
  <w:num w:numId="90" w16cid:durableId="232083409">
    <w:abstractNumId w:val="75"/>
  </w:num>
  <w:num w:numId="91" w16cid:durableId="1184321114">
    <w:abstractNumId w:val="115"/>
  </w:num>
  <w:num w:numId="92" w16cid:durableId="504243405">
    <w:abstractNumId w:val="79"/>
  </w:num>
  <w:num w:numId="93" w16cid:durableId="393087389">
    <w:abstractNumId w:val="109"/>
  </w:num>
  <w:num w:numId="94" w16cid:durableId="1854570485">
    <w:abstractNumId w:val="124"/>
  </w:num>
  <w:num w:numId="95" w16cid:durableId="781344762">
    <w:abstractNumId w:val="32"/>
  </w:num>
  <w:num w:numId="96" w16cid:durableId="1311322987">
    <w:abstractNumId w:val="84"/>
  </w:num>
  <w:num w:numId="97" w16cid:durableId="1019043136">
    <w:abstractNumId w:val="122"/>
  </w:num>
  <w:num w:numId="98" w16cid:durableId="644628794">
    <w:abstractNumId w:val="111"/>
  </w:num>
  <w:num w:numId="99" w16cid:durableId="23871176">
    <w:abstractNumId w:val="62"/>
  </w:num>
  <w:num w:numId="100" w16cid:durableId="1083721902">
    <w:abstractNumId w:val="55"/>
  </w:num>
  <w:num w:numId="101" w16cid:durableId="117797532">
    <w:abstractNumId w:val="49"/>
  </w:num>
  <w:num w:numId="102" w16cid:durableId="148636426">
    <w:abstractNumId w:val="18"/>
  </w:num>
  <w:num w:numId="103" w16cid:durableId="1105342756">
    <w:abstractNumId w:val="107"/>
  </w:num>
  <w:num w:numId="104" w16cid:durableId="2144076014">
    <w:abstractNumId w:val="29"/>
  </w:num>
  <w:num w:numId="105" w16cid:durableId="1509444281">
    <w:abstractNumId w:val="24"/>
  </w:num>
  <w:num w:numId="106" w16cid:durableId="1482884743">
    <w:abstractNumId w:val="83"/>
  </w:num>
  <w:num w:numId="107" w16cid:durableId="319039204">
    <w:abstractNumId w:val="89"/>
  </w:num>
  <w:num w:numId="108" w16cid:durableId="766853338">
    <w:abstractNumId w:val="58"/>
  </w:num>
  <w:num w:numId="109" w16cid:durableId="703362053">
    <w:abstractNumId w:val="110"/>
  </w:num>
  <w:num w:numId="110" w16cid:durableId="928393110">
    <w:abstractNumId w:val="19"/>
  </w:num>
  <w:num w:numId="111" w16cid:durableId="1512262814">
    <w:abstractNumId w:val="40"/>
  </w:num>
  <w:num w:numId="112" w16cid:durableId="566647840">
    <w:abstractNumId w:val="73"/>
  </w:num>
  <w:num w:numId="113" w16cid:durableId="205601340">
    <w:abstractNumId w:val="61"/>
  </w:num>
  <w:num w:numId="114" w16cid:durableId="1565873060">
    <w:abstractNumId w:val="76"/>
  </w:num>
  <w:num w:numId="115" w16cid:durableId="217665833">
    <w:abstractNumId w:val="74"/>
  </w:num>
  <w:num w:numId="116" w16cid:durableId="1334451617">
    <w:abstractNumId w:val="11"/>
  </w:num>
  <w:num w:numId="117" w16cid:durableId="1837529722">
    <w:abstractNumId w:val="31"/>
  </w:num>
  <w:num w:numId="118" w16cid:durableId="1768572880">
    <w:abstractNumId w:val="104"/>
  </w:num>
  <w:num w:numId="119" w16cid:durableId="1100833041">
    <w:abstractNumId w:val="38"/>
  </w:num>
  <w:num w:numId="120" w16cid:durableId="131603112">
    <w:abstractNumId w:val="70"/>
  </w:num>
  <w:num w:numId="121" w16cid:durableId="1371223946">
    <w:abstractNumId w:val="102"/>
  </w:num>
  <w:num w:numId="122" w16cid:durableId="1750497792">
    <w:abstractNumId w:val="53"/>
  </w:num>
  <w:num w:numId="123" w16cid:durableId="534657232">
    <w:abstractNumId w:val="52"/>
  </w:num>
  <w:num w:numId="124" w16cid:durableId="1169905686">
    <w:abstractNumId w:val="35"/>
  </w:num>
  <w:num w:numId="125" w16cid:durableId="249580933">
    <w:abstractNumId w:val="12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E4A"/>
    <w:rsid w:val="000101D1"/>
    <w:rsid w:val="000153AD"/>
    <w:rsid w:val="00015B2E"/>
    <w:rsid w:val="00015FAD"/>
    <w:rsid w:val="000161AF"/>
    <w:rsid w:val="000165ED"/>
    <w:rsid w:val="00016780"/>
    <w:rsid w:val="00017B4A"/>
    <w:rsid w:val="00020539"/>
    <w:rsid w:val="000212BB"/>
    <w:rsid w:val="00023477"/>
    <w:rsid w:val="00023F04"/>
    <w:rsid w:val="00024D22"/>
    <w:rsid w:val="0002559C"/>
    <w:rsid w:val="00025D39"/>
    <w:rsid w:val="00026A7D"/>
    <w:rsid w:val="00027115"/>
    <w:rsid w:val="000309BC"/>
    <w:rsid w:val="00030A5C"/>
    <w:rsid w:val="000313E3"/>
    <w:rsid w:val="00035221"/>
    <w:rsid w:val="000371E1"/>
    <w:rsid w:val="000413E0"/>
    <w:rsid w:val="00042C15"/>
    <w:rsid w:val="00043E32"/>
    <w:rsid w:val="00044480"/>
    <w:rsid w:val="000474BD"/>
    <w:rsid w:val="00051CF2"/>
    <w:rsid w:val="00060C89"/>
    <w:rsid w:val="000613F5"/>
    <w:rsid w:val="000622F4"/>
    <w:rsid w:val="00067ACA"/>
    <w:rsid w:val="00073A64"/>
    <w:rsid w:val="00084A88"/>
    <w:rsid w:val="00084CB1"/>
    <w:rsid w:val="00087075"/>
    <w:rsid w:val="0008741E"/>
    <w:rsid w:val="00090050"/>
    <w:rsid w:val="000907C1"/>
    <w:rsid w:val="000908ED"/>
    <w:rsid w:val="00094010"/>
    <w:rsid w:val="000951C8"/>
    <w:rsid w:val="00095582"/>
    <w:rsid w:val="000A039B"/>
    <w:rsid w:val="000A20B8"/>
    <w:rsid w:val="000A30A5"/>
    <w:rsid w:val="000A7060"/>
    <w:rsid w:val="000A70AC"/>
    <w:rsid w:val="000A78B9"/>
    <w:rsid w:val="000B3CBA"/>
    <w:rsid w:val="000B4764"/>
    <w:rsid w:val="000B4872"/>
    <w:rsid w:val="000B7AC6"/>
    <w:rsid w:val="000C029C"/>
    <w:rsid w:val="000C063F"/>
    <w:rsid w:val="000C1766"/>
    <w:rsid w:val="000C2CDE"/>
    <w:rsid w:val="000C31A1"/>
    <w:rsid w:val="000C5412"/>
    <w:rsid w:val="000C595C"/>
    <w:rsid w:val="000C5CA2"/>
    <w:rsid w:val="000C6E5C"/>
    <w:rsid w:val="000C7140"/>
    <w:rsid w:val="000D06BD"/>
    <w:rsid w:val="000D17A2"/>
    <w:rsid w:val="000D2593"/>
    <w:rsid w:val="000D5D0E"/>
    <w:rsid w:val="000D6E3E"/>
    <w:rsid w:val="000D6EF3"/>
    <w:rsid w:val="000D7589"/>
    <w:rsid w:val="000D7E5E"/>
    <w:rsid w:val="000E0F74"/>
    <w:rsid w:val="000E1C26"/>
    <w:rsid w:val="000E4515"/>
    <w:rsid w:val="000E500A"/>
    <w:rsid w:val="000E5531"/>
    <w:rsid w:val="000E6DEC"/>
    <w:rsid w:val="000E70D2"/>
    <w:rsid w:val="000E7E25"/>
    <w:rsid w:val="000F1BAC"/>
    <w:rsid w:val="000F3343"/>
    <w:rsid w:val="000F5F7A"/>
    <w:rsid w:val="000F79FE"/>
    <w:rsid w:val="00100F8F"/>
    <w:rsid w:val="00102D4B"/>
    <w:rsid w:val="00104A84"/>
    <w:rsid w:val="0010579F"/>
    <w:rsid w:val="00106844"/>
    <w:rsid w:val="001145DE"/>
    <w:rsid w:val="001207A1"/>
    <w:rsid w:val="00120D51"/>
    <w:rsid w:val="0012442B"/>
    <w:rsid w:val="00127048"/>
    <w:rsid w:val="00130780"/>
    <w:rsid w:val="00130909"/>
    <w:rsid w:val="00131295"/>
    <w:rsid w:val="00132891"/>
    <w:rsid w:val="00135099"/>
    <w:rsid w:val="00137041"/>
    <w:rsid w:val="001371F3"/>
    <w:rsid w:val="001427F1"/>
    <w:rsid w:val="00146E88"/>
    <w:rsid w:val="001504E7"/>
    <w:rsid w:val="00153510"/>
    <w:rsid w:val="00156346"/>
    <w:rsid w:val="00161A97"/>
    <w:rsid w:val="00165375"/>
    <w:rsid w:val="001710C8"/>
    <w:rsid w:val="001714EC"/>
    <w:rsid w:val="0017714F"/>
    <w:rsid w:val="00177950"/>
    <w:rsid w:val="00180B1F"/>
    <w:rsid w:val="00183A8C"/>
    <w:rsid w:val="00184A32"/>
    <w:rsid w:val="0018516F"/>
    <w:rsid w:val="00186A76"/>
    <w:rsid w:val="00192D55"/>
    <w:rsid w:val="00193273"/>
    <w:rsid w:val="001A6DF6"/>
    <w:rsid w:val="001B07BE"/>
    <w:rsid w:val="001B089E"/>
    <w:rsid w:val="001B60A8"/>
    <w:rsid w:val="001B7937"/>
    <w:rsid w:val="001B7D07"/>
    <w:rsid w:val="001C0085"/>
    <w:rsid w:val="001C02CB"/>
    <w:rsid w:val="001C0D41"/>
    <w:rsid w:val="001C3086"/>
    <w:rsid w:val="001C5022"/>
    <w:rsid w:val="001C5113"/>
    <w:rsid w:val="001C6472"/>
    <w:rsid w:val="001D1A43"/>
    <w:rsid w:val="001D5A99"/>
    <w:rsid w:val="001D624E"/>
    <w:rsid w:val="001D67CD"/>
    <w:rsid w:val="001E03B7"/>
    <w:rsid w:val="001F1F8A"/>
    <w:rsid w:val="001F42DB"/>
    <w:rsid w:val="001F4E98"/>
    <w:rsid w:val="002028FD"/>
    <w:rsid w:val="002038C5"/>
    <w:rsid w:val="00203AA9"/>
    <w:rsid w:val="00205AC2"/>
    <w:rsid w:val="00206A75"/>
    <w:rsid w:val="00206E2E"/>
    <w:rsid w:val="002121A9"/>
    <w:rsid w:val="00212B56"/>
    <w:rsid w:val="0021353D"/>
    <w:rsid w:val="00214518"/>
    <w:rsid w:val="00221F2A"/>
    <w:rsid w:val="0023577F"/>
    <w:rsid w:val="002414ED"/>
    <w:rsid w:val="00241FC7"/>
    <w:rsid w:val="00246EE4"/>
    <w:rsid w:val="00252B12"/>
    <w:rsid w:val="00252B97"/>
    <w:rsid w:val="00252F50"/>
    <w:rsid w:val="0025348C"/>
    <w:rsid w:val="0025458C"/>
    <w:rsid w:val="00254D88"/>
    <w:rsid w:val="00254F88"/>
    <w:rsid w:val="002620C2"/>
    <w:rsid w:val="00265B96"/>
    <w:rsid w:val="002676D5"/>
    <w:rsid w:val="0027030E"/>
    <w:rsid w:val="00270E13"/>
    <w:rsid w:val="00274C04"/>
    <w:rsid w:val="00281F78"/>
    <w:rsid w:val="002859A4"/>
    <w:rsid w:val="00285C0D"/>
    <w:rsid w:val="00287177"/>
    <w:rsid w:val="00287503"/>
    <w:rsid w:val="00287525"/>
    <w:rsid w:val="00291C53"/>
    <w:rsid w:val="00295F9A"/>
    <w:rsid w:val="00296BA6"/>
    <w:rsid w:val="00297B59"/>
    <w:rsid w:val="002A0835"/>
    <w:rsid w:val="002A0C26"/>
    <w:rsid w:val="002A213C"/>
    <w:rsid w:val="002A27AF"/>
    <w:rsid w:val="002A656B"/>
    <w:rsid w:val="002B0A80"/>
    <w:rsid w:val="002B6831"/>
    <w:rsid w:val="002B69AC"/>
    <w:rsid w:val="002B71A6"/>
    <w:rsid w:val="002C0B6A"/>
    <w:rsid w:val="002C1140"/>
    <w:rsid w:val="002C3771"/>
    <w:rsid w:val="002C566D"/>
    <w:rsid w:val="002C7B1B"/>
    <w:rsid w:val="002D27C5"/>
    <w:rsid w:val="002D45AA"/>
    <w:rsid w:val="002D4EF1"/>
    <w:rsid w:val="002D51D3"/>
    <w:rsid w:val="002D56C9"/>
    <w:rsid w:val="002E18B8"/>
    <w:rsid w:val="002E237F"/>
    <w:rsid w:val="002E3D5C"/>
    <w:rsid w:val="002E4B73"/>
    <w:rsid w:val="002E60EF"/>
    <w:rsid w:val="002E668F"/>
    <w:rsid w:val="002F13D1"/>
    <w:rsid w:val="002F21F6"/>
    <w:rsid w:val="002F5EE5"/>
    <w:rsid w:val="0030094D"/>
    <w:rsid w:val="003015FE"/>
    <w:rsid w:val="00301EDA"/>
    <w:rsid w:val="0030582C"/>
    <w:rsid w:val="00306A2A"/>
    <w:rsid w:val="003104D3"/>
    <w:rsid w:val="00310500"/>
    <w:rsid w:val="00311901"/>
    <w:rsid w:val="00314C21"/>
    <w:rsid w:val="00325B08"/>
    <w:rsid w:val="00331638"/>
    <w:rsid w:val="003348E6"/>
    <w:rsid w:val="003352C6"/>
    <w:rsid w:val="00335C7B"/>
    <w:rsid w:val="00336975"/>
    <w:rsid w:val="00341743"/>
    <w:rsid w:val="00342F3C"/>
    <w:rsid w:val="0034465D"/>
    <w:rsid w:val="003510EC"/>
    <w:rsid w:val="00357CB3"/>
    <w:rsid w:val="00360172"/>
    <w:rsid w:val="00360478"/>
    <w:rsid w:val="003606F2"/>
    <w:rsid w:val="00361408"/>
    <w:rsid w:val="00361703"/>
    <w:rsid w:val="00361BAD"/>
    <w:rsid w:val="00362F79"/>
    <w:rsid w:val="00363EDB"/>
    <w:rsid w:val="00365109"/>
    <w:rsid w:val="00374BA5"/>
    <w:rsid w:val="003755FE"/>
    <w:rsid w:val="00376265"/>
    <w:rsid w:val="003809B2"/>
    <w:rsid w:val="00384F41"/>
    <w:rsid w:val="00385579"/>
    <w:rsid w:val="003873E0"/>
    <w:rsid w:val="0039195D"/>
    <w:rsid w:val="00391B3E"/>
    <w:rsid w:val="00391CD2"/>
    <w:rsid w:val="00394FE6"/>
    <w:rsid w:val="00396F3E"/>
    <w:rsid w:val="00397F06"/>
    <w:rsid w:val="003A11B3"/>
    <w:rsid w:val="003A2A1F"/>
    <w:rsid w:val="003A3680"/>
    <w:rsid w:val="003A5E82"/>
    <w:rsid w:val="003A6557"/>
    <w:rsid w:val="003A6D13"/>
    <w:rsid w:val="003A7744"/>
    <w:rsid w:val="003B0655"/>
    <w:rsid w:val="003B0E05"/>
    <w:rsid w:val="003B0E18"/>
    <w:rsid w:val="003B2271"/>
    <w:rsid w:val="003B4274"/>
    <w:rsid w:val="003B6470"/>
    <w:rsid w:val="003C0480"/>
    <w:rsid w:val="003C1820"/>
    <w:rsid w:val="003C4769"/>
    <w:rsid w:val="003C6A5E"/>
    <w:rsid w:val="003C707F"/>
    <w:rsid w:val="003D4926"/>
    <w:rsid w:val="003D52F4"/>
    <w:rsid w:val="003D60A6"/>
    <w:rsid w:val="003D6D60"/>
    <w:rsid w:val="003E2AED"/>
    <w:rsid w:val="003E3994"/>
    <w:rsid w:val="003E433B"/>
    <w:rsid w:val="003E470C"/>
    <w:rsid w:val="003F0109"/>
    <w:rsid w:val="003F1BFC"/>
    <w:rsid w:val="003F5965"/>
    <w:rsid w:val="003F6A86"/>
    <w:rsid w:val="0040269A"/>
    <w:rsid w:val="004059CC"/>
    <w:rsid w:val="004112CE"/>
    <w:rsid w:val="00415987"/>
    <w:rsid w:val="00415B9A"/>
    <w:rsid w:val="00421EE1"/>
    <w:rsid w:val="004247C0"/>
    <w:rsid w:val="004248DC"/>
    <w:rsid w:val="00436C38"/>
    <w:rsid w:val="00440756"/>
    <w:rsid w:val="00446E5A"/>
    <w:rsid w:val="00450F99"/>
    <w:rsid w:val="004534F6"/>
    <w:rsid w:val="00455FD8"/>
    <w:rsid w:val="00460259"/>
    <w:rsid w:val="00460877"/>
    <w:rsid w:val="004719FB"/>
    <w:rsid w:val="00471B91"/>
    <w:rsid w:val="00473988"/>
    <w:rsid w:val="00475D17"/>
    <w:rsid w:val="004773C0"/>
    <w:rsid w:val="00481516"/>
    <w:rsid w:val="0048250E"/>
    <w:rsid w:val="004865CF"/>
    <w:rsid w:val="00487278"/>
    <w:rsid w:val="00487CF5"/>
    <w:rsid w:val="00487DF0"/>
    <w:rsid w:val="004905A7"/>
    <w:rsid w:val="0049191D"/>
    <w:rsid w:val="00492B77"/>
    <w:rsid w:val="00492F42"/>
    <w:rsid w:val="0049459F"/>
    <w:rsid w:val="00494C2C"/>
    <w:rsid w:val="004955D5"/>
    <w:rsid w:val="0049584C"/>
    <w:rsid w:val="004A0BA1"/>
    <w:rsid w:val="004A1674"/>
    <w:rsid w:val="004A1D4D"/>
    <w:rsid w:val="004A2122"/>
    <w:rsid w:val="004A308F"/>
    <w:rsid w:val="004A4037"/>
    <w:rsid w:val="004A4E1A"/>
    <w:rsid w:val="004A6AD3"/>
    <w:rsid w:val="004A7986"/>
    <w:rsid w:val="004A7DAA"/>
    <w:rsid w:val="004B1C30"/>
    <w:rsid w:val="004B280C"/>
    <w:rsid w:val="004B3874"/>
    <w:rsid w:val="004B40F6"/>
    <w:rsid w:val="004B66F6"/>
    <w:rsid w:val="004B7CF0"/>
    <w:rsid w:val="004C0A2E"/>
    <w:rsid w:val="004C2109"/>
    <w:rsid w:val="004D2F1C"/>
    <w:rsid w:val="004D36C5"/>
    <w:rsid w:val="004D4882"/>
    <w:rsid w:val="004D5818"/>
    <w:rsid w:val="004E0ACA"/>
    <w:rsid w:val="004E4726"/>
    <w:rsid w:val="004E47D8"/>
    <w:rsid w:val="004E5B6E"/>
    <w:rsid w:val="004E669C"/>
    <w:rsid w:val="004E6C82"/>
    <w:rsid w:val="004E6E2D"/>
    <w:rsid w:val="004F13C6"/>
    <w:rsid w:val="004F59CF"/>
    <w:rsid w:val="004F5AD9"/>
    <w:rsid w:val="004F6D2B"/>
    <w:rsid w:val="004F7807"/>
    <w:rsid w:val="0050029B"/>
    <w:rsid w:val="0050106C"/>
    <w:rsid w:val="00501110"/>
    <w:rsid w:val="00504835"/>
    <w:rsid w:val="0050551D"/>
    <w:rsid w:val="005110BA"/>
    <w:rsid w:val="00515302"/>
    <w:rsid w:val="00516093"/>
    <w:rsid w:val="005162AF"/>
    <w:rsid w:val="00516329"/>
    <w:rsid w:val="005172E1"/>
    <w:rsid w:val="005202B5"/>
    <w:rsid w:val="00521599"/>
    <w:rsid w:val="00523DD3"/>
    <w:rsid w:val="00525566"/>
    <w:rsid w:val="005266A8"/>
    <w:rsid w:val="00530B66"/>
    <w:rsid w:val="005314EA"/>
    <w:rsid w:val="00531D53"/>
    <w:rsid w:val="005331B7"/>
    <w:rsid w:val="00537528"/>
    <w:rsid w:val="00543014"/>
    <w:rsid w:val="0054324F"/>
    <w:rsid w:val="005444E5"/>
    <w:rsid w:val="005505FF"/>
    <w:rsid w:val="0055253D"/>
    <w:rsid w:val="00553817"/>
    <w:rsid w:val="0055670F"/>
    <w:rsid w:val="00556872"/>
    <w:rsid w:val="00560A73"/>
    <w:rsid w:val="005614B7"/>
    <w:rsid w:val="00562493"/>
    <w:rsid w:val="00565570"/>
    <w:rsid w:val="005718B8"/>
    <w:rsid w:val="0057302B"/>
    <w:rsid w:val="00574EC0"/>
    <w:rsid w:val="00575FA7"/>
    <w:rsid w:val="00580FDE"/>
    <w:rsid w:val="00581276"/>
    <w:rsid w:val="00581F1C"/>
    <w:rsid w:val="005822B5"/>
    <w:rsid w:val="005836AC"/>
    <w:rsid w:val="0058758A"/>
    <w:rsid w:val="005905D2"/>
    <w:rsid w:val="00590815"/>
    <w:rsid w:val="00590BEC"/>
    <w:rsid w:val="0059114E"/>
    <w:rsid w:val="0059185B"/>
    <w:rsid w:val="00597760"/>
    <w:rsid w:val="00597F70"/>
    <w:rsid w:val="005A07FE"/>
    <w:rsid w:val="005A20B9"/>
    <w:rsid w:val="005A6DB0"/>
    <w:rsid w:val="005B02BC"/>
    <w:rsid w:val="005B0C76"/>
    <w:rsid w:val="005B173C"/>
    <w:rsid w:val="005B3594"/>
    <w:rsid w:val="005B6908"/>
    <w:rsid w:val="005B7358"/>
    <w:rsid w:val="005C2D7F"/>
    <w:rsid w:val="005C333F"/>
    <w:rsid w:val="005C3789"/>
    <w:rsid w:val="005C61F2"/>
    <w:rsid w:val="005C651D"/>
    <w:rsid w:val="005C6FE6"/>
    <w:rsid w:val="005D2FBF"/>
    <w:rsid w:val="005D3120"/>
    <w:rsid w:val="005D3AF2"/>
    <w:rsid w:val="005D73FD"/>
    <w:rsid w:val="005D76BE"/>
    <w:rsid w:val="005E1AD1"/>
    <w:rsid w:val="005E2CAF"/>
    <w:rsid w:val="005E3D12"/>
    <w:rsid w:val="005E4390"/>
    <w:rsid w:val="005E475F"/>
    <w:rsid w:val="005E4A6E"/>
    <w:rsid w:val="005E4A8C"/>
    <w:rsid w:val="005F0F67"/>
    <w:rsid w:val="005F126B"/>
    <w:rsid w:val="005F18B8"/>
    <w:rsid w:val="005F3D36"/>
    <w:rsid w:val="005F3F10"/>
    <w:rsid w:val="005F49FE"/>
    <w:rsid w:val="0060085D"/>
    <w:rsid w:val="00601C6A"/>
    <w:rsid w:val="0060253E"/>
    <w:rsid w:val="00603060"/>
    <w:rsid w:val="00603273"/>
    <w:rsid w:val="0060352C"/>
    <w:rsid w:val="00605684"/>
    <w:rsid w:val="0060633F"/>
    <w:rsid w:val="0060722E"/>
    <w:rsid w:val="0060751F"/>
    <w:rsid w:val="00610964"/>
    <w:rsid w:val="00614EDB"/>
    <w:rsid w:val="00615246"/>
    <w:rsid w:val="00615C21"/>
    <w:rsid w:val="00616FE8"/>
    <w:rsid w:val="00621D2F"/>
    <w:rsid w:val="00623287"/>
    <w:rsid w:val="00623752"/>
    <w:rsid w:val="00623E1E"/>
    <w:rsid w:val="006315C8"/>
    <w:rsid w:val="00632766"/>
    <w:rsid w:val="00632AFC"/>
    <w:rsid w:val="00634A5D"/>
    <w:rsid w:val="00635519"/>
    <w:rsid w:val="00635ADE"/>
    <w:rsid w:val="006413D5"/>
    <w:rsid w:val="0064207A"/>
    <w:rsid w:val="00643FC4"/>
    <w:rsid w:val="00645A1B"/>
    <w:rsid w:val="006468E9"/>
    <w:rsid w:val="0065010D"/>
    <w:rsid w:val="00653263"/>
    <w:rsid w:val="00653B28"/>
    <w:rsid w:val="00656D10"/>
    <w:rsid w:val="00657D6C"/>
    <w:rsid w:val="0066125C"/>
    <w:rsid w:val="00661660"/>
    <w:rsid w:val="00663449"/>
    <w:rsid w:val="00664540"/>
    <w:rsid w:val="006667DE"/>
    <w:rsid w:val="006719FD"/>
    <w:rsid w:val="00673399"/>
    <w:rsid w:val="0067417B"/>
    <w:rsid w:val="00675D01"/>
    <w:rsid w:val="00681935"/>
    <w:rsid w:val="00681E8F"/>
    <w:rsid w:val="006843C8"/>
    <w:rsid w:val="0069301C"/>
    <w:rsid w:val="00693CFD"/>
    <w:rsid w:val="006952DB"/>
    <w:rsid w:val="00695CE1"/>
    <w:rsid w:val="006A5E72"/>
    <w:rsid w:val="006A6F10"/>
    <w:rsid w:val="006A6F8A"/>
    <w:rsid w:val="006A7A02"/>
    <w:rsid w:val="006A7B1E"/>
    <w:rsid w:val="006B2283"/>
    <w:rsid w:val="006B6EFA"/>
    <w:rsid w:val="006C4419"/>
    <w:rsid w:val="006C5C5D"/>
    <w:rsid w:val="006C738A"/>
    <w:rsid w:val="006D09A6"/>
    <w:rsid w:val="006D0F62"/>
    <w:rsid w:val="006D105D"/>
    <w:rsid w:val="006D17C4"/>
    <w:rsid w:val="006D1C74"/>
    <w:rsid w:val="006D25FD"/>
    <w:rsid w:val="006D36CC"/>
    <w:rsid w:val="006D58AE"/>
    <w:rsid w:val="006D7213"/>
    <w:rsid w:val="006E3252"/>
    <w:rsid w:val="006E34FC"/>
    <w:rsid w:val="006E37B9"/>
    <w:rsid w:val="006E76EF"/>
    <w:rsid w:val="006F1192"/>
    <w:rsid w:val="006F4A06"/>
    <w:rsid w:val="006F4F83"/>
    <w:rsid w:val="006F5745"/>
    <w:rsid w:val="006F5E96"/>
    <w:rsid w:val="006F792A"/>
    <w:rsid w:val="00703919"/>
    <w:rsid w:val="007042D9"/>
    <w:rsid w:val="00704CD2"/>
    <w:rsid w:val="00705636"/>
    <w:rsid w:val="007103CF"/>
    <w:rsid w:val="007103F9"/>
    <w:rsid w:val="00714DE6"/>
    <w:rsid w:val="00715ADB"/>
    <w:rsid w:val="00717E06"/>
    <w:rsid w:val="00723E39"/>
    <w:rsid w:val="007241EE"/>
    <w:rsid w:val="00725FE3"/>
    <w:rsid w:val="00730A71"/>
    <w:rsid w:val="007325AC"/>
    <w:rsid w:val="007339F7"/>
    <w:rsid w:val="00743C49"/>
    <w:rsid w:val="00744C74"/>
    <w:rsid w:val="00745358"/>
    <w:rsid w:val="007455B9"/>
    <w:rsid w:val="00750833"/>
    <w:rsid w:val="00751957"/>
    <w:rsid w:val="00753B6C"/>
    <w:rsid w:val="00753DB6"/>
    <w:rsid w:val="00754DC1"/>
    <w:rsid w:val="00755AEA"/>
    <w:rsid w:val="0075623E"/>
    <w:rsid w:val="00761E64"/>
    <w:rsid w:val="0076238F"/>
    <w:rsid w:val="00765F93"/>
    <w:rsid w:val="00771549"/>
    <w:rsid w:val="00771835"/>
    <w:rsid w:val="00776522"/>
    <w:rsid w:val="00777E83"/>
    <w:rsid w:val="007802BF"/>
    <w:rsid w:val="007818D9"/>
    <w:rsid w:val="007870BA"/>
    <w:rsid w:val="00787E42"/>
    <w:rsid w:val="0079179F"/>
    <w:rsid w:val="00794566"/>
    <w:rsid w:val="00794852"/>
    <w:rsid w:val="00796069"/>
    <w:rsid w:val="007A0284"/>
    <w:rsid w:val="007A067B"/>
    <w:rsid w:val="007A29FF"/>
    <w:rsid w:val="007A5463"/>
    <w:rsid w:val="007A79DE"/>
    <w:rsid w:val="007B02E7"/>
    <w:rsid w:val="007B1460"/>
    <w:rsid w:val="007B2891"/>
    <w:rsid w:val="007B543E"/>
    <w:rsid w:val="007B64EA"/>
    <w:rsid w:val="007B791C"/>
    <w:rsid w:val="007C07CE"/>
    <w:rsid w:val="007C1D8F"/>
    <w:rsid w:val="007C3FC9"/>
    <w:rsid w:val="007C7268"/>
    <w:rsid w:val="007C7324"/>
    <w:rsid w:val="007C7488"/>
    <w:rsid w:val="007C799A"/>
    <w:rsid w:val="007D25D0"/>
    <w:rsid w:val="007D2B80"/>
    <w:rsid w:val="007D4977"/>
    <w:rsid w:val="007D692B"/>
    <w:rsid w:val="007E2329"/>
    <w:rsid w:val="007E34F8"/>
    <w:rsid w:val="007E3E28"/>
    <w:rsid w:val="007E59DD"/>
    <w:rsid w:val="007E7445"/>
    <w:rsid w:val="007F1284"/>
    <w:rsid w:val="007F1F89"/>
    <w:rsid w:val="007F4110"/>
    <w:rsid w:val="008002B5"/>
    <w:rsid w:val="00804F99"/>
    <w:rsid w:val="00810A7D"/>
    <w:rsid w:val="00813B1A"/>
    <w:rsid w:val="00814172"/>
    <w:rsid w:val="00814F8B"/>
    <w:rsid w:val="0081610B"/>
    <w:rsid w:val="00816D43"/>
    <w:rsid w:val="008212A5"/>
    <w:rsid w:val="00823314"/>
    <w:rsid w:val="0082438D"/>
    <w:rsid w:val="008253AC"/>
    <w:rsid w:val="00825BA9"/>
    <w:rsid w:val="00827F8A"/>
    <w:rsid w:val="008315D7"/>
    <w:rsid w:val="008347DB"/>
    <w:rsid w:val="00835FC4"/>
    <w:rsid w:val="00837867"/>
    <w:rsid w:val="00843A97"/>
    <w:rsid w:val="00844E29"/>
    <w:rsid w:val="00850BA0"/>
    <w:rsid w:val="00850FC5"/>
    <w:rsid w:val="008510E4"/>
    <w:rsid w:val="00851874"/>
    <w:rsid w:val="0085461A"/>
    <w:rsid w:val="00860761"/>
    <w:rsid w:val="00862983"/>
    <w:rsid w:val="00864AAA"/>
    <w:rsid w:val="0086669C"/>
    <w:rsid w:val="00871050"/>
    <w:rsid w:val="008726B2"/>
    <w:rsid w:val="008739F0"/>
    <w:rsid w:val="00874959"/>
    <w:rsid w:val="00874DA7"/>
    <w:rsid w:val="00875D0E"/>
    <w:rsid w:val="008773C1"/>
    <w:rsid w:val="008871DB"/>
    <w:rsid w:val="00891D27"/>
    <w:rsid w:val="00896757"/>
    <w:rsid w:val="00896CD4"/>
    <w:rsid w:val="00897417"/>
    <w:rsid w:val="008975AC"/>
    <w:rsid w:val="008A1BF0"/>
    <w:rsid w:val="008A1DA0"/>
    <w:rsid w:val="008A23C4"/>
    <w:rsid w:val="008A292B"/>
    <w:rsid w:val="008A46FF"/>
    <w:rsid w:val="008A4FCE"/>
    <w:rsid w:val="008A51EE"/>
    <w:rsid w:val="008A57FC"/>
    <w:rsid w:val="008B17F7"/>
    <w:rsid w:val="008B42C6"/>
    <w:rsid w:val="008B5E58"/>
    <w:rsid w:val="008B6DC4"/>
    <w:rsid w:val="008C19A5"/>
    <w:rsid w:val="008C23F3"/>
    <w:rsid w:val="008C2FF9"/>
    <w:rsid w:val="008C7175"/>
    <w:rsid w:val="008D1263"/>
    <w:rsid w:val="008D14D4"/>
    <w:rsid w:val="008D543E"/>
    <w:rsid w:val="008E14ED"/>
    <w:rsid w:val="008E1985"/>
    <w:rsid w:val="008E20EF"/>
    <w:rsid w:val="008E534F"/>
    <w:rsid w:val="008E6284"/>
    <w:rsid w:val="008E6C6F"/>
    <w:rsid w:val="008E7E23"/>
    <w:rsid w:val="008F19EF"/>
    <w:rsid w:val="008F3680"/>
    <w:rsid w:val="008F7F56"/>
    <w:rsid w:val="009009E3"/>
    <w:rsid w:val="009015CC"/>
    <w:rsid w:val="00903132"/>
    <w:rsid w:val="00903F56"/>
    <w:rsid w:val="00904D03"/>
    <w:rsid w:val="00912049"/>
    <w:rsid w:val="00912069"/>
    <w:rsid w:val="009125C4"/>
    <w:rsid w:val="00915CE3"/>
    <w:rsid w:val="00916474"/>
    <w:rsid w:val="00916A27"/>
    <w:rsid w:val="00921105"/>
    <w:rsid w:val="00921788"/>
    <w:rsid w:val="009217A1"/>
    <w:rsid w:val="00921859"/>
    <w:rsid w:val="00921A5D"/>
    <w:rsid w:val="00923BD7"/>
    <w:rsid w:val="009257C3"/>
    <w:rsid w:val="00931F66"/>
    <w:rsid w:val="00942430"/>
    <w:rsid w:val="00943334"/>
    <w:rsid w:val="009439B1"/>
    <w:rsid w:val="00943C8C"/>
    <w:rsid w:val="009446C7"/>
    <w:rsid w:val="00945500"/>
    <w:rsid w:val="00946E1A"/>
    <w:rsid w:val="00947110"/>
    <w:rsid w:val="00951BE3"/>
    <w:rsid w:val="0095787A"/>
    <w:rsid w:val="00961001"/>
    <w:rsid w:val="0096167B"/>
    <w:rsid w:val="00963034"/>
    <w:rsid w:val="0096396D"/>
    <w:rsid w:val="00963C1F"/>
    <w:rsid w:val="00964265"/>
    <w:rsid w:val="00964ED1"/>
    <w:rsid w:val="00965C15"/>
    <w:rsid w:val="009673EA"/>
    <w:rsid w:val="0097034C"/>
    <w:rsid w:val="009773AE"/>
    <w:rsid w:val="00977E7B"/>
    <w:rsid w:val="00980EF2"/>
    <w:rsid w:val="0098108E"/>
    <w:rsid w:val="00981FE2"/>
    <w:rsid w:val="00982030"/>
    <w:rsid w:val="0098228C"/>
    <w:rsid w:val="00984EC0"/>
    <w:rsid w:val="0098504F"/>
    <w:rsid w:val="00985608"/>
    <w:rsid w:val="009869D1"/>
    <w:rsid w:val="0098701A"/>
    <w:rsid w:val="00987E8B"/>
    <w:rsid w:val="00990501"/>
    <w:rsid w:val="00990903"/>
    <w:rsid w:val="00992EAB"/>
    <w:rsid w:val="00995210"/>
    <w:rsid w:val="009A6FF8"/>
    <w:rsid w:val="009B2E2F"/>
    <w:rsid w:val="009B3D39"/>
    <w:rsid w:val="009B5A1E"/>
    <w:rsid w:val="009B6981"/>
    <w:rsid w:val="009C131D"/>
    <w:rsid w:val="009C202C"/>
    <w:rsid w:val="009C7DD8"/>
    <w:rsid w:val="009D43D8"/>
    <w:rsid w:val="009D5366"/>
    <w:rsid w:val="009E26B1"/>
    <w:rsid w:val="009E3723"/>
    <w:rsid w:val="009F0415"/>
    <w:rsid w:val="009F2E1B"/>
    <w:rsid w:val="009F3C06"/>
    <w:rsid w:val="009F4278"/>
    <w:rsid w:val="009F499C"/>
    <w:rsid w:val="009F7136"/>
    <w:rsid w:val="009F7167"/>
    <w:rsid w:val="00A009DD"/>
    <w:rsid w:val="00A03692"/>
    <w:rsid w:val="00A0482C"/>
    <w:rsid w:val="00A07A4A"/>
    <w:rsid w:val="00A1066A"/>
    <w:rsid w:val="00A10BFB"/>
    <w:rsid w:val="00A110ED"/>
    <w:rsid w:val="00A115D7"/>
    <w:rsid w:val="00A125CA"/>
    <w:rsid w:val="00A15B4D"/>
    <w:rsid w:val="00A16C66"/>
    <w:rsid w:val="00A17372"/>
    <w:rsid w:val="00A20278"/>
    <w:rsid w:val="00A2094F"/>
    <w:rsid w:val="00A21831"/>
    <w:rsid w:val="00A26E4F"/>
    <w:rsid w:val="00A2746E"/>
    <w:rsid w:val="00A27CF2"/>
    <w:rsid w:val="00A314B4"/>
    <w:rsid w:val="00A3182F"/>
    <w:rsid w:val="00A3193F"/>
    <w:rsid w:val="00A35007"/>
    <w:rsid w:val="00A4038F"/>
    <w:rsid w:val="00A43B9C"/>
    <w:rsid w:val="00A44BA6"/>
    <w:rsid w:val="00A46728"/>
    <w:rsid w:val="00A5148B"/>
    <w:rsid w:val="00A52406"/>
    <w:rsid w:val="00A54105"/>
    <w:rsid w:val="00A54F64"/>
    <w:rsid w:val="00A60A19"/>
    <w:rsid w:val="00A61952"/>
    <w:rsid w:val="00A61FA1"/>
    <w:rsid w:val="00A6594A"/>
    <w:rsid w:val="00A659E0"/>
    <w:rsid w:val="00A65B4E"/>
    <w:rsid w:val="00A67C28"/>
    <w:rsid w:val="00A72F33"/>
    <w:rsid w:val="00A73DE4"/>
    <w:rsid w:val="00A74C7F"/>
    <w:rsid w:val="00A7654B"/>
    <w:rsid w:val="00A82298"/>
    <w:rsid w:val="00A83D3C"/>
    <w:rsid w:val="00A84524"/>
    <w:rsid w:val="00A84698"/>
    <w:rsid w:val="00A9169D"/>
    <w:rsid w:val="00A917B2"/>
    <w:rsid w:val="00A923BA"/>
    <w:rsid w:val="00A92AAD"/>
    <w:rsid w:val="00A93C61"/>
    <w:rsid w:val="00AA45FF"/>
    <w:rsid w:val="00AB0546"/>
    <w:rsid w:val="00AB1E85"/>
    <w:rsid w:val="00AB5CC3"/>
    <w:rsid w:val="00AC3C43"/>
    <w:rsid w:val="00AC4A3E"/>
    <w:rsid w:val="00AD2298"/>
    <w:rsid w:val="00AD3C4B"/>
    <w:rsid w:val="00AD482F"/>
    <w:rsid w:val="00AD6406"/>
    <w:rsid w:val="00AD78C4"/>
    <w:rsid w:val="00AE0476"/>
    <w:rsid w:val="00AE20EC"/>
    <w:rsid w:val="00AE24D3"/>
    <w:rsid w:val="00AE3776"/>
    <w:rsid w:val="00AE4460"/>
    <w:rsid w:val="00AE5259"/>
    <w:rsid w:val="00AE65F6"/>
    <w:rsid w:val="00AE73EA"/>
    <w:rsid w:val="00AF0BC1"/>
    <w:rsid w:val="00AF30AD"/>
    <w:rsid w:val="00AF65F9"/>
    <w:rsid w:val="00B00315"/>
    <w:rsid w:val="00B0166F"/>
    <w:rsid w:val="00B0421C"/>
    <w:rsid w:val="00B059BC"/>
    <w:rsid w:val="00B073ED"/>
    <w:rsid w:val="00B1003A"/>
    <w:rsid w:val="00B14DBD"/>
    <w:rsid w:val="00B1654D"/>
    <w:rsid w:val="00B16A59"/>
    <w:rsid w:val="00B20723"/>
    <w:rsid w:val="00B22CD5"/>
    <w:rsid w:val="00B2347E"/>
    <w:rsid w:val="00B237CC"/>
    <w:rsid w:val="00B23ACA"/>
    <w:rsid w:val="00B26BFF"/>
    <w:rsid w:val="00B27707"/>
    <w:rsid w:val="00B30D2D"/>
    <w:rsid w:val="00B31B81"/>
    <w:rsid w:val="00B3213B"/>
    <w:rsid w:val="00B350CD"/>
    <w:rsid w:val="00B40BBA"/>
    <w:rsid w:val="00B41F9C"/>
    <w:rsid w:val="00B42C4F"/>
    <w:rsid w:val="00B433C3"/>
    <w:rsid w:val="00B511CB"/>
    <w:rsid w:val="00B519E5"/>
    <w:rsid w:val="00B56CB1"/>
    <w:rsid w:val="00B57D6C"/>
    <w:rsid w:val="00B62047"/>
    <w:rsid w:val="00B63F63"/>
    <w:rsid w:val="00B65D03"/>
    <w:rsid w:val="00B67FCD"/>
    <w:rsid w:val="00B73D3E"/>
    <w:rsid w:val="00B74730"/>
    <w:rsid w:val="00B74A24"/>
    <w:rsid w:val="00B76EE8"/>
    <w:rsid w:val="00B77346"/>
    <w:rsid w:val="00B81E8E"/>
    <w:rsid w:val="00B83715"/>
    <w:rsid w:val="00B84F11"/>
    <w:rsid w:val="00B87C84"/>
    <w:rsid w:val="00B9144F"/>
    <w:rsid w:val="00B925D6"/>
    <w:rsid w:val="00B92967"/>
    <w:rsid w:val="00B92D18"/>
    <w:rsid w:val="00B96AE1"/>
    <w:rsid w:val="00B97C52"/>
    <w:rsid w:val="00BA0E90"/>
    <w:rsid w:val="00BA2191"/>
    <w:rsid w:val="00BA3D56"/>
    <w:rsid w:val="00BA5223"/>
    <w:rsid w:val="00BA5AE3"/>
    <w:rsid w:val="00BB35A5"/>
    <w:rsid w:val="00BB7697"/>
    <w:rsid w:val="00BC2CD6"/>
    <w:rsid w:val="00BC2D44"/>
    <w:rsid w:val="00BC70F0"/>
    <w:rsid w:val="00BD03F1"/>
    <w:rsid w:val="00BD1407"/>
    <w:rsid w:val="00BD42C2"/>
    <w:rsid w:val="00BD549D"/>
    <w:rsid w:val="00BD5D53"/>
    <w:rsid w:val="00BD5FD1"/>
    <w:rsid w:val="00BD70D7"/>
    <w:rsid w:val="00BE00F5"/>
    <w:rsid w:val="00BE1A1A"/>
    <w:rsid w:val="00BE53DD"/>
    <w:rsid w:val="00BF123A"/>
    <w:rsid w:val="00BF2FA9"/>
    <w:rsid w:val="00BF5482"/>
    <w:rsid w:val="00C0427F"/>
    <w:rsid w:val="00C0755F"/>
    <w:rsid w:val="00C10B48"/>
    <w:rsid w:val="00C11FA7"/>
    <w:rsid w:val="00C1215C"/>
    <w:rsid w:val="00C15980"/>
    <w:rsid w:val="00C175D0"/>
    <w:rsid w:val="00C17C7B"/>
    <w:rsid w:val="00C17CB7"/>
    <w:rsid w:val="00C2121C"/>
    <w:rsid w:val="00C23FA0"/>
    <w:rsid w:val="00C33471"/>
    <w:rsid w:val="00C34069"/>
    <w:rsid w:val="00C348AA"/>
    <w:rsid w:val="00C37B96"/>
    <w:rsid w:val="00C427E5"/>
    <w:rsid w:val="00C437EF"/>
    <w:rsid w:val="00C604BF"/>
    <w:rsid w:val="00C60667"/>
    <w:rsid w:val="00C62562"/>
    <w:rsid w:val="00C64142"/>
    <w:rsid w:val="00C65463"/>
    <w:rsid w:val="00C66935"/>
    <w:rsid w:val="00C7019C"/>
    <w:rsid w:val="00C71A4C"/>
    <w:rsid w:val="00C72ADD"/>
    <w:rsid w:val="00C74074"/>
    <w:rsid w:val="00C75C14"/>
    <w:rsid w:val="00C83A13"/>
    <w:rsid w:val="00C8650C"/>
    <w:rsid w:val="00C86B4E"/>
    <w:rsid w:val="00C870DB"/>
    <w:rsid w:val="00C9045A"/>
    <w:rsid w:val="00C9460F"/>
    <w:rsid w:val="00C951C8"/>
    <w:rsid w:val="00CA3514"/>
    <w:rsid w:val="00CA36C9"/>
    <w:rsid w:val="00CA5018"/>
    <w:rsid w:val="00CA6F1A"/>
    <w:rsid w:val="00CA7399"/>
    <w:rsid w:val="00CA7929"/>
    <w:rsid w:val="00CA7FA4"/>
    <w:rsid w:val="00CB04F8"/>
    <w:rsid w:val="00CB458C"/>
    <w:rsid w:val="00CB4EA0"/>
    <w:rsid w:val="00CC31E3"/>
    <w:rsid w:val="00CC3549"/>
    <w:rsid w:val="00CC4989"/>
    <w:rsid w:val="00CD0575"/>
    <w:rsid w:val="00CD10A1"/>
    <w:rsid w:val="00CD1E4E"/>
    <w:rsid w:val="00CD3020"/>
    <w:rsid w:val="00CD6AB9"/>
    <w:rsid w:val="00CE3583"/>
    <w:rsid w:val="00CE39E3"/>
    <w:rsid w:val="00CE4384"/>
    <w:rsid w:val="00CE43C1"/>
    <w:rsid w:val="00CE4935"/>
    <w:rsid w:val="00CE6405"/>
    <w:rsid w:val="00CF2B14"/>
    <w:rsid w:val="00CF524F"/>
    <w:rsid w:val="00CF6016"/>
    <w:rsid w:val="00D01DCB"/>
    <w:rsid w:val="00D02E1E"/>
    <w:rsid w:val="00D071E6"/>
    <w:rsid w:val="00D10C07"/>
    <w:rsid w:val="00D1200F"/>
    <w:rsid w:val="00D13F91"/>
    <w:rsid w:val="00D14567"/>
    <w:rsid w:val="00D16A11"/>
    <w:rsid w:val="00D21C08"/>
    <w:rsid w:val="00D21E72"/>
    <w:rsid w:val="00D22E12"/>
    <w:rsid w:val="00D250B9"/>
    <w:rsid w:val="00D257DD"/>
    <w:rsid w:val="00D26F35"/>
    <w:rsid w:val="00D2701F"/>
    <w:rsid w:val="00D27A95"/>
    <w:rsid w:val="00D31304"/>
    <w:rsid w:val="00D3328C"/>
    <w:rsid w:val="00D366EB"/>
    <w:rsid w:val="00D37075"/>
    <w:rsid w:val="00D42B01"/>
    <w:rsid w:val="00D45D72"/>
    <w:rsid w:val="00D4691B"/>
    <w:rsid w:val="00D47920"/>
    <w:rsid w:val="00D50AC1"/>
    <w:rsid w:val="00D54EEE"/>
    <w:rsid w:val="00D55158"/>
    <w:rsid w:val="00D600A1"/>
    <w:rsid w:val="00D625CB"/>
    <w:rsid w:val="00D62657"/>
    <w:rsid w:val="00D635C1"/>
    <w:rsid w:val="00D64AEC"/>
    <w:rsid w:val="00D6646B"/>
    <w:rsid w:val="00D72773"/>
    <w:rsid w:val="00D73653"/>
    <w:rsid w:val="00D73F44"/>
    <w:rsid w:val="00D74D50"/>
    <w:rsid w:val="00D77203"/>
    <w:rsid w:val="00D82F08"/>
    <w:rsid w:val="00D84B61"/>
    <w:rsid w:val="00D85619"/>
    <w:rsid w:val="00D86360"/>
    <w:rsid w:val="00D86AA4"/>
    <w:rsid w:val="00D94989"/>
    <w:rsid w:val="00DA3838"/>
    <w:rsid w:val="00DA537E"/>
    <w:rsid w:val="00DA7CCD"/>
    <w:rsid w:val="00DB3981"/>
    <w:rsid w:val="00DB3CAD"/>
    <w:rsid w:val="00DB5E90"/>
    <w:rsid w:val="00DB6041"/>
    <w:rsid w:val="00DB65F7"/>
    <w:rsid w:val="00DB7E43"/>
    <w:rsid w:val="00DC0A2D"/>
    <w:rsid w:val="00DC247F"/>
    <w:rsid w:val="00DC3B6A"/>
    <w:rsid w:val="00DC7EF3"/>
    <w:rsid w:val="00DD1079"/>
    <w:rsid w:val="00DD1787"/>
    <w:rsid w:val="00DD30DB"/>
    <w:rsid w:val="00DD4892"/>
    <w:rsid w:val="00DD4FEA"/>
    <w:rsid w:val="00DD66E8"/>
    <w:rsid w:val="00DD6A0C"/>
    <w:rsid w:val="00DD7E0A"/>
    <w:rsid w:val="00DE1007"/>
    <w:rsid w:val="00DE21B4"/>
    <w:rsid w:val="00DE4BFC"/>
    <w:rsid w:val="00DE72EB"/>
    <w:rsid w:val="00DE75CD"/>
    <w:rsid w:val="00DF042B"/>
    <w:rsid w:val="00DF25F0"/>
    <w:rsid w:val="00E00E5C"/>
    <w:rsid w:val="00E02347"/>
    <w:rsid w:val="00E056B7"/>
    <w:rsid w:val="00E111AB"/>
    <w:rsid w:val="00E129DD"/>
    <w:rsid w:val="00E14121"/>
    <w:rsid w:val="00E14C6E"/>
    <w:rsid w:val="00E1541F"/>
    <w:rsid w:val="00E166E6"/>
    <w:rsid w:val="00E16A5C"/>
    <w:rsid w:val="00E20A2B"/>
    <w:rsid w:val="00E20DFB"/>
    <w:rsid w:val="00E21079"/>
    <w:rsid w:val="00E22425"/>
    <w:rsid w:val="00E243E5"/>
    <w:rsid w:val="00E25989"/>
    <w:rsid w:val="00E26276"/>
    <w:rsid w:val="00E26925"/>
    <w:rsid w:val="00E308A8"/>
    <w:rsid w:val="00E311D4"/>
    <w:rsid w:val="00E36B5E"/>
    <w:rsid w:val="00E37E95"/>
    <w:rsid w:val="00E412F1"/>
    <w:rsid w:val="00E41B9E"/>
    <w:rsid w:val="00E42D28"/>
    <w:rsid w:val="00E45855"/>
    <w:rsid w:val="00E526E2"/>
    <w:rsid w:val="00E531B4"/>
    <w:rsid w:val="00E57424"/>
    <w:rsid w:val="00E6268C"/>
    <w:rsid w:val="00E63086"/>
    <w:rsid w:val="00E6410D"/>
    <w:rsid w:val="00E64676"/>
    <w:rsid w:val="00E66804"/>
    <w:rsid w:val="00E66FBE"/>
    <w:rsid w:val="00E7375C"/>
    <w:rsid w:val="00E7401F"/>
    <w:rsid w:val="00E777AC"/>
    <w:rsid w:val="00E83676"/>
    <w:rsid w:val="00E840EF"/>
    <w:rsid w:val="00E90680"/>
    <w:rsid w:val="00E92438"/>
    <w:rsid w:val="00E93175"/>
    <w:rsid w:val="00E936DD"/>
    <w:rsid w:val="00E95433"/>
    <w:rsid w:val="00E95C9A"/>
    <w:rsid w:val="00E9761B"/>
    <w:rsid w:val="00EA33E0"/>
    <w:rsid w:val="00EA42BA"/>
    <w:rsid w:val="00EA4992"/>
    <w:rsid w:val="00EA59E3"/>
    <w:rsid w:val="00EA63A9"/>
    <w:rsid w:val="00EA7984"/>
    <w:rsid w:val="00EB093C"/>
    <w:rsid w:val="00EB1A16"/>
    <w:rsid w:val="00EB3483"/>
    <w:rsid w:val="00EB49D4"/>
    <w:rsid w:val="00EB73EE"/>
    <w:rsid w:val="00EC0022"/>
    <w:rsid w:val="00EC4D2E"/>
    <w:rsid w:val="00ED34C4"/>
    <w:rsid w:val="00ED56E8"/>
    <w:rsid w:val="00ED637A"/>
    <w:rsid w:val="00ED7599"/>
    <w:rsid w:val="00EE49BD"/>
    <w:rsid w:val="00EE695B"/>
    <w:rsid w:val="00EF0FDE"/>
    <w:rsid w:val="00EF147B"/>
    <w:rsid w:val="00EF1695"/>
    <w:rsid w:val="00EF3914"/>
    <w:rsid w:val="00EF3B04"/>
    <w:rsid w:val="00EF4A32"/>
    <w:rsid w:val="00EF53B8"/>
    <w:rsid w:val="00EF5D48"/>
    <w:rsid w:val="00EF67BF"/>
    <w:rsid w:val="00F02735"/>
    <w:rsid w:val="00F032CB"/>
    <w:rsid w:val="00F0347C"/>
    <w:rsid w:val="00F03766"/>
    <w:rsid w:val="00F0480A"/>
    <w:rsid w:val="00F05142"/>
    <w:rsid w:val="00F0620D"/>
    <w:rsid w:val="00F06FF0"/>
    <w:rsid w:val="00F070CF"/>
    <w:rsid w:val="00F07180"/>
    <w:rsid w:val="00F22234"/>
    <w:rsid w:val="00F22430"/>
    <w:rsid w:val="00F22AF9"/>
    <w:rsid w:val="00F24CD5"/>
    <w:rsid w:val="00F26321"/>
    <w:rsid w:val="00F27D4E"/>
    <w:rsid w:val="00F313E7"/>
    <w:rsid w:val="00F3286A"/>
    <w:rsid w:val="00F34729"/>
    <w:rsid w:val="00F34828"/>
    <w:rsid w:val="00F34B25"/>
    <w:rsid w:val="00F3586B"/>
    <w:rsid w:val="00F369FB"/>
    <w:rsid w:val="00F41654"/>
    <w:rsid w:val="00F45EB1"/>
    <w:rsid w:val="00F5059E"/>
    <w:rsid w:val="00F519BB"/>
    <w:rsid w:val="00F538CD"/>
    <w:rsid w:val="00F5740A"/>
    <w:rsid w:val="00F62710"/>
    <w:rsid w:val="00F63801"/>
    <w:rsid w:val="00F66843"/>
    <w:rsid w:val="00F66E6E"/>
    <w:rsid w:val="00F74AD2"/>
    <w:rsid w:val="00F750B8"/>
    <w:rsid w:val="00F76739"/>
    <w:rsid w:val="00F80B74"/>
    <w:rsid w:val="00F82DF7"/>
    <w:rsid w:val="00F83D56"/>
    <w:rsid w:val="00F84695"/>
    <w:rsid w:val="00F84E3B"/>
    <w:rsid w:val="00F8527C"/>
    <w:rsid w:val="00F852EA"/>
    <w:rsid w:val="00F87AED"/>
    <w:rsid w:val="00F9167B"/>
    <w:rsid w:val="00F92AA2"/>
    <w:rsid w:val="00F9325C"/>
    <w:rsid w:val="00F93C40"/>
    <w:rsid w:val="00F95607"/>
    <w:rsid w:val="00FA2157"/>
    <w:rsid w:val="00FA3DA0"/>
    <w:rsid w:val="00FA5B0C"/>
    <w:rsid w:val="00FA6D5B"/>
    <w:rsid w:val="00FB1EFA"/>
    <w:rsid w:val="00FB35AA"/>
    <w:rsid w:val="00FB4025"/>
    <w:rsid w:val="00FB5AED"/>
    <w:rsid w:val="00FB6109"/>
    <w:rsid w:val="00FC18A9"/>
    <w:rsid w:val="00FC362C"/>
    <w:rsid w:val="00FC3D98"/>
    <w:rsid w:val="00FC42B1"/>
    <w:rsid w:val="00FC7A8D"/>
    <w:rsid w:val="00FC7F8B"/>
    <w:rsid w:val="00FD0C21"/>
    <w:rsid w:val="00FD2BCF"/>
    <w:rsid w:val="00FD3732"/>
    <w:rsid w:val="00FD3EF0"/>
    <w:rsid w:val="00FD5C54"/>
    <w:rsid w:val="00FD76DA"/>
    <w:rsid w:val="00FE0192"/>
    <w:rsid w:val="00FE19D6"/>
    <w:rsid w:val="00FE501C"/>
    <w:rsid w:val="00FE7931"/>
    <w:rsid w:val="00FF216D"/>
    <w:rsid w:val="00FF2F90"/>
    <w:rsid w:val="00FF3B5B"/>
    <w:rsid w:val="00FF535C"/>
    <w:rsid w:val="00FF58DA"/>
    <w:rsid w:val="00FF74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D3061FB"/>
  <w15:docId w15:val="{5A726C29-9C68-49A7-AFB2-1C499F04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uiPriority="99"/>
    <w:lsdException w:name="macro" w:semiHidden="1" w:uiPriority="99" w:unhideWhenUsed="1"/>
    <w:lsdException w:name="toa heading" w:semiHidden="1" w:uiPriority="99" w:unhideWhenUsed="1"/>
    <w:lsdException w:name="List Bullet" w:uiPriority="99"/>
    <w:lsdException w:name="List Number"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uiPriority="99"/>
    <w:lsdException w:name="List Continue 3" w:uiPriority="99"/>
    <w:lsdException w:name="List Continue 4" w:uiPriority="99"/>
    <w:lsdException w:name="List Continue 5" w:uiPriority="99"/>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1,Puesto"/>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Puest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A74C7F"/>
    <w:pPr>
      <w:autoSpaceDE/>
      <w:autoSpaceDN/>
      <w:jc w:val="both"/>
    </w:pPr>
    <w:rPr>
      <w:lang w:val="es-ES"/>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2,Car2 Car 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 Car Car2,Car2 Car,Car2 Car Car Car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paragraph" w:customStyle="1" w:styleId="Default">
    <w:name w:val="Default"/>
    <w:link w:val="DefaultCar"/>
    <w:rsid w:val="0049459F"/>
    <w:pPr>
      <w:autoSpaceDE w:val="0"/>
      <w:autoSpaceDN w:val="0"/>
      <w:adjustRightInd w:val="0"/>
    </w:pPr>
    <w:rPr>
      <w:rFonts w:ascii="Arial" w:hAnsi="Arial" w:cs="Arial"/>
      <w:color w:val="000000"/>
      <w:sz w:val="24"/>
      <w:szCs w:val="24"/>
    </w:rPr>
  </w:style>
  <w:style w:type="paragraph" w:customStyle="1" w:styleId="CM46">
    <w:name w:val="CM46"/>
    <w:basedOn w:val="Default"/>
    <w:next w:val="Default"/>
    <w:uiPriority w:val="99"/>
    <w:rsid w:val="0049459F"/>
    <w:rPr>
      <w:color w:val="auto"/>
    </w:rPr>
  </w:style>
  <w:style w:type="character" w:styleId="Textoennegrita">
    <w:name w:val="Strong"/>
    <w:basedOn w:val="Fuentedeprrafopredeter"/>
    <w:uiPriority w:val="22"/>
    <w:qFormat/>
    <w:rsid w:val="00921A5D"/>
    <w:rPr>
      <w:b/>
      <w:bCs/>
    </w:rPr>
  </w:style>
  <w:style w:type="character" w:customStyle="1" w:styleId="NoSpacingChar">
    <w:name w:val="No Spacing Char"/>
    <w:link w:val="Sinespaciado1"/>
    <w:qFormat/>
    <w:locked/>
    <w:rsid w:val="0012442B"/>
    <w:rPr>
      <w:sz w:val="24"/>
      <w:szCs w:val="24"/>
      <w:lang w:eastAsia="es-ES"/>
    </w:rPr>
  </w:style>
  <w:style w:type="character" w:styleId="nfasis">
    <w:name w:val="Emphasis"/>
    <w:basedOn w:val="Fuentedeprrafopredeter"/>
    <w:uiPriority w:val="20"/>
    <w:qFormat/>
    <w:rsid w:val="001C3086"/>
    <w:rPr>
      <w:i/>
      <w:iC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C23FA0"/>
    <w:rPr>
      <w:sz w:val="24"/>
      <w:szCs w:val="24"/>
      <w:lang w:eastAsia="es-ES"/>
    </w:rPr>
  </w:style>
  <w:style w:type="character" w:customStyle="1" w:styleId="NormalWebCar">
    <w:name w:val="Normal (Web) Car"/>
    <w:link w:val="NormalWeb"/>
    <w:uiPriority w:val="99"/>
    <w:rsid w:val="00C23FA0"/>
    <w:rPr>
      <w:sz w:val="24"/>
      <w:szCs w:val="24"/>
    </w:rPr>
  </w:style>
  <w:style w:type="character" w:styleId="Textodelmarcadordeposicin">
    <w:name w:val="Placeholder Text"/>
    <w:basedOn w:val="Fuentedeprrafopredeter"/>
    <w:uiPriority w:val="99"/>
    <w:semiHidden/>
    <w:rsid w:val="00287177"/>
    <w:rPr>
      <w:color w:val="808080"/>
    </w:rPr>
  </w:style>
  <w:style w:type="paragraph" w:customStyle="1" w:styleId="Prrafodelista2">
    <w:name w:val="Párrafo de lista2"/>
    <w:basedOn w:val="Normal"/>
    <w:rsid w:val="00287177"/>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291C53"/>
    <w:rPr>
      <w:vertAlign w:val="superscript"/>
    </w:rPr>
  </w:style>
  <w:style w:type="character" w:customStyle="1" w:styleId="DefaultCar">
    <w:name w:val="Default Car"/>
    <w:link w:val="Default"/>
    <w:locked/>
    <w:rsid w:val="00B14DBD"/>
    <w:rPr>
      <w:rFonts w:ascii="Arial" w:hAnsi="Arial" w:cs="Arial"/>
      <w:color w:val="000000"/>
      <w:sz w:val="24"/>
      <w:szCs w:val="24"/>
    </w:rPr>
  </w:style>
  <w:style w:type="table" w:customStyle="1" w:styleId="Tablaconcuadrcula1">
    <w:name w:val="Tabla con cuadrícula1"/>
    <w:basedOn w:val="Tablanormal"/>
    <w:next w:val="Tablaconcuadrcula"/>
    <w:uiPriority w:val="39"/>
    <w:rsid w:val="00B14DBD"/>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515302"/>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15302"/>
    <w:rPr>
      <w:sz w:val="24"/>
      <w:szCs w:val="24"/>
      <w:lang w:eastAsia="es-ES"/>
    </w:rPr>
  </w:style>
  <w:style w:type="character" w:styleId="Nmerodelnea">
    <w:name w:val="line number"/>
    <w:basedOn w:val="Fuentedeprrafopredeter"/>
    <w:uiPriority w:val="99"/>
    <w:semiHidden/>
    <w:unhideWhenUsed/>
    <w:rsid w:val="00523DD3"/>
  </w:style>
  <w:style w:type="paragraph" w:customStyle="1" w:styleId="CarCarCar">
    <w:name w:val="Car Car Car"/>
    <w:basedOn w:val="Normal"/>
    <w:rsid w:val="00523DD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23DD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23DD3"/>
    <w:pPr>
      <w:autoSpaceDE/>
      <w:autoSpaceDN/>
      <w:spacing w:after="160" w:line="240" w:lineRule="exact"/>
    </w:pPr>
    <w:rPr>
      <w:rFonts w:ascii="Verdana" w:hAnsi="Verdana" w:cs="Verdana"/>
      <w:lang w:val="es-CO" w:eastAsia="en-US"/>
    </w:rPr>
  </w:style>
  <w:style w:type="paragraph" w:customStyle="1" w:styleId="Car">
    <w:name w:val="Car"/>
    <w:basedOn w:val="Normal"/>
    <w:rsid w:val="00523DD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23DD3"/>
    <w:pPr>
      <w:autoSpaceDE/>
      <w:autoSpaceDN/>
      <w:spacing w:after="160" w:line="240" w:lineRule="exact"/>
    </w:pPr>
    <w:rPr>
      <w:rFonts w:ascii="Verdana" w:hAnsi="Verdana" w:cs="Verdana"/>
      <w:lang w:val="es-CO" w:eastAsia="en-US"/>
    </w:rPr>
  </w:style>
  <w:style w:type="character" w:customStyle="1" w:styleId="A9">
    <w:name w:val="A9"/>
    <w:rsid w:val="00523DD3"/>
    <w:rPr>
      <w:color w:val="000000"/>
      <w:sz w:val="19"/>
      <w:szCs w:val="19"/>
    </w:rPr>
  </w:style>
  <w:style w:type="paragraph" w:customStyle="1" w:styleId="Pa39">
    <w:name w:val="Pa39"/>
    <w:basedOn w:val="Normal"/>
    <w:next w:val="Normal"/>
    <w:rsid w:val="00523DD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23DD3"/>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apple-converted-space">
    <w:name w:val="apple-converted-space"/>
    <w:basedOn w:val="Fuentedeprrafopredeter"/>
    <w:rsid w:val="00523DD3"/>
  </w:style>
  <w:style w:type="character" w:customStyle="1" w:styleId="Mencinsinresolver1">
    <w:name w:val="Mención sin resolver1"/>
    <w:basedOn w:val="Fuentedeprrafopredeter"/>
    <w:uiPriority w:val="99"/>
    <w:semiHidden/>
    <w:unhideWhenUsed/>
    <w:rsid w:val="00523DD3"/>
    <w:rPr>
      <w:color w:val="605E5C"/>
      <w:shd w:val="clear" w:color="auto" w:fill="E1DFDD"/>
    </w:rPr>
  </w:style>
  <w:style w:type="character" w:customStyle="1" w:styleId="normaltextrun">
    <w:name w:val="normaltextrun"/>
    <w:basedOn w:val="Fuentedeprrafopredeter"/>
    <w:rsid w:val="00523DD3"/>
  </w:style>
  <w:style w:type="character" w:customStyle="1" w:styleId="eop">
    <w:name w:val="eop"/>
    <w:basedOn w:val="Fuentedeprrafopredeter"/>
    <w:rsid w:val="00523DD3"/>
  </w:style>
  <w:style w:type="paragraph" w:customStyle="1" w:styleId="paragraph">
    <w:name w:val="paragraph"/>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23DD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523DD3"/>
    <w:rPr>
      <w:color w:val="605E5C"/>
      <w:shd w:val="clear" w:color="auto" w:fill="E1DFDD"/>
    </w:rPr>
  </w:style>
  <w:style w:type="paragraph" w:customStyle="1" w:styleId="Ttulo10">
    <w:name w:val="Título1"/>
    <w:aliases w:val="Title Char,Títulos Principales sin numeración,Title"/>
    <w:basedOn w:val="Normal"/>
    <w:next w:val="Title0"/>
    <w:qFormat/>
    <w:rsid w:val="00523DD3"/>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523DD3"/>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523DD3"/>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523DD3"/>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523DD3"/>
    <w:rPr>
      <w:color w:val="605E5C"/>
      <w:shd w:val="clear" w:color="auto" w:fill="E1DFDD"/>
    </w:rPr>
  </w:style>
  <w:style w:type="character" w:customStyle="1" w:styleId="companyfullname">
    <w:name w:val="companyfullname"/>
    <w:basedOn w:val="Fuentedeprrafopredeter"/>
    <w:rsid w:val="00523DD3"/>
  </w:style>
  <w:style w:type="character" w:customStyle="1" w:styleId="st">
    <w:name w:val="st"/>
    <w:rsid w:val="00523DD3"/>
  </w:style>
  <w:style w:type="character" w:customStyle="1" w:styleId="vortaltextbox">
    <w:name w:val="vortaltextbox"/>
    <w:basedOn w:val="Fuentedeprrafopredeter"/>
    <w:rsid w:val="00523DD3"/>
  </w:style>
  <w:style w:type="character" w:styleId="Mencinsinresolver">
    <w:name w:val="Unresolved Mention"/>
    <w:basedOn w:val="Fuentedeprrafopredeter"/>
    <w:uiPriority w:val="99"/>
    <w:semiHidden/>
    <w:unhideWhenUsed/>
    <w:rsid w:val="00523DD3"/>
    <w:rPr>
      <w:color w:val="605E5C"/>
      <w:shd w:val="clear" w:color="auto" w:fill="E1DFDD"/>
    </w:rPr>
  </w:style>
  <w:style w:type="character" w:customStyle="1" w:styleId="ext-mb-text">
    <w:name w:val="ext-mb-text"/>
    <w:rsid w:val="00523DD3"/>
  </w:style>
  <w:style w:type="character" w:customStyle="1" w:styleId="A7">
    <w:name w:val="A7"/>
    <w:uiPriority w:val="99"/>
    <w:rsid w:val="00523DD3"/>
    <w:rPr>
      <w:color w:val="000000"/>
      <w:sz w:val="16"/>
      <w:szCs w:val="16"/>
    </w:rPr>
  </w:style>
  <w:style w:type="character" w:customStyle="1" w:styleId="A17">
    <w:name w:val="A17"/>
    <w:uiPriority w:val="99"/>
    <w:rsid w:val="00523DD3"/>
    <w:rPr>
      <w:color w:val="000000"/>
      <w:sz w:val="14"/>
      <w:szCs w:val="14"/>
    </w:rPr>
  </w:style>
  <w:style w:type="paragraph" w:customStyle="1" w:styleId="TableParagraph">
    <w:name w:val="Table Paragraph"/>
    <w:basedOn w:val="Normal"/>
    <w:uiPriority w:val="1"/>
    <w:qFormat/>
    <w:rsid w:val="00523DD3"/>
    <w:pPr>
      <w:widowControl w:val="0"/>
    </w:pPr>
    <w:rPr>
      <w:rFonts w:eastAsia="Arial"/>
      <w:sz w:val="22"/>
      <w:szCs w:val="22"/>
      <w:lang w:val="es-ES" w:eastAsia="en-US"/>
    </w:rPr>
  </w:style>
  <w:style w:type="character" w:customStyle="1" w:styleId="Bodytext">
    <w:name w:val="Body text_"/>
    <w:link w:val="Textoindependiente6"/>
    <w:rsid w:val="00523DD3"/>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523DD3"/>
    <w:pPr>
      <w:shd w:val="clear" w:color="auto" w:fill="FFFFFF"/>
      <w:autoSpaceDE/>
      <w:autoSpaceDN/>
      <w:spacing w:before="60" w:after="540" w:line="0" w:lineRule="atLeast"/>
      <w:ind w:hanging="700"/>
      <w:jc w:val="both"/>
    </w:pPr>
    <w:rPr>
      <w:rFonts w:eastAsia="Arial"/>
      <w:sz w:val="21"/>
      <w:szCs w:val="21"/>
      <w:lang w:val="es-CO" w:eastAsia="es-CO"/>
    </w:rPr>
  </w:style>
  <w:style w:type="paragraph" w:customStyle="1" w:styleId="xl85">
    <w:name w:val="xl85"/>
    <w:basedOn w:val="Normal"/>
    <w:rsid w:val="00523DD3"/>
    <w:pPr>
      <w:autoSpaceDE/>
      <w:autoSpaceDN/>
      <w:spacing w:before="100" w:beforeAutospacing="1" w:after="100" w:afterAutospacing="1"/>
      <w:jc w:val="both"/>
      <w:textAlignment w:val="center"/>
    </w:pPr>
    <w:rPr>
      <w:sz w:val="16"/>
      <w:szCs w:val="16"/>
      <w:lang w:val="es-CO" w:eastAsia="es-CO"/>
    </w:rPr>
  </w:style>
  <w:style w:type="character" w:customStyle="1" w:styleId="w8qarf">
    <w:name w:val="w8qarf"/>
    <w:basedOn w:val="Fuentedeprrafopredeter"/>
    <w:rsid w:val="00523DD3"/>
  </w:style>
  <w:style w:type="character" w:customStyle="1" w:styleId="lrzxr">
    <w:name w:val="lrzxr"/>
    <w:basedOn w:val="Fuentedeprrafopredeter"/>
    <w:rsid w:val="00523DD3"/>
  </w:style>
  <w:style w:type="character" w:customStyle="1" w:styleId="baj">
    <w:name w:val="b_aj"/>
    <w:basedOn w:val="Fuentedeprrafopredeter"/>
    <w:rsid w:val="00523DD3"/>
  </w:style>
  <w:style w:type="character" w:customStyle="1" w:styleId="markedcontent">
    <w:name w:val="markedcontent"/>
    <w:basedOn w:val="Fuentedeprrafopredeter"/>
    <w:rsid w:val="00523DD3"/>
  </w:style>
  <w:style w:type="paragraph" w:customStyle="1" w:styleId="xmsonormal">
    <w:name w:val="x_msonormal"/>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23DD3"/>
  </w:style>
  <w:style w:type="character" w:customStyle="1" w:styleId="xmsoplaceholdertext">
    <w:name w:val="x_msoplaceholdertext"/>
    <w:basedOn w:val="Fuentedeprrafopredeter"/>
    <w:rsid w:val="00523DD3"/>
  </w:style>
  <w:style w:type="paragraph" w:customStyle="1" w:styleId="xmsolistparagraph">
    <w:name w:val="x_msolistparagraph"/>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
    <w:name w:val="x_msobodytextindent"/>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rrafodelista2">
    <w:name w:val="x_prrafodelista2"/>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footer">
    <w:name w:val="x_msofooter"/>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8A51E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Mencinsinresolver4">
    <w:name w:val="Mención sin resolver4"/>
    <w:basedOn w:val="Fuentedeprrafopredeter"/>
    <w:uiPriority w:val="99"/>
    <w:semiHidden/>
    <w:unhideWhenUsed/>
    <w:rsid w:val="008A51EE"/>
    <w:rPr>
      <w:color w:val="605E5C"/>
      <w:shd w:val="clear" w:color="auto" w:fill="E1DFDD"/>
    </w:rPr>
  </w:style>
  <w:style w:type="table" w:customStyle="1" w:styleId="Tablaconcuadrcula41">
    <w:name w:val="Tabla con cuadrícula41"/>
    <w:basedOn w:val="Tablanormal"/>
    <w:next w:val="Tablaconcuadrcula"/>
    <w:uiPriority w:val="59"/>
    <w:rsid w:val="008A51EE"/>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8A5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051988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safetya.co/normatividad/resolucion-0312-de-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www.colombiacompra.gov.co/Clasificacion"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s://colombiacompra.gov.co/manuales-guias-y-pliegos-tipo/manuales-y-guias/manual-para-determinar-y-verificar-los-requisitos" TargetMode="External"/><Relationship Id="rId30" Type="http://schemas.openxmlformats.org/officeDocument/2006/relationships/hyperlink" Target="https://safetya.co/resolucion-0312-de-2019/" TargetMode="External"/><Relationship Id="rId8"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2717E-ED6E-4C63-A191-46A775896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45</Pages>
  <Words>26562</Words>
  <Characters>146095</Characters>
  <Application>Microsoft Office Word</Application>
  <DocSecurity>0</DocSecurity>
  <Lines>1217</Lines>
  <Paragraphs>344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DIBIE - ECNA JANET VASQUEZ HERRERA</cp:lastModifiedBy>
  <cp:revision>15</cp:revision>
  <cp:lastPrinted>2023-09-29T00:16:00Z</cp:lastPrinted>
  <dcterms:created xsi:type="dcterms:W3CDTF">2023-09-29T17:05:00Z</dcterms:created>
  <dcterms:modified xsi:type="dcterms:W3CDTF">2023-10-20T20:35:00Z</dcterms:modified>
</cp:coreProperties>
</file>