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E0DE7" w14:textId="24293E54" w:rsidR="0099304C" w:rsidRPr="00801BA7" w:rsidRDefault="00B32500" w:rsidP="00EC42F3">
      <w:pPr>
        <w:pStyle w:val="Ttulo"/>
        <w:jc w:val="center"/>
        <w:rPr>
          <w:rFonts w:ascii="Arial Narrow" w:hAnsi="Arial Narrow" w:cs="Arial"/>
          <w:b/>
          <w:bCs/>
          <w:sz w:val="32"/>
          <w:szCs w:val="32"/>
          <w:lang w:val="es-CO"/>
        </w:rPr>
      </w:pPr>
      <w:r w:rsidRPr="00801BA7">
        <w:rPr>
          <w:rFonts w:ascii="Arial Narrow" w:hAnsi="Arial Narrow" w:cs="Arial"/>
          <w:b/>
          <w:bCs/>
          <w:sz w:val="32"/>
          <w:szCs w:val="32"/>
          <w:lang w:val="es-CO"/>
        </w:rPr>
        <w:t>ANEXO 1</w:t>
      </w:r>
    </w:p>
    <w:p w14:paraId="1D7BB47E" w14:textId="6990F904" w:rsidR="001915E6" w:rsidRPr="00801BA7" w:rsidRDefault="00B32500" w:rsidP="00EC42F3">
      <w:pPr>
        <w:pStyle w:val="Ttulo"/>
        <w:jc w:val="center"/>
        <w:rPr>
          <w:rFonts w:ascii="Arial Narrow" w:hAnsi="Arial Narrow" w:cs="Arial"/>
          <w:b/>
          <w:bCs/>
          <w:sz w:val="32"/>
          <w:szCs w:val="32"/>
          <w:lang w:val="es-CO"/>
        </w:rPr>
      </w:pPr>
      <w:r w:rsidRPr="00801BA7">
        <w:rPr>
          <w:rFonts w:ascii="Arial Narrow" w:hAnsi="Arial Narrow" w:cs="Arial"/>
          <w:b/>
          <w:bCs/>
          <w:sz w:val="32"/>
          <w:szCs w:val="32"/>
          <w:lang w:val="es-CO"/>
        </w:rPr>
        <w:t>ESPECIFICACIONES TÉCNICAS</w:t>
      </w:r>
    </w:p>
    <w:p w14:paraId="2DC8005E" w14:textId="77777777" w:rsidR="001915E6" w:rsidRPr="00801BA7" w:rsidRDefault="001915E6" w:rsidP="0099304C">
      <w:pPr>
        <w:jc w:val="both"/>
        <w:rPr>
          <w:rFonts w:ascii="Arial Narrow" w:hAnsi="Arial Narrow" w:cs="Arial"/>
          <w:sz w:val="20"/>
          <w:szCs w:val="20"/>
          <w:lang w:val="es-CO"/>
        </w:rPr>
      </w:pPr>
    </w:p>
    <w:p w14:paraId="3C6C6737" w14:textId="77777777" w:rsidR="00816570" w:rsidRDefault="00816570" w:rsidP="00816570">
      <w:pPr>
        <w:jc w:val="both"/>
        <w:rPr>
          <w:rFonts w:ascii="Arial Narrow" w:hAnsi="Arial Narrow" w:cs="Arial"/>
          <w:b/>
          <w:bCs/>
          <w:sz w:val="24"/>
          <w:szCs w:val="24"/>
          <w:lang w:val="es-CO"/>
        </w:rPr>
      </w:pPr>
    </w:p>
    <w:p w14:paraId="52B11FAC" w14:textId="0C93035F" w:rsidR="006C2BE6" w:rsidRDefault="00F26AE9" w:rsidP="0099304C">
      <w:pPr>
        <w:jc w:val="both"/>
        <w:rPr>
          <w:rFonts w:ascii="Arial Narrow" w:hAnsi="Arial Narrow" w:cs="Arial"/>
          <w:b/>
          <w:bCs/>
          <w:sz w:val="24"/>
          <w:szCs w:val="24"/>
          <w:lang w:val="es-CO"/>
        </w:rPr>
      </w:pPr>
      <w:r w:rsidRPr="00F26AE9">
        <w:rPr>
          <w:rFonts w:ascii="Arial Narrow" w:hAnsi="Arial Narrow" w:cs="Arial"/>
          <w:b/>
          <w:bCs/>
          <w:sz w:val="24"/>
          <w:szCs w:val="24"/>
          <w:lang w:val="es-CO"/>
        </w:rPr>
        <w:t>AUNAR ESFUERZOS ENTRE EL INSTITUTO NACIONAL DE VÍAS Y LA JUNTA DE ACCION COMUNAL DE LA VEREDA LA MASATA DEL MUNICIPIO VILLETA, DEPARTAMENTO DE CUNDINAMARCA PARA EL MANTENIMIENTO Y MEJORAMIENTO VIAL EN EL MARCO DEL PROGRAMA CAMINOS COMUNITARIOS DE LA PAZ TOTAL</w:t>
      </w:r>
    </w:p>
    <w:p w14:paraId="4A5B4223" w14:textId="77777777" w:rsidR="00384205" w:rsidRPr="00801BA7" w:rsidRDefault="00384205" w:rsidP="0099304C">
      <w:pPr>
        <w:jc w:val="both"/>
        <w:rPr>
          <w:rFonts w:ascii="Arial Narrow" w:hAnsi="Arial Narrow" w:cs="Arial"/>
          <w:sz w:val="24"/>
          <w:szCs w:val="24"/>
          <w:lang w:val="es-CO"/>
        </w:rPr>
      </w:pPr>
    </w:p>
    <w:p w14:paraId="338F7801" w14:textId="60D4061F" w:rsidR="001915E6" w:rsidRPr="00801BA7" w:rsidRDefault="00B32500" w:rsidP="0099304C">
      <w:pPr>
        <w:pStyle w:val="Ttulo1"/>
        <w:numPr>
          <w:ilvl w:val="0"/>
          <w:numId w:val="27"/>
        </w:numPr>
        <w:rPr>
          <w:rFonts w:ascii="Arial Narrow" w:hAnsi="Arial Narrow" w:cs="Arial"/>
          <w:b/>
          <w:bCs/>
          <w:sz w:val="24"/>
          <w:szCs w:val="24"/>
          <w:lang w:val="es-CO"/>
        </w:rPr>
      </w:pPr>
      <w:bookmarkStart w:id="0" w:name="_Toc141169009"/>
      <w:r w:rsidRPr="00801BA7">
        <w:rPr>
          <w:rFonts w:ascii="Arial Narrow" w:hAnsi="Arial Narrow" w:cs="Arial"/>
          <w:b/>
          <w:bCs/>
          <w:sz w:val="24"/>
          <w:szCs w:val="24"/>
          <w:lang w:val="es-CO"/>
        </w:rPr>
        <w:t>GENERALIDADES</w:t>
      </w:r>
      <w:r w:rsidR="0099304C" w:rsidRPr="00801BA7">
        <w:rPr>
          <w:rFonts w:ascii="Arial Narrow" w:hAnsi="Arial Narrow" w:cs="Arial"/>
          <w:b/>
          <w:bCs/>
          <w:sz w:val="24"/>
          <w:szCs w:val="24"/>
          <w:lang w:val="es-CO"/>
        </w:rPr>
        <w:t>.</w:t>
      </w:r>
      <w:bookmarkEnd w:id="0"/>
    </w:p>
    <w:p w14:paraId="132F447B" w14:textId="77777777" w:rsidR="0099304C" w:rsidRPr="00801BA7" w:rsidRDefault="0099304C" w:rsidP="0099304C">
      <w:pPr>
        <w:pStyle w:val="Ttulo1"/>
        <w:ind w:left="0"/>
        <w:rPr>
          <w:rFonts w:ascii="Arial Narrow" w:hAnsi="Arial Narrow" w:cs="Arial"/>
          <w:sz w:val="24"/>
          <w:szCs w:val="24"/>
          <w:lang w:val="es-CO"/>
        </w:rPr>
      </w:pPr>
    </w:p>
    <w:p w14:paraId="21FB895E" w14:textId="49CF2E8E"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Instituto Nacional de </w:t>
      </w:r>
      <w:r w:rsidR="0099304C" w:rsidRPr="00801BA7">
        <w:rPr>
          <w:rFonts w:ascii="Arial Narrow" w:hAnsi="Arial Narrow" w:cs="Arial"/>
          <w:sz w:val="24"/>
          <w:szCs w:val="24"/>
          <w:lang w:val="es-CO"/>
        </w:rPr>
        <w:t>Vías</w:t>
      </w:r>
      <w:r w:rsidRPr="00801BA7">
        <w:rPr>
          <w:rFonts w:ascii="Arial Narrow" w:hAnsi="Arial Narrow" w:cs="Arial"/>
          <w:sz w:val="24"/>
          <w:szCs w:val="24"/>
          <w:lang w:val="es-CO"/>
        </w:rPr>
        <w:t xml:space="preserve"> -</w:t>
      </w:r>
      <w:r w:rsidR="0099304C" w:rsidRPr="00801BA7">
        <w:rPr>
          <w:rFonts w:ascii="Arial Narrow" w:hAnsi="Arial Narrow" w:cs="Arial"/>
          <w:sz w:val="24"/>
          <w:szCs w:val="24"/>
          <w:lang w:val="es-CO"/>
        </w:rPr>
        <w:t>INVIAS-</w:t>
      </w:r>
      <w:r w:rsidRPr="00801BA7">
        <w:rPr>
          <w:rFonts w:ascii="Arial Narrow" w:hAnsi="Arial Narrow" w:cs="Arial"/>
          <w:sz w:val="24"/>
          <w:szCs w:val="24"/>
          <w:lang w:val="es-CO"/>
        </w:rPr>
        <w:t xml:space="preserve"> es un Establecimiento Público del Orden Nacional, adscrito al Ministerio de Transporte, creado por el Decreto 2171 del 30 de diciembre de 1992, habiéndose modificado su estructura mediante el Decreto 1292 de 2021, </w:t>
      </w:r>
      <w:r w:rsidR="0099304C" w:rsidRPr="00801BA7">
        <w:rPr>
          <w:rFonts w:ascii="Arial Narrow" w:hAnsi="Arial Narrow" w:cs="Arial"/>
          <w:sz w:val="24"/>
          <w:szCs w:val="24"/>
          <w:lang w:val="es-CO"/>
        </w:rPr>
        <w:t>señalando</w:t>
      </w:r>
      <w:r w:rsidRPr="00801BA7">
        <w:rPr>
          <w:rFonts w:ascii="Arial Narrow" w:hAnsi="Arial Narrow" w:cs="Arial"/>
          <w:sz w:val="24"/>
          <w:szCs w:val="24"/>
          <w:lang w:val="es-CO"/>
        </w:rPr>
        <w:t xml:space="preserve"> como objeto del </w:t>
      </w:r>
      <w:r w:rsidR="0099304C" w:rsidRPr="00801BA7">
        <w:rPr>
          <w:rFonts w:ascii="Arial Narrow" w:hAnsi="Arial Narrow" w:cs="Arial"/>
          <w:sz w:val="24"/>
          <w:szCs w:val="24"/>
          <w:lang w:val="es-CO"/>
        </w:rPr>
        <w:t>INVIAS</w:t>
      </w:r>
      <w:r w:rsidRPr="00801BA7">
        <w:rPr>
          <w:rFonts w:ascii="Arial Narrow" w:hAnsi="Arial Narrow" w:cs="Arial"/>
          <w:sz w:val="24"/>
          <w:szCs w:val="24"/>
          <w:lang w:val="es-CO"/>
        </w:rPr>
        <w:t xml:space="preserve"> </w:t>
      </w:r>
      <w:r w:rsidRPr="00801BA7">
        <w:rPr>
          <w:rFonts w:ascii="Arial Narrow" w:hAnsi="Arial Narrow" w:cs="Arial"/>
          <w:i/>
          <w:iCs/>
          <w:sz w:val="24"/>
          <w:szCs w:val="24"/>
          <w:lang w:val="es-CO"/>
        </w:rPr>
        <w:t xml:space="preserve">"La ejecución de las </w:t>
      </w:r>
      <w:r w:rsidR="0099304C" w:rsidRPr="00801BA7">
        <w:rPr>
          <w:rFonts w:ascii="Arial Narrow" w:hAnsi="Arial Narrow" w:cs="Arial"/>
          <w:i/>
          <w:iCs/>
          <w:sz w:val="24"/>
          <w:szCs w:val="24"/>
          <w:lang w:val="es-CO"/>
        </w:rPr>
        <w:t>políticas</w:t>
      </w:r>
      <w:r w:rsidRPr="00801BA7">
        <w:rPr>
          <w:rFonts w:ascii="Arial Narrow" w:hAnsi="Arial Narrow" w:cs="Arial"/>
          <w:i/>
          <w:iCs/>
          <w:sz w:val="24"/>
          <w:szCs w:val="24"/>
          <w:lang w:val="es-CO"/>
        </w:rPr>
        <w:t xml:space="preserve">, estrategias, planes, programas y proyectos de la infraestructura no concesionada de la Red Vial Nacional de carreteras primaria y terciaria, férrea, fluvial, </w:t>
      </w:r>
      <w:r w:rsidR="0099304C" w:rsidRPr="00801BA7">
        <w:rPr>
          <w:rFonts w:ascii="Arial Narrow" w:hAnsi="Arial Narrow" w:cs="Arial"/>
          <w:i/>
          <w:iCs/>
          <w:sz w:val="24"/>
          <w:szCs w:val="24"/>
          <w:lang w:val="es-CO"/>
        </w:rPr>
        <w:t>marítima</w:t>
      </w:r>
      <w:r w:rsidRPr="00801BA7">
        <w:rPr>
          <w:rFonts w:ascii="Arial Narrow" w:hAnsi="Arial Narrow" w:cs="Arial"/>
          <w:i/>
          <w:iCs/>
          <w:sz w:val="24"/>
          <w:szCs w:val="24"/>
          <w:lang w:val="es-CO"/>
        </w:rPr>
        <w:t xml:space="preserve"> y sus infraestructuras conexas o relacionadas, de acuerdo con los lineamientos dados por el Ministerio de Transporte"</w:t>
      </w:r>
      <w:r w:rsidRPr="00801BA7">
        <w:rPr>
          <w:rFonts w:ascii="Arial Narrow" w:hAnsi="Arial Narrow" w:cs="Arial"/>
          <w:sz w:val="24"/>
          <w:szCs w:val="24"/>
          <w:lang w:val="es-CO"/>
        </w:rPr>
        <w:t>.</w:t>
      </w:r>
    </w:p>
    <w:p w14:paraId="49D1AE2B" w14:textId="77777777" w:rsidR="001915E6" w:rsidRPr="00801BA7" w:rsidRDefault="001915E6" w:rsidP="0099304C">
      <w:pPr>
        <w:jc w:val="both"/>
        <w:rPr>
          <w:rFonts w:ascii="Arial Narrow" w:hAnsi="Arial Narrow" w:cs="Arial"/>
          <w:sz w:val="24"/>
          <w:szCs w:val="24"/>
          <w:lang w:val="es-CO"/>
        </w:rPr>
      </w:pPr>
    </w:p>
    <w:p w14:paraId="0C138B5B" w14:textId="4ED98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En virtud de los articulas 209 y 288 de la Constitución </w:t>
      </w:r>
      <w:r w:rsidR="0099304C" w:rsidRPr="00801BA7">
        <w:rPr>
          <w:rFonts w:ascii="Arial Narrow" w:hAnsi="Arial Narrow" w:cs="Arial"/>
          <w:sz w:val="24"/>
          <w:szCs w:val="24"/>
          <w:lang w:val="es-CO"/>
        </w:rPr>
        <w:t>Política</w:t>
      </w:r>
      <w:r w:rsidRPr="00801BA7">
        <w:rPr>
          <w:rFonts w:ascii="Arial Narrow" w:hAnsi="Arial Narrow" w:cs="Arial"/>
          <w:sz w:val="24"/>
          <w:szCs w:val="24"/>
          <w:lang w:val="es-CO"/>
        </w:rPr>
        <w:t xml:space="preserve">, en concordancia con el </w:t>
      </w:r>
      <w:r w:rsidR="0099304C" w:rsidRPr="00801BA7">
        <w:rPr>
          <w:rFonts w:ascii="Arial Narrow" w:hAnsi="Arial Narrow" w:cs="Arial"/>
          <w:sz w:val="24"/>
          <w:szCs w:val="24"/>
          <w:lang w:val="es-CO"/>
        </w:rPr>
        <w:t>artículo</w:t>
      </w:r>
      <w:r w:rsidRPr="00801BA7">
        <w:rPr>
          <w:rFonts w:ascii="Arial Narrow" w:hAnsi="Arial Narrow" w:cs="Arial"/>
          <w:sz w:val="24"/>
          <w:szCs w:val="24"/>
          <w:lang w:val="es-CO"/>
        </w:rPr>
        <w:t xml:space="preserve"> 6 de la Ley 489 de 1998 y el </w:t>
      </w:r>
      <w:r w:rsidR="0099304C" w:rsidRPr="00801BA7">
        <w:rPr>
          <w:rFonts w:ascii="Arial Narrow" w:hAnsi="Arial Narrow" w:cs="Arial"/>
          <w:sz w:val="24"/>
          <w:szCs w:val="24"/>
          <w:lang w:val="es-CO"/>
        </w:rPr>
        <w:t>artículo</w:t>
      </w:r>
      <w:r w:rsidRPr="00801BA7">
        <w:rPr>
          <w:rFonts w:ascii="Arial Narrow" w:hAnsi="Arial Narrow" w:cs="Arial"/>
          <w:sz w:val="24"/>
          <w:szCs w:val="24"/>
          <w:lang w:val="es-CO"/>
        </w:rPr>
        <w:t xml:space="preserve"> 27 de la ley 1454 de 2011 las autoridades administrativas en sus distintos niveles deben coordinar sus actuaciones para el adecuado cumplimiento de los fines del Estado, ejerciendo sus competencias conforme a los principios de coordinación, concurrencia y subsidiariedad en los términos que establezca la Ley.</w:t>
      </w:r>
    </w:p>
    <w:p w14:paraId="64D5CC77" w14:textId="77777777" w:rsidR="001915E6" w:rsidRPr="00801BA7" w:rsidRDefault="001915E6" w:rsidP="0099304C">
      <w:pPr>
        <w:jc w:val="both"/>
        <w:rPr>
          <w:rFonts w:ascii="Arial Narrow" w:hAnsi="Arial Narrow" w:cs="Arial"/>
          <w:sz w:val="24"/>
          <w:szCs w:val="24"/>
          <w:lang w:val="es-CO"/>
        </w:rPr>
      </w:pPr>
    </w:p>
    <w:p w14:paraId="7911EA16" w14:textId="7491A366"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Gobierno Nacional a través del Instituto Nacional de Vías -INVIAS</w:t>
      </w:r>
      <w:r w:rsidR="0099304C" w:rsidRPr="00801BA7">
        <w:rPr>
          <w:rFonts w:ascii="Arial Narrow" w:hAnsi="Arial Narrow" w:cs="Arial"/>
          <w:sz w:val="24"/>
          <w:szCs w:val="24"/>
          <w:lang w:val="es-CO"/>
        </w:rPr>
        <w:t>-</w:t>
      </w:r>
      <w:r w:rsidRPr="00801BA7">
        <w:rPr>
          <w:rFonts w:ascii="Arial Narrow" w:hAnsi="Arial Narrow" w:cs="Arial"/>
          <w:sz w:val="24"/>
          <w:szCs w:val="24"/>
          <w:lang w:val="es-CO"/>
        </w:rPr>
        <w:t xml:space="preserve"> ha estructurado el programa </w:t>
      </w:r>
      <w:r w:rsidRPr="00801BA7">
        <w:rPr>
          <w:rFonts w:ascii="Arial Narrow" w:hAnsi="Arial Narrow" w:cs="Arial"/>
          <w:i/>
          <w:iCs/>
          <w:sz w:val="24"/>
          <w:szCs w:val="24"/>
          <w:lang w:val="es-CO"/>
        </w:rPr>
        <w:t>"Caminos Comunitarios de la Paz Total"</w:t>
      </w:r>
      <w:r w:rsidRPr="00801BA7">
        <w:rPr>
          <w:rFonts w:ascii="Arial Narrow" w:hAnsi="Arial Narrow" w:cs="Arial"/>
          <w:sz w:val="24"/>
          <w:szCs w:val="24"/>
          <w:lang w:val="es-CO"/>
        </w:rPr>
        <w:t xml:space="preserve"> a través del cual se pretender intervenir 33.102 km con la finalidad de mejorar las condiciones de </w:t>
      </w:r>
      <w:proofErr w:type="spellStart"/>
      <w:r w:rsidRPr="00801BA7">
        <w:rPr>
          <w:rFonts w:ascii="Arial Narrow" w:hAnsi="Arial Narrow" w:cs="Arial"/>
          <w:sz w:val="24"/>
          <w:szCs w:val="24"/>
          <w:lang w:val="es-CO"/>
        </w:rPr>
        <w:t>transitabilidad</w:t>
      </w:r>
      <w:proofErr w:type="spellEnd"/>
      <w:r w:rsidRPr="00801BA7">
        <w:rPr>
          <w:rFonts w:ascii="Arial Narrow" w:hAnsi="Arial Narrow" w:cs="Arial"/>
          <w:sz w:val="24"/>
          <w:szCs w:val="24"/>
          <w:lang w:val="es-CO"/>
        </w:rPr>
        <w:t xml:space="preserve"> de los caminos vecinales y v</w:t>
      </w:r>
      <w:r w:rsidR="0099304C" w:rsidRPr="00801BA7">
        <w:rPr>
          <w:rFonts w:ascii="Arial Narrow" w:hAnsi="Arial Narrow" w:cs="Arial"/>
          <w:sz w:val="24"/>
          <w:szCs w:val="24"/>
          <w:lang w:val="es-CO"/>
        </w:rPr>
        <w:t>í</w:t>
      </w:r>
      <w:r w:rsidRPr="00801BA7">
        <w:rPr>
          <w:rFonts w:ascii="Arial Narrow" w:hAnsi="Arial Narrow" w:cs="Arial"/>
          <w:sz w:val="24"/>
          <w:szCs w:val="24"/>
          <w:lang w:val="es-CO"/>
        </w:rPr>
        <w:t xml:space="preserve">as regionales, en donde una de las </w:t>
      </w:r>
      <w:r w:rsidR="0099304C" w:rsidRPr="00801BA7">
        <w:rPr>
          <w:rFonts w:ascii="Arial Narrow" w:hAnsi="Arial Narrow" w:cs="Arial"/>
          <w:sz w:val="24"/>
          <w:szCs w:val="24"/>
          <w:lang w:val="es-CO"/>
        </w:rPr>
        <w:t>líneas</w:t>
      </w:r>
      <w:r w:rsidRPr="00801BA7">
        <w:rPr>
          <w:rFonts w:ascii="Arial Narrow" w:hAnsi="Arial Narrow" w:cs="Arial"/>
          <w:sz w:val="24"/>
          <w:szCs w:val="24"/>
          <w:lang w:val="es-CO"/>
        </w:rPr>
        <w:t xml:space="preserve"> de acción es la implementación de un esquema de ejecución en el que las obras menores sean construidas por los Organismos de Acción Comunal, a través de la celebración de convenios solidarios.</w:t>
      </w:r>
    </w:p>
    <w:p w14:paraId="3F4E4DAC" w14:textId="77777777" w:rsidR="001915E6" w:rsidRPr="00801BA7" w:rsidRDefault="001915E6" w:rsidP="0099304C">
      <w:pPr>
        <w:jc w:val="both"/>
        <w:rPr>
          <w:rFonts w:ascii="Arial Narrow" w:hAnsi="Arial Narrow" w:cs="Arial"/>
          <w:sz w:val="24"/>
          <w:szCs w:val="24"/>
          <w:lang w:val="es-CO"/>
        </w:rPr>
      </w:pPr>
    </w:p>
    <w:p w14:paraId="3A0686BE" w14:textId="077C0D4B"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Por regla general las Juntas de Acción Comunal solo pueden desarrollar actividades dentro del territorio de su </w:t>
      </w:r>
      <w:r w:rsidR="0042255E" w:rsidRPr="00801BA7">
        <w:rPr>
          <w:rFonts w:ascii="Arial Narrow" w:hAnsi="Arial Narrow" w:cs="Arial"/>
          <w:sz w:val="24"/>
          <w:szCs w:val="24"/>
          <w:lang w:val="es-CO"/>
        </w:rPr>
        <w:t>zona de influencia</w:t>
      </w:r>
      <w:r w:rsidRPr="00801BA7">
        <w:rPr>
          <w:rFonts w:ascii="Arial Narrow" w:hAnsi="Arial Narrow" w:cs="Arial"/>
          <w:sz w:val="24"/>
          <w:szCs w:val="24"/>
          <w:lang w:val="es-CO"/>
        </w:rPr>
        <w:t xml:space="preserve"> </w:t>
      </w:r>
      <w:r w:rsidR="0099304C" w:rsidRPr="00801BA7">
        <w:rPr>
          <w:rFonts w:ascii="Arial Narrow" w:hAnsi="Arial Narrow" w:cs="Arial"/>
          <w:sz w:val="24"/>
          <w:szCs w:val="24"/>
          <w:lang w:val="es-CO"/>
        </w:rPr>
        <w:t>(</w:t>
      </w:r>
      <w:r w:rsidRPr="00801BA7">
        <w:rPr>
          <w:rFonts w:ascii="Arial Narrow" w:hAnsi="Arial Narrow" w:cs="Arial"/>
          <w:sz w:val="24"/>
          <w:szCs w:val="24"/>
          <w:lang w:val="es-CO"/>
        </w:rPr>
        <w:t xml:space="preserve">barrio, sector, etapa, vereda, corregimiento, etc.) dependiendo de la división establecida por el Distrito o Municipio respectivo. El </w:t>
      </w:r>
      <w:r w:rsidR="0099304C" w:rsidRPr="00801BA7">
        <w:rPr>
          <w:rFonts w:ascii="Arial Narrow" w:hAnsi="Arial Narrow" w:cs="Arial"/>
          <w:sz w:val="24"/>
          <w:szCs w:val="24"/>
          <w:lang w:val="es-CO"/>
        </w:rPr>
        <w:t>artículo</w:t>
      </w:r>
      <w:r w:rsidRPr="00801BA7">
        <w:rPr>
          <w:rFonts w:ascii="Arial Narrow" w:hAnsi="Arial Narrow" w:cs="Arial"/>
          <w:sz w:val="24"/>
          <w:szCs w:val="24"/>
          <w:lang w:val="es-CO"/>
        </w:rPr>
        <w:t xml:space="preserve"> 9° de la Ley 2166 de 2021 -en lo relacionado con las JAC- desarrolla el tema de la siguiente manera:</w:t>
      </w:r>
    </w:p>
    <w:p w14:paraId="276BF6E6" w14:textId="77777777" w:rsidR="001915E6" w:rsidRPr="00801BA7" w:rsidRDefault="001915E6" w:rsidP="0099304C">
      <w:pPr>
        <w:jc w:val="both"/>
        <w:rPr>
          <w:rFonts w:ascii="Arial Narrow" w:hAnsi="Arial Narrow" w:cs="Arial"/>
          <w:sz w:val="24"/>
          <w:szCs w:val="24"/>
          <w:lang w:val="es-CO"/>
        </w:rPr>
      </w:pPr>
    </w:p>
    <w:p w14:paraId="73EBA128" w14:textId="1533058E" w:rsidR="001915E6" w:rsidRPr="00801BA7" w:rsidRDefault="0099304C" w:rsidP="0099304C">
      <w:pPr>
        <w:ind w:left="720"/>
        <w:jc w:val="both"/>
        <w:rPr>
          <w:rFonts w:ascii="Arial Narrow" w:hAnsi="Arial Narrow" w:cs="Arial"/>
          <w:i/>
          <w:iCs/>
          <w:sz w:val="24"/>
          <w:szCs w:val="24"/>
          <w:lang w:val="es-CO"/>
        </w:rPr>
      </w:pPr>
      <w:r w:rsidRPr="00801BA7">
        <w:rPr>
          <w:rFonts w:ascii="Arial Narrow" w:hAnsi="Arial Narrow" w:cs="Arial"/>
          <w:i/>
          <w:iCs/>
          <w:sz w:val="24"/>
          <w:szCs w:val="24"/>
          <w:lang w:val="es-CO"/>
        </w:rPr>
        <w:t>“Artículo 9° Territorio. Cada organismo de acción comunal desarrollará sus actividades dentro de un territorio delimitado según las siguientes orientaciones:</w:t>
      </w:r>
    </w:p>
    <w:p w14:paraId="31925FF0" w14:textId="77777777" w:rsidR="001915E6" w:rsidRPr="00801BA7" w:rsidRDefault="001915E6" w:rsidP="0099304C">
      <w:pPr>
        <w:ind w:left="720"/>
        <w:jc w:val="both"/>
        <w:rPr>
          <w:rFonts w:ascii="Arial Narrow" w:hAnsi="Arial Narrow" w:cs="Arial"/>
          <w:i/>
          <w:iCs/>
          <w:sz w:val="24"/>
          <w:szCs w:val="24"/>
          <w:lang w:val="es-CO"/>
        </w:rPr>
      </w:pPr>
    </w:p>
    <w:p w14:paraId="57773CF3" w14:textId="2B290CC8" w:rsidR="001915E6" w:rsidRPr="00801BA7" w:rsidRDefault="00B32500" w:rsidP="0099304C">
      <w:pPr>
        <w:ind w:left="720"/>
        <w:jc w:val="both"/>
        <w:rPr>
          <w:rFonts w:ascii="Arial Narrow" w:hAnsi="Arial Narrow" w:cs="Arial"/>
          <w:i/>
          <w:iCs/>
          <w:sz w:val="24"/>
          <w:szCs w:val="24"/>
          <w:lang w:val="es-CO"/>
        </w:rPr>
      </w:pPr>
      <w:r w:rsidRPr="00801BA7">
        <w:rPr>
          <w:rFonts w:ascii="Arial Narrow" w:hAnsi="Arial Narrow" w:cs="Arial"/>
          <w:i/>
          <w:iCs/>
          <w:sz w:val="24"/>
          <w:szCs w:val="24"/>
          <w:lang w:val="es-CO"/>
        </w:rPr>
        <w:t>En las capitales de departamento y en la ciudad de Bogot</w:t>
      </w:r>
      <w:r w:rsidR="0099304C" w:rsidRPr="00801BA7">
        <w:rPr>
          <w:rFonts w:ascii="Arial Narrow" w:hAnsi="Arial Narrow" w:cs="Arial"/>
          <w:i/>
          <w:iCs/>
          <w:sz w:val="24"/>
          <w:szCs w:val="24"/>
          <w:lang w:val="es-CO"/>
        </w:rPr>
        <w:t>á</w:t>
      </w:r>
      <w:r w:rsidRPr="00801BA7">
        <w:rPr>
          <w:rFonts w:ascii="Arial Narrow" w:hAnsi="Arial Narrow" w:cs="Arial"/>
          <w:i/>
          <w:iCs/>
          <w:sz w:val="24"/>
          <w:szCs w:val="24"/>
          <w:lang w:val="es-CO"/>
        </w:rPr>
        <w:t>, D. C., se pod</w:t>
      </w:r>
      <w:r w:rsidR="0099304C" w:rsidRPr="00801BA7">
        <w:rPr>
          <w:rFonts w:ascii="Arial Narrow" w:hAnsi="Arial Narrow" w:cs="Arial"/>
          <w:i/>
          <w:iCs/>
          <w:sz w:val="24"/>
          <w:szCs w:val="24"/>
          <w:lang w:val="es-CO"/>
        </w:rPr>
        <w:t>rá</w:t>
      </w:r>
      <w:r w:rsidRPr="00801BA7">
        <w:rPr>
          <w:rFonts w:ascii="Arial Narrow" w:hAnsi="Arial Narrow" w:cs="Arial"/>
          <w:i/>
          <w:iCs/>
          <w:sz w:val="24"/>
          <w:szCs w:val="24"/>
          <w:lang w:val="es-CO"/>
        </w:rPr>
        <w:t xml:space="preserve"> constituir una junta por cada barrio, conjunto residencial, sector o etapa </w:t>
      </w:r>
      <w:proofErr w:type="gramStart"/>
      <w:r w:rsidRPr="00801BA7">
        <w:rPr>
          <w:rFonts w:ascii="Arial Narrow" w:hAnsi="Arial Narrow" w:cs="Arial"/>
          <w:i/>
          <w:iCs/>
          <w:sz w:val="24"/>
          <w:szCs w:val="24"/>
          <w:lang w:val="es-CO"/>
        </w:rPr>
        <w:t>del mismo</w:t>
      </w:r>
      <w:proofErr w:type="gramEnd"/>
      <w:r w:rsidRPr="00801BA7">
        <w:rPr>
          <w:rFonts w:ascii="Arial Narrow" w:hAnsi="Arial Narrow" w:cs="Arial"/>
          <w:i/>
          <w:iCs/>
          <w:sz w:val="24"/>
          <w:szCs w:val="24"/>
          <w:lang w:val="es-CO"/>
        </w:rPr>
        <w:t>, según la división establecida por la correspondiente autoridad municipal o distrital;</w:t>
      </w:r>
    </w:p>
    <w:p w14:paraId="77CB8882" w14:textId="77777777" w:rsidR="0099304C" w:rsidRPr="00801BA7" w:rsidRDefault="0099304C" w:rsidP="0099304C">
      <w:pPr>
        <w:ind w:left="720"/>
        <w:jc w:val="both"/>
        <w:rPr>
          <w:rFonts w:ascii="Arial Narrow" w:hAnsi="Arial Narrow" w:cs="Arial"/>
          <w:i/>
          <w:iCs/>
          <w:sz w:val="24"/>
          <w:szCs w:val="24"/>
          <w:lang w:val="es-CO"/>
        </w:rPr>
      </w:pPr>
    </w:p>
    <w:p w14:paraId="146A0A0D" w14:textId="3E8E96E8" w:rsidR="001915E6" w:rsidRPr="00801BA7" w:rsidRDefault="00B32500" w:rsidP="0099304C">
      <w:pPr>
        <w:ind w:left="720"/>
        <w:jc w:val="both"/>
        <w:rPr>
          <w:rFonts w:ascii="Arial Narrow" w:hAnsi="Arial Narrow" w:cs="Arial"/>
          <w:i/>
          <w:iCs/>
          <w:sz w:val="24"/>
          <w:szCs w:val="24"/>
          <w:lang w:val="es-CO"/>
        </w:rPr>
      </w:pPr>
      <w:r w:rsidRPr="00801BA7">
        <w:rPr>
          <w:rFonts w:ascii="Arial Narrow" w:hAnsi="Arial Narrow" w:cs="Arial"/>
          <w:i/>
          <w:iCs/>
          <w:sz w:val="24"/>
          <w:szCs w:val="24"/>
          <w:lang w:val="es-CO"/>
        </w:rPr>
        <w:t xml:space="preserve">En las </w:t>
      </w:r>
      <w:r w:rsidR="0099304C" w:rsidRPr="00801BA7">
        <w:rPr>
          <w:rFonts w:ascii="Arial Narrow" w:hAnsi="Arial Narrow" w:cs="Arial"/>
          <w:i/>
          <w:iCs/>
          <w:sz w:val="24"/>
          <w:szCs w:val="24"/>
          <w:lang w:val="es-CO"/>
        </w:rPr>
        <w:t>demás</w:t>
      </w:r>
      <w:r w:rsidRPr="00801BA7">
        <w:rPr>
          <w:rFonts w:ascii="Arial Narrow" w:hAnsi="Arial Narrow" w:cs="Arial"/>
          <w:i/>
          <w:iCs/>
          <w:sz w:val="24"/>
          <w:szCs w:val="24"/>
          <w:lang w:val="es-CO"/>
        </w:rPr>
        <w:t xml:space="preserve"> cabeceras de municipio y en las de corregimientos o inspecciones de policía pod</w:t>
      </w:r>
      <w:r w:rsidR="0099304C" w:rsidRPr="00801BA7">
        <w:rPr>
          <w:rFonts w:ascii="Arial Narrow" w:hAnsi="Arial Narrow" w:cs="Arial"/>
          <w:i/>
          <w:iCs/>
          <w:sz w:val="24"/>
          <w:szCs w:val="24"/>
          <w:lang w:val="es-CO"/>
        </w:rPr>
        <w:t>rá</w:t>
      </w:r>
      <w:r w:rsidRPr="00801BA7">
        <w:rPr>
          <w:rFonts w:ascii="Arial Narrow" w:hAnsi="Arial Narrow" w:cs="Arial"/>
          <w:i/>
          <w:iCs/>
          <w:sz w:val="24"/>
          <w:szCs w:val="24"/>
          <w:lang w:val="es-CO"/>
        </w:rPr>
        <w:t xml:space="preserve"> reconocerse m</w:t>
      </w:r>
      <w:r w:rsidR="0099304C" w:rsidRPr="00801BA7">
        <w:rPr>
          <w:rFonts w:ascii="Arial Narrow" w:hAnsi="Arial Narrow" w:cs="Arial"/>
          <w:i/>
          <w:iCs/>
          <w:sz w:val="24"/>
          <w:szCs w:val="24"/>
          <w:lang w:val="es-CO"/>
        </w:rPr>
        <w:t>á</w:t>
      </w:r>
      <w:r w:rsidRPr="00801BA7">
        <w:rPr>
          <w:rFonts w:ascii="Arial Narrow" w:hAnsi="Arial Narrow" w:cs="Arial"/>
          <w:i/>
          <w:iCs/>
          <w:sz w:val="24"/>
          <w:szCs w:val="24"/>
          <w:lang w:val="es-CO"/>
        </w:rPr>
        <w:t>s de una junta si existen las divisiones urbanas a que se refiere el</w:t>
      </w:r>
      <w:r w:rsidR="0099304C" w:rsidRPr="00801BA7">
        <w:rPr>
          <w:rFonts w:ascii="Arial Narrow" w:hAnsi="Arial Narrow" w:cs="Arial"/>
          <w:i/>
          <w:iCs/>
          <w:sz w:val="24"/>
          <w:szCs w:val="24"/>
          <w:lang w:val="es-CO"/>
        </w:rPr>
        <w:t xml:space="preserve"> l</w:t>
      </w:r>
      <w:r w:rsidRPr="00801BA7">
        <w:rPr>
          <w:rFonts w:ascii="Arial Narrow" w:hAnsi="Arial Narrow" w:cs="Arial"/>
          <w:i/>
          <w:iCs/>
          <w:sz w:val="24"/>
          <w:szCs w:val="24"/>
          <w:lang w:val="es-CO"/>
        </w:rPr>
        <w:t>itera</w:t>
      </w:r>
      <w:r w:rsidR="0099304C" w:rsidRPr="00801BA7">
        <w:rPr>
          <w:rFonts w:ascii="Arial Narrow" w:hAnsi="Arial Narrow" w:cs="Arial"/>
          <w:i/>
          <w:iCs/>
          <w:sz w:val="24"/>
          <w:szCs w:val="24"/>
          <w:lang w:val="es-CO"/>
        </w:rPr>
        <w:t>l</w:t>
      </w:r>
      <w:r w:rsidRPr="00801BA7">
        <w:rPr>
          <w:rFonts w:ascii="Arial Narrow" w:hAnsi="Arial Narrow" w:cs="Arial"/>
          <w:i/>
          <w:iCs/>
          <w:sz w:val="24"/>
          <w:szCs w:val="24"/>
          <w:lang w:val="es-CO"/>
        </w:rPr>
        <w:t xml:space="preserve"> anterior;</w:t>
      </w:r>
    </w:p>
    <w:p w14:paraId="571F5E7B" w14:textId="77777777" w:rsidR="0099304C" w:rsidRPr="00801BA7" w:rsidRDefault="0099304C" w:rsidP="0099304C">
      <w:pPr>
        <w:ind w:left="720"/>
        <w:jc w:val="both"/>
        <w:rPr>
          <w:rFonts w:ascii="Arial Narrow" w:hAnsi="Arial Narrow" w:cs="Arial"/>
          <w:i/>
          <w:iCs/>
          <w:sz w:val="24"/>
          <w:szCs w:val="24"/>
          <w:lang w:val="es-CO"/>
        </w:rPr>
      </w:pPr>
    </w:p>
    <w:p w14:paraId="43104B0C" w14:textId="6DBB6F3C" w:rsidR="001915E6" w:rsidRPr="00801BA7" w:rsidRDefault="00B32500" w:rsidP="0099304C">
      <w:pPr>
        <w:ind w:left="720"/>
        <w:jc w:val="both"/>
        <w:rPr>
          <w:rFonts w:ascii="Arial Narrow" w:hAnsi="Arial Narrow" w:cs="Arial"/>
          <w:i/>
          <w:iCs/>
          <w:sz w:val="24"/>
          <w:szCs w:val="24"/>
          <w:lang w:val="es-CO"/>
        </w:rPr>
      </w:pPr>
      <w:r w:rsidRPr="00801BA7">
        <w:rPr>
          <w:rFonts w:ascii="Arial Narrow" w:hAnsi="Arial Narrow" w:cs="Arial"/>
          <w:i/>
          <w:iCs/>
          <w:sz w:val="24"/>
          <w:szCs w:val="24"/>
          <w:lang w:val="es-CO"/>
        </w:rPr>
        <w:t>e) En las poblaciones donde no exista delimitación por barrios la junta pod</w:t>
      </w:r>
      <w:r w:rsidR="0099304C" w:rsidRPr="00801BA7">
        <w:rPr>
          <w:rFonts w:ascii="Arial Narrow" w:hAnsi="Arial Narrow" w:cs="Arial"/>
          <w:i/>
          <w:iCs/>
          <w:sz w:val="24"/>
          <w:szCs w:val="24"/>
          <w:lang w:val="es-CO"/>
        </w:rPr>
        <w:t>rá</w:t>
      </w:r>
      <w:r w:rsidRPr="00801BA7">
        <w:rPr>
          <w:rFonts w:ascii="Arial Narrow" w:hAnsi="Arial Narrow" w:cs="Arial"/>
          <w:i/>
          <w:iCs/>
          <w:sz w:val="24"/>
          <w:szCs w:val="24"/>
          <w:lang w:val="es-CO"/>
        </w:rPr>
        <w:t xml:space="preserve"> abarcar toda el </w:t>
      </w:r>
      <w:r w:rsidR="0099304C" w:rsidRPr="00801BA7">
        <w:rPr>
          <w:rFonts w:ascii="Arial Narrow" w:hAnsi="Arial Narrow" w:cs="Arial"/>
          <w:i/>
          <w:iCs/>
          <w:sz w:val="24"/>
          <w:szCs w:val="24"/>
          <w:lang w:val="es-CO"/>
        </w:rPr>
        <w:t>á</w:t>
      </w:r>
      <w:r w:rsidRPr="00801BA7">
        <w:rPr>
          <w:rFonts w:ascii="Arial Narrow" w:hAnsi="Arial Narrow" w:cs="Arial"/>
          <w:i/>
          <w:iCs/>
          <w:sz w:val="24"/>
          <w:szCs w:val="24"/>
          <w:lang w:val="es-CO"/>
        </w:rPr>
        <w:t>rea urbana sin perjuicio de que, cuando se haga alguna división de dicho género, la autoridad competente pueda ordenar que se modifique el territorio de una</w:t>
      </w:r>
      <w:r w:rsidR="0099304C" w:rsidRPr="00801BA7">
        <w:rPr>
          <w:rFonts w:ascii="Arial Narrow" w:hAnsi="Arial Narrow" w:cs="Arial"/>
          <w:i/>
          <w:iCs/>
          <w:sz w:val="24"/>
          <w:szCs w:val="24"/>
          <w:lang w:val="es-CO"/>
        </w:rPr>
        <w:t xml:space="preserve"> </w:t>
      </w:r>
      <w:r w:rsidRPr="00801BA7">
        <w:rPr>
          <w:rFonts w:ascii="Arial Narrow" w:hAnsi="Arial Narrow" w:cs="Arial"/>
          <w:i/>
          <w:iCs/>
          <w:sz w:val="24"/>
          <w:szCs w:val="24"/>
          <w:lang w:val="es-CO"/>
        </w:rPr>
        <w:t>junta constituida;</w:t>
      </w:r>
    </w:p>
    <w:p w14:paraId="631BD948" w14:textId="33D1A290" w:rsidR="001915E6" w:rsidRPr="00801BA7" w:rsidRDefault="00B32500" w:rsidP="0099304C">
      <w:pPr>
        <w:ind w:left="720"/>
        <w:jc w:val="both"/>
        <w:rPr>
          <w:rFonts w:ascii="Arial Narrow" w:hAnsi="Arial Narrow" w:cs="Arial"/>
          <w:i/>
          <w:iCs/>
          <w:sz w:val="24"/>
          <w:szCs w:val="24"/>
          <w:lang w:val="es-CO"/>
        </w:rPr>
      </w:pPr>
      <w:r w:rsidRPr="00801BA7">
        <w:rPr>
          <w:rFonts w:ascii="Arial Narrow" w:hAnsi="Arial Narrow" w:cs="Arial"/>
          <w:i/>
          <w:iCs/>
          <w:sz w:val="24"/>
          <w:szCs w:val="24"/>
          <w:lang w:val="es-CO"/>
        </w:rPr>
        <w:t>d) En cada caser</w:t>
      </w:r>
      <w:r w:rsidR="0099304C" w:rsidRPr="00801BA7">
        <w:rPr>
          <w:rFonts w:ascii="Arial Narrow" w:hAnsi="Arial Narrow" w:cs="Arial"/>
          <w:i/>
          <w:iCs/>
          <w:sz w:val="24"/>
          <w:szCs w:val="24"/>
          <w:lang w:val="es-CO"/>
        </w:rPr>
        <w:t>í</w:t>
      </w:r>
      <w:r w:rsidRPr="00801BA7">
        <w:rPr>
          <w:rFonts w:ascii="Arial Narrow" w:hAnsi="Arial Narrow" w:cs="Arial"/>
          <w:i/>
          <w:iCs/>
          <w:sz w:val="24"/>
          <w:szCs w:val="24"/>
          <w:lang w:val="es-CO"/>
        </w:rPr>
        <w:t>o o vereda sólo pod</w:t>
      </w:r>
      <w:r w:rsidR="0099304C" w:rsidRPr="00801BA7">
        <w:rPr>
          <w:rFonts w:ascii="Arial Narrow" w:hAnsi="Arial Narrow" w:cs="Arial"/>
          <w:i/>
          <w:iCs/>
          <w:sz w:val="24"/>
          <w:szCs w:val="24"/>
          <w:lang w:val="es-CO"/>
        </w:rPr>
        <w:t>rá</w:t>
      </w:r>
      <w:r w:rsidRPr="00801BA7">
        <w:rPr>
          <w:rFonts w:ascii="Arial Narrow" w:hAnsi="Arial Narrow" w:cs="Arial"/>
          <w:i/>
          <w:iCs/>
          <w:sz w:val="24"/>
          <w:szCs w:val="24"/>
          <w:lang w:val="es-CO"/>
        </w:rPr>
        <w:t xml:space="preserve"> constituirse una junta de acción comunal; pero la autoridad competente podr</w:t>
      </w:r>
      <w:r w:rsidR="0099304C" w:rsidRPr="00801BA7">
        <w:rPr>
          <w:rFonts w:ascii="Arial Narrow" w:hAnsi="Arial Narrow" w:cs="Arial"/>
          <w:i/>
          <w:iCs/>
          <w:sz w:val="24"/>
          <w:szCs w:val="24"/>
          <w:lang w:val="es-CO"/>
        </w:rPr>
        <w:t>á</w:t>
      </w:r>
      <w:r w:rsidRPr="00801BA7">
        <w:rPr>
          <w:rFonts w:ascii="Arial Narrow" w:hAnsi="Arial Narrow" w:cs="Arial"/>
          <w:i/>
          <w:iCs/>
          <w:sz w:val="24"/>
          <w:szCs w:val="24"/>
          <w:lang w:val="es-CO"/>
        </w:rPr>
        <w:t xml:space="preserve"> autorizar, mediante resolución motivada, la constitución de m</w:t>
      </w:r>
      <w:r w:rsidR="0099304C" w:rsidRPr="00801BA7">
        <w:rPr>
          <w:rFonts w:ascii="Arial Narrow" w:hAnsi="Arial Narrow" w:cs="Arial"/>
          <w:i/>
          <w:iCs/>
          <w:sz w:val="24"/>
          <w:szCs w:val="24"/>
          <w:lang w:val="es-CO"/>
        </w:rPr>
        <w:t>á</w:t>
      </w:r>
      <w:r w:rsidRPr="00801BA7">
        <w:rPr>
          <w:rFonts w:ascii="Arial Narrow" w:hAnsi="Arial Narrow" w:cs="Arial"/>
          <w:i/>
          <w:iCs/>
          <w:sz w:val="24"/>
          <w:szCs w:val="24"/>
          <w:lang w:val="es-CO"/>
        </w:rPr>
        <w:t>s de una junta si la respectiva extensión territorial</w:t>
      </w:r>
      <w:r w:rsidR="0099304C" w:rsidRPr="00801BA7">
        <w:rPr>
          <w:rFonts w:ascii="Arial Narrow" w:hAnsi="Arial Narrow" w:cs="Arial"/>
          <w:i/>
          <w:iCs/>
          <w:sz w:val="24"/>
          <w:szCs w:val="24"/>
          <w:lang w:val="es-CO"/>
        </w:rPr>
        <w:t xml:space="preserve"> l</w:t>
      </w:r>
      <w:r w:rsidRPr="00801BA7">
        <w:rPr>
          <w:rFonts w:ascii="Arial Narrow" w:hAnsi="Arial Narrow" w:cs="Arial"/>
          <w:i/>
          <w:iCs/>
          <w:sz w:val="24"/>
          <w:szCs w:val="24"/>
          <w:lang w:val="es-CO"/>
        </w:rPr>
        <w:t>o aconsejare;</w:t>
      </w:r>
    </w:p>
    <w:p w14:paraId="3E6B9BC3" w14:textId="77777777" w:rsidR="001915E6" w:rsidRPr="00801BA7" w:rsidRDefault="001915E6" w:rsidP="0099304C">
      <w:pPr>
        <w:ind w:left="720"/>
        <w:jc w:val="both"/>
        <w:rPr>
          <w:rFonts w:ascii="Arial Narrow" w:hAnsi="Arial Narrow" w:cs="Arial"/>
          <w:i/>
          <w:iCs/>
          <w:sz w:val="24"/>
          <w:szCs w:val="24"/>
          <w:lang w:val="es-CO"/>
        </w:rPr>
      </w:pPr>
    </w:p>
    <w:p w14:paraId="1478764D" w14:textId="5F50BCC4"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Cabe </w:t>
      </w:r>
      <w:r w:rsidR="0070491C" w:rsidRPr="00801BA7">
        <w:rPr>
          <w:rFonts w:ascii="Arial Narrow" w:hAnsi="Arial Narrow" w:cs="Arial"/>
          <w:sz w:val="24"/>
          <w:szCs w:val="24"/>
          <w:lang w:val="es-CO"/>
        </w:rPr>
        <w:t xml:space="preserve">resaltar </w:t>
      </w:r>
      <w:r w:rsidRPr="00801BA7">
        <w:rPr>
          <w:rFonts w:ascii="Arial Narrow" w:hAnsi="Arial Narrow" w:cs="Arial"/>
          <w:sz w:val="24"/>
          <w:szCs w:val="24"/>
          <w:lang w:val="es-CO"/>
        </w:rPr>
        <w:t xml:space="preserve">que las Federaciones de Juntas de Acción Comunal tienen por </w:t>
      </w:r>
      <w:r w:rsidR="0042255E" w:rsidRPr="00801BA7">
        <w:rPr>
          <w:rFonts w:ascii="Arial Narrow" w:hAnsi="Arial Narrow" w:cs="Arial"/>
          <w:sz w:val="24"/>
          <w:szCs w:val="24"/>
          <w:lang w:val="es-CO"/>
        </w:rPr>
        <w:t>zona de influencia</w:t>
      </w:r>
      <w:r w:rsidRPr="00801BA7">
        <w:rPr>
          <w:rFonts w:ascii="Arial Narrow" w:hAnsi="Arial Narrow" w:cs="Arial"/>
          <w:sz w:val="24"/>
          <w:szCs w:val="24"/>
          <w:lang w:val="es-CO"/>
        </w:rPr>
        <w:t xml:space="preserve"> el respectivo departamento, la ciudad de Bogotá, D. C., los municipios de categor</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 especial y de primera categor</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 en</w:t>
      </w:r>
      <w:r w:rsidR="0070491C" w:rsidRPr="00801BA7">
        <w:rPr>
          <w:rFonts w:ascii="Arial Narrow" w:hAnsi="Arial Narrow" w:cs="Arial"/>
          <w:sz w:val="24"/>
          <w:szCs w:val="24"/>
          <w:lang w:val="es-CO"/>
        </w:rPr>
        <w:t xml:space="preserve"> </w:t>
      </w:r>
      <w:r w:rsidRPr="00801BA7">
        <w:rPr>
          <w:rFonts w:ascii="Arial Narrow" w:hAnsi="Arial Narrow" w:cs="Arial"/>
          <w:sz w:val="24"/>
          <w:szCs w:val="24"/>
          <w:lang w:val="es-CO"/>
        </w:rPr>
        <w:t xml:space="preserve">los cuales se haya dado la división territorial en comunas y corregimientos; mientras que, la Confederación de Juntas de Acción Comunal tiene por </w:t>
      </w:r>
      <w:r w:rsidR="0042255E" w:rsidRPr="00801BA7">
        <w:rPr>
          <w:rFonts w:ascii="Arial Narrow" w:hAnsi="Arial Narrow" w:cs="Arial"/>
          <w:sz w:val="24"/>
          <w:szCs w:val="24"/>
          <w:lang w:val="es-CO"/>
        </w:rPr>
        <w:t>zona de influencia</w:t>
      </w:r>
      <w:r w:rsidRPr="00801BA7">
        <w:rPr>
          <w:rFonts w:ascii="Arial Narrow" w:hAnsi="Arial Narrow" w:cs="Arial"/>
          <w:sz w:val="24"/>
          <w:szCs w:val="24"/>
          <w:lang w:val="es-CO"/>
        </w:rPr>
        <w:t xml:space="preserve"> "la República de Colombia".</w:t>
      </w:r>
    </w:p>
    <w:p w14:paraId="6C5F1873" w14:textId="77777777" w:rsidR="001915E6" w:rsidRPr="00801BA7" w:rsidRDefault="001915E6" w:rsidP="0099304C">
      <w:pPr>
        <w:jc w:val="both"/>
        <w:rPr>
          <w:rFonts w:ascii="Arial Narrow" w:hAnsi="Arial Narrow" w:cs="Arial"/>
          <w:sz w:val="24"/>
          <w:szCs w:val="24"/>
          <w:lang w:val="es-CO"/>
        </w:rPr>
      </w:pPr>
    </w:p>
    <w:p w14:paraId="229175B1" w14:textId="02B41AD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 Entidad ha identificado que actualmente es </w:t>
      </w:r>
      <w:r w:rsidR="0070491C" w:rsidRPr="00801BA7">
        <w:rPr>
          <w:rFonts w:ascii="Arial Narrow" w:hAnsi="Arial Narrow" w:cs="Arial"/>
          <w:sz w:val="24"/>
          <w:szCs w:val="24"/>
          <w:lang w:val="es-CO"/>
        </w:rPr>
        <w:t>difícil</w:t>
      </w:r>
      <w:r w:rsidRPr="00801BA7">
        <w:rPr>
          <w:rFonts w:ascii="Arial Narrow" w:hAnsi="Arial Narrow" w:cs="Arial"/>
          <w:sz w:val="24"/>
          <w:szCs w:val="24"/>
          <w:lang w:val="es-CO"/>
        </w:rPr>
        <w:t xml:space="preserve"> la intercomunicación terrestre en las jurisdicciones de las comunidades de los territorios donde se encuentran diferentes Organismos de Acción Comunal que conocen sus necesidades y problemática de sus v</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as, para lo cual es importante indicar que en Colombia hay 142.284 km de v</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as terciarias de los cuales el</w:t>
      </w:r>
      <w:r w:rsidR="0070491C" w:rsidRPr="00801BA7">
        <w:rPr>
          <w:rFonts w:ascii="Arial Narrow" w:hAnsi="Arial Narrow" w:cs="Arial"/>
          <w:sz w:val="24"/>
          <w:szCs w:val="24"/>
          <w:lang w:val="es-CO"/>
        </w:rPr>
        <w:t xml:space="preserve"> </w:t>
      </w:r>
      <w:r w:rsidRPr="00801BA7">
        <w:rPr>
          <w:rFonts w:ascii="Arial Narrow" w:hAnsi="Arial Narrow" w:cs="Arial"/>
          <w:sz w:val="24"/>
          <w:szCs w:val="24"/>
          <w:lang w:val="es-CO"/>
        </w:rPr>
        <w:t>90% se encuentra en regular y mal estado,</w:t>
      </w:r>
      <w:r w:rsidR="0070491C" w:rsidRPr="00801BA7">
        <w:rPr>
          <w:rFonts w:ascii="Arial Narrow" w:hAnsi="Arial Narrow" w:cs="Arial"/>
          <w:sz w:val="24"/>
          <w:szCs w:val="24"/>
          <w:lang w:val="es-CO"/>
        </w:rPr>
        <w:t xml:space="preserve"> </w:t>
      </w:r>
      <w:r w:rsidRPr="00801BA7">
        <w:rPr>
          <w:rFonts w:ascii="Arial Narrow" w:hAnsi="Arial Narrow" w:cs="Arial"/>
          <w:sz w:val="24"/>
          <w:szCs w:val="24"/>
          <w:lang w:val="es-CO"/>
        </w:rPr>
        <w:t>45.137 km de v</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as secundarias, de las cuales se han inventariado 39.615 km y de ellos solo se ha evaluado el estado del 60% de la red secundaria; encontrándose que el 87% de esta red se encuentra en regular y mal estado (CONPES 3857 de 2016 y avances Gobierno 2018-2022). En cuanto a caminos ancestrales en el pa</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s se presenta deficiencia en fuentes de información de sus inventarios.</w:t>
      </w:r>
    </w:p>
    <w:p w14:paraId="415CD47A" w14:textId="77777777" w:rsidR="001915E6" w:rsidRPr="00801BA7" w:rsidRDefault="001915E6" w:rsidP="0099304C">
      <w:pPr>
        <w:jc w:val="both"/>
        <w:rPr>
          <w:rFonts w:ascii="Arial Narrow" w:hAnsi="Arial Narrow" w:cs="Arial"/>
          <w:sz w:val="24"/>
          <w:szCs w:val="24"/>
          <w:lang w:val="es-CO"/>
        </w:rPr>
      </w:pPr>
    </w:p>
    <w:p w14:paraId="2150299C" w14:textId="39F4C729"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Estos factores generan diversos inconvenientes que afectan los derechos de las comunidades mencionadas, por ejemplo, las congestiones en las v</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as por pasos restringidos, junto con el aumento de los tiempos de viaje</w:t>
      </w:r>
      <w:r w:rsidR="0070491C" w:rsidRPr="00801BA7">
        <w:rPr>
          <w:rFonts w:ascii="Arial Narrow" w:hAnsi="Arial Narrow" w:cs="Arial"/>
          <w:sz w:val="24"/>
          <w:szCs w:val="24"/>
          <w:lang w:val="es-CO"/>
        </w:rPr>
        <w:t xml:space="preserve"> que</w:t>
      </w:r>
      <w:r w:rsidRPr="00801BA7">
        <w:rPr>
          <w:rFonts w:ascii="Arial Narrow" w:hAnsi="Arial Narrow" w:cs="Arial"/>
          <w:sz w:val="24"/>
          <w:szCs w:val="24"/>
          <w:lang w:val="es-CO"/>
        </w:rPr>
        <w:t xml:space="preserve"> implica una limitación al derecho a la libre circulación, dando como consecuencia la baja comercialización de productos y afectando al desarrollo integral de las actividades relacionadas con la producción de alimentos. Se retrasan actividades como el acceso oportuno a servicios médicos en afectación el derecho a la salud, también inasistencia de estudiantes a escuelas y colegios afectando el derecho a la educación, junto con un incremento de los precios de los productos de la región debido al aumento en los costos de transporte de carga y pasajeros.</w:t>
      </w:r>
    </w:p>
    <w:p w14:paraId="1B58FE9F" w14:textId="77777777" w:rsidR="001915E6" w:rsidRPr="00801BA7" w:rsidRDefault="001915E6" w:rsidP="0099304C">
      <w:pPr>
        <w:jc w:val="both"/>
        <w:rPr>
          <w:rFonts w:ascii="Arial Narrow" w:hAnsi="Arial Narrow" w:cs="Arial"/>
          <w:sz w:val="24"/>
          <w:szCs w:val="24"/>
          <w:lang w:val="es-CO"/>
        </w:rPr>
      </w:pPr>
    </w:p>
    <w:p w14:paraId="402CCF09" w14:textId="25792A25" w:rsidR="001915E6" w:rsidRPr="00801BA7" w:rsidRDefault="0070491C" w:rsidP="0099304C">
      <w:pPr>
        <w:jc w:val="both"/>
        <w:rPr>
          <w:rFonts w:ascii="Arial Narrow" w:hAnsi="Arial Narrow" w:cs="Arial"/>
          <w:sz w:val="24"/>
          <w:szCs w:val="24"/>
          <w:lang w:val="es-CO"/>
        </w:rPr>
      </w:pPr>
      <w:r w:rsidRPr="00801BA7">
        <w:rPr>
          <w:rFonts w:ascii="Arial Narrow" w:hAnsi="Arial Narrow" w:cs="Arial"/>
          <w:sz w:val="24"/>
          <w:szCs w:val="24"/>
          <w:lang w:val="es-CO"/>
        </w:rPr>
        <w:t>Según este contexto en virtud de los principios de complementariedad, concurrencia coordinación y subsidiaridad, se requiere realizar un trabajo mancomunado con los diferentes Organismos de Acción Comunal del país orientado a mejorar la calidad de vida de los habitantes.</w:t>
      </w:r>
    </w:p>
    <w:p w14:paraId="120F6BBB" w14:textId="77777777" w:rsidR="001915E6" w:rsidRPr="00801BA7" w:rsidRDefault="001915E6" w:rsidP="0099304C">
      <w:pPr>
        <w:jc w:val="both"/>
        <w:rPr>
          <w:rFonts w:ascii="Arial Narrow" w:hAnsi="Arial Narrow" w:cs="Arial"/>
          <w:sz w:val="24"/>
          <w:szCs w:val="24"/>
          <w:lang w:val="es-CO"/>
        </w:rPr>
      </w:pPr>
    </w:p>
    <w:p w14:paraId="74A4A824" w14:textId="749D368F"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Por tal razón el Instituto Nacional de V</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as pretende suscribir Convenios Solidarios con los Organismos de Acción Comunal, cuyo asidero jur</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 xml:space="preserve">dico se encuentra contemplado en la Ley 136 de 1994, en concordancia a lo dispuesto en el </w:t>
      </w:r>
      <w:r w:rsidR="0070491C" w:rsidRPr="00801BA7">
        <w:rPr>
          <w:rFonts w:ascii="Arial Narrow" w:hAnsi="Arial Narrow" w:cs="Arial"/>
          <w:sz w:val="24"/>
          <w:szCs w:val="24"/>
          <w:lang w:val="es-CO"/>
        </w:rPr>
        <w:t>artículo</w:t>
      </w:r>
      <w:r w:rsidRPr="00801BA7">
        <w:rPr>
          <w:rFonts w:ascii="Arial Narrow" w:hAnsi="Arial Narrow" w:cs="Arial"/>
          <w:sz w:val="24"/>
          <w:szCs w:val="24"/>
          <w:lang w:val="es-CO"/>
        </w:rPr>
        <w:t xml:space="preserve"> 128 de la Ley 1955 de 2019, la Ley 2166 de 2021 y demás normas vigentes y aplicables a la materia, cuyo objeto se orientará necesariamente hacia la intervención de v</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as regionales en</w:t>
      </w:r>
      <w:r w:rsidR="0070491C" w:rsidRPr="00801BA7">
        <w:rPr>
          <w:rFonts w:ascii="Arial Narrow" w:hAnsi="Arial Narrow" w:cs="Arial"/>
          <w:sz w:val="24"/>
          <w:szCs w:val="24"/>
          <w:lang w:val="es-CO"/>
        </w:rPr>
        <w:t xml:space="preserve"> </w:t>
      </w:r>
      <w:r w:rsidR="0042255E" w:rsidRPr="00801BA7">
        <w:rPr>
          <w:rFonts w:ascii="Arial Narrow" w:hAnsi="Arial Narrow" w:cs="Arial"/>
          <w:sz w:val="24"/>
          <w:szCs w:val="24"/>
          <w:lang w:val="es-CO"/>
        </w:rPr>
        <w:t>zona de influencia</w:t>
      </w:r>
      <w:r w:rsidRPr="00801BA7">
        <w:rPr>
          <w:rFonts w:ascii="Arial Narrow" w:hAnsi="Arial Narrow" w:cs="Arial"/>
          <w:sz w:val="24"/>
          <w:szCs w:val="24"/>
          <w:lang w:val="es-CO"/>
        </w:rPr>
        <w:t xml:space="preserve"> de las zonas identificadas, a través del cual se realizará </w:t>
      </w:r>
      <w:r w:rsidR="0070491C" w:rsidRPr="00801BA7">
        <w:rPr>
          <w:rFonts w:ascii="Arial Narrow" w:hAnsi="Arial Narrow" w:cs="Arial"/>
          <w:sz w:val="24"/>
          <w:szCs w:val="24"/>
          <w:lang w:val="es-CO"/>
        </w:rPr>
        <w:t>la intervención</w:t>
      </w:r>
      <w:r w:rsidRPr="00801BA7">
        <w:rPr>
          <w:rFonts w:ascii="Arial Narrow" w:hAnsi="Arial Narrow" w:cs="Arial"/>
          <w:sz w:val="24"/>
          <w:szCs w:val="24"/>
          <w:lang w:val="es-CO"/>
        </w:rPr>
        <w:t xml:space="preserve"> de las v</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as regionales focalizadas por el Instituto.</w:t>
      </w:r>
    </w:p>
    <w:p w14:paraId="6BD36AA8" w14:textId="77777777" w:rsidR="001915E6" w:rsidRPr="00801BA7" w:rsidRDefault="001915E6" w:rsidP="0099304C">
      <w:pPr>
        <w:jc w:val="both"/>
        <w:rPr>
          <w:rFonts w:ascii="Arial Narrow" w:hAnsi="Arial Narrow" w:cs="Arial"/>
          <w:sz w:val="24"/>
          <w:szCs w:val="24"/>
          <w:lang w:val="es-CO"/>
        </w:rPr>
      </w:pPr>
    </w:p>
    <w:p w14:paraId="28AF995B" w14:textId="25EF8D73" w:rsidR="001915E6" w:rsidRPr="00801BA7" w:rsidRDefault="00B32500" w:rsidP="0070491C">
      <w:pPr>
        <w:pStyle w:val="Ttulo1"/>
        <w:numPr>
          <w:ilvl w:val="0"/>
          <w:numId w:val="27"/>
        </w:numPr>
        <w:rPr>
          <w:rFonts w:ascii="Arial Narrow" w:hAnsi="Arial Narrow" w:cs="Arial"/>
          <w:b/>
          <w:bCs/>
          <w:sz w:val="24"/>
          <w:szCs w:val="24"/>
          <w:lang w:val="es-CO"/>
        </w:rPr>
      </w:pPr>
      <w:bookmarkStart w:id="1" w:name="_Toc141169010"/>
      <w:r w:rsidRPr="00801BA7">
        <w:rPr>
          <w:rFonts w:ascii="Arial Narrow" w:hAnsi="Arial Narrow" w:cs="Arial"/>
          <w:b/>
          <w:bCs/>
          <w:sz w:val="24"/>
          <w:szCs w:val="24"/>
          <w:lang w:val="es-CO"/>
        </w:rPr>
        <w:t>DESCRIPCIÓN DEL PROYECTO Y ZONA A INTERVENIR:</w:t>
      </w:r>
      <w:bookmarkEnd w:id="1"/>
    </w:p>
    <w:p w14:paraId="6C315365" w14:textId="77777777" w:rsidR="0070491C" w:rsidRPr="00801BA7" w:rsidRDefault="0070491C" w:rsidP="0099304C">
      <w:pPr>
        <w:jc w:val="both"/>
        <w:rPr>
          <w:rFonts w:ascii="Arial Narrow" w:hAnsi="Arial Narrow" w:cs="Arial"/>
          <w:sz w:val="24"/>
          <w:szCs w:val="24"/>
          <w:lang w:val="es-CO"/>
        </w:rPr>
      </w:pPr>
    </w:p>
    <w:p w14:paraId="1D9A86C8" w14:textId="76F2976B" w:rsidR="001915E6" w:rsidRPr="00B62ABB" w:rsidRDefault="00692DBF" w:rsidP="0099304C">
      <w:pPr>
        <w:jc w:val="both"/>
        <w:rPr>
          <w:rFonts w:ascii="Arial Narrow" w:hAnsi="Arial Narrow" w:cs="Arial"/>
          <w:sz w:val="24"/>
          <w:szCs w:val="24"/>
          <w:lang w:val="es-CO"/>
        </w:rPr>
      </w:pPr>
      <w:r w:rsidRPr="00B62ABB">
        <w:rPr>
          <w:rFonts w:ascii="Arial Narrow" w:hAnsi="Arial Narrow" w:cs="Arial"/>
          <w:sz w:val="24"/>
          <w:szCs w:val="24"/>
          <w:lang w:val="es-CO"/>
        </w:rPr>
        <w:t xml:space="preserve">El proyecto para desarrollar se encuentra ubicado en la zona rural del Municipio de </w:t>
      </w:r>
      <w:r w:rsidR="00384205">
        <w:rPr>
          <w:rFonts w:ascii="Arial Narrow" w:hAnsi="Arial Narrow" w:cs="Arial"/>
          <w:sz w:val="24"/>
          <w:szCs w:val="24"/>
          <w:lang w:val="es-CO"/>
        </w:rPr>
        <w:t>Villeta</w:t>
      </w:r>
      <w:r w:rsidR="0070491C" w:rsidRPr="00B62ABB">
        <w:rPr>
          <w:rFonts w:ascii="Arial Narrow" w:hAnsi="Arial Narrow" w:cs="Arial"/>
          <w:sz w:val="24"/>
          <w:szCs w:val="24"/>
          <w:lang w:val="es-CO"/>
        </w:rPr>
        <w:t xml:space="preserve"> </w:t>
      </w:r>
      <w:r w:rsidRPr="00B62ABB">
        <w:rPr>
          <w:rFonts w:ascii="Arial Narrow" w:hAnsi="Arial Narrow" w:cs="Arial"/>
          <w:sz w:val="24"/>
          <w:szCs w:val="24"/>
          <w:lang w:val="es-CO"/>
        </w:rPr>
        <w:t>del departamento de</w:t>
      </w:r>
      <w:r w:rsidR="00ED736A" w:rsidRPr="00B62ABB">
        <w:rPr>
          <w:rFonts w:ascii="Arial Narrow" w:hAnsi="Arial Narrow" w:cs="Arial"/>
          <w:sz w:val="24"/>
          <w:szCs w:val="24"/>
          <w:lang w:val="es-CO"/>
        </w:rPr>
        <w:t xml:space="preserve"> Cundinamarca, en la vereda </w:t>
      </w:r>
      <w:r w:rsidR="00AC0AC8">
        <w:rPr>
          <w:rFonts w:ascii="Arial Narrow" w:hAnsi="Arial Narrow" w:cs="Arial"/>
          <w:sz w:val="24"/>
          <w:szCs w:val="24"/>
          <w:lang w:val="es-CO"/>
        </w:rPr>
        <w:t xml:space="preserve">La </w:t>
      </w:r>
      <w:proofErr w:type="spellStart"/>
      <w:r w:rsidR="00AC0AC8">
        <w:rPr>
          <w:rFonts w:ascii="Arial Narrow" w:hAnsi="Arial Narrow" w:cs="Arial"/>
          <w:sz w:val="24"/>
          <w:szCs w:val="24"/>
          <w:lang w:val="es-CO"/>
        </w:rPr>
        <w:t>Masata</w:t>
      </w:r>
      <w:proofErr w:type="spellEnd"/>
      <w:r w:rsidRPr="00B62ABB">
        <w:rPr>
          <w:rFonts w:ascii="Arial Narrow" w:hAnsi="Arial Narrow" w:cs="Arial"/>
          <w:sz w:val="24"/>
          <w:szCs w:val="24"/>
          <w:lang w:val="es-CO"/>
        </w:rPr>
        <w:t>, teniendo como punto de referencia inicial en el PR</w:t>
      </w:r>
      <w:r w:rsidR="00ED736A" w:rsidRPr="00B62ABB">
        <w:rPr>
          <w:rFonts w:ascii="Arial Narrow" w:hAnsi="Arial Narrow" w:cs="Arial"/>
          <w:sz w:val="24"/>
          <w:szCs w:val="24"/>
          <w:lang w:val="es-CO"/>
        </w:rPr>
        <w:t>0+000</w:t>
      </w:r>
      <w:r w:rsidR="00DF56EF" w:rsidRPr="00B62ABB">
        <w:rPr>
          <w:rFonts w:ascii="Arial Narrow" w:hAnsi="Arial Narrow" w:cs="Arial"/>
          <w:sz w:val="24"/>
          <w:szCs w:val="24"/>
          <w:lang w:val="es-CO"/>
        </w:rPr>
        <w:t xml:space="preserve"> </w:t>
      </w:r>
      <w:r w:rsidR="00DF56EF" w:rsidRPr="00B62ABB">
        <w:rPr>
          <w:rStyle w:val="normaltextrun"/>
          <w:rFonts w:ascii="Arial Narrow" w:hAnsi="Arial Narrow"/>
          <w:sz w:val="24"/>
          <w:szCs w:val="24"/>
          <w:lang w:val="es-CO"/>
        </w:rPr>
        <w:t xml:space="preserve">de coordenadas NORTE </w:t>
      </w:r>
      <w:r w:rsidR="00AC0AC8" w:rsidRPr="00AC0AC8">
        <w:rPr>
          <w:rStyle w:val="normaltextrun"/>
          <w:rFonts w:ascii="Arial Narrow" w:hAnsi="Arial Narrow"/>
          <w:sz w:val="24"/>
          <w:szCs w:val="24"/>
          <w:lang w:val="es-CO"/>
        </w:rPr>
        <w:t xml:space="preserve"> 5</w:t>
      </w:r>
      <w:r w:rsidR="00AC0AC8">
        <w:rPr>
          <w:rStyle w:val="normaltextrun"/>
          <w:rFonts w:ascii="Arial Narrow" w:hAnsi="Arial Narrow"/>
          <w:sz w:val="24"/>
          <w:szCs w:val="24"/>
          <w:lang w:val="es-CO"/>
        </w:rPr>
        <w:t>.</w:t>
      </w:r>
      <w:r w:rsidR="00AC0AC8" w:rsidRPr="00AC0AC8">
        <w:rPr>
          <w:rStyle w:val="normaltextrun"/>
          <w:rFonts w:ascii="Arial Narrow" w:hAnsi="Arial Narrow"/>
          <w:sz w:val="24"/>
          <w:szCs w:val="24"/>
          <w:lang w:val="es-CO"/>
        </w:rPr>
        <w:t>02389</w:t>
      </w:r>
      <w:r w:rsidR="00DF56EF" w:rsidRPr="00B62ABB">
        <w:rPr>
          <w:rStyle w:val="normaltextrun"/>
          <w:rFonts w:ascii="Arial Narrow" w:hAnsi="Arial Narrow"/>
          <w:sz w:val="24"/>
          <w:szCs w:val="24"/>
          <w:lang w:val="es-CO"/>
        </w:rPr>
        <w:t xml:space="preserve">, ESTE </w:t>
      </w:r>
      <w:r w:rsidR="00AC0AC8">
        <w:rPr>
          <w:rStyle w:val="normaltextrun"/>
          <w:rFonts w:ascii="Arial Narrow" w:hAnsi="Arial Narrow"/>
          <w:sz w:val="24"/>
          <w:szCs w:val="24"/>
          <w:lang w:val="es-CO"/>
        </w:rPr>
        <w:t>–</w:t>
      </w:r>
      <w:r w:rsidR="00AC0AC8" w:rsidRPr="00AC0AC8">
        <w:rPr>
          <w:rStyle w:val="normaltextrun"/>
          <w:rFonts w:ascii="Arial Narrow" w:hAnsi="Arial Narrow"/>
          <w:sz w:val="24"/>
          <w:szCs w:val="24"/>
          <w:lang w:val="es-CO"/>
        </w:rPr>
        <w:t xml:space="preserve"> 74</w:t>
      </w:r>
      <w:r w:rsidR="00AC0AC8">
        <w:rPr>
          <w:rStyle w:val="normaltextrun"/>
          <w:rFonts w:ascii="Arial Narrow" w:hAnsi="Arial Narrow"/>
          <w:sz w:val="24"/>
          <w:szCs w:val="24"/>
          <w:lang w:val="es-CO"/>
        </w:rPr>
        <w:t>.</w:t>
      </w:r>
      <w:r w:rsidR="00AC0AC8" w:rsidRPr="00AC0AC8">
        <w:rPr>
          <w:rStyle w:val="normaltextrun"/>
          <w:rFonts w:ascii="Arial Narrow" w:hAnsi="Arial Narrow"/>
          <w:sz w:val="24"/>
          <w:szCs w:val="24"/>
          <w:lang w:val="es-CO"/>
        </w:rPr>
        <w:t xml:space="preserve">502664 </w:t>
      </w:r>
      <w:r w:rsidRPr="00B62ABB">
        <w:rPr>
          <w:rFonts w:ascii="Arial Narrow" w:hAnsi="Arial Narrow" w:cs="Arial"/>
          <w:sz w:val="24"/>
          <w:szCs w:val="24"/>
          <w:lang w:val="es-CO"/>
        </w:rPr>
        <w:t xml:space="preserve">y punto de referencia final el </w:t>
      </w:r>
      <w:r w:rsidR="00ED736A" w:rsidRPr="00B62ABB">
        <w:rPr>
          <w:rFonts w:ascii="Arial Narrow" w:hAnsi="Arial Narrow" w:cs="Arial"/>
          <w:sz w:val="24"/>
          <w:szCs w:val="24"/>
          <w:lang w:val="es-CO"/>
        </w:rPr>
        <w:t>PR</w:t>
      </w:r>
      <w:r w:rsidR="00C14CE8" w:rsidRPr="00B62ABB">
        <w:rPr>
          <w:rFonts w:ascii="Arial Narrow" w:hAnsi="Arial Narrow" w:cs="Arial"/>
          <w:sz w:val="24"/>
          <w:szCs w:val="24"/>
          <w:lang w:val="es-CO"/>
        </w:rPr>
        <w:t>0</w:t>
      </w:r>
      <w:r w:rsidR="00ED736A" w:rsidRPr="00B62ABB">
        <w:rPr>
          <w:rFonts w:ascii="Arial Narrow" w:hAnsi="Arial Narrow" w:cs="Arial"/>
          <w:sz w:val="24"/>
          <w:szCs w:val="24"/>
          <w:lang w:val="es-CO"/>
        </w:rPr>
        <w:t>+</w:t>
      </w:r>
      <w:r w:rsidR="00C14CE8" w:rsidRPr="00B62ABB">
        <w:rPr>
          <w:rFonts w:ascii="Arial Narrow" w:hAnsi="Arial Narrow" w:cs="Arial"/>
          <w:sz w:val="24"/>
          <w:szCs w:val="24"/>
          <w:lang w:val="es-CO"/>
        </w:rPr>
        <w:t>2</w:t>
      </w:r>
      <w:r w:rsidR="005E439C">
        <w:rPr>
          <w:rFonts w:ascii="Arial Narrow" w:hAnsi="Arial Narrow" w:cs="Arial"/>
          <w:sz w:val="24"/>
          <w:szCs w:val="24"/>
          <w:lang w:val="es-CO"/>
        </w:rPr>
        <w:t>0</w:t>
      </w:r>
      <w:r w:rsidR="00ED736A" w:rsidRPr="00B62ABB">
        <w:rPr>
          <w:rFonts w:ascii="Arial Narrow" w:hAnsi="Arial Narrow" w:cs="Arial"/>
          <w:sz w:val="24"/>
          <w:szCs w:val="24"/>
          <w:lang w:val="es-CO"/>
        </w:rPr>
        <w:t>0</w:t>
      </w:r>
      <w:r w:rsidR="00DF56EF" w:rsidRPr="00B62ABB">
        <w:rPr>
          <w:rFonts w:ascii="Arial Narrow" w:hAnsi="Arial Narrow" w:cs="Arial"/>
          <w:sz w:val="24"/>
          <w:szCs w:val="24"/>
          <w:lang w:val="es-CO"/>
        </w:rPr>
        <w:t xml:space="preserve"> </w:t>
      </w:r>
      <w:r w:rsidR="00DF56EF" w:rsidRPr="00B62ABB">
        <w:rPr>
          <w:rStyle w:val="normaltextrun"/>
          <w:rFonts w:ascii="Arial Narrow" w:hAnsi="Arial Narrow"/>
          <w:sz w:val="24"/>
          <w:szCs w:val="24"/>
          <w:lang w:val="es-CO"/>
        </w:rPr>
        <w:t xml:space="preserve">de coordenadas NORTE </w:t>
      </w:r>
      <w:r w:rsidR="00AC0AC8" w:rsidRPr="00AC0AC8">
        <w:rPr>
          <w:rStyle w:val="normaltextrun"/>
          <w:rFonts w:ascii="Arial Narrow" w:hAnsi="Arial Narrow"/>
          <w:sz w:val="24"/>
          <w:szCs w:val="24"/>
          <w:lang w:val="es-CO"/>
        </w:rPr>
        <w:t xml:space="preserve"> 5</w:t>
      </w:r>
      <w:r w:rsidR="00AC0AC8">
        <w:rPr>
          <w:rStyle w:val="normaltextrun"/>
          <w:rFonts w:ascii="Arial Narrow" w:hAnsi="Arial Narrow"/>
          <w:sz w:val="24"/>
          <w:szCs w:val="24"/>
          <w:lang w:val="es-CO"/>
        </w:rPr>
        <w:t>.</w:t>
      </w:r>
      <w:r w:rsidR="00AC0AC8" w:rsidRPr="00AC0AC8">
        <w:rPr>
          <w:rStyle w:val="normaltextrun"/>
          <w:rFonts w:ascii="Arial Narrow" w:hAnsi="Arial Narrow"/>
          <w:sz w:val="24"/>
          <w:szCs w:val="24"/>
          <w:lang w:val="es-CO"/>
        </w:rPr>
        <w:t>022474</w:t>
      </w:r>
      <w:r w:rsidR="00DF56EF" w:rsidRPr="00B62ABB">
        <w:rPr>
          <w:rStyle w:val="normaltextrun"/>
          <w:rFonts w:ascii="Arial Narrow" w:hAnsi="Arial Narrow"/>
          <w:sz w:val="24"/>
          <w:szCs w:val="24"/>
          <w:lang w:val="es-CO"/>
        </w:rPr>
        <w:t xml:space="preserve">, ESTE </w:t>
      </w:r>
      <w:r w:rsidR="00AC0AC8" w:rsidRPr="00AC0AC8">
        <w:rPr>
          <w:rStyle w:val="normaltextrun"/>
          <w:rFonts w:ascii="Arial Narrow" w:hAnsi="Arial Narrow"/>
          <w:sz w:val="24"/>
          <w:szCs w:val="24"/>
          <w:lang w:val="es-CO"/>
        </w:rPr>
        <w:t xml:space="preserve"> -74</w:t>
      </w:r>
      <w:r w:rsidR="00AC0AC8">
        <w:rPr>
          <w:rStyle w:val="normaltextrun"/>
          <w:rFonts w:ascii="Arial Narrow" w:hAnsi="Arial Narrow"/>
          <w:sz w:val="24"/>
          <w:szCs w:val="24"/>
          <w:lang w:val="es-CO"/>
        </w:rPr>
        <w:t>.</w:t>
      </w:r>
      <w:r w:rsidR="00AC0AC8" w:rsidRPr="00AC0AC8">
        <w:rPr>
          <w:rStyle w:val="normaltextrun"/>
          <w:rFonts w:ascii="Arial Narrow" w:hAnsi="Arial Narrow"/>
          <w:sz w:val="24"/>
          <w:szCs w:val="24"/>
          <w:lang w:val="es-CO"/>
        </w:rPr>
        <w:t>501626</w:t>
      </w:r>
      <w:r w:rsidRPr="00B62ABB">
        <w:rPr>
          <w:rFonts w:ascii="Arial Narrow" w:hAnsi="Arial Narrow" w:cs="Arial"/>
          <w:sz w:val="24"/>
          <w:szCs w:val="24"/>
          <w:lang w:val="es-CO"/>
        </w:rPr>
        <w:t>,</w:t>
      </w:r>
      <w:r w:rsidR="0070491C" w:rsidRPr="00B62ABB">
        <w:rPr>
          <w:rFonts w:ascii="Arial Narrow" w:hAnsi="Arial Narrow" w:cs="Arial"/>
          <w:sz w:val="24"/>
          <w:szCs w:val="24"/>
          <w:lang w:val="es-CO"/>
        </w:rPr>
        <w:t xml:space="preserve"> de la </w:t>
      </w:r>
      <w:r w:rsidR="00AC0AC8" w:rsidRPr="00AC0AC8">
        <w:rPr>
          <w:rFonts w:ascii="Arial Narrow" w:hAnsi="Arial Narrow" w:cs="Arial"/>
          <w:sz w:val="24"/>
          <w:szCs w:val="24"/>
          <w:lang w:val="es-CO"/>
        </w:rPr>
        <w:t>Vía la escuela sector Hacienda germanía</w:t>
      </w:r>
      <w:r w:rsidR="0070491C" w:rsidRPr="00B62ABB">
        <w:rPr>
          <w:rFonts w:ascii="Arial Narrow" w:hAnsi="Arial Narrow" w:cs="Arial"/>
          <w:sz w:val="24"/>
          <w:szCs w:val="24"/>
          <w:lang w:val="es-CO"/>
        </w:rPr>
        <w:t>,</w:t>
      </w:r>
      <w:r w:rsidRPr="00B62ABB">
        <w:rPr>
          <w:rFonts w:ascii="Arial Narrow" w:hAnsi="Arial Narrow" w:cs="Arial"/>
          <w:sz w:val="24"/>
          <w:szCs w:val="24"/>
          <w:lang w:val="es-CO"/>
        </w:rPr>
        <w:t xml:space="preserve"> conforme a la información levantada en campo por parte del equipo técnico de la Dirección Territorial </w:t>
      </w:r>
      <w:r w:rsidR="00ED736A" w:rsidRPr="00B62ABB">
        <w:rPr>
          <w:rFonts w:ascii="Arial Narrow" w:hAnsi="Arial Narrow" w:cs="Arial"/>
          <w:sz w:val="24"/>
          <w:szCs w:val="24"/>
          <w:lang w:val="es-CO"/>
        </w:rPr>
        <w:t>Cundinamarca</w:t>
      </w:r>
      <w:r w:rsidR="0070491C" w:rsidRPr="00B62ABB">
        <w:rPr>
          <w:rFonts w:ascii="Arial Narrow" w:hAnsi="Arial Narrow" w:cs="Arial"/>
          <w:sz w:val="24"/>
          <w:szCs w:val="24"/>
          <w:lang w:val="es-CO"/>
        </w:rPr>
        <w:t xml:space="preserve"> </w:t>
      </w:r>
      <w:r w:rsidRPr="00B62ABB">
        <w:rPr>
          <w:rFonts w:ascii="Arial Narrow" w:hAnsi="Arial Narrow" w:cs="Arial"/>
          <w:sz w:val="24"/>
          <w:szCs w:val="24"/>
          <w:lang w:val="es-CO"/>
        </w:rPr>
        <w:t>de</w:t>
      </w:r>
      <w:r w:rsidR="0070491C" w:rsidRPr="00B62ABB">
        <w:rPr>
          <w:rFonts w:ascii="Arial Narrow" w:hAnsi="Arial Narrow" w:cs="Arial"/>
          <w:sz w:val="24"/>
          <w:szCs w:val="24"/>
          <w:lang w:val="es-CO"/>
        </w:rPr>
        <w:t>l I</w:t>
      </w:r>
      <w:r w:rsidRPr="00B62ABB">
        <w:rPr>
          <w:rFonts w:ascii="Arial Narrow" w:hAnsi="Arial Narrow" w:cs="Arial"/>
          <w:sz w:val="24"/>
          <w:szCs w:val="24"/>
          <w:lang w:val="es-CO"/>
        </w:rPr>
        <w:t>NVIAS.</w:t>
      </w:r>
    </w:p>
    <w:p w14:paraId="4C31769B" w14:textId="77777777" w:rsidR="001915E6" w:rsidRPr="00801BA7" w:rsidRDefault="001915E6" w:rsidP="0099304C">
      <w:pPr>
        <w:jc w:val="both"/>
        <w:rPr>
          <w:rFonts w:ascii="Arial Narrow" w:hAnsi="Arial Narrow" w:cs="Arial"/>
          <w:sz w:val="24"/>
          <w:szCs w:val="24"/>
          <w:lang w:val="es-CO"/>
        </w:rPr>
      </w:pPr>
    </w:p>
    <w:p w14:paraId="209FEAE2" w14:textId="376ABB9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alcance de proyecto consiste en realizar la revisión e implementación del contenido de la cartilla de obras menores de drenaje y estructuras viales del Instituto Nacional de V</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as, mantenimiento rutinario mediante actividades de rocer</w:t>
      </w:r>
      <w:r w:rsidR="0070491C" w:rsidRPr="00801BA7">
        <w:rPr>
          <w:rFonts w:ascii="Arial Narrow" w:hAnsi="Arial Narrow" w:cs="Arial"/>
          <w:sz w:val="24"/>
          <w:szCs w:val="24"/>
          <w:lang w:val="es-CO"/>
        </w:rPr>
        <w:t>í</w:t>
      </w:r>
      <w:r w:rsidRPr="00801BA7">
        <w:rPr>
          <w:rFonts w:ascii="Arial Narrow" w:hAnsi="Arial Narrow" w:cs="Arial"/>
          <w:sz w:val="24"/>
          <w:szCs w:val="24"/>
          <w:lang w:val="es-CO"/>
        </w:rPr>
        <w:t>a, limpieza de obras de drenaje, remoción de derrumbes menores, entre otras y mejoramiento con la construcción de obras de drenaje y/o placa huella y/o construcción de obras de contención de baja complejidad en los sectores priorizados.</w:t>
      </w:r>
    </w:p>
    <w:p w14:paraId="32029A06" w14:textId="77777777" w:rsidR="001915E6" w:rsidRPr="00801BA7" w:rsidRDefault="001915E6" w:rsidP="0099304C">
      <w:pPr>
        <w:jc w:val="both"/>
        <w:rPr>
          <w:rFonts w:ascii="Arial Narrow" w:hAnsi="Arial Narrow" w:cs="Arial"/>
          <w:sz w:val="24"/>
          <w:szCs w:val="24"/>
          <w:lang w:val="es-CO"/>
        </w:rPr>
      </w:pPr>
    </w:p>
    <w:p w14:paraId="28DB9B51"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OAC deberá gestionar y tramitar los aspectos prediales, sociales y ambientales que apliquen y que den cumplimiento a la normatividad vigente.</w:t>
      </w:r>
    </w:p>
    <w:p w14:paraId="0BE242AD" w14:textId="77777777" w:rsidR="001915E6" w:rsidRPr="00801BA7" w:rsidRDefault="001915E6" w:rsidP="0099304C">
      <w:pPr>
        <w:jc w:val="both"/>
        <w:rPr>
          <w:rFonts w:ascii="Arial Narrow" w:hAnsi="Arial Narrow" w:cs="Arial"/>
          <w:sz w:val="24"/>
          <w:szCs w:val="24"/>
          <w:lang w:val="es-CO"/>
        </w:rPr>
      </w:pPr>
    </w:p>
    <w:p w14:paraId="0224AEEF" w14:textId="1DF6BC8D"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Las obras que se van a ejecutar deben cumplir las Normas de Ensayo de Materiales para Carreteras y Especificaciones Generales de Construcción para Carreteras del Instituto Nacional de V</w:t>
      </w:r>
      <w:r w:rsidR="00A77F03" w:rsidRPr="00801BA7">
        <w:rPr>
          <w:rFonts w:ascii="Arial Narrow" w:hAnsi="Arial Narrow" w:cs="Arial"/>
          <w:sz w:val="24"/>
          <w:szCs w:val="24"/>
          <w:lang w:val="es-CO"/>
        </w:rPr>
        <w:t>í</w:t>
      </w:r>
      <w:r w:rsidRPr="00801BA7">
        <w:rPr>
          <w:rFonts w:ascii="Arial Narrow" w:hAnsi="Arial Narrow" w:cs="Arial"/>
          <w:sz w:val="24"/>
          <w:szCs w:val="24"/>
          <w:lang w:val="es-CO"/>
        </w:rPr>
        <w:t>as -Versión 2022, o la normatividad que se encuentre vigente.</w:t>
      </w:r>
    </w:p>
    <w:p w14:paraId="5457B042" w14:textId="77777777" w:rsidR="001915E6" w:rsidRPr="00801BA7" w:rsidRDefault="001915E6" w:rsidP="0099304C">
      <w:pPr>
        <w:jc w:val="both"/>
        <w:rPr>
          <w:rFonts w:ascii="Arial Narrow" w:hAnsi="Arial Narrow" w:cs="Arial"/>
          <w:sz w:val="24"/>
          <w:szCs w:val="24"/>
          <w:lang w:val="es-CO"/>
        </w:rPr>
      </w:pPr>
    </w:p>
    <w:p w14:paraId="4311BEFA" w14:textId="7774E59F" w:rsidR="001915E6" w:rsidRPr="00801BA7" w:rsidRDefault="00B32500" w:rsidP="00A77F03">
      <w:pPr>
        <w:pStyle w:val="Ttulo2"/>
        <w:numPr>
          <w:ilvl w:val="1"/>
          <w:numId w:val="27"/>
        </w:numPr>
        <w:rPr>
          <w:rFonts w:ascii="Arial Narrow" w:hAnsi="Arial Narrow" w:cs="Arial"/>
          <w:sz w:val="24"/>
          <w:szCs w:val="24"/>
          <w:lang w:val="es-CO"/>
        </w:rPr>
      </w:pPr>
      <w:bookmarkStart w:id="2" w:name="_Toc141169011"/>
      <w:r w:rsidRPr="00801BA7">
        <w:rPr>
          <w:rFonts w:ascii="Arial Narrow" w:hAnsi="Arial Narrow" w:cs="Arial"/>
          <w:b/>
          <w:bCs/>
          <w:sz w:val="24"/>
          <w:szCs w:val="24"/>
          <w:lang w:val="es-CO"/>
        </w:rPr>
        <w:t>Localización</w:t>
      </w:r>
      <w:r w:rsidRPr="00801BA7">
        <w:rPr>
          <w:rFonts w:ascii="Arial Narrow" w:hAnsi="Arial Narrow" w:cs="Arial"/>
          <w:sz w:val="24"/>
          <w:szCs w:val="24"/>
          <w:lang w:val="es-CO"/>
        </w:rPr>
        <w:t>:</w:t>
      </w:r>
      <w:bookmarkEnd w:id="2"/>
    </w:p>
    <w:p w14:paraId="15B4C89B" w14:textId="77777777" w:rsidR="001915E6" w:rsidRPr="00801BA7" w:rsidRDefault="001915E6" w:rsidP="0099304C">
      <w:pPr>
        <w:jc w:val="both"/>
        <w:rPr>
          <w:rFonts w:ascii="Arial Narrow" w:hAnsi="Arial Narrow" w:cs="Arial"/>
          <w:sz w:val="24"/>
          <w:szCs w:val="24"/>
          <w:lang w:val="es-CO"/>
        </w:rPr>
      </w:pPr>
    </w:p>
    <w:p w14:paraId="20D0ADDF" w14:textId="7141C0C2" w:rsidR="00384205" w:rsidRDefault="00384205" w:rsidP="0099304C">
      <w:pPr>
        <w:jc w:val="both"/>
        <w:rPr>
          <w:rFonts w:ascii="Arial Narrow" w:hAnsi="Arial Narrow" w:cs="Arial"/>
          <w:sz w:val="24"/>
          <w:szCs w:val="24"/>
          <w:lang w:val="es-CO"/>
        </w:rPr>
      </w:pPr>
      <w:r w:rsidRPr="00384205">
        <w:rPr>
          <w:rFonts w:ascii="Arial Narrow" w:hAnsi="Arial Narrow" w:cs="Arial"/>
          <w:sz w:val="24"/>
          <w:szCs w:val="24"/>
          <w:lang w:val="es-CO"/>
        </w:rPr>
        <w:t>Villeta es un municipio colombiano ubicado en el departamento de Cundinamarca. Forma parte de la provincia del Gualivá, de la que es capital. Se sitúa a 91 kilómetros de Bogotá y 330 de Medellín.</w:t>
      </w:r>
      <w:r w:rsidRPr="00384205">
        <w:rPr>
          <w:lang w:val="es-CO"/>
        </w:rPr>
        <w:t xml:space="preserve"> </w:t>
      </w:r>
      <w:r w:rsidRPr="00384205">
        <w:rPr>
          <w:rFonts w:ascii="Arial Narrow" w:hAnsi="Arial Narrow" w:cs="Arial"/>
          <w:sz w:val="24"/>
          <w:szCs w:val="24"/>
          <w:lang w:val="es-CO"/>
        </w:rPr>
        <w:t xml:space="preserve">Villeta es conocida por su producción de panela, por sus festividades, como el Reinado Nacional de La Panela en enero y el Festival Departamental de Bandas en agosto, y por ser la población donde se </w:t>
      </w:r>
      <w:proofErr w:type="gramStart"/>
      <w:r w:rsidRPr="00384205">
        <w:rPr>
          <w:rFonts w:ascii="Arial Narrow" w:hAnsi="Arial Narrow" w:cs="Arial"/>
          <w:sz w:val="24"/>
          <w:szCs w:val="24"/>
          <w:lang w:val="es-CO"/>
        </w:rPr>
        <w:t>da inicio a</w:t>
      </w:r>
      <w:proofErr w:type="gramEnd"/>
      <w:r w:rsidRPr="00384205">
        <w:rPr>
          <w:rFonts w:ascii="Arial Narrow" w:hAnsi="Arial Narrow" w:cs="Arial"/>
          <w:sz w:val="24"/>
          <w:szCs w:val="24"/>
          <w:lang w:val="es-CO"/>
        </w:rPr>
        <w:t xml:space="preserve"> la Ruta del Sol. Es también un </w:t>
      </w:r>
      <w:r w:rsidRPr="00384205">
        <w:rPr>
          <w:rFonts w:ascii="Arial Narrow" w:hAnsi="Arial Narrow" w:cs="Arial"/>
          <w:sz w:val="24"/>
          <w:szCs w:val="24"/>
          <w:lang w:val="es-CO"/>
        </w:rPr>
        <w:lastRenderedPageBreak/>
        <w:t xml:space="preserve">importante centro turístico del departamento de Cundinamarca debido a su clima, sus senderos ecológicos, cascadas, balnearios, fincas paneleras e infraestructura </w:t>
      </w:r>
      <w:proofErr w:type="spellStart"/>
      <w:proofErr w:type="gramStart"/>
      <w:r w:rsidRPr="00384205">
        <w:rPr>
          <w:rFonts w:ascii="Arial Narrow" w:hAnsi="Arial Narrow" w:cs="Arial"/>
          <w:sz w:val="24"/>
          <w:szCs w:val="24"/>
          <w:lang w:val="es-CO"/>
        </w:rPr>
        <w:t>hotelera.Tiene</w:t>
      </w:r>
      <w:proofErr w:type="spellEnd"/>
      <w:proofErr w:type="gramEnd"/>
      <w:r w:rsidRPr="00384205">
        <w:rPr>
          <w:rFonts w:ascii="Arial Narrow" w:hAnsi="Arial Narrow" w:cs="Arial"/>
          <w:sz w:val="24"/>
          <w:szCs w:val="24"/>
          <w:lang w:val="es-CO"/>
        </w:rPr>
        <w:t xml:space="preserve"> una superficie de 140 km² (14.000 Has). Su altitud está comprendida entre los 850 m s. n. m. en el punto denominado </w:t>
      </w:r>
      <w:proofErr w:type="spellStart"/>
      <w:r w:rsidRPr="00384205">
        <w:rPr>
          <w:rFonts w:ascii="Arial Narrow" w:hAnsi="Arial Narrow" w:cs="Arial"/>
          <w:sz w:val="24"/>
          <w:szCs w:val="24"/>
          <w:lang w:val="es-CO"/>
        </w:rPr>
        <w:t>Tobia</w:t>
      </w:r>
      <w:proofErr w:type="spellEnd"/>
      <w:r w:rsidRPr="00384205">
        <w:rPr>
          <w:rFonts w:ascii="Arial Narrow" w:hAnsi="Arial Narrow" w:cs="Arial"/>
          <w:sz w:val="24"/>
          <w:szCs w:val="24"/>
          <w:lang w:val="es-CO"/>
        </w:rPr>
        <w:t xml:space="preserve"> Grande, sobre el límite norte del municipio, y 1950 m s. n. m. en la Vereda la Esmeralda. Su altura sobre el nivel del mar en el casco urbano se encuentra entre 779 y 842 m s. n. m</w:t>
      </w:r>
      <w:r>
        <w:rPr>
          <w:rFonts w:ascii="Arial Narrow" w:hAnsi="Arial Narrow" w:cs="Arial"/>
          <w:sz w:val="24"/>
          <w:szCs w:val="24"/>
          <w:lang w:val="es-CO"/>
        </w:rPr>
        <w:t>.</w:t>
      </w:r>
    </w:p>
    <w:p w14:paraId="6D9E046C" w14:textId="77777777" w:rsidR="00384205" w:rsidRPr="00801BA7" w:rsidRDefault="00384205" w:rsidP="0099304C">
      <w:pPr>
        <w:jc w:val="both"/>
        <w:rPr>
          <w:rFonts w:ascii="Arial Narrow" w:hAnsi="Arial Narrow" w:cs="Arial"/>
          <w:sz w:val="24"/>
          <w:szCs w:val="24"/>
          <w:lang w:val="es-CO"/>
        </w:rPr>
      </w:pPr>
    </w:p>
    <w:p w14:paraId="7D445A38" w14:textId="01116BE5" w:rsidR="00A77F03" w:rsidRPr="00B62ABB"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Municipio de </w:t>
      </w:r>
      <w:r w:rsidR="00384205">
        <w:rPr>
          <w:rFonts w:ascii="Arial Narrow" w:hAnsi="Arial Narrow" w:cs="Arial"/>
          <w:sz w:val="24"/>
          <w:szCs w:val="24"/>
          <w:lang w:val="es-CO"/>
        </w:rPr>
        <w:t>Villeta</w:t>
      </w:r>
      <w:r w:rsidR="006C2BE6">
        <w:rPr>
          <w:rFonts w:ascii="Arial Narrow" w:hAnsi="Arial Narrow" w:cs="Arial"/>
          <w:sz w:val="24"/>
          <w:szCs w:val="24"/>
          <w:lang w:val="es-CO"/>
        </w:rPr>
        <w:t xml:space="preserve"> </w:t>
      </w:r>
      <w:r w:rsidRPr="00B62ABB">
        <w:rPr>
          <w:rFonts w:ascii="Arial Narrow" w:hAnsi="Arial Narrow" w:cs="Arial"/>
          <w:sz w:val="24"/>
          <w:szCs w:val="24"/>
          <w:lang w:val="es-CO"/>
        </w:rPr>
        <w:t>se localiza en las siguientes coordenadas:</w:t>
      </w:r>
    </w:p>
    <w:p w14:paraId="134F47E4" w14:textId="77777777" w:rsidR="00A77F03" w:rsidRPr="00B62ABB" w:rsidRDefault="00A77F03" w:rsidP="0099304C">
      <w:pPr>
        <w:jc w:val="both"/>
        <w:rPr>
          <w:rFonts w:ascii="Arial Narrow" w:hAnsi="Arial Narrow" w:cs="Arial"/>
          <w:sz w:val="24"/>
          <w:szCs w:val="24"/>
          <w:lang w:val="es-CO"/>
        </w:rPr>
      </w:pPr>
    </w:p>
    <w:p w14:paraId="10DBA6EF" w14:textId="25E985CA" w:rsidR="006A35F4" w:rsidRPr="00B62ABB" w:rsidRDefault="00B32500" w:rsidP="00A77F03">
      <w:pPr>
        <w:ind w:left="720"/>
        <w:jc w:val="both"/>
        <w:rPr>
          <w:rFonts w:ascii="Arial Narrow" w:hAnsi="Arial Narrow" w:cs="Arial"/>
          <w:sz w:val="24"/>
          <w:szCs w:val="24"/>
          <w:lang w:val="es-CO"/>
        </w:rPr>
      </w:pPr>
      <w:r w:rsidRPr="00B62ABB">
        <w:rPr>
          <w:rFonts w:ascii="Arial Narrow" w:hAnsi="Arial Narrow" w:cs="Arial"/>
          <w:sz w:val="24"/>
          <w:szCs w:val="24"/>
          <w:lang w:val="es-CO"/>
        </w:rPr>
        <w:t xml:space="preserve">Latitud: </w:t>
      </w:r>
      <w:r w:rsidR="005E439C">
        <w:rPr>
          <w:rFonts w:ascii="Arial Narrow" w:hAnsi="Arial Narrow" w:cs="Arial"/>
          <w:sz w:val="24"/>
          <w:szCs w:val="24"/>
          <w:lang w:val="es-CO"/>
        </w:rPr>
        <w:t xml:space="preserve"> </w:t>
      </w:r>
      <w:r w:rsidR="00384205" w:rsidRPr="00384205">
        <w:rPr>
          <w:rFonts w:ascii="Arial Narrow" w:hAnsi="Arial Narrow" w:cs="Arial"/>
          <w:sz w:val="24"/>
          <w:szCs w:val="24"/>
          <w:lang w:val="es-CO"/>
        </w:rPr>
        <w:t>5°0′46″ N</w:t>
      </w:r>
    </w:p>
    <w:p w14:paraId="40C78920" w14:textId="5F8EFAC1" w:rsidR="001915E6" w:rsidRPr="00B62ABB" w:rsidRDefault="00B32500" w:rsidP="00A77F03">
      <w:pPr>
        <w:ind w:left="720"/>
        <w:jc w:val="both"/>
        <w:rPr>
          <w:rFonts w:ascii="Arial Narrow" w:hAnsi="Arial Narrow" w:cs="Arial"/>
          <w:sz w:val="24"/>
          <w:szCs w:val="24"/>
          <w:lang w:val="es-CO"/>
        </w:rPr>
      </w:pPr>
      <w:r w:rsidRPr="00B62ABB">
        <w:rPr>
          <w:rFonts w:ascii="Arial Narrow" w:hAnsi="Arial Narrow" w:cs="Arial"/>
          <w:sz w:val="24"/>
          <w:szCs w:val="24"/>
          <w:lang w:val="es-CO"/>
        </w:rPr>
        <w:t>Longitud:</w:t>
      </w:r>
      <w:r w:rsidR="006C2BE6">
        <w:rPr>
          <w:rFonts w:ascii="Arial Narrow" w:hAnsi="Arial Narrow" w:cs="Arial"/>
          <w:sz w:val="24"/>
          <w:szCs w:val="24"/>
          <w:lang w:val="es-CO"/>
        </w:rPr>
        <w:t xml:space="preserve"> </w:t>
      </w:r>
      <w:r w:rsidR="00384205" w:rsidRPr="00384205">
        <w:rPr>
          <w:rFonts w:ascii="Arial Narrow" w:hAnsi="Arial Narrow" w:cs="Arial"/>
          <w:sz w:val="24"/>
          <w:szCs w:val="24"/>
          <w:lang w:val="es-CO"/>
        </w:rPr>
        <w:t>74°28′23″ W</w:t>
      </w:r>
      <w:r w:rsidR="00C14CE8" w:rsidRPr="00B62ABB">
        <w:rPr>
          <w:rFonts w:ascii="Arial Narrow" w:hAnsi="Arial Narrow" w:cs="Arial"/>
          <w:sz w:val="24"/>
          <w:szCs w:val="24"/>
          <w:lang w:val="es-CO"/>
        </w:rPr>
        <w:tab/>
      </w:r>
    </w:p>
    <w:p w14:paraId="43A6785D" w14:textId="0930A2A7" w:rsidR="001915E6" w:rsidRPr="00801BA7" w:rsidRDefault="00384205" w:rsidP="005E439C">
      <w:pPr>
        <w:jc w:val="center"/>
        <w:rPr>
          <w:rFonts w:ascii="Arial Narrow" w:hAnsi="Arial Narrow" w:cs="Arial"/>
          <w:sz w:val="24"/>
          <w:szCs w:val="24"/>
          <w:lang w:val="es-CO"/>
        </w:rPr>
      </w:pPr>
      <w:r>
        <w:rPr>
          <w:noProof/>
        </w:rPr>
        <w:drawing>
          <wp:inline distT="0" distB="0" distL="0" distR="0" wp14:anchorId="613F437F" wp14:editId="3A3D956D">
            <wp:extent cx="2326663" cy="2616200"/>
            <wp:effectExtent l="114300" t="114300" r="111760" b="146050"/>
            <wp:docPr id="632506955" name="Imagen 1" descr="Villeta ubicada en Cundina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lleta ubicada en Cundinamarc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4133" cy="2624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81C560C" w14:textId="7883102D" w:rsidR="001915E6" w:rsidRDefault="001915E6" w:rsidP="00276FBD">
      <w:pPr>
        <w:jc w:val="center"/>
        <w:rPr>
          <w:rFonts w:ascii="Arial Narrow" w:hAnsi="Arial Narrow" w:cs="Arial"/>
          <w:sz w:val="24"/>
          <w:szCs w:val="24"/>
          <w:lang w:val="es-CO"/>
        </w:rPr>
      </w:pPr>
    </w:p>
    <w:p w14:paraId="159C9B10" w14:textId="57A8AB81" w:rsidR="00B62ABB" w:rsidRDefault="00B62ABB" w:rsidP="00B62ABB">
      <w:pPr>
        <w:pStyle w:val="Prrafodelista"/>
        <w:numPr>
          <w:ilvl w:val="0"/>
          <w:numId w:val="44"/>
        </w:numPr>
        <w:jc w:val="center"/>
        <w:rPr>
          <w:rFonts w:ascii="Arial Narrow" w:hAnsi="Arial Narrow" w:cs="Arial"/>
          <w:sz w:val="24"/>
          <w:szCs w:val="24"/>
          <w:lang w:val="es-CO"/>
        </w:rPr>
      </w:pPr>
      <w:r>
        <w:rPr>
          <w:rFonts w:ascii="Arial Narrow" w:hAnsi="Arial Narrow" w:cs="Arial"/>
          <w:sz w:val="24"/>
          <w:szCs w:val="24"/>
          <w:lang w:val="es-CO"/>
        </w:rPr>
        <w:t xml:space="preserve">Localización munición de </w:t>
      </w:r>
      <w:r w:rsidR="00384205">
        <w:rPr>
          <w:rFonts w:ascii="Arial Narrow" w:hAnsi="Arial Narrow" w:cs="Arial"/>
          <w:sz w:val="24"/>
          <w:szCs w:val="24"/>
          <w:lang w:val="es-CO"/>
        </w:rPr>
        <w:t>Villeta</w:t>
      </w:r>
      <w:r>
        <w:rPr>
          <w:rFonts w:ascii="Arial Narrow" w:hAnsi="Arial Narrow" w:cs="Arial"/>
          <w:sz w:val="24"/>
          <w:szCs w:val="24"/>
          <w:lang w:val="es-CO"/>
        </w:rPr>
        <w:t xml:space="preserve"> en el departamento de Cundinamarca</w:t>
      </w:r>
    </w:p>
    <w:p w14:paraId="47DB4991" w14:textId="77777777" w:rsidR="00B62ABB" w:rsidRPr="00B62ABB" w:rsidRDefault="00B62ABB" w:rsidP="00B62ABB">
      <w:pPr>
        <w:pStyle w:val="Prrafodelista"/>
        <w:ind w:left="720"/>
        <w:rPr>
          <w:rFonts w:ascii="Arial Narrow" w:hAnsi="Arial Narrow" w:cs="Arial"/>
          <w:sz w:val="24"/>
          <w:szCs w:val="24"/>
          <w:lang w:val="es-CO"/>
        </w:rPr>
      </w:pPr>
    </w:p>
    <w:p w14:paraId="62F8A578" w14:textId="30955C3E" w:rsidR="001915E6" w:rsidRPr="00801BA7" w:rsidRDefault="00B32500" w:rsidP="00A77F03">
      <w:pPr>
        <w:pStyle w:val="Ttulo1"/>
        <w:numPr>
          <w:ilvl w:val="0"/>
          <w:numId w:val="27"/>
        </w:numPr>
        <w:rPr>
          <w:rFonts w:ascii="Arial Narrow" w:hAnsi="Arial Narrow" w:cs="Arial"/>
          <w:b/>
          <w:bCs/>
          <w:sz w:val="24"/>
          <w:szCs w:val="24"/>
          <w:lang w:val="es-CO"/>
        </w:rPr>
      </w:pPr>
      <w:bookmarkStart w:id="3" w:name="_Toc141169012"/>
      <w:r w:rsidRPr="00801BA7">
        <w:rPr>
          <w:rFonts w:ascii="Arial Narrow" w:hAnsi="Arial Narrow" w:cs="Arial"/>
          <w:b/>
          <w:bCs/>
          <w:sz w:val="24"/>
          <w:szCs w:val="24"/>
          <w:lang w:val="es-CO"/>
        </w:rPr>
        <w:t>INFORMACIÓN SOBRE LOS APORTES DE LAS PARTES:</w:t>
      </w:r>
      <w:bookmarkEnd w:id="3"/>
    </w:p>
    <w:p w14:paraId="77F0D8DD" w14:textId="77777777" w:rsidR="001915E6" w:rsidRPr="00801BA7" w:rsidRDefault="001915E6" w:rsidP="0099304C">
      <w:pPr>
        <w:jc w:val="both"/>
        <w:rPr>
          <w:rFonts w:ascii="Arial Narrow" w:hAnsi="Arial Narrow" w:cs="Arial"/>
          <w:sz w:val="24"/>
          <w:szCs w:val="24"/>
          <w:lang w:val="es-CO"/>
        </w:rPr>
      </w:pPr>
    </w:p>
    <w:p w14:paraId="73DB0E20" w14:textId="58B8E121"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valor del convenio a suscribirse es por la suma </w:t>
      </w:r>
      <w:r w:rsidR="00AF262B" w:rsidRPr="00AF262B">
        <w:rPr>
          <w:rFonts w:ascii="Arial Narrow" w:hAnsi="Arial Narrow" w:cs="Arial"/>
          <w:b/>
          <w:bCs/>
          <w:sz w:val="24"/>
          <w:szCs w:val="24"/>
          <w:lang w:val="es-CO"/>
        </w:rPr>
        <w:t>CIENTO NOVENTA Y NUEVE MILLONES NOVECIENTOS DIEZ MIL CUARENTA Y TRES</w:t>
      </w:r>
      <w:r w:rsidR="00917338">
        <w:rPr>
          <w:rFonts w:ascii="Arial Narrow" w:hAnsi="Arial Narrow" w:cs="Arial"/>
          <w:b/>
          <w:bCs/>
          <w:sz w:val="24"/>
          <w:szCs w:val="24"/>
          <w:lang w:val="es-CO"/>
        </w:rPr>
        <w:t xml:space="preserve"> PESOS </w:t>
      </w:r>
      <w:r w:rsidR="00917338" w:rsidRPr="00C14CE8">
        <w:rPr>
          <w:rFonts w:ascii="Arial Narrow" w:hAnsi="Arial Narrow" w:cs="Arial"/>
          <w:b/>
          <w:bCs/>
          <w:sz w:val="24"/>
          <w:szCs w:val="24"/>
          <w:lang w:val="es-CO"/>
        </w:rPr>
        <w:t>M/CTE ($</w:t>
      </w:r>
      <w:r w:rsidR="00917338">
        <w:rPr>
          <w:rFonts w:ascii="Arial Narrow" w:hAnsi="Arial Narrow" w:cs="Arial"/>
          <w:b/>
          <w:bCs/>
          <w:sz w:val="24"/>
          <w:szCs w:val="24"/>
          <w:lang w:val="es-CO"/>
        </w:rPr>
        <w:t>199.</w:t>
      </w:r>
      <w:r w:rsidR="00AF262B">
        <w:rPr>
          <w:rFonts w:ascii="Arial Narrow" w:hAnsi="Arial Narrow" w:cs="Arial"/>
          <w:b/>
          <w:bCs/>
          <w:sz w:val="24"/>
          <w:szCs w:val="24"/>
          <w:lang w:val="es-CO"/>
        </w:rPr>
        <w:t>910.043</w:t>
      </w:r>
      <w:r w:rsidR="00917338" w:rsidRPr="00C14CE8">
        <w:rPr>
          <w:rFonts w:ascii="Arial Narrow" w:hAnsi="Arial Narrow" w:cs="Arial"/>
          <w:b/>
          <w:bCs/>
          <w:sz w:val="24"/>
          <w:szCs w:val="24"/>
          <w:lang w:val="es-CO"/>
        </w:rPr>
        <w:t>,00</w:t>
      </w:r>
      <w:r w:rsidR="00384205" w:rsidRPr="00C14CE8">
        <w:rPr>
          <w:rFonts w:ascii="Arial Narrow" w:hAnsi="Arial Narrow" w:cs="Arial"/>
          <w:b/>
          <w:bCs/>
          <w:sz w:val="24"/>
          <w:szCs w:val="24"/>
          <w:lang w:val="es-CO"/>
        </w:rPr>
        <w:t xml:space="preserve">), </w:t>
      </w:r>
      <w:r w:rsidRPr="00801BA7">
        <w:rPr>
          <w:rFonts w:ascii="Arial Narrow" w:hAnsi="Arial Narrow" w:cs="Arial"/>
          <w:sz w:val="24"/>
          <w:szCs w:val="24"/>
          <w:lang w:val="es-CO"/>
        </w:rPr>
        <w:t xml:space="preserve">equivalentes a </w:t>
      </w:r>
      <w:r w:rsidR="00AF262B">
        <w:rPr>
          <w:rFonts w:ascii="Arial Narrow" w:hAnsi="Arial Narrow" w:cs="Arial"/>
          <w:b/>
          <w:bCs/>
          <w:sz w:val="24"/>
          <w:szCs w:val="24"/>
          <w:lang w:val="es-CO"/>
        </w:rPr>
        <w:t>172</w:t>
      </w:r>
      <w:r w:rsidR="00D43717">
        <w:rPr>
          <w:rFonts w:ascii="Arial Narrow" w:hAnsi="Arial Narrow" w:cs="Arial"/>
          <w:b/>
          <w:bCs/>
          <w:sz w:val="24"/>
          <w:szCs w:val="24"/>
          <w:lang w:val="es-CO"/>
        </w:rPr>
        <w:t>,</w:t>
      </w:r>
      <w:r w:rsidR="00AF262B">
        <w:rPr>
          <w:rFonts w:ascii="Arial Narrow" w:hAnsi="Arial Narrow" w:cs="Arial"/>
          <w:b/>
          <w:bCs/>
          <w:sz w:val="24"/>
          <w:szCs w:val="24"/>
          <w:lang w:val="es-CO"/>
        </w:rPr>
        <w:t>3</w:t>
      </w:r>
      <w:r w:rsidR="00D43717">
        <w:rPr>
          <w:rFonts w:ascii="Arial Narrow" w:hAnsi="Arial Narrow" w:cs="Arial"/>
          <w:b/>
          <w:bCs/>
          <w:sz w:val="24"/>
          <w:szCs w:val="24"/>
          <w:lang w:val="es-CO"/>
        </w:rPr>
        <w:t>4</w:t>
      </w:r>
      <w:r w:rsidR="00AF262B">
        <w:rPr>
          <w:rFonts w:ascii="Arial Narrow" w:hAnsi="Arial Narrow" w:cs="Arial"/>
          <w:b/>
          <w:bCs/>
          <w:sz w:val="24"/>
          <w:szCs w:val="24"/>
          <w:lang w:val="es-CO"/>
        </w:rPr>
        <w:t xml:space="preserve"> SMLMV</w:t>
      </w:r>
      <w:r w:rsidRPr="00801BA7">
        <w:rPr>
          <w:rFonts w:ascii="Arial Narrow" w:hAnsi="Arial Narrow" w:cs="Arial"/>
          <w:sz w:val="24"/>
          <w:szCs w:val="24"/>
          <w:lang w:val="es-CO"/>
        </w:rPr>
        <w:t xml:space="preserve"> para el año de suscripción, suma que se discrimina de la siguiente manera:</w:t>
      </w:r>
    </w:p>
    <w:p w14:paraId="35B9E5B9" w14:textId="77777777" w:rsidR="001915E6" w:rsidRPr="00801BA7" w:rsidRDefault="001915E6" w:rsidP="0099304C">
      <w:pPr>
        <w:jc w:val="both"/>
        <w:rPr>
          <w:rFonts w:ascii="Arial Narrow" w:hAnsi="Arial Narrow" w:cs="Arial"/>
          <w:sz w:val="24"/>
          <w:szCs w:val="24"/>
          <w:lang w:val="es-CO"/>
        </w:rPr>
      </w:pPr>
    </w:p>
    <w:p w14:paraId="37AECD0A" w14:textId="33FFEAD5" w:rsidR="001915E6" w:rsidRPr="00801BA7" w:rsidRDefault="00B32500" w:rsidP="004C6811">
      <w:pPr>
        <w:pStyle w:val="Ttulo2"/>
        <w:numPr>
          <w:ilvl w:val="1"/>
          <w:numId w:val="27"/>
        </w:numPr>
        <w:rPr>
          <w:rFonts w:ascii="Arial Narrow" w:eastAsia="Arial" w:hAnsi="Arial Narrow"/>
          <w:b/>
          <w:bCs/>
          <w:sz w:val="24"/>
          <w:szCs w:val="24"/>
          <w:lang w:val="es-CO"/>
        </w:rPr>
      </w:pPr>
      <w:r w:rsidRPr="00801BA7">
        <w:rPr>
          <w:rFonts w:ascii="Arial Narrow" w:eastAsia="Arial" w:hAnsi="Arial Narrow"/>
          <w:b/>
          <w:bCs/>
          <w:sz w:val="24"/>
          <w:szCs w:val="24"/>
          <w:lang w:val="es-CO"/>
        </w:rPr>
        <w:t xml:space="preserve">Aportes de la </w:t>
      </w:r>
      <w:r w:rsidR="004C6811" w:rsidRPr="00801BA7">
        <w:rPr>
          <w:rFonts w:ascii="Arial Narrow" w:hAnsi="Arial Narrow"/>
          <w:b/>
          <w:bCs/>
          <w:sz w:val="24"/>
          <w:szCs w:val="24"/>
          <w:lang w:val="es-CO"/>
        </w:rPr>
        <w:t>e</w:t>
      </w:r>
      <w:r w:rsidRPr="00801BA7">
        <w:rPr>
          <w:rFonts w:ascii="Arial Narrow" w:eastAsia="Arial" w:hAnsi="Arial Narrow"/>
          <w:b/>
          <w:bCs/>
          <w:sz w:val="24"/>
          <w:szCs w:val="24"/>
          <w:lang w:val="es-CO"/>
        </w:rPr>
        <w:t>ntidad estatal</w:t>
      </w:r>
      <w:r w:rsidR="00A77F03" w:rsidRPr="00801BA7">
        <w:rPr>
          <w:rFonts w:ascii="Arial Narrow" w:hAnsi="Arial Narrow"/>
          <w:b/>
          <w:bCs/>
          <w:sz w:val="24"/>
          <w:szCs w:val="24"/>
          <w:lang w:val="es-CO"/>
        </w:rPr>
        <w:t>:</w:t>
      </w:r>
    </w:p>
    <w:p w14:paraId="47FCC283" w14:textId="77777777" w:rsidR="001915E6" w:rsidRPr="00801BA7" w:rsidRDefault="001915E6" w:rsidP="0099304C">
      <w:pPr>
        <w:jc w:val="both"/>
        <w:rPr>
          <w:rFonts w:ascii="Arial Narrow" w:hAnsi="Arial Narrow" w:cs="Arial"/>
          <w:sz w:val="24"/>
          <w:szCs w:val="24"/>
          <w:lang w:val="es-CO"/>
        </w:rPr>
      </w:pPr>
    </w:p>
    <w:p w14:paraId="21DC4CBB" w14:textId="78B2FFE7" w:rsidR="009134DA" w:rsidRPr="00917338" w:rsidRDefault="00B32500" w:rsidP="0099304C">
      <w:pPr>
        <w:jc w:val="both"/>
        <w:rPr>
          <w:rFonts w:ascii="Arial Narrow" w:hAnsi="Arial Narrow" w:cs="Arial"/>
          <w:b/>
          <w:bCs/>
          <w:sz w:val="24"/>
          <w:szCs w:val="24"/>
          <w:lang w:val="es-CO"/>
        </w:rPr>
      </w:pPr>
      <w:r w:rsidRPr="00801BA7">
        <w:rPr>
          <w:rFonts w:ascii="Arial Narrow" w:hAnsi="Arial Narrow" w:cs="Arial"/>
          <w:sz w:val="24"/>
          <w:szCs w:val="24"/>
          <w:lang w:val="es-CO"/>
        </w:rPr>
        <w:t xml:space="preserve">El INSTITUTO realizará un aporte en dinero correspondiente a </w:t>
      </w:r>
      <w:r w:rsidR="00AF262B" w:rsidRPr="00AF262B">
        <w:rPr>
          <w:rFonts w:ascii="Arial Narrow" w:hAnsi="Arial Narrow" w:cs="Arial"/>
          <w:b/>
          <w:bCs/>
          <w:sz w:val="24"/>
          <w:szCs w:val="24"/>
          <w:lang w:val="es-CO"/>
        </w:rPr>
        <w:t xml:space="preserve">CIENTO NOVENTA Y OCHO MILLONES NOVECIENTOS DIEZ MIL CUARENTA Y TRES </w:t>
      </w:r>
      <w:r w:rsidR="00AF262B" w:rsidRPr="00917338">
        <w:rPr>
          <w:rFonts w:ascii="Arial Narrow" w:hAnsi="Arial Narrow" w:cs="Arial"/>
          <w:b/>
          <w:bCs/>
          <w:sz w:val="24"/>
          <w:szCs w:val="24"/>
          <w:lang w:val="es-CO"/>
        </w:rPr>
        <w:t>PESOS</w:t>
      </w:r>
      <w:r w:rsidR="00917338" w:rsidRPr="00917338">
        <w:rPr>
          <w:rFonts w:ascii="Arial Narrow" w:hAnsi="Arial Narrow" w:cs="Arial"/>
          <w:b/>
          <w:bCs/>
          <w:sz w:val="24"/>
          <w:szCs w:val="24"/>
          <w:lang w:val="es-CO"/>
        </w:rPr>
        <w:t xml:space="preserve"> M/CTE ($19</w:t>
      </w:r>
      <w:r w:rsidR="00917338">
        <w:rPr>
          <w:rFonts w:ascii="Arial Narrow" w:hAnsi="Arial Narrow" w:cs="Arial"/>
          <w:b/>
          <w:bCs/>
          <w:sz w:val="24"/>
          <w:szCs w:val="24"/>
          <w:lang w:val="es-CO"/>
        </w:rPr>
        <w:t>8</w:t>
      </w:r>
      <w:r w:rsidR="00917338" w:rsidRPr="00917338">
        <w:rPr>
          <w:rFonts w:ascii="Arial Narrow" w:hAnsi="Arial Narrow" w:cs="Arial"/>
          <w:b/>
          <w:bCs/>
          <w:sz w:val="24"/>
          <w:szCs w:val="24"/>
          <w:lang w:val="es-CO"/>
        </w:rPr>
        <w:t>.</w:t>
      </w:r>
      <w:r w:rsidR="00AF262B">
        <w:rPr>
          <w:rFonts w:ascii="Arial Narrow" w:hAnsi="Arial Narrow" w:cs="Arial"/>
          <w:b/>
          <w:bCs/>
          <w:sz w:val="24"/>
          <w:szCs w:val="24"/>
          <w:lang w:val="es-CO"/>
        </w:rPr>
        <w:t>910.043</w:t>
      </w:r>
      <w:r w:rsidR="00917338" w:rsidRPr="00917338">
        <w:rPr>
          <w:rFonts w:ascii="Arial Narrow" w:hAnsi="Arial Narrow" w:cs="Arial"/>
          <w:b/>
          <w:bCs/>
          <w:sz w:val="24"/>
          <w:szCs w:val="24"/>
          <w:lang w:val="es-CO"/>
        </w:rPr>
        <w:t>,00</w:t>
      </w:r>
      <w:r w:rsidR="00917338">
        <w:rPr>
          <w:rFonts w:ascii="Arial Narrow" w:hAnsi="Arial Narrow" w:cs="Arial"/>
          <w:b/>
          <w:bCs/>
          <w:sz w:val="24"/>
          <w:szCs w:val="24"/>
          <w:lang w:val="es-CO"/>
        </w:rPr>
        <w:t>).</w:t>
      </w:r>
    </w:p>
    <w:p w14:paraId="38F52F9D" w14:textId="77777777" w:rsidR="00C14CE8" w:rsidRPr="00801BA7" w:rsidRDefault="00C14CE8" w:rsidP="0099304C">
      <w:pPr>
        <w:jc w:val="both"/>
        <w:rPr>
          <w:rFonts w:ascii="Arial Narrow" w:hAnsi="Arial Narrow" w:cs="Arial"/>
          <w:sz w:val="24"/>
          <w:szCs w:val="24"/>
          <w:lang w:val="es-CO"/>
        </w:rPr>
      </w:pPr>
    </w:p>
    <w:p w14:paraId="276A082B" w14:textId="1C28C524" w:rsidR="001915E6" w:rsidRPr="00801BA7" w:rsidRDefault="005D051E"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Para respaldar las obligaciones contraídas, </w:t>
      </w:r>
      <w:r w:rsidRPr="00801BA7">
        <w:rPr>
          <w:rFonts w:ascii="Arial Narrow" w:hAnsi="Arial Narrow" w:cs="Arial"/>
          <w:bCs/>
          <w:sz w:val="24"/>
          <w:szCs w:val="24"/>
          <w:lang w:val="es-CO"/>
        </w:rPr>
        <w:t>EL INSTITUTO</w:t>
      </w:r>
      <w:r w:rsidRPr="00801BA7">
        <w:rPr>
          <w:rFonts w:ascii="Arial Narrow" w:hAnsi="Arial Narrow" w:cs="Arial"/>
          <w:sz w:val="24"/>
          <w:szCs w:val="24"/>
          <w:lang w:val="es-CO"/>
        </w:rPr>
        <w:t xml:space="preserve"> cuenta con el Certificado de Disponibilidad Presupuestal número </w:t>
      </w:r>
      <w:r w:rsidR="00AF262B">
        <w:rPr>
          <w:rFonts w:ascii="Arial Narrow" w:hAnsi="Arial Narrow" w:cs="Arial"/>
          <w:b/>
          <w:bCs/>
          <w:sz w:val="24"/>
          <w:szCs w:val="24"/>
          <w:lang w:val="es-CO"/>
        </w:rPr>
        <w:t>153123</w:t>
      </w:r>
      <w:r w:rsidRPr="00801BA7">
        <w:rPr>
          <w:rFonts w:ascii="Arial Narrow" w:hAnsi="Arial Narrow" w:cs="Arial"/>
          <w:sz w:val="24"/>
          <w:szCs w:val="24"/>
          <w:lang w:val="es-CO"/>
        </w:rPr>
        <w:t xml:space="preserve">del </w:t>
      </w:r>
      <w:r w:rsidR="00AF262B">
        <w:rPr>
          <w:rFonts w:ascii="Arial Narrow" w:hAnsi="Arial Narrow" w:cs="Arial"/>
          <w:b/>
          <w:bCs/>
          <w:sz w:val="24"/>
          <w:szCs w:val="24"/>
          <w:lang w:val="es-CO"/>
        </w:rPr>
        <w:t>18</w:t>
      </w:r>
      <w:r w:rsidR="00880757" w:rsidRPr="00ED736A">
        <w:rPr>
          <w:rFonts w:ascii="Arial Narrow" w:hAnsi="Arial Narrow" w:cs="Arial"/>
          <w:b/>
          <w:bCs/>
          <w:sz w:val="24"/>
          <w:szCs w:val="24"/>
          <w:lang w:val="es-CO"/>
        </w:rPr>
        <w:t xml:space="preserve"> </w:t>
      </w:r>
      <w:r w:rsidRPr="00801BA7">
        <w:rPr>
          <w:rFonts w:ascii="Arial Narrow" w:hAnsi="Arial Narrow" w:cs="Arial"/>
          <w:sz w:val="24"/>
          <w:szCs w:val="24"/>
          <w:lang w:val="es-CO"/>
        </w:rPr>
        <w:t xml:space="preserve">de </w:t>
      </w:r>
      <w:r w:rsidR="00AF262B">
        <w:rPr>
          <w:rFonts w:ascii="Arial Narrow" w:hAnsi="Arial Narrow" w:cs="Arial"/>
          <w:b/>
          <w:bCs/>
          <w:sz w:val="24"/>
          <w:szCs w:val="24"/>
          <w:lang w:val="es-CO"/>
        </w:rPr>
        <w:t>agosto</w:t>
      </w:r>
      <w:r w:rsidR="00880757" w:rsidRPr="00801BA7">
        <w:rPr>
          <w:rFonts w:ascii="Arial Narrow" w:hAnsi="Arial Narrow" w:cs="Arial"/>
          <w:sz w:val="24"/>
          <w:szCs w:val="24"/>
          <w:lang w:val="es-CO"/>
        </w:rPr>
        <w:t xml:space="preserve"> </w:t>
      </w:r>
      <w:r w:rsidRPr="00801BA7">
        <w:rPr>
          <w:rFonts w:ascii="Arial Narrow" w:hAnsi="Arial Narrow" w:cs="Arial"/>
          <w:sz w:val="24"/>
          <w:szCs w:val="24"/>
          <w:lang w:val="es-CO"/>
        </w:rPr>
        <w:t xml:space="preserve">del 2023, expedido por el Grupo de Presupuesto de la Subdirección Financiera, del cual se reservará la suma de </w:t>
      </w:r>
      <w:r w:rsidR="00AF262B" w:rsidRPr="00AF262B">
        <w:rPr>
          <w:rFonts w:ascii="Arial Narrow" w:hAnsi="Arial Narrow" w:cs="Arial"/>
          <w:b/>
          <w:bCs/>
          <w:sz w:val="24"/>
          <w:szCs w:val="24"/>
          <w:lang w:val="es-CO"/>
        </w:rPr>
        <w:t xml:space="preserve">CIENTO NOVENTA Y OCHO MILLONES NOVECIENTOS DIEZ MIL CUARENTA Y TRES </w:t>
      </w:r>
      <w:r w:rsidR="00AF262B" w:rsidRPr="00917338">
        <w:rPr>
          <w:rFonts w:ascii="Arial Narrow" w:hAnsi="Arial Narrow" w:cs="Arial"/>
          <w:b/>
          <w:bCs/>
          <w:sz w:val="24"/>
          <w:szCs w:val="24"/>
          <w:lang w:val="es-CO"/>
        </w:rPr>
        <w:t>PESOS M/CTE ($19</w:t>
      </w:r>
      <w:r w:rsidR="00AF262B">
        <w:rPr>
          <w:rFonts w:ascii="Arial Narrow" w:hAnsi="Arial Narrow" w:cs="Arial"/>
          <w:b/>
          <w:bCs/>
          <w:sz w:val="24"/>
          <w:szCs w:val="24"/>
          <w:lang w:val="es-CO"/>
        </w:rPr>
        <w:t>8</w:t>
      </w:r>
      <w:r w:rsidR="00AF262B" w:rsidRPr="00917338">
        <w:rPr>
          <w:rFonts w:ascii="Arial Narrow" w:hAnsi="Arial Narrow" w:cs="Arial"/>
          <w:b/>
          <w:bCs/>
          <w:sz w:val="24"/>
          <w:szCs w:val="24"/>
          <w:lang w:val="es-CO"/>
        </w:rPr>
        <w:t>.</w:t>
      </w:r>
      <w:r w:rsidR="00AF262B">
        <w:rPr>
          <w:rFonts w:ascii="Arial Narrow" w:hAnsi="Arial Narrow" w:cs="Arial"/>
          <w:b/>
          <w:bCs/>
          <w:sz w:val="24"/>
          <w:szCs w:val="24"/>
          <w:lang w:val="es-CO"/>
        </w:rPr>
        <w:t>910.043</w:t>
      </w:r>
      <w:r w:rsidR="00AF262B" w:rsidRPr="00917338">
        <w:rPr>
          <w:rFonts w:ascii="Arial Narrow" w:hAnsi="Arial Narrow" w:cs="Arial"/>
          <w:b/>
          <w:bCs/>
          <w:sz w:val="24"/>
          <w:szCs w:val="24"/>
          <w:lang w:val="es-CO"/>
        </w:rPr>
        <w:t>,00</w:t>
      </w:r>
      <w:r w:rsidR="00AF262B">
        <w:rPr>
          <w:rFonts w:ascii="Arial Narrow" w:hAnsi="Arial Narrow" w:cs="Arial"/>
          <w:b/>
          <w:bCs/>
          <w:sz w:val="24"/>
          <w:szCs w:val="24"/>
          <w:lang w:val="es-CO"/>
        </w:rPr>
        <w:t>)</w:t>
      </w:r>
      <w:r w:rsidR="00384205">
        <w:rPr>
          <w:rFonts w:ascii="Arial Narrow" w:hAnsi="Arial Narrow" w:cs="Arial"/>
          <w:b/>
          <w:bCs/>
          <w:sz w:val="24"/>
          <w:szCs w:val="24"/>
          <w:lang w:val="es-CO"/>
        </w:rPr>
        <w:t xml:space="preserve">, </w:t>
      </w:r>
      <w:r w:rsidR="0068282E" w:rsidRPr="00801BA7">
        <w:rPr>
          <w:rFonts w:ascii="Arial Narrow" w:hAnsi="Arial Narrow" w:cs="Arial"/>
          <w:bCs/>
          <w:sz w:val="24"/>
          <w:szCs w:val="24"/>
          <w:lang w:val="es-CO"/>
        </w:rPr>
        <w:t>distribuidos de la siguiente manera</w:t>
      </w:r>
      <w:r w:rsidR="00B32500" w:rsidRPr="00801BA7">
        <w:rPr>
          <w:rFonts w:ascii="Arial Narrow" w:hAnsi="Arial Narrow" w:cs="Arial"/>
          <w:sz w:val="24"/>
          <w:szCs w:val="24"/>
          <w:lang w:val="es-CO"/>
        </w:rPr>
        <w:t>:</w:t>
      </w:r>
    </w:p>
    <w:p w14:paraId="6BC12DA5" w14:textId="77777777" w:rsidR="001915E6" w:rsidRPr="00801BA7" w:rsidRDefault="001915E6" w:rsidP="0099304C">
      <w:pPr>
        <w:jc w:val="both"/>
        <w:rPr>
          <w:rFonts w:ascii="Arial Narrow" w:hAnsi="Arial Narrow" w:cs="Arial"/>
          <w:sz w:val="20"/>
          <w:szCs w:val="20"/>
          <w:lang w:val="es-CO"/>
        </w:rPr>
      </w:pPr>
    </w:p>
    <w:tbl>
      <w:tblPr>
        <w:tblStyle w:val="Tabladecuadrcula4"/>
        <w:tblW w:w="5000" w:type="pct"/>
        <w:tblLook w:val="04A0" w:firstRow="1" w:lastRow="0" w:firstColumn="1" w:lastColumn="0" w:noHBand="0" w:noVBand="1"/>
      </w:tblPr>
      <w:tblGrid>
        <w:gridCol w:w="1621"/>
        <w:gridCol w:w="3727"/>
        <w:gridCol w:w="1172"/>
        <w:gridCol w:w="1595"/>
        <w:gridCol w:w="1968"/>
      </w:tblGrid>
      <w:tr w:rsidR="00B861DE" w:rsidRPr="00801BA7" w14:paraId="15050ACB" w14:textId="77777777" w:rsidTr="005B5D6C">
        <w:trPr>
          <w:cnfStyle w:val="100000000000" w:firstRow="1" w:lastRow="0" w:firstColumn="0" w:lastColumn="0" w:oddVBand="0" w:evenVBand="0" w:oddHBand="0"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804" w:type="pct"/>
          </w:tcPr>
          <w:p w14:paraId="35F93C2E" w14:textId="77777777" w:rsidR="00B861DE" w:rsidRPr="00801BA7" w:rsidRDefault="00B861DE" w:rsidP="00B861DE">
            <w:pPr>
              <w:jc w:val="center"/>
              <w:rPr>
                <w:rFonts w:ascii="Arial Narrow" w:hAnsi="Arial Narrow" w:cs="Arial"/>
                <w:sz w:val="20"/>
                <w:szCs w:val="20"/>
                <w:lang w:val="es-CO"/>
              </w:rPr>
            </w:pPr>
            <w:r w:rsidRPr="00801BA7">
              <w:rPr>
                <w:rFonts w:ascii="Arial Narrow" w:hAnsi="Arial Narrow" w:cs="Arial"/>
                <w:sz w:val="20"/>
                <w:szCs w:val="20"/>
                <w:lang w:val="es-CO"/>
              </w:rPr>
              <w:t>CDP</w:t>
            </w:r>
          </w:p>
        </w:tc>
        <w:tc>
          <w:tcPr>
            <w:tcW w:w="1848" w:type="pct"/>
          </w:tcPr>
          <w:p w14:paraId="35868FCC" w14:textId="77777777" w:rsidR="00B861DE" w:rsidRPr="00801BA7" w:rsidRDefault="00B861DE" w:rsidP="00B861D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POSICIÓN CATALOGO DE GASTO</w:t>
            </w:r>
          </w:p>
        </w:tc>
        <w:tc>
          <w:tcPr>
            <w:tcW w:w="581" w:type="pct"/>
          </w:tcPr>
          <w:p w14:paraId="06474BD8" w14:textId="77777777" w:rsidR="00B861DE" w:rsidRPr="00801BA7" w:rsidRDefault="00B861DE" w:rsidP="00B861D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FUENTE</w:t>
            </w:r>
          </w:p>
        </w:tc>
        <w:tc>
          <w:tcPr>
            <w:tcW w:w="791" w:type="pct"/>
          </w:tcPr>
          <w:p w14:paraId="783562ED" w14:textId="77777777" w:rsidR="00B861DE" w:rsidRPr="00801BA7" w:rsidRDefault="00B861DE" w:rsidP="00B861D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RECURSO</w:t>
            </w:r>
          </w:p>
        </w:tc>
        <w:tc>
          <w:tcPr>
            <w:tcW w:w="976" w:type="pct"/>
          </w:tcPr>
          <w:p w14:paraId="3321068C" w14:textId="77777777" w:rsidR="00B861DE" w:rsidRPr="00801BA7" w:rsidRDefault="00B861DE" w:rsidP="00B861D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VALOR</w:t>
            </w:r>
          </w:p>
        </w:tc>
      </w:tr>
      <w:tr w:rsidR="005B5D6C" w:rsidRPr="00801BA7" w14:paraId="468E1C9C" w14:textId="77777777" w:rsidTr="005B5D6C">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804" w:type="pct"/>
            <w:vMerge w:val="restart"/>
          </w:tcPr>
          <w:p w14:paraId="36B852C9" w14:textId="77777777" w:rsidR="005B5D6C" w:rsidRDefault="005B5D6C" w:rsidP="005B5D6C">
            <w:pPr>
              <w:jc w:val="center"/>
              <w:rPr>
                <w:rFonts w:ascii="Arial Narrow" w:hAnsi="Arial Narrow" w:cs="Arial"/>
                <w:sz w:val="20"/>
                <w:szCs w:val="20"/>
                <w:lang w:val="es-CO"/>
              </w:rPr>
            </w:pPr>
            <w:r>
              <w:rPr>
                <w:rFonts w:ascii="Arial Narrow" w:hAnsi="Arial Narrow" w:cs="Arial"/>
                <w:sz w:val="20"/>
                <w:szCs w:val="20"/>
              </w:rPr>
              <w:t>153123</w:t>
            </w:r>
          </w:p>
          <w:p w14:paraId="7D7BD0BB" w14:textId="73C3B9B5" w:rsidR="005B5D6C" w:rsidRPr="00B62ABB" w:rsidRDefault="005B5D6C" w:rsidP="005B5D6C">
            <w:pPr>
              <w:jc w:val="center"/>
              <w:rPr>
                <w:rFonts w:ascii="Arial Narrow" w:hAnsi="Arial Narrow" w:cs="Arial"/>
                <w:b w:val="0"/>
                <w:bCs w:val="0"/>
                <w:sz w:val="20"/>
                <w:szCs w:val="20"/>
                <w:lang w:val="es-CO"/>
              </w:rPr>
            </w:pPr>
          </w:p>
        </w:tc>
        <w:tc>
          <w:tcPr>
            <w:tcW w:w="1848" w:type="pct"/>
          </w:tcPr>
          <w:p w14:paraId="12037E9D" w14:textId="111EE327" w:rsidR="005B5D6C" w:rsidRPr="005B5D6C" w:rsidRDefault="005B5D6C" w:rsidP="005B5D6C">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lang w:val="es-CO"/>
              </w:rPr>
            </w:pPr>
            <w:r w:rsidRPr="005B5D6C">
              <w:rPr>
                <w:rFonts w:ascii="Arial Narrow" w:hAnsi="Arial Narrow" w:cs="Arial"/>
                <w:b/>
                <w:bCs/>
                <w:sz w:val="20"/>
                <w:szCs w:val="20"/>
              </w:rPr>
              <w:t>C-2402-0600-14-0-2402041-02</w:t>
            </w:r>
          </w:p>
        </w:tc>
        <w:tc>
          <w:tcPr>
            <w:tcW w:w="581" w:type="pct"/>
          </w:tcPr>
          <w:p w14:paraId="2B1CF712" w14:textId="4E80786C" w:rsidR="005B5D6C" w:rsidRPr="005B5D6C" w:rsidRDefault="005B5D6C" w:rsidP="005B5D6C">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lang w:val="es-CO"/>
              </w:rPr>
            </w:pPr>
            <w:proofErr w:type="spellStart"/>
            <w:r w:rsidRPr="005B5D6C">
              <w:rPr>
                <w:rFonts w:ascii="Arial Narrow" w:hAnsi="Arial Narrow" w:cs="Arial"/>
                <w:b/>
                <w:bCs/>
                <w:sz w:val="20"/>
                <w:szCs w:val="20"/>
              </w:rPr>
              <w:t>Nación</w:t>
            </w:r>
            <w:proofErr w:type="spellEnd"/>
          </w:p>
        </w:tc>
        <w:tc>
          <w:tcPr>
            <w:tcW w:w="791" w:type="pct"/>
          </w:tcPr>
          <w:p w14:paraId="113F438F" w14:textId="47962581" w:rsidR="005B5D6C" w:rsidRPr="005B5D6C" w:rsidRDefault="005B5D6C" w:rsidP="005B5D6C">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lang w:val="es-CO"/>
              </w:rPr>
            </w:pPr>
            <w:r w:rsidRPr="005B5D6C">
              <w:rPr>
                <w:rFonts w:ascii="Arial Narrow" w:hAnsi="Arial Narrow" w:cs="Arial"/>
                <w:b/>
                <w:bCs/>
                <w:sz w:val="20"/>
                <w:szCs w:val="20"/>
              </w:rPr>
              <w:t>10</w:t>
            </w:r>
          </w:p>
        </w:tc>
        <w:tc>
          <w:tcPr>
            <w:tcW w:w="976" w:type="pct"/>
          </w:tcPr>
          <w:p w14:paraId="430F8C82" w14:textId="479AE847" w:rsidR="005B5D6C" w:rsidRPr="005B5D6C" w:rsidRDefault="005B5D6C" w:rsidP="005B5D6C">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lang w:val="es-CO"/>
              </w:rPr>
            </w:pPr>
            <w:r w:rsidRPr="005B5D6C">
              <w:rPr>
                <w:rFonts w:ascii="Arial Narrow" w:hAnsi="Arial Narrow" w:cs="Arial"/>
                <w:b/>
                <w:bCs/>
                <w:sz w:val="20"/>
                <w:szCs w:val="20"/>
              </w:rPr>
              <w:t>$ 196.028.195,00</w:t>
            </w:r>
          </w:p>
        </w:tc>
      </w:tr>
      <w:tr w:rsidR="005B5D6C" w:rsidRPr="00801BA7" w14:paraId="6047B8BD" w14:textId="77777777" w:rsidTr="005B5D6C">
        <w:trPr>
          <w:trHeight w:val="306"/>
        </w:trPr>
        <w:tc>
          <w:tcPr>
            <w:cnfStyle w:val="001000000000" w:firstRow="0" w:lastRow="0" w:firstColumn="1" w:lastColumn="0" w:oddVBand="0" w:evenVBand="0" w:oddHBand="0" w:evenHBand="0" w:firstRowFirstColumn="0" w:firstRowLastColumn="0" w:lastRowFirstColumn="0" w:lastRowLastColumn="0"/>
            <w:tcW w:w="804" w:type="pct"/>
            <w:vMerge/>
            <w:vAlign w:val="center"/>
          </w:tcPr>
          <w:p w14:paraId="54EC6E27" w14:textId="77777777" w:rsidR="005B5D6C" w:rsidRPr="00B62ABB" w:rsidRDefault="005B5D6C" w:rsidP="005B5D6C">
            <w:pPr>
              <w:jc w:val="center"/>
              <w:rPr>
                <w:rFonts w:ascii="Arial Narrow" w:hAnsi="Arial Narrow" w:cs="Arial"/>
                <w:b w:val="0"/>
                <w:bCs w:val="0"/>
                <w:sz w:val="20"/>
                <w:szCs w:val="20"/>
                <w:lang w:val="es-CO"/>
              </w:rPr>
            </w:pPr>
          </w:p>
        </w:tc>
        <w:tc>
          <w:tcPr>
            <w:tcW w:w="1848" w:type="pct"/>
          </w:tcPr>
          <w:p w14:paraId="0D4AB413" w14:textId="676D3C37" w:rsidR="005B5D6C" w:rsidRPr="005B5D6C" w:rsidRDefault="005B5D6C" w:rsidP="005B5D6C">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20"/>
                <w:szCs w:val="20"/>
                <w:lang w:val="es-CO"/>
              </w:rPr>
            </w:pPr>
            <w:r w:rsidRPr="005B5D6C">
              <w:rPr>
                <w:rStyle w:val="normaltextrun"/>
                <w:rFonts w:ascii="Arial Narrow" w:hAnsi="Arial Narrow"/>
                <w:b/>
                <w:bCs/>
                <w:color w:val="000000"/>
                <w:sz w:val="20"/>
                <w:szCs w:val="20"/>
                <w:shd w:val="clear" w:color="auto" w:fill="FFFFFF"/>
              </w:rPr>
              <w:t>C-2402-0600-14-0-2402112-02</w:t>
            </w:r>
            <w:r w:rsidRPr="005B5D6C">
              <w:rPr>
                <w:rStyle w:val="eop"/>
                <w:rFonts w:ascii="Arial Narrow" w:hAnsi="Arial Narrow"/>
                <w:b/>
                <w:bCs/>
                <w:color w:val="000000"/>
                <w:sz w:val="20"/>
                <w:szCs w:val="20"/>
                <w:shd w:val="clear" w:color="auto" w:fill="FFFFFF"/>
              </w:rPr>
              <w:t> </w:t>
            </w:r>
          </w:p>
        </w:tc>
        <w:tc>
          <w:tcPr>
            <w:tcW w:w="581" w:type="pct"/>
          </w:tcPr>
          <w:p w14:paraId="05EAF195" w14:textId="32413619" w:rsidR="005B5D6C" w:rsidRPr="005B5D6C" w:rsidRDefault="005B5D6C" w:rsidP="005B5D6C">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20"/>
                <w:szCs w:val="20"/>
                <w:lang w:val="es-CO"/>
              </w:rPr>
            </w:pPr>
            <w:proofErr w:type="spellStart"/>
            <w:r w:rsidRPr="005B5D6C">
              <w:rPr>
                <w:rFonts w:ascii="Arial Narrow" w:hAnsi="Arial Narrow" w:cs="Arial"/>
                <w:b/>
                <w:bCs/>
                <w:sz w:val="20"/>
                <w:szCs w:val="20"/>
              </w:rPr>
              <w:t>Nación</w:t>
            </w:r>
            <w:proofErr w:type="spellEnd"/>
          </w:p>
        </w:tc>
        <w:tc>
          <w:tcPr>
            <w:tcW w:w="791" w:type="pct"/>
          </w:tcPr>
          <w:p w14:paraId="214288D8" w14:textId="4AA50FBC" w:rsidR="005B5D6C" w:rsidRPr="005B5D6C" w:rsidRDefault="005B5D6C" w:rsidP="005B5D6C">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20"/>
                <w:szCs w:val="20"/>
                <w:lang w:val="es-CO"/>
              </w:rPr>
            </w:pPr>
            <w:r w:rsidRPr="005B5D6C">
              <w:rPr>
                <w:rFonts w:ascii="Arial Narrow" w:hAnsi="Arial Narrow" w:cs="Arial"/>
                <w:b/>
                <w:bCs/>
                <w:sz w:val="20"/>
                <w:szCs w:val="20"/>
              </w:rPr>
              <w:t>10</w:t>
            </w:r>
          </w:p>
        </w:tc>
        <w:tc>
          <w:tcPr>
            <w:tcW w:w="976" w:type="pct"/>
          </w:tcPr>
          <w:p w14:paraId="1088844A" w14:textId="1A8A27E3" w:rsidR="005B5D6C" w:rsidRPr="005B5D6C" w:rsidRDefault="005B5D6C" w:rsidP="005B5D6C">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20"/>
                <w:szCs w:val="20"/>
                <w:lang w:val="es-CO"/>
              </w:rPr>
            </w:pPr>
            <w:r w:rsidRPr="005B5D6C">
              <w:rPr>
                <w:rFonts w:ascii="Arial Narrow" w:hAnsi="Arial Narrow" w:cs="Arial"/>
                <w:b/>
                <w:bCs/>
                <w:sz w:val="20"/>
                <w:szCs w:val="20"/>
              </w:rPr>
              <w:t>$ 2.881.848,00</w:t>
            </w:r>
          </w:p>
        </w:tc>
      </w:tr>
      <w:tr w:rsidR="00B861DE" w:rsidRPr="00801BA7" w14:paraId="02C45432" w14:textId="77777777" w:rsidTr="005B5D6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024" w:type="pct"/>
            <w:gridSpan w:val="4"/>
          </w:tcPr>
          <w:p w14:paraId="3A870ACB" w14:textId="77777777" w:rsidR="00B861DE" w:rsidRPr="00801BA7" w:rsidRDefault="00B861DE" w:rsidP="00B861DE">
            <w:pPr>
              <w:jc w:val="center"/>
              <w:rPr>
                <w:rFonts w:ascii="Arial Narrow" w:hAnsi="Arial Narrow" w:cs="Arial"/>
                <w:sz w:val="20"/>
                <w:szCs w:val="20"/>
                <w:lang w:val="es-CO"/>
              </w:rPr>
            </w:pPr>
            <w:r w:rsidRPr="00801BA7">
              <w:rPr>
                <w:rFonts w:ascii="Arial Narrow" w:hAnsi="Arial Narrow" w:cs="Arial"/>
                <w:sz w:val="20"/>
                <w:szCs w:val="20"/>
                <w:lang w:val="es-CO"/>
              </w:rPr>
              <w:t>TOTAL</w:t>
            </w:r>
          </w:p>
        </w:tc>
        <w:tc>
          <w:tcPr>
            <w:tcW w:w="976" w:type="pct"/>
          </w:tcPr>
          <w:p w14:paraId="69B5E94E" w14:textId="3122C526" w:rsidR="00B861DE" w:rsidRPr="00801BA7" w:rsidRDefault="00917338" w:rsidP="00B861DE">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0"/>
                <w:szCs w:val="20"/>
                <w:lang w:val="es-CO"/>
              </w:rPr>
            </w:pPr>
            <w:r w:rsidRPr="00917338">
              <w:rPr>
                <w:rFonts w:ascii="Arial Narrow" w:hAnsi="Arial Narrow" w:cs="Arial"/>
                <w:b/>
                <w:bCs/>
                <w:sz w:val="20"/>
                <w:szCs w:val="20"/>
              </w:rPr>
              <w:t>$ 198.</w:t>
            </w:r>
            <w:r w:rsidR="00AF262B">
              <w:rPr>
                <w:rFonts w:ascii="Arial Narrow" w:hAnsi="Arial Narrow" w:cs="Arial"/>
                <w:b/>
                <w:bCs/>
                <w:sz w:val="20"/>
                <w:szCs w:val="20"/>
              </w:rPr>
              <w:t>910</w:t>
            </w:r>
            <w:r w:rsidRPr="00917338">
              <w:rPr>
                <w:rFonts w:ascii="Arial Narrow" w:hAnsi="Arial Narrow" w:cs="Arial"/>
                <w:b/>
                <w:bCs/>
                <w:sz w:val="20"/>
                <w:szCs w:val="20"/>
              </w:rPr>
              <w:t>.</w:t>
            </w:r>
            <w:r w:rsidR="00AF262B">
              <w:rPr>
                <w:rFonts w:ascii="Arial Narrow" w:hAnsi="Arial Narrow" w:cs="Arial"/>
                <w:b/>
                <w:bCs/>
                <w:sz w:val="20"/>
                <w:szCs w:val="20"/>
              </w:rPr>
              <w:t>043</w:t>
            </w:r>
            <w:r w:rsidRPr="00917338">
              <w:rPr>
                <w:rFonts w:ascii="Arial Narrow" w:hAnsi="Arial Narrow" w:cs="Arial"/>
                <w:b/>
                <w:bCs/>
                <w:sz w:val="20"/>
                <w:szCs w:val="20"/>
              </w:rPr>
              <w:t xml:space="preserve">,00 </w:t>
            </w:r>
            <w:r w:rsidRPr="00917338">
              <w:rPr>
                <w:rFonts w:ascii="Arial Narrow" w:hAnsi="Arial Narrow" w:cs="Arial"/>
                <w:b/>
                <w:bCs/>
                <w:sz w:val="20"/>
                <w:szCs w:val="20"/>
              </w:rPr>
              <w:tab/>
            </w:r>
          </w:p>
        </w:tc>
      </w:tr>
    </w:tbl>
    <w:p w14:paraId="1C5E65DC" w14:textId="77777777" w:rsidR="00247180" w:rsidRPr="00801BA7" w:rsidRDefault="00247180" w:rsidP="0099304C">
      <w:pPr>
        <w:jc w:val="both"/>
        <w:rPr>
          <w:rFonts w:ascii="Arial Narrow" w:hAnsi="Arial Narrow" w:cs="Arial"/>
          <w:sz w:val="24"/>
          <w:szCs w:val="24"/>
          <w:lang w:val="es-CO"/>
        </w:rPr>
      </w:pPr>
    </w:p>
    <w:p w14:paraId="3102E448" w14:textId="79E6D3F2" w:rsidR="001915E6" w:rsidRPr="00801BA7" w:rsidRDefault="00B32500" w:rsidP="00D9288E">
      <w:pPr>
        <w:pStyle w:val="Ttulo2"/>
        <w:numPr>
          <w:ilvl w:val="1"/>
          <w:numId w:val="27"/>
        </w:numPr>
        <w:rPr>
          <w:rFonts w:ascii="Arial Narrow" w:eastAsia="Arial" w:hAnsi="Arial Narrow"/>
          <w:b/>
          <w:bCs/>
          <w:sz w:val="24"/>
          <w:szCs w:val="24"/>
          <w:lang w:val="es-CO"/>
        </w:rPr>
      </w:pPr>
      <w:r w:rsidRPr="00801BA7">
        <w:rPr>
          <w:rFonts w:ascii="Arial Narrow" w:eastAsia="Arial" w:hAnsi="Arial Narrow"/>
          <w:b/>
          <w:bCs/>
          <w:sz w:val="24"/>
          <w:szCs w:val="24"/>
          <w:lang w:val="es-CO"/>
        </w:rPr>
        <w:t>Aportes del Organismo de Acción Comunal</w:t>
      </w:r>
    </w:p>
    <w:p w14:paraId="56FC5CF2" w14:textId="77777777" w:rsidR="001915E6" w:rsidRPr="00801BA7" w:rsidRDefault="001915E6" w:rsidP="0099304C">
      <w:pPr>
        <w:jc w:val="both"/>
        <w:rPr>
          <w:rFonts w:ascii="Arial Narrow" w:hAnsi="Arial Narrow" w:cs="Arial"/>
          <w:sz w:val="24"/>
          <w:szCs w:val="24"/>
          <w:lang w:val="es-CO"/>
        </w:rPr>
      </w:pPr>
    </w:p>
    <w:p w14:paraId="2A8691FF"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OAC realizará un aporte en especie correspondiente a la herramienta menor el cual se cuantifica monetariamente en </w:t>
      </w:r>
      <w:r w:rsidRPr="00801BA7">
        <w:rPr>
          <w:rFonts w:ascii="Arial Narrow" w:hAnsi="Arial Narrow" w:cs="Arial"/>
          <w:b/>
          <w:bCs/>
          <w:sz w:val="24"/>
          <w:szCs w:val="24"/>
          <w:lang w:val="es-CO"/>
        </w:rPr>
        <w:t>UN MILLÓN DE PESOS M/CTE ($1.000.000,00)</w:t>
      </w:r>
      <w:r w:rsidRPr="00801BA7">
        <w:rPr>
          <w:rFonts w:ascii="Arial Narrow" w:hAnsi="Arial Narrow" w:cs="Arial"/>
          <w:sz w:val="24"/>
          <w:szCs w:val="24"/>
          <w:lang w:val="es-CO"/>
        </w:rPr>
        <w:t>.</w:t>
      </w:r>
    </w:p>
    <w:p w14:paraId="079BB490" w14:textId="77777777" w:rsidR="001915E6" w:rsidRPr="00801BA7" w:rsidRDefault="001915E6" w:rsidP="0099304C">
      <w:pPr>
        <w:jc w:val="both"/>
        <w:rPr>
          <w:rFonts w:ascii="Arial Narrow" w:hAnsi="Arial Narrow" w:cs="Arial"/>
          <w:sz w:val="24"/>
          <w:szCs w:val="24"/>
          <w:lang w:val="es-CO"/>
        </w:rPr>
      </w:pPr>
    </w:p>
    <w:p w14:paraId="7B6AB261" w14:textId="565EE0E2"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valor del convenio incluye los costos y gastos entre estos los costos directos, indirectos, los costos administrativos y el Subsidio al dignatario representante legal para transportes de que trata el literal e) del art</w:t>
      </w:r>
      <w:r w:rsidR="00A83B06" w:rsidRPr="00801BA7">
        <w:rPr>
          <w:rFonts w:ascii="Arial Narrow" w:hAnsi="Arial Narrow" w:cs="Arial"/>
          <w:sz w:val="24"/>
          <w:szCs w:val="24"/>
          <w:lang w:val="es-CO"/>
        </w:rPr>
        <w:t>í</w:t>
      </w:r>
      <w:r w:rsidRPr="00801BA7">
        <w:rPr>
          <w:rFonts w:ascii="Arial Narrow" w:hAnsi="Arial Narrow" w:cs="Arial"/>
          <w:sz w:val="24"/>
          <w:szCs w:val="24"/>
          <w:lang w:val="es-CO"/>
        </w:rPr>
        <w:t>culo 38 de la Ley 2166 de 2021.</w:t>
      </w:r>
    </w:p>
    <w:p w14:paraId="474A2AAD" w14:textId="77777777" w:rsidR="001915E6" w:rsidRPr="00801BA7" w:rsidRDefault="001915E6" w:rsidP="0099304C">
      <w:pPr>
        <w:jc w:val="both"/>
        <w:rPr>
          <w:rFonts w:ascii="Arial Narrow" w:hAnsi="Arial Narrow" w:cs="Arial"/>
          <w:sz w:val="24"/>
          <w:szCs w:val="24"/>
          <w:lang w:val="es-CO"/>
        </w:rPr>
      </w:pPr>
    </w:p>
    <w:p w14:paraId="0353F702" w14:textId="7153371E" w:rsidR="001915E6" w:rsidRPr="00801BA7" w:rsidRDefault="00B32500" w:rsidP="00A83B06">
      <w:pPr>
        <w:pStyle w:val="Ttulo1"/>
        <w:numPr>
          <w:ilvl w:val="0"/>
          <w:numId w:val="27"/>
        </w:numPr>
        <w:rPr>
          <w:rFonts w:ascii="Arial Narrow" w:hAnsi="Arial Narrow" w:cs="Arial"/>
          <w:b/>
          <w:bCs/>
          <w:sz w:val="24"/>
          <w:szCs w:val="24"/>
          <w:lang w:val="es-CO"/>
        </w:rPr>
      </w:pPr>
      <w:bookmarkStart w:id="4" w:name="_Toc141169013"/>
      <w:r w:rsidRPr="00801BA7">
        <w:rPr>
          <w:rFonts w:ascii="Arial Narrow" w:hAnsi="Arial Narrow" w:cs="Arial"/>
          <w:b/>
          <w:bCs/>
          <w:sz w:val="24"/>
          <w:szCs w:val="24"/>
          <w:lang w:val="es-CO"/>
        </w:rPr>
        <w:t>ACTIVIDADES POR EJECUTAR Y ALCANCE:</w:t>
      </w:r>
      <w:bookmarkEnd w:id="4"/>
    </w:p>
    <w:p w14:paraId="4737B821" w14:textId="77777777" w:rsidR="001915E6" w:rsidRPr="00801BA7" w:rsidRDefault="001915E6" w:rsidP="0099304C">
      <w:pPr>
        <w:jc w:val="both"/>
        <w:rPr>
          <w:rFonts w:ascii="Arial Narrow" w:hAnsi="Arial Narrow" w:cs="Arial"/>
          <w:sz w:val="24"/>
          <w:szCs w:val="24"/>
          <w:lang w:val="es-CO"/>
        </w:rPr>
      </w:pPr>
    </w:p>
    <w:p w14:paraId="3F9FB0DE"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Las actividades u obras por ejecutar son las siguientes:</w:t>
      </w:r>
    </w:p>
    <w:p w14:paraId="6C510E2F" w14:textId="77777777" w:rsidR="001915E6" w:rsidRPr="00801BA7" w:rsidRDefault="001915E6" w:rsidP="0099304C">
      <w:pPr>
        <w:jc w:val="both"/>
        <w:rPr>
          <w:rFonts w:ascii="Arial Narrow" w:hAnsi="Arial Narrow" w:cs="Arial"/>
          <w:sz w:val="24"/>
          <w:szCs w:val="24"/>
          <w:lang w:val="es-CO"/>
        </w:rPr>
      </w:pPr>
    </w:p>
    <w:p w14:paraId="06EFAB0D" w14:textId="724A958B"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alcance de proyecto consiste en realizar la revisión e implementación del contenido de la cartilla de obras menores de drenaje y estructuras viales del Instituto Nacional de V</w:t>
      </w:r>
      <w:r w:rsidR="00A83B06" w:rsidRPr="00801BA7">
        <w:rPr>
          <w:rFonts w:ascii="Arial Narrow" w:hAnsi="Arial Narrow" w:cs="Arial"/>
          <w:sz w:val="24"/>
          <w:szCs w:val="24"/>
          <w:lang w:val="es-CO"/>
        </w:rPr>
        <w:t>í</w:t>
      </w:r>
      <w:r w:rsidRPr="00801BA7">
        <w:rPr>
          <w:rFonts w:ascii="Arial Narrow" w:hAnsi="Arial Narrow" w:cs="Arial"/>
          <w:sz w:val="24"/>
          <w:szCs w:val="24"/>
          <w:lang w:val="es-CO"/>
        </w:rPr>
        <w:t>as, mantenimiento rutinario mediante actividades de rocer</w:t>
      </w:r>
      <w:r w:rsidR="00A83B06" w:rsidRPr="00801BA7">
        <w:rPr>
          <w:rFonts w:ascii="Arial Narrow" w:hAnsi="Arial Narrow" w:cs="Arial"/>
          <w:sz w:val="24"/>
          <w:szCs w:val="24"/>
          <w:lang w:val="es-CO"/>
        </w:rPr>
        <w:t>í</w:t>
      </w:r>
      <w:r w:rsidRPr="00801BA7">
        <w:rPr>
          <w:rFonts w:ascii="Arial Narrow" w:hAnsi="Arial Narrow" w:cs="Arial"/>
          <w:sz w:val="24"/>
          <w:szCs w:val="24"/>
          <w:lang w:val="es-CO"/>
        </w:rPr>
        <w:t>a, limpieza de obras de drenaje, remoción de derrumbes menores, entre otras y mejoramiento con la construcción de obras de drenaje y/o placa huella y/o construcción de obras de contención de baja complejidad en los sectores priorizados.</w:t>
      </w:r>
    </w:p>
    <w:p w14:paraId="3381C3ED" w14:textId="77777777" w:rsidR="001915E6" w:rsidRPr="00801BA7" w:rsidRDefault="001915E6" w:rsidP="0099304C">
      <w:pPr>
        <w:jc w:val="both"/>
        <w:rPr>
          <w:rFonts w:ascii="Arial Narrow" w:hAnsi="Arial Narrow" w:cs="Arial"/>
          <w:sz w:val="24"/>
          <w:szCs w:val="24"/>
          <w:lang w:val="es-CO"/>
        </w:rPr>
      </w:pPr>
    </w:p>
    <w:p w14:paraId="14462967" w14:textId="66C01A49"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Para la focalización o selección de actividades a ejecutar, se tuvo en cuenta el levantamiento de la información </w:t>
      </w:r>
      <w:r w:rsidRPr="00B62ABB">
        <w:rPr>
          <w:rFonts w:ascii="Arial Narrow" w:hAnsi="Arial Narrow" w:cs="Arial"/>
          <w:sz w:val="24"/>
          <w:szCs w:val="24"/>
          <w:lang w:val="es-CO"/>
        </w:rPr>
        <w:t xml:space="preserve">realizada por los profesionales de la Dirección Territorial de </w:t>
      </w:r>
      <w:r w:rsidR="005E4C2F" w:rsidRPr="00B62ABB">
        <w:rPr>
          <w:rFonts w:ascii="Arial Narrow" w:hAnsi="Arial Narrow" w:cs="Arial"/>
          <w:sz w:val="24"/>
          <w:szCs w:val="24"/>
          <w:lang w:val="es-CO"/>
        </w:rPr>
        <w:t>Cundinamarca</w:t>
      </w:r>
      <w:r w:rsidRPr="00B62ABB">
        <w:rPr>
          <w:rFonts w:ascii="Arial Narrow" w:hAnsi="Arial Narrow" w:cs="Arial"/>
          <w:sz w:val="24"/>
          <w:szCs w:val="24"/>
          <w:lang w:val="es-CO"/>
        </w:rPr>
        <w:t xml:space="preserve">, permitiendo priorizar las necesidades básicas de la comunidad para garantizar la </w:t>
      </w:r>
      <w:proofErr w:type="spellStart"/>
      <w:r w:rsidRPr="00B62ABB">
        <w:rPr>
          <w:rFonts w:ascii="Arial Narrow" w:hAnsi="Arial Narrow" w:cs="Arial"/>
          <w:sz w:val="24"/>
          <w:szCs w:val="24"/>
          <w:lang w:val="es-CO"/>
        </w:rPr>
        <w:t>transitabilidad</w:t>
      </w:r>
      <w:proofErr w:type="spellEnd"/>
      <w:r w:rsidRPr="00B62ABB">
        <w:rPr>
          <w:rFonts w:ascii="Arial Narrow" w:hAnsi="Arial Narrow" w:cs="Arial"/>
          <w:sz w:val="24"/>
          <w:szCs w:val="24"/>
          <w:lang w:val="es-CO"/>
        </w:rPr>
        <w:t xml:space="preserve"> en el tramo de área de influencia del Organismo de Acción Comunal</w:t>
      </w:r>
      <w:r w:rsidR="00A83B06" w:rsidRPr="00B62ABB">
        <w:rPr>
          <w:rFonts w:ascii="Arial Narrow" w:hAnsi="Arial Narrow" w:cs="Arial"/>
          <w:sz w:val="24"/>
          <w:szCs w:val="24"/>
          <w:lang w:val="es-CO"/>
        </w:rPr>
        <w:t xml:space="preserve"> de</w:t>
      </w:r>
      <w:r w:rsidR="00877CB1" w:rsidRPr="00B62ABB">
        <w:rPr>
          <w:rFonts w:ascii="Arial Narrow" w:hAnsi="Arial Narrow" w:cs="Arial"/>
          <w:sz w:val="24"/>
          <w:szCs w:val="24"/>
          <w:lang w:val="es-CO"/>
        </w:rPr>
        <w:t xml:space="preserve"> La Vereda </w:t>
      </w:r>
      <w:proofErr w:type="spellStart"/>
      <w:r w:rsidR="00AC0AC8">
        <w:rPr>
          <w:rFonts w:ascii="Arial Narrow" w:hAnsi="Arial Narrow" w:cs="Arial"/>
          <w:sz w:val="24"/>
          <w:szCs w:val="24"/>
          <w:lang w:val="es-CO"/>
        </w:rPr>
        <w:t>Masata</w:t>
      </w:r>
      <w:proofErr w:type="spellEnd"/>
      <w:r w:rsidR="00D059EE">
        <w:rPr>
          <w:rFonts w:ascii="Arial Narrow" w:hAnsi="Arial Narrow" w:cs="Arial"/>
          <w:sz w:val="24"/>
          <w:szCs w:val="24"/>
          <w:lang w:val="es-CO"/>
        </w:rPr>
        <w:t>.</w:t>
      </w:r>
    </w:p>
    <w:p w14:paraId="62AF00C6" w14:textId="77777777" w:rsidR="001915E6" w:rsidRPr="00801BA7" w:rsidRDefault="001915E6" w:rsidP="0099304C">
      <w:pPr>
        <w:jc w:val="both"/>
        <w:rPr>
          <w:rFonts w:ascii="Arial Narrow" w:hAnsi="Arial Narrow" w:cs="Arial"/>
          <w:sz w:val="24"/>
          <w:szCs w:val="24"/>
          <w:lang w:val="es-CO"/>
        </w:rPr>
      </w:pPr>
    </w:p>
    <w:p w14:paraId="7ACF850F" w14:textId="48F1576E"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 definición del alcance final de las obras a ejecutarse se determinará de manera conjunta entre el Organismo de Acción Comunal, la interventoría y el Instituto, con fundamento en los resultados que arroje la aplicación de lo establecido en la especificación particular del proyecto </w:t>
      </w:r>
      <w:r w:rsidRPr="00801BA7">
        <w:rPr>
          <w:rFonts w:ascii="Arial Narrow" w:hAnsi="Arial Narrow" w:cs="Arial"/>
          <w:i/>
          <w:iCs/>
          <w:sz w:val="24"/>
          <w:szCs w:val="24"/>
          <w:lang w:val="es-CO"/>
        </w:rPr>
        <w:t>"REVISIÓN E IMPLEMENTACIÓN DEL CONTENIDO DE LA CARTILLA DE OBRAS MENORES DE DRENAJE Y</w:t>
      </w:r>
      <w:r w:rsidR="00A83B06" w:rsidRPr="00801BA7">
        <w:rPr>
          <w:rFonts w:ascii="Arial Narrow" w:hAnsi="Arial Narrow" w:cs="Arial"/>
          <w:i/>
          <w:iCs/>
          <w:sz w:val="24"/>
          <w:szCs w:val="24"/>
          <w:lang w:val="es-CO"/>
        </w:rPr>
        <w:t xml:space="preserve"> </w:t>
      </w:r>
      <w:r w:rsidRPr="00801BA7">
        <w:rPr>
          <w:rFonts w:ascii="Arial Narrow" w:hAnsi="Arial Narrow" w:cs="Arial"/>
          <w:i/>
          <w:iCs/>
          <w:sz w:val="24"/>
          <w:szCs w:val="24"/>
          <w:lang w:val="es-CO"/>
        </w:rPr>
        <w:t xml:space="preserve">ESTRUCTURAS VIALES DEL INSTITUTO NACIONAL DE </w:t>
      </w:r>
      <w:r w:rsidR="00A83B06" w:rsidRPr="00801BA7">
        <w:rPr>
          <w:rFonts w:ascii="Arial Narrow" w:hAnsi="Arial Narrow" w:cs="Arial"/>
          <w:i/>
          <w:iCs/>
          <w:sz w:val="24"/>
          <w:szCs w:val="24"/>
          <w:lang w:val="es-CO"/>
        </w:rPr>
        <w:t>VI</w:t>
      </w:r>
      <w:r w:rsidRPr="00801BA7">
        <w:rPr>
          <w:rFonts w:ascii="Arial Narrow" w:hAnsi="Arial Narrow" w:cs="Arial"/>
          <w:i/>
          <w:iCs/>
          <w:sz w:val="24"/>
          <w:szCs w:val="24"/>
          <w:lang w:val="es-CO"/>
        </w:rPr>
        <w:t>AS"</w:t>
      </w:r>
      <w:r w:rsidRPr="00801BA7">
        <w:rPr>
          <w:rFonts w:ascii="Arial Narrow" w:hAnsi="Arial Narrow" w:cs="Arial"/>
          <w:sz w:val="24"/>
          <w:szCs w:val="24"/>
          <w:lang w:val="es-CO"/>
        </w:rPr>
        <w:t xml:space="preserve">, para lo cual se deberá tener en cuenta la visita técnica realizada por los profesionales designados </w:t>
      </w:r>
      <w:r w:rsidR="00A83B06" w:rsidRPr="00801BA7">
        <w:rPr>
          <w:rFonts w:ascii="Arial Narrow" w:hAnsi="Arial Narrow" w:cs="Arial"/>
          <w:sz w:val="24"/>
          <w:szCs w:val="24"/>
          <w:lang w:val="es-CO"/>
        </w:rPr>
        <w:t>por el I</w:t>
      </w:r>
      <w:r w:rsidRPr="00801BA7">
        <w:rPr>
          <w:rFonts w:ascii="Arial Narrow" w:hAnsi="Arial Narrow" w:cs="Arial"/>
          <w:sz w:val="24"/>
          <w:szCs w:val="24"/>
          <w:lang w:val="es-CO"/>
        </w:rPr>
        <w:t>NVIAS</w:t>
      </w:r>
      <w:r w:rsidR="00A83B06" w:rsidRPr="00801BA7">
        <w:rPr>
          <w:rFonts w:ascii="Arial Narrow" w:hAnsi="Arial Narrow" w:cs="Arial"/>
          <w:sz w:val="24"/>
          <w:szCs w:val="24"/>
          <w:lang w:val="es-CO"/>
        </w:rPr>
        <w:t>,</w:t>
      </w:r>
      <w:r w:rsidRPr="00801BA7">
        <w:rPr>
          <w:rFonts w:ascii="Arial Narrow" w:hAnsi="Arial Narrow" w:cs="Arial"/>
          <w:sz w:val="24"/>
          <w:szCs w:val="24"/>
          <w:lang w:val="es-CO"/>
        </w:rPr>
        <w:t xml:space="preserve"> en conjunto con el Representante legal del Organismo de Acción Comunal - OAC, en donde se realizó una concertación de las obras a ejecutar, utilizando los dise</w:t>
      </w:r>
      <w:r w:rsidR="00A83B06" w:rsidRPr="00801BA7">
        <w:rPr>
          <w:rFonts w:ascii="Arial Narrow" w:hAnsi="Arial Narrow" w:cs="Arial"/>
          <w:sz w:val="24"/>
          <w:szCs w:val="24"/>
          <w:lang w:val="es-CO"/>
        </w:rPr>
        <w:t>ñ</w:t>
      </w:r>
      <w:r w:rsidRPr="00801BA7">
        <w:rPr>
          <w:rFonts w:ascii="Arial Narrow" w:hAnsi="Arial Narrow" w:cs="Arial"/>
          <w:sz w:val="24"/>
          <w:szCs w:val="24"/>
          <w:lang w:val="es-CO"/>
        </w:rPr>
        <w:t xml:space="preserve">os tipo establecidos en la Cartilla de Obras de Drenaje y Estructurales Viales, necesarias y suficientes para llevar a cabo el objeto del convenio y para garantizar la </w:t>
      </w:r>
      <w:proofErr w:type="spellStart"/>
      <w:r w:rsidRPr="00801BA7">
        <w:rPr>
          <w:rFonts w:ascii="Arial Narrow" w:hAnsi="Arial Narrow" w:cs="Arial"/>
          <w:sz w:val="24"/>
          <w:szCs w:val="24"/>
          <w:lang w:val="es-CO"/>
        </w:rPr>
        <w:t>transitabilidad</w:t>
      </w:r>
      <w:proofErr w:type="spellEnd"/>
      <w:r w:rsidRPr="00801BA7">
        <w:rPr>
          <w:rFonts w:ascii="Arial Narrow" w:hAnsi="Arial Narrow" w:cs="Arial"/>
          <w:sz w:val="24"/>
          <w:szCs w:val="24"/>
          <w:lang w:val="es-CO"/>
        </w:rPr>
        <w:t xml:space="preserve"> del sector a intervenir.</w:t>
      </w:r>
    </w:p>
    <w:p w14:paraId="063087F7" w14:textId="77777777" w:rsidR="001915E6" w:rsidRPr="00801BA7" w:rsidRDefault="001915E6" w:rsidP="0099304C">
      <w:pPr>
        <w:jc w:val="both"/>
        <w:rPr>
          <w:rFonts w:ascii="Arial Narrow" w:hAnsi="Arial Narrow" w:cs="Arial"/>
          <w:sz w:val="24"/>
          <w:szCs w:val="24"/>
          <w:lang w:val="es-CO"/>
        </w:rPr>
      </w:pPr>
    </w:p>
    <w:p w14:paraId="10A931E8" w14:textId="41304515"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De acuerdo con lo anterior, se hace necesario efectuar por parte del Organismo de Acción Comunal</w:t>
      </w:r>
      <w:r w:rsidR="00A83B06" w:rsidRPr="00801BA7">
        <w:rPr>
          <w:rFonts w:ascii="Arial Narrow" w:hAnsi="Arial Narrow" w:cs="Arial"/>
          <w:sz w:val="24"/>
          <w:szCs w:val="24"/>
          <w:lang w:val="es-CO"/>
        </w:rPr>
        <w:t>,</w:t>
      </w:r>
      <w:r w:rsidRPr="00801BA7">
        <w:rPr>
          <w:rFonts w:ascii="Arial Narrow" w:hAnsi="Arial Narrow" w:cs="Arial"/>
          <w:sz w:val="24"/>
          <w:szCs w:val="24"/>
          <w:lang w:val="es-CO"/>
        </w:rPr>
        <w:t xml:space="preserve"> con seguimiento y aprobación del interventor, la corroboración en el sitio de las condiciones del terreno donde se ejecutarán las obras, verificando entre otras actividades; el estado de la subrasante (caracterización del suelo), pendiente, drenajes requeridos y condiciones particulares para la construcción de la estructura</w:t>
      </w:r>
      <w:r w:rsidR="00A83B06" w:rsidRPr="00801BA7">
        <w:rPr>
          <w:rFonts w:ascii="Arial Narrow" w:hAnsi="Arial Narrow" w:cs="Arial"/>
          <w:sz w:val="24"/>
          <w:szCs w:val="24"/>
          <w:lang w:val="es-CO"/>
        </w:rPr>
        <w:t xml:space="preserve"> </w:t>
      </w:r>
      <w:r w:rsidRPr="00801BA7">
        <w:rPr>
          <w:rFonts w:ascii="Arial Narrow" w:hAnsi="Arial Narrow" w:cs="Arial"/>
          <w:sz w:val="24"/>
          <w:szCs w:val="24"/>
          <w:lang w:val="es-CO"/>
        </w:rPr>
        <w:t>de pavimento (Pavimento convencional o placa huella), obras de drenajes, obras de contención de baja complejidad, etc.</w:t>
      </w:r>
    </w:p>
    <w:p w14:paraId="45EC3CBD" w14:textId="77777777" w:rsidR="001915E6" w:rsidRPr="00801BA7" w:rsidRDefault="001915E6" w:rsidP="0099304C">
      <w:pPr>
        <w:jc w:val="both"/>
        <w:rPr>
          <w:rFonts w:ascii="Arial Narrow" w:hAnsi="Arial Narrow" w:cs="Arial"/>
          <w:sz w:val="24"/>
          <w:szCs w:val="24"/>
          <w:lang w:val="es-CO"/>
        </w:rPr>
      </w:pPr>
    </w:p>
    <w:p w14:paraId="12E305FD" w14:textId="391A668B"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 OAC deberá obtener los datos sobre condiciones locales, </w:t>
      </w:r>
      <w:r w:rsidR="00A83B06" w:rsidRPr="00801BA7">
        <w:rPr>
          <w:rFonts w:ascii="Arial Narrow" w:hAnsi="Arial Narrow" w:cs="Arial"/>
          <w:sz w:val="24"/>
          <w:szCs w:val="24"/>
          <w:lang w:val="es-CO"/>
        </w:rPr>
        <w:t>características</w:t>
      </w:r>
      <w:r w:rsidRPr="00801BA7">
        <w:rPr>
          <w:rFonts w:ascii="Arial Narrow" w:hAnsi="Arial Narrow" w:cs="Arial"/>
          <w:sz w:val="24"/>
          <w:szCs w:val="24"/>
          <w:lang w:val="es-CO"/>
        </w:rPr>
        <w:t xml:space="preserve"> de los materiales, ensayos de laboratorio de suelos y concretos, tránsito, levantamiento topográfico, etc., as</w:t>
      </w:r>
      <w:r w:rsidR="00A83B06" w:rsidRPr="00801BA7">
        <w:rPr>
          <w:rFonts w:ascii="Arial Narrow" w:hAnsi="Arial Narrow" w:cs="Arial"/>
          <w:sz w:val="24"/>
          <w:szCs w:val="24"/>
          <w:lang w:val="es-CO"/>
        </w:rPr>
        <w:t>í</w:t>
      </w:r>
      <w:r w:rsidRPr="00801BA7">
        <w:rPr>
          <w:rFonts w:ascii="Arial Narrow" w:hAnsi="Arial Narrow" w:cs="Arial"/>
          <w:sz w:val="24"/>
          <w:szCs w:val="24"/>
          <w:lang w:val="es-CO"/>
        </w:rPr>
        <w:t xml:space="preserve"> como los conceptos de profesionales especializados de acuerdo con las obras estimadas en el desarrollo del convenio para garantizar su estabilidad y calidad.</w:t>
      </w:r>
    </w:p>
    <w:p w14:paraId="2A6980E5" w14:textId="77777777" w:rsidR="001915E6" w:rsidRPr="00801BA7" w:rsidRDefault="001915E6" w:rsidP="0099304C">
      <w:pPr>
        <w:jc w:val="both"/>
        <w:rPr>
          <w:rFonts w:ascii="Arial Narrow" w:hAnsi="Arial Narrow" w:cs="Arial"/>
          <w:sz w:val="24"/>
          <w:szCs w:val="24"/>
          <w:lang w:val="es-CO"/>
        </w:rPr>
      </w:pPr>
    </w:p>
    <w:p w14:paraId="2C829DB2" w14:textId="37B9FBD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Es probable que en el sector vial alcance del presente convenio, concurran contratistas del Instituto o de otra Entidad</w:t>
      </w:r>
      <w:r w:rsidR="00A83B06" w:rsidRPr="00801BA7">
        <w:rPr>
          <w:rFonts w:ascii="Arial Narrow" w:hAnsi="Arial Narrow" w:cs="Arial"/>
          <w:sz w:val="24"/>
          <w:szCs w:val="24"/>
          <w:lang w:val="es-CO"/>
        </w:rPr>
        <w:t>,</w:t>
      </w:r>
      <w:r w:rsidRPr="00801BA7">
        <w:rPr>
          <w:rFonts w:ascii="Arial Narrow" w:hAnsi="Arial Narrow" w:cs="Arial"/>
          <w:sz w:val="24"/>
          <w:szCs w:val="24"/>
          <w:lang w:val="es-CO"/>
        </w:rPr>
        <w:t xml:space="preserve"> que se encuentre ejecutando en la actualidad o ejecuten actividades en el corredor vial</w:t>
      </w:r>
      <w:r w:rsidR="00A83B06" w:rsidRPr="00801BA7">
        <w:rPr>
          <w:rFonts w:ascii="Arial Narrow" w:hAnsi="Arial Narrow" w:cs="Arial"/>
          <w:sz w:val="24"/>
          <w:szCs w:val="24"/>
          <w:lang w:val="es-CO"/>
        </w:rPr>
        <w:t>;</w:t>
      </w:r>
      <w:r w:rsidRPr="00801BA7">
        <w:rPr>
          <w:rFonts w:ascii="Arial Narrow" w:hAnsi="Arial Narrow" w:cs="Arial"/>
          <w:sz w:val="24"/>
          <w:szCs w:val="24"/>
          <w:lang w:val="es-CO"/>
        </w:rPr>
        <w:t xml:space="preserve"> en tal sentido, el Organismo de acción Comunal - OAC, deberá proyectar y armonizar el desarrollo de las actividades contractuales bajo su responsabilidad, con el conocimiento expreso de esta condición y procurando las medidas que faciliten las tareas de manera articulada a cargo de los diferentes actores.</w:t>
      </w:r>
    </w:p>
    <w:p w14:paraId="29E87A9A" w14:textId="77777777" w:rsidR="001915E6" w:rsidRPr="00801BA7" w:rsidRDefault="001915E6" w:rsidP="0099304C">
      <w:pPr>
        <w:jc w:val="both"/>
        <w:rPr>
          <w:rFonts w:ascii="Arial Narrow" w:hAnsi="Arial Narrow" w:cs="Arial"/>
          <w:sz w:val="24"/>
          <w:szCs w:val="24"/>
          <w:lang w:val="es-CO"/>
        </w:rPr>
      </w:pPr>
    </w:p>
    <w:p w14:paraId="56B41D9E"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Será obligación del Organismo de Acción Comunal - OAC mantener informado al Instituto de esta situación, así como de las medidas que hayan sido adoptadas para la coordinación armónica que garantice el cumplimiento oportuno del objeto del convenio.</w:t>
      </w:r>
    </w:p>
    <w:p w14:paraId="56E10EAA" w14:textId="77777777" w:rsidR="001915E6" w:rsidRPr="00801BA7" w:rsidRDefault="001915E6" w:rsidP="0099304C">
      <w:pPr>
        <w:jc w:val="both"/>
        <w:rPr>
          <w:rFonts w:ascii="Arial Narrow" w:hAnsi="Arial Narrow" w:cs="Arial"/>
          <w:sz w:val="24"/>
          <w:szCs w:val="24"/>
          <w:lang w:val="es-CO"/>
        </w:rPr>
      </w:pPr>
    </w:p>
    <w:p w14:paraId="12FC688D"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Previo a la ejecución de las obras, el Organismo de Acción Comunal - OAC deberá efectuar todas las gestiones sociales, prediales y ambientales que apliquen y que se reglamenten, de conformidad con lo dispuesto en las especificaciones generales de construcción de carreteras y de la legislación ambiental vigente.</w:t>
      </w:r>
    </w:p>
    <w:p w14:paraId="7843A610" w14:textId="77777777" w:rsidR="001915E6" w:rsidRPr="00801BA7" w:rsidRDefault="001915E6" w:rsidP="0099304C">
      <w:pPr>
        <w:jc w:val="both"/>
        <w:rPr>
          <w:rFonts w:ascii="Arial Narrow" w:hAnsi="Arial Narrow" w:cs="Arial"/>
          <w:sz w:val="24"/>
          <w:szCs w:val="24"/>
          <w:lang w:val="es-CO"/>
        </w:rPr>
      </w:pPr>
    </w:p>
    <w:p w14:paraId="5646A088"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lastRenderedPageBreak/>
        <w:t>Durante el plazo del convenio, el Organismo de Acción Comunal- OAC será responsable en tomar todas las medidas necesarias a fin de garantizar la seguridad vial del usuario en el sector a intervenir.</w:t>
      </w:r>
    </w:p>
    <w:p w14:paraId="6E8970D2" w14:textId="77777777" w:rsidR="001915E6" w:rsidRPr="00801BA7" w:rsidRDefault="001915E6" w:rsidP="0099304C">
      <w:pPr>
        <w:jc w:val="both"/>
        <w:rPr>
          <w:rFonts w:ascii="Arial Narrow" w:hAnsi="Arial Narrow" w:cs="Arial"/>
          <w:sz w:val="24"/>
          <w:szCs w:val="24"/>
          <w:lang w:val="es-CO"/>
        </w:rPr>
      </w:pPr>
    </w:p>
    <w:p w14:paraId="29BA2C50" w14:textId="77777777" w:rsidR="001915E6" w:rsidRPr="00801BA7" w:rsidRDefault="00B32500" w:rsidP="0099304C">
      <w:pPr>
        <w:jc w:val="both"/>
        <w:rPr>
          <w:rFonts w:ascii="Arial Narrow" w:hAnsi="Arial Narrow" w:cs="Arial"/>
          <w:b/>
          <w:bCs/>
          <w:sz w:val="24"/>
          <w:szCs w:val="24"/>
          <w:lang w:val="es-CO"/>
        </w:rPr>
      </w:pPr>
      <w:r w:rsidRPr="00801BA7">
        <w:rPr>
          <w:rFonts w:ascii="Arial Narrow" w:hAnsi="Arial Narrow" w:cs="Arial"/>
          <w:b/>
          <w:bCs/>
          <w:sz w:val="24"/>
          <w:szCs w:val="24"/>
          <w:lang w:val="es-CO"/>
        </w:rPr>
        <w:t>Plan de Trabajo:</w:t>
      </w:r>
    </w:p>
    <w:p w14:paraId="6642D4FF" w14:textId="77777777" w:rsidR="001915E6" w:rsidRPr="00801BA7" w:rsidRDefault="001915E6" w:rsidP="0099304C">
      <w:pPr>
        <w:jc w:val="both"/>
        <w:rPr>
          <w:rFonts w:ascii="Arial Narrow" w:hAnsi="Arial Narrow" w:cs="Arial"/>
          <w:sz w:val="24"/>
          <w:szCs w:val="24"/>
          <w:lang w:val="es-CO"/>
        </w:rPr>
      </w:pPr>
    </w:p>
    <w:p w14:paraId="2CF235F8" w14:textId="53F1D3FF"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OAC, en conjunto con la </w:t>
      </w:r>
      <w:r w:rsidR="00A83B06" w:rsidRPr="00801BA7">
        <w:rPr>
          <w:rFonts w:ascii="Arial Narrow" w:hAnsi="Arial Narrow" w:cs="Arial"/>
          <w:sz w:val="24"/>
          <w:szCs w:val="24"/>
          <w:lang w:val="es-CO"/>
        </w:rPr>
        <w:t>i</w:t>
      </w:r>
      <w:r w:rsidRPr="00801BA7">
        <w:rPr>
          <w:rFonts w:ascii="Arial Narrow" w:hAnsi="Arial Narrow" w:cs="Arial"/>
          <w:sz w:val="24"/>
          <w:szCs w:val="24"/>
          <w:lang w:val="es-CO"/>
        </w:rPr>
        <w:t xml:space="preserve">nterventoría </w:t>
      </w:r>
      <w:r w:rsidR="00A83B06" w:rsidRPr="00801BA7">
        <w:rPr>
          <w:rFonts w:ascii="Arial Narrow" w:hAnsi="Arial Narrow" w:cs="Arial"/>
          <w:sz w:val="24"/>
          <w:szCs w:val="24"/>
          <w:lang w:val="es-CO"/>
        </w:rPr>
        <w:t xml:space="preserve">que le ha sido designada, </w:t>
      </w:r>
      <w:r w:rsidRPr="00801BA7">
        <w:rPr>
          <w:rFonts w:ascii="Arial Narrow" w:hAnsi="Arial Narrow" w:cs="Arial"/>
          <w:sz w:val="24"/>
          <w:szCs w:val="24"/>
          <w:lang w:val="es-CO"/>
        </w:rPr>
        <w:t xml:space="preserve">deberá estructurar un plan de trabajo y de compras que garantice el adecuado desarrollo de las actividades de obra objeto del presente convenio solidario, el cual deberá presentarse al comité operativo para revisión y aprobación, conforme a lo establecido en la </w:t>
      </w:r>
      <w:r w:rsidR="00A83B06" w:rsidRPr="00801BA7">
        <w:rPr>
          <w:rFonts w:ascii="Arial Narrow" w:hAnsi="Arial Narrow" w:cs="Arial"/>
          <w:sz w:val="24"/>
          <w:szCs w:val="24"/>
          <w:lang w:val="es-CO"/>
        </w:rPr>
        <w:t>metodología</w:t>
      </w:r>
      <w:r w:rsidRPr="00801BA7">
        <w:rPr>
          <w:rFonts w:ascii="Arial Narrow" w:hAnsi="Arial Narrow" w:cs="Arial"/>
          <w:sz w:val="24"/>
          <w:szCs w:val="24"/>
          <w:lang w:val="es-CO"/>
        </w:rPr>
        <w:t xml:space="preserve"> participativa comunitaria en obras de </w:t>
      </w:r>
      <w:r w:rsidR="00A83B06" w:rsidRPr="00801BA7">
        <w:rPr>
          <w:rFonts w:ascii="Arial Narrow" w:hAnsi="Arial Narrow" w:cs="Arial"/>
          <w:sz w:val="24"/>
          <w:szCs w:val="24"/>
          <w:lang w:val="es-CO"/>
        </w:rPr>
        <w:t>pequeña</w:t>
      </w:r>
      <w:r w:rsidRPr="00801BA7">
        <w:rPr>
          <w:rFonts w:ascii="Arial Narrow" w:hAnsi="Arial Narrow" w:cs="Arial"/>
          <w:sz w:val="24"/>
          <w:szCs w:val="24"/>
          <w:lang w:val="es-CO"/>
        </w:rPr>
        <w:t xml:space="preserve"> infraestructura vial.</w:t>
      </w:r>
    </w:p>
    <w:p w14:paraId="630D442F" w14:textId="77777777" w:rsidR="001915E6" w:rsidRPr="00801BA7" w:rsidRDefault="001915E6" w:rsidP="0099304C">
      <w:pPr>
        <w:jc w:val="both"/>
        <w:rPr>
          <w:rFonts w:ascii="Arial Narrow" w:hAnsi="Arial Narrow" w:cs="Arial"/>
          <w:sz w:val="24"/>
          <w:szCs w:val="24"/>
          <w:lang w:val="es-CO"/>
        </w:rPr>
      </w:pPr>
    </w:p>
    <w:p w14:paraId="0EFD97CB" w14:textId="1FA681EF"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Con respecto al pago de nóminas y/o mano de obra se realizará por medio de cheque a primer beneficiario o transferencias electrónicas. Los pagos a proveedores, contratistas y mano de obra no calificada podrán realizarse mediante transferencias electrónicas a cuentas bancarias, pagos con cheques o por ventanilla previa aprobación de la </w:t>
      </w:r>
      <w:r w:rsidR="00A83B06" w:rsidRPr="00801BA7">
        <w:rPr>
          <w:rFonts w:ascii="Arial Narrow" w:hAnsi="Arial Narrow" w:cs="Arial"/>
          <w:sz w:val="24"/>
          <w:szCs w:val="24"/>
          <w:lang w:val="es-CO"/>
        </w:rPr>
        <w:t>interventoría</w:t>
      </w:r>
      <w:r w:rsidRPr="00801BA7">
        <w:rPr>
          <w:rFonts w:ascii="Arial Narrow" w:hAnsi="Arial Narrow" w:cs="Arial"/>
          <w:sz w:val="24"/>
          <w:szCs w:val="24"/>
          <w:lang w:val="es-CO"/>
        </w:rPr>
        <w:t>. Para Utilizar el mecanismo de transferencia electrónica para pagos, los proveedores deben ser seleccionados y aprobados por los comités operativos y deberán radicar los soportes del cobro con las firmas autorizadas para tal fin.</w:t>
      </w:r>
    </w:p>
    <w:p w14:paraId="31B4FC9F" w14:textId="77777777" w:rsidR="001915E6" w:rsidRPr="00801BA7" w:rsidRDefault="001915E6" w:rsidP="0099304C">
      <w:pPr>
        <w:jc w:val="both"/>
        <w:rPr>
          <w:rFonts w:ascii="Arial Narrow" w:hAnsi="Arial Narrow" w:cs="Arial"/>
          <w:sz w:val="24"/>
          <w:szCs w:val="24"/>
          <w:lang w:val="es-CO"/>
        </w:rPr>
      </w:pPr>
    </w:p>
    <w:p w14:paraId="074C2A3F" w14:textId="28B5727B" w:rsidR="001915E6" w:rsidRPr="00801BA7" w:rsidRDefault="00B32500" w:rsidP="00A83B06">
      <w:pPr>
        <w:pStyle w:val="Ttulo1"/>
        <w:numPr>
          <w:ilvl w:val="0"/>
          <w:numId w:val="27"/>
        </w:numPr>
        <w:rPr>
          <w:rFonts w:ascii="Arial Narrow" w:hAnsi="Arial Narrow" w:cs="Arial"/>
          <w:b/>
          <w:bCs/>
          <w:sz w:val="24"/>
          <w:szCs w:val="24"/>
          <w:lang w:val="es-CO"/>
        </w:rPr>
      </w:pPr>
      <w:bookmarkStart w:id="5" w:name="_Toc141169014"/>
      <w:r w:rsidRPr="00801BA7">
        <w:rPr>
          <w:rFonts w:ascii="Arial Narrow" w:hAnsi="Arial Narrow" w:cs="Arial"/>
          <w:b/>
          <w:bCs/>
          <w:sz w:val="24"/>
          <w:szCs w:val="24"/>
          <w:lang w:val="es-CO"/>
        </w:rPr>
        <w:t>CONDICIONES PARTICULARES DEL PROYECTO</w:t>
      </w:r>
      <w:bookmarkEnd w:id="5"/>
    </w:p>
    <w:p w14:paraId="0FFD5522" w14:textId="77777777" w:rsidR="001915E6" w:rsidRPr="00801BA7" w:rsidRDefault="001915E6" w:rsidP="0099304C">
      <w:pPr>
        <w:jc w:val="both"/>
        <w:rPr>
          <w:rFonts w:ascii="Arial Narrow" w:hAnsi="Arial Narrow" w:cs="Arial"/>
          <w:sz w:val="24"/>
          <w:szCs w:val="24"/>
          <w:lang w:val="es-CO"/>
        </w:rPr>
      </w:pPr>
    </w:p>
    <w:p w14:paraId="04B7AD35" w14:textId="12E98B1A" w:rsidR="001915E6" w:rsidRPr="00801BA7" w:rsidRDefault="00B32500" w:rsidP="000E1DC8">
      <w:pPr>
        <w:pStyle w:val="Ttulo2"/>
        <w:numPr>
          <w:ilvl w:val="1"/>
          <w:numId w:val="27"/>
        </w:numPr>
        <w:rPr>
          <w:rFonts w:ascii="Arial Narrow" w:hAnsi="Arial Narrow" w:cs="Arial"/>
          <w:b/>
          <w:bCs/>
          <w:sz w:val="24"/>
          <w:szCs w:val="24"/>
          <w:lang w:val="es-CO"/>
        </w:rPr>
      </w:pPr>
      <w:r w:rsidRPr="00801BA7">
        <w:rPr>
          <w:rFonts w:ascii="Arial Narrow" w:hAnsi="Arial Narrow" w:cs="Arial"/>
          <w:b/>
          <w:bCs/>
          <w:sz w:val="24"/>
          <w:szCs w:val="24"/>
          <w:lang w:val="es-CO"/>
        </w:rPr>
        <w:t>Materiales</w:t>
      </w:r>
    </w:p>
    <w:p w14:paraId="157C720B" w14:textId="77777777" w:rsidR="001915E6" w:rsidRPr="00801BA7" w:rsidRDefault="001915E6" w:rsidP="0099304C">
      <w:pPr>
        <w:jc w:val="both"/>
        <w:rPr>
          <w:rFonts w:ascii="Arial Narrow" w:hAnsi="Arial Narrow" w:cs="Arial"/>
          <w:sz w:val="24"/>
          <w:szCs w:val="24"/>
          <w:lang w:val="es-CO"/>
        </w:rPr>
      </w:pPr>
    </w:p>
    <w:p w14:paraId="622FD4C7" w14:textId="3DDC429C"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Los materiales, suministros y demás elementos que se utilicen en la ejecución de las obras deberán ser los que se exigen en las especificaciones técnicas de</w:t>
      </w:r>
      <w:r w:rsidR="00410DCE" w:rsidRPr="00801BA7">
        <w:rPr>
          <w:rFonts w:ascii="Arial Narrow" w:hAnsi="Arial Narrow" w:cs="Arial"/>
          <w:sz w:val="24"/>
          <w:szCs w:val="24"/>
          <w:lang w:val="es-CO"/>
        </w:rPr>
        <w:t>l I</w:t>
      </w:r>
      <w:r w:rsidRPr="00801BA7">
        <w:rPr>
          <w:rFonts w:ascii="Arial Narrow" w:hAnsi="Arial Narrow" w:cs="Arial"/>
          <w:sz w:val="24"/>
          <w:szCs w:val="24"/>
          <w:lang w:val="es-CO"/>
        </w:rPr>
        <w:t>NVIAS, Cartilla de Obras Menores de Drenaje y Estructuras Viales. El Organismo de Acción Comunal</w:t>
      </w:r>
      <w:r w:rsidR="00410DCE" w:rsidRPr="00801BA7">
        <w:rPr>
          <w:rFonts w:ascii="Arial Narrow" w:hAnsi="Arial Narrow" w:cs="Arial"/>
          <w:sz w:val="24"/>
          <w:szCs w:val="24"/>
          <w:lang w:val="es-CO"/>
        </w:rPr>
        <w:t xml:space="preserve"> </w:t>
      </w:r>
      <w:r w:rsidRPr="00801BA7">
        <w:rPr>
          <w:rFonts w:ascii="Arial Narrow" w:hAnsi="Arial Narrow" w:cs="Arial"/>
          <w:sz w:val="24"/>
          <w:szCs w:val="24"/>
          <w:lang w:val="es-CO"/>
        </w:rPr>
        <w:t>- OAC se obliga a conseguir oportunamente todos los materiales y suministros que se requieran para la ejecución de las obras y a mantener permanentemente una cantidad suficiente para no retrasar el avance de los trabajos.</w:t>
      </w:r>
    </w:p>
    <w:p w14:paraId="6002CCC1" w14:textId="77777777" w:rsidR="001915E6" w:rsidRPr="00801BA7" w:rsidRDefault="001915E6" w:rsidP="0099304C">
      <w:pPr>
        <w:jc w:val="both"/>
        <w:rPr>
          <w:rFonts w:ascii="Arial Narrow" w:hAnsi="Arial Narrow" w:cs="Arial"/>
          <w:sz w:val="24"/>
          <w:szCs w:val="24"/>
          <w:lang w:val="es-CO"/>
        </w:rPr>
      </w:pPr>
    </w:p>
    <w:p w14:paraId="4C1570DB" w14:textId="46B60851"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Los materiales, suministros y demás elementos que hayan de utilizarse en la construcción de las obras, deberán ser los que se exigen en las especificaciones y adecuados al objeto a que se destinen. El</w:t>
      </w:r>
      <w:r w:rsidR="00410DCE" w:rsidRPr="00801BA7">
        <w:rPr>
          <w:rFonts w:ascii="Arial Narrow" w:hAnsi="Arial Narrow" w:cs="Arial"/>
          <w:sz w:val="24"/>
          <w:szCs w:val="24"/>
          <w:lang w:val="es-CO"/>
        </w:rPr>
        <w:t xml:space="preserve"> </w:t>
      </w:r>
      <w:r w:rsidRPr="00801BA7">
        <w:rPr>
          <w:rFonts w:ascii="Arial Narrow" w:hAnsi="Arial Narrow" w:cs="Arial"/>
          <w:sz w:val="24"/>
          <w:szCs w:val="24"/>
          <w:lang w:val="es-CO"/>
        </w:rPr>
        <w:t>procesamiento industrial de los materiales que lo requieran deberá realizarse, preferiblemente, haciendo u</w:t>
      </w:r>
      <w:r w:rsidR="00410DCE" w:rsidRPr="00801BA7">
        <w:rPr>
          <w:rFonts w:ascii="Arial Narrow" w:hAnsi="Arial Narrow" w:cs="Arial"/>
          <w:sz w:val="24"/>
          <w:szCs w:val="24"/>
          <w:lang w:val="es-CO"/>
        </w:rPr>
        <w:t>s</w:t>
      </w:r>
      <w:r w:rsidRPr="00801BA7">
        <w:rPr>
          <w:rFonts w:ascii="Arial Narrow" w:hAnsi="Arial Narrow" w:cs="Arial"/>
          <w:sz w:val="24"/>
          <w:szCs w:val="24"/>
          <w:lang w:val="es-CO"/>
        </w:rPr>
        <w:t>os de tecnologías limpias.</w:t>
      </w:r>
    </w:p>
    <w:p w14:paraId="6D975A1F" w14:textId="77777777" w:rsidR="001915E6" w:rsidRPr="00801BA7" w:rsidRDefault="001915E6" w:rsidP="0099304C">
      <w:pPr>
        <w:jc w:val="both"/>
        <w:rPr>
          <w:rFonts w:ascii="Arial Narrow" w:hAnsi="Arial Narrow" w:cs="Arial"/>
          <w:sz w:val="24"/>
          <w:szCs w:val="24"/>
          <w:lang w:val="es-CO"/>
        </w:rPr>
      </w:pPr>
    </w:p>
    <w:p w14:paraId="62695763" w14:textId="50DC76CE"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Los </w:t>
      </w:r>
      <w:r w:rsidR="00410DCE" w:rsidRPr="00801BA7">
        <w:rPr>
          <w:rFonts w:ascii="Arial Narrow" w:hAnsi="Arial Narrow" w:cs="Arial"/>
          <w:sz w:val="24"/>
          <w:szCs w:val="24"/>
          <w:lang w:val="es-CO"/>
        </w:rPr>
        <w:t>ítems</w:t>
      </w:r>
      <w:r w:rsidRPr="00801BA7">
        <w:rPr>
          <w:rFonts w:ascii="Arial Narrow" w:hAnsi="Arial Narrow" w:cs="Arial"/>
          <w:sz w:val="24"/>
          <w:szCs w:val="24"/>
          <w:lang w:val="es-CO"/>
        </w:rPr>
        <w:t xml:space="preserve"> y cantidades se encuentran en el presupuesto de referencia del convenio solidario, </w:t>
      </w:r>
      <w:r w:rsidR="00410DCE" w:rsidRPr="00801BA7">
        <w:rPr>
          <w:rFonts w:ascii="Arial Narrow" w:hAnsi="Arial Narrow" w:cs="Arial"/>
          <w:sz w:val="24"/>
          <w:szCs w:val="24"/>
          <w:lang w:val="es-CO"/>
        </w:rPr>
        <w:t>y</w:t>
      </w:r>
      <w:r w:rsidRPr="00801BA7">
        <w:rPr>
          <w:rFonts w:ascii="Arial Narrow" w:hAnsi="Arial Narrow" w:cs="Arial"/>
          <w:sz w:val="24"/>
          <w:szCs w:val="24"/>
          <w:lang w:val="es-CO"/>
        </w:rPr>
        <w:t xml:space="preserve"> será validado y aprobado por la </w:t>
      </w:r>
      <w:r w:rsidR="00410DCE" w:rsidRPr="00801BA7">
        <w:rPr>
          <w:rFonts w:ascii="Arial Narrow" w:hAnsi="Arial Narrow" w:cs="Arial"/>
          <w:sz w:val="24"/>
          <w:szCs w:val="24"/>
          <w:lang w:val="es-CO"/>
        </w:rPr>
        <w:t>interventora</w:t>
      </w:r>
      <w:r w:rsidRPr="00801BA7">
        <w:rPr>
          <w:rFonts w:ascii="Arial Narrow" w:hAnsi="Arial Narrow" w:cs="Arial"/>
          <w:sz w:val="24"/>
          <w:szCs w:val="24"/>
          <w:lang w:val="es-CO"/>
        </w:rPr>
        <w:t xml:space="preserve"> una vez se finalice la etapa de revisión.</w:t>
      </w:r>
    </w:p>
    <w:p w14:paraId="7E4A622E" w14:textId="77777777" w:rsidR="001915E6" w:rsidRPr="00801BA7" w:rsidRDefault="001915E6" w:rsidP="0099304C">
      <w:pPr>
        <w:jc w:val="both"/>
        <w:rPr>
          <w:rFonts w:ascii="Arial Narrow" w:hAnsi="Arial Narrow" w:cs="Arial"/>
          <w:sz w:val="24"/>
          <w:szCs w:val="24"/>
          <w:lang w:val="es-CO"/>
        </w:rPr>
      </w:pPr>
    </w:p>
    <w:p w14:paraId="06A56A29" w14:textId="7DB1E881" w:rsidR="001915E6" w:rsidRPr="00801BA7" w:rsidRDefault="00B32500" w:rsidP="000E1DC8">
      <w:pPr>
        <w:pStyle w:val="Ttulo2"/>
        <w:numPr>
          <w:ilvl w:val="1"/>
          <w:numId w:val="27"/>
        </w:numPr>
        <w:rPr>
          <w:rFonts w:ascii="Arial Narrow" w:hAnsi="Arial Narrow" w:cs="Arial"/>
          <w:b/>
          <w:bCs/>
          <w:sz w:val="24"/>
          <w:szCs w:val="24"/>
          <w:lang w:val="es-CO"/>
        </w:rPr>
      </w:pPr>
      <w:r w:rsidRPr="00801BA7">
        <w:rPr>
          <w:rFonts w:ascii="Arial Narrow" w:hAnsi="Arial Narrow" w:cs="Arial"/>
          <w:b/>
          <w:bCs/>
          <w:sz w:val="24"/>
          <w:szCs w:val="24"/>
          <w:lang w:val="es-CO"/>
        </w:rPr>
        <w:t>Documentos que entregará la Entidad Estatal para la ejecución del convenio</w:t>
      </w:r>
    </w:p>
    <w:p w14:paraId="12E66CA8" w14:textId="77777777" w:rsidR="001915E6" w:rsidRPr="00801BA7" w:rsidRDefault="001915E6" w:rsidP="0099304C">
      <w:pPr>
        <w:jc w:val="both"/>
        <w:rPr>
          <w:rFonts w:ascii="Arial Narrow" w:hAnsi="Arial Narrow" w:cs="Arial"/>
          <w:sz w:val="24"/>
          <w:szCs w:val="24"/>
          <w:lang w:val="es-CO"/>
        </w:rPr>
      </w:pPr>
    </w:p>
    <w:p w14:paraId="2CE320A1" w14:textId="414FFF5D"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Instituto Nacional de V</w:t>
      </w:r>
      <w:r w:rsidR="00410DCE" w:rsidRPr="00801BA7">
        <w:rPr>
          <w:rFonts w:ascii="Arial Narrow" w:hAnsi="Arial Narrow" w:cs="Arial"/>
          <w:sz w:val="24"/>
          <w:szCs w:val="24"/>
          <w:lang w:val="es-CO"/>
        </w:rPr>
        <w:t>í</w:t>
      </w:r>
      <w:r w:rsidRPr="00801BA7">
        <w:rPr>
          <w:rFonts w:ascii="Arial Narrow" w:hAnsi="Arial Narrow" w:cs="Arial"/>
          <w:sz w:val="24"/>
          <w:szCs w:val="24"/>
          <w:lang w:val="es-CO"/>
        </w:rPr>
        <w:t>as pone a disposición la Cartilla de Obras Menores de Drenaje y Estructuras Viales y los demás documentos que hacen parte integral para la ejecución del convenio como:</w:t>
      </w:r>
    </w:p>
    <w:p w14:paraId="206791CA" w14:textId="77777777" w:rsidR="001915E6" w:rsidRPr="00801BA7" w:rsidRDefault="001915E6" w:rsidP="0099304C">
      <w:pPr>
        <w:jc w:val="both"/>
        <w:rPr>
          <w:rFonts w:ascii="Arial Narrow" w:hAnsi="Arial Narrow" w:cs="Arial"/>
          <w:sz w:val="24"/>
          <w:szCs w:val="24"/>
          <w:lang w:val="es-CO"/>
        </w:rPr>
      </w:pPr>
    </w:p>
    <w:p w14:paraId="4050A8EE" w14:textId="07CD7086"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Especificación particular: Revisión e implementación del contenido de la cartilla de obras menores de drenaje y estructuras viales del Instituto Nacional de V</w:t>
      </w:r>
      <w:r w:rsidR="00410DCE" w:rsidRPr="00801BA7">
        <w:rPr>
          <w:rFonts w:ascii="Arial Narrow" w:hAnsi="Arial Narrow" w:cs="Arial"/>
          <w:sz w:val="24"/>
          <w:szCs w:val="24"/>
          <w:lang w:val="es-CO"/>
        </w:rPr>
        <w:t>í</w:t>
      </w:r>
      <w:r w:rsidRPr="00801BA7">
        <w:rPr>
          <w:rFonts w:ascii="Arial Narrow" w:hAnsi="Arial Narrow" w:cs="Arial"/>
          <w:sz w:val="24"/>
          <w:szCs w:val="24"/>
          <w:lang w:val="es-CO"/>
        </w:rPr>
        <w:t>as.</w:t>
      </w:r>
    </w:p>
    <w:p w14:paraId="716D954A" w14:textId="77777777" w:rsidR="001915E6" w:rsidRPr="00801BA7" w:rsidRDefault="001915E6" w:rsidP="0099304C">
      <w:pPr>
        <w:jc w:val="both"/>
        <w:rPr>
          <w:rFonts w:ascii="Arial Narrow" w:hAnsi="Arial Narrow" w:cs="Arial"/>
          <w:sz w:val="24"/>
          <w:szCs w:val="24"/>
          <w:lang w:val="es-CO"/>
        </w:rPr>
      </w:pPr>
    </w:p>
    <w:p w14:paraId="14052821" w14:textId="2270D1BD"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Organismo de Acción Comunal deberá realizar lo necesario y suficiente en orden a conocer, revisar, estudiar</w:t>
      </w:r>
      <w:r w:rsidR="004D6F44" w:rsidRPr="00801BA7">
        <w:rPr>
          <w:rFonts w:ascii="Arial Narrow" w:hAnsi="Arial Narrow" w:cs="Arial"/>
          <w:sz w:val="24"/>
          <w:szCs w:val="24"/>
          <w:lang w:val="es-CO"/>
        </w:rPr>
        <w:t>,</w:t>
      </w:r>
      <w:r w:rsidRPr="00801BA7">
        <w:rPr>
          <w:rFonts w:ascii="Arial Narrow" w:hAnsi="Arial Narrow" w:cs="Arial"/>
          <w:sz w:val="24"/>
          <w:szCs w:val="24"/>
          <w:lang w:val="es-CO"/>
        </w:rPr>
        <w:t xml:space="preserve"> complementar </w:t>
      </w:r>
      <w:r w:rsidR="004D6F44" w:rsidRPr="00801BA7">
        <w:rPr>
          <w:rFonts w:ascii="Arial Narrow" w:hAnsi="Arial Narrow" w:cs="Arial"/>
          <w:sz w:val="24"/>
          <w:szCs w:val="24"/>
          <w:lang w:val="es-CO"/>
        </w:rPr>
        <w:t xml:space="preserve">y adecuar </w:t>
      </w:r>
      <w:r w:rsidRPr="00801BA7">
        <w:rPr>
          <w:rFonts w:ascii="Arial Narrow" w:hAnsi="Arial Narrow" w:cs="Arial"/>
          <w:sz w:val="24"/>
          <w:szCs w:val="24"/>
          <w:lang w:val="es-CO"/>
        </w:rPr>
        <w:t xml:space="preserve">los </w:t>
      </w:r>
      <w:r w:rsidR="00410DCE" w:rsidRPr="00801BA7">
        <w:rPr>
          <w:rFonts w:ascii="Arial Narrow" w:hAnsi="Arial Narrow" w:cs="Arial"/>
          <w:sz w:val="24"/>
          <w:szCs w:val="24"/>
          <w:lang w:val="es-CO"/>
        </w:rPr>
        <w:t>diseños</w:t>
      </w:r>
      <w:r w:rsidRPr="00801BA7">
        <w:rPr>
          <w:rFonts w:ascii="Arial Narrow" w:hAnsi="Arial Narrow" w:cs="Arial"/>
          <w:sz w:val="24"/>
          <w:szCs w:val="24"/>
          <w:lang w:val="es-CO"/>
        </w:rPr>
        <w:t xml:space="preserve"> </w:t>
      </w:r>
      <w:r w:rsidR="0027059C" w:rsidRPr="00801BA7">
        <w:rPr>
          <w:rFonts w:ascii="Arial Narrow" w:hAnsi="Arial Narrow" w:cs="Arial"/>
          <w:sz w:val="24"/>
          <w:szCs w:val="24"/>
          <w:lang w:val="es-CO"/>
        </w:rPr>
        <w:t xml:space="preserve">establecidos en la cartilla de obras menores </w:t>
      </w:r>
      <w:r w:rsidR="004D6F44" w:rsidRPr="00801BA7">
        <w:rPr>
          <w:rFonts w:ascii="Arial Narrow" w:hAnsi="Arial Narrow" w:cs="Arial"/>
          <w:sz w:val="24"/>
          <w:szCs w:val="24"/>
          <w:lang w:val="es-CO"/>
        </w:rPr>
        <w:t>del Instituto</w:t>
      </w:r>
      <w:r w:rsidRPr="00801BA7">
        <w:rPr>
          <w:rFonts w:ascii="Arial Narrow" w:hAnsi="Arial Narrow" w:cs="Arial"/>
          <w:sz w:val="24"/>
          <w:szCs w:val="24"/>
          <w:lang w:val="es-CO"/>
        </w:rPr>
        <w:t xml:space="preserve"> para la ejecución de las obras objeto de este convenio. En consecuencia, finalizado el plazo previsto por la Entidad Estatal para la </w:t>
      </w:r>
      <w:r w:rsidR="00862F9C" w:rsidRPr="00801BA7">
        <w:rPr>
          <w:rFonts w:ascii="Arial Narrow" w:hAnsi="Arial Narrow" w:cs="Arial"/>
          <w:sz w:val="24"/>
          <w:szCs w:val="24"/>
          <w:lang w:val="es-CO"/>
        </w:rPr>
        <w:t xml:space="preserve">implementación, </w:t>
      </w:r>
      <w:r w:rsidRPr="00801BA7">
        <w:rPr>
          <w:rFonts w:ascii="Arial Narrow" w:hAnsi="Arial Narrow" w:cs="Arial"/>
          <w:sz w:val="24"/>
          <w:szCs w:val="24"/>
          <w:lang w:val="es-CO"/>
        </w:rPr>
        <w:t xml:space="preserve">revisión </w:t>
      </w:r>
      <w:r w:rsidR="00862F9C" w:rsidRPr="00801BA7">
        <w:rPr>
          <w:rFonts w:ascii="Arial Narrow" w:hAnsi="Arial Narrow" w:cs="Arial"/>
          <w:sz w:val="24"/>
          <w:szCs w:val="24"/>
          <w:lang w:val="es-CO"/>
        </w:rPr>
        <w:t xml:space="preserve">y ajuste </w:t>
      </w:r>
      <w:r w:rsidRPr="00801BA7">
        <w:rPr>
          <w:rFonts w:ascii="Arial Narrow" w:hAnsi="Arial Narrow" w:cs="Arial"/>
          <w:sz w:val="24"/>
          <w:szCs w:val="24"/>
          <w:lang w:val="es-CO"/>
        </w:rPr>
        <w:t xml:space="preserve">de estudios y </w:t>
      </w:r>
      <w:r w:rsidR="00410DCE" w:rsidRPr="00801BA7">
        <w:rPr>
          <w:rFonts w:ascii="Arial Narrow" w:hAnsi="Arial Narrow" w:cs="Arial"/>
          <w:sz w:val="24"/>
          <w:szCs w:val="24"/>
          <w:lang w:val="es-CO"/>
        </w:rPr>
        <w:t>diseños</w:t>
      </w:r>
      <w:r w:rsidRPr="00801BA7">
        <w:rPr>
          <w:rFonts w:ascii="Arial Narrow" w:hAnsi="Arial Narrow" w:cs="Arial"/>
          <w:sz w:val="24"/>
          <w:szCs w:val="24"/>
          <w:lang w:val="es-CO"/>
        </w:rPr>
        <w:t xml:space="preserve">, si el Organismo de Acción Comunal no se pronuncia en sentido contrario asume toda la responsabilidad de los resultados para la implementación de </w:t>
      </w:r>
      <w:proofErr w:type="gramStart"/>
      <w:r w:rsidRPr="00801BA7">
        <w:rPr>
          <w:rFonts w:ascii="Arial Narrow" w:hAnsi="Arial Narrow" w:cs="Arial"/>
          <w:sz w:val="24"/>
          <w:szCs w:val="24"/>
          <w:lang w:val="es-CO"/>
        </w:rPr>
        <w:t>los mismos</w:t>
      </w:r>
      <w:proofErr w:type="gramEnd"/>
      <w:r w:rsidRPr="00801BA7">
        <w:rPr>
          <w:rFonts w:ascii="Arial Narrow" w:hAnsi="Arial Narrow" w:cs="Arial"/>
          <w:sz w:val="24"/>
          <w:szCs w:val="24"/>
          <w:lang w:val="es-CO"/>
        </w:rPr>
        <w:t xml:space="preserve"> y la ejecución de la obra, con la debida calidad, garantizando la durabilidad, resistencia, estabilidad y funcionalidad de tales obras.</w:t>
      </w:r>
    </w:p>
    <w:p w14:paraId="24E1315D" w14:textId="77777777" w:rsidR="001915E6" w:rsidRPr="00801BA7" w:rsidRDefault="001915E6" w:rsidP="0099304C">
      <w:pPr>
        <w:jc w:val="both"/>
        <w:rPr>
          <w:rFonts w:ascii="Arial Narrow" w:hAnsi="Arial Narrow" w:cs="Arial"/>
          <w:sz w:val="24"/>
          <w:szCs w:val="24"/>
          <w:lang w:val="es-CO"/>
        </w:rPr>
      </w:pPr>
    </w:p>
    <w:p w14:paraId="6E2F792D" w14:textId="1E7D27C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Cualquier modificación y/o adaptación y/o complementación que el Organismo de Acción Comunal pretenda efectuar a los estudios y </w:t>
      </w:r>
      <w:r w:rsidR="00410DCE" w:rsidRPr="00801BA7">
        <w:rPr>
          <w:rFonts w:ascii="Arial Narrow" w:hAnsi="Arial Narrow" w:cs="Arial"/>
          <w:sz w:val="24"/>
          <w:szCs w:val="24"/>
          <w:lang w:val="es-CO"/>
        </w:rPr>
        <w:t>diseños</w:t>
      </w:r>
      <w:r w:rsidRPr="00801BA7">
        <w:rPr>
          <w:rFonts w:ascii="Arial Narrow" w:hAnsi="Arial Narrow" w:cs="Arial"/>
          <w:sz w:val="24"/>
          <w:szCs w:val="24"/>
          <w:lang w:val="es-CO"/>
        </w:rPr>
        <w:t xml:space="preserve"> deberán ser tramitadas por el Organismo de Acción Comunal para su aprobación por la </w:t>
      </w:r>
      <w:r w:rsidR="00410DCE" w:rsidRPr="00801BA7">
        <w:rPr>
          <w:rFonts w:ascii="Arial Narrow" w:hAnsi="Arial Narrow" w:cs="Arial"/>
          <w:sz w:val="24"/>
          <w:szCs w:val="24"/>
          <w:lang w:val="es-CO"/>
        </w:rPr>
        <w:t>interventoría</w:t>
      </w:r>
      <w:r w:rsidRPr="00801BA7">
        <w:rPr>
          <w:rFonts w:ascii="Arial Narrow" w:hAnsi="Arial Narrow" w:cs="Arial"/>
          <w:sz w:val="24"/>
          <w:szCs w:val="24"/>
          <w:lang w:val="es-CO"/>
        </w:rPr>
        <w:t>, sin que ello se constituya en causa de demora en la ejecución del proyecto.</w:t>
      </w:r>
    </w:p>
    <w:p w14:paraId="2E489CA0" w14:textId="77777777" w:rsidR="001915E6" w:rsidRPr="00801BA7" w:rsidRDefault="001915E6" w:rsidP="0099304C">
      <w:pPr>
        <w:jc w:val="both"/>
        <w:rPr>
          <w:rFonts w:ascii="Arial Narrow" w:hAnsi="Arial Narrow" w:cs="Arial"/>
          <w:sz w:val="24"/>
          <w:szCs w:val="24"/>
          <w:lang w:val="es-CO"/>
        </w:rPr>
      </w:pPr>
    </w:p>
    <w:p w14:paraId="32AD618B" w14:textId="773EAF09" w:rsidR="001915E6" w:rsidRPr="00801BA7" w:rsidRDefault="00B32500" w:rsidP="00410DCE">
      <w:pPr>
        <w:pStyle w:val="Ttulo1"/>
        <w:numPr>
          <w:ilvl w:val="0"/>
          <w:numId w:val="27"/>
        </w:numPr>
        <w:rPr>
          <w:rFonts w:ascii="Arial Narrow" w:hAnsi="Arial Narrow" w:cs="Arial"/>
          <w:b/>
          <w:bCs/>
          <w:sz w:val="24"/>
          <w:szCs w:val="24"/>
          <w:lang w:val="es-CO"/>
        </w:rPr>
      </w:pPr>
      <w:bookmarkStart w:id="6" w:name="_Toc141169015"/>
      <w:r w:rsidRPr="00801BA7">
        <w:rPr>
          <w:rFonts w:ascii="Arial Narrow" w:hAnsi="Arial Narrow" w:cs="Arial"/>
          <w:b/>
          <w:bCs/>
          <w:sz w:val="24"/>
          <w:szCs w:val="24"/>
          <w:lang w:val="es-CO"/>
        </w:rPr>
        <w:t>INFORMACIÓN SOBRE EL PERSONAL A VINCULAR:</w:t>
      </w:r>
      <w:bookmarkEnd w:id="6"/>
    </w:p>
    <w:p w14:paraId="4083ECE9" w14:textId="77777777" w:rsidR="001915E6" w:rsidRPr="00801BA7" w:rsidRDefault="001915E6" w:rsidP="0099304C">
      <w:pPr>
        <w:jc w:val="both"/>
        <w:rPr>
          <w:rFonts w:ascii="Arial Narrow" w:hAnsi="Arial Narrow" w:cs="Arial"/>
          <w:sz w:val="24"/>
          <w:szCs w:val="24"/>
          <w:lang w:val="es-CO"/>
        </w:rPr>
      </w:pPr>
    </w:p>
    <w:p w14:paraId="20247133"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Para efectos del análisis de la información del personal, se tendrán en cuenta las siguientes consideraciones:</w:t>
      </w:r>
    </w:p>
    <w:p w14:paraId="3117811A" w14:textId="77777777" w:rsidR="001915E6" w:rsidRPr="00801BA7" w:rsidRDefault="001915E6" w:rsidP="0099304C">
      <w:pPr>
        <w:jc w:val="both"/>
        <w:rPr>
          <w:rFonts w:ascii="Arial Narrow" w:hAnsi="Arial Narrow" w:cs="Arial"/>
          <w:sz w:val="24"/>
          <w:szCs w:val="24"/>
          <w:lang w:val="es-CO"/>
        </w:rPr>
      </w:pPr>
    </w:p>
    <w:p w14:paraId="6DC09889" w14:textId="434A2843"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Las hojas de vida y soportes del personal vinculado al proyecto serán verificadas por la </w:t>
      </w:r>
      <w:r w:rsidR="00410DCE"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previo al inicio de ejecución de las obras.</w:t>
      </w:r>
    </w:p>
    <w:p w14:paraId="4F6BE413" w14:textId="77777777" w:rsidR="00410DCE" w:rsidRPr="00801BA7" w:rsidRDefault="00410DCE" w:rsidP="0099304C">
      <w:pPr>
        <w:jc w:val="both"/>
        <w:rPr>
          <w:rFonts w:ascii="Arial Narrow" w:hAnsi="Arial Narrow" w:cs="Arial"/>
          <w:sz w:val="24"/>
          <w:szCs w:val="24"/>
          <w:lang w:val="es-CO"/>
        </w:rPr>
      </w:pPr>
    </w:p>
    <w:p w14:paraId="10A8B4A9" w14:textId="641F0F83"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Las certificaciones de experiencia del personal vinculado al proyecto deben ser expedidas por la persona natural o </w:t>
      </w:r>
      <w:r w:rsidR="00410DCE" w:rsidRPr="00801BA7">
        <w:rPr>
          <w:rFonts w:ascii="Arial Narrow" w:hAnsi="Arial Narrow" w:cs="Arial"/>
          <w:sz w:val="24"/>
          <w:szCs w:val="24"/>
          <w:lang w:val="es-CO"/>
        </w:rPr>
        <w:t>jurídica</w:t>
      </w:r>
      <w:r w:rsidRPr="00801BA7">
        <w:rPr>
          <w:rFonts w:ascii="Arial Narrow" w:hAnsi="Arial Narrow" w:cs="Arial"/>
          <w:sz w:val="24"/>
          <w:szCs w:val="24"/>
          <w:lang w:val="es-CO"/>
        </w:rPr>
        <w:t xml:space="preserve"> con quien se haya establecido la relación laboral o de prestación de servicios.</w:t>
      </w:r>
    </w:p>
    <w:p w14:paraId="05B86B95" w14:textId="77777777" w:rsidR="00410DCE" w:rsidRPr="00801BA7" w:rsidRDefault="00410DCE" w:rsidP="0099304C">
      <w:pPr>
        <w:jc w:val="both"/>
        <w:rPr>
          <w:rFonts w:ascii="Arial Narrow" w:hAnsi="Arial Narrow" w:cs="Arial"/>
          <w:sz w:val="24"/>
          <w:szCs w:val="24"/>
          <w:lang w:val="es-CO"/>
        </w:rPr>
      </w:pPr>
    </w:p>
    <w:p w14:paraId="332778A8" w14:textId="23BE19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En la determinación de la experiencia de los profesionales se aplicará la equivalencia, as</w:t>
      </w:r>
      <w:r w:rsidR="00410DCE" w:rsidRPr="00801BA7">
        <w:rPr>
          <w:rFonts w:ascii="Arial Narrow" w:hAnsi="Arial Narrow" w:cs="Arial"/>
          <w:sz w:val="24"/>
          <w:szCs w:val="24"/>
          <w:lang w:val="es-CO"/>
        </w:rPr>
        <w:t>í</w:t>
      </w:r>
      <w:r w:rsidRPr="00801BA7">
        <w:rPr>
          <w:rFonts w:ascii="Arial Narrow" w:hAnsi="Arial Narrow" w:cs="Arial"/>
          <w:sz w:val="24"/>
          <w:szCs w:val="24"/>
          <w:lang w:val="es-CO"/>
        </w:rPr>
        <w:t>:</w:t>
      </w:r>
    </w:p>
    <w:p w14:paraId="73AB34D8" w14:textId="77777777" w:rsidR="001915E6" w:rsidRPr="00801BA7" w:rsidRDefault="001915E6" w:rsidP="0099304C">
      <w:pPr>
        <w:jc w:val="both"/>
        <w:rPr>
          <w:rFonts w:ascii="Arial Narrow" w:hAnsi="Arial Narrow" w:cs="Arial"/>
          <w:sz w:val="24"/>
          <w:szCs w:val="24"/>
          <w:lang w:val="es-CO"/>
        </w:rPr>
      </w:pPr>
    </w:p>
    <w:tbl>
      <w:tblPr>
        <w:tblStyle w:val="Tabladecuadrcula4"/>
        <w:tblW w:w="5000" w:type="pct"/>
        <w:tblLook w:val="04A0" w:firstRow="1" w:lastRow="0" w:firstColumn="1" w:lastColumn="0" w:noHBand="0" w:noVBand="1"/>
      </w:tblPr>
      <w:tblGrid>
        <w:gridCol w:w="3359"/>
        <w:gridCol w:w="3362"/>
        <w:gridCol w:w="3362"/>
      </w:tblGrid>
      <w:tr w:rsidR="00410DCE" w:rsidRPr="00801BA7" w14:paraId="775B0639" w14:textId="77777777" w:rsidTr="008D7E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2450C438" w14:textId="6445AB32" w:rsidR="00410DCE" w:rsidRPr="00801BA7" w:rsidRDefault="00410DCE" w:rsidP="00410DCE">
            <w:pPr>
              <w:jc w:val="center"/>
              <w:rPr>
                <w:rFonts w:ascii="Arial Narrow" w:hAnsi="Arial Narrow" w:cs="Arial"/>
                <w:b w:val="0"/>
                <w:bCs w:val="0"/>
                <w:sz w:val="20"/>
                <w:szCs w:val="20"/>
                <w:lang w:val="es-CO"/>
              </w:rPr>
            </w:pPr>
            <w:r w:rsidRPr="00801BA7">
              <w:rPr>
                <w:rFonts w:ascii="Arial Narrow" w:hAnsi="Arial Narrow" w:cs="Arial"/>
                <w:b w:val="0"/>
                <w:bCs w:val="0"/>
                <w:sz w:val="20"/>
                <w:szCs w:val="20"/>
                <w:lang w:val="es-CO"/>
              </w:rPr>
              <w:t>POSGRADO CON TÍTULO</w:t>
            </w:r>
          </w:p>
        </w:tc>
        <w:tc>
          <w:tcPr>
            <w:tcW w:w="1667" w:type="pct"/>
            <w:vAlign w:val="center"/>
          </w:tcPr>
          <w:p w14:paraId="498468F7" w14:textId="355DEE05" w:rsidR="00410DCE" w:rsidRPr="00801BA7" w:rsidRDefault="00410DCE" w:rsidP="00410DC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lang w:val="es-CO"/>
              </w:rPr>
            </w:pPr>
            <w:r w:rsidRPr="00801BA7">
              <w:rPr>
                <w:rFonts w:ascii="Arial Narrow" w:hAnsi="Arial Narrow" w:cs="Arial"/>
                <w:b w:val="0"/>
                <w:bCs w:val="0"/>
                <w:sz w:val="20"/>
                <w:szCs w:val="20"/>
                <w:lang w:val="es-CO"/>
              </w:rPr>
              <w:t>REQUISITOS DE EXPERIENCIA GENERAL</w:t>
            </w:r>
          </w:p>
        </w:tc>
        <w:tc>
          <w:tcPr>
            <w:tcW w:w="1667" w:type="pct"/>
            <w:vAlign w:val="center"/>
          </w:tcPr>
          <w:p w14:paraId="77BBB6A6" w14:textId="6224FFAF" w:rsidR="00410DCE" w:rsidRPr="00801BA7" w:rsidRDefault="00410DCE" w:rsidP="00410DC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lang w:val="es-CO"/>
              </w:rPr>
            </w:pPr>
            <w:r w:rsidRPr="00801BA7">
              <w:rPr>
                <w:rFonts w:ascii="Arial Narrow" w:hAnsi="Arial Narrow" w:cs="Arial"/>
                <w:b w:val="0"/>
                <w:bCs w:val="0"/>
                <w:sz w:val="20"/>
                <w:szCs w:val="20"/>
                <w:lang w:val="es-CO"/>
              </w:rPr>
              <w:t>REQUISITOS DE EXPERIENCIA ESPECIFICA</w:t>
            </w:r>
          </w:p>
        </w:tc>
      </w:tr>
      <w:tr w:rsidR="00410DCE" w:rsidRPr="00801BA7" w14:paraId="0EDCF602" w14:textId="77777777" w:rsidTr="008D7E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7A0AA5B9" w14:textId="568B228F" w:rsidR="00410DCE" w:rsidRPr="00801BA7" w:rsidRDefault="00410DCE" w:rsidP="00410DCE">
            <w:pPr>
              <w:jc w:val="center"/>
              <w:rPr>
                <w:rFonts w:ascii="Arial Narrow" w:hAnsi="Arial Narrow" w:cs="Arial"/>
                <w:sz w:val="20"/>
                <w:szCs w:val="20"/>
                <w:lang w:val="es-CO"/>
              </w:rPr>
            </w:pPr>
            <w:r w:rsidRPr="00801BA7">
              <w:rPr>
                <w:rFonts w:ascii="Arial Narrow" w:hAnsi="Arial Narrow" w:cs="Arial"/>
                <w:sz w:val="20"/>
                <w:szCs w:val="20"/>
                <w:lang w:val="es-CO"/>
              </w:rPr>
              <w:t>Especialización</w:t>
            </w:r>
          </w:p>
        </w:tc>
        <w:tc>
          <w:tcPr>
            <w:tcW w:w="1667" w:type="pct"/>
            <w:vAlign w:val="center"/>
          </w:tcPr>
          <w:p w14:paraId="0584B581" w14:textId="0744F5E2" w:rsidR="00410DCE" w:rsidRPr="00801BA7" w:rsidRDefault="00410DCE" w:rsidP="00410DCE">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Veinticuatro (24) meses</w:t>
            </w:r>
          </w:p>
        </w:tc>
        <w:tc>
          <w:tcPr>
            <w:tcW w:w="1667" w:type="pct"/>
            <w:vAlign w:val="center"/>
          </w:tcPr>
          <w:p w14:paraId="4F33BCC0" w14:textId="69C56DA8" w:rsidR="00410DCE" w:rsidRPr="00801BA7" w:rsidRDefault="00410DCE" w:rsidP="00410DCE">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Doce (12) meses</w:t>
            </w:r>
          </w:p>
        </w:tc>
      </w:tr>
      <w:tr w:rsidR="00410DCE" w:rsidRPr="00801BA7" w14:paraId="252F5644" w14:textId="77777777" w:rsidTr="008D7E93">
        <w:tc>
          <w:tcPr>
            <w:cnfStyle w:val="001000000000" w:firstRow="0" w:lastRow="0" w:firstColumn="1" w:lastColumn="0" w:oddVBand="0" w:evenVBand="0" w:oddHBand="0" w:evenHBand="0" w:firstRowFirstColumn="0" w:firstRowLastColumn="0" w:lastRowFirstColumn="0" w:lastRowLastColumn="0"/>
            <w:tcW w:w="1666" w:type="pct"/>
            <w:vAlign w:val="center"/>
          </w:tcPr>
          <w:p w14:paraId="4DD65F8D" w14:textId="6B8F2D5A" w:rsidR="00410DCE" w:rsidRPr="00801BA7" w:rsidRDefault="00410DCE" w:rsidP="00410DCE">
            <w:pPr>
              <w:jc w:val="center"/>
              <w:rPr>
                <w:rFonts w:ascii="Arial Narrow" w:hAnsi="Arial Narrow" w:cs="Arial"/>
                <w:sz w:val="20"/>
                <w:szCs w:val="20"/>
                <w:lang w:val="es-CO"/>
              </w:rPr>
            </w:pPr>
            <w:r w:rsidRPr="00801BA7">
              <w:rPr>
                <w:rFonts w:ascii="Arial Narrow" w:hAnsi="Arial Narrow" w:cs="Arial"/>
                <w:sz w:val="20"/>
                <w:szCs w:val="20"/>
                <w:lang w:val="es-CO"/>
              </w:rPr>
              <w:t>Maestría</w:t>
            </w:r>
          </w:p>
        </w:tc>
        <w:tc>
          <w:tcPr>
            <w:tcW w:w="1667" w:type="pct"/>
            <w:vAlign w:val="center"/>
          </w:tcPr>
          <w:p w14:paraId="341C803C" w14:textId="59FE924B" w:rsidR="00410DCE" w:rsidRPr="00801BA7" w:rsidRDefault="00410DCE" w:rsidP="00410DCE">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Treinta y seis (36 meses</w:t>
            </w:r>
          </w:p>
        </w:tc>
        <w:tc>
          <w:tcPr>
            <w:tcW w:w="1667" w:type="pct"/>
            <w:vAlign w:val="center"/>
          </w:tcPr>
          <w:p w14:paraId="447059BC" w14:textId="4C459120" w:rsidR="00410DCE" w:rsidRPr="00801BA7" w:rsidRDefault="00410DCE" w:rsidP="00410DCE">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Dieciocho (18) meses</w:t>
            </w:r>
          </w:p>
        </w:tc>
      </w:tr>
      <w:tr w:rsidR="00410DCE" w:rsidRPr="00801BA7" w14:paraId="18B21C4A" w14:textId="77777777" w:rsidTr="008D7E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240D47CB" w14:textId="48E3F086" w:rsidR="00410DCE" w:rsidRPr="00801BA7" w:rsidRDefault="00410DCE" w:rsidP="00410DCE">
            <w:pPr>
              <w:jc w:val="center"/>
              <w:rPr>
                <w:rFonts w:ascii="Arial Narrow" w:hAnsi="Arial Narrow" w:cs="Arial"/>
                <w:sz w:val="20"/>
                <w:szCs w:val="20"/>
                <w:lang w:val="es-CO"/>
              </w:rPr>
            </w:pPr>
            <w:r w:rsidRPr="00801BA7">
              <w:rPr>
                <w:rFonts w:ascii="Arial Narrow" w:hAnsi="Arial Narrow" w:cs="Arial"/>
                <w:sz w:val="20"/>
                <w:szCs w:val="20"/>
                <w:lang w:val="es-CO"/>
              </w:rPr>
              <w:t>Doctorado</w:t>
            </w:r>
          </w:p>
        </w:tc>
        <w:tc>
          <w:tcPr>
            <w:tcW w:w="1667" w:type="pct"/>
            <w:vAlign w:val="center"/>
          </w:tcPr>
          <w:p w14:paraId="2C880F76" w14:textId="6D0D6A8A" w:rsidR="00410DCE" w:rsidRPr="00801BA7" w:rsidRDefault="00410DCE" w:rsidP="00410DCE">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Cuarenta y ocho (48) meses</w:t>
            </w:r>
          </w:p>
        </w:tc>
        <w:tc>
          <w:tcPr>
            <w:tcW w:w="1667" w:type="pct"/>
            <w:vAlign w:val="center"/>
          </w:tcPr>
          <w:p w14:paraId="7AC5FE1A" w14:textId="2E4AF7FF" w:rsidR="00410DCE" w:rsidRPr="00801BA7" w:rsidRDefault="00410DCE" w:rsidP="00410DCE">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Veinticuatro (24) meses</w:t>
            </w:r>
          </w:p>
        </w:tc>
      </w:tr>
    </w:tbl>
    <w:p w14:paraId="4FEB0CA0" w14:textId="77777777" w:rsidR="001915E6" w:rsidRPr="00801BA7" w:rsidRDefault="001915E6" w:rsidP="0099304C">
      <w:pPr>
        <w:jc w:val="both"/>
        <w:rPr>
          <w:rFonts w:ascii="Arial Narrow" w:hAnsi="Arial Narrow" w:cs="Arial"/>
          <w:sz w:val="20"/>
          <w:szCs w:val="20"/>
          <w:lang w:val="es-CO"/>
        </w:rPr>
      </w:pPr>
    </w:p>
    <w:p w14:paraId="07502D58" w14:textId="4EE3B323"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Las equivalencias se pueden aplicar en los siguientes eventos:</w:t>
      </w:r>
    </w:p>
    <w:p w14:paraId="29E84CEE" w14:textId="77777777" w:rsidR="001915E6" w:rsidRPr="00801BA7" w:rsidRDefault="001915E6" w:rsidP="0099304C">
      <w:pPr>
        <w:jc w:val="both"/>
        <w:rPr>
          <w:rFonts w:ascii="Arial Narrow" w:hAnsi="Arial Narrow" w:cs="Arial"/>
          <w:sz w:val="24"/>
          <w:szCs w:val="24"/>
          <w:lang w:val="es-CO"/>
        </w:rPr>
      </w:pPr>
    </w:p>
    <w:p w14:paraId="4FDC16A2" w14:textId="73071041" w:rsidR="001915E6" w:rsidRPr="00801BA7" w:rsidRDefault="00E23839" w:rsidP="00E23839">
      <w:pPr>
        <w:pStyle w:val="Prrafodelista"/>
        <w:numPr>
          <w:ilvl w:val="0"/>
          <w:numId w:val="28"/>
        </w:numPr>
        <w:jc w:val="both"/>
        <w:rPr>
          <w:rFonts w:ascii="Arial Narrow" w:hAnsi="Arial Narrow" w:cs="Arial"/>
          <w:sz w:val="24"/>
          <w:szCs w:val="24"/>
          <w:lang w:val="es-CO"/>
        </w:rPr>
      </w:pPr>
      <w:r w:rsidRPr="00801BA7">
        <w:rPr>
          <w:rFonts w:ascii="Arial Narrow" w:hAnsi="Arial Narrow" w:cs="Arial"/>
          <w:sz w:val="24"/>
          <w:szCs w:val="24"/>
          <w:lang w:val="es-CO"/>
        </w:rPr>
        <w:t>Título de posgrado en las diferentes modalidades por experiencia general y viceversa.</w:t>
      </w:r>
    </w:p>
    <w:p w14:paraId="495D2C54" w14:textId="469C81EB" w:rsidR="001915E6" w:rsidRPr="00801BA7" w:rsidRDefault="00E23839" w:rsidP="00E23839">
      <w:pPr>
        <w:pStyle w:val="Prrafodelista"/>
        <w:numPr>
          <w:ilvl w:val="0"/>
          <w:numId w:val="28"/>
        </w:numPr>
        <w:jc w:val="both"/>
        <w:rPr>
          <w:rFonts w:ascii="Arial Narrow" w:hAnsi="Arial Narrow" w:cs="Arial"/>
          <w:sz w:val="24"/>
          <w:szCs w:val="24"/>
          <w:lang w:val="es-CO"/>
        </w:rPr>
      </w:pPr>
      <w:r w:rsidRPr="00801BA7">
        <w:rPr>
          <w:rFonts w:ascii="Arial Narrow" w:hAnsi="Arial Narrow" w:cs="Arial"/>
          <w:sz w:val="24"/>
          <w:szCs w:val="24"/>
          <w:lang w:val="es-CO"/>
        </w:rPr>
        <w:t>Título de posgrado en las diferentes modalidades por experiencia especifica y viceversa.</w:t>
      </w:r>
    </w:p>
    <w:p w14:paraId="59D0580C" w14:textId="77777777" w:rsidR="00E23839" w:rsidRPr="00801BA7" w:rsidRDefault="00E23839" w:rsidP="0099304C">
      <w:pPr>
        <w:jc w:val="both"/>
        <w:rPr>
          <w:rFonts w:ascii="Arial Narrow" w:hAnsi="Arial Narrow" w:cs="Arial"/>
          <w:sz w:val="24"/>
          <w:szCs w:val="24"/>
          <w:lang w:val="es-CO"/>
        </w:rPr>
      </w:pPr>
    </w:p>
    <w:p w14:paraId="167A6670" w14:textId="3A466F8F"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No se puede aplicar equivalencia de experiencia general por experiencia especifica o viceversa.</w:t>
      </w:r>
    </w:p>
    <w:p w14:paraId="0EEC11A7" w14:textId="77777777" w:rsidR="001915E6" w:rsidRPr="00801BA7" w:rsidRDefault="001915E6" w:rsidP="0099304C">
      <w:pPr>
        <w:jc w:val="both"/>
        <w:rPr>
          <w:rFonts w:ascii="Arial Narrow" w:hAnsi="Arial Narrow" w:cs="Arial"/>
          <w:sz w:val="24"/>
          <w:szCs w:val="24"/>
          <w:lang w:val="es-CO"/>
        </w:rPr>
      </w:pPr>
    </w:p>
    <w:p w14:paraId="116DDEE8"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personal relacionado debe estar contratado o contemplado dentro de la nómina del Organismo de Acción Comunal y su costo debe incluirse dentro de los gastos de administración general del convenio.</w:t>
      </w:r>
    </w:p>
    <w:p w14:paraId="3F0D1657" w14:textId="77777777" w:rsidR="001915E6" w:rsidRPr="00801BA7" w:rsidRDefault="001915E6" w:rsidP="0099304C">
      <w:pPr>
        <w:jc w:val="both"/>
        <w:rPr>
          <w:rFonts w:ascii="Arial Narrow" w:hAnsi="Arial Narrow" w:cs="Arial"/>
          <w:sz w:val="24"/>
          <w:szCs w:val="24"/>
          <w:lang w:val="es-CO"/>
        </w:rPr>
      </w:pPr>
    </w:p>
    <w:p w14:paraId="741ED9F3"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personal mínimo requerido para la ejecución de la obra es el siguiente:</w:t>
      </w:r>
    </w:p>
    <w:p w14:paraId="5E9C3104" w14:textId="77777777" w:rsidR="001915E6" w:rsidRPr="00801BA7" w:rsidRDefault="001915E6" w:rsidP="0099304C">
      <w:pPr>
        <w:jc w:val="both"/>
        <w:rPr>
          <w:rFonts w:ascii="Arial Narrow" w:hAnsi="Arial Narrow" w:cs="Arial"/>
          <w:sz w:val="24"/>
          <w:szCs w:val="24"/>
          <w:lang w:val="es-CO"/>
        </w:rPr>
      </w:pPr>
    </w:p>
    <w:p w14:paraId="29115C78" w14:textId="3107585A" w:rsidR="001915E6" w:rsidRPr="00801BA7" w:rsidRDefault="00B32500" w:rsidP="00E23839">
      <w:pPr>
        <w:pStyle w:val="Prrafodelista"/>
        <w:numPr>
          <w:ilvl w:val="0"/>
          <w:numId w:val="29"/>
        </w:numPr>
        <w:jc w:val="both"/>
        <w:rPr>
          <w:rFonts w:ascii="Arial Narrow" w:hAnsi="Arial Narrow" w:cs="Arial"/>
          <w:sz w:val="24"/>
          <w:szCs w:val="24"/>
          <w:lang w:val="es-CO"/>
        </w:rPr>
      </w:pPr>
      <w:r w:rsidRPr="00801BA7">
        <w:rPr>
          <w:rFonts w:ascii="Arial Narrow" w:hAnsi="Arial Narrow" w:cs="Arial"/>
          <w:sz w:val="24"/>
          <w:szCs w:val="24"/>
          <w:lang w:val="es-CO"/>
        </w:rPr>
        <w:t>Un (1) Ingeniero Residente de Obra</w:t>
      </w:r>
      <w:r w:rsidR="00E23839" w:rsidRPr="00801BA7">
        <w:rPr>
          <w:rFonts w:ascii="Arial Narrow" w:hAnsi="Arial Narrow" w:cs="Arial"/>
          <w:sz w:val="24"/>
          <w:szCs w:val="24"/>
          <w:lang w:val="es-CO"/>
        </w:rPr>
        <w:t>.</w:t>
      </w:r>
    </w:p>
    <w:p w14:paraId="1A151E4B" w14:textId="01D54074" w:rsidR="001915E6" w:rsidRPr="00801BA7" w:rsidRDefault="00B32500" w:rsidP="00E23839">
      <w:pPr>
        <w:pStyle w:val="Prrafodelista"/>
        <w:numPr>
          <w:ilvl w:val="0"/>
          <w:numId w:val="29"/>
        </w:numPr>
        <w:jc w:val="both"/>
        <w:rPr>
          <w:rFonts w:ascii="Arial Narrow" w:hAnsi="Arial Narrow" w:cs="Arial"/>
          <w:sz w:val="24"/>
          <w:szCs w:val="24"/>
          <w:lang w:val="es-CO"/>
        </w:rPr>
      </w:pPr>
      <w:r w:rsidRPr="00801BA7">
        <w:rPr>
          <w:rFonts w:ascii="Arial Narrow" w:hAnsi="Arial Narrow" w:cs="Arial"/>
          <w:sz w:val="24"/>
          <w:szCs w:val="24"/>
          <w:lang w:val="es-CO"/>
        </w:rPr>
        <w:t>Un (1) Contador</w:t>
      </w:r>
      <w:r w:rsidR="00E23839" w:rsidRPr="00801BA7">
        <w:rPr>
          <w:rFonts w:ascii="Arial Narrow" w:hAnsi="Arial Narrow" w:cs="Arial"/>
          <w:sz w:val="24"/>
          <w:szCs w:val="24"/>
          <w:lang w:val="es-CO"/>
        </w:rPr>
        <w:t>.</w:t>
      </w:r>
    </w:p>
    <w:p w14:paraId="3737EDA7" w14:textId="6D1647C1" w:rsidR="001915E6" w:rsidRPr="00801BA7" w:rsidRDefault="00B32500" w:rsidP="00E23839">
      <w:pPr>
        <w:pStyle w:val="Prrafodelista"/>
        <w:numPr>
          <w:ilvl w:val="0"/>
          <w:numId w:val="29"/>
        </w:numPr>
        <w:jc w:val="both"/>
        <w:rPr>
          <w:rFonts w:ascii="Arial Narrow" w:hAnsi="Arial Narrow" w:cs="Arial"/>
          <w:sz w:val="24"/>
          <w:szCs w:val="24"/>
          <w:lang w:val="es-CO"/>
        </w:rPr>
      </w:pPr>
      <w:r w:rsidRPr="00801BA7">
        <w:rPr>
          <w:rFonts w:ascii="Arial Narrow" w:hAnsi="Arial Narrow" w:cs="Arial"/>
          <w:sz w:val="24"/>
          <w:szCs w:val="24"/>
          <w:lang w:val="es-CO"/>
        </w:rPr>
        <w:t>Un (1) Maestro de Obra</w:t>
      </w:r>
      <w:r w:rsidR="00E23839" w:rsidRPr="00801BA7">
        <w:rPr>
          <w:rFonts w:ascii="Arial Narrow" w:hAnsi="Arial Narrow" w:cs="Arial"/>
          <w:sz w:val="24"/>
          <w:szCs w:val="24"/>
          <w:lang w:val="es-CO"/>
        </w:rPr>
        <w:t>.</w:t>
      </w:r>
    </w:p>
    <w:p w14:paraId="77A4E14D" w14:textId="77777777" w:rsidR="001915E6" w:rsidRPr="00801BA7" w:rsidRDefault="001915E6" w:rsidP="0099304C">
      <w:pPr>
        <w:jc w:val="both"/>
        <w:rPr>
          <w:rFonts w:ascii="Arial Narrow" w:hAnsi="Arial Narrow" w:cs="Arial"/>
          <w:sz w:val="24"/>
          <w:szCs w:val="24"/>
          <w:lang w:val="es-CO"/>
        </w:rPr>
      </w:pPr>
    </w:p>
    <w:p w14:paraId="0B644BAD" w14:textId="17AB019D"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Para la etapa de revisión de los </w:t>
      </w:r>
      <w:r w:rsidR="00E23839" w:rsidRPr="00801BA7">
        <w:rPr>
          <w:rFonts w:ascii="Arial Narrow" w:hAnsi="Arial Narrow" w:cs="Arial"/>
          <w:sz w:val="24"/>
          <w:szCs w:val="24"/>
          <w:lang w:val="es-CO"/>
        </w:rPr>
        <w:t>diseños</w:t>
      </w:r>
      <w:r w:rsidRPr="00801BA7">
        <w:rPr>
          <w:rFonts w:ascii="Arial Narrow" w:hAnsi="Arial Narrow" w:cs="Arial"/>
          <w:sz w:val="24"/>
          <w:szCs w:val="24"/>
          <w:lang w:val="es-CO"/>
        </w:rPr>
        <w:t xml:space="preserve"> del proyecto se deberá contar con el aval de los siguientes especialistas en cada uno de los documentos que sean presentados a la interventoría, en los casos que aplique</w:t>
      </w:r>
      <w:r w:rsidR="00E23839" w:rsidRPr="00801BA7">
        <w:rPr>
          <w:rFonts w:ascii="Arial Narrow" w:hAnsi="Arial Narrow" w:cs="Arial"/>
          <w:sz w:val="24"/>
          <w:szCs w:val="24"/>
          <w:lang w:val="es-CO"/>
        </w:rPr>
        <w:t xml:space="preserve"> y según la necesidad</w:t>
      </w:r>
      <w:r w:rsidRPr="00801BA7">
        <w:rPr>
          <w:rFonts w:ascii="Arial Narrow" w:hAnsi="Arial Narrow" w:cs="Arial"/>
          <w:sz w:val="24"/>
          <w:szCs w:val="24"/>
          <w:lang w:val="es-CO"/>
        </w:rPr>
        <w:t>:</w:t>
      </w:r>
    </w:p>
    <w:p w14:paraId="21B7D356" w14:textId="77777777" w:rsidR="001915E6" w:rsidRPr="00801BA7" w:rsidRDefault="001915E6" w:rsidP="0099304C">
      <w:pPr>
        <w:jc w:val="both"/>
        <w:rPr>
          <w:rFonts w:ascii="Arial Narrow" w:hAnsi="Arial Narrow" w:cs="Arial"/>
          <w:sz w:val="24"/>
          <w:szCs w:val="24"/>
          <w:lang w:val="es-CO"/>
        </w:rPr>
      </w:pPr>
    </w:p>
    <w:p w14:paraId="24335985" w14:textId="70613AA8" w:rsidR="001915E6" w:rsidRPr="00801BA7" w:rsidRDefault="00B32500" w:rsidP="00E23839">
      <w:pPr>
        <w:pStyle w:val="Prrafodelista"/>
        <w:numPr>
          <w:ilvl w:val="0"/>
          <w:numId w:val="30"/>
        </w:numPr>
        <w:jc w:val="both"/>
        <w:rPr>
          <w:rFonts w:ascii="Arial Narrow" w:hAnsi="Arial Narrow" w:cs="Arial"/>
          <w:sz w:val="24"/>
          <w:szCs w:val="24"/>
          <w:lang w:val="es-CO"/>
        </w:rPr>
      </w:pPr>
      <w:r w:rsidRPr="00801BA7">
        <w:rPr>
          <w:rFonts w:ascii="Arial Narrow" w:hAnsi="Arial Narrow" w:cs="Arial"/>
          <w:sz w:val="24"/>
          <w:szCs w:val="24"/>
          <w:lang w:val="es-CO"/>
        </w:rPr>
        <w:t xml:space="preserve">Un (1) Especialista en Geotecnia y/o </w:t>
      </w:r>
      <w:r w:rsidR="00E23839" w:rsidRPr="00801BA7">
        <w:rPr>
          <w:rFonts w:ascii="Arial Narrow" w:hAnsi="Arial Narrow" w:cs="Arial"/>
          <w:sz w:val="24"/>
          <w:szCs w:val="24"/>
          <w:lang w:val="es-CO"/>
        </w:rPr>
        <w:t>Geología</w:t>
      </w:r>
    </w:p>
    <w:p w14:paraId="60FDFD89" w14:textId="6D858A0F" w:rsidR="001915E6" w:rsidRPr="00801BA7" w:rsidRDefault="00B32500" w:rsidP="00E23839">
      <w:pPr>
        <w:pStyle w:val="Prrafodelista"/>
        <w:numPr>
          <w:ilvl w:val="0"/>
          <w:numId w:val="30"/>
        </w:numPr>
        <w:jc w:val="both"/>
        <w:rPr>
          <w:rFonts w:ascii="Arial Narrow" w:hAnsi="Arial Narrow" w:cs="Arial"/>
          <w:sz w:val="24"/>
          <w:szCs w:val="24"/>
          <w:lang w:val="es-CO"/>
        </w:rPr>
      </w:pPr>
      <w:r w:rsidRPr="00801BA7">
        <w:rPr>
          <w:rFonts w:ascii="Arial Narrow" w:hAnsi="Arial Narrow" w:cs="Arial"/>
          <w:sz w:val="24"/>
          <w:szCs w:val="24"/>
          <w:lang w:val="es-CO"/>
        </w:rPr>
        <w:t>Un (1) Especialista en Pavimentos o V</w:t>
      </w:r>
      <w:r w:rsidR="00E23839" w:rsidRPr="00801BA7">
        <w:rPr>
          <w:rFonts w:ascii="Arial Narrow" w:hAnsi="Arial Narrow" w:cs="Arial"/>
          <w:sz w:val="24"/>
          <w:szCs w:val="24"/>
          <w:lang w:val="es-CO"/>
        </w:rPr>
        <w:t>í</w:t>
      </w:r>
      <w:r w:rsidRPr="00801BA7">
        <w:rPr>
          <w:rFonts w:ascii="Arial Narrow" w:hAnsi="Arial Narrow" w:cs="Arial"/>
          <w:sz w:val="24"/>
          <w:szCs w:val="24"/>
          <w:lang w:val="es-CO"/>
        </w:rPr>
        <w:t>as</w:t>
      </w:r>
    </w:p>
    <w:p w14:paraId="0AF44FC8" w14:textId="3DCDB51A" w:rsidR="001915E6" w:rsidRPr="00801BA7" w:rsidRDefault="00B32500" w:rsidP="00E23839">
      <w:pPr>
        <w:pStyle w:val="Prrafodelista"/>
        <w:numPr>
          <w:ilvl w:val="0"/>
          <w:numId w:val="30"/>
        </w:numPr>
        <w:jc w:val="both"/>
        <w:rPr>
          <w:rFonts w:ascii="Arial Narrow" w:hAnsi="Arial Narrow" w:cs="Arial"/>
          <w:sz w:val="24"/>
          <w:szCs w:val="24"/>
          <w:lang w:val="es-CO"/>
        </w:rPr>
      </w:pPr>
      <w:r w:rsidRPr="00801BA7">
        <w:rPr>
          <w:rFonts w:ascii="Arial Narrow" w:hAnsi="Arial Narrow" w:cs="Arial"/>
          <w:sz w:val="24"/>
          <w:szCs w:val="24"/>
          <w:lang w:val="es-CO"/>
        </w:rPr>
        <w:t xml:space="preserve">Un (1) Especialista en Hidráulica e </w:t>
      </w:r>
      <w:r w:rsidR="00E23839" w:rsidRPr="00801BA7">
        <w:rPr>
          <w:rFonts w:ascii="Arial Narrow" w:hAnsi="Arial Narrow" w:cs="Arial"/>
          <w:sz w:val="24"/>
          <w:szCs w:val="24"/>
          <w:lang w:val="es-CO"/>
        </w:rPr>
        <w:t>Hidrología</w:t>
      </w:r>
    </w:p>
    <w:p w14:paraId="59A56B6B" w14:textId="5CD66040" w:rsidR="001915E6" w:rsidRPr="00801BA7" w:rsidRDefault="00B32500" w:rsidP="00E23839">
      <w:pPr>
        <w:pStyle w:val="Prrafodelista"/>
        <w:numPr>
          <w:ilvl w:val="0"/>
          <w:numId w:val="30"/>
        </w:numPr>
        <w:jc w:val="both"/>
        <w:rPr>
          <w:rFonts w:ascii="Arial Narrow" w:hAnsi="Arial Narrow" w:cs="Arial"/>
          <w:sz w:val="24"/>
          <w:szCs w:val="24"/>
          <w:lang w:val="es-CO"/>
        </w:rPr>
      </w:pPr>
      <w:r w:rsidRPr="00801BA7">
        <w:rPr>
          <w:rFonts w:ascii="Arial Narrow" w:hAnsi="Arial Narrow" w:cs="Arial"/>
          <w:sz w:val="24"/>
          <w:szCs w:val="24"/>
          <w:lang w:val="es-CO"/>
        </w:rPr>
        <w:t>Un (1) Profesional Socio</w:t>
      </w:r>
      <w:r w:rsidR="00E23839" w:rsidRPr="00801BA7">
        <w:rPr>
          <w:rFonts w:ascii="Arial Narrow" w:hAnsi="Arial Narrow" w:cs="Arial"/>
          <w:sz w:val="24"/>
          <w:szCs w:val="24"/>
          <w:lang w:val="es-CO"/>
        </w:rPr>
        <w:t xml:space="preserve"> </w:t>
      </w:r>
      <w:r w:rsidRPr="00801BA7">
        <w:rPr>
          <w:rFonts w:ascii="Arial Narrow" w:hAnsi="Arial Narrow" w:cs="Arial"/>
          <w:sz w:val="24"/>
          <w:szCs w:val="24"/>
          <w:lang w:val="es-CO"/>
        </w:rPr>
        <w:t>-</w:t>
      </w:r>
      <w:r w:rsidR="00E23839" w:rsidRPr="00801BA7">
        <w:rPr>
          <w:rFonts w:ascii="Arial Narrow" w:hAnsi="Arial Narrow" w:cs="Arial"/>
          <w:sz w:val="24"/>
          <w:szCs w:val="24"/>
          <w:lang w:val="es-CO"/>
        </w:rPr>
        <w:t xml:space="preserve"> </w:t>
      </w:r>
      <w:r w:rsidRPr="00801BA7">
        <w:rPr>
          <w:rFonts w:ascii="Arial Narrow" w:hAnsi="Arial Narrow" w:cs="Arial"/>
          <w:sz w:val="24"/>
          <w:szCs w:val="24"/>
          <w:lang w:val="es-CO"/>
        </w:rPr>
        <w:t>Ambiental.</w:t>
      </w:r>
    </w:p>
    <w:p w14:paraId="18D2ED36" w14:textId="77777777" w:rsidR="008B72EA" w:rsidRPr="00801BA7" w:rsidRDefault="008B72EA" w:rsidP="008B72EA">
      <w:pPr>
        <w:jc w:val="both"/>
        <w:rPr>
          <w:rFonts w:ascii="Arial Narrow" w:hAnsi="Arial Narrow" w:cs="Arial"/>
          <w:sz w:val="24"/>
          <w:szCs w:val="24"/>
          <w:lang w:val="es-CO"/>
        </w:rPr>
      </w:pPr>
    </w:p>
    <w:p w14:paraId="19622EA4" w14:textId="45282444" w:rsidR="001915E6" w:rsidRPr="00801BA7" w:rsidRDefault="00B32500" w:rsidP="008B72EA">
      <w:pPr>
        <w:pStyle w:val="Ttulo2"/>
        <w:numPr>
          <w:ilvl w:val="1"/>
          <w:numId w:val="27"/>
        </w:numPr>
        <w:rPr>
          <w:rFonts w:ascii="Arial Narrow" w:hAnsi="Arial Narrow"/>
          <w:b/>
          <w:bCs/>
          <w:sz w:val="24"/>
          <w:szCs w:val="24"/>
          <w:lang w:val="es-CO"/>
        </w:rPr>
      </w:pPr>
      <w:r w:rsidRPr="00801BA7">
        <w:rPr>
          <w:rFonts w:ascii="Arial Narrow" w:hAnsi="Arial Narrow"/>
          <w:b/>
          <w:bCs/>
          <w:sz w:val="24"/>
          <w:szCs w:val="24"/>
          <w:lang w:val="es-CO"/>
        </w:rPr>
        <w:t>Requisitos del personal</w:t>
      </w:r>
    </w:p>
    <w:p w14:paraId="66A40884" w14:textId="77777777" w:rsidR="001915E6" w:rsidRPr="00801BA7" w:rsidRDefault="001915E6" w:rsidP="0099304C">
      <w:pPr>
        <w:jc w:val="both"/>
        <w:rPr>
          <w:rFonts w:ascii="Arial Narrow" w:hAnsi="Arial Narrow" w:cs="Arial"/>
          <w:sz w:val="24"/>
          <w:szCs w:val="24"/>
          <w:lang w:val="es-CO"/>
        </w:rPr>
      </w:pPr>
    </w:p>
    <w:p w14:paraId="3DE79FF9" w14:textId="02158879"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Todo el personal exigido, deben cumplir y acreditar, como </w:t>
      </w:r>
      <w:r w:rsidR="00E23839" w:rsidRPr="00801BA7">
        <w:rPr>
          <w:rFonts w:ascii="Arial Narrow" w:hAnsi="Arial Narrow" w:cs="Arial"/>
          <w:sz w:val="24"/>
          <w:szCs w:val="24"/>
          <w:lang w:val="es-CO"/>
        </w:rPr>
        <w:t>mínimo</w:t>
      </w:r>
      <w:r w:rsidRPr="00801BA7">
        <w:rPr>
          <w:rFonts w:ascii="Arial Narrow" w:hAnsi="Arial Narrow" w:cs="Arial"/>
          <w:sz w:val="24"/>
          <w:szCs w:val="24"/>
          <w:lang w:val="es-CO"/>
        </w:rPr>
        <w:t>, los siguientes requisitos de formación y experiencia:</w:t>
      </w:r>
    </w:p>
    <w:p w14:paraId="5B9C19CA" w14:textId="77777777" w:rsidR="00F7186F" w:rsidRPr="00801BA7" w:rsidRDefault="00F7186F" w:rsidP="0099304C">
      <w:pPr>
        <w:jc w:val="both"/>
        <w:rPr>
          <w:rFonts w:ascii="Arial Narrow" w:hAnsi="Arial Narrow" w:cs="Arial"/>
          <w:sz w:val="20"/>
          <w:szCs w:val="20"/>
          <w:lang w:val="es-CO"/>
        </w:rPr>
      </w:pPr>
    </w:p>
    <w:tbl>
      <w:tblPr>
        <w:tblStyle w:val="Tabladecuadrcula4"/>
        <w:tblW w:w="5000" w:type="pct"/>
        <w:tblLook w:val="04A0" w:firstRow="1" w:lastRow="0" w:firstColumn="1" w:lastColumn="0" w:noHBand="0" w:noVBand="1"/>
      </w:tblPr>
      <w:tblGrid>
        <w:gridCol w:w="2383"/>
        <w:gridCol w:w="4326"/>
        <w:gridCol w:w="3374"/>
      </w:tblGrid>
      <w:tr w:rsidR="00E23839" w:rsidRPr="00801BA7" w14:paraId="7A2FE95F" w14:textId="77777777" w:rsidTr="008D7E93">
        <w:trPr>
          <w:cnfStyle w:val="100000000000" w:firstRow="1" w:lastRow="0" w:firstColumn="0" w:lastColumn="0" w:oddVBand="0" w:evenVBand="0" w:oddHBand="0" w:evenHBand="0" w:firstRowFirstColumn="0" w:firstRowLastColumn="0" w:lastRowFirstColumn="0" w:lastRowLastColumn="0"/>
          <w:cantSplit/>
          <w:trHeight w:val="300"/>
        </w:trPr>
        <w:tc>
          <w:tcPr>
            <w:cnfStyle w:val="001000000000" w:firstRow="0" w:lastRow="0" w:firstColumn="1" w:lastColumn="0" w:oddVBand="0" w:evenVBand="0" w:oddHBand="0" w:evenHBand="0" w:firstRowFirstColumn="0" w:firstRowLastColumn="0" w:lastRowFirstColumn="0" w:lastRowLastColumn="0"/>
            <w:tcW w:w="1182" w:type="pct"/>
            <w:hideMark/>
          </w:tcPr>
          <w:p w14:paraId="384BC707" w14:textId="3AE23C7B" w:rsidR="00E23839" w:rsidRPr="00801BA7" w:rsidRDefault="00E23839" w:rsidP="00E23839">
            <w:pPr>
              <w:jc w:val="center"/>
              <w:rPr>
                <w:rFonts w:ascii="Arial Narrow" w:hAnsi="Arial Narrow" w:cs="Arial"/>
                <w:sz w:val="20"/>
                <w:szCs w:val="20"/>
                <w:lang w:val="es-CO"/>
              </w:rPr>
            </w:pPr>
            <w:r w:rsidRPr="00801BA7">
              <w:rPr>
                <w:rFonts w:ascii="Arial Narrow" w:hAnsi="Arial Narrow" w:cs="Arial"/>
                <w:sz w:val="20"/>
                <w:szCs w:val="20"/>
                <w:lang w:val="es-ES"/>
              </w:rPr>
              <w:t>Personal Ofrecido para el Cargo</w:t>
            </w:r>
          </w:p>
        </w:tc>
        <w:tc>
          <w:tcPr>
            <w:tcW w:w="2145" w:type="pct"/>
            <w:hideMark/>
          </w:tcPr>
          <w:p w14:paraId="4E1F234C" w14:textId="14370DC8" w:rsidR="00E23839" w:rsidRPr="00801BA7" w:rsidRDefault="00E23839" w:rsidP="00E23839">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ES"/>
              </w:rPr>
              <w:t>Requisitos de Experiencia General</w:t>
            </w:r>
          </w:p>
        </w:tc>
        <w:tc>
          <w:tcPr>
            <w:tcW w:w="1673" w:type="pct"/>
            <w:hideMark/>
          </w:tcPr>
          <w:p w14:paraId="1B99E697" w14:textId="1F1875FE" w:rsidR="00E23839" w:rsidRPr="00801BA7" w:rsidRDefault="00E23839" w:rsidP="00E23839">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ES"/>
              </w:rPr>
              <w:t>Requisitos de Experiencia Específica</w:t>
            </w:r>
          </w:p>
        </w:tc>
      </w:tr>
      <w:tr w:rsidR="00E23839" w:rsidRPr="00AF262B" w14:paraId="062CC112" w14:textId="77777777" w:rsidTr="00F14B55">
        <w:trPr>
          <w:cnfStyle w:val="000000100000" w:firstRow="0" w:lastRow="0" w:firstColumn="0" w:lastColumn="0" w:oddVBand="0" w:evenVBand="0" w:oddHBand="1" w:evenHBand="0" w:firstRowFirstColumn="0" w:firstRowLastColumn="0" w:lastRowFirstColumn="0" w:lastRowLastColumn="0"/>
          <w:cantSplit/>
          <w:trHeight w:val="1408"/>
        </w:trPr>
        <w:tc>
          <w:tcPr>
            <w:cnfStyle w:val="001000000000" w:firstRow="0" w:lastRow="0" w:firstColumn="1" w:lastColumn="0" w:oddVBand="0" w:evenVBand="0" w:oddHBand="0" w:evenHBand="0" w:firstRowFirstColumn="0" w:firstRowLastColumn="0" w:lastRowFirstColumn="0" w:lastRowLastColumn="0"/>
            <w:tcW w:w="1182" w:type="pct"/>
            <w:vAlign w:val="center"/>
            <w:hideMark/>
          </w:tcPr>
          <w:p w14:paraId="1B18DC66" w14:textId="59C242E3" w:rsidR="00E23839" w:rsidRPr="00801BA7" w:rsidRDefault="00E23839" w:rsidP="00E23839">
            <w:pPr>
              <w:jc w:val="both"/>
              <w:rPr>
                <w:rFonts w:ascii="Arial Narrow" w:hAnsi="Arial Narrow" w:cs="Arial"/>
                <w:sz w:val="20"/>
                <w:szCs w:val="20"/>
                <w:lang w:val="es-CO"/>
              </w:rPr>
            </w:pPr>
            <w:r w:rsidRPr="00801BA7">
              <w:rPr>
                <w:rFonts w:ascii="Arial Narrow" w:hAnsi="Arial Narrow" w:cs="Arial"/>
                <w:sz w:val="20"/>
                <w:szCs w:val="20"/>
                <w:lang w:val="es-ES"/>
              </w:rPr>
              <w:t>Ingeniero Residente de Obra</w:t>
            </w:r>
          </w:p>
        </w:tc>
        <w:tc>
          <w:tcPr>
            <w:tcW w:w="2145" w:type="pct"/>
            <w:vAlign w:val="center"/>
            <w:hideMark/>
          </w:tcPr>
          <w:p w14:paraId="23CBE456" w14:textId="08735DEE" w:rsidR="00E23839" w:rsidRPr="00801BA7" w:rsidRDefault="00E23839" w:rsidP="00E23839">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Matrícula profesional vigente de Ingeniero Civil o de Transportes y Vías.</w:t>
            </w:r>
          </w:p>
          <w:p w14:paraId="01AB5DC8" w14:textId="109AE3BC" w:rsidR="00E23839" w:rsidRPr="00801BA7" w:rsidRDefault="00E23839" w:rsidP="00E23839">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No menor de tres (3) años, contados a partir de la terminación y aprobación del pensum académico de educación superior y la fecha de suscripción del convenio.</w:t>
            </w:r>
          </w:p>
        </w:tc>
        <w:tc>
          <w:tcPr>
            <w:tcW w:w="1673" w:type="pct"/>
            <w:vAlign w:val="center"/>
            <w:hideMark/>
          </w:tcPr>
          <w:p w14:paraId="26397AE7" w14:textId="43918FA6" w:rsidR="00E23839" w:rsidRPr="00801BA7" w:rsidRDefault="00E23839" w:rsidP="00E23839">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ES"/>
              </w:rPr>
              <w:t>Mínimo un (1) año acumulado, contados entre la fecha de expedición de la tarjeta profesional y la fecha de suscripción del convenio, como ingeniero residente de obra de carreteras y/o vías urbanas.</w:t>
            </w:r>
          </w:p>
        </w:tc>
      </w:tr>
      <w:tr w:rsidR="00E23839" w:rsidRPr="00AF262B" w14:paraId="212586A1" w14:textId="77777777" w:rsidTr="00F268B3">
        <w:trPr>
          <w:cantSplit/>
          <w:trHeight w:val="975"/>
        </w:trPr>
        <w:tc>
          <w:tcPr>
            <w:cnfStyle w:val="001000000000" w:firstRow="0" w:lastRow="0" w:firstColumn="1" w:lastColumn="0" w:oddVBand="0" w:evenVBand="0" w:oddHBand="0" w:evenHBand="0" w:firstRowFirstColumn="0" w:firstRowLastColumn="0" w:lastRowFirstColumn="0" w:lastRowLastColumn="0"/>
            <w:tcW w:w="1182" w:type="pct"/>
            <w:vAlign w:val="center"/>
            <w:hideMark/>
          </w:tcPr>
          <w:p w14:paraId="7DF78F26" w14:textId="0C8CD77C" w:rsidR="00E23839" w:rsidRPr="00801BA7" w:rsidRDefault="00E23839" w:rsidP="00E23839">
            <w:pPr>
              <w:jc w:val="both"/>
              <w:rPr>
                <w:rFonts w:ascii="Arial Narrow" w:hAnsi="Arial Narrow" w:cs="Arial"/>
                <w:sz w:val="20"/>
                <w:szCs w:val="20"/>
                <w:lang w:val="es-CO"/>
              </w:rPr>
            </w:pPr>
            <w:r w:rsidRPr="00801BA7">
              <w:rPr>
                <w:rFonts w:ascii="Arial Narrow" w:hAnsi="Arial Narrow" w:cs="Arial"/>
                <w:sz w:val="20"/>
                <w:szCs w:val="20"/>
                <w:lang w:val="es-ES"/>
              </w:rPr>
              <w:lastRenderedPageBreak/>
              <w:t>Contador</w:t>
            </w:r>
          </w:p>
        </w:tc>
        <w:tc>
          <w:tcPr>
            <w:tcW w:w="2145" w:type="pct"/>
            <w:vAlign w:val="center"/>
            <w:hideMark/>
          </w:tcPr>
          <w:p w14:paraId="1D3BAD2D" w14:textId="12335B6F" w:rsidR="00E23839" w:rsidRPr="00801BA7" w:rsidRDefault="00E23839" w:rsidP="00E23839">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ES"/>
              </w:rPr>
              <w:t>Profesional en Contaduría pública</w:t>
            </w:r>
          </w:p>
          <w:p w14:paraId="6CF4AB86" w14:textId="59799B8C" w:rsidR="00E23839" w:rsidRPr="00801BA7" w:rsidRDefault="00E23839" w:rsidP="00E23839">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ES"/>
              </w:rPr>
              <w:t>Dos (2) años contados entre la fecha de expedición del diploma y hasta la fecha de suscripción del convenio.</w:t>
            </w:r>
          </w:p>
        </w:tc>
        <w:tc>
          <w:tcPr>
            <w:tcW w:w="1673" w:type="pct"/>
            <w:vAlign w:val="center"/>
            <w:hideMark/>
          </w:tcPr>
          <w:p w14:paraId="01652ABF" w14:textId="13F5462B" w:rsidR="00E23839" w:rsidRPr="00801BA7" w:rsidRDefault="00E23839" w:rsidP="00E23839">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ES"/>
              </w:rPr>
              <w:t>Un (1) año de experiencia en manejo contabilidades publicadas y/o privadas, con certificado de antecedentes disciplinarios vigente.</w:t>
            </w:r>
          </w:p>
        </w:tc>
      </w:tr>
      <w:tr w:rsidR="00E23839" w:rsidRPr="00AF262B" w14:paraId="44E1D82B" w14:textId="77777777" w:rsidTr="00F268B3">
        <w:trPr>
          <w:cnfStyle w:val="000000100000" w:firstRow="0" w:lastRow="0" w:firstColumn="0" w:lastColumn="0" w:oddVBand="0" w:evenVBand="0" w:oddHBand="1" w:evenHBand="0" w:firstRowFirstColumn="0" w:firstRowLastColumn="0" w:lastRowFirstColumn="0" w:lastRowLastColumn="0"/>
          <w:cantSplit/>
          <w:trHeight w:val="515"/>
        </w:trPr>
        <w:tc>
          <w:tcPr>
            <w:cnfStyle w:val="001000000000" w:firstRow="0" w:lastRow="0" w:firstColumn="1" w:lastColumn="0" w:oddVBand="0" w:evenVBand="0" w:oddHBand="0" w:evenHBand="0" w:firstRowFirstColumn="0" w:firstRowLastColumn="0" w:lastRowFirstColumn="0" w:lastRowLastColumn="0"/>
            <w:tcW w:w="1182" w:type="pct"/>
            <w:vAlign w:val="center"/>
            <w:hideMark/>
          </w:tcPr>
          <w:p w14:paraId="37AA8C88" w14:textId="69ECF2E4" w:rsidR="00E23839" w:rsidRPr="00801BA7" w:rsidRDefault="00E23839" w:rsidP="00E23839">
            <w:pPr>
              <w:jc w:val="both"/>
              <w:rPr>
                <w:rFonts w:ascii="Arial Narrow" w:hAnsi="Arial Narrow" w:cs="Arial"/>
                <w:sz w:val="20"/>
                <w:szCs w:val="20"/>
                <w:lang w:val="es-CO"/>
              </w:rPr>
            </w:pPr>
            <w:r w:rsidRPr="00801BA7">
              <w:rPr>
                <w:rFonts w:ascii="Arial Narrow" w:hAnsi="Arial Narrow" w:cs="Arial"/>
                <w:sz w:val="20"/>
                <w:szCs w:val="20"/>
                <w:lang w:val="es-ES"/>
              </w:rPr>
              <w:t>Maestro de Obra</w:t>
            </w:r>
          </w:p>
        </w:tc>
        <w:tc>
          <w:tcPr>
            <w:tcW w:w="2145" w:type="pct"/>
            <w:vAlign w:val="center"/>
            <w:hideMark/>
          </w:tcPr>
          <w:p w14:paraId="24DE0BAC" w14:textId="422F0752" w:rsidR="00E23839" w:rsidRPr="00801BA7" w:rsidRDefault="00E23839" w:rsidP="00E23839">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No menor de tres (3) años, debidamente certificada.</w:t>
            </w:r>
          </w:p>
        </w:tc>
        <w:tc>
          <w:tcPr>
            <w:tcW w:w="1673" w:type="pct"/>
            <w:vAlign w:val="center"/>
            <w:hideMark/>
          </w:tcPr>
          <w:p w14:paraId="75728193" w14:textId="21389D3F" w:rsidR="00E23839" w:rsidRPr="00801BA7" w:rsidRDefault="00E23839" w:rsidP="00E23839">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lang w:val="es-CO"/>
              </w:rPr>
            </w:pPr>
            <w:r w:rsidRPr="00801BA7">
              <w:rPr>
                <w:rFonts w:ascii="Arial Narrow" w:hAnsi="Arial Narrow" w:cs="Arial"/>
                <w:sz w:val="20"/>
                <w:szCs w:val="20"/>
                <w:lang w:val="es-CO"/>
              </w:rPr>
              <w:t>Mínimo un (1) año acumulado como maestro de obra en proyectos de construcción y/o mejoramiento de carreteras y/o vías urbanas.</w:t>
            </w:r>
          </w:p>
        </w:tc>
      </w:tr>
    </w:tbl>
    <w:p w14:paraId="085CF52F" w14:textId="77777777" w:rsidR="00E23839" w:rsidRPr="00801BA7" w:rsidRDefault="00E23839" w:rsidP="0099304C">
      <w:pPr>
        <w:jc w:val="both"/>
        <w:rPr>
          <w:rFonts w:ascii="Arial Narrow" w:hAnsi="Arial Narrow" w:cs="Arial"/>
          <w:sz w:val="20"/>
          <w:szCs w:val="20"/>
          <w:lang w:val="es-CO"/>
        </w:rPr>
      </w:pPr>
    </w:p>
    <w:p w14:paraId="64D0C16A" w14:textId="6A1D056F"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Para efectos del análisis de la información del personal, se tendrán en cuenta las siguientes consideraciones:</w:t>
      </w:r>
    </w:p>
    <w:p w14:paraId="7019DBDD" w14:textId="77777777" w:rsidR="00E23839" w:rsidRPr="00801BA7" w:rsidRDefault="00E23839" w:rsidP="0099304C">
      <w:pPr>
        <w:jc w:val="both"/>
        <w:rPr>
          <w:rFonts w:ascii="Arial Narrow" w:hAnsi="Arial Narrow" w:cs="Arial"/>
          <w:sz w:val="24"/>
          <w:szCs w:val="24"/>
          <w:lang w:val="es-CO"/>
        </w:rPr>
      </w:pPr>
    </w:p>
    <w:p w14:paraId="741F73BF" w14:textId="696A5D43" w:rsidR="001915E6" w:rsidRPr="00801BA7" w:rsidRDefault="00B32500" w:rsidP="00F7186F">
      <w:pPr>
        <w:pStyle w:val="Prrafodelista"/>
        <w:numPr>
          <w:ilvl w:val="0"/>
          <w:numId w:val="31"/>
        </w:numPr>
        <w:jc w:val="both"/>
        <w:rPr>
          <w:rFonts w:ascii="Arial Narrow" w:hAnsi="Arial Narrow" w:cs="Arial"/>
          <w:sz w:val="24"/>
          <w:szCs w:val="24"/>
          <w:lang w:val="es-CO"/>
        </w:rPr>
      </w:pPr>
      <w:r w:rsidRPr="00801BA7">
        <w:rPr>
          <w:rFonts w:ascii="Arial Narrow" w:hAnsi="Arial Narrow" w:cs="Arial"/>
          <w:sz w:val="24"/>
          <w:szCs w:val="24"/>
          <w:lang w:val="es-CO"/>
        </w:rPr>
        <w:t>Las hojas de vida y soportes del personal vinculado al proyecto se</w:t>
      </w:r>
      <w:r w:rsidR="00F7186F" w:rsidRPr="00801BA7">
        <w:rPr>
          <w:rFonts w:ascii="Arial Narrow" w:hAnsi="Arial Narrow" w:cs="Arial"/>
          <w:sz w:val="24"/>
          <w:szCs w:val="24"/>
          <w:lang w:val="es-CO"/>
        </w:rPr>
        <w:t>rá</w:t>
      </w:r>
      <w:r w:rsidRPr="00801BA7">
        <w:rPr>
          <w:rFonts w:ascii="Arial Narrow" w:hAnsi="Arial Narrow" w:cs="Arial"/>
          <w:sz w:val="24"/>
          <w:szCs w:val="24"/>
          <w:lang w:val="es-CO"/>
        </w:rPr>
        <w:t xml:space="preserve">n verificadas y aprobadas por la </w:t>
      </w:r>
      <w:r w:rsidR="00F7186F"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antes de la </w:t>
      </w:r>
      <w:r w:rsidR="00F7186F" w:rsidRPr="00801BA7">
        <w:rPr>
          <w:rFonts w:ascii="Arial Narrow" w:hAnsi="Arial Narrow" w:cs="Arial"/>
          <w:sz w:val="24"/>
          <w:szCs w:val="24"/>
          <w:lang w:val="es-CO"/>
        </w:rPr>
        <w:t>ejecución</w:t>
      </w:r>
      <w:r w:rsidRPr="00801BA7">
        <w:rPr>
          <w:rFonts w:ascii="Arial Narrow" w:hAnsi="Arial Narrow" w:cs="Arial"/>
          <w:sz w:val="24"/>
          <w:szCs w:val="24"/>
          <w:lang w:val="es-CO"/>
        </w:rPr>
        <w:t xml:space="preserve"> de la obra.</w:t>
      </w:r>
    </w:p>
    <w:p w14:paraId="75A8514E" w14:textId="5BC42136" w:rsidR="001915E6" w:rsidRPr="00801BA7" w:rsidRDefault="00B32500" w:rsidP="00F7186F">
      <w:pPr>
        <w:pStyle w:val="Prrafodelista"/>
        <w:numPr>
          <w:ilvl w:val="0"/>
          <w:numId w:val="31"/>
        </w:numPr>
        <w:jc w:val="both"/>
        <w:rPr>
          <w:rFonts w:ascii="Arial Narrow" w:hAnsi="Arial Narrow" w:cs="Arial"/>
          <w:sz w:val="24"/>
          <w:szCs w:val="24"/>
          <w:lang w:val="es-CO"/>
        </w:rPr>
      </w:pPr>
      <w:r w:rsidRPr="00801BA7">
        <w:rPr>
          <w:rFonts w:ascii="Arial Narrow" w:hAnsi="Arial Narrow" w:cs="Arial"/>
          <w:sz w:val="24"/>
          <w:szCs w:val="24"/>
          <w:lang w:val="es-CO"/>
        </w:rPr>
        <w:t xml:space="preserve">Las certificaciones de experiencia de los profesionales deben ser expedidas por la persona natural o </w:t>
      </w:r>
      <w:r w:rsidR="00F7186F" w:rsidRPr="00801BA7">
        <w:rPr>
          <w:rFonts w:ascii="Arial Narrow" w:hAnsi="Arial Narrow" w:cs="Arial"/>
          <w:sz w:val="24"/>
          <w:szCs w:val="24"/>
          <w:lang w:val="es-CO"/>
        </w:rPr>
        <w:t>jurídica</w:t>
      </w:r>
      <w:r w:rsidRPr="00801BA7">
        <w:rPr>
          <w:rFonts w:ascii="Arial Narrow" w:hAnsi="Arial Narrow" w:cs="Arial"/>
          <w:sz w:val="24"/>
          <w:szCs w:val="24"/>
          <w:lang w:val="es-CO"/>
        </w:rPr>
        <w:t xml:space="preserve"> con quien se haya establecido la </w:t>
      </w:r>
      <w:r w:rsidR="00F7186F" w:rsidRPr="00801BA7">
        <w:rPr>
          <w:rFonts w:ascii="Arial Narrow" w:hAnsi="Arial Narrow" w:cs="Arial"/>
          <w:sz w:val="24"/>
          <w:szCs w:val="24"/>
          <w:lang w:val="es-CO"/>
        </w:rPr>
        <w:t>relación</w:t>
      </w:r>
      <w:r w:rsidRPr="00801BA7">
        <w:rPr>
          <w:rFonts w:ascii="Arial Narrow" w:hAnsi="Arial Narrow" w:cs="Arial"/>
          <w:sz w:val="24"/>
          <w:szCs w:val="24"/>
          <w:lang w:val="es-CO"/>
        </w:rPr>
        <w:t xml:space="preserve"> laboral o de </w:t>
      </w:r>
      <w:r w:rsidR="00F7186F" w:rsidRPr="00801BA7">
        <w:rPr>
          <w:rFonts w:ascii="Arial Narrow" w:hAnsi="Arial Narrow" w:cs="Arial"/>
          <w:sz w:val="24"/>
          <w:szCs w:val="24"/>
          <w:lang w:val="es-CO"/>
        </w:rPr>
        <w:t>prestación</w:t>
      </w:r>
      <w:r w:rsidRPr="00801BA7">
        <w:rPr>
          <w:rFonts w:ascii="Arial Narrow" w:hAnsi="Arial Narrow" w:cs="Arial"/>
          <w:sz w:val="24"/>
          <w:szCs w:val="24"/>
          <w:lang w:val="es-CO"/>
        </w:rPr>
        <w:t xml:space="preserve"> de servicios.</w:t>
      </w:r>
    </w:p>
    <w:p w14:paraId="55442554" w14:textId="07FE223D" w:rsidR="001915E6" w:rsidRPr="00801BA7" w:rsidRDefault="00B32500" w:rsidP="00F7186F">
      <w:pPr>
        <w:pStyle w:val="Prrafodelista"/>
        <w:numPr>
          <w:ilvl w:val="0"/>
          <w:numId w:val="31"/>
        </w:numPr>
        <w:jc w:val="both"/>
        <w:rPr>
          <w:rFonts w:ascii="Arial Narrow" w:hAnsi="Arial Narrow" w:cs="Arial"/>
          <w:sz w:val="24"/>
          <w:szCs w:val="24"/>
          <w:lang w:val="es-CO"/>
        </w:rPr>
      </w:pPr>
      <w:r w:rsidRPr="00801BA7">
        <w:rPr>
          <w:rFonts w:ascii="Arial Narrow" w:hAnsi="Arial Narrow" w:cs="Arial"/>
          <w:sz w:val="24"/>
          <w:szCs w:val="24"/>
          <w:lang w:val="es-CO"/>
        </w:rPr>
        <w:t xml:space="preserve">Los plazos serán aproximados por exceso o por defecto al número entero siguiente, </w:t>
      </w:r>
      <w:r w:rsidR="00F7186F" w:rsidRPr="00801BA7">
        <w:rPr>
          <w:rFonts w:ascii="Arial Narrow" w:hAnsi="Arial Narrow" w:cs="Arial"/>
          <w:sz w:val="24"/>
          <w:szCs w:val="24"/>
          <w:lang w:val="es-CO"/>
        </w:rPr>
        <w:t>así</w:t>
      </w:r>
      <w:r w:rsidRPr="00801BA7">
        <w:rPr>
          <w:rFonts w:ascii="Arial Narrow" w:hAnsi="Arial Narrow" w:cs="Arial"/>
          <w:sz w:val="24"/>
          <w:szCs w:val="24"/>
          <w:lang w:val="es-CO"/>
        </w:rPr>
        <w:t xml:space="preserve">: cuando la décima de mes sea igual o superior a cinco se </w:t>
      </w:r>
      <w:r w:rsidR="00F7186F" w:rsidRPr="00801BA7">
        <w:rPr>
          <w:rFonts w:ascii="Arial Narrow" w:hAnsi="Arial Narrow" w:cs="Arial"/>
          <w:sz w:val="24"/>
          <w:szCs w:val="24"/>
          <w:lang w:val="es-CO"/>
        </w:rPr>
        <w:t>aproximan</w:t>
      </w:r>
      <w:r w:rsidRPr="00801BA7">
        <w:rPr>
          <w:rFonts w:ascii="Arial Narrow" w:hAnsi="Arial Narrow" w:cs="Arial"/>
          <w:sz w:val="24"/>
          <w:szCs w:val="24"/>
          <w:lang w:val="es-CO"/>
        </w:rPr>
        <w:t xml:space="preserve"> por exceso al número entero siguiente y cuando la décima de mes sea inferior a cinco se aproximará por defecto al número entero de mes.</w:t>
      </w:r>
    </w:p>
    <w:p w14:paraId="3258FB6E" w14:textId="7F8336EC" w:rsidR="001915E6" w:rsidRPr="00801BA7" w:rsidRDefault="00B32500" w:rsidP="00F7186F">
      <w:pPr>
        <w:pStyle w:val="Prrafodelista"/>
        <w:numPr>
          <w:ilvl w:val="0"/>
          <w:numId w:val="31"/>
        </w:numPr>
        <w:jc w:val="both"/>
        <w:rPr>
          <w:rFonts w:ascii="Arial Narrow" w:hAnsi="Arial Narrow" w:cs="Arial"/>
          <w:sz w:val="24"/>
          <w:szCs w:val="24"/>
          <w:lang w:val="es-CO"/>
        </w:rPr>
      </w:pPr>
      <w:r w:rsidRPr="00801BA7">
        <w:rPr>
          <w:rFonts w:ascii="Arial Narrow" w:hAnsi="Arial Narrow" w:cs="Arial"/>
          <w:sz w:val="24"/>
          <w:szCs w:val="24"/>
          <w:lang w:val="es-CO"/>
        </w:rPr>
        <w:t xml:space="preserve">La experiencia como profesor de cátedra, director de proyectos de </w:t>
      </w:r>
      <w:r w:rsidR="00F7186F" w:rsidRPr="00801BA7">
        <w:rPr>
          <w:rFonts w:ascii="Arial Narrow" w:hAnsi="Arial Narrow" w:cs="Arial"/>
          <w:sz w:val="24"/>
          <w:szCs w:val="24"/>
          <w:lang w:val="es-CO"/>
        </w:rPr>
        <w:t>investigación</w:t>
      </w:r>
      <w:r w:rsidRPr="00801BA7">
        <w:rPr>
          <w:rFonts w:ascii="Arial Narrow" w:hAnsi="Arial Narrow" w:cs="Arial"/>
          <w:sz w:val="24"/>
          <w:szCs w:val="24"/>
          <w:lang w:val="es-CO"/>
        </w:rPr>
        <w:t xml:space="preserve">, de tesis o asesor de proyectos de tesis, no se </w:t>
      </w:r>
      <w:r w:rsidR="00F7186F" w:rsidRPr="00801BA7">
        <w:rPr>
          <w:rFonts w:ascii="Arial Narrow" w:hAnsi="Arial Narrow" w:cs="Arial"/>
          <w:sz w:val="24"/>
          <w:szCs w:val="24"/>
          <w:lang w:val="es-CO"/>
        </w:rPr>
        <w:t>tendrán</w:t>
      </w:r>
      <w:r w:rsidRPr="00801BA7">
        <w:rPr>
          <w:rFonts w:ascii="Arial Narrow" w:hAnsi="Arial Narrow" w:cs="Arial"/>
          <w:sz w:val="24"/>
          <w:szCs w:val="24"/>
          <w:lang w:val="es-CO"/>
        </w:rPr>
        <w:t xml:space="preserve"> en cuenta como experiencia </w:t>
      </w:r>
      <w:r w:rsidR="00F7186F" w:rsidRPr="00801BA7">
        <w:rPr>
          <w:rFonts w:ascii="Arial Narrow" w:hAnsi="Arial Narrow" w:cs="Arial"/>
          <w:sz w:val="24"/>
          <w:szCs w:val="24"/>
          <w:lang w:val="es-CO"/>
        </w:rPr>
        <w:t>específica</w:t>
      </w:r>
      <w:r w:rsidRPr="00801BA7">
        <w:rPr>
          <w:rFonts w:ascii="Arial Narrow" w:hAnsi="Arial Narrow" w:cs="Arial"/>
          <w:sz w:val="24"/>
          <w:szCs w:val="24"/>
          <w:lang w:val="es-CO"/>
        </w:rPr>
        <w:t xml:space="preserve"> de los profesionales.</w:t>
      </w:r>
    </w:p>
    <w:p w14:paraId="1AB284BA" w14:textId="27C3BFF2" w:rsidR="001915E6" w:rsidRPr="00801BA7" w:rsidRDefault="00B32500" w:rsidP="00F7186F">
      <w:pPr>
        <w:pStyle w:val="Prrafodelista"/>
        <w:numPr>
          <w:ilvl w:val="0"/>
          <w:numId w:val="31"/>
        </w:numPr>
        <w:jc w:val="both"/>
        <w:rPr>
          <w:rFonts w:ascii="Arial Narrow" w:hAnsi="Arial Narrow" w:cs="Arial"/>
          <w:sz w:val="24"/>
          <w:szCs w:val="24"/>
          <w:lang w:val="es-CO"/>
        </w:rPr>
      </w:pPr>
      <w:r w:rsidRPr="00801BA7">
        <w:rPr>
          <w:rFonts w:ascii="Arial Narrow" w:hAnsi="Arial Narrow" w:cs="Arial"/>
          <w:sz w:val="24"/>
          <w:szCs w:val="24"/>
          <w:lang w:val="es-CO"/>
        </w:rPr>
        <w:t>Las certificaciones o los documentos soporte que acrediten la experiencia en la empresa privada, debe</w:t>
      </w:r>
      <w:r w:rsidR="00F7186F" w:rsidRPr="00801BA7">
        <w:rPr>
          <w:rFonts w:ascii="Arial Narrow" w:hAnsi="Arial Narrow" w:cs="Arial"/>
          <w:sz w:val="24"/>
          <w:szCs w:val="24"/>
          <w:lang w:val="es-CO"/>
        </w:rPr>
        <w:t>rá</w:t>
      </w:r>
      <w:r w:rsidRPr="00801BA7">
        <w:rPr>
          <w:rFonts w:ascii="Arial Narrow" w:hAnsi="Arial Narrow" w:cs="Arial"/>
          <w:sz w:val="24"/>
          <w:szCs w:val="24"/>
          <w:lang w:val="es-CO"/>
        </w:rPr>
        <w:t xml:space="preserve">n determinar: el cargo </w:t>
      </w:r>
      <w:r w:rsidR="00F7186F" w:rsidRPr="00801BA7">
        <w:rPr>
          <w:rFonts w:ascii="Arial Narrow" w:hAnsi="Arial Narrow" w:cs="Arial"/>
          <w:sz w:val="24"/>
          <w:szCs w:val="24"/>
          <w:lang w:val="es-CO"/>
        </w:rPr>
        <w:t>desempeñado</w:t>
      </w:r>
      <w:r w:rsidRPr="00801BA7">
        <w:rPr>
          <w:rFonts w:ascii="Arial Narrow" w:hAnsi="Arial Narrow" w:cs="Arial"/>
          <w:sz w:val="24"/>
          <w:szCs w:val="24"/>
          <w:lang w:val="es-CO"/>
        </w:rPr>
        <w:t xml:space="preserve">, el proyecto ejecutado o en </w:t>
      </w:r>
      <w:r w:rsidR="00F7186F" w:rsidRPr="00801BA7">
        <w:rPr>
          <w:rFonts w:ascii="Arial Narrow" w:hAnsi="Arial Narrow" w:cs="Arial"/>
          <w:sz w:val="24"/>
          <w:szCs w:val="24"/>
          <w:lang w:val="es-CO"/>
        </w:rPr>
        <w:t>ejecución</w:t>
      </w:r>
      <w:r w:rsidRPr="00801BA7">
        <w:rPr>
          <w:rFonts w:ascii="Arial Narrow" w:hAnsi="Arial Narrow" w:cs="Arial"/>
          <w:sz w:val="24"/>
          <w:szCs w:val="24"/>
          <w:lang w:val="es-CO"/>
        </w:rPr>
        <w:t xml:space="preserve"> y el tiempo durante el cual </w:t>
      </w:r>
      <w:r w:rsidR="00F7186F" w:rsidRPr="00801BA7">
        <w:rPr>
          <w:rFonts w:ascii="Arial Narrow" w:hAnsi="Arial Narrow" w:cs="Arial"/>
          <w:sz w:val="24"/>
          <w:szCs w:val="24"/>
          <w:lang w:val="es-CO"/>
        </w:rPr>
        <w:t>participó</w:t>
      </w:r>
      <w:r w:rsidRPr="00801BA7">
        <w:rPr>
          <w:rFonts w:ascii="Arial Narrow" w:hAnsi="Arial Narrow" w:cs="Arial"/>
          <w:sz w:val="24"/>
          <w:szCs w:val="24"/>
          <w:lang w:val="es-CO"/>
        </w:rPr>
        <w:t xml:space="preserve"> o participa el profesional en cada proyecto (indicando las fechas de </w:t>
      </w:r>
      <w:r w:rsidR="00F7186F" w:rsidRPr="00801BA7">
        <w:rPr>
          <w:rFonts w:ascii="Arial Narrow" w:hAnsi="Arial Narrow" w:cs="Arial"/>
          <w:sz w:val="24"/>
          <w:szCs w:val="24"/>
          <w:lang w:val="es-CO"/>
        </w:rPr>
        <w:t>iniciación</w:t>
      </w:r>
      <w:r w:rsidRPr="00801BA7">
        <w:rPr>
          <w:rFonts w:ascii="Arial Narrow" w:hAnsi="Arial Narrow" w:cs="Arial"/>
          <w:sz w:val="24"/>
          <w:szCs w:val="24"/>
          <w:lang w:val="es-CO"/>
        </w:rPr>
        <w:t xml:space="preserve"> y de </w:t>
      </w:r>
      <w:r w:rsidR="00F7186F" w:rsidRPr="00801BA7">
        <w:rPr>
          <w:rFonts w:ascii="Arial Narrow" w:hAnsi="Arial Narrow" w:cs="Arial"/>
          <w:sz w:val="24"/>
          <w:szCs w:val="24"/>
          <w:lang w:val="es-CO"/>
        </w:rPr>
        <w:t>terminación</w:t>
      </w:r>
      <w:r w:rsidRPr="00801BA7">
        <w:rPr>
          <w:rFonts w:ascii="Arial Narrow" w:hAnsi="Arial Narrow" w:cs="Arial"/>
          <w:sz w:val="24"/>
          <w:szCs w:val="24"/>
          <w:lang w:val="es-CO"/>
        </w:rPr>
        <w:t>).</w:t>
      </w:r>
    </w:p>
    <w:p w14:paraId="4D9A9E46" w14:textId="7CE77B71" w:rsidR="001915E6" w:rsidRPr="00801BA7" w:rsidRDefault="00B32500" w:rsidP="00F7186F">
      <w:pPr>
        <w:pStyle w:val="Prrafodelista"/>
        <w:numPr>
          <w:ilvl w:val="0"/>
          <w:numId w:val="31"/>
        </w:numPr>
        <w:jc w:val="both"/>
        <w:rPr>
          <w:rFonts w:ascii="Arial Narrow" w:hAnsi="Arial Narrow" w:cs="Arial"/>
          <w:sz w:val="24"/>
          <w:szCs w:val="24"/>
          <w:lang w:val="es-CO"/>
        </w:rPr>
      </w:pPr>
      <w:r w:rsidRPr="00801BA7">
        <w:rPr>
          <w:rFonts w:ascii="Arial Narrow" w:hAnsi="Arial Narrow" w:cs="Arial"/>
          <w:sz w:val="24"/>
          <w:szCs w:val="24"/>
          <w:lang w:val="es-CO"/>
        </w:rPr>
        <w:t xml:space="preserve">Las certificaciones o los documentos soporte, que acrediten la experiencia específica en entidades oficiales </w:t>
      </w:r>
      <w:r w:rsidR="00F7186F" w:rsidRPr="00801BA7">
        <w:rPr>
          <w:rFonts w:ascii="Arial Narrow" w:hAnsi="Arial Narrow" w:cs="Arial"/>
          <w:sz w:val="24"/>
          <w:szCs w:val="24"/>
          <w:lang w:val="es-CO"/>
        </w:rPr>
        <w:t>deberán</w:t>
      </w:r>
      <w:r w:rsidRPr="00801BA7">
        <w:rPr>
          <w:rFonts w:ascii="Arial Narrow" w:hAnsi="Arial Narrow" w:cs="Arial"/>
          <w:sz w:val="24"/>
          <w:szCs w:val="24"/>
          <w:lang w:val="es-CO"/>
        </w:rPr>
        <w:t xml:space="preserve"> determinar: el cargo </w:t>
      </w:r>
      <w:r w:rsidR="00F7186F" w:rsidRPr="00801BA7">
        <w:rPr>
          <w:rFonts w:ascii="Arial Narrow" w:hAnsi="Arial Narrow" w:cs="Arial"/>
          <w:sz w:val="24"/>
          <w:szCs w:val="24"/>
          <w:lang w:val="es-CO"/>
        </w:rPr>
        <w:t>desempeñado</w:t>
      </w:r>
      <w:r w:rsidRPr="00801BA7">
        <w:rPr>
          <w:rFonts w:ascii="Arial Narrow" w:hAnsi="Arial Narrow" w:cs="Arial"/>
          <w:sz w:val="24"/>
          <w:szCs w:val="24"/>
          <w:lang w:val="es-CO"/>
        </w:rPr>
        <w:t xml:space="preserve">, las actividades realizadas y el tiempo de servicio (indicando la fecha de </w:t>
      </w:r>
      <w:r w:rsidR="00F7186F" w:rsidRPr="00801BA7">
        <w:rPr>
          <w:rFonts w:ascii="Arial Narrow" w:hAnsi="Arial Narrow" w:cs="Arial"/>
          <w:sz w:val="24"/>
          <w:szCs w:val="24"/>
          <w:lang w:val="es-CO"/>
        </w:rPr>
        <w:t>iniciación</w:t>
      </w:r>
      <w:r w:rsidRPr="00801BA7">
        <w:rPr>
          <w:rFonts w:ascii="Arial Narrow" w:hAnsi="Arial Narrow" w:cs="Arial"/>
          <w:sz w:val="24"/>
          <w:szCs w:val="24"/>
          <w:lang w:val="es-CO"/>
        </w:rPr>
        <w:t xml:space="preserve"> y </w:t>
      </w:r>
      <w:r w:rsidR="00F7186F" w:rsidRPr="00801BA7">
        <w:rPr>
          <w:rFonts w:ascii="Arial Narrow" w:hAnsi="Arial Narrow" w:cs="Arial"/>
          <w:sz w:val="24"/>
          <w:szCs w:val="24"/>
          <w:lang w:val="es-CO"/>
        </w:rPr>
        <w:t>terminación</w:t>
      </w:r>
      <w:r w:rsidRPr="00801BA7">
        <w:rPr>
          <w:rFonts w:ascii="Arial Narrow" w:hAnsi="Arial Narrow" w:cs="Arial"/>
          <w:sz w:val="24"/>
          <w:szCs w:val="24"/>
          <w:lang w:val="es-CO"/>
        </w:rPr>
        <w:t>).</w:t>
      </w:r>
    </w:p>
    <w:p w14:paraId="3FB6C0F1" w14:textId="6E36515C" w:rsidR="001915E6" w:rsidRPr="00801BA7" w:rsidRDefault="00B32500" w:rsidP="00F7186F">
      <w:pPr>
        <w:pStyle w:val="Prrafodelista"/>
        <w:numPr>
          <w:ilvl w:val="0"/>
          <w:numId w:val="31"/>
        </w:numPr>
        <w:jc w:val="both"/>
        <w:rPr>
          <w:rFonts w:ascii="Arial Narrow" w:hAnsi="Arial Narrow" w:cs="Arial"/>
          <w:sz w:val="24"/>
          <w:szCs w:val="24"/>
          <w:lang w:val="es-CO"/>
        </w:rPr>
      </w:pPr>
      <w:r w:rsidRPr="00801BA7">
        <w:rPr>
          <w:rFonts w:ascii="Arial Narrow" w:hAnsi="Arial Narrow" w:cs="Arial"/>
          <w:sz w:val="24"/>
          <w:szCs w:val="24"/>
          <w:lang w:val="es-CO"/>
        </w:rPr>
        <w:t xml:space="preserve">Una vez el interventor apruebe el personal mínimo propuesto, éste no podrá ser cambiado durante la </w:t>
      </w:r>
      <w:r w:rsidR="00F7186F" w:rsidRPr="00801BA7">
        <w:rPr>
          <w:rFonts w:ascii="Arial Narrow" w:hAnsi="Arial Narrow" w:cs="Arial"/>
          <w:sz w:val="24"/>
          <w:szCs w:val="24"/>
          <w:lang w:val="es-CO"/>
        </w:rPr>
        <w:t>ejecución</w:t>
      </w:r>
      <w:r w:rsidRPr="00801BA7">
        <w:rPr>
          <w:rFonts w:ascii="Arial Narrow" w:hAnsi="Arial Narrow" w:cs="Arial"/>
          <w:sz w:val="24"/>
          <w:szCs w:val="24"/>
          <w:lang w:val="es-CO"/>
        </w:rPr>
        <w:t xml:space="preserve"> del proyecto, a menos que exista una justa causa, para lo cual debe</w:t>
      </w:r>
      <w:r w:rsidR="00F7186F" w:rsidRPr="00801BA7">
        <w:rPr>
          <w:rFonts w:ascii="Arial Narrow" w:hAnsi="Arial Narrow" w:cs="Arial"/>
          <w:sz w:val="24"/>
          <w:szCs w:val="24"/>
          <w:lang w:val="es-CO"/>
        </w:rPr>
        <w:t>rá</w:t>
      </w:r>
      <w:r w:rsidRPr="00801BA7">
        <w:rPr>
          <w:rFonts w:ascii="Arial Narrow" w:hAnsi="Arial Narrow" w:cs="Arial"/>
          <w:sz w:val="24"/>
          <w:szCs w:val="24"/>
          <w:lang w:val="es-CO"/>
        </w:rPr>
        <w:t xml:space="preserve"> presentarse </w:t>
      </w:r>
      <w:r w:rsidR="00F7186F" w:rsidRPr="00801BA7">
        <w:rPr>
          <w:rFonts w:ascii="Arial Narrow" w:hAnsi="Arial Narrow" w:cs="Arial"/>
          <w:sz w:val="24"/>
          <w:szCs w:val="24"/>
          <w:lang w:val="es-CO"/>
        </w:rPr>
        <w:t>comunicación</w:t>
      </w:r>
      <w:r w:rsidRPr="00801BA7">
        <w:rPr>
          <w:rFonts w:ascii="Arial Narrow" w:hAnsi="Arial Narrow" w:cs="Arial"/>
          <w:sz w:val="24"/>
          <w:szCs w:val="24"/>
          <w:lang w:val="es-CO"/>
        </w:rPr>
        <w:t xml:space="preserve"> suscrita por el profesional en la que conste la </w:t>
      </w:r>
      <w:r w:rsidR="00F7186F" w:rsidRPr="00801BA7">
        <w:rPr>
          <w:rFonts w:ascii="Arial Narrow" w:hAnsi="Arial Narrow" w:cs="Arial"/>
          <w:sz w:val="24"/>
          <w:szCs w:val="24"/>
          <w:lang w:val="es-CO"/>
        </w:rPr>
        <w:t>justificación</w:t>
      </w:r>
      <w:r w:rsidRPr="00801BA7">
        <w:rPr>
          <w:rFonts w:ascii="Arial Narrow" w:hAnsi="Arial Narrow" w:cs="Arial"/>
          <w:sz w:val="24"/>
          <w:szCs w:val="24"/>
          <w:lang w:val="es-CO"/>
        </w:rPr>
        <w:t xml:space="preserve"> de su retiro.</w:t>
      </w:r>
    </w:p>
    <w:p w14:paraId="6114AB66" w14:textId="3FB2DE53" w:rsidR="001915E6" w:rsidRPr="00801BA7" w:rsidRDefault="00B32500" w:rsidP="00F7186F">
      <w:pPr>
        <w:pStyle w:val="Prrafodelista"/>
        <w:numPr>
          <w:ilvl w:val="0"/>
          <w:numId w:val="31"/>
        </w:numPr>
        <w:jc w:val="both"/>
        <w:rPr>
          <w:rFonts w:ascii="Arial Narrow" w:hAnsi="Arial Narrow" w:cs="Arial"/>
          <w:sz w:val="24"/>
          <w:szCs w:val="24"/>
          <w:lang w:val="es-CO"/>
        </w:rPr>
      </w:pPr>
      <w:r w:rsidRPr="00801BA7">
        <w:rPr>
          <w:rFonts w:ascii="Arial Narrow" w:hAnsi="Arial Narrow" w:cs="Arial"/>
          <w:sz w:val="24"/>
          <w:szCs w:val="24"/>
          <w:lang w:val="es-CO"/>
        </w:rPr>
        <w:t xml:space="preserve">La </w:t>
      </w:r>
      <w:r w:rsidR="00F7186F" w:rsidRPr="00801BA7">
        <w:rPr>
          <w:rFonts w:ascii="Arial Narrow" w:hAnsi="Arial Narrow" w:cs="Arial"/>
          <w:sz w:val="24"/>
          <w:szCs w:val="24"/>
          <w:lang w:val="es-CO"/>
        </w:rPr>
        <w:t>incorporación</w:t>
      </w:r>
      <w:r w:rsidRPr="00801BA7">
        <w:rPr>
          <w:rFonts w:ascii="Arial Narrow" w:hAnsi="Arial Narrow" w:cs="Arial"/>
          <w:sz w:val="24"/>
          <w:szCs w:val="24"/>
          <w:lang w:val="es-CO"/>
        </w:rPr>
        <w:t xml:space="preserve"> de personal profesional y/o técnico y asistencial a la obra debe</w:t>
      </w:r>
      <w:r w:rsidR="00F7186F" w:rsidRPr="00801BA7">
        <w:rPr>
          <w:rFonts w:ascii="Arial Narrow" w:hAnsi="Arial Narrow" w:cs="Arial"/>
          <w:sz w:val="24"/>
          <w:szCs w:val="24"/>
          <w:lang w:val="es-CO"/>
        </w:rPr>
        <w:t>rá</w:t>
      </w:r>
      <w:r w:rsidRPr="00801BA7">
        <w:rPr>
          <w:rFonts w:ascii="Arial Narrow" w:hAnsi="Arial Narrow" w:cs="Arial"/>
          <w:sz w:val="24"/>
          <w:szCs w:val="24"/>
          <w:lang w:val="es-CO"/>
        </w:rPr>
        <w:t xml:space="preserve"> efectuarse en forma gradual dependiendo de la </w:t>
      </w:r>
      <w:r w:rsidR="00F7186F" w:rsidRPr="00801BA7">
        <w:rPr>
          <w:rFonts w:ascii="Arial Narrow" w:hAnsi="Arial Narrow" w:cs="Arial"/>
          <w:sz w:val="24"/>
          <w:szCs w:val="24"/>
          <w:lang w:val="es-CO"/>
        </w:rPr>
        <w:t>iniciación</w:t>
      </w:r>
      <w:r w:rsidRPr="00801BA7">
        <w:rPr>
          <w:rFonts w:ascii="Arial Narrow" w:hAnsi="Arial Narrow" w:cs="Arial"/>
          <w:sz w:val="24"/>
          <w:szCs w:val="24"/>
          <w:lang w:val="es-CO"/>
        </w:rPr>
        <w:t xml:space="preserve"> de las obras y de la necesidad </w:t>
      </w:r>
      <w:proofErr w:type="gramStart"/>
      <w:r w:rsidRPr="00801BA7">
        <w:rPr>
          <w:rFonts w:ascii="Arial Narrow" w:hAnsi="Arial Narrow" w:cs="Arial"/>
          <w:sz w:val="24"/>
          <w:szCs w:val="24"/>
          <w:lang w:val="es-CO"/>
        </w:rPr>
        <w:t>del mismo</w:t>
      </w:r>
      <w:proofErr w:type="gramEnd"/>
      <w:r w:rsidRPr="00801BA7">
        <w:rPr>
          <w:rFonts w:ascii="Arial Narrow" w:hAnsi="Arial Narrow" w:cs="Arial"/>
          <w:sz w:val="24"/>
          <w:szCs w:val="24"/>
          <w:lang w:val="es-CO"/>
        </w:rPr>
        <w:t xml:space="preserve"> en la obra.</w:t>
      </w:r>
    </w:p>
    <w:p w14:paraId="36172FE2" w14:textId="50E70365" w:rsidR="001915E6" w:rsidRPr="00801BA7" w:rsidRDefault="00B32500" w:rsidP="00AF262B">
      <w:pPr>
        <w:pStyle w:val="Prrafodelista"/>
        <w:numPr>
          <w:ilvl w:val="0"/>
          <w:numId w:val="31"/>
        </w:numPr>
        <w:jc w:val="both"/>
        <w:rPr>
          <w:rFonts w:ascii="Arial Narrow" w:hAnsi="Arial Narrow" w:cs="Arial"/>
          <w:sz w:val="24"/>
          <w:szCs w:val="24"/>
          <w:lang w:val="es-CO"/>
        </w:rPr>
      </w:pPr>
      <w:r w:rsidRPr="00801BA7">
        <w:rPr>
          <w:rFonts w:ascii="Arial Narrow" w:hAnsi="Arial Narrow" w:cs="Arial"/>
          <w:sz w:val="24"/>
          <w:szCs w:val="24"/>
          <w:lang w:val="es-CO"/>
        </w:rPr>
        <w:t xml:space="preserve">La </w:t>
      </w:r>
      <w:r w:rsidR="00F7186F"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y/o el Instituto se reserva el derecho de solicitar cambio de personal en caso</w:t>
      </w:r>
      <w:r w:rsidR="00F7186F" w:rsidRPr="00801BA7">
        <w:rPr>
          <w:rFonts w:ascii="Arial Narrow" w:hAnsi="Arial Narrow" w:cs="Arial"/>
          <w:sz w:val="24"/>
          <w:szCs w:val="24"/>
          <w:lang w:val="es-CO"/>
        </w:rPr>
        <w:t xml:space="preserve"> </w:t>
      </w:r>
      <w:r w:rsidRPr="00801BA7">
        <w:rPr>
          <w:rFonts w:ascii="Arial Narrow" w:hAnsi="Arial Narrow" w:cs="Arial"/>
          <w:sz w:val="24"/>
          <w:szCs w:val="24"/>
          <w:lang w:val="es-CO"/>
        </w:rPr>
        <w:t xml:space="preserve">de verificar que los propuestos no tienen la disponibilidad de tiempo necesaria para cumplir lo solicitado </w:t>
      </w:r>
      <w:r w:rsidR="00F7186F" w:rsidRPr="00801BA7">
        <w:rPr>
          <w:rFonts w:ascii="Arial Narrow" w:hAnsi="Arial Narrow" w:cs="Arial"/>
          <w:sz w:val="24"/>
          <w:szCs w:val="24"/>
          <w:lang w:val="es-CO"/>
        </w:rPr>
        <w:t xml:space="preserve">o </w:t>
      </w:r>
      <w:r w:rsidRPr="00801BA7">
        <w:rPr>
          <w:rFonts w:ascii="Arial Narrow" w:hAnsi="Arial Narrow" w:cs="Arial"/>
          <w:sz w:val="24"/>
          <w:szCs w:val="24"/>
          <w:lang w:val="es-CO"/>
        </w:rPr>
        <w:t>para el desarrollo de las obras por estar vinculados a otros proyectos o por no cumplir con sus obligaciones del cargo para el cual fue aprobado</w:t>
      </w:r>
      <w:r w:rsidR="00F7186F" w:rsidRPr="00801BA7">
        <w:rPr>
          <w:rFonts w:ascii="Arial Narrow" w:hAnsi="Arial Narrow" w:cs="Arial"/>
          <w:sz w:val="24"/>
          <w:szCs w:val="24"/>
          <w:lang w:val="es-CO"/>
        </w:rPr>
        <w:t>,</w:t>
      </w:r>
      <w:r w:rsidRPr="00801BA7">
        <w:rPr>
          <w:rFonts w:ascii="Arial Narrow" w:hAnsi="Arial Narrow" w:cs="Arial"/>
          <w:sz w:val="24"/>
          <w:szCs w:val="24"/>
          <w:lang w:val="es-CO"/>
        </w:rPr>
        <w:t xml:space="preserve"> o no cumplir con los requisitos exigidos</w:t>
      </w:r>
      <w:r w:rsidR="00F7186F" w:rsidRPr="00801BA7">
        <w:rPr>
          <w:rFonts w:ascii="Arial Narrow" w:hAnsi="Arial Narrow" w:cs="Arial"/>
          <w:sz w:val="24"/>
          <w:szCs w:val="24"/>
          <w:lang w:val="es-CO"/>
        </w:rPr>
        <w:t>.</w:t>
      </w:r>
    </w:p>
    <w:p w14:paraId="3294D030" w14:textId="77777777" w:rsidR="001915E6" w:rsidRPr="00801BA7" w:rsidRDefault="001915E6" w:rsidP="0099304C">
      <w:pPr>
        <w:jc w:val="both"/>
        <w:rPr>
          <w:rFonts w:ascii="Arial Narrow" w:hAnsi="Arial Narrow" w:cs="Arial"/>
          <w:sz w:val="24"/>
          <w:szCs w:val="24"/>
          <w:lang w:val="es-CO"/>
        </w:rPr>
      </w:pPr>
    </w:p>
    <w:p w14:paraId="1203882C" w14:textId="1FF8A70B" w:rsidR="001915E6" w:rsidRPr="00801BA7" w:rsidRDefault="00B32500" w:rsidP="008B72EA">
      <w:pPr>
        <w:pStyle w:val="Ttulo2"/>
        <w:numPr>
          <w:ilvl w:val="1"/>
          <w:numId w:val="27"/>
        </w:numPr>
        <w:rPr>
          <w:rFonts w:ascii="Arial Narrow" w:hAnsi="Arial Narrow"/>
          <w:b/>
          <w:bCs/>
          <w:sz w:val="24"/>
          <w:szCs w:val="24"/>
          <w:lang w:val="es-CO"/>
        </w:rPr>
      </w:pPr>
      <w:r w:rsidRPr="00801BA7">
        <w:rPr>
          <w:rFonts w:ascii="Arial Narrow" w:hAnsi="Arial Narrow"/>
          <w:b/>
          <w:bCs/>
          <w:sz w:val="24"/>
          <w:szCs w:val="24"/>
          <w:lang w:val="es-CO"/>
        </w:rPr>
        <w:t>Participación de los habitantes de la comunidad en la ejecución de las obras</w:t>
      </w:r>
    </w:p>
    <w:p w14:paraId="2C8BC572" w14:textId="77777777" w:rsidR="001915E6" w:rsidRPr="00801BA7" w:rsidRDefault="001915E6" w:rsidP="0099304C">
      <w:pPr>
        <w:jc w:val="both"/>
        <w:rPr>
          <w:rFonts w:ascii="Arial Narrow" w:hAnsi="Arial Narrow" w:cs="Arial"/>
          <w:sz w:val="24"/>
          <w:szCs w:val="24"/>
          <w:lang w:val="es-CO"/>
        </w:rPr>
      </w:pPr>
    </w:p>
    <w:p w14:paraId="09226881" w14:textId="6E909471"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w:t>
      </w:r>
      <w:r w:rsidR="00F7186F" w:rsidRPr="00801BA7">
        <w:rPr>
          <w:rFonts w:ascii="Arial Narrow" w:hAnsi="Arial Narrow" w:cs="Arial"/>
          <w:sz w:val="24"/>
          <w:szCs w:val="24"/>
          <w:lang w:val="es-CO"/>
        </w:rPr>
        <w:t>Acción</w:t>
      </w:r>
      <w:r w:rsidRPr="00801BA7">
        <w:rPr>
          <w:rFonts w:ascii="Arial Narrow" w:hAnsi="Arial Narrow" w:cs="Arial"/>
          <w:sz w:val="24"/>
          <w:szCs w:val="24"/>
          <w:lang w:val="es-CO"/>
        </w:rPr>
        <w:t xml:space="preserve"> Comunal se compromete a vincular a los habitantes de la comunidad de acuerdo con el resultado del análisis del sector que realice la Entidad Estatal.</w:t>
      </w:r>
    </w:p>
    <w:p w14:paraId="080FD849" w14:textId="77777777" w:rsidR="001915E6" w:rsidRPr="00801BA7" w:rsidRDefault="001915E6" w:rsidP="0099304C">
      <w:pPr>
        <w:jc w:val="both"/>
        <w:rPr>
          <w:rFonts w:ascii="Arial Narrow" w:hAnsi="Arial Narrow" w:cs="Arial"/>
          <w:sz w:val="24"/>
          <w:szCs w:val="24"/>
          <w:lang w:val="es-CO"/>
        </w:rPr>
      </w:pPr>
    </w:p>
    <w:p w14:paraId="62E91D91" w14:textId="5DA90843"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Dichas personas deben residir en la comunidad, lo que significa que deben acreditar estar domiciliadas en lugar del territorio delimitado para el ejercicio de las funciones del Organismos de </w:t>
      </w:r>
      <w:r w:rsidR="00F7186F" w:rsidRPr="00801BA7">
        <w:rPr>
          <w:rFonts w:ascii="Arial Narrow" w:hAnsi="Arial Narrow" w:cs="Arial"/>
          <w:sz w:val="24"/>
          <w:szCs w:val="24"/>
          <w:lang w:val="es-CO"/>
        </w:rPr>
        <w:t>Acción</w:t>
      </w:r>
      <w:r w:rsidRPr="00801BA7">
        <w:rPr>
          <w:rFonts w:ascii="Arial Narrow" w:hAnsi="Arial Narrow" w:cs="Arial"/>
          <w:sz w:val="24"/>
          <w:szCs w:val="24"/>
          <w:lang w:val="es-CO"/>
        </w:rPr>
        <w:t xml:space="preserve"> Comunal, de conformidad con lo previsto en los artículos 9 y 1O de la Ley 2166 de 2021.</w:t>
      </w:r>
    </w:p>
    <w:p w14:paraId="24203498" w14:textId="77777777" w:rsidR="001915E6" w:rsidRPr="00801BA7" w:rsidRDefault="001915E6" w:rsidP="0099304C">
      <w:pPr>
        <w:jc w:val="both"/>
        <w:rPr>
          <w:rFonts w:ascii="Arial Narrow" w:hAnsi="Arial Narrow" w:cs="Arial"/>
          <w:sz w:val="24"/>
          <w:szCs w:val="24"/>
          <w:lang w:val="es-CO"/>
        </w:rPr>
      </w:pPr>
    </w:p>
    <w:p w14:paraId="028E7ACC" w14:textId="03BC01E4" w:rsidR="001915E6" w:rsidRPr="00801BA7" w:rsidRDefault="00B32500" w:rsidP="008B72EA">
      <w:pPr>
        <w:pStyle w:val="Ttulo2"/>
        <w:numPr>
          <w:ilvl w:val="1"/>
          <w:numId w:val="27"/>
        </w:numPr>
        <w:rPr>
          <w:rFonts w:ascii="Arial Narrow" w:hAnsi="Arial Narrow"/>
          <w:b/>
          <w:bCs/>
          <w:sz w:val="24"/>
          <w:szCs w:val="24"/>
          <w:lang w:val="es-CO"/>
        </w:rPr>
      </w:pPr>
      <w:r w:rsidRPr="00801BA7">
        <w:rPr>
          <w:rFonts w:ascii="Arial Narrow" w:hAnsi="Arial Narrow"/>
          <w:b/>
          <w:bCs/>
          <w:sz w:val="24"/>
          <w:szCs w:val="24"/>
          <w:lang w:val="es-CO"/>
        </w:rPr>
        <w:t>Personal de apoyo técnico y administrativo - contable otorgado por la Entidad Estatal</w:t>
      </w:r>
      <w:r w:rsidR="00F7186F" w:rsidRPr="00801BA7">
        <w:rPr>
          <w:rFonts w:ascii="Arial Narrow" w:hAnsi="Arial Narrow"/>
          <w:b/>
          <w:bCs/>
          <w:sz w:val="24"/>
          <w:szCs w:val="24"/>
          <w:lang w:val="es-CO"/>
        </w:rPr>
        <w:t>.</w:t>
      </w:r>
    </w:p>
    <w:p w14:paraId="2F0993D7" w14:textId="77777777" w:rsidR="001915E6" w:rsidRPr="00801BA7" w:rsidRDefault="001915E6" w:rsidP="0099304C">
      <w:pPr>
        <w:jc w:val="both"/>
        <w:rPr>
          <w:rFonts w:ascii="Arial Narrow" w:hAnsi="Arial Narrow" w:cs="Arial"/>
          <w:sz w:val="24"/>
          <w:szCs w:val="24"/>
          <w:lang w:val="es-CO"/>
        </w:rPr>
      </w:pPr>
    </w:p>
    <w:p w14:paraId="1D796DA3" w14:textId="41670745"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De conformidad con lo previsto en el </w:t>
      </w:r>
      <w:r w:rsidR="00F7186F" w:rsidRPr="00801BA7">
        <w:rPr>
          <w:rFonts w:ascii="Arial Narrow" w:hAnsi="Arial Narrow" w:cs="Arial"/>
          <w:sz w:val="24"/>
          <w:szCs w:val="24"/>
          <w:lang w:val="es-CO"/>
        </w:rPr>
        <w:t>parágrafo</w:t>
      </w:r>
      <w:r w:rsidRPr="00801BA7">
        <w:rPr>
          <w:rFonts w:ascii="Arial Narrow" w:hAnsi="Arial Narrow" w:cs="Arial"/>
          <w:sz w:val="24"/>
          <w:szCs w:val="24"/>
          <w:lang w:val="es-CO"/>
        </w:rPr>
        <w:t xml:space="preserve"> segundo del </w:t>
      </w:r>
      <w:r w:rsidR="00F7186F" w:rsidRPr="00801BA7">
        <w:rPr>
          <w:rFonts w:ascii="Arial Narrow" w:hAnsi="Arial Narrow" w:cs="Arial"/>
          <w:sz w:val="24"/>
          <w:szCs w:val="24"/>
          <w:lang w:val="es-CO"/>
        </w:rPr>
        <w:t>artículo</w:t>
      </w:r>
      <w:r w:rsidRPr="00801BA7">
        <w:rPr>
          <w:rFonts w:ascii="Arial Narrow" w:hAnsi="Arial Narrow" w:cs="Arial"/>
          <w:sz w:val="24"/>
          <w:szCs w:val="24"/>
          <w:lang w:val="es-CO"/>
        </w:rPr>
        <w:t xml:space="preserve"> 95 de la Ley 2166 de 2021, la Entidad Estatal se obliga a prestar apoyo técnico y administrativo contable, a través de los siguientes profesionales:</w:t>
      </w:r>
    </w:p>
    <w:p w14:paraId="566FB81E" w14:textId="77777777" w:rsidR="001915E6" w:rsidRPr="00801BA7" w:rsidRDefault="001915E6" w:rsidP="0099304C">
      <w:pPr>
        <w:jc w:val="both"/>
        <w:rPr>
          <w:rFonts w:ascii="Arial Narrow" w:hAnsi="Arial Narrow" w:cs="Arial"/>
          <w:sz w:val="24"/>
          <w:szCs w:val="24"/>
          <w:lang w:val="es-CO"/>
        </w:rPr>
      </w:pPr>
    </w:p>
    <w:p w14:paraId="16F72FB1" w14:textId="73B39B22" w:rsidR="001915E6" w:rsidRPr="00801BA7" w:rsidRDefault="00B32500" w:rsidP="00A65B33">
      <w:pPr>
        <w:pStyle w:val="Ttulo3"/>
        <w:numPr>
          <w:ilvl w:val="2"/>
          <w:numId w:val="27"/>
        </w:numPr>
        <w:rPr>
          <w:rFonts w:ascii="Arial Narrow" w:hAnsi="Arial Narrow"/>
          <w:b/>
          <w:bCs/>
          <w:sz w:val="24"/>
          <w:szCs w:val="24"/>
          <w:lang w:val="es-CO"/>
        </w:rPr>
      </w:pPr>
      <w:r w:rsidRPr="00801BA7">
        <w:rPr>
          <w:rFonts w:ascii="Arial Narrow" w:hAnsi="Arial Narrow"/>
          <w:b/>
          <w:bCs/>
          <w:sz w:val="24"/>
          <w:szCs w:val="24"/>
          <w:lang w:val="es-CO"/>
        </w:rPr>
        <w:t>Un (1) Ingeniero Civil o de Transportes y V</w:t>
      </w:r>
      <w:r w:rsidR="00F7186F" w:rsidRPr="00801BA7">
        <w:rPr>
          <w:rFonts w:ascii="Arial Narrow" w:hAnsi="Arial Narrow"/>
          <w:b/>
          <w:bCs/>
          <w:sz w:val="24"/>
          <w:szCs w:val="24"/>
          <w:lang w:val="es-CO"/>
        </w:rPr>
        <w:t>í</w:t>
      </w:r>
      <w:r w:rsidRPr="00801BA7">
        <w:rPr>
          <w:rFonts w:ascii="Arial Narrow" w:hAnsi="Arial Narrow"/>
          <w:b/>
          <w:bCs/>
          <w:sz w:val="24"/>
          <w:szCs w:val="24"/>
          <w:lang w:val="es-CO"/>
        </w:rPr>
        <w:t>as.</w:t>
      </w:r>
    </w:p>
    <w:p w14:paraId="23ED5625" w14:textId="77777777" w:rsidR="001915E6" w:rsidRPr="00801BA7" w:rsidRDefault="001915E6" w:rsidP="0099304C">
      <w:pPr>
        <w:jc w:val="both"/>
        <w:rPr>
          <w:rFonts w:ascii="Arial Narrow" w:hAnsi="Arial Narrow" w:cs="Arial"/>
          <w:sz w:val="24"/>
          <w:szCs w:val="24"/>
          <w:lang w:val="es-CO"/>
        </w:rPr>
      </w:pPr>
    </w:p>
    <w:p w14:paraId="2E3FA534" w14:textId="1B1EDC1B"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Ingeniero Civil o de Transporte y v</w:t>
      </w:r>
      <w:r w:rsidR="00F7186F" w:rsidRPr="00801BA7">
        <w:rPr>
          <w:rFonts w:ascii="Arial Narrow" w:hAnsi="Arial Narrow" w:cs="Arial"/>
          <w:sz w:val="24"/>
          <w:szCs w:val="24"/>
          <w:lang w:val="es-CO"/>
        </w:rPr>
        <w:t>í</w:t>
      </w:r>
      <w:r w:rsidRPr="00801BA7">
        <w:rPr>
          <w:rFonts w:ascii="Arial Narrow" w:hAnsi="Arial Narrow" w:cs="Arial"/>
          <w:sz w:val="24"/>
          <w:szCs w:val="24"/>
          <w:lang w:val="es-CO"/>
        </w:rPr>
        <w:t xml:space="preserve">as es una figura clave para verificar el correcto manejo de los recursos y la efectiva </w:t>
      </w:r>
      <w:r w:rsidR="00F7186F" w:rsidRPr="00801BA7">
        <w:rPr>
          <w:rFonts w:ascii="Arial Narrow" w:hAnsi="Arial Narrow" w:cs="Arial"/>
          <w:sz w:val="24"/>
          <w:szCs w:val="24"/>
          <w:lang w:val="es-CO"/>
        </w:rPr>
        <w:t>ejecución</w:t>
      </w:r>
      <w:r w:rsidRPr="00801BA7">
        <w:rPr>
          <w:rFonts w:ascii="Arial Narrow" w:hAnsi="Arial Narrow" w:cs="Arial"/>
          <w:sz w:val="24"/>
          <w:szCs w:val="24"/>
          <w:lang w:val="es-CO"/>
        </w:rPr>
        <w:t xml:space="preserve"> de las actividades previstas en el proyecto, </w:t>
      </w:r>
      <w:r w:rsidR="00F7186F" w:rsidRPr="00801BA7">
        <w:rPr>
          <w:rFonts w:ascii="Arial Narrow" w:hAnsi="Arial Narrow" w:cs="Arial"/>
          <w:sz w:val="24"/>
          <w:szCs w:val="24"/>
          <w:lang w:val="es-CO"/>
        </w:rPr>
        <w:t>así</w:t>
      </w:r>
      <w:r w:rsidRPr="00801BA7">
        <w:rPr>
          <w:rFonts w:ascii="Arial Narrow" w:hAnsi="Arial Narrow" w:cs="Arial"/>
          <w:sz w:val="24"/>
          <w:szCs w:val="24"/>
          <w:lang w:val="es-CO"/>
        </w:rPr>
        <w:t xml:space="preserve"> como brindar el apoyo</w:t>
      </w:r>
      <w:r w:rsidR="00F7186F" w:rsidRPr="00801BA7">
        <w:rPr>
          <w:rFonts w:ascii="Arial Narrow" w:hAnsi="Arial Narrow" w:cs="Arial"/>
          <w:sz w:val="24"/>
          <w:szCs w:val="24"/>
          <w:lang w:val="es-CO"/>
        </w:rPr>
        <w:t xml:space="preserve"> </w:t>
      </w:r>
      <w:r w:rsidRPr="00801BA7">
        <w:rPr>
          <w:rFonts w:ascii="Arial Narrow" w:hAnsi="Arial Narrow" w:cs="Arial"/>
          <w:sz w:val="24"/>
          <w:szCs w:val="24"/>
          <w:lang w:val="es-CO"/>
        </w:rPr>
        <w:t xml:space="preserve">técnico que requiera el Organismo de </w:t>
      </w:r>
      <w:r w:rsidR="00F7186F" w:rsidRPr="00801BA7">
        <w:rPr>
          <w:rFonts w:ascii="Arial Narrow" w:hAnsi="Arial Narrow" w:cs="Arial"/>
          <w:sz w:val="24"/>
          <w:szCs w:val="24"/>
          <w:lang w:val="es-CO"/>
        </w:rPr>
        <w:t>Acción</w:t>
      </w:r>
      <w:r w:rsidRPr="00801BA7">
        <w:rPr>
          <w:rFonts w:ascii="Arial Narrow" w:hAnsi="Arial Narrow" w:cs="Arial"/>
          <w:sz w:val="24"/>
          <w:szCs w:val="24"/>
          <w:lang w:val="es-CO"/>
        </w:rPr>
        <w:t xml:space="preserve"> Comunal durante la </w:t>
      </w:r>
      <w:r w:rsidR="00F7186F" w:rsidRPr="00801BA7">
        <w:rPr>
          <w:rFonts w:ascii="Arial Narrow" w:hAnsi="Arial Narrow" w:cs="Arial"/>
          <w:sz w:val="24"/>
          <w:szCs w:val="24"/>
          <w:lang w:val="es-CO"/>
        </w:rPr>
        <w:t>ejecución</w:t>
      </w:r>
      <w:r w:rsidRPr="00801BA7">
        <w:rPr>
          <w:rFonts w:ascii="Arial Narrow" w:hAnsi="Arial Narrow" w:cs="Arial"/>
          <w:sz w:val="24"/>
          <w:szCs w:val="24"/>
          <w:lang w:val="es-CO"/>
        </w:rPr>
        <w:t>. Entre las funciones más importantes del área técnica están las siguientes:</w:t>
      </w:r>
    </w:p>
    <w:p w14:paraId="5AB18372" w14:textId="77777777" w:rsidR="001915E6" w:rsidRPr="00801BA7" w:rsidRDefault="001915E6" w:rsidP="0099304C">
      <w:pPr>
        <w:jc w:val="both"/>
        <w:rPr>
          <w:rFonts w:ascii="Arial Narrow" w:hAnsi="Arial Narrow" w:cs="Arial"/>
          <w:sz w:val="24"/>
          <w:szCs w:val="24"/>
          <w:lang w:val="es-CO"/>
        </w:rPr>
      </w:pPr>
    </w:p>
    <w:p w14:paraId="670C9829" w14:textId="5E29B4F7" w:rsidR="001915E6" w:rsidRPr="00801BA7" w:rsidRDefault="00B32500" w:rsidP="00F7186F">
      <w:pPr>
        <w:pStyle w:val="Prrafodelista"/>
        <w:numPr>
          <w:ilvl w:val="0"/>
          <w:numId w:val="33"/>
        </w:numPr>
        <w:jc w:val="both"/>
        <w:rPr>
          <w:rFonts w:ascii="Arial Narrow" w:hAnsi="Arial Narrow" w:cs="Arial"/>
          <w:sz w:val="24"/>
          <w:szCs w:val="24"/>
          <w:lang w:val="es-CO"/>
        </w:rPr>
      </w:pPr>
      <w:r w:rsidRPr="00801BA7">
        <w:rPr>
          <w:rFonts w:ascii="Arial Narrow" w:hAnsi="Arial Narrow" w:cs="Arial"/>
          <w:sz w:val="24"/>
          <w:szCs w:val="24"/>
          <w:lang w:val="es-CO"/>
        </w:rPr>
        <w:t xml:space="preserve">Liderar el proceso de </w:t>
      </w:r>
      <w:r w:rsidR="00F7186F" w:rsidRPr="00801BA7">
        <w:rPr>
          <w:rFonts w:ascii="Arial Narrow" w:hAnsi="Arial Narrow" w:cs="Arial"/>
          <w:sz w:val="24"/>
          <w:szCs w:val="24"/>
          <w:lang w:val="es-CO"/>
        </w:rPr>
        <w:t>socialización</w:t>
      </w:r>
      <w:r w:rsidRPr="00801BA7">
        <w:rPr>
          <w:rFonts w:ascii="Arial Narrow" w:hAnsi="Arial Narrow" w:cs="Arial"/>
          <w:sz w:val="24"/>
          <w:szCs w:val="24"/>
          <w:lang w:val="es-CO"/>
        </w:rPr>
        <w:t xml:space="preserve"> del convenio y de </w:t>
      </w:r>
      <w:r w:rsidR="00F7186F" w:rsidRPr="00801BA7">
        <w:rPr>
          <w:rFonts w:ascii="Arial Narrow" w:hAnsi="Arial Narrow" w:cs="Arial"/>
          <w:sz w:val="24"/>
          <w:szCs w:val="24"/>
          <w:lang w:val="es-CO"/>
        </w:rPr>
        <w:t>presentación</w:t>
      </w:r>
      <w:r w:rsidRPr="00801BA7">
        <w:rPr>
          <w:rFonts w:ascii="Arial Narrow" w:hAnsi="Arial Narrow" w:cs="Arial"/>
          <w:sz w:val="24"/>
          <w:szCs w:val="24"/>
          <w:lang w:val="es-CO"/>
        </w:rPr>
        <w:t xml:space="preserve"> de la </w:t>
      </w:r>
      <w:r w:rsidR="00F7186F" w:rsidRPr="00801BA7">
        <w:rPr>
          <w:rFonts w:ascii="Arial Narrow" w:hAnsi="Arial Narrow" w:cs="Arial"/>
          <w:sz w:val="24"/>
          <w:szCs w:val="24"/>
          <w:lang w:val="es-CO"/>
        </w:rPr>
        <w:t>Metodología</w:t>
      </w:r>
      <w:r w:rsidRPr="00801BA7">
        <w:rPr>
          <w:rFonts w:ascii="Arial Narrow" w:hAnsi="Arial Narrow" w:cs="Arial"/>
          <w:sz w:val="24"/>
          <w:szCs w:val="24"/>
          <w:lang w:val="es-CO"/>
        </w:rPr>
        <w:t xml:space="preserve"> Participativa a la comunidad.</w:t>
      </w:r>
    </w:p>
    <w:p w14:paraId="69363E60" w14:textId="3B6E9A00" w:rsidR="001915E6" w:rsidRPr="00801BA7" w:rsidRDefault="00B32500" w:rsidP="00F7186F">
      <w:pPr>
        <w:pStyle w:val="Prrafodelista"/>
        <w:numPr>
          <w:ilvl w:val="0"/>
          <w:numId w:val="33"/>
        </w:numPr>
        <w:jc w:val="both"/>
        <w:rPr>
          <w:rFonts w:ascii="Arial Narrow" w:hAnsi="Arial Narrow" w:cs="Arial"/>
          <w:sz w:val="24"/>
          <w:szCs w:val="24"/>
          <w:lang w:val="es-CO"/>
        </w:rPr>
      </w:pPr>
      <w:r w:rsidRPr="00801BA7">
        <w:rPr>
          <w:rFonts w:ascii="Arial Narrow" w:hAnsi="Arial Narrow" w:cs="Arial"/>
          <w:sz w:val="24"/>
          <w:szCs w:val="24"/>
          <w:lang w:val="es-CO"/>
        </w:rPr>
        <w:t xml:space="preserve">Promover la </w:t>
      </w:r>
      <w:r w:rsidR="00F7186F" w:rsidRPr="00801BA7">
        <w:rPr>
          <w:rFonts w:ascii="Arial Narrow" w:hAnsi="Arial Narrow" w:cs="Arial"/>
          <w:sz w:val="24"/>
          <w:szCs w:val="24"/>
          <w:lang w:val="es-CO"/>
        </w:rPr>
        <w:t>realización</w:t>
      </w:r>
      <w:r w:rsidRPr="00801BA7">
        <w:rPr>
          <w:rFonts w:ascii="Arial Narrow" w:hAnsi="Arial Narrow" w:cs="Arial"/>
          <w:sz w:val="24"/>
          <w:szCs w:val="24"/>
          <w:lang w:val="es-CO"/>
        </w:rPr>
        <w:t xml:space="preserve"> de los comités para la </w:t>
      </w:r>
      <w:r w:rsidR="00F7186F" w:rsidRPr="00801BA7">
        <w:rPr>
          <w:rFonts w:ascii="Arial Narrow" w:hAnsi="Arial Narrow" w:cs="Arial"/>
          <w:sz w:val="24"/>
          <w:szCs w:val="24"/>
          <w:lang w:val="es-CO"/>
        </w:rPr>
        <w:t>selección</w:t>
      </w:r>
      <w:r w:rsidRPr="00801BA7">
        <w:rPr>
          <w:rFonts w:ascii="Arial Narrow" w:hAnsi="Arial Narrow" w:cs="Arial"/>
          <w:sz w:val="24"/>
          <w:szCs w:val="24"/>
          <w:lang w:val="es-CO"/>
        </w:rPr>
        <w:t xml:space="preserve"> de proveedores, servicios, personal, </w:t>
      </w:r>
      <w:r w:rsidR="00F7186F" w:rsidRPr="00801BA7">
        <w:rPr>
          <w:rFonts w:ascii="Arial Narrow" w:hAnsi="Arial Narrow" w:cs="Arial"/>
          <w:sz w:val="24"/>
          <w:szCs w:val="24"/>
          <w:lang w:val="es-CO"/>
        </w:rPr>
        <w:t>presentación</w:t>
      </w:r>
      <w:r w:rsidRPr="00801BA7">
        <w:rPr>
          <w:rFonts w:ascii="Arial Narrow" w:hAnsi="Arial Narrow" w:cs="Arial"/>
          <w:sz w:val="24"/>
          <w:szCs w:val="24"/>
          <w:lang w:val="es-CO"/>
        </w:rPr>
        <w:t xml:space="preserve"> de informes técnicos, contables, </w:t>
      </w:r>
      <w:r w:rsidR="00F7186F" w:rsidRPr="00801BA7">
        <w:rPr>
          <w:rFonts w:ascii="Arial Narrow" w:hAnsi="Arial Narrow" w:cs="Arial"/>
          <w:sz w:val="24"/>
          <w:szCs w:val="24"/>
          <w:lang w:val="es-CO"/>
        </w:rPr>
        <w:t>veeduría</w:t>
      </w:r>
      <w:r w:rsidRPr="00801BA7">
        <w:rPr>
          <w:rFonts w:ascii="Arial Narrow" w:hAnsi="Arial Narrow" w:cs="Arial"/>
          <w:sz w:val="24"/>
          <w:szCs w:val="24"/>
          <w:lang w:val="es-CO"/>
        </w:rPr>
        <w:t>, ejecutor, etc.</w:t>
      </w:r>
    </w:p>
    <w:p w14:paraId="6103CEC7" w14:textId="43EF63A0" w:rsidR="001915E6" w:rsidRPr="00801BA7" w:rsidRDefault="00B32500" w:rsidP="00F7186F">
      <w:pPr>
        <w:pStyle w:val="Prrafodelista"/>
        <w:numPr>
          <w:ilvl w:val="0"/>
          <w:numId w:val="33"/>
        </w:numPr>
        <w:jc w:val="both"/>
        <w:rPr>
          <w:rFonts w:ascii="Arial Narrow" w:hAnsi="Arial Narrow" w:cs="Arial"/>
          <w:sz w:val="24"/>
          <w:szCs w:val="24"/>
          <w:lang w:val="es-CO"/>
        </w:rPr>
      </w:pPr>
      <w:r w:rsidRPr="00801BA7">
        <w:rPr>
          <w:rFonts w:ascii="Arial Narrow" w:hAnsi="Arial Narrow" w:cs="Arial"/>
          <w:sz w:val="24"/>
          <w:szCs w:val="24"/>
          <w:lang w:val="es-CO"/>
        </w:rPr>
        <w:t xml:space="preserve">Solicitar </w:t>
      </w:r>
      <w:r w:rsidR="00F7186F" w:rsidRPr="00801BA7">
        <w:rPr>
          <w:rFonts w:ascii="Arial Narrow" w:hAnsi="Arial Narrow" w:cs="Arial"/>
          <w:sz w:val="24"/>
          <w:szCs w:val="24"/>
          <w:lang w:val="es-CO"/>
        </w:rPr>
        <w:t>periódicamente</w:t>
      </w:r>
      <w:r w:rsidRPr="00801BA7">
        <w:rPr>
          <w:rFonts w:ascii="Arial Narrow" w:hAnsi="Arial Narrow" w:cs="Arial"/>
          <w:sz w:val="24"/>
          <w:szCs w:val="24"/>
          <w:lang w:val="es-CO"/>
        </w:rPr>
        <w:t xml:space="preserve"> los informes de las labores realizadas, incluyendo aspectos financieros, técnicos y administrativos, </w:t>
      </w:r>
      <w:r w:rsidR="00F7186F" w:rsidRPr="00801BA7">
        <w:rPr>
          <w:rFonts w:ascii="Arial Narrow" w:hAnsi="Arial Narrow" w:cs="Arial"/>
          <w:sz w:val="24"/>
          <w:szCs w:val="24"/>
          <w:lang w:val="es-CO"/>
        </w:rPr>
        <w:t>así</w:t>
      </w:r>
      <w:r w:rsidRPr="00801BA7">
        <w:rPr>
          <w:rFonts w:ascii="Arial Narrow" w:hAnsi="Arial Narrow" w:cs="Arial"/>
          <w:sz w:val="24"/>
          <w:szCs w:val="24"/>
          <w:lang w:val="es-CO"/>
        </w:rPr>
        <w:t xml:space="preserve"> como otros que solicite por cualquier medio escrito </w:t>
      </w:r>
      <w:r w:rsidR="00F7186F" w:rsidRPr="00801BA7">
        <w:rPr>
          <w:rFonts w:ascii="Arial Narrow" w:hAnsi="Arial Narrow" w:cs="Arial"/>
          <w:sz w:val="24"/>
          <w:szCs w:val="24"/>
          <w:lang w:val="es-CO"/>
        </w:rPr>
        <w:t>físico</w:t>
      </w:r>
      <w:r w:rsidRPr="00801BA7">
        <w:rPr>
          <w:rFonts w:ascii="Arial Narrow" w:hAnsi="Arial Narrow" w:cs="Arial"/>
          <w:sz w:val="24"/>
          <w:szCs w:val="24"/>
          <w:lang w:val="es-CO"/>
        </w:rPr>
        <w:t xml:space="preserve"> o digital cuando INVIAS lo requiera.</w:t>
      </w:r>
    </w:p>
    <w:p w14:paraId="6A208354" w14:textId="604093BC" w:rsidR="001915E6" w:rsidRPr="00801BA7" w:rsidRDefault="00B32500" w:rsidP="00F7186F">
      <w:pPr>
        <w:pStyle w:val="Prrafodelista"/>
        <w:numPr>
          <w:ilvl w:val="0"/>
          <w:numId w:val="33"/>
        </w:numPr>
        <w:jc w:val="both"/>
        <w:rPr>
          <w:rFonts w:ascii="Arial Narrow" w:hAnsi="Arial Narrow" w:cs="Arial"/>
          <w:sz w:val="24"/>
          <w:szCs w:val="24"/>
          <w:lang w:val="es-CO"/>
        </w:rPr>
      </w:pPr>
      <w:r w:rsidRPr="00801BA7">
        <w:rPr>
          <w:rFonts w:ascii="Arial Narrow" w:hAnsi="Arial Narrow" w:cs="Arial"/>
          <w:sz w:val="24"/>
          <w:szCs w:val="24"/>
          <w:lang w:val="es-CO"/>
        </w:rPr>
        <w:t xml:space="preserve">Realizar visitas de seguimiento técnico a las obras y garantizar </w:t>
      </w:r>
      <w:r w:rsidR="00F7186F" w:rsidRPr="00801BA7">
        <w:rPr>
          <w:rFonts w:ascii="Arial Narrow" w:hAnsi="Arial Narrow" w:cs="Arial"/>
          <w:sz w:val="24"/>
          <w:szCs w:val="24"/>
          <w:lang w:val="es-CO"/>
        </w:rPr>
        <w:t>el cumplimiento</w:t>
      </w:r>
      <w:r w:rsidRPr="00801BA7">
        <w:rPr>
          <w:rFonts w:ascii="Arial Narrow" w:hAnsi="Arial Narrow" w:cs="Arial"/>
          <w:sz w:val="24"/>
          <w:szCs w:val="24"/>
          <w:lang w:val="es-CO"/>
        </w:rPr>
        <w:t xml:space="preserve"> de las especificaciones constructivas, técnicas, ambientales, etc. previstas para las actividades del Convenio.</w:t>
      </w:r>
    </w:p>
    <w:p w14:paraId="7C5B21F3" w14:textId="77777777" w:rsidR="001915E6" w:rsidRPr="00801BA7" w:rsidRDefault="00B32500" w:rsidP="00F7186F">
      <w:pPr>
        <w:pStyle w:val="Prrafodelista"/>
        <w:numPr>
          <w:ilvl w:val="0"/>
          <w:numId w:val="33"/>
        </w:numPr>
        <w:jc w:val="both"/>
        <w:rPr>
          <w:rFonts w:ascii="Arial Narrow" w:hAnsi="Arial Narrow" w:cs="Arial"/>
          <w:sz w:val="24"/>
          <w:szCs w:val="24"/>
          <w:lang w:val="es-CO"/>
        </w:rPr>
      </w:pPr>
      <w:r w:rsidRPr="00801BA7">
        <w:rPr>
          <w:rFonts w:ascii="Arial Narrow" w:hAnsi="Arial Narrow" w:cs="Arial"/>
          <w:sz w:val="24"/>
          <w:szCs w:val="24"/>
          <w:lang w:val="es-CO"/>
        </w:rPr>
        <w:t>Asistir a las reuniones y visitas o recorridos a los que sean convocados de manera conjunta o separadamente.</w:t>
      </w:r>
    </w:p>
    <w:p w14:paraId="488A903B" w14:textId="77777777" w:rsidR="001915E6" w:rsidRPr="00801BA7" w:rsidRDefault="001915E6" w:rsidP="0099304C">
      <w:pPr>
        <w:jc w:val="both"/>
        <w:rPr>
          <w:rFonts w:ascii="Arial Narrow" w:hAnsi="Arial Narrow" w:cs="Arial"/>
          <w:sz w:val="24"/>
          <w:szCs w:val="24"/>
          <w:lang w:val="es-CO"/>
        </w:rPr>
      </w:pPr>
    </w:p>
    <w:p w14:paraId="06CBFEE1" w14:textId="7BC39D64" w:rsidR="001915E6" w:rsidRPr="00801BA7" w:rsidRDefault="00B32500" w:rsidP="00A65B33">
      <w:pPr>
        <w:pStyle w:val="Ttulo3"/>
        <w:numPr>
          <w:ilvl w:val="2"/>
          <w:numId w:val="27"/>
        </w:numPr>
        <w:rPr>
          <w:rFonts w:ascii="Arial Narrow" w:hAnsi="Arial Narrow"/>
          <w:b/>
          <w:bCs/>
          <w:sz w:val="24"/>
          <w:szCs w:val="24"/>
          <w:lang w:val="es-CO"/>
        </w:rPr>
      </w:pPr>
      <w:r w:rsidRPr="00801BA7">
        <w:rPr>
          <w:rFonts w:ascii="Arial Narrow" w:hAnsi="Arial Narrow"/>
          <w:b/>
          <w:bCs/>
          <w:sz w:val="24"/>
          <w:szCs w:val="24"/>
          <w:lang w:val="es-CO"/>
        </w:rPr>
        <w:t>Un (1) profesional social</w:t>
      </w:r>
    </w:p>
    <w:p w14:paraId="5AFDB03D" w14:textId="77777777" w:rsidR="001915E6" w:rsidRPr="00801BA7" w:rsidRDefault="001915E6" w:rsidP="0099304C">
      <w:pPr>
        <w:jc w:val="both"/>
        <w:rPr>
          <w:rFonts w:ascii="Arial Narrow" w:hAnsi="Arial Narrow" w:cs="Arial"/>
          <w:sz w:val="24"/>
          <w:szCs w:val="24"/>
          <w:lang w:val="es-CO"/>
        </w:rPr>
      </w:pPr>
    </w:p>
    <w:p w14:paraId="515EFE55" w14:textId="00F0625D"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o la profesional del área social será la persona encargada de ac</w:t>
      </w:r>
      <w:r w:rsidR="00F7186F" w:rsidRPr="00801BA7">
        <w:rPr>
          <w:rFonts w:ascii="Arial Narrow" w:hAnsi="Arial Narrow" w:cs="Arial"/>
          <w:sz w:val="24"/>
          <w:szCs w:val="24"/>
          <w:lang w:val="es-CO"/>
        </w:rPr>
        <w:t>o</w:t>
      </w:r>
      <w:r w:rsidRPr="00801BA7">
        <w:rPr>
          <w:rFonts w:ascii="Arial Narrow" w:hAnsi="Arial Narrow" w:cs="Arial"/>
          <w:sz w:val="24"/>
          <w:szCs w:val="24"/>
          <w:lang w:val="es-CO"/>
        </w:rPr>
        <w:t>mpa</w:t>
      </w:r>
      <w:r w:rsidR="00F7186F" w:rsidRPr="00801BA7">
        <w:rPr>
          <w:rFonts w:ascii="Arial Narrow" w:hAnsi="Arial Narrow" w:cs="Arial"/>
          <w:sz w:val="24"/>
          <w:szCs w:val="24"/>
          <w:lang w:val="es-CO"/>
        </w:rPr>
        <w:t>ñ</w:t>
      </w:r>
      <w:r w:rsidRPr="00801BA7">
        <w:rPr>
          <w:rFonts w:ascii="Arial Narrow" w:hAnsi="Arial Narrow" w:cs="Arial"/>
          <w:sz w:val="24"/>
          <w:szCs w:val="24"/>
          <w:lang w:val="es-CO"/>
        </w:rPr>
        <w:t xml:space="preserve">ar al Organismo de </w:t>
      </w:r>
      <w:r w:rsidR="00F7186F" w:rsidRPr="00801BA7">
        <w:rPr>
          <w:rFonts w:ascii="Arial Narrow" w:hAnsi="Arial Narrow" w:cs="Arial"/>
          <w:sz w:val="24"/>
          <w:szCs w:val="24"/>
          <w:lang w:val="es-CO"/>
        </w:rPr>
        <w:t>Acción</w:t>
      </w:r>
      <w:r w:rsidRPr="00801BA7">
        <w:rPr>
          <w:rFonts w:ascii="Arial Narrow" w:hAnsi="Arial Narrow" w:cs="Arial"/>
          <w:sz w:val="24"/>
          <w:szCs w:val="24"/>
          <w:lang w:val="es-CO"/>
        </w:rPr>
        <w:t xml:space="preserve"> Comunal en el desarrollo de cada uno de los espacios de trabajo para la </w:t>
      </w:r>
      <w:r w:rsidR="00F7186F" w:rsidRPr="00801BA7">
        <w:rPr>
          <w:rFonts w:ascii="Arial Narrow" w:hAnsi="Arial Narrow" w:cs="Arial"/>
          <w:sz w:val="24"/>
          <w:szCs w:val="24"/>
          <w:lang w:val="es-CO"/>
        </w:rPr>
        <w:t>adopción</w:t>
      </w:r>
      <w:r w:rsidRPr="00801BA7">
        <w:rPr>
          <w:rFonts w:ascii="Arial Narrow" w:hAnsi="Arial Narrow" w:cs="Arial"/>
          <w:sz w:val="24"/>
          <w:szCs w:val="24"/>
          <w:lang w:val="es-CO"/>
        </w:rPr>
        <w:t xml:space="preserve"> de la metodología participativa comunitaria y la </w:t>
      </w:r>
      <w:r w:rsidR="00F7186F" w:rsidRPr="00801BA7">
        <w:rPr>
          <w:rFonts w:ascii="Arial Narrow" w:hAnsi="Arial Narrow" w:cs="Arial"/>
          <w:sz w:val="24"/>
          <w:szCs w:val="24"/>
          <w:lang w:val="es-CO"/>
        </w:rPr>
        <w:t>conformación</w:t>
      </w:r>
      <w:r w:rsidRPr="00801BA7">
        <w:rPr>
          <w:rFonts w:ascii="Arial Narrow" w:hAnsi="Arial Narrow" w:cs="Arial"/>
          <w:sz w:val="24"/>
          <w:szCs w:val="24"/>
          <w:lang w:val="es-CO"/>
        </w:rPr>
        <w:t xml:space="preserve"> del comité de </w:t>
      </w:r>
      <w:r w:rsidR="00F7186F" w:rsidRPr="00801BA7">
        <w:rPr>
          <w:rFonts w:ascii="Arial Narrow" w:hAnsi="Arial Narrow" w:cs="Arial"/>
          <w:sz w:val="24"/>
          <w:szCs w:val="24"/>
          <w:lang w:val="es-CO"/>
        </w:rPr>
        <w:t>veeduría</w:t>
      </w:r>
      <w:r w:rsidRPr="00801BA7">
        <w:rPr>
          <w:rFonts w:ascii="Arial Narrow" w:hAnsi="Arial Narrow" w:cs="Arial"/>
          <w:sz w:val="24"/>
          <w:szCs w:val="24"/>
          <w:lang w:val="es-CO"/>
        </w:rPr>
        <w:t>. Entre las funciones más importantes del área social están las siguientes:</w:t>
      </w:r>
    </w:p>
    <w:p w14:paraId="444FEB7B" w14:textId="77777777" w:rsidR="001915E6" w:rsidRPr="00801BA7" w:rsidRDefault="001915E6" w:rsidP="0099304C">
      <w:pPr>
        <w:jc w:val="both"/>
        <w:rPr>
          <w:rFonts w:ascii="Arial Narrow" w:hAnsi="Arial Narrow" w:cs="Arial"/>
          <w:sz w:val="24"/>
          <w:szCs w:val="24"/>
          <w:lang w:val="es-CO"/>
        </w:rPr>
      </w:pPr>
    </w:p>
    <w:p w14:paraId="4909970A" w14:textId="4C095A6C" w:rsidR="001915E6" w:rsidRPr="00801BA7" w:rsidRDefault="00B32500" w:rsidP="00F7186F">
      <w:pPr>
        <w:pStyle w:val="Prrafodelista"/>
        <w:numPr>
          <w:ilvl w:val="0"/>
          <w:numId w:val="34"/>
        </w:numPr>
        <w:jc w:val="both"/>
        <w:rPr>
          <w:rFonts w:ascii="Arial Narrow" w:hAnsi="Arial Narrow" w:cs="Arial"/>
          <w:sz w:val="24"/>
          <w:szCs w:val="24"/>
          <w:lang w:val="es-CO"/>
        </w:rPr>
      </w:pPr>
      <w:r w:rsidRPr="00801BA7">
        <w:rPr>
          <w:rFonts w:ascii="Arial Narrow" w:hAnsi="Arial Narrow" w:cs="Arial"/>
          <w:sz w:val="24"/>
          <w:szCs w:val="24"/>
          <w:lang w:val="es-CO"/>
        </w:rPr>
        <w:t xml:space="preserve">Socializar con la comunidad el alcance del convenio y el rol que ejercerá el OAC en la </w:t>
      </w:r>
      <w:r w:rsidR="00F7186F" w:rsidRPr="00801BA7">
        <w:rPr>
          <w:rFonts w:ascii="Arial Narrow" w:hAnsi="Arial Narrow" w:cs="Arial"/>
          <w:sz w:val="24"/>
          <w:szCs w:val="24"/>
          <w:lang w:val="es-CO"/>
        </w:rPr>
        <w:t>ejecución</w:t>
      </w:r>
      <w:r w:rsidRPr="00801BA7">
        <w:rPr>
          <w:rFonts w:ascii="Arial Narrow" w:hAnsi="Arial Narrow" w:cs="Arial"/>
          <w:sz w:val="24"/>
          <w:szCs w:val="24"/>
          <w:lang w:val="es-CO"/>
        </w:rPr>
        <w:t xml:space="preserve"> del proyecto.</w:t>
      </w:r>
    </w:p>
    <w:p w14:paraId="0FF42DCE" w14:textId="38AEBCA7" w:rsidR="001915E6" w:rsidRPr="00801BA7" w:rsidRDefault="00B32500" w:rsidP="00F7186F">
      <w:pPr>
        <w:pStyle w:val="Prrafodelista"/>
        <w:numPr>
          <w:ilvl w:val="0"/>
          <w:numId w:val="34"/>
        </w:numPr>
        <w:jc w:val="both"/>
        <w:rPr>
          <w:rFonts w:ascii="Arial Narrow" w:hAnsi="Arial Narrow" w:cs="Arial"/>
          <w:sz w:val="24"/>
          <w:szCs w:val="24"/>
          <w:lang w:val="es-CO"/>
        </w:rPr>
      </w:pPr>
      <w:r w:rsidRPr="00801BA7">
        <w:rPr>
          <w:rFonts w:ascii="Arial Narrow" w:hAnsi="Arial Narrow" w:cs="Arial"/>
          <w:sz w:val="24"/>
          <w:szCs w:val="24"/>
          <w:lang w:val="es-CO"/>
        </w:rPr>
        <w:t xml:space="preserve">Apoyar el proceso de </w:t>
      </w:r>
      <w:r w:rsidR="00F7186F" w:rsidRPr="00801BA7">
        <w:rPr>
          <w:rFonts w:ascii="Arial Narrow" w:hAnsi="Arial Narrow" w:cs="Arial"/>
          <w:sz w:val="24"/>
          <w:szCs w:val="24"/>
          <w:lang w:val="es-CO"/>
        </w:rPr>
        <w:t>conformación</w:t>
      </w:r>
      <w:r w:rsidRPr="00801BA7">
        <w:rPr>
          <w:rFonts w:ascii="Arial Narrow" w:hAnsi="Arial Narrow" w:cs="Arial"/>
          <w:sz w:val="24"/>
          <w:szCs w:val="24"/>
          <w:lang w:val="es-CO"/>
        </w:rPr>
        <w:t xml:space="preserve"> de la </w:t>
      </w:r>
      <w:r w:rsidR="00F7186F" w:rsidRPr="00801BA7">
        <w:rPr>
          <w:rFonts w:ascii="Arial Narrow" w:hAnsi="Arial Narrow" w:cs="Arial"/>
          <w:sz w:val="24"/>
          <w:szCs w:val="24"/>
          <w:lang w:val="es-CO"/>
        </w:rPr>
        <w:t>veeduría</w:t>
      </w:r>
      <w:r w:rsidRPr="00801BA7">
        <w:rPr>
          <w:rFonts w:ascii="Arial Narrow" w:hAnsi="Arial Narrow" w:cs="Arial"/>
          <w:sz w:val="24"/>
          <w:szCs w:val="24"/>
          <w:lang w:val="es-CO"/>
        </w:rPr>
        <w:t xml:space="preserve"> comunitaria y acampanar a los veedores en el registro de la </w:t>
      </w:r>
      <w:r w:rsidR="00F7186F" w:rsidRPr="00801BA7">
        <w:rPr>
          <w:rFonts w:ascii="Arial Narrow" w:hAnsi="Arial Narrow" w:cs="Arial"/>
          <w:sz w:val="24"/>
          <w:szCs w:val="24"/>
          <w:lang w:val="es-CO"/>
        </w:rPr>
        <w:t>veeduría</w:t>
      </w:r>
      <w:r w:rsidRPr="00801BA7">
        <w:rPr>
          <w:rFonts w:ascii="Arial Narrow" w:hAnsi="Arial Narrow" w:cs="Arial"/>
          <w:sz w:val="24"/>
          <w:szCs w:val="24"/>
          <w:lang w:val="es-CO"/>
        </w:rPr>
        <w:t xml:space="preserve"> ante la </w:t>
      </w:r>
      <w:r w:rsidR="00F7186F" w:rsidRPr="00801BA7">
        <w:rPr>
          <w:rFonts w:ascii="Arial Narrow" w:hAnsi="Arial Narrow" w:cs="Arial"/>
          <w:sz w:val="24"/>
          <w:szCs w:val="24"/>
          <w:lang w:val="es-CO"/>
        </w:rPr>
        <w:t>Personaría</w:t>
      </w:r>
      <w:r w:rsidRPr="00801BA7">
        <w:rPr>
          <w:rFonts w:ascii="Arial Narrow" w:hAnsi="Arial Narrow" w:cs="Arial"/>
          <w:sz w:val="24"/>
          <w:szCs w:val="24"/>
          <w:lang w:val="es-CO"/>
        </w:rPr>
        <w:t xml:space="preserve"> Municipal respectiva.</w:t>
      </w:r>
    </w:p>
    <w:p w14:paraId="258E0324" w14:textId="3C2A0400" w:rsidR="001915E6" w:rsidRPr="00801BA7" w:rsidRDefault="00B32500" w:rsidP="00F7186F">
      <w:pPr>
        <w:pStyle w:val="Prrafodelista"/>
        <w:numPr>
          <w:ilvl w:val="0"/>
          <w:numId w:val="34"/>
        </w:numPr>
        <w:jc w:val="both"/>
        <w:rPr>
          <w:rFonts w:ascii="Arial Narrow" w:hAnsi="Arial Narrow" w:cs="Arial"/>
          <w:sz w:val="24"/>
          <w:szCs w:val="24"/>
          <w:lang w:val="es-CO"/>
        </w:rPr>
      </w:pPr>
      <w:r w:rsidRPr="00801BA7">
        <w:rPr>
          <w:rFonts w:ascii="Arial Narrow" w:hAnsi="Arial Narrow" w:cs="Arial"/>
          <w:sz w:val="24"/>
          <w:szCs w:val="24"/>
          <w:lang w:val="es-CO"/>
        </w:rPr>
        <w:t xml:space="preserve">Ayudar a la </w:t>
      </w:r>
      <w:r w:rsidR="00F7186F" w:rsidRPr="00801BA7">
        <w:rPr>
          <w:rFonts w:ascii="Arial Narrow" w:hAnsi="Arial Narrow" w:cs="Arial"/>
          <w:sz w:val="24"/>
          <w:szCs w:val="24"/>
          <w:lang w:val="es-CO"/>
        </w:rPr>
        <w:t>veeduría</w:t>
      </w:r>
      <w:r w:rsidRPr="00801BA7">
        <w:rPr>
          <w:rFonts w:ascii="Arial Narrow" w:hAnsi="Arial Narrow" w:cs="Arial"/>
          <w:sz w:val="24"/>
          <w:szCs w:val="24"/>
          <w:lang w:val="es-CO"/>
        </w:rPr>
        <w:t xml:space="preserve"> a documentar su </w:t>
      </w:r>
      <w:r w:rsidR="00F7186F" w:rsidRPr="00801BA7">
        <w:rPr>
          <w:rFonts w:ascii="Arial Narrow" w:hAnsi="Arial Narrow" w:cs="Arial"/>
          <w:sz w:val="24"/>
          <w:szCs w:val="24"/>
          <w:lang w:val="es-CO"/>
        </w:rPr>
        <w:t>conformación</w:t>
      </w:r>
      <w:r w:rsidRPr="00801BA7">
        <w:rPr>
          <w:rFonts w:ascii="Arial Narrow" w:hAnsi="Arial Narrow" w:cs="Arial"/>
          <w:sz w:val="24"/>
          <w:szCs w:val="24"/>
          <w:lang w:val="es-CO"/>
        </w:rPr>
        <w:t xml:space="preserve"> y registro mediante actas y documentos soporte.</w:t>
      </w:r>
    </w:p>
    <w:p w14:paraId="738A791A" w14:textId="77777777" w:rsidR="000C49ED" w:rsidRPr="00801BA7" w:rsidRDefault="00B32500" w:rsidP="00AF262B">
      <w:pPr>
        <w:pStyle w:val="Prrafodelista"/>
        <w:numPr>
          <w:ilvl w:val="0"/>
          <w:numId w:val="34"/>
        </w:numPr>
        <w:jc w:val="both"/>
        <w:rPr>
          <w:rFonts w:ascii="Arial Narrow" w:hAnsi="Arial Narrow" w:cs="Arial"/>
          <w:sz w:val="24"/>
          <w:szCs w:val="24"/>
          <w:lang w:val="es-CO"/>
        </w:rPr>
      </w:pPr>
      <w:r w:rsidRPr="00801BA7">
        <w:rPr>
          <w:rFonts w:ascii="Arial Narrow" w:hAnsi="Arial Narrow" w:cs="Arial"/>
          <w:sz w:val="24"/>
          <w:szCs w:val="24"/>
          <w:lang w:val="es-CO"/>
        </w:rPr>
        <w:t xml:space="preserve">Capacitar a los veedores sobre control social y cuáles son sus funciones, </w:t>
      </w:r>
      <w:r w:rsidR="00F7186F" w:rsidRPr="00801BA7">
        <w:rPr>
          <w:rFonts w:ascii="Arial Narrow" w:hAnsi="Arial Narrow" w:cs="Arial"/>
          <w:sz w:val="24"/>
          <w:szCs w:val="24"/>
          <w:lang w:val="es-CO"/>
        </w:rPr>
        <w:t>inhabilidades e</w:t>
      </w:r>
      <w:r w:rsidRPr="00801BA7">
        <w:rPr>
          <w:rFonts w:ascii="Arial Narrow" w:hAnsi="Arial Narrow" w:cs="Arial"/>
          <w:sz w:val="24"/>
          <w:szCs w:val="24"/>
          <w:lang w:val="es-CO"/>
        </w:rPr>
        <w:t xml:space="preserve"> incompatibilidades y dar a conocer el reglamento interno de la </w:t>
      </w:r>
      <w:r w:rsidR="00F7186F" w:rsidRPr="00801BA7">
        <w:rPr>
          <w:rFonts w:ascii="Arial Narrow" w:hAnsi="Arial Narrow" w:cs="Arial"/>
          <w:sz w:val="24"/>
          <w:szCs w:val="24"/>
          <w:lang w:val="es-CO"/>
        </w:rPr>
        <w:t>veeduría</w:t>
      </w:r>
      <w:r w:rsidRPr="00801BA7">
        <w:rPr>
          <w:rFonts w:ascii="Arial Narrow" w:hAnsi="Arial Narrow" w:cs="Arial"/>
          <w:sz w:val="24"/>
          <w:szCs w:val="24"/>
          <w:lang w:val="es-CO"/>
        </w:rPr>
        <w:t xml:space="preserve"> y la manera como deben realizar el control social al convenio (visitas de campo a la obra, coordinadas con el ingeniero residente).</w:t>
      </w:r>
    </w:p>
    <w:p w14:paraId="37644327" w14:textId="77777777" w:rsidR="000C49ED" w:rsidRPr="00801BA7" w:rsidRDefault="00B32500" w:rsidP="00AF262B">
      <w:pPr>
        <w:pStyle w:val="Prrafodelista"/>
        <w:numPr>
          <w:ilvl w:val="0"/>
          <w:numId w:val="34"/>
        </w:numPr>
        <w:jc w:val="both"/>
        <w:rPr>
          <w:rFonts w:ascii="Arial Narrow" w:hAnsi="Arial Narrow" w:cs="Arial"/>
          <w:sz w:val="24"/>
          <w:szCs w:val="24"/>
          <w:lang w:val="es-CO"/>
        </w:rPr>
      </w:pPr>
      <w:r w:rsidRPr="00801BA7">
        <w:rPr>
          <w:rFonts w:ascii="Arial Narrow" w:hAnsi="Arial Narrow" w:cs="Arial"/>
          <w:sz w:val="24"/>
          <w:szCs w:val="24"/>
          <w:lang w:val="es-CO"/>
        </w:rPr>
        <w:t xml:space="preserve">Apoyar la </w:t>
      </w:r>
      <w:r w:rsidR="000C49ED" w:rsidRPr="00801BA7">
        <w:rPr>
          <w:rFonts w:ascii="Arial Narrow" w:hAnsi="Arial Narrow" w:cs="Arial"/>
          <w:sz w:val="24"/>
          <w:szCs w:val="24"/>
          <w:lang w:val="es-CO"/>
        </w:rPr>
        <w:t>realización</w:t>
      </w:r>
      <w:r w:rsidRPr="00801BA7">
        <w:rPr>
          <w:rFonts w:ascii="Arial Narrow" w:hAnsi="Arial Narrow" w:cs="Arial"/>
          <w:sz w:val="24"/>
          <w:szCs w:val="24"/>
          <w:lang w:val="es-CO"/>
        </w:rPr>
        <w:t xml:space="preserve"> de los comités de </w:t>
      </w:r>
      <w:r w:rsidR="000C49ED" w:rsidRPr="00801BA7">
        <w:rPr>
          <w:rFonts w:ascii="Arial Narrow" w:hAnsi="Arial Narrow" w:cs="Arial"/>
          <w:sz w:val="24"/>
          <w:szCs w:val="24"/>
          <w:lang w:val="es-CO"/>
        </w:rPr>
        <w:t>veeduría</w:t>
      </w:r>
      <w:r w:rsidRPr="00801BA7">
        <w:rPr>
          <w:rFonts w:ascii="Arial Narrow" w:hAnsi="Arial Narrow" w:cs="Arial"/>
          <w:sz w:val="24"/>
          <w:szCs w:val="24"/>
          <w:lang w:val="es-CO"/>
        </w:rPr>
        <w:t xml:space="preserve"> y la </w:t>
      </w:r>
      <w:r w:rsidR="000C49ED" w:rsidRPr="00801BA7">
        <w:rPr>
          <w:rFonts w:ascii="Arial Narrow" w:hAnsi="Arial Narrow" w:cs="Arial"/>
          <w:sz w:val="24"/>
          <w:szCs w:val="24"/>
          <w:lang w:val="es-CO"/>
        </w:rPr>
        <w:t>elaboración</w:t>
      </w:r>
      <w:r w:rsidRPr="00801BA7">
        <w:rPr>
          <w:rFonts w:ascii="Arial Narrow" w:hAnsi="Arial Narrow" w:cs="Arial"/>
          <w:sz w:val="24"/>
          <w:szCs w:val="24"/>
          <w:lang w:val="es-CO"/>
        </w:rPr>
        <w:t xml:space="preserve"> de los informes que deben presentar en el Comité Operativo.</w:t>
      </w:r>
    </w:p>
    <w:p w14:paraId="3D84F4A5" w14:textId="350FBA21" w:rsidR="001915E6" w:rsidRPr="00801BA7" w:rsidRDefault="00B32500" w:rsidP="00AF262B">
      <w:pPr>
        <w:pStyle w:val="Prrafodelista"/>
        <w:numPr>
          <w:ilvl w:val="0"/>
          <w:numId w:val="34"/>
        </w:numPr>
        <w:jc w:val="both"/>
        <w:rPr>
          <w:rFonts w:ascii="Arial Narrow" w:hAnsi="Arial Narrow" w:cs="Arial"/>
          <w:sz w:val="24"/>
          <w:szCs w:val="24"/>
          <w:lang w:val="es-CO"/>
        </w:rPr>
      </w:pPr>
      <w:r w:rsidRPr="00801BA7">
        <w:rPr>
          <w:rFonts w:ascii="Arial Narrow" w:hAnsi="Arial Narrow" w:cs="Arial"/>
          <w:sz w:val="24"/>
          <w:szCs w:val="24"/>
          <w:lang w:val="es-CO"/>
        </w:rPr>
        <w:t>Capacitar a los veedores en control social de proyectos.</w:t>
      </w:r>
    </w:p>
    <w:p w14:paraId="30AA225A" w14:textId="77777777" w:rsidR="001915E6" w:rsidRPr="00801BA7" w:rsidRDefault="001915E6" w:rsidP="0099304C">
      <w:pPr>
        <w:jc w:val="both"/>
        <w:rPr>
          <w:rFonts w:ascii="Arial Narrow" w:hAnsi="Arial Narrow" w:cs="Arial"/>
          <w:sz w:val="24"/>
          <w:szCs w:val="24"/>
          <w:lang w:val="es-CO"/>
        </w:rPr>
      </w:pPr>
    </w:p>
    <w:p w14:paraId="6FAAF883" w14:textId="4616DBC1" w:rsidR="001915E6" w:rsidRPr="00801BA7" w:rsidRDefault="00B32500" w:rsidP="000C49ED">
      <w:pPr>
        <w:pStyle w:val="Ttulo1"/>
        <w:numPr>
          <w:ilvl w:val="0"/>
          <w:numId w:val="27"/>
        </w:numPr>
        <w:rPr>
          <w:rFonts w:ascii="Arial Narrow" w:hAnsi="Arial Narrow" w:cs="Arial"/>
          <w:b/>
          <w:bCs/>
          <w:sz w:val="24"/>
          <w:szCs w:val="24"/>
          <w:lang w:val="es-CO"/>
        </w:rPr>
      </w:pPr>
      <w:bookmarkStart w:id="7" w:name="_Toc141169016"/>
      <w:r w:rsidRPr="00801BA7">
        <w:rPr>
          <w:rFonts w:ascii="Arial Narrow" w:hAnsi="Arial Narrow" w:cs="Arial"/>
          <w:b/>
          <w:bCs/>
          <w:sz w:val="24"/>
          <w:szCs w:val="24"/>
          <w:lang w:val="es-CO"/>
        </w:rPr>
        <w:t>MAQUINARIA MÍNIMA DEL PROYECTO</w:t>
      </w:r>
      <w:bookmarkEnd w:id="7"/>
    </w:p>
    <w:p w14:paraId="0D0CB573" w14:textId="77777777" w:rsidR="001915E6" w:rsidRPr="00801BA7" w:rsidRDefault="001915E6" w:rsidP="0099304C">
      <w:pPr>
        <w:jc w:val="both"/>
        <w:rPr>
          <w:rFonts w:ascii="Arial Narrow" w:hAnsi="Arial Narrow" w:cs="Arial"/>
          <w:sz w:val="24"/>
          <w:szCs w:val="24"/>
          <w:lang w:val="es-CO"/>
        </w:rPr>
      </w:pPr>
    </w:p>
    <w:p w14:paraId="3B99B9FF" w14:textId="7990428F"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w:t>
      </w:r>
      <w:r w:rsidR="000C49ED" w:rsidRPr="00801BA7">
        <w:rPr>
          <w:rFonts w:ascii="Arial Narrow" w:hAnsi="Arial Narrow" w:cs="Arial"/>
          <w:sz w:val="24"/>
          <w:szCs w:val="24"/>
          <w:lang w:val="es-CO"/>
        </w:rPr>
        <w:t>Acción</w:t>
      </w:r>
      <w:r w:rsidRPr="00801BA7">
        <w:rPr>
          <w:rFonts w:ascii="Arial Narrow" w:hAnsi="Arial Narrow" w:cs="Arial"/>
          <w:sz w:val="24"/>
          <w:szCs w:val="24"/>
          <w:lang w:val="es-CO"/>
        </w:rPr>
        <w:t xml:space="preserve"> Comunal dispondrá en el momento que se requiera para dar inicio oportuno a las obras, un equipo y herramienta para el desarrollo de todas las actividades, el cual se encuentra descrito en los análisis de precios unitarios y conforme a los rendimientos establecidos por la entidad establece lo siguiente:</w:t>
      </w:r>
    </w:p>
    <w:p w14:paraId="13812E7A" w14:textId="77777777" w:rsidR="001915E6" w:rsidRPr="00801BA7" w:rsidRDefault="001915E6" w:rsidP="0099304C">
      <w:pPr>
        <w:jc w:val="both"/>
        <w:rPr>
          <w:rFonts w:ascii="Arial Narrow" w:hAnsi="Arial Narrow" w:cs="Arial"/>
          <w:sz w:val="24"/>
          <w:szCs w:val="24"/>
          <w:lang w:val="es-CO"/>
        </w:rPr>
      </w:pPr>
    </w:p>
    <w:p w14:paraId="5DE0B2B2" w14:textId="0503A16F" w:rsidR="001915E6" w:rsidRPr="00801BA7" w:rsidRDefault="00B32500" w:rsidP="00E3505E">
      <w:pPr>
        <w:pStyle w:val="Ttulo2"/>
        <w:numPr>
          <w:ilvl w:val="1"/>
          <w:numId w:val="27"/>
        </w:numPr>
        <w:rPr>
          <w:rFonts w:ascii="Arial Narrow" w:hAnsi="Arial Narrow"/>
          <w:b/>
          <w:bCs/>
          <w:sz w:val="24"/>
          <w:szCs w:val="24"/>
          <w:lang w:val="es-CO"/>
        </w:rPr>
      </w:pPr>
      <w:r w:rsidRPr="00801BA7">
        <w:rPr>
          <w:rFonts w:ascii="Arial Narrow" w:hAnsi="Arial Narrow"/>
          <w:b/>
          <w:bCs/>
          <w:sz w:val="24"/>
          <w:szCs w:val="24"/>
          <w:lang w:val="es-CO"/>
        </w:rPr>
        <w:t>Listado de Maquinaria y rendimientos de referencia:</w:t>
      </w:r>
    </w:p>
    <w:p w14:paraId="10342F3C" w14:textId="77777777" w:rsidR="001915E6" w:rsidRPr="00801BA7" w:rsidRDefault="001915E6" w:rsidP="0099304C">
      <w:pPr>
        <w:jc w:val="both"/>
        <w:rPr>
          <w:rFonts w:ascii="Arial Narrow" w:hAnsi="Arial Narrow" w:cs="Arial"/>
          <w:sz w:val="20"/>
          <w:szCs w:val="20"/>
          <w:lang w:val="es-CO"/>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91"/>
        <w:gridCol w:w="1594"/>
        <w:gridCol w:w="1592"/>
      </w:tblGrid>
      <w:tr w:rsidR="000C49ED" w:rsidRPr="00801BA7" w14:paraId="066B533E" w14:textId="77777777" w:rsidTr="00F268B3">
        <w:trPr>
          <w:trHeight w:val="450"/>
        </w:trPr>
        <w:tc>
          <w:tcPr>
            <w:tcW w:w="3419" w:type="pct"/>
            <w:tcBorders>
              <w:top w:val="single" w:sz="6" w:space="0" w:color="C9C9C9"/>
              <w:left w:val="single" w:sz="6" w:space="0" w:color="C9C9C9"/>
              <w:bottom w:val="single" w:sz="12" w:space="0" w:color="C9C9C9"/>
              <w:right w:val="single" w:sz="6" w:space="0" w:color="C9C9C9"/>
            </w:tcBorders>
            <w:shd w:val="clear" w:color="auto" w:fill="auto"/>
            <w:vAlign w:val="center"/>
            <w:hideMark/>
          </w:tcPr>
          <w:p w14:paraId="2B2DF934" w14:textId="474B5D9E"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b/>
                <w:bCs/>
                <w:sz w:val="20"/>
                <w:szCs w:val="20"/>
                <w:lang w:val="es-CO"/>
              </w:rPr>
              <w:t>DESCRIPCIÓN</w:t>
            </w:r>
          </w:p>
        </w:tc>
        <w:tc>
          <w:tcPr>
            <w:tcW w:w="791" w:type="pct"/>
            <w:tcBorders>
              <w:top w:val="single" w:sz="6" w:space="0" w:color="C9C9C9"/>
              <w:left w:val="single" w:sz="6" w:space="0" w:color="C9C9C9"/>
              <w:bottom w:val="single" w:sz="12" w:space="0" w:color="C9C9C9"/>
              <w:right w:val="single" w:sz="6" w:space="0" w:color="C9C9C9"/>
            </w:tcBorders>
            <w:shd w:val="clear" w:color="auto" w:fill="auto"/>
            <w:vAlign w:val="center"/>
            <w:hideMark/>
          </w:tcPr>
          <w:p w14:paraId="1DBE0AF9" w14:textId="31535AA7"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b/>
                <w:bCs/>
                <w:sz w:val="20"/>
                <w:szCs w:val="20"/>
                <w:lang w:val="es-CO"/>
              </w:rPr>
              <w:t>RENDIMIENTO</w:t>
            </w:r>
          </w:p>
        </w:tc>
        <w:tc>
          <w:tcPr>
            <w:tcW w:w="791" w:type="pct"/>
            <w:tcBorders>
              <w:top w:val="single" w:sz="6" w:space="0" w:color="C9C9C9"/>
              <w:left w:val="single" w:sz="6" w:space="0" w:color="C9C9C9"/>
              <w:bottom w:val="single" w:sz="12" w:space="0" w:color="C9C9C9"/>
              <w:right w:val="single" w:sz="6" w:space="0" w:color="C9C9C9"/>
            </w:tcBorders>
            <w:shd w:val="clear" w:color="auto" w:fill="auto"/>
            <w:vAlign w:val="center"/>
            <w:hideMark/>
          </w:tcPr>
          <w:p w14:paraId="1EB7A616" w14:textId="65C993DB"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b/>
                <w:bCs/>
                <w:sz w:val="20"/>
                <w:szCs w:val="20"/>
                <w:lang w:val="es-CO"/>
              </w:rPr>
              <w:t>UNIDAD RENDIMIENTO</w:t>
            </w:r>
          </w:p>
        </w:tc>
      </w:tr>
      <w:tr w:rsidR="000C49ED" w:rsidRPr="00801BA7" w14:paraId="67FBD1AC" w14:textId="77777777" w:rsidTr="00F268B3">
        <w:trPr>
          <w:trHeight w:val="210"/>
        </w:trPr>
        <w:tc>
          <w:tcPr>
            <w:tcW w:w="5000" w:type="pct"/>
            <w:gridSpan w:val="3"/>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5E651C4E" w14:textId="01540D28"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b/>
                <w:bCs/>
                <w:sz w:val="20"/>
                <w:szCs w:val="20"/>
                <w:lang w:val="es-CO"/>
              </w:rPr>
              <w:t>EQUIPOS</w:t>
            </w:r>
          </w:p>
        </w:tc>
      </w:tr>
      <w:tr w:rsidR="000C49ED" w:rsidRPr="00801BA7" w14:paraId="5FD4E4DB" w14:textId="77777777" w:rsidTr="00F268B3">
        <w:trPr>
          <w:trHeight w:val="450"/>
        </w:trPr>
        <w:tc>
          <w:tcPr>
            <w:tcW w:w="3419"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42A79E8F" w14:textId="10896996"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Compactador manual (SALTARÍN) Peso de operación (Kg.) 52, Fuerza de impacto por golpe (KN) 12.</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337A9D15" w14:textId="02A45FDC"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2.5</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01E8ECE6" w14:textId="76FE3B05"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r w:rsidRPr="00801BA7">
              <w:rPr>
                <w:rFonts w:ascii="Arial Narrow" w:hAnsi="Arial Narrow" w:cs="Arial"/>
                <w:sz w:val="20"/>
                <w:szCs w:val="20"/>
                <w:lang w:val="es-CO"/>
              </w:rPr>
              <w:t>/h</w:t>
            </w:r>
          </w:p>
        </w:tc>
      </w:tr>
      <w:tr w:rsidR="000C49ED" w:rsidRPr="00801BA7" w14:paraId="2951BAF7" w14:textId="77777777" w:rsidTr="00F268B3">
        <w:trPr>
          <w:trHeight w:val="225"/>
        </w:trPr>
        <w:tc>
          <w:tcPr>
            <w:tcW w:w="3419"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55C9356" w14:textId="32A485FE"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Mezcladora de concreto 1 bulto</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4B8CF254" w14:textId="1D1B1294"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1</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7939612C" w14:textId="122B2AF1"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r w:rsidRPr="00801BA7">
              <w:rPr>
                <w:rFonts w:ascii="Arial Narrow" w:hAnsi="Arial Narrow" w:cs="Arial"/>
                <w:sz w:val="20"/>
                <w:szCs w:val="20"/>
                <w:lang w:val="es-CO"/>
              </w:rPr>
              <w:t>/h</w:t>
            </w:r>
          </w:p>
        </w:tc>
      </w:tr>
      <w:tr w:rsidR="000C49ED" w:rsidRPr="00801BA7" w14:paraId="7A4F8803" w14:textId="77777777" w:rsidTr="00F268B3">
        <w:trPr>
          <w:trHeight w:val="225"/>
        </w:trPr>
        <w:tc>
          <w:tcPr>
            <w:tcW w:w="3419"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3F7E5173" w14:textId="6CB52D06"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Cizalla manual de 90 cm.</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6C0779B3" w14:textId="7D8D3184"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30</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75D4A875" w14:textId="2CB19C5A"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kg/h</w:t>
            </w:r>
          </w:p>
        </w:tc>
      </w:tr>
      <w:tr w:rsidR="000C49ED" w:rsidRPr="00801BA7" w14:paraId="585368C2" w14:textId="77777777" w:rsidTr="00F268B3">
        <w:trPr>
          <w:trHeight w:val="225"/>
        </w:trPr>
        <w:tc>
          <w:tcPr>
            <w:tcW w:w="3419"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5821D080" w14:textId="6D08E2BC"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Carrotanque de agua (1000 Galones)</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2448B09E" w14:textId="73A3C6A7"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25</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13AC6961" w14:textId="34C7E4DD"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r w:rsidRPr="00801BA7">
              <w:rPr>
                <w:rFonts w:ascii="Arial Narrow" w:hAnsi="Arial Narrow" w:cs="Arial"/>
                <w:sz w:val="20"/>
                <w:szCs w:val="20"/>
                <w:lang w:val="es-CO"/>
              </w:rPr>
              <w:t>/h</w:t>
            </w:r>
          </w:p>
        </w:tc>
      </w:tr>
      <w:tr w:rsidR="000C49ED" w:rsidRPr="00801BA7" w14:paraId="7226CAC8" w14:textId="77777777" w:rsidTr="00F268B3">
        <w:trPr>
          <w:trHeight w:val="210"/>
        </w:trPr>
        <w:tc>
          <w:tcPr>
            <w:tcW w:w="3419"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12E6AF00" w14:textId="08EF400F" w:rsidR="000C49ED" w:rsidRPr="00801BA7" w:rsidRDefault="000C49ED" w:rsidP="000C49ED">
            <w:pPr>
              <w:jc w:val="both"/>
              <w:rPr>
                <w:rFonts w:ascii="Arial Narrow" w:hAnsi="Arial Narrow" w:cs="Arial"/>
                <w:b/>
                <w:bCs/>
                <w:sz w:val="20"/>
                <w:szCs w:val="20"/>
                <w:lang w:val="es-CO"/>
              </w:rPr>
            </w:pPr>
            <w:proofErr w:type="spellStart"/>
            <w:r w:rsidRPr="00801BA7">
              <w:rPr>
                <w:rFonts w:ascii="Arial Narrow" w:hAnsi="Arial Narrow" w:cs="Arial"/>
                <w:sz w:val="20"/>
                <w:szCs w:val="20"/>
                <w:lang w:val="es-CO"/>
              </w:rPr>
              <w:t>Vibrocompatador</w:t>
            </w:r>
            <w:proofErr w:type="spellEnd"/>
            <w:r w:rsidRPr="00801BA7">
              <w:rPr>
                <w:rFonts w:ascii="Arial Narrow" w:hAnsi="Arial Narrow" w:cs="Arial"/>
                <w:sz w:val="20"/>
                <w:szCs w:val="20"/>
                <w:lang w:val="es-CO"/>
              </w:rPr>
              <w:t>, potencia 153 HP, peso 10 Ton.</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36D44248" w14:textId="5D79395E"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25</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07FF8F3D" w14:textId="0E9AB4A7"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r w:rsidRPr="00801BA7">
              <w:rPr>
                <w:rFonts w:ascii="Arial Narrow" w:hAnsi="Arial Narrow" w:cs="Arial"/>
                <w:sz w:val="20"/>
                <w:szCs w:val="20"/>
                <w:lang w:val="es-CO"/>
              </w:rPr>
              <w:t>/h</w:t>
            </w:r>
          </w:p>
        </w:tc>
      </w:tr>
      <w:tr w:rsidR="000C49ED" w:rsidRPr="00801BA7" w14:paraId="68A90182" w14:textId="77777777" w:rsidTr="00F268B3">
        <w:trPr>
          <w:trHeight w:val="225"/>
        </w:trPr>
        <w:tc>
          <w:tcPr>
            <w:tcW w:w="3419"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553E60A1" w14:textId="79EC96EB"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Motoniveladora potencia 215 HP, ancho de cuchilla 4,27 m, peso 18 ton.</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550DD1A2" w14:textId="0A4E53AC"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25</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E302931" w14:textId="6011148D"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r w:rsidRPr="00801BA7">
              <w:rPr>
                <w:rFonts w:ascii="Arial Narrow" w:hAnsi="Arial Narrow" w:cs="Arial"/>
                <w:sz w:val="20"/>
                <w:szCs w:val="20"/>
                <w:lang w:val="es-CO"/>
              </w:rPr>
              <w:t>/h</w:t>
            </w:r>
          </w:p>
        </w:tc>
      </w:tr>
      <w:tr w:rsidR="000C49ED" w:rsidRPr="00801BA7" w14:paraId="53CE88AE" w14:textId="77777777" w:rsidTr="00F268B3">
        <w:trPr>
          <w:trHeight w:val="225"/>
        </w:trPr>
        <w:tc>
          <w:tcPr>
            <w:tcW w:w="3419"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36ABC7B9" w14:textId="0466A05F" w:rsidR="000C49ED" w:rsidRPr="00801BA7" w:rsidRDefault="000C49ED" w:rsidP="000C49ED">
            <w:pPr>
              <w:jc w:val="both"/>
              <w:rPr>
                <w:rFonts w:ascii="Arial Narrow" w:hAnsi="Arial Narrow" w:cs="Arial"/>
                <w:b/>
                <w:bCs/>
                <w:sz w:val="20"/>
                <w:szCs w:val="20"/>
                <w:lang w:val="es-CO"/>
              </w:rPr>
            </w:pPr>
            <w:proofErr w:type="spellStart"/>
            <w:r w:rsidRPr="00801BA7">
              <w:rPr>
                <w:rFonts w:ascii="Arial Narrow" w:hAnsi="Arial Narrow" w:cs="Arial"/>
                <w:sz w:val="20"/>
                <w:szCs w:val="20"/>
                <w:lang w:val="es-CO"/>
              </w:rPr>
              <w:t>Ruteadora</w:t>
            </w:r>
            <w:proofErr w:type="spellEnd"/>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7719C278" w14:textId="70231EAC"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50</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324673A0" w14:textId="0E5C953D"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m/h</w:t>
            </w:r>
          </w:p>
        </w:tc>
      </w:tr>
      <w:tr w:rsidR="000C49ED" w:rsidRPr="00801BA7" w14:paraId="5D6CED51" w14:textId="77777777" w:rsidTr="00F268B3">
        <w:trPr>
          <w:trHeight w:val="225"/>
        </w:trPr>
        <w:tc>
          <w:tcPr>
            <w:tcW w:w="3419"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355E66F5" w14:textId="7B545B06"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Compresor (barrido y soplado)</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1A0A67D" w14:textId="67CE1BAF"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50</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B1FC8F4" w14:textId="10D5F63E"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m/h</w:t>
            </w:r>
          </w:p>
        </w:tc>
      </w:tr>
      <w:tr w:rsidR="000C49ED" w:rsidRPr="00801BA7" w14:paraId="092D7D47" w14:textId="77777777" w:rsidTr="00F268B3">
        <w:trPr>
          <w:trHeight w:val="225"/>
        </w:trPr>
        <w:tc>
          <w:tcPr>
            <w:tcW w:w="3419"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36D91601" w14:textId="6E34DF5A"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Camioneta D – 300</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412DF0CA" w14:textId="7D69685E"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50</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1A7B59B7" w14:textId="4FD5D4E9"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m/h</w:t>
            </w:r>
          </w:p>
        </w:tc>
      </w:tr>
      <w:tr w:rsidR="000C49ED" w:rsidRPr="00801BA7" w14:paraId="595CBFC0" w14:textId="77777777" w:rsidTr="00F268B3">
        <w:trPr>
          <w:trHeight w:val="225"/>
        </w:trPr>
        <w:tc>
          <w:tcPr>
            <w:tcW w:w="3419"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312BBE52" w14:textId="45F5D3B3"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Retroexcavadora sobre llantas</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76312C19" w14:textId="4A69552F"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25</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5775B2E4" w14:textId="5955C4BC"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r w:rsidRPr="00801BA7">
              <w:rPr>
                <w:rFonts w:ascii="Arial Narrow" w:hAnsi="Arial Narrow" w:cs="Arial"/>
                <w:sz w:val="20"/>
                <w:szCs w:val="20"/>
                <w:lang w:val="es-CO"/>
              </w:rPr>
              <w:t>/h</w:t>
            </w:r>
          </w:p>
        </w:tc>
      </w:tr>
      <w:tr w:rsidR="000C49ED" w:rsidRPr="00801BA7" w14:paraId="7965856E" w14:textId="77777777" w:rsidTr="00F268B3">
        <w:trPr>
          <w:trHeight w:val="210"/>
        </w:trPr>
        <w:tc>
          <w:tcPr>
            <w:tcW w:w="3419"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56350A4E" w14:textId="02C75BE3"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Compresor 120 HP, con martillo</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4BD93F35" w14:textId="351CCF7C"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2.5</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685AAB2B" w14:textId="2D508E7C"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r w:rsidRPr="00801BA7">
              <w:rPr>
                <w:rFonts w:ascii="Arial Narrow" w:hAnsi="Arial Narrow" w:cs="Arial"/>
                <w:sz w:val="20"/>
                <w:szCs w:val="20"/>
                <w:lang w:val="es-CO"/>
              </w:rPr>
              <w:t>/h</w:t>
            </w:r>
          </w:p>
        </w:tc>
      </w:tr>
      <w:tr w:rsidR="000C49ED" w:rsidRPr="00801BA7" w14:paraId="527163A7" w14:textId="77777777" w:rsidTr="00F268B3">
        <w:trPr>
          <w:trHeight w:val="225"/>
        </w:trPr>
        <w:tc>
          <w:tcPr>
            <w:tcW w:w="3419"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46BCD3FB" w14:textId="1B3A95B9"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Vibrador de concreto</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551D2A4F" w14:textId="6908FE5C"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0.625</w:t>
            </w:r>
          </w:p>
        </w:tc>
        <w:tc>
          <w:tcPr>
            <w:tcW w:w="791"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5AED08A4" w14:textId="0676EBA4"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r w:rsidRPr="00801BA7">
              <w:rPr>
                <w:rFonts w:ascii="Arial Narrow" w:hAnsi="Arial Narrow" w:cs="Arial"/>
                <w:sz w:val="20"/>
                <w:szCs w:val="20"/>
                <w:lang w:val="es-CO"/>
              </w:rPr>
              <w:t>/h</w:t>
            </w:r>
          </w:p>
        </w:tc>
      </w:tr>
      <w:tr w:rsidR="000C49ED" w:rsidRPr="00801BA7" w14:paraId="5E78F029" w14:textId="77777777" w:rsidTr="00F268B3">
        <w:trPr>
          <w:trHeight w:val="225"/>
        </w:trPr>
        <w:tc>
          <w:tcPr>
            <w:tcW w:w="3419"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6308E2F8" w14:textId="318E94F4" w:rsidR="000C49ED" w:rsidRPr="00801BA7" w:rsidRDefault="000C49ED" w:rsidP="000C49ED">
            <w:pPr>
              <w:jc w:val="both"/>
              <w:rPr>
                <w:rFonts w:ascii="Arial Narrow" w:hAnsi="Arial Narrow" w:cs="Arial"/>
                <w:b/>
                <w:bCs/>
                <w:sz w:val="20"/>
                <w:szCs w:val="20"/>
                <w:lang w:val="es-CO"/>
              </w:rPr>
            </w:pPr>
            <w:r w:rsidRPr="00801BA7">
              <w:rPr>
                <w:rFonts w:ascii="Arial Narrow" w:hAnsi="Arial Narrow" w:cs="Arial"/>
                <w:sz w:val="20"/>
                <w:szCs w:val="20"/>
                <w:lang w:val="es-CO"/>
              </w:rPr>
              <w:t>Aspersor manual</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66F8341C" w14:textId="45F517B4"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1</w:t>
            </w:r>
          </w:p>
        </w:tc>
        <w:tc>
          <w:tcPr>
            <w:tcW w:w="791"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5AF40537" w14:textId="669B1DAB"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r w:rsidRPr="00801BA7">
              <w:rPr>
                <w:rFonts w:ascii="Arial Narrow" w:hAnsi="Arial Narrow" w:cs="Arial"/>
                <w:sz w:val="20"/>
                <w:szCs w:val="20"/>
                <w:lang w:val="es-CO"/>
              </w:rPr>
              <w:t>/h</w:t>
            </w:r>
          </w:p>
        </w:tc>
      </w:tr>
    </w:tbl>
    <w:p w14:paraId="641E8F02" w14:textId="77777777" w:rsidR="000C49ED" w:rsidRPr="00801BA7" w:rsidRDefault="000C49ED" w:rsidP="0099304C">
      <w:pPr>
        <w:jc w:val="both"/>
        <w:rPr>
          <w:rFonts w:ascii="Arial Narrow" w:hAnsi="Arial Narrow" w:cs="Arial"/>
          <w:sz w:val="24"/>
          <w:szCs w:val="24"/>
          <w:lang w:val="es-CO"/>
        </w:rPr>
      </w:pPr>
    </w:p>
    <w:p w14:paraId="4DE9B95F" w14:textId="32611FF5" w:rsidR="000C49ED" w:rsidRPr="00801BA7" w:rsidRDefault="000C49ED" w:rsidP="00E3505E">
      <w:pPr>
        <w:pStyle w:val="Ttulo2"/>
        <w:numPr>
          <w:ilvl w:val="1"/>
          <w:numId w:val="27"/>
        </w:numPr>
        <w:rPr>
          <w:rFonts w:ascii="Arial Narrow" w:hAnsi="Arial Narrow"/>
          <w:b/>
          <w:bCs/>
          <w:sz w:val="24"/>
          <w:szCs w:val="24"/>
          <w:lang w:val="es-CO"/>
        </w:rPr>
      </w:pPr>
      <w:r w:rsidRPr="00801BA7">
        <w:rPr>
          <w:rFonts w:ascii="Arial Narrow" w:hAnsi="Arial Narrow"/>
          <w:b/>
          <w:bCs/>
          <w:sz w:val="24"/>
          <w:szCs w:val="24"/>
          <w:lang w:val="es-CO"/>
        </w:rPr>
        <w:t xml:space="preserve">Listado de Herramienta menor de Referencia: </w:t>
      </w:r>
    </w:p>
    <w:p w14:paraId="1A7957F1" w14:textId="77777777" w:rsidR="000C49ED" w:rsidRPr="00801BA7" w:rsidRDefault="000C49ED" w:rsidP="000C49ED">
      <w:pPr>
        <w:jc w:val="both"/>
        <w:rPr>
          <w:rFonts w:ascii="Arial Narrow" w:hAnsi="Arial Narrow" w:cs="Arial"/>
          <w:sz w:val="24"/>
          <w:szCs w:val="24"/>
          <w:lang w:val="es-CO"/>
        </w:rPr>
      </w:pPr>
    </w:p>
    <w:p w14:paraId="1AACA66D" w14:textId="3074C726"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Pica</w:t>
      </w:r>
      <w:r w:rsidRPr="00801BA7">
        <w:rPr>
          <w:rFonts w:ascii="Arial" w:hAnsi="Arial" w:cs="Arial"/>
          <w:sz w:val="24"/>
          <w:szCs w:val="24"/>
          <w:lang w:val="es-CO"/>
        </w:rPr>
        <w:t>  </w:t>
      </w:r>
    </w:p>
    <w:p w14:paraId="0744B79C" w14:textId="0B08BDEC"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Pala</w:t>
      </w:r>
      <w:r w:rsidRPr="00801BA7">
        <w:rPr>
          <w:rFonts w:ascii="Arial" w:hAnsi="Arial" w:cs="Arial"/>
          <w:sz w:val="24"/>
          <w:szCs w:val="24"/>
          <w:lang w:val="es-CO"/>
        </w:rPr>
        <w:t> </w:t>
      </w:r>
    </w:p>
    <w:p w14:paraId="4D735C9C" w14:textId="696AB44A"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Carretilla</w:t>
      </w:r>
      <w:r w:rsidRPr="00801BA7">
        <w:rPr>
          <w:rFonts w:ascii="Arial" w:hAnsi="Arial" w:cs="Arial"/>
          <w:sz w:val="24"/>
          <w:szCs w:val="24"/>
          <w:lang w:val="es-CO"/>
        </w:rPr>
        <w:t> </w:t>
      </w:r>
    </w:p>
    <w:p w14:paraId="79501FA2" w14:textId="3D936582"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Motosierra</w:t>
      </w:r>
      <w:r w:rsidRPr="00801BA7">
        <w:rPr>
          <w:rFonts w:ascii="Arial" w:hAnsi="Arial" w:cs="Arial"/>
          <w:sz w:val="24"/>
          <w:szCs w:val="24"/>
          <w:lang w:val="es-CO"/>
        </w:rPr>
        <w:t> </w:t>
      </w:r>
    </w:p>
    <w:p w14:paraId="084548F5" w14:textId="5AA9F1E9"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Guadañadora</w:t>
      </w:r>
      <w:r w:rsidRPr="00801BA7">
        <w:rPr>
          <w:rFonts w:ascii="Arial" w:hAnsi="Arial" w:cs="Arial"/>
          <w:sz w:val="24"/>
          <w:szCs w:val="24"/>
          <w:lang w:val="es-CO"/>
        </w:rPr>
        <w:t> </w:t>
      </w:r>
    </w:p>
    <w:p w14:paraId="2E0EADD9" w14:textId="44B24EA3"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Herramienta de poda</w:t>
      </w:r>
      <w:r w:rsidRPr="00801BA7">
        <w:rPr>
          <w:rFonts w:ascii="Arial" w:hAnsi="Arial" w:cs="Arial"/>
          <w:sz w:val="24"/>
          <w:szCs w:val="24"/>
          <w:lang w:val="es-CO"/>
        </w:rPr>
        <w:t> </w:t>
      </w:r>
    </w:p>
    <w:p w14:paraId="4830BA87" w14:textId="077F98A3"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Boquillera metálica</w:t>
      </w:r>
      <w:r w:rsidRPr="00801BA7">
        <w:rPr>
          <w:rFonts w:ascii="Arial" w:hAnsi="Arial" w:cs="Arial"/>
          <w:sz w:val="24"/>
          <w:szCs w:val="24"/>
          <w:lang w:val="es-CO"/>
        </w:rPr>
        <w:t> </w:t>
      </w:r>
    </w:p>
    <w:p w14:paraId="4D62D667" w14:textId="450F5B63"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Texturizador de concreto</w:t>
      </w:r>
      <w:r w:rsidRPr="00801BA7">
        <w:rPr>
          <w:rFonts w:ascii="Arial" w:hAnsi="Arial" w:cs="Arial"/>
          <w:sz w:val="24"/>
          <w:szCs w:val="24"/>
          <w:lang w:val="es-CO"/>
        </w:rPr>
        <w:t> </w:t>
      </w:r>
    </w:p>
    <w:p w14:paraId="0B04E993" w14:textId="7931CB50"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Palustre</w:t>
      </w:r>
      <w:r w:rsidRPr="00801BA7">
        <w:rPr>
          <w:rFonts w:ascii="Arial" w:hAnsi="Arial" w:cs="Arial"/>
          <w:sz w:val="24"/>
          <w:szCs w:val="24"/>
          <w:lang w:val="es-CO"/>
        </w:rPr>
        <w:t> </w:t>
      </w:r>
    </w:p>
    <w:p w14:paraId="3E9551E6" w14:textId="3F7EDF94"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Mazo 2 lb</w:t>
      </w:r>
      <w:r w:rsidRPr="00801BA7">
        <w:rPr>
          <w:rFonts w:ascii="Arial" w:hAnsi="Arial" w:cs="Arial"/>
          <w:sz w:val="24"/>
          <w:szCs w:val="24"/>
          <w:lang w:val="es-CO"/>
        </w:rPr>
        <w:t> </w:t>
      </w:r>
    </w:p>
    <w:p w14:paraId="502B1C90" w14:textId="0962866F"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Puntero</w:t>
      </w:r>
      <w:r w:rsidRPr="00801BA7">
        <w:rPr>
          <w:rFonts w:ascii="Arial" w:hAnsi="Arial" w:cs="Arial"/>
          <w:sz w:val="24"/>
          <w:szCs w:val="24"/>
          <w:lang w:val="es-CO"/>
        </w:rPr>
        <w:t> </w:t>
      </w:r>
    </w:p>
    <w:p w14:paraId="3B5C9397" w14:textId="23CC175C"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Martillo</w:t>
      </w:r>
      <w:r w:rsidRPr="00801BA7">
        <w:rPr>
          <w:rFonts w:ascii="Arial" w:hAnsi="Arial" w:cs="Arial"/>
          <w:sz w:val="24"/>
          <w:szCs w:val="24"/>
          <w:lang w:val="es-CO"/>
        </w:rPr>
        <w:t> </w:t>
      </w:r>
    </w:p>
    <w:p w14:paraId="5C463C5E" w14:textId="67A8DF63"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Cizalla manual</w:t>
      </w:r>
      <w:r w:rsidRPr="00801BA7">
        <w:rPr>
          <w:rFonts w:ascii="Arial" w:hAnsi="Arial" w:cs="Arial"/>
          <w:sz w:val="24"/>
          <w:szCs w:val="24"/>
          <w:lang w:val="es-CO"/>
        </w:rPr>
        <w:t> </w:t>
      </w:r>
    </w:p>
    <w:p w14:paraId="09C63275" w14:textId="548ED74B"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Azadón</w:t>
      </w:r>
      <w:r w:rsidRPr="00801BA7">
        <w:rPr>
          <w:rFonts w:ascii="Arial" w:hAnsi="Arial" w:cs="Arial"/>
          <w:sz w:val="24"/>
          <w:szCs w:val="24"/>
          <w:lang w:val="es-CO"/>
        </w:rPr>
        <w:t> </w:t>
      </w:r>
    </w:p>
    <w:p w14:paraId="4088D10E" w14:textId="268CC32F" w:rsidR="000C49ED" w:rsidRPr="00801BA7" w:rsidRDefault="000C49ED" w:rsidP="00113574">
      <w:pPr>
        <w:pStyle w:val="Prrafodelista"/>
        <w:numPr>
          <w:ilvl w:val="0"/>
          <w:numId w:val="43"/>
        </w:numPr>
        <w:jc w:val="both"/>
        <w:rPr>
          <w:rFonts w:ascii="Arial Narrow" w:hAnsi="Arial Narrow" w:cs="Arial"/>
          <w:sz w:val="24"/>
          <w:szCs w:val="24"/>
          <w:lang w:val="es-CO"/>
        </w:rPr>
      </w:pPr>
      <w:r w:rsidRPr="00801BA7">
        <w:rPr>
          <w:rFonts w:ascii="Arial Narrow" w:hAnsi="Arial Narrow" w:cs="Arial"/>
          <w:sz w:val="24"/>
          <w:szCs w:val="24"/>
          <w:lang w:val="es-CO"/>
        </w:rPr>
        <w:t>Barra agrícola 12</w:t>
      </w:r>
      <w:r w:rsidR="00113574" w:rsidRPr="00801BA7">
        <w:rPr>
          <w:rFonts w:ascii="Arial Narrow" w:hAnsi="Arial Narrow" w:cs="Arial"/>
          <w:sz w:val="24"/>
          <w:szCs w:val="24"/>
          <w:lang w:val="es-CO"/>
        </w:rPr>
        <w:t xml:space="preserve"> </w:t>
      </w:r>
      <w:r w:rsidRPr="00801BA7">
        <w:rPr>
          <w:rFonts w:ascii="Arial Narrow" w:hAnsi="Arial Narrow" w:cs="Arial"/>
          <w:sz w:val="24"/>
          <w:szCs w:val="24"/>
          <w:lang w:val="es-CO"/>
        </w:rPr>
        <w:t>lb</w:t>
      </w:r>
      <w:r w:rsidRPr="00801BA7">
        <w:rPr>
          <w:rFonts w:ascii="Arial" w:hAnsi="Arial" w:cs="Arial"/>
          <w:sz w:val="24"/>
          <w:szCs w:val="24"/>
          <w:lang w:val="es-CO"/>
        </w:rPr>
        <w:t> </w:t>
      </w:r>
    </w:p>
    <w:p w14:paraId="3F05C5A8" w14:textId="77777777" w:rsidR="001915E6" w:rsidRPr="00801BA7" w:rsidRDefault="001915E6" w:rsidP="0099304C">
      <w:pPr>
        <w:jc w:val="both"/>
        <w:rPr>
          <w:rFonts w:ascii="Arial Narrow" w:hAnsi="Arial Narrow" w:cs="Arial"/>
          <w:sz w:val="24"/>
          <w:szCs w:val="24"/>
          <w:lang w:val="es-CO"/>
        </w:rPr>
      </w:pPr>
    </w:p>
    <w:p w14:paraId="5FF649A2" w14:textId="1FA22D0C" w:rsidR="000C49ED" w:rsidRPr="00801BA7" w:rsidRDefault="00B32500" w:rsidP="00E3505E">
      <w:pPr>
        <w:pStyle w:val="Ttulo2"/>
        <w:numPr>
          <w:ilvl w:val="1"/>
          <w:numId w:val="27"/>
        </w:numPr>
        <w:rPr>
          <w:rFonts w:ascii="Arial Narrow" w:hAnsi="Arial Narrow"/>
          <w:b/>
          <w:bCs/>
          <w:sz w:val="24"/>
          <w:szCs w:val="24"/>
          <w:lang w:val="es-CO"/>
        </w:rPr>
      </w:pPr>
      <w:r w:rsidRPr="00801BA7">
        <w:rPr>
          <w:rFonts w:ascii="Arial Narrow" w:eastAsia="Arial" w:hAnsi="Arial Narrow"/>
          <w:b/>
          <w:bCs/>
          <w:sz w:val="24"/>
          <w:szCs w:val="24"/>
          <w:lang w:val="es-CO"/>
        </w:rPr>
        <w:t>Rendimientos de Referencia para actividades de obra:</w:t>
      </w:r>
      <w:r w:rsidR="000C49ED" w:rsidRPr="00801BA7">
        <w:rPr>
          <w:rFonts w:ascii="Arial Narrow" w:hAnsi="Arial Narrow"/>
          <w:b/>
          <w:bCs/>
          <w:sz w:val="24"/>
          <w:szCs w:val="24"/>
          <w:lang w:val="es-CO"/>
        </w:rPr>
        <w:t xml:space="preserve"> </w:t>
      </w:r>
    </w:p>
    <w:p w14:paraId="206B6929" w14:textId="77777777" w:rsidR="000C49ED" w:rsidRPr="00801BA7" w:rsidRDefault="000C49ED" w:rsidP="000C49ED">
      <w:pPr>
        <w:rPr>
          <w:rFonts w:ascii="Arial Narrow" w:hAnsi="Arial Narrow" w:cs="Arial"/>
          <w:sz w:val="20"/>
          <w:szCs w:val="20"/>
          <w:lang w:val="es-CO"/>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7"/>
        <w:gridCol w:w="4240"/>
        <w:gridCol w:w="1129"/>
        <w:gridCol w:w="1919"/>
        <w:gridCol w:w="1532"/>
      </w:tblGrid>
      <w:tr w:rsidR="000C49ED" w:rsidRPr="00801BA7" w14:paraId="65605B83" w14:textId="77777777" w:rsidTr="00801BA7">
        <w:trPr>
          <w:trHeight w:val="540"/>
          <w:tblHeader/>
        </w:trPr>
        <w:tc>
          <w:tcPr>
            <w:tcW w:w="624" w:type="pct"/>
            <w:tcBorders>
              <w:top w:val="single" w:sz="6" w:space="0" w:color="C9C9C9"/>
              <w:left w:val="single" w:sz="6" w:space="0" w:color="C9C9C9"/>
              <w:bottom w:val="single" w:sz="12" w:space="0" w:color="C9C9C9"/>
              <w:right w:val="single" w:sz="6" w:space="0" w:color="C9C9C9"/>
            </w:tcBorders>
            <w:shd w:val="clear" w:color="auto" w:fill="auto"/>
            <w:vAlign w:val="center"/>
            <w:hideMark/>
          </w:tcPr>
          <w:p w14:paraId="20614E66" w14:textId="580B6A29"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b/>
                <w:bCs/>
                <w:sz w:val="20"/>
                <w:szCs w:val="20"/>
                <w:lang w:val="es-CO"/>
              </w:rPr>
              <w:t>ACTIVIDAD</w:t>
            </w:r>
          </w:p>
        </w:tc>
        <w:tc>
          <w:tcPr>
            <w:tcW w:w="2104" w:type="pct"/>
            <w:tcBorders>
              <w:top w:val="single" w:sz="6" w:space="0" w:color="C9C9C9"/>
              <w:left w:val="single" w:sz="6" w:space="0" w:color="C9C9C9"/>
              <w:bottom w:val="single" w:sz="12" w:space="0" w:color="C9C9C9"/>
              <w:right w:val="single" w:sz="6" w:space="0" w:color="C9C9C9"/>
            </w:tcBorders>
            <w:shd w:val="clear" w:color="auto" w:fill="auto"/>
            <w:vAlign w:val="center"/>
            <w:hideMark/>
          </w:tcPr>
          <w:p w14:paraId="50095215" w14:textId="48F47DD0"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b/>
                <w:bCs/>
                <w:sz w:val="20"/>
                <w:szCs w:val="20"/>
                <w:lang w:val="es-CO"/>
              </w:rPr>
              <w:t>DESCRIPCIÓN</w:t>
            </w:r>
          </w:p>
        </w:tc>
        <w:tc>
          <w:tcPr>
            <w:tcW w:w="560" w:type="pct"/>
            <w:tcBorders>
              <w:top w:val="single" w:sz="6" w:space="0" w:color="C9C9C9"/>
              <w:left w:val="single" w:sz="6" w:space="0" w:color="C9C9C9"/>
              <w:bottom w:val="single" w:sz="12" w:space="0" w:color="C9C9C9"/>
              <w:right w:val="single" w:sz="6" w:space="0" w:color="C9C9C9"/>
            </w:tcBorders>
            <w:shd w:val="clear" w:color="auto" w:fill="auto"/>
            <w:vAlign w:val="center"/>
            <w:hideMark/>
          </w:tcPr>
          <w:p w14:paraId="109EBDDB" w14:textId="668B6303"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b/>
                <w:bCs/>
                <w:sz w:val="20"/>
                <w:szCs w:val="20"/>
                <w:lang w:val="es-CO"/>
              </w:rPr>
              <w:t>UNIDAD</w:t>
            </w:r>
          </w:p>
        </w:tc>
        <w:tc>
          <w:tcPr>
            <w:tcW w:w="952" w:type="pct"/>
            <w:tcBorders>
              <w:top w:val="single" w:sz="6" w:space="0" w:color="C9C9C9"/>
              <w:left w:val="single" w:sz="6" w:space="0" w:color="C9C9C9"/>
              <w:bottom w:val="single" w:sz="12" w:space="0" w:color="C9C9C9"/>
              <w:right w:val="single" w:sz="6" w:space="0" w:color="C9C9C9"/>
            </w:tcBorders>
            <w:shd w:val="clear" w:color="auto" w:fill="auto"/>
            <w:vAlign w:val="center"/>
            <w:hideMark/>
          </w:tcPr>
          <w:p w14:paraId="34E64650" w14:textId="0C624AC0"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b/>
                <w:bCs/>
                <w:sz w:val="20"/>
                <w:szCs w:val="20"/>
                <w:lang w:val="es-CO"/>
              </w:rPr>
              <w:t>CANTIDAD DE RENDIMIENTO POR DÍA</w:t>
            </w:r>
          </w:p>
        </w:tc>
        <w:tc>
          <w:tcPr>
            <w:tcW w:w="760" w:type="pct"/>
            <w:tcBorders>
              <w:top w:val="single" w:sz="6" w:space="0" w:color="C9C9C9"/>
              <w:left w:val="single" w:sz="6" w:space="0" w:color="C9C9C9"/>
              <w:bottom w:val="single" w:sz="12" w:space="0" w:color="C9C9C9"/>
              <w:right w:val="single" w:sz="6" w:space="0" w:color="C9C9C9"/>
            </w:tcBorders>
            <w:shd w:val="clear" w:color="auto" w:fill="auto"/>
            <w:vAlign w:val="center"/>
            <w:hideMark/>
          </w:tcPr>
          <w:p w14:paraId="0124370B" w14:textId="31DA675E"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b/>
                <w:bCs/>
                <w:sz w:val="20"/>
                <w:szCs w:val="20"/>
                <w:lang w:val="es-CO"/>
              </w:rPr>
              <w:t>CUADRILLA</w:t>
            </w:r>
          </w:p>
        </w:tc>
      </w:tr>
      <w:tr w:rsidR="00FE0175" w:rsidRPr="00801BA7" w14:paraId="3BC047EE" w14:textId="77777777" w:rsidTr="00F268B3">
        <w:trPr>
          <w:trHeight w:val="240"/>
        </w:trPr>
        <w:tc>
          <w:tcPr>
            <w:tcW w:w="62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3CA3AB79" w14:textId="47A1E316"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610.1</w:t>
            </w:r>
          </w:p>
        </w:tc>
        <w:tc>
          <w:tcPr>
            <w:tcW w:w="210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6DF62210" w14:textId="2891A826"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Rellenos para Estructuras con Suelo</w:t>
            </w:r>
          </w:p>
        </w:tc>
        <w:tc>
          <w:tcPr>
            <w:tcW w:w="5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1685A93D" w14:textId="76EC7585"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p>
        </w:tc>
        <w:tc>
          <w:tcPr>
            <w:tcW w:w="952"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20BA5284" w14:textId="6865669A"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30</w:t>
            </w:r>
          </w:p>
        </w:tc>
        <w:tc>
          <w:tcPr>
            <w:tcW w:w="7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26FC6520" w14:textId="151E0262"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(4) ayudantes</w:t>
            </w:r>
          </w:p>
        </w:tc>
      </w:tr>
      <w:tr w:rsidR="000C49ED" w:rsidRPr="00801BA7" w14:paraId="41F58BE7" w14:textId="77777777" w:rsidTr="00F268B3">
        <w:trPr>
          <w:trHeight w:val="360"/>
        </w:trPr>
        <w:tc>
          <w:tcPr>
            <w:tcW w:w="62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5A943DFD" w14:textId="7DCAA9DA"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600.1.1</w:t>
            </w:r>
          </w:p>
        </w:tc>
        <w:tc>
          <w:tcPr>
            <w:tcW w:w="210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041B0C86" w14:textId="6B06C544"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Excavaciones Varias sin Clasificar</w:t>
            </w:r>
          </w:p>
        </w:tc>
        <w:tc>
          <w:tcPr>
            <w:tcW w:w="5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1CBC1C97" w14:textId="415EC05F"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p>
        </w:tc>
        <w:tc>
          <w:tcPr>
            <w:tcW w:w="952"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77A19143" w14:textId="3D6E0912"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280</w:t>
            </w:r>
          </w:p>
        </w:tc>
        <w:tc>
          <w:tcPr>
            <w:tcW w:w="7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0C4EB154" w14:textId="3B4E1450"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(2) Ayudantes + (1) oficial</w:t>
            </w:r>
          </w:p>
        </w:tc>
      </w:tr>
      <w:tr w:rsidR="00FE0175" w:rsidRPr="00801BA7" w14:paraId="5976F00F" w14:textId="77777777" w:rsidTr="00F268B3">
        <w:trPr>
          <w:trHeight w:val="360"/>
        </w:trPr>
        <w:tc>
          <w:tcPr>
            <w:tcW w:w="62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404F317" w14:textId="62E2FC9D"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620.3</w:t>
            </w:r>
          </w:p>
        </w:tc>
        <w:tc>
          <w:tcPr>
            <w:tcW w:w="210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4CEE687C" w14:textId="39020CF2"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Subbase Granular Clase C</w:t>
            </w:r>
          </w:p>
        </w:tc>
        <w:tc>
          <w:tcPr>
            <w:tcW w:w="5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712B408D" w14:textId="1EB767B3"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p>
        </w:tc>
        <w:tc>
          <w:tcPr>
            <w:tcW w:w="952"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23584375" w14:textId="7D11F1F3"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200</w:t>
            </w:r>
          </w:p>
        </w:tc>
        <w:tc>
          <w:tcPr>
            <w:tcW w:w="7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C209814" w14:textId="121CE382"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(2) Ayudantes</w:t>
            </w:r>
          </w:p>
        </w:tc>
      </w:tr>
      <w:tr w:rsidR="000C49ED" w:rsidRPr="00801BA7" w14:paraId="06A19FC5" w14:textId="77777777" w:rsidTr="00F268B3">
        <w:trPr>
          <w:trHeight w:val="225"/>
        </w:trPr>
        <w:tc>
          <w:tcPr>
            <w:tcW w:w="62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42E46383" w14:textId="4014436B"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630.4</w:t>
            </w:r>
          </w:p>
        </w:tc>
        <w:tc>
          <w:tcPr>
            <w:tcW w:w="210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4ECA804A" w14:textId="1D50CEA5"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Concreto Resistencia 21MPa (D) para placa huella</w:t>
            </w:r>
          </w:p>
        </w:tc>
        <w:tc>
          <w:tcPr>
            <w:tcW w:w="5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49A87FB5" w14:textId="6D66D6F1"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p>
        </w:tc>
        <w:tc>
          <w:tcPr>
            <w:tcW w:w="952"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60382103" w14:textId="248A6C3B"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6</w:t>
            </w:r>
          </w:p>
        </w:tc>
        <w:tc>
          <w:tcPr>
            <w:tcW w:w="7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64575D42" w14:textId="79509C55"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(8) Ayudantes + (1) oficial</w:t>
            </w:r>
          </w:p>
        </w:tc>
      </w:tr>
      <w:tr w:rsidR="00FE0175" w:rsidRPr="00801BA7" w14:paraId="27CB3F5D" w14:textId="77777777" w:rsidTr="00F268B3">
        <w:trPr>
          <w:trHeight w:val="360"/>
        </w:trPr>
        <w:tc>
          <w:tcPr>
            <w:tcW w:w="62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17B0689" w14:textId="646B318B"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630.7</w:t>
            </w:r>
          </w:p>
        </w:tc>
        <w:tc>
          <w:tcPr>
            <w:tcW w:w="210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67B6718F" w14:textId="7F587AE2"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Piedra Pegada (Concreto Resistencia 14 MPa (F) 60% concreto – 40% Piedra para placa huella)</w:t>
            </w:r>
          </w:p>
        </w:tc>
        <w:tc>
          <w:tcPr>
            <w:tcW w:w="5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5D2F7934" w14:textId="006F24B2"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p>
        </w:tc>
        <w:tc>
          <w:tcPr>
            <w:tcW w:w="952"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149A7AC" w14:textId="42DF660E"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7</w:t>
            </w:r>
          </w:p>
        </w:tc>
        <w:tc>
          <w:tcPr>
            <w:tcW w:w="7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1B2148E" w14:textId="20F3BBFE"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(8) Ayudantes + (1) oficial</w:t>
            </w:r>
          </w:p>
        </w:tc>
      </w:tr>
      <w:tr w:rsidR="000C49ED" w:rsidRPr="00801BA7" w14:paraId="5654E12E" w14:textId="77777777" w:rsidTr="00F268B3">
        <w:trPr>
          <w:trHeight w:val="360"/>
        </w:trPr>
        <w:tc>
          <w:tcPr>
            <w:tcW w:w="62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3B4AA578" w14:textId="25AF9A1D"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640.10</w:t>
            </w:r>
          </w:p>
        </w:tc>
        <w:tc>
          <w:tcPr>
            <w:tcW w:w="210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39BAAD25" w14:textId="6E4344B4"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 xml:space="preserve">Acero de Refuerzo </w:t>
            </w:r>
            <w:proofErr w:type="spellStart"/>
            <w:r w:rsidRPr="00801BA7">
              <w:rPr>
                <w:rFonts w:ascii="Arial Narrow" w:hAnsi="Arial Narrow" w:cs="Arial"/>
                <w:sz w:val="20"/>
                <w:szCs w:val="20"/>
                <w:lang w:val="es-CO"/>
              </w:rPr>
              <w:t>Fy</w:t>
            </w:r>
            <w:proofErr w:type="spellEnd"/>
            <w:r w:rsidRPr="00801BA7">
              <w:rPr>
                <w:rFonts w:ascii="Arial Narrow" w:hAnsi="Arial Narrow" w:cs="Arial"/>
                <w:sz w:val="20"/>
                <w:szCs w:val="20"/>
                <w:lang w:val="es-CO"/>
              </w:rPr>
              <w:t xml:space="preserve"> 420 MPa</w:t>
            </w:r>
          </w:p>
        </w:tc>
        <w:tc>
          <w:tcPr>
            <w:tcW w:w="5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49913D9B" w14:textId="46B6CF80"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kg</w:t>
            </w:r>
          </w:p>
        </w:tc>
        <w:tc>
          <w:tcPr>
            <w:tcW w:w="952"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63F542FD" w14:textId="5B9A3A2E"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305</w:t>
            </w:r>
          </w:p>
        </w:tc>
        <w:tc>
          <w:tcPr>
            <w:tcW w:w="7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5317E263" w14:textId="417FB6F2"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(1) Ayudante + (1) oficial</w:t>
            </w:r>
          </w:p>
        </w:tc>
      </w:tr>
      <w:tr w:rsidR="00FE0175" w:rsidRPr="00801BA7" w14:paraId="7F624D8D" w14:textId="77777777" w:rsidTr="00F268B3">
        <w:trPr>
          <w:trHeight w:val="360"/>
        </w:trPr>
        <w:tc>
          <w:tcPr>
            <w:tcW w:w="62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114F8D29" w14:textId="5CB81397"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600.2.3</w:t>
            </w:r>
          </w:p>
        </w:tc>
        <w:tc>
          <w:tcPr>
            <w:tcW w:w="210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33E72381" w14:textId="1CD46585"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Excavaciones varias en material común en seco a mano.</w:t>
            </w:r>
          </w:p>
        </w:tc>
        <w:tc>
          <w:tcPr>
            <w:tcW w:w="5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4549DBE3" w14:textId="1B4754BE"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p>
        </w:tc>
        <w:tc>
          <w:tcPr>
            <w:tcW w:w="952"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3D856D01" w14:textId="1A8AC40F"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280</w:t>
            </w:r>
          </w:p>
        </w:tc>
        <w:tc>
          <w:tcPr>
            <w:tcW w:w="7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42B39B86" w14:textId="58902E6B"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(2) Ayudantes + (1) oficial</w:t>
            </w:r>
          </w:p>
        </w:tc>
      </w:tr>
      <w:tr w:rsidR="000C49ED" w:rsidRPr="00801BA7" w14:paraId="47250B7E" w14:textId="77777777" w:rsidTr="00F268B3">
        <w:trPr>
          <w:trHeight w:val="360"/>
        </w:trPr>
        <w:tc>
          <w:tcPr>
            <w:tcW w:w="62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79460D4F" w14:textId="216E2D10"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661.1</w:t>
            </w:r>
          </w:p>
        </w:tc>
        <w:tc>
          <w:tcPr>
            <w:tcW w:w="210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0F798FE8" w14:textId="10A19217"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Tubería de concreto reforzado clase D, de 900 mm de diámetro interior</w:t>
            </w:r>
          </w:p>
        </w:tc>
        <w:tc>
          <w:tcPr>
            <w:tcW w:w="5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459262AA" w14:textId="2A8D7A82"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p>
        </w:tc>
        <w:tc>
          <w:tcPr>
            <w:tcW w:w="952"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1BDFF41E" w14:textId="0B147307"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10</w:t>
            </w:r>
          </w:p>
        </w:tc>
        <w:tc>
          <w:tcPr>
            <w:tcW w:w="7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79A4ED00" w14:textId="2E5196D7"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(4) Ayudante + (1) oficial</w:t>
            </w:r>
          </w:p>
        </w:tc>
      </w:tr>
      <w:tr w:rsidR="00FE0175" w:rsidRPr="00801BA7" w14:paraId="55B40276" w14:textId="77777777" w:rsidTr="00F268B3">
        <w:trPr>
          <w:trHeight w:val="345"/>
        </w:trPr>
        <w:tc>
          <w:tcPr>
            <w:tcW w:w="62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7336A93A" w14:textId="1AC374D7"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630.6</w:t>
            </w:r>
          </w:p>
        </w:tc>
        <w:tc>
          <w:tcPr>
            <w:tcW w:w="210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130708B7" w14:textId="57660E28"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 xml:space="preserve">Concreto clase F (140 kg/cm2 </w:t>
            </w:r>
            <w:proofErr w:type="spellStart"/>
            <w:r w:rsidRPr="00801BA7">
              <w:rPr>
                <w:rFonts w:ascii="Arial Narrow" w:hAnsi="Arial Narrow" w:cs="Arial"/>
                <w:sz w:val="20"/>
                <w:szCs w:val="20"/>
                <w:lang w:val="es-CO"/>
              </w:rPr>
              <w:t>ó</w:t>
            </w:r>
            <w:proofErr w:type="spellEnd"/>
            <w:r w:rsidRPr="00801BA7">
              <w:rPr>
                <w:rFonts w:ascii="Arial Narrow" w:hAnsi="Arial Narrow" w:cs="Arial"/>
                <w:sz w:val="20"/>
                <w:szCs w:val="20"/>
                <w:lang w:val="es-CO"/>
              </w:rPr>
              <w:t xml:space="preserve"> 2000 PSI)</w:t>
            </w:r>
          </w:p>
        </w:tc>
        <w:tc>
          <w:tcPr>
            <w:tcW w:w="5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FE604AA" w14:textId="0139FB43"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p>
        </w:tc>
        <w:tc>
          <w:tcPr>
            <w:tcW w:w="952"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64D995F" w14:textId="2868EDF1"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8</w:t>
            </w:r>
          </w:p>
        </w:tc>
        <w:tc>
          <w:tcPr>
            <w:tcW w:w="7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6A017A0C" w14:textId="5C7CFDA8"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(8) Ayudantes + (1) oficial</w:t>
            </w:r>
          </w:p>
        </w:tc>
      </w:tr>
      <w:tr w:rsidR="000C49ED" w:rsidRPr="00801BA7" w14:paraId="3F422ADE" w14:textId="77777777" w:rsidTr="00F268B3">
        <w:trPr>
          <w:trHeight w:val="360"/>
        </w:trPr>
        <w:tc>
          <w:tcPr>
            <w:tcW w:w="62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75CF5C7B" w14:textId="61133603"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630.4</w:t>
            </w:r>
          </w:p>
        </w:tc>
        <w:tc>
          <w:tcPr>
            <w:tcW w:w="210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2F1BBEF0" w14:textId="1C937C45"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 xml:space="preserve">Concreto clase D (210 kg/cm2 </w:t>
            </w:r>
            <w:proofErr w:type="spellStart"/>
            <w:r w:rsidRPr="00801BA7">
              <w:rPr>
                <w:rFonts w:ascii="Arial Narrow" w:hAnsi="Arial Narrow" w:cs="Arial"/>
                <w:sz w:val="20"/>
                <w:szCs w:val="20"/>
                <w:lang w:val="es-CO"/>
              </w:rPr>
              <w:t>ó</w:t>
            </w:r>
            <w:proofErr w:type="spellEnd"/>
            <w:r w:rsidRPr="00801BA7">
              <w:rPr>
                <w:rFonts w:ascii="Arial Narrow" w:hAnsi="Arial Narrow" w:cs="Arial"/>
                <w:sz w:val="20"/>
                <w:szCs w:val="20"/>
                <w:lang w:val="es-CO"/>
              </w:rPr>
              <w:t xml:space="preserve"> 3000 PSI)</w:t>
            </w:r>
          </w:p>
        </w:tc>
        <w:tc>
          <w:tcPr>
            <w:tcW w:w="5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5678D886" w14:textId="72896924"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p>
        </w:tc>
        <w:tc>
          <w:tcPr>
            <w:tcW w:w="952"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751776A0" w14:textId="48B212D6"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5</w:t>
            </w:r>
          </w:p>
        </w:tc>
        <w:tc>
          <w:tcPr>
            <w:tcW w:w="7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202ED22F" w14:textId="421C09D5"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(8) Ayudantes + (1) oficial</w:t>
            </w:r>
          </w:p>
        </w:tc>
      </w:tr>
      <w:tr w:rsidR="00FE0175" w:rsidRPr="00801BA7" w14:paraId="009934C3" w14:textId="77777777" w:rsidTr="00F268B3">
        <w:trPr>
          <w:trHeight w:val="255"/>
        </w:trPr>
        <w:tc>
          <w:tcPr>
            <w:tcW w:w="62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68735FA9" w14:textId="390BEDDA"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640.1</w:t>
            </w:r>
          </w:p>
        </w:tc>
        <w:tc>
          <w:tcPr>
            <w:tcW w:w="210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2D29CE82" w14:textId="19B09917"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 xml:space="preserve">Acero de Refuerzo </w:t>
            </w:r>
            <w:proofErr w:type="spellStart"/>
            <w:r w:rsidRPr="00801BA7">
              <w:rPr>
                <w:rFonts w:ascii="Arial Narrow" w:hAnsi="Arial Narrow" w:cs="Arial"/>
                <w:sz w:val="20"/>
                <w:szCs w:val="20"/>
                <w:lang w:val="es-CO"/>
              </w:rPr>
              <w:t>Fy</w:t>
            </w:r>
            <w:proofErr w:type="spellEnd"/>
            <w:r w:rsidRPr="00801BA7">
              <w:rPr>
                <w:rFonts w:ascii="Arial Narrow" w:hAnsi="Arial Narrow" w:cs="Arial"/>
                <w:sz w:val="20"/>
                <w:szCs w:val="20"/>
                <w:lang w:val="es-CO"/>
              </w:rPr>
              <w:t xml:space="preserve"> 420 </w:t>
            </w:r>
            <w:proofErr w:type="spellStart"/>
            <w:r w:rsidRPr="00801BA7">
              <w:rPr>
                <w:rFonts w:ascii="Arial Narrow" w:hAnsi="Arial Narrow" w:cs="Arial"/>
                <w:sz w:val="20"/>
                <w:szCs w:val="20"/>
                <w:lang w:val="es-CO"/>
              </w:rPr>
              <w:t>Mpa</w:t>
            </w:r>
            <w:proofErr w:type="spellEnd"/>
          </w:p>
        </w:tc>
        <w:tc>
          <w:tcPr>
            <w:tcW w:w="5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37E40B39" w14:textId="11436CB2"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Kg</w:t>
            </w:r>
          </w:p>
        </w:tc>
        <w:tc>
          <w:tcPr>
            <w:tcW w:w="952"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428F53D0" w14:textId="62AD9F83"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259</w:t>
            </w:r>
          </w:p>
        </w:tc>
        <w:tc>
          <w:tcPr>
            <w:tcW w:w="7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F8F1EB1" w14:textId="39CD3CEE"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(1) Ayudante + (1) oficial</w:t>
            </w:r>
          </w:p>
        </w:tc>
      </w:tr>
      <w:tr w:rsidR="000C49ED" w:rsidRPr="00801BA7" w14:paraId="13F01518" w14:textId="77777777" w:rsidTr="00F268B3">
        <w:trPr>
          <w:trHeight w:val="300"/>
        </w:trPr>
        <w:tc>
          <w:tcPr>
            <w:tcW w:w="62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1089C2C2" w14:textId="4EFE4EB6"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610.1</w:t>
            </w:r>
          </w:p>
        </w:tc>
        <w:tc>
          <w:tcPr>
            <w:tcW w:w="2104"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10013C83" w14:textId="3531B520"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Relleno de estructura con suelo</w:t>
            </w:r>
          </w:p>
        </w:tc>
        <w:tc>
          <w:tcPr>
            <w:tcW w:w="5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1A7B16C4" w14:textId="2AA91FB2"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p>
        </w:tc>
        <w:tc>
          <w:tcPr>
            <w:tcW w:w="952"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7F251CA0" w14:textId="5BA3816D"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30</w:t>
            </w:r>
          </w:p>
        </w:tc>
        <w:tc>
          <w:tcPr>
            <w:tcW w:w="760" w:type="pct"/>
            <w:tcBorders>
              <w:top w:val="single" w:sz="6" w:space="0" w:color="C9C9C9"/>
              <w:left w:val="single" w:sz="6" w:space="0" w:color="C9C9C9"/>
              <w:bottom w:val="single" w:sz="6" w:space="0" w:color="C9C9C9"/>
              <w:right w:val="single" w:sz="6" w:space="0" w:color="C9C9C9"/>
            </w:tcBorders>
            <w:shd w:val="clear" w:color="auto" w:fill="auto"/>
            <w:vAlign w:val="center"/>
            <w:hideMark/>
          </w:tcPr>
          <w:p w14:paraId="4DC83041" w14:textId="11A75639"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(4) Ayudante + (1) oficial</w:t>
            </w:r>
          </w:p>
        </w:tc>
      </w:tr>
      <w:tr w:rsidR="00FE0175" w:rsidRPr="00801BA7" w14:paraId="65E958C7" w14:textId="77777777" w:rsidTr="00F268B3">
        <w:trPr>
          <w:trHeight w:val="270"/>
        </w:trPr>
        <w:tc>
          <w:tcPr>
            <w:tcW w:w="62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7C65E746" w14:textId="0D1E7DE7" w:rsidR="000C49ED" w:rsidRPr="00801BA7" w:rsidRDefault="000C49ED" w:rsidP="000C49ED">
            <w:pPr>
              <w:jc w:val="center"/>
              <w:rPr>
                <w:rFonts w:ascii="Arial Narrow" w:hAnsi="Arial Narrow" w:cs="Arial"/>
                <w:b/>
                <w:bCs/>
                <w:sz w:val="20"/>
                <w:szCs w:val="20"/>
                <w:lang w:val="es-CO"/>
              </w:rPr>
            </w:pPr>
            <w:r w:rsidRPr="00801BA7">
              <w:rPr>
                <w:rFonts w:ascii="Arial Narrow" w:hAnsi="Arial Narrow" w:cs="Arial"/>
                <w:sz w:val="20"/>
                <w:szCs w:val="20"/>
                <w:lang w:val="es-CO"/>
              </w:rPr>
              <w:t>610.2</w:t>
            </w:r>
          </w:p>
        </w:tc>
        <w:tc>
          <w:tcPr>
            <w:tcW w:w="2104"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6C66530D" w14:textId="65D0BBF7"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Relleno para Estructuras con recebo</w:t>
            </w:r>
          </w:p>
        </w:tc>
        <w:tc>
          <w:tcPr>
            <w:tcW w:w="5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2C8D05D8" w14:textId="13C7E3A7"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m</w:t>
            </w:r>
            <w:r w:rsidRPr="00801BA7">
              <w:rPr>
                <w:rFonts w:ascii="Arial Narrow" w:hAnsi="Arial Narrow" w:cs="Arial"/>
                <w:sz w:val="20"/>
                <w:szCs w:val="20"/>
                <w:vertAlign w:val="superscript"/>
                <w:lang w:val="es-CO"/>
              </w:rPr>
              <w:t>3</w:t>
            </w:r>
          </w:p>
        </w:tc>
        <w:tc>
          <w:tcPr>
            <w:tcW w:w="952"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39260D81" w14:textId="767526E0" w:rsidR="000C49ED" w:rsidRPr="00801BA7" w:rsidRDefault="000C49ED" w:rsidP="000C49ED">
            <w:pPr>
              <w:jc w:val="center"/>
              <w:rPr>
                <w:rFonts w:ascii="Arial Narrow" w:hAnsi="Arial Narrow" w:cs="Arial"/>
                <w:sz w:val="20"/>
                <w:szCs w:val="20"/>
                <w:lang w:val="es-CO"/>
              </w:rPr>
            </w:pPr>
            <w:r w:rsidRPr="00801BA7">
              <w:rPr>
                <w:rFonts w:ascii="Arial Narrow" w:hAnsi="Arial Narrow" w:cs="Arial"/>
                <w:sz w:val="20"/>
                <w:szCs w:val="20"/>
                <w:lang w:val="es-CO"/>
              </w:rPr>
              <w:t>20</w:t>
            </w:r>
          </w:p>
        </w:tc>
        <w:tc>
          <w:tcPr>
            <w:tcW w:w="760" w:type="pct"/>
            <w:tcBorders>
              <w:top w:val="single" w:sz="6" w:space="0" w:color="C9C9C9"/>
              <w:left w:val="single" w:sz="6" w:space="0" w:color="C9C9C9"/>
              <w:bottom w:val="single" w:sz="6" w:space="0" w:color="C9C9C9"/>
              <w:right w:val="single" w:sz="6" w:space="0" w:color="C9C9C9"/>
            </w:tcBorders>
            <w:shd w:val="clear" w:color="auto" w:fill="EDEDED"/>
            <w:vAlign w:val="center"/>
            <w:hideMark/>
          </w:tcPr>
          <w:p w14:paraId="03E0E622" w14:textId="07615BD6" w:rsidR="000C49ED" w:rsidRPr="00801BA7" w:rsidRDefault="000C49ED" w:rsidP="000C49ED">
            <w:pPr>
              <w:rPr>
                <w:rFonts w:ascii="Arial Narrow" w:hAnsi="Arial Narrow" w:cs="Arial"/>
                <w:sz w:val="20"/>
                <w:szCs w:val="20"/>
                <w:lang w:val="es-CO"/>
              </w:rPr>
            </w:pPr>
            <w:r w:rsidRPr="00801BA7">
              <w:rPr>
                <w:rFonts w:ascii="Arial Narrow" w:hAnsi="Arial Narrow" w:cs="Arial"/>
                <w:sz w:val="20"/>
                <w:szCs w:val="20"/>
                <w:lang w:val="es-CO"/>
              </w:rPr>
              <w:t>(3) Ayudantes</w:t>
            </w:r>
          </w:p>
        </w:tc>
      </w:tr>
    </w:tbl>
    <w:p w14:paraId="65ACA0DA" w14:textId="77777777" w:rsidR="000C49ED" w:rsidRPr="00801BA7" w:rsidRDefault="000C49ED" w:rsidP="000C49ED">
      <w:pPr>
        <w:rPr>
          <w:rFonts w:ascii="Arial Narrow" w:hAnsi="Arial Narrow" w:cs="Arial"/>
          <w:sz w:val="20"/>
          <w:szCs w:val="20"/>
          <w:lang w:val="es-CO"/>
        </w:rPr>
      </w:pPr>
    </w:p>
    <w:p w14:paraId="78E736ED" w14:textId="7197BFF9" w:rsidR="001915E6" w:rsidRPr="00801BA7" w:rsidRDefault="000C49ED" w:rsidP="000C49ED">
      <w:pPr>
        <w:rPr>
          <w:rFonts w:ascii="Arial Narrow" w:hAnsi="Arial Narrow" w:cs="Arial"/>
          <w:sz w:val="24"/>
          <w:szCs w:val="24"/>
          <w:lang w:val="es-CO"/>
        </w:rPr>
      </w:pPr>
      <w:r w:rsidRPr="00801BA7">
        <w:rPr>
          <w:rFonts w:ascii="Arial Narrow" w:hAnsi="Arial Narrow" w:cs="Arial"/>
          <w:sz w:val="24"/>
          <w:szCs w:val="24"/>
          <w:lang w:val="es-CO"/>
        </w:rPr>
        <w:t>Notas:</w:t>
      </w:r>
    </w:p>
    <w:p w14:paraId="5933199B" w14:textId="77777777" w:rsidR="001915E6" w:rsidRPr="00801BA7" w:rsidRDefault="001915E6" w:rsidP="0099304C">
      <w:pPr>
        <w:jc w:val="both"/>
        <w:rPr>
          <w:rFonts w:ascii="Arial Narrow" w:hAnsi="Arial Narrow" w:cs="Arial"/>
          <w:sz w:val="24"/>
          <w:szCs w:val="24"/>
          <w:lang w:val="es-CO"/>
        </w:rPr>
      </w:pPr>
    </w:p>
    <w:p w14:paraId="186A44B9" w14:textId="3B06E48C" w:rsidR="001915E6" w:rsidRPr="00801BA7" w:rsidRDefault="00B32500" w:rsidP="000E11FE">
      <w:pPr>
        <w:pStyle w:val="Prrafodelista"/>
        <w:numPr>
          <w:ilvl w:val="0"/>
          <w:numId w:val="35"/>
        </w:numPr>
        <w:rPr>
          <w:rFonts w:ascii="Arial Narrow" w:hAnsi="Arial Narrow" w:cs="Arial"/>
          <w:sz w:val="24"/>
          <w:szCs w:val="24"/>
          <w:lang w:val="es-CO"/>
        </w:rPr>
      </w:pPr>
      <w:r w:rsidRPr="00801BA7">
        <w:rPr>
          <w:rFonts w:ascii="Arial Narrow" w:hAnsi="Arial Narrow" w:cs="Arial"/>
          <w:sz w:val="24"/>
          <w:szCs w:val="24"/>
          <w:lang w:val="es-CO"/>
        </w:rPr>
        <w:t>Actividad: corresponde al número de especificación General de</w:t>
      </w:r>
      <w:r w:rsidR="000C49ED" w:rsidRPr="00801BA7">
        <w:rPr>
          <w:rFonts w:ascii="Arial Narrow" w:hAnsi="Arial Narrow" w:cs="Arial"/>
          <w:sz w:val="24"/>
          <w:szCs w:val="24"/>
          <w:lang w:val="es-CO"/>
        </w:rPr>
        <w:t xml:space="preserve"> I</w:t>
      </w:r>
      <w:r w:rsidRPr="00801BA7">
        <w:rPr>
          <w:rFonts w:ascii="Arial Narrow" w:hAnsi="Arial Narrow" w:cs="Arial"/>
          <w:sz w:val="24"/>
          <w:szCs w:val="24"/>
          <w:lang w:val="es-CO"/>
        </w:rPr>
        <w:t>NVIAS vigentes.</w:t>
      </w:r>
    </w:p>
    <w:p w14:paraId="3FDB38E3" w14:textId="77777777" w:rsidR="001915E6" w:rsidRPr="00801BA7" w:rsidRDefault="00B32500" w:rsidP="000C49ED">
      <w:pPr>
        <w:pStyle w:val="Prrafodelista"/>
        <w:numPr>
          <w:ilvl w:val="0"/>
          <w:numId w:val="35"/>
        </w:numPr>
        <w:jc w:val="both"/>
        <w:rPr>
          <w:rFonts w:ascii="Arial Narrow" w:hAnsi="Arial Narrow" w:cs="Arial"/>
          <w:sz w:val="24"/>
          <w:szCs w:val="24"/>
          <w:lang w:val="es-CO"/>
        </w:rPr>
      </w:pPr>
      <w:r w:rsidRPr="00801BA7">
        <w:rPr>
          <w:rFonts w:ascii="Arial Narrow" w:hAnsi="Arial Narrow" w:cs="Arial"/>
          <w:sz w:val="24"/>
          <w:szCs w:val="24"/>
          <w:lang w:val="es-CO"/>
        </w:rPr>
        <w:t>Descripción: corresponde al ítem a ejecutar</w:t>
      </w:r>
    </w:p>
    <w:p w14:paraId="58222179" w14:textId="77777777" w:rsidR="001915E6" w:rsidRPr="00801BA7" w:rsidRDefault="00B32500" w:rsidP="000C49ED">
      <w:pPr>
        <w:pStyle w:val="Prrafodelista"/>
        <w:numPr>
          <w:ilvl w:val="0"/>
          <w:numId w:val="35"/>
        </w:numPr>
        <w:jc w:val="both"/>
        <w:rPr>
          <w:rFonts w:ascii="Arial Narrow" w:hAnsi="Arial Narrow" w:cs="Arial"/>
          <w:sz w:val="24"/>
          <w:szCs w:val="24"/>
          <w:lang w:val="es-CO"/>
        </w:rPr>
      </w:pPr>
      <w:r w:rsidRPr="00801BA7">
        <w:rPr>
          <w:rFonts w:ascii="Arial Narrow" w:hAnsi="Arial Narrow" w:cs="Arial"/>
          <w:sz w:val="24"/>
          <w:szCs w:val="24"/>
          <w:lang w:val="es-CO"/>
        </w:rPr>
        <w:t>Unidad: medida de pago</w:t>
      </w:r>
    </w:p>
    <w:p w14:paraId="306B03F6" w14:textId="77777777" w:rsidR="001915E6" w:rsidRPr="00801BA7" w:rsidRDefault="00B32500" w:rsidP="000C49ED">
      <w:pPr>
        <w:pStyle w:val="Prrafodelista"/>
        <w:numPr>
          <w:ilvl w:val="0"/>
          <w:numId w:val="35"/>
        </w:numPr>
        <w:jc w:val="both"/>
        <w:rPr>
          <w:rFonts w:ascii="Arial Narrow" w:hAnsi="Arial Narrow" w:cs="Arial"/>
          <w:sz w:val="24"/>
          <w:szCs w:val="24"/>
          <w:lang w:val="es-CO"/>
        </w:rPr>
      </w:pPr>
      <w:r w:rsidRPr="00801BA7">
        <w:rPr>
          <w:rFonts w:ascii="Arial Narrow" w:hAnsi="Arial Narrow" w:cs="Arial"/>
          <w:sz w:val="24"/>
          <w:szCs w:val="24"/>
          <w:lang w:val="es-CO"/>
        </w:rPr>
        <w:t>Cantidad de rendimiento por día: corresponde a la cantidad de obra que se ejecuta en un día, el cual se establece como un rendimiento de referencia para la actividad.</w:t>
      </w:r>
    </w:p>
    <w:p w14:paraId="1483C884" w14:textId="77777777" w:rsidR="001915E6" w:rsidRPr="00801BA7" w:rsidRDefault="00B32500" w:rsidP="000C49ED">
      <w:pPr>
        <w:pStyle w:val="Prrafodelista"/>
        <w:numPr>
          <w:ilvl w:val="0"/>
          <w:numId w:val="35"/>
        </w:numPr>
        <w:jc w:val="both"/>
        <w:rPr>
          <w:rFonts w:ascii="Arial Narrow" w:hAnsi="Arial Narrow" w:cs="Arial"/>
          <w:sz w:val="24"/>
          <w:szCs w:val="24"/>
          <w:lang w:val="es-CO"/>
        </w:rPr>
      </w:pPr>
      <w:r w:rsidRPr="00801BA7">
        <w:rPr>
          <w:rFonts w:ascii="Arial Narrow" w:hAnsi="Arial Narrow" w:cs="Arial"/>
          <w:sz w:val="24"/>
          <w:szCs w:val="24"/>
          <w:lang w:val="es-CO"/>
        </w:rPr>
        <w:t>Cuadrilla: corresponde al personal de referencia para la ejecución de la actividad.</w:t>
      </w:r>
    </w:p>
    <w:p w14:paraId="1EB022C2" w14:textId="77777777" w:rsidR="001915E6" w:rsidRPr="00801BA7" w:rsidRDefault="001915E6" w:rsidP="0099304C">
      <w:pPr>
        <w:jc w:val="both"/>
        <w:rPr>
          <w:rFonts w:ascii="Arial Narrow" w:hAnsi="Arial Narrow" w:cs="Arial"/>
          <w:sz w:val="24"/>
          <w:szCs w:val="24"/>
          <w:lang w:val="es-CO"/>
        </w:rPr>
      </w:pPr>
    </w:p>
    <w:p w14:paraId="663225CB" w14:textId="42B00A6E"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debe suministrar y mantener en la obra lo anteriormente descrito, puesto a punto y en operación necesario y suficiente, adecuado en capacidad y rendimientos </w:t>
      </w:r>
      <w:r w:rsidR="000E11FE" w:rsidRPr="00801BA7">
        <w:rPr>
          <w:rFonts w:ascii="Arial Narrow" w:hAnsi="Arial Narrow" w:cs="Arial"/>
          <w:sz w:val="24"/>
          <w:szCs w:val="24"/>
          <w:lang w:val="es-CO"/>
        </w:rPr>
        <w:t>mínimos</w:t>
      </w:r>
      <w:r w:rsidRPr="00801BA7">
        <w:rPr>
          <w:rFonts w:ascii="Arial Narrow" w:hAnsi="Arial Narrow" w:cs="Arial"/>
          <w:sz w:val="24"/>
          <w:szCs w:val="24"/>
          <w:lang w:val="es-CO"/>
        </w:rPr>
        <w:t xml:space="preserve"> que requiera durante la ejecución del proyecto, condiciones técnico-mecánicas </w:t>
      </w:r>
      <w:r w:rsidR="000E11FE" w:rsidRPr="00801BA7">
        <w:rPr>
          <w:rFonts w:ascii="Arial Narrow" w:hAnsi="Arial Narrow" w:cs="Arial"/>
          <w:sz w:val="24"/>
          <w:szCs w:val="24"/>
          <w:lang w:val="es-CO"/>
        </w:rPr>
        <w:t>características</w:t>
      </w:r>
      <w:r w:rsidRPr="00801BA7">
        <w:rPr>
          <w:rFonts w:ascii="Arial Narrow" w:hAnsi="Arial Narrow" w:cs="Arial"/>
          <w:sz w:val="24"/>
          <w:szCs w:val="24"/>
          <w:lang w:val="es-CO"/>
        </w:rPr>
        <w:t xml:space="preserve"> y </w:t>
      </w:r>
      <w:r w:rsidR="000E11FE" w:rsidRPr="00801BA7">
        <w:rPr>
          <w:rFonts w:ascii="Arial Narrow" w:hAnsi="Arial Narrow" w:cs="Arial"/>
          <w:sz w:val="24"/>
          <w:szCs w:val="24"/>
          <w:lang w:val="es-CO"/>
        </w:rPr>
        <w:t>tecnología</w:t>
      </w:r>
      <w:r w:rsidRPr="00801BA7">
        <w:rPr>
          <w:rFonts w:ascii="Arial Narrow" w:hAnsi="Arial Narrow" w:cs="Arial"/>
          <w:sz w:val="24"/>
          <w:szCs w:val="24"/>
          <w:lang w:val="es-CO"/>
        </w:rPr>
        <w:t xml:space="preserve">, para cumplir con los programas, plazos y especificaciones técnicas y ambientales de la obra; por lo tanto, los costos inherentes a la puesta en </w:t>
      </w:r>
      <w:r w:rsidRPr="00801BA7">
        <w:rPr>
          <w:rFonts w:ascii="Arial Narrow" w:hAnsi="Arial Narrow" w:cs="Arial"/>
          <w:sz w:val="24"/>
          <w:szCs w:val="24"/>
          <w:lang w:val="es-CO"/>
        </w:rPr>
        <w:lastRenderedPageBreak/>
        <w:t xml:space="preserve">operación del equipo considerado en el Presupuesto Oficial estarán </w:t>
      </w:r>
      <w:r w:rsidR="000E11FE" w:rsidRPr="00801BA7">
        <w:rPr>
          <w:rFonts w:ascii="Arial Narrow" w:hAnsi="Arial Narrow" w:cs="Arial"/>
          <w:sz w:val="24"/>
          <w:szCs w:val="24"/>
          <w:lang w:val="es-CO"/>
        </w:rPr>
        <w:t>allí</w:t>
      </w:r>
      <w:r w:rsidRPr="00801BA7">
        <w:rPr>
          <w:rFonts w:ascii="Arial Narrow" w:hAnsi="Arial Narrow" w:cs="Arial"/>
          <w:sz w:val="24"/>
          <w:szCs w:val="24"/>
          <w:lang w:val="es-CO"/>
        </w:rPr>
        <w:t xml:space="preserve"> incluidos.</w:t>
      </w:r>
    </w:p>
    <w:p w14:paraId="2CE0DB3A" w14:textId="77777777" w:rsidR="001915E6" w:rsidRPr="00801BA7" w:rsidRDefault="001915E6" w:rsidP="0099304C">
      <w:pPr>
        <w:jc w:val="both"/>
        <w:rPr>
          <w:rFonts w:ascii="Arial Narrow" w:hAnsi="Arial Narrow" w:cs="Arial"/>
          <w:sz w:val="24"/>
          <w:szCs w:val="24"/>
          <w:lang w:val="es-CO"/>
        </w:rPr>
      </w:pPr>
    </w:p>
    <w:p w14:paraId="49470AEC" w14:textId="032D7E93"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 </w:t>
      </w:r>
      <w:r w:rsidR="000E11FE"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verificará el estado, </w:t>
      </w:r>
      <w:r w:rsidR="000E11FE" w:rsidRPr="00801BA7">
        <w:rPr>
          <w:rFonts w:ascii="Arial Narrow" w:hAnsi="Arial Narrow" w:cs="Arial"/>
          <w:sz w:val="24"/>
          <w:szCs w:val="24"/>
          <w:lang w:val="es-CO"/>
        </w:rPr>
        <w:t>características</w:t>
      </w:r>
      <w:r w:rsidRPr="00801BA7">
        <w:rPr>
          <w:rFonts w:ascii="Arial Narrow" w:hAnsi="Arial Narrow" w:cs="Arial"/>
          <w:sz w:val="24"/>
          <w:szCs w:val="24"/>
          <w:lang w:val="es-CO"/>
        </w:rPr>
        <w:t xml:space="preserve"> y horas de uso del equipo ofrecido, en caso de no cumplir con los requisitos solicitados, la </w:t>
      </w:r>
      <w:r w:rsidR="000E11FE"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informará al Instituto y requerirá el Organismo de Acción Comunal para dar cumplimiento.</w:t>
      </w:r>
    </w:p>
    <w:p w14:paraId="457AEB2E" w14:textId="77777777" w:rsidR="001915E6" w:rsidRPr="00801BA7" w:rsidRDefault="001915E6" w:rsidP="0099304C">
      <w:pPr>
        <w:jc w:val="both"/>
        <w:rPr>
          <w:rFonts w:ascii="Arial Narrow" w:hAnsi="Arial Narrow" w:cs="Arial"/>
          <w:sz w:val="24"/>
          <w:szCs w:val="24"/>
          <w:lang w:val="es-CO"/>
        </w:rPr>
      </w:pPr>
    </w:p>
    <w:p w14:paraId="179D2FAF"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Equipo se entiende puesto a disposición del proyecto al momento de suscribir el acta de inicio del convenio y para la ejecución, sin acarrear costo adicional a la Entidad.</w:t>
      </w:r>
    </w:p>
    <w:p w14:paraId="043B1C9A" w14:textId="77777777" w:rsidR="001915E6" w:rsidRPr="00801BA7" w:rsidRDefault="001915E6" w:rsidP="0099304C">
      <w:pPr>
        <w:jc w:val="both"/>
        <w:rPr>
          <w:rFonts w:ascii="Arial Narrow" w:hAnsi="Arial Narrow" w:cs="Arial"/>
          <w:sz w:val="24"/>
          <w:szCs w:val="24"/>
          <w:lang w:val="es-CO"/>
        </w:rPr>
      </w:pPr>
    </w:p>
    <w:p w14:paraId="6AC4F31E" w14:textId="34069659"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equipo puesto a disposición de la ejecución de la obra sólo podrá ser retirado cuando se ejecute el </w:t>
      </w:r>
      <w:r w:rsidR="000E11FE" w:rsidRPr="00801BA7">
        <w:rPr>
          <w:rFonts w:ascii="Arial Narrow" w:hAnsi="Arial Narrow" w:cs="Arial"/>
          <w:sz w:val="24"/>
          <w:szCs w:val="24"/>
          <w:lang w:val="es-CO"/>
        </w:rPr>
        <w:t>ítem</w:t>
      </w:r>
      <w:r w:rsidRPr="00801BA7">
        <w:rPr>
          <w:rFonts w:ascii="Arial Narrow" w:hAnsi="Arial Narrow" w:cs="Arial"/>
          <w:sz w:val="24"/>
          <w:szCs w:val="24"/>
          <w:lang w:val="es-CO"/>
        </w:rPr>
        <w:t xml:space="preserve"> contenido en el Presupuesto, en el cual se hace uso de este equipo, previa autorización por parte del Interventor.</w:t>
      </w:r>
    </w:p>
    <w:p w14:paraId="3F9F0473" w14:textId="77777777" w:rsidR="00E3505E" w:rsidRPr="00801BA7" w:rsidRDefault="00E3505E" w:rsidP="0099304C">
      <w:pPr>
        <w:jc w:val="both"/>
        <w:rPr>
          <w:rFonts w:ascii="Arial Narrow" w:hAnsi="Arial Narrow" w:cs="Arial"/>
          <w:sz w:val="24"/>
          <w:szCs w:val="24"/>
          <w:lang w:val="es-CO"/>
        </w:rPr>
      </w:pPr>
    </w:p>
    <w:p w14:paraId="6F0ADBA3" w14:textId="3D2DB451" w:rsidR="001915E6" w:rsidRPr="00801BA7" w:rsidRDefault="00B32500" w:rsidP="00113574">
      <w:pPr>
        <w:pStyle w:val="Ttulo1"/>
        <w:numPr>
          <w:ilvl w:val="0"/>
          <w:numId w:val="42"/>
        </w:numPr>
        <w:rPr>
          <w:rFonts w:ascii="Arial Narrow" w:hAnsi="Arial Narrow" w:cs="Arial"/>
          <w:b/>
          <w:bCs/>
          <w:sz w:val="24"/>
          <w:szCs w:val="24"/>
          <w:lang w:val="es-CO"/>
        </w:rPr>
      </w:pPr>
      <w:bookmarkStart w:id="8" w:name="_Toc141169017"/>
      <w:r w:rsidRPr="00801BA7">
        <w:rPr>
          <w:rFonts w:ascii="Arial Narrow" w:hAnsi="Arial Narrow" w:cs="Arial"/>
          <w:b/>
          <w:bCs/>
          <w:sz w:val="24"/>
          <w:szCs w:val="24"/>
          <w:lang w:val="es-CO"/>
        </w:rPr>
        <w:t>POSIBLES FUENTES DE MATERIALES PARA EL PROYECTO:</w:t>
      </w:r>
      <w:bookmarkEnd w:id="8"/>
    </w:p>
    <w:p w14:paraId="0E98F42E" w14:textId="77777777" w:rsidR="001915E6" w:rsidRPr="00801BA7" w:rsidRDefault="001915E6" w:rsidP="0099304C">
      <w:pPr>
        <w:jc w:val="both"/>
        <w:rPr>
          <w:rFonts w:ascii="Arial Narrow" w:hAnsi="Arial Narrow" w:cs="Arial"/>
          <w:sz w:val="24"/>
          <w:szCs w:val="24"/>
          <w:lang w:val="es-CO"/>
        </w:rPr>
      </w:pPr>
    </w:p>
    <w:p w14:paraId="1CDC34D9"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Las posibles fuentes de materiales serán las que determine el Organismo de Acción Comunal, aprobadas por el interventor y las cuales cumplan con la calidad requerida en las normas de ensayo y especificaciones generales y/o particulares vigentes.</w:t>
      </w:r>
    </w:p>
    <w:p w14:paraId="46E41BC8" w14:textId="77777777" w:rsidR="001915E6" w:rsidRPr="00801BA7" w:rsidRDefault="001915E6" w:rsidP="0099304C">
      <w:pPr>
        <w:jc w:val="both"/>
        <w:rPr>
          <w:rFonts w:ascii="Arial Narrow" w:hAnsi="Arial Narrow" w:cs="Arial"/>
          <w:sz w:val="24"/>
          <w:szCs w:val="24"/>
          <w:lang w:val="es-CO"/>
        </w:rPr>
      </w:pPr>
    </w:p>
    <w:p w14:paraId="380AB547"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Es responsabilidad del Organismo de Acción Comunal bajo su cuenta y riesgo inspeccionar y examinar el sitio donde se van a desarrollar las obras e informarse sobre la disponibilidad de las fuentes de materiales necesarios para su ejecución. El Organismo de Acción Comunal se obliga a realizar la adquisición, explotación y/o procesamiento de los materiales respetando las recomendaciones técnicas establecidas para evitar impactos ambientales; igualmente se obliga a cumplir la normativa ambiental y minera aplicable a la obra.</w:t>
      </w:r>
    </w:p>
    <w:p w14:paraId="60C64FB9" w14:textId="77777777" w:rsidR="001915E6" w:rsidRPr="00801BA7" w:rsidRDefault="001915E6" w:rsidP="0099304C">
      <w:pPr>
        <w:jc w:val="both"/>
        <w:rPr>
          <w:rFonts w:ascii="Arial Narrow" w:hAnsi="Arial Narrow" w:cs="Arial"/>
          <w:sz w:val="24"/>
          <w:szCs w:val="24"/>
          <w:lang w:val="es-CO"/>
        </w:rPr>
      </w:pPr>
    </w:p>
    <w:p w14:paraId="32ED509D" w14:textId="3ECD66A8"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Las fuentes seleccionadas por el Organismo de Acción Comunal deben ser previamente autorizadas por la respectiva </w:t>
      </w:r>
      <w:r w:rsidR="000E11FE" w:rsidRPr="00801BA7">
        <w:rPr>
          <w:rFonts w:ascii="Arial Narrow" w:hAnsi="Arial Narrow" w:cs="Arial"/>
          <w:sz w:val="24"/>
          <w:szCs w:val="24"/>
          <w:lang w:val="es-CO"/>
        </w:rPr>
        <w:t>interventoría</w:t>
      </w:r>
      <w:r w:rsidRPr="00801BA7">
        <w:rPr>
          <w:rFonts w:ascii="Arial Narrow" w:hAnsi="Arial Narrow" w:cs="Arial"/>
          <w:sz w:val="24"/>
          <w:szCs w:val="24"/>
          <w:lang w:val="es-CO"/>
        </w:rPr>
        <w:t>, previo al inicio de las obras.</w:t>
      </w:r>
    </w:p>
    <w:p w14:paraId="553A59CC" w14:textId="77777777" w:rsidR="001915E6" w:rsidRPr="00801BA7" w:rsidRDefault="001915E6" w:rsidP="0099304C">
      <w:pPr>
        <w:jc w:val="both"/>
        <w:rPr>
          <w:rFonts w:ascii="Arial Narrow" w:hAnsi="Arial Narrow" w:cs="Arial"/>
          <w:sz w:val="24"/>
          <w:szCs w:val="24"/>
          <w:lang w:val="es-CO"/>
        </w:rPr>
      </w:pPr>
    </w:p>
    <w:p w14:paraId="4AF394C6" w14:textId="1FE6BF9F" w:rsidR="001915E6" w:rsidRPr="00801BA7" w:rsidRDefault="00B32500" w:rsidP="00E3505E">
      <w:pPr>
        <w:pStyle w:val="Ttulo1"/>
        <w:numPr>
          <w:ilvl w:val="0"/>
          <w:numId w:val="42"/>
        </w:numPr>
        <w:rPr>
          <w:rFonts w:ascii="Arial Narrow" w:hAnsi="Arial Narrow" w:cs="Arial"/>
          <w:b/>
          <w:bCs/>
          <w:sz w:val="24"/>
          <w:szCs w:val="24"/>
          <w:lang w:val="es-CO"/>
        </w:rPr>
      </w:pPr>
      <w:bookmarkStart w:id="9" w:name="_Toc141169018"/>
      <w:r w:rsidRPr="00801BA7">
        <w:rPr>
          <w:rFonts w:ascii="Arial Narrow" w:hAnsi="Arial Narrow" w:cs="Arial"/>
          <w:b/>
          <w:bCs/>
          <w:sz w:val="24"/>
          <w:szCs w:val="24"/>
          <w:lang w:val="es-CO"/>
        </w:rPr>
        <w:t>SE</w:t>
      </w:r>
      <w:r w:rsidR="000E11FE" w:rsidRPr="00801BA7">
        <w:rPr>
          <w:rFonts w:ascii="Arial Narrow" w:hAnsi="Arial Narrow" w:cs="Arial"/>
          <w:b/>
          <w:bCs/>
          <w:sz w:val="24"/>
          <w:szCs w:val="24"/>
          <w:lang w:val="es-CO"/>
        </w:rPr>
        <w:t>Ñ</w:t>
      </w:r>
      <w:r w:rsidRPr="00801BA7">
        <w:rPr>
          <w:rFonts w:ascii="Arial Narrow" w:hAnsi="Arial Narrow" w:cs="Arial"/>
          <w:b/>
          <w:bCs/>
          <w:sz w:val="24"/>
          <w:szCs w:val="24"/>
          <w:lang w:val="es-CO"/>
        </w:rPr>
        <w:t>ALIZACIÓN</w:t>
      </w:r>
      <w:bookmarkEnd w:id="9"/>
    </w:p>
    <w:p w14:paraId="7D9F45CC" w14:textId="77777777" w:rsidR="001915E6" w:rsidRPr="00801BA7" w:rsidRDefault="001915E6" w:rsidP="0099304C">
      <w:pPr>
        <w:jc w:val="both"/>
        <w:rPr>
          <w:rFonts w:ascii="Arial Narrow" w:hAnsi="Arial Narrow" w:cs="Arial"/>
          <w:sz w:val="24"/>
          <w:szCs w:val="24"/>
          <w:lang w:val="es-CO"/>
        </w:rPr>
      </w:pPr>
    </w:p>
    <w:p w14:paraId="62458E8E" w14:textId="398198BB"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Desde la orden de inicio de las obras y hasta la entrega y recibo definitivo de las mismas a la </w:t>
      </w:r>
      <w:r w:rsidR="000E11FE"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para guiar el tránsito y como prevención de riesgos de los usuarios y personal que trabaja en la obra en construcción, el Organismo de Acción Comunal está en la obligación de mantener </w:t>
      </w:r>
      <w:r w:rsidR="000E11FE" w:rsidRPr="00801BA7">
        <w:rPr>
          <w:rFonts w:ascii="Arial Narrow" w:hAnsi="Arial Narrow" w:cs="Arial"/>
          <w:sz w:val="24"/>
          <w:szCs w:val="24"/>
          <w:lang w:val="es-CO"/>
        </w:rPr>
        <w:t>señalizado</w:t>
      </w:r>
      <w:r w:rsidRPr="00801BA7">
        <w:rPr>
          <w:rFonts w:ascii="Arial Narrow" w:hAnsi="Arial Narrow" w:cs="Arial"/>
          <w:sz w:val="24"/>
          <w:szCs w:val="24"/>
          <w:lang w:val="es-CO"/>
        </w:rPr>
        <w:t xml:space="preserve"> el sector </w:t>
      </w:r>
      <w:r w:rsidR="000E11FE" w:rsidRPr="00801BA7">
        <w:rPr>
          <w:rFonts w:ascii="Arial Narrow" w:hAnsi="Arial Narrow" w:cs="Arial"/>
          <w:sz w:val="24"/>
          <w:szCs w:val="24"/>
          <w:lang w:val="es-CO"/>
        </w:rPr>
        <w:t>por intervenir</w:t>
      </w:r>
      <w:r w:rsidRPr="00801BA7">
        <w:rPr>
          <w:rFonts w:ascii="Arial Narrow" w:hAnsi="Arial Narrow" w:cs="Arial"/>
          <w:sz w:val="24"/>
          <w:szCs w:val="24"/>
          <w:lang w:val="es-CO"/>
        </w:rPr>
        <w:t>, de acuerdo con las estipulaciones y especificaciones vigentes sobre la materia.</w:t>
      </w:r>
    </w:p>
    <w:p w14:paraId="217AC9B6" w14:textId="77777777" w:rsidR="001915E6" w:rsidRPr="00801BA7" w:rsidRDefault="001915E6" w:rsidP="0099304C">
      <w:pPr>
        <w:jc w:val="both"/>
        <w:rPr>
          <w:rFonts w:ascii="Arial Narrow" w:hAnsi="Arial Narrow" w:cs="Arial"/>
          <w:sz w:val="24"/>
          <w:szCs w:val="24"/>
          <w:lang w:val="es-CO"/>
        </w:rPr>
      </w:pPr>
    </w:p>
    <w:p w14:paraId="7E9902B6" w14:textId="0D98FEA4"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Desde ese momento el Organismo de Acción Comunal es el único responsable en el sector </w:t>
      </w:r>
      <w:r w:rsidR="000E11FE" w:rsidRPr="00801BA7">
        <w:rPr>
          <w:rFonts w:ascii="Arial Narrow" w:hAnsi="Arial Narrow" w:cs="Arial"/>
          <w:sz w:val="24"/>
          <w:szCs w:val="24"/>
          <w:lang w:val="es-CO"/>
        </w:rPr>
        <w:t>por intervenir</w:t>
      </w:r>
      <w:r w:rsidRPr="00801BA7">
        <w:rPr>
          <w:rFonts w:ascii="Arial Narrow" w:hAnsi="Arial Narrow" w:cs="Arial"/>
          <w:sz w:val="24"/>
          <w:szCs w:val="24"/>
          <w:lang w:val="es-CO"/>
        </w:rPr>
        <w:t xml:space="preserve"> de </w:t>
      </w:r>
      <w:r w:rsidR="000E11FE" w:rsidRPr="00801BA7">
        <w:rPr>
          <w:rFonts w:ascii="Arial Narrow" w:hAnsi="Arial Narrow" w:cs="Arial"/>
          <w:sz w:val="24"/>
          <w:szCs w:val="24"/>
          <w:lang w:val="es-CO"/>
        </w:rPr>
        <w:t>señalización</w:t>
      </w:r>
      <w:r w:rsidRPr="00801BA7">
        <w:rPr>
          <w:rFonts w:ascii="Arial Narrow" w:hAnsi="Arial Narrow" w:cs="Arial"/>
          <w:sz w:val="24"/>
          <w:szCs w:val="24"/>
          <w:lang w:val="es-CO"/>
        </w:rPr>
        <w:t xml:space="preserve"> provisional y control del tránsito. El incumplimiento de esta obligación durante la ejecución del convenio causará al Organismo de Acción Comunal las sanciones proporcionales al valor del convenio y/o al de los da</w:t>
      </w:r>
      <w:r w:rsidR="000E11FE" w:rsidRPr="00801BA7">
        <w:rPr>
          <w:rFonts w:ascii="Arial Narrow" w:hAnsi="Arial Narrow" w:cs="Arial"/>
          <w:sz w:val="24"/>
          <w:szCs w:val="24"/>
          <w:lang w:val="es-CO"/>
        </w:rPr>
        <w:t>ñ</w:t>
      </w:r>
      <w:r w:rsidRPr="00801BA7">
        <w:rPr>
          <w:rFonts w:ascii="Arial Narrow" w:hAnsi="Arial Narrow" w:cs="Arial"/>
          <w:sz w:val="24"/>
          <w:szCs w:val="24"/>
          <w:lang w:val="es-CO"/>
        </w:rPr>
        <w:t>os causados a terceros durante la construcción, sin perjuicio de las demás acciones a que haya lugar.</w:t>
      </w:r>
    </w:p>
    <w:p w14:paraId="4F09F7C7" w14:textId="77777777" w:rsidR="001915E6" w:rsidRPr="00801BA7" w:rsidRDefault="001915E6" w:rsidP="0099304C">
      <w:pPr>
        <w:jc w:val="both"/>
        <w:rPr>
          <w:rFonts w:ascii="Arial Narrow" w:hAnsi="Arial Narrow" w:cs="Arial"/>
          <w:sz w:val="24"/>
          <w:szCs w:val="24"/>
          <w:lang w:val="es-CO"/>
        </w:rPr>
      </w:pPr>
    </w:p>
    <w:p w14:paraId="4C736A47" w14:textId="2597C36E"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será responsable de todos los costos requeridos con cargo a la administración del convenio, para colocar y mantener la </w:t>
      </w:r>
      <w:r w:rsidR="000E11FE" w:rsidRPr="00801BA7">
        <w:rPr>
          <w:rFonts w:ascii="Arial Narrow" w:hAnsi="Arial Narrow" w:cs="Arial"/>
          <w:sz w:val="24"/>
          <w:szCs w:val="24"/>
          <w:lang w:val="es-CO"/>
        </w:rPr>
        <w:t>señalización</w:t>
      </w:r>
      <w:r w:rsidRPr="00801BA7">
        <w:rPr>
          <w:rFonts w:ascii="Arial Narrow" w:hAnsi="Arial Narrow" w:cs="Arial"/>
          <w:sz w:val="24"/>
          <w:szCs w:val="24"/>
          <w:lang w:val="es-CO"/>
        </w:rPr>
        <w:t xml:space="preserve"> de obra y la valla informativa del proyecto conforme a los lineamientos de la Entidad Estatal y autoridades competentes.</w:t>
      </w:r>
    </w:p>
    <w:p w14:paraId="02C10F99" w14:textId="77777777" w:rsidR="001915E6" w:rsidRPr="00801BA7" w:rsidRDefault="001915E6" w:rsidP="0099304C">
      <w:pPr>
        <w:jc w:val="both"/>
        <w:rPr>
          <w:rFonts w:ascii="Arial Narrow" w:hAnsi="Arial Narrow" w:cs="Arial"/>
          <w:sz w:val="24"/>
          <w:szCs w:val="24"/>
          <w:lang w:val="es-CO"/>
        </w:rPr>
      </w:pPr>
    </w:p>
    <w:p w14:paraId="437FFFFA" w14:textId="6D912333" w:rsidR="001915E6" w:rsidRPr="00801BA7" w:rsidRDefault="00B32500" w:rsidP="00E3505E">
      <w:pPr>
        <w:pStyle w:val="Ttulo1"/>
        <w:numPr>
          <w:ilvl w:val="0"/>
          <w:numId w:val="42"/>
        </w:numPr>
        <w:rPr>
          <w:rFonts w:ascii="Arial Narrow" w:hAnsi="Arial Narrow" w:cs="Arial"/>
          <w:b/>
          <w:bCs/>
          <w:sz w:val="24"/>
          <w:szCs w:val="24"/>
          <w:lang w:val="es-CO"/>
        </w:rPr>
      </w:pPr>
      <w:bookmarkStart w:id="10" w:name="_Toc141169019"/>
      <w:r w:rsidRPr="00801BA7">
        <w:rPr>
          <w:rFonts w:ascii="Arial Narrow" w:hAnsi="Arial Narrow" w:cs="Arial"/>
          <w:b/>
          <w:bCs/>
          <w:sz w:val="24"/>
          <w:szCs w:val="24"/>
          <w:lang w:val="es-CO"/>
        </w:rPr>
        <w:t>PERMISOS, LICENCIAS Y AUTORIZACIONES</w:t>
      </w:r>
      <w:bookmarkEnd w:id="10"/>
    </w:p>
    <w:p w14:paraId="208BF7C9" w14:textId="77777777" w:rsidR="001915E6" w:rsidRPr="00801BA7" w:rsidRDefault="001915E6" w:rsidP="0099304C">
      <w:pPr>
        <w:jc w:val="both"/>
        <w:rPr>
          <w:rFonts w:ascii="Arial Narrow" w:hAnsi="Arial Narrow" w:cs="Arial"/>
          <w:sz w:val="24"/>
          <w:szCs w:val="24"/>
          <w:lang w:val="es-CO"/>
        </w:rPr>
      </w:pPr>
    </w:p>
    <w:p w14:paraId="34AD9BF5" w14:textId="57F367F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Conforme con la normatividad establecida y requerida para la ejecución de las obras del convenio solidario, e</w:t>
      </w:r>
      <w:r w:rsidR="000E11FE" w:rsidRPr="00801BA7">
        <w:rPr>
          <w:rFonts w:ascii="Arial Narrow" w:hAnsi="Arial Narrow" w:cs="Arial"/>
          <w:sz w:val="24"/>
          <w:szCs w:val="24"/>
          <w:lang w:val="es-CO"/>
        </w:rPr>
        <w:t>l I</w:t>
      </w:r>
      <w:r w:rsidRPr="00801BA7">
        <w:rPr>
          <w:rFonts w:ascii="Arial Narrow" w:hAnsi="Arial Narrow" w:cs="Arial"/>
          <w:sz w:val="24"/>
          <w:szCs w:val="24"/>
          <w:lang w:val="es-CO"/>
        </w:rPr>
        <w:t>NVIAS siempre ha propendido por el cumplimiento de todos los requisitos establecidos en la Ley en cuanto a autorizaciones, permisos y licencias.</w:t>
      </w:r>
    </w:p>
    <w:p w14:paraId="0344D9DA" w14:textId="77777777" w:rsidR="001915E6" w:rsidRPr="00801BA7" w:rsidRDefault="001915E6" w:rsidP="0099304C">
      <w:pPr>
        <w:jc w:val="both"/>
        <w:rPr>
          <w:rFonts w:ascii="Arial Narrow" w:hAnsi="Arial Narrow" w:cs="Arial"/>
          <w:sz w:val="24"/>
          <w:szCs w:val="24"/>
          <w:lang w:val="es-CO"/>
        </w:rPr>
      </w:pPr>
    </w:p>
    <w:p w14:paraId="03663D7E"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Organismo de Acción Comunal deberá dar cumplimiento a todas las disposiciones ambientales dispuestas en la normatividad vigente y aplicable en el convenio.</w:t>
      </w:r>
    </w:p>
    <w:p w14:paraId="0451AE39" w14:textId="77777777" w:rsidR="001915E6" w:rsidRPr="00801BA7" w:rsidRDefault="001915E6" w:rsidP="0099304C">
      <w:pPr>
        <w:jc w:val="both"/>
        <w:rPr>
          <w:rFonts w:ascii="Arial Narrow" w:hAnsi="Arial Narrow" w:cs="Arial"/>
          <w:sz w:val="24"/>
          <w:szCs w:val="24"/>
          <w:lang w:val="es-CO"/>
        </w:rPr>
      </w:pPr>
    </w:p>
    <w:p w14:paraId="4C956197" w14:textId="739E59CF" w:rsidR="001915E6" w:rsidRPr="00801BA7" w:rsidRDefault="00B32500" w:rsidP="00E3505E">
      <w:pPr>
        <w:pStyle w:val="Ttulo1"/>
        <w:numPr>
          <w:ilvl w:val="0"/>
          <w:numId w:val="42"/>
        </w:numPr>
        <w:rPr>
          <w:rFonts w:ascii="Arial Narrow" w:hAnsi="Arial Narrow" w:cs="Arial"/>
          <w:b/>
          <w:bCs/>
          <w:sz w:val="24"/>
          <w:szCs w:val="24"/>
          <w:lang w:val="es-CO"/>
        </w:rPr>
      </w:pPr>
      <w:bookmarkStart w:id="11" w:name="_Toc141169020"/>
      <w:r w:rsidRPr="00801BA7">
        <w:rPr>
          <w:rFonts w:ascii="Arial Narrow" w:hAnsi="Arial Narrow" w:cs="Arial"/>
          <w:b/>
          <w:bCs/>
          <w:sz w:val="24"/>
          <w:szCs w:val="24"/>
          <w:lang w:val="es-CO"/>
        </w:rPr>
        <w:t>NOTAS TÉCNICAS ESPECÍFICAS PARA EL PROYECTO:</w:t>
      </w:r>
      <w:bookmarkEnd w:id="11"/>
    </w:p>
    <w:p w14:paraId="19CDC4D6" w14:textId="77777777" w:rsidR="001915E6" w:rsidRPr="00801BA7" w:rsidRDefault="001915E6" w:rsidP="0099304C">
      <w:pPr>
        <w:jc w:val="both"/>
        <w:rPr>
          <w:rFonts w:ascii="Arial Narrow" w:hAnsi="Arial Narrow" w:cs="Arial"/>
          <w:sz w:val="24"/>
          <w:szCs w:val="24"/>
          <w:lang w:val="es-CO"/>
        </w:rPr>
      </w:pPr>
    </w:p>
    <w:p w14:paraId="060516AB" w14:textId="128BC17B" w:rsidR="001915E6" w:rsidRPr="00801BA7" w:rsidRDefault="00B32500" w:rsidP="00683320">
      <w:pPr>
        <w:rPr>
          <w:rFonts w:ascii="Arial Narrow" w:hAnsi="Arial Narrow" w:cs="Arial"/>
          <w:b/>
          <w:bCs/>
          <w:sz w:val="24"/>
          <w:szCs w:val="24"/>
          <w:lang w:val="es-CO"/>
        </w:rPr>
      </w:pPr>
      <w:r w:rsidRPr="00801BA7">
        <w:rPr>
          <w:rFonts w:ascii="Arial Narrow" w:hAnsi="Arial Narrow" w:cs="Arial"/>
          <w:b/>
          <w:bCs/>
          <w:sz w:val="24"/>
          <w:szCs w:val="24"/>
          <w:lang w:val="es-CO"/>
        </w:rPr>
        <w:t>Requerimientos especiales de ejecución</w:t>
      </w:r>
    </w:p>
    <w:p w14:paraId="0C435832" w14:textId="77777777" w:rsidR="001915E6" w:rsidRPr="00801BA7" w:rsidRDefault="001915E6" w:rsidP="0099304C">
      <w:pPr>
        <w:jc w:val="both"/>
        <w:rPr>
          <w:rFonts w:ascii="Arial Narrow" w:hAnsi="Arial Narrow" w:cs="Arial"/>
          <w:sz w:val="24"/>
          <w:szCs w:val="24"/>
          <w:lang w:val="es-CO"/>
        </w:rPr>
      </w:pPr>
    </w:p>
    <w:p w14:paraId="0E9B20E0" w14:textId="511E9422"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y el interventor son responsables de la adecuada programación de las obras dentro de los recursos presupuestales disponibles del convenio y serán responsables en caso de que finalizado el convenio queden obras inconclusas, tales como placa huellas, obras de arte, muros de contención, etc. En tal caso, no se pagarán suministros, ni materiales, ni obras que no estén cumpliendo la función para la cual fueron </w:t>
      </w:r>
      <w:r w:rsidR="000E11FE" w:rsidRPr="00801BA7">
        <w:rPr>
          <w:rFonts w:ascii="Arial Narrow" w:hAnsi="Arial Narrow" w:cs="Arial"/>
          <w:sz w:val="24"/>
          <w:szCs w:val="24"/>
          <w:lang w:val="es-CO"/>
        </w:rPr>
        <w:t>diseñadas</w:t>
      </w:r>
      <w:r w:rsidRPr="00801BA7">
        <w:rPr>
          <w:rFonts w:ascii="Arial Narrow" w:hAnsi="Arial Narrow" w:cs="Arial"/>
          <w:sz w:val="24"/>
          <w:szCs w:val="24"/>
          <w:lang w:val="es-CO"/>
        </w:rPr>
        <w:t>.</w:t>
      </w:r>
    </w:p>
    <w:p w14:paraId="7048F961" w14:textId="77777777" w:rsidR="001915E6" w:rsidRPr="00801BA7" w:rsidRDefault="001915E6" w:rsidP="0099304C">
      <w:pPr>
        <w:jc w:val="both"/>
        <w:rPr>
          <w:rFonts w:ascii="Arial Narrow" w:hAnsi="Arial Narrow" w:cs="Arial"/>
          <w:sz w:val="24"/>
          <w:szCs w:val="24"/>
          <w:lang w:val="es-CO"/>
        </w:rPr>
      </w:pPr>
    </w:p>
    <w:p w14:paraId="3A93ED6F" w14:textId="4D88A7EB"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acepta los documentos de seguimiento de INVIAS establecidos por la Subdirección de </w:t>
      </w:r>
      <w:r w:rsidR="000E11FE" w:rsidRPr="00801BA7">
        <w:rPr>
          <w:rFonts w:ascii="Arial Narrow" w:hAnsi="Arial Narrow" w:cs="Arial"/>
          <w:sz w:val="24"/>
          <w:szCs w:val="24"/>
          <w:lang w:val="es-CO"/>
        </w:rPr>
        <w:t>Vías</w:t>
      </w:r>
      <w:r w:rsidRPr="00801BA7">
        <w:rPr>
          <w:rFonts w:ascii="Arial Narrow" w:hAnsi="Arial Narrow" w:cs="Arial"/>
          <w:sz w:val="24"/>
          <w:szCs w:val="24"/>
          <w:lang w:val="es-CO"/>
        </w:rPr>
        <w:t xml:space="preserve"> Regionales, y aquel que lo sustituya, modifique o adicione durante la vigencia del convenio.</w:t>
      </w:r>
    </w:p>
    <w:p w14:paraId="58088414" w14:textId="77777777" w:rsidR="001915E6" w:rsidRPr="00801BA7" w:rsidRDefault="001915E6" w:rsidP="0099304C">
      <w:pPr>
        <w:jc w:val="both"/>
        <w:rPr>
          <w:rFonts w:ascii="Arial Narrow" w:hAnsi="Arial Narrow" w:cs="Arial"/>
          <w:sz w:val="24"/>
          <w:szCs w:val="24"/>
          <w:lang w:val="es-CO"/>
        </w:rPr>
      </w:pPr>
    </w:p>
    <w:p w14:paraId="59BFDB6A" w14:textId="795F840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debe realizar un plan de trabajo que contenga actividades, plazo y recursos necesarios de bienes y servicios, el cual será de revisión continúa por parte de la </w:t>
      </w:r>
      <w:r w:rsidR="000E11FE" w:rsidRPr="00801BA7">
        <w:rPr>
          <w:rFonts w:ascii="Arial Narrow" w:hAnsi="Arial Narrow" w:cs="Arial"/>
          <w:sz w:val="24"/>
          <w:szCs w:val="24"/>
          <w:lang w:val="es-CO"/>
        </w:rPr>
        <w:t>interventoría</w:t>
      </w:r>
      <w:r w:rsidRPr="00801BA7">
        <w:rPr>
          <w:rFonts w:ascii="Arial Narrow" w:hAnsi="Arial Narrow" w:cs="Arial"/>
          <w:sz w:val="24"/>
          <w:szCs w:val="24"/>
          <w:lang w:val="es-CO"/>
        </w:rPr>
        <w:t>.</w:t>
      </w:r>
    </w:p>
    <w:p w14:paraId="30515DC8" w14:textId="77777777" w:rsidR="001915E6" w:rsidRPr="00801BA7" w:rsidRDefault="001915E6" w:rsidP="0099304C">
      <w:pPr>
        <w:jc w:val="both"/>
        <w:rPr>
          <w:rFonts w:ascii="Arial Narrow" w:hAnsi="Arial Narrow" w:cs="Arial"/>
          <w:sz w:val="24"/>
          <w:szCs w:val="24"/>
          <w:lang w:val="es-CO"/>
        </w:rPr>
      </w:pPr>
    </w:p>
    <w:p w14:paraId="365A2BDB" w14:textId="6EB99C57" w:rsidR="001915E6" w:rsidRPr="00801BA7" w:rsidRDefault="00B32500" w:rsidP="00E3505E">
      <w:pPr>
        <w:pStyle w:val="Ttulo2"/>
        <w:numPr>
          <w:ilvl w:val="1"/>
          <w:numId w:val="42"/>
        </w:numPr>
        <w:rPr>
          <w:rFonts w:ascii="Arial Narrow" w:hAnsi="Arial Narrow" w:cs="Arial"/>
          <w:b/>
          <w:bCs/>
          <w:sz w:val="24"/>
          <w:szCs w:val="24"/>
          <w:lang w:val="es-CO"/>
        </w:rPr>
      </w:pPr>
      <w:bookmarkStart w:id="12" w:name="_Toc141169021"/>
      <w:r w:rsidRPr="00801BA7">
        <w:rPr>
          <w:rFonts w:ascii="Arial Narrow" w:hAnsi="Arial Narrow" w:cs="Arial"/>
          <w:b/>
          <w:bCs/>
          <w:sz w:val="24"/>
          <w:szCs w:val="24"/>
          <w:lang w:val="es-CO"/>
        </w:rPr>
        <w:t>Programa de Obra</w:t>
      </w:r>
      <w:bookmarkEnd w:id="12"/>
    </w:p>
    <w:p w14:paraId="3C514E38" w14:textId="77777777" w:rsidR="001915E6" w:rsidRPr="00801BA7" w:rsidRDefault="001915E6" w:rsidP="0099304C">
      <w:pPr>
        <w:jc w:val="both"/>
        <w:rPr>
          <w:rFonts w:ascii="Arial Narrow" w:hAnsi="Arial Narrow" w:cs="Arial"/>
          <w:sz w:val="24"/>
          <w:szCs w:val="24"/>
          <w:lang w:val="es-CO"/>
        </w:rPr>
      </w:pPr>
    </w:p>
    <w:p w14:paraId="16329622"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Es la declaración, en forma gráfica, del modo en que el Organismo de Acción Comunal se compromete a ejecutar el proyecto, representada en cantidades de obra en función del plazo establecido para la ejecución del proyecto. Este programa deberá elaborarse por el profesional de apoyo a la residencia de obra, de acuerdo con los siguientes lineamientos.</w:t>
      </w:r>
    </w:p>
    <w:p w14:paraId="482959EF" w14:textId="77777777" w:rsidR="001915E6" w:rsidRPr="00801BA7" w:rsidRDefault="001915E6" w:rsidP="0099304C">
      <w:pPr>
        <w:jc w:val="both"/>
        <w:rPr>
          <w:rFonts w:ascii="Arial Narrow" w:hAnsi="Arial Narrow" w:cs="Arial"/>
          <w:sz w:val="24"/>
          <w:szCs w:val="24"/>
          <w:lang w:val="es-CO"/>
        </w:rPr>
      </w:pPr>
    </w:p>
    <w:p w14:paraId="756BFDC9" w14:textId="02DCF027" w:rsidR="001915E6" w:rsidRPr="00801BA7" w:rsidRDefault="00B32500" w:rsidP="00E3505E">
      <w:pPr>
        <w:pStyle w:val="Ttulo3"/>
        <w:numPr>
          <w:ilvl w:val="2"/>
          <w:numId w:val="42"/>
        </w:numPr>
        <w:rPr>
          <w:rFonts w:ascii="Arial Narrow" w:hAnsi="Arial Narrow" w:cs="Arial"/>
          <w:b/>
          <w:bCs/>
          <w:sz w:val="24"/>
          <w:szCs w:val="24"/>
          <w:lang w:val="es-CO"/>
        </w:rPr>
      </w:pPr>
      <w:bookmarkStart w:id="13" w:name="_Toc141169022"/>
      <w:r w:rsidRPr="00801BA7">
        <w:rPr>
          <w:rFonts w:ascii="Arial Narrow" w:hAnsi="Arial Narrow" w:cs="Arial"/>
          <w:b/>
          <w:bCs/>
          <w:sz w:val="24"/>
          <w:szCs w:val="24"/>
          <w:lang w:val="es-CO"/>
        </w:rPr>
        <w:t>Alcance</w:t>
      </w:r>
      <w:bookmarkEnd w:id="13"/>
    </w:p>
    <w:p w14:paraId="4AF411AA" w14:textId="77777777" w:rsidR="001915E6" w:rsidRPr="00801BA7" w:rsidRDefault="001915E6" w:rsidP="0099304C">
      <w:pPr>
        <w:jc w:val="both"/>
        <w:rPr>
          <w:rFonts w:ascii="Arial Narrow" w:hAnsi="Arial Narrow" w:cs="Arial"/>
          <w:sz w:val="24"/>
          <w:szCs w:val="24"/>
          <w:lang w:val="es-CO"/>
        </w:rPr>
      </w:pPr>
    </w:p>
    <w:p w14:paraId="1E5253A5"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programa deberá identificar todos los ítems (actividades) que componen el proyecto, mostrar su orden, secuencia y la interdependencia que exista entre ellos.</w:t>
      </w:r>
    </w:p>
    <w:p w14:paraId="575FB1CA" w14:textId="77777777" w:rsidR="001915E6" w:rsidRPr="00801BA7" w:rsidRDefault="001915E6" w:rsidP="0099304C">
      <w:pPr>
        <w:jc w:val="both"/>
        <w:rPr>
          <w:rFonts w:ascii="Arial Narrow" w:hAnsi="Arial Narrow" w:cs="Arial"/>
          <w:sz w:val="24"/>
          <w:szCs w:val="24"/>
          <w:lang w:val="es-CO"/>
        </w:rPr>
      </w:pPr>
    </w:p>
    <w:p w14:paraId="0D346BDA" w14:textId="499533C4"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Adicionalmente, el programa deberá incluir el reconocimiento de aquellos procesos de adquisición, traslado, montaje o fabricación o producción de materiales o equipos que sean </w:t>
      </w:r>
      <w:r w:rsidR="000E11FE" w:rsidRPr="00801BA7">
        <w:rPr>
          <w:rFonts w:ascii="Arial Narrow" w:hAnsi="Arial Narrow" w:cs="Arial"/>
          <w:sz w:val="24"/>
          <w:szCs w:val="24"/>
          <w:lang w:val="es-CO"/>
        </w:rPr>
        <w:t>críticos</w:t>
      </w:r>
      <w:r w:rsidRPr="00801BA7">
        <w:rPr>
          <w:rFonts w:ascii="Arial Narrow" w:hAnsi="Arial Narrow" w:cs="Arial"/>
          <w:sz w:val="24"/>
          <w:szCs w:val="24"/>
          <w:lang w:val="es-CO"/>
        </w:rPr>
        <w:t xml:space="preserve"> para el desarrollo de los trabajos, </w:t>
      </w:r>
      <w:r w:rsidR="000E11FE" w:rsidRPr="00801BA7">
        <w:rPr>
          <w:rFonts w:ascii="Arial Narrow" w:hAnsi="Arial Narrow" w:cs="Arial"/>
          <w:sz w:val="24"/>
          <w:szCs w:val="24"/>
          <w:lang w:val="es-CO"/>
        </w:rPr>
        <w:t>así</w:t>
      </w:r>
      <w:r w:rsidRPr="00801BA7">
        <w:rPr>
          <w:rFonts w:ascii="Arial Narrow" w:hAnsi="Arial Narrow" w:cs="Arial"/>
          <w:sz w:val="24"/>
          <w:szCs w:val="24"/>
          <w:lang w:val="es-CO"/>
        </w:rPr>
        <w:t xml:space="preserve"> como también el periodo de construcción de las obras provisionales.</w:t>
      </w:r>
    </w:p>
    <w:p w14:paraId="2F1A3907" w14:textId="77777777" w:rsidR="001915E6" w:rsidRPr="00801BA7" w:rsidRDefault="001915E6" w:rsidP="0099304C">
      <w:pPr>
        <w:jc w:val="both"/>
        <w:rPr>
          <w:rFonts w:ascii="Arial Narrow" w:hAnsi="Arial Narrow" w:cs="Arial"/>
          <w:sz w:val="24"/>
          <w:szCs w:val="24"/>
          <w:lang w:val="es-CO"/>
        </w:rPr>
      </w:pPr>
    </w:p>
    <w:p w14:paraId="1C0A892D" w14:textId="3A871690" w:rsidR="001915E6" w:rsidRPr="00801BA7" w:rsidRDefault="000E11FE" w:rsidP="0099304C">
      <w:pPr>
        <w:jc w:val="both"/>
        <w:rPr>
          <w:rFonts w:ascii="Arial Narrow" w:hAnsi="Arial Narrow" w:cs="Arial"/>
          <w:sz w:val="24"/>
          <w:szCs w:val="24"/>
          <w:lang w:val="es-CO"/>
        </w:rPr>
      </w:pPr>
      <w:r w:rsidRPr="00801BA7">
        <w:rPr>
          <w:rFonts w:ascii="Arial Narrow" w:hAnsi="Arial Narrow" w:cs="Arial"/>
          <w:sz w:val="24"/>
          <w:szCs w:val="24"/>
          <w:lang w:val="es-CO"/>
        </w:rPr>
        <w:t>Así mismo, para la preparación de su programa, el Organismo Acción Comunal deberá tener en cuenta las especificaciones técnicas generales y particulares establecidas para la obra.</w:t>
      </w:r>
    </w:p>
    <w:p w14:paraId="5B3D4FB3" w14:textId="77777777" w:rsidR="001915E6" w:rsidRPr="00801BA7" w:rsidRDefault="001915E6" w:rsidP="0099304C">
      <w:pPr>
        <w:jc w:val="both"/>
        <w:rPr>
          <w:rFonts w:ascii="Arial Narrow" w:hAnsi="Arial Narrow" w:cs="Arial"/>
          <w:sz w:val="24"/>
          <w:szCs w:val="24"/>
          <w:lang w:val="es-CO"/>
        </w:rPr>
      </w:pPr>
    </w:p>
    <w:p w14:paraId="341CB33E" w14:textId="2EFD309F" w:rsidR="001915E6" w:rsidRPr="00801BA7" w:rsidRDefault="00B32500" w:rsidP="00E3505E">
      <w:pPr>
        <w:pStyle w:val="Ttulo3"/>
        <w:numPr>
          <w:ilvl w:val="2"/>
          <w:numId w:val="42"/>
        </w:numPr>
        <w:rPr>
          <w:rFonts w:ascii="Arial Narrow" w:hAnsi="Arial Narrow" w:cs="Arial"/>
          <w:b/>
          <w:bCs/>
          <w:sz w:val="24"/>
          <w:szCs w:val="24"/>
          <w:lang w:val="es-CO"/>
        </w:rPr>
      </w:pPr>
      <w:bookmarkStart w:id="14" w:name="_Toc141169023"/>
      <w:r w:rsidRPr="00801BA7">
        <w:rPr>
          <w:rFonts w:ascii="Arial Narrow" w:hAnsi="Arial Narrow" w:cs="Arial"/>
          <w:b/>
          <w:bCs/>
          <w:sz w:val="24"/>
          <w:szCs w:val="24"/>
          <w:lang w:val="es-CO"/>
        </w:rPr>
        <w:t>Método y presentación</w:t>
      </w:r>
      <w:bookmarkEnd w:id="14"/>
    </w:p>
    <w:p w14:paraId="4C15290A" w14:textId="77777777" w:rsidR="001915E6" w:rsidRPr="00801BA7" w:rsidRDefault="001915E6" w:rsidP="0099304C">
      <w:pPr>
        <w:jc w:val="both"/>
        <w:rPr>
          <w:rFonts w:ascii="Arial Narrow" w:hAnsi="Arial Narrow" w:cs="Arial"/>
          <w:sz w:val="24"/>
          <w:szCs w:val="24"/>
          <w:lang w:val="es-CO"/>
        </w:rPr>
      </w:pPr>
    </w:p>
    <w:p w14:paraId="62D44477"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La programación de la obra deberá elaborarse, utilizando como herramienta el programa Microsoft Project u otro similar. La herramienta que se utilice deberá proveer diagramas que muestren la secuencia lógica de ejecución de los ítems, y realizar seguimiento, incluyendo como mínimo la siguiente información:</w:t>
      </w:r>
    </w:p>
    <w:p w14:paraId="04536F49" w14:textId="77777777" w:rsidR="001915E6" w:rsidRPr="00801BA7" w:rsidRDefault="001915E6" w:rsidP="0099304C">
      <w:pPr>
        <w:jc w:val="both"/>
        <w:rPr>
          <w:rFonts w:ascii="Arial Narrow" w:hAnsi="Arial Narrow" w:cs="Arial"/>
          <w:sz w:val="24"/>
          <w:szCs w:val="24"/>
          <w:lang w:val="es-CO"/>
        </w:rPr>
      </w:pPr>
    </w:p>
    <w:p w14:paraId="0FE10622" w14:textId="77777777" w:rsidR="001915E6" w:rsidRPr="00801BA7" w:rsidRDefault="00B32500" w:rsidP="000E11FE">
      <w:pPr>
        <w:pStyle w:val="Prrafodelista"/>
        <w:numPr>
          <w:ilvl w:val="0"/>
          <w:numId w:val="36"/>
        </w:numPr>
        <w:jc w:val="both"/>
        <w:rPr>
          <w:rFonts w:ascii="Arial Narrow" w:hAnsi="Arial Narrow" w:cs="Arial"/>
          <w:sz w:val="24"/>
          <w:szCs w:val="24"/>
          <w:lang w:val="es-CO"/>
        </w:rPr>
      </w:pPr>
      <w:r w:rsidRPr="00801BA7">
        <w:rPr>
          <w:rFonts w:ascii="Arial Narrow" w:hAnsi="Arial Narrow" w:cs="Arial"/>
          <w:sz w:val="24"/>
          <w:szCs w:val="24"/>
          <w:lang w:val="es-CO"/>
        </w:rPr>
        <w:t>Nombre del ítem</w:t>
      </w:r>
    </w:p>
    <w:p w14:paraId="46B50C2F" w14:textId="5AF54A2F" w:rsidR="001915E6" w:rsidRPr="00801BA7" w:rsidRDefault="000E11FE" w:rsidP="000E11FE">
      <w:pPr>
        <w:pStyle w:val="Prrafodelista"/>
        <w:numPr>
          <w:ilvl w:val="0"/>
          <w:numId w:val="36"/>
        </w:numPr>
        <w:jc w:val="both"/>
        <w:rPr>
          <w:rFonts w:ascii="Arial Narrow" w:hAnsi="Arial Narrow" w:cs="Arial"/>
          <w:sz w:val="24"/>
          <w:szCs w:val="24"/>
          <w:lang w:val="es-CO"/>
        </w:rPr>
      </w:pPr>
      <w:r w:rsidRPr="00801BA7">
        <w:rPr>
          <w:rFonts w:ascii="Arial Narrow" w:hAnsi="Arial Narrow" w:cs="Arial"/>
          <w:sz w:val="24"/>
          <w:szCs w:val="24"/>
          <w:lang w:val="es-CO"/>
        </w:rPr>
        <w:t>Cantidad para ejecutar</w:t>
      </w:r>
    </w:p>
    <w:p w14:paraId="2AA14C01" w14:textId="77777777" w:rsidR="001915E6" w:rsidRPr="00801BA7" w:rsidRDefault="00B32500" w:rsidP="000E11FE">
      <w:pPr>
        <w:pStyle w:val="Prrafodelista"/>
        <w:numPr>
          <w:ilvl w:val="0"/>
          <w:numId w:val="36"/>
        </w:numPr>
        <w:jc w:val="both"/>
        <w:rPr>
          <w:rFonts w:ascii="Arial Narrow" w:hAnsi="Arial Narrow" w:cs="Arial"/>
          <w:sz w:val="24"/>
          <w:szCs w:val="24"/>
          <w:lang w:val="es-CO"/>
        </w:rPr>
      </w:pPr>
      <w:r w:rsidRPr="00801BA7">
        <w:rPr>
          <w:rFonts w:ascii="Arial Narrow" w:hAnsi="Arial Narrow" w:cs="Arial"/>
          <w:sz w:val="24"/>
          <w:szCs w:val="24"/>
          <w:lang w:val="es-CO"/>
        </w:rPr>
        <w:t>Unidad de obra</w:t>
      </w:r>
    </w:p>
    <w:p w14:paraId="08ED8F8B" w14:textId="77777777" w:rsidR="001915E6" w:rsidRPr="00801BA7" w:rsidRDefault="00B32500" w:rsidP="000E11FE">
      <w:pPr>
        <w:pStyle w:val="Prrafodelista"/>
        <w:numPr>
          <w:ilvl w:val="0"/>
          <w:numId w:val="36"/>
        </w:numPr>
        <w:jc w:val="both"/>
        <w:rPr>
          <w:rFonts w:ascii="Arial Narrow" w:hAnsi="Arial Narrow" w:cs="Arial"/>
          <w:sz w:val="24"/>
          <w:szCs w:val="24"/>
          <w:lang w:val="es-CO"/>
        </w:rPr>
      </w:pPr>
      <w:r w:rsidRPr="00801BA7">
        <w:rPr>
          <w:rFonts w:ascii="Arial Narrow" w:hAnsi="Arial Narrow" w:cs="Arial"/>
          <w:sz w:val="24"/>
          <w:szCs w:val="24"/>
          <w:lang w:val="es-CO"/>
        </w:rPr>
        <w:t>Duración estimada</w:t>
      </w:r>
    </w:p>
    <w:p w14:paraId="1CA87E6C" w14:textId="77777777" w:rsidR="001915E6" w:rsidRPr="00801BA7" w:rsidRDefault="00B32500" w:rsidP="000E11FE">
      <w:pPr>
        <w:pStyle w:val="Prrafodelista"/>
        <w:numPr>
          <w:ilvl w:val="0"/>
          <w:numId w:val="36"/>
        </w:numPr>
        <w:jc w:val="both"/>
        <w:rPr>
          <w:rFonts w:ascii="Arial Narrow" w:hAnsi="Arial Narrow" w:cs="Arial"/>
          <w:sz w:val="24"/>
          <w:szCs w:val="24"/>
          <w:lang w:val="es-CO"/>
        </w:rPr>
      </w:pPr>
      <w:r w:rsidRPr="00801BA7">
        <w:rPr>
          <w:rFonts w:ascii="Arial Narrow" w:hAnsi="Arial Narrow" w:cs="Arial"/>
          <w:sz w:val="24"/>
          <w:szCs w:val="24"/>
          <w:lang w:val="es-CO"/>
        </w:rPr>
        <w:t>Fecha Inicio</w:t>
      </w:r>
    </w:p>
    <w:p w14:paraId="0706AE2F" w14:textId="77777777" w:rsidR="001915E6" w:rsidRPr="00801BA7" w:rsidRDefault="00B32500" w:rsidP="000E11FE">
      <w:pPr>
        <w:pStyle w:val="Prrafodelista"/>
        <w:numPr>
          <w:ilvl w:val="0"/>
          <w:numId w:val="36"/>
        </w:numPr>
        <w:jc w:val="both"/>
        <w:rPr>
          <w:rFonts w:ascii="Arial Narrow" w:hAnsi="Arial Narrow" w:cs="Arial"/>
          <w:sz w:val="24"/>
          <w:szCs w:val="24"/>
          <w:lang w:val="es-CO"/>
        </w:rPr>
      </w:pPr>
      <w:r w:rsidRPr="00801BA7">
        <w:rPr>
          <w:rFonts w:ascii="Arial Narrow" w:hAnsi="Arial Narrow" w:cs="Arial"/>
          <w:sz w:val="24"/>
          <w:szCs w:val="24"/>
          <w:lang w:val="es-CO"/>
        </w:rPr>
        <w:t>Fecha Fin</w:t>
      </w:r>
    </w:p>
    <w:p w14:paraId="2654F65A" w14:textId="77777777" w:rsidR="001915E6" w:rsidRPr="00801BA7" w:rsidRDefault="00B32500" w:rsidP="000E11FE">
      <w:pPr>
        <w:pStyle w:val="Prrafodelista"/>
        <w:numPr>
          <w:ilvl w:val="0"/>
          <w:numId w:val="36"/>
        </w:numPr>
        <w:jc w:val="both"/>
        <w:rPr>
          <w:rFonts w:ascii="Arial Narrow" w:hAnsi="Arial Narrow" w:cs="Arial"/>
          <w:sz w:val="24"/>
          <w:szCs w:val="24"/>
          <w:lang w:val="es-CO"/>
        </w:rPr>
      </w:pPr>
      <w:r w:rsidRPr="00801BA7">
        <w:rPr>
          <w:rFonts w:ascii="Arial Narrow" w:hAnsi="Arial Narrow" w:cs="Arial"/>
          <w:sz w:val="24"/>
          <w:szCs w:val="24"/>
          <w:lang w:val="es-CO"/>
        </w:rPr>
        <w:t>Precedencias</w:t>
      </w:r>
    </w:p>
    <w:p w14:paraId="247B93CB" w14:textId="77777777" w:rsidR="001915E6" w:rsidRPr="00801BA7" w:rsidRDefault="001915E6" w:rsidP="0099304C">
      <w:pPr>
        <w:jc w:val="both"/>
        <w:rPr>
          <w:rFonts w:ascii="Arial Narrow" w:hAnsi="Arial Narrow" w:cs="Arial"/>
          <w:sz w:val="24"/>
          <w:szCs w:val="24"/>
          <w:lang w:val="es-CO"/>
        </w:rPr>
      </w:pPr>
    </w:p>
    <w:p w14:paraId="33E195F5" w14:textId="35F72AB0"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Los diagramas deberán establecer la ruta </w:t>
      </w:r>
      <w:r w:rsidR="000E11FE" w:rsidRPr="00801BA7">
        <w:rPr>
          <w:rFonts w:ascii="Arial Narrow" w:hAnsi="Arial Narrow" w:cs="Arial"/>
          <w:sz w:val="24"/>
          <w:szCs w:val="24"/>
          <w:lang w:val="es-CO"/>
        </w:rPr>
        <w:t>crítica</w:t>
      </w:r>
      <w:r w:rsidRPr="00801BA7">
        <w:rPr>
          <w:rFonts w:ascii="Arial Narrow" w:hAnsi="Arial Narrow" w:cs="Arial"/>
          <w:sz w:val="24"/>
          <w:szCs w:val="24"/>
          <w:lang w:val="es-CO"/>
        </w:rPr>
        <w:t xml:space="preserve"> de ejecución del proyecto, el Instituto a través de la </w:t>
      </w:r>
      <w:r w:rsidR="000E11FE"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hará el seguimiento con control sobre esta programación con la periodicidad establecida en el Manual de </w:t>
      </w:r>
      <w:r w:rsidR="000E11FE"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vigente de la entidad o aquel que lo modifique o sustituya.</w:t>
      </w:r>
    </w:p>
    <w:p w14:paraId="7042AF38" w14:textId="77777777" w:rsidR="001915E6" w:rsidRPr="00801BA7" w:rsidRDefault="001915E6" w:rsidP="0099304C">
      <w:pPr>
        <w:jc w:val="both"/>
        <w:rPr>
          <w:rFonts w:ascii="Arial Narrow" w:hAnsi="Arial Narrow" w:cs="Arial"/>
          <w:sz w:val="24"/>
          <w:szCs w:val="24"/>
          <w:lang w:val="es-CO"/>
        </w:rPr>
      </w:pPr>
    </w:p>
    <w:p w14:paraId="4948E1AB" w14:textId="761E1F10"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Para cada uno de los </w:t>
      </w:r>
      <w:r w:rsidR="000E11FE" w:rsidRPr="00801BA7">
        <w:rPr>
          <w:rFonts w:ascii="Arial Narrow" w:hAnsi="Arial Narrow" w:cs="Arial"/>
          <w:sz w:val="24"/>
          <w:szCs w:val="24"/>
          <w:lang w:val="es-CO"/>
        </w:rPr>
        <w:t>ítems</w:t>
      </w:r>
      <w:r w:rsidRPr="00801BA7">
        <w:rPr>
          <w:rFonts w:ascii="Arial Narrow" w:hAnsi="Arial Narrow" w:cs="Arial"/>
          <w:sz w:val="24"/>
          <w:szCs w:val="24"/>
          <w:lang w:val="es-CO"/>
        </w:rPr>
        <w:t xml:space="preserve"> del programa de obra, deberá indicarse lo siguiente:</w:t>
      </w:r>
    </w:p>
    <w:p w14:paraId="0C062D5F" w14:textId="77777777" w:rsidR="001915E6" w:rsidRPr="00801BA7" w:rsidRDefault="001915E6" w:rsidP="0099304C">
      <w:pPr>
        <w:jc w:val="both"/>
        <w:rPr>
          <w:rFonts w:ascii="Arial Narrow" w:hAnsi="Arial Narrow" w:cs="Arial"/>
          <w:sz w:val="24"/>
          <w:szCs w:val="24"/>
          <w:lang w:val="es-CO"/>
        </w:rPr>
      </w:pPr>
    </w:p>
    <w:p w14:paraId="64075D97" w14:textId="77777777" w:rsidR="001915E6" w:rsidRPr="00801BA7" w:rsidRDefault="00B32500" w:rsidP="000E11FE">
      <w:pPr>
        <w:pStyle w:val="Prrafodelista"/>
        <w:numPr>
          <w:ilvl w:val="0"/>
          <w:numId w:val="37"/>
        </w:numPr>
        <w:jc w:val="both"/>
        <w:rPr>
          <w:rFonts w:ascii="Arial Narrow" w:hAnsi="Arial Narrow" w:cs="Arial"/>
          <w:sz w:val="24"/>
          <w:szCs w:val="24"/>
          <w:lang w:val="es-CO"/>
        </w:rPr>
      </w:pPr>
      <w:r w:rsidRPr="00801BA7">
        <w:rPr>
          <w:rFonts w:ascii="Arial Narrow" w:hAnsi="Arial Narrow" w:cs="Arial"/>
          <w:sz w:val="24"/>
          <w:szCs w:val="24"/>
          <w:lang w:val="es-CO"/>
        </w:rPr>
        <w:t>El volumen de obra a ejecutarse por semana.</w:t>
      </w:r>
    </w:p>
    <w:p w14:paraId="099E6005" w14:textId="77777777" w:rsidR="001915E6" w:rsidRPr="00801BA7" w:rsidRDefault="00B32500" w:rsidP="000E11FE">
      <w:pPr>
        <w:pStyle w:val="Prrafodelista"/>
        <w:numPr>
          <w:ilvl w:val="0"/>
          <w:numId w:val="37"/>
        </w:numPr>
        <w:jc w:val="both"/>
        <w:rPr>
          <w:rFonts w:ascii="Arial Narrow" w:hAnsi="Arial Narrow" w:cs="Arial"/>
          <w:sz w:val="24"/>
          <w:szCs w:val="24"/>
          <w:lang w:val="es-CO"/>
        </w:rPr>
      </w:pPr>
      <w:r w:rsidRPr="00801BA7">
        <w:rPr>
          <w:rFonts w:ascii="Arial Narrow" w:hAnsi="Arial Narrow" w:cs="Arial"/>
          <w:sz w:val="24"/>
          <w:szCs w:val="24"/>
          <w:lang w:val="es-CO"/>
        </w:rPr>
        <w:t>Identificar el responsable.</w:t>
      </w:r>
    </w:p>
    <w:p w14:paraId="1BD66474" w14:textId="77777777" w:rsidR="001915E6" w:rsidRPr="00801BA7" w:rsidRDefault="00B32500" w:rsidP="000E11FE">
      <w:pPr>
        <w:pStyle w:val="Prrafodelista"/>
        <w:numPr>
          <w:ilvl w:val="0"/>
          <w:numId w:val="37"/>
        </w:numPr>
        <w:jc w:val="both"/>
        <w:rPr>
          <w:rFonts w:ascii="Arial Narrow" w:hAnsi="Arial Narrow" w:cs="Arial"/>
          <w:sz w:val="24"/>
          <w:szCs w:val="24"/>
          <w:lang w:val="es-CO"/>
        </w:rPr>
      </w:pPr>
      <w:r w:rsidRPr="00801BA7">
        <w:rPr>
          <w:rFonts w:ascii="Arial Narrow" w:hAnsi="Arial Narrow" w:cs="Arial"/>
          <w:sz w:val="24"/>
          <w:szCs w:val="24"/>
          <w:lang w:val="es-CO"/>
        </w:rPr>
        <w:t xml:space="preserve">Identificar el equipo y/o el recurso de mano de obra que controla el rendimiento y la duración de su ejecución. </w:t>
      </w:r>
      <w:r w:rsidRPr="00801BA7">
        <w:rPr>
          <w:rFonts w:ascii="Arial Narrow" w:hAnsi="Arial Narrow" w:cs="Arial"/>
          <w:sz w:val="24"/>
          <w:szCs w:val="24"/>
          <w:lang w:val="es-CO"/>
        </w:rPr>
        <w:lastRenderedPageBreak/>
        <w:t>Dentro de este literal debe tenerse en cuenta el número de frentes de obra en horarios diurnos.</w:t>
      </w:r>
    </w:p>
    <w:p w14:paraId="2D8C0AB9" w14:textId="77777777" w:rsidR="001915E6" w:rsidRPr="00801BA7" w:rsidRDefault="001915E6" w:rsidP="0099304C">
      <w:pPr>
        <w:jc w:val="both"/>
        <w:rPr>
          <w:rFonts w:ascii="Arial Narrow" w:hAnsi="Arial Narrow" w:cs="Arial"/>
          <w:sz w:val="24"/>
          <w:szCs w:val="24"/>
          <w:lang w:val="es-CO"/>
        </w:rPr>
      </w:pPr>
    </w:p>
    <w:p w14:paraId="7084327F" w14:textId="3DA5501B" w:rsidR="001915E6" w:rsidRPr="00801BA7" w:rsidRDefault="00B32500" w:rsidP="00E3505E">
      <w:pPr>
        <w:pStyle w:val="Ttulo2"/>
        <w:numPr>
          <w:ilvl w:val="1"/>
          <w:numId w:val="42"/>
        </w:numPr>
        <w:rPr>
          <w:rFonts w:ascii="Arial Narrow" w:hAnsi="Arial Narrow" w:cs="Arial"/>
          <w:b/>
          <w:bCs/>
          <w:sz w:val="24"/>
          <w:szCs w:val="24"/>
          <w:lang w:val="es-CO"/>
        </w:rPr>
      </w:pPr>
      <w:bookmarkStart w:id="15" w:name="_Toc141169024"/>
      <w:r w:rsidRPr="00801BA7">
        <w:rPr>
          <w:rFonts w:ascii="Arial Narrow" w:hAnsi="Arial Narrow" w:cs="Arial"/>
          <w:b/>
          <w:bCs/>
          <w:sz w:val="24"/>
          <w:szCs w:val="24"/>
          <w:lang w:val="es-CO"/>
        </w:rPr>
        <w:t>Programa de Inversiones</w:t>
      </w:r>
      <w:bookmarkEnd w:id="15"/>
    </w:p>
    <w:p w14:paraId="1A92236E" w14:textId="77777777" w:rsidR="001915E6" w:rsidRPr="00801BA7" w:rsidRDefault="001915E6" w:rsidP="0099304C">
      <w:pPr>
        <w:jc w:val="both"/>
        <w:rPr>
          <w:rFonts w:ascii="Arial Narrow" w:hAnsi="Arial Narrow" w:cs="Arial"/>
          <w:sz w:val="24"/>
          <w:szCs w:val="24"/>
          <w:lang w:val="es-CO"/>
        </w:rPr>
      </w:pPr>
    </w:p>
    <w:p w14:paraId="7365FF03" w14:textId="6B9F1890"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Es la manifestación gráfica de las inversiones que, de acuerdo con su programa de obra, el Organismo de Acción Comunal se compromete a ejecutar. Para su presentación se utilizará el formato previsto en el Manual de </w:t>
      </w:r>
      <w:r w:rsidR="000E11FE"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o el documento que se defina para tal fin de acuerdo con las siguientes instrucciones:</w:t>
      </w:r>
    </w:p>
    <w:p w14:paraId="2AF4FDF1" w14:textId="77777777" w:rsidR="001915E6" w:rsidRPr="00801BA7" w:rsidRDefault="001915E6" w:rsidP="0099304C">
      <w:pPr>
        <w:jc w:val="both"/>
        <w:rPr>
          <w:rFonts w:ascii="Arial Narrow" w:hAnsi="Arial Narrow" w:cs="Arial"/>
          <w:sz w:val="24"/>
          <w:szCs w:val="24"/>
          <w:lang w:val="es-CO"/>
        </w:rPr>
      </w:pPr>
    </w:p>
    <w:p w14:paraId="13BED71A" w14:textId="7178E1AB" w:rsidR="001915E6" w:rsidRPr="00801BA7" w:rsidRDefault="00B32500" w:rsidP="000E11FE">
      <w:pPr>
        <w:pStyle w:val="Prrafodelista"/>
        <w:numPr>
          <w:ilvl w:val="0"/>
          <w:numId w:val="38"/>
        </w:numPr>
        <w:jc w:val="both"/>
        <w:rPr>
          <w:rFonts w:ascii="Arial Narrow" w:hAnsi="Arial Narrow" w:cs="Arial"/>
          <w:sz w:val="24"/>
          <w:szCs w:val="24"/>
          <w:lang w:val="es-CO"/>
        </w:rPr>
      </w:pPr>
      <w:r w:rsidRPr="00801BA7">
        <w:rPr>
          <w:rFonts w:ascii="Arial Narrow" w:hAnsi="Arial Narrow" w:cs="Arial"/>
          <w:sz w:val="24"/>
          <w:szCs w:val="24"/>
          <w:lang w:val="es-CO"/>
        </w:rPr>
        <w:t xml:space="preserve">Consignará la inversión que ejecutará de acuerdo con el Manual de </w:t>
      </w:r>
      <w:r w:rsidR="000E11FE"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o documentos que se dispongan para tal fin.</w:t>
      </w:r>
    </w:p>
    <w:p w14:paraId="1B4EBE0A" w14:textId="616DE8F3" w:rsidR="001915E6" w:rsidRPr="00801BA7" w:rsidRDefault="00B32500" w:rsidP="000E11FE">
      <w:pPr>
        <w:pStyle w:val="Prrafodelista"/>
        <w:numPr>
          <w:ilvl w:val="0"/>
          <w:numId w:val="38"/>
        </w:numPr>
        <w:jc w:val="both"/>
        <w:rPr>
          <w:rFonts w:ascii="Arial Narrow" w:hAnsi="Arial Narrow" w:cs="Arial"/>
          <w:sz w:val="24"/>
          <w:szCs w:val="24"/>
          <w:lang w:val="es-CO"/>
        </w:rPr>
      </w:pPr>
      <w:r w:rsidRPr="00801BA7">
        <w:rPr>
          <w:rFonts w:ascii="Arial Narrow" w:hAnsi="Arial Narrow" w:cs="Arial"/>
          <w:sz w:val="24"/>
          <w:szCs w:val="24"/>
          <w:lang w:val="es-CO"/>
        </w:rPr>
        <w:t>Concepto de cada ítem. Dicha inversión debe corresponder al producto de las cantidades mensuales consignadas en el programa de obra por el precio unitario del ítem.</w:t>
      </w:r>
    </w:p>
    <w:p w14:paraId="36DD44F3" w14:textId="77777777" w:rsidR="001915E6" w:rsidRPr="00801BA7" w:rsidRDefault="00B32500" w:rsidP="000E11FE">
      <w:pPr>
        <w:pStyle w:val="Prrafodelista"/>
        <w:numPr>
          <w:ilvl w:val="0"/>
          <w:numId w:val="38"/>
        </w:numPr>
        <w:jc w:val="both"/>
        <w:rPr>
          <w:rFonts w:ascii="Arial Narrow" w:hAnsi="Arial Narrow" w:cs="Arial"/>
          <w:sz w:val="24"/>
          <w:szCs w:val="24"/>
          <w:lang w:val="es-CO"/>
        </w:rPr>
      </w:pPr>
      <w:r w:rsidRPr="00801BA7">
        <w:rPr>
          <w:rFonts w:ascii="Arial Narrow" w:hAnsi="Arial Narrow" w:cs="Arial"/>
          <w:sz w:val="24"/>
          <w:szCs w:val="24"/>
          <w:lang w:val="es-CO"/>
        </w:rPr>
        <w:t>Consignará la inversión mensual que ejecutará por concepto de todos los ítems. Dicha inversión será el resultado de sumar los productos enunciados en el inciso anterior.</w:t>
      </w:r>
    </w:p>
    <w:p w14:paraId="61AAE469" w14:textId="77777777" w:rsidR="001915E6" w:rsidRPr="00801BA7" w:rsidRDefault="00B32500" w:rsidP="000E11FE">
      <w:pPr>
        <w:pStyle w:val="Prrafodelista"/>
        <w:numPr>
          <w:ilvl w:val="0"/>
          <w:numId w:val="38"/>
        </w:numPr>
        <w:jc w:val="both"/>
        <w:rPr>
          <w:rFonts w:ascii="Arial Narrow" w:hAnsi="Arial Narrow" w:cs="Arial"/>
          <w:sz w:val="24"/>
          <w:szCs w:val="24"/>
          <w:lang w:val="es-CO"/>
        </w:rPr>
      </w:pPr>
      <w:r w:rsidRPr="00801BA7">
        <w:rPr>
          <w:rFonts w:ascii="Arial Narrow" w:hAnsi="Arial Narrow" w:cs="Arial"/>
          <w:sz w:val="24"/>
          <w:szCs w:val="24"/>
          <w:lang w:val="es-CO"/>
        </w:rPr>
        <w:t>Mensualmente se diligenciará el seguimiento al programa de inversiones.</w:t>
      </w:r>
    </w:p>
    <w:p w14:paraId="74096A95" w14:textId="77777777" w:rsidR="001915E6" w:rsidRPr="00801BA7" w:rsidRDefault="001915E6" w:rsidP="0099304C">
      <w:pPr>
        <w:jc w:val="both"/>
        <w:rPr>
          <w:rFonts w:ascii="Arial Narrow" w:hAnsi="Arial Narrow" w:cs="Arial"/>
          <w:sz w:val="24"/>
          <w:szCs w:val="24"/>
          <w:lang w:val="es-CO"/>
        </w:rPr>
      </w:pPr>
    </w:p>
    <w:p w14:paraId="4324CBE2" w14:textId="1DCB68D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Las obras objeto del convenio se deben realizar de acuerdo con el programa de inversiones presentado para aprobación de la interventoría, dentro del plazo establecido en el Manual de </w:t>
      </w:r>
      <w:r w:rsidR="000E11FE" w:rsidRPr="00801BA7">
        <w:rPr>
          <w:rFonts w:ascii="Arial Narrow" w:hAnsi="Arial Narrow" w:cs="Arial"/>
          <w:sz w:val="24"/>
          <w:szCs w:val="24"/>
          <w:lang w:val="es-CO"/>
        </w:rPr>
        <w:t>interventoría</w:t>
      </w:r>
      <w:r w:rsidRPr="00801BA7">
        <w:rPr>
          <w:rFonts w:ascii="Arial Narrow" w:hAnsi="Arial Narrow" w:cs="Arial"/>
          <w:sz w:val="24"/>
          <w:szCs w:val="24"/>
          <w:lang w:val="es-CO"/>
        </w:rPr>
        <w:t>.</w:t>
      </w:r>
    </w:p>
    <w:p w14:paraId="3EFC4568" w14:textId="77777777" w:rsidR="001915E6" w:rsidRPr="00801BA7" w:rsidRDefault="001915E6" w:rsidP="0099304C">
      <w:pPr>
        <w:jc w:val="both"/>
        <w:rPr>
          <w:rFonts w:ascii="Arial Narrow" w:hAnsi="Arial Narrow" w:cs="Arial"/>
          <w:sz w:val="24"/>
          <w:szCs w:val="24"/>
          <w:lang w:val="es-CO"/>
        </w:rPr>
      </w:pPr>
    </w:p>
    <w:p w14:paraId="6EFF839D" w14:textId="0D86E9A6" w:rsidR="001915E6" w:rsidRPr="00801BA7" w:rsidRDefault="00B32500" w:rsidP="00E3505E">
      <w:pPr>
        <w:pStyle w:val="Ttulo2"/>
        <w:numPr>
          <w:ilvl w:val="1"/>
          <w:numId w:val="42"/>
        </w:numPr>
        <w:rPr>
          <w:rFonts w:ascii="Arial Narrow" w:hAnsi="Arial Narrow" w:cs="Arial"/>
          <w:b/>
          <w:bCs/>
          <w:sz w:val="24"/>
          <w:szCs w:val="24"/>
          <w:lang w:val="es-CO"/>
        </w:rPr>
      </w:pPr>
      <w:bookmarkStart w:id="16" w:name="_Toc141169025"/>
      <w:r w:rsidRPr="00801BA7">
        <w:rPr>
          <w:rFonts w:ascii="Arial Narrow" w:hAnsi="Arial Narrow" w:cs="Arial"/>
          <w:b/>
          <w:bCs/>
          <w:sz w:val="24"/>
          <w:szCs w:val="24"/>
          <w:lang w:val="es-CO"/>
        </w:rPr>
        <w:t>Laboratorio Toma de Control de Calidad</w:t>
      </w:r>
      <w:bookmarkEnd w:id="16"/>
    </w:p>
    <w:p w14:paraId="5B692042" w14:textId="77777777" w:rsidR="001915E6" w:rsidRPr="00801BA7" w:rsidRDefault="001915E6" w:rsidP="0099304C">
      <w:pPr>
        <w:jc w:val="both"/>
        <w:rPr>
          <w:rFonts w:ascii="Arial Narrow" w:hAnsi="Arial Narrow" w:cs="Arial"/>
          <w:sz w:val="24"/>
          <w:szCs w:val="24"/>
          <w:lang w:val="es-CO"/>
        </w:rPr>
      </w:pPr>
    </w:p>
    <w:p w14:paraId="18A63E8F" w14:textId="37276CB0"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efectuará los respectivos ensayos de ensayos de materiales </w:t>
      </w:r>
      <w:r w:rsidR="00683320" w:rsidRPr="00801BA7">
        <w:rPr>
          <w:rFonts w:ascii="Arial Narrow" w:hAnsi="Arial Narrow" w:cs="Arial"/>
          <w:sz w:val="24"/>
          <w:szCs w:val="24"/>
          <w:lang w:val="es-CO"/>
        </w:rPr>
        <w:t>según</w:t>
      </w:r>
      <w:r w:rsidRPr="00801BA7">
        <w:rPr>
          <w:rFonts w:ascii="Arial Narrow" w:hAnsi="Arial Narrow" w:cs="Arial"/>
          <w:sz w:val="24"/>
          <w:szCs w:val="24"/>
          <w:lang w:val="es-CO"/>
        </w:rPr>
        <w:t xml:space="preserve"> la normatividad vigente y avance de la obra, los cuales serán verificados y con autocontrol por parte de la </w:t>
      </w:r>
      <w:r w:rsidR="00683320" w:rsidRPr="00801BA7">
        <w:rPr>
          <w:rFonts w:ascii="Arial Narrow" w:hAnsi="Arial Narrow" w:cs="Arial"/>
          <w:sz w:val="24"/>
          <w:szCs w:val="24"/>
          <w:lang w:val="es-CO"/>
        </w:rPr>
        <w:t>interventora</w:t>
      </w:r>
      <w:r w:rsidRPr="00801BA7">
        <w:rPr>
          <w:rFonts w:ascii="Arial Narrow" w:hAnsi="Arial Narrow" w:cs="Arial"/>
          <w:sz w:val="24"/>
          <w:szCs w:val="24"/>
          <w:lang w:val="es-CO"/>
        </w:rPr>
        <w:t>.</w:t>
      </w:r>
    </w:p>
    <w:p w14:paraId="3CBAC433" w14:textId="77777777" w:rsidR="001915E6" w:rsidRPr="00801BA7" w:rsidRDefault="001915E6" w:rsidP="0099304C">
      <w:pPr>
        <w:jc w:val="both"/>
        <w:rPr>
          <w:rFonts w:ascii="Arial Narrow" w:hAnsi="Arial Narrow" w:cs="Arial"/>
          <w:sz w:val="24"/>
          <w:szCs w:val="24"/>
          <w:lang w:val="es-CO"/>
        </w:rPr>
      </w:pPr>
    </w:p>
    <w:p w14:paraId="6405A09B" w14:textId="46A07DD2" w:rsidR="001915E6" w:rsidRPr="00801BA7" w:rsidRDefault="00B32500" w:rsidP="00E3505E">
      <w:pPr>
        <w:pStyle w:val="Ttulo2"/>
        <w:numPr>
          <w:ilvl w:val="1"/>
          <w:numId w:val="42"/>
        </w:numPr>
        <w:rPr>
          <w:rFonts w:ascii="Arial Narrow" w:hAnsi="Arial Narrow" w:cs="Arial"/>
          <w:b/>
          <w:bCs/>
          <w:sz w:val="24"/>
          <w:szCs w:val="24"/>
          <w:lang w:val="es-CO"/>
        </w:rPr>
      </w:pPr>
      <w:bookmarkStart w:id="17" w:name="_Toc141169026"/>
      <w:r w:rsidRPr="00801BA7">
        <w:rPr>
          <w:rFonts w:ascii="Arial Narrow" w:hAnsi="Arial Narrow" w:cs="Arial"/>
          <w:b/>
          <w:bCs/>
          <w:sz w:val="24"/>
          <w:szCs w:val="24"/>
          <w:lang w:val="es-CO"/>
        </w:rPr>
        <w:t>Dirección Técnica del Proyecto y Personal de la OAC</w:t>
      </w:r>
      <w:bookmarkEnd w:id="17"/>
    </w:p>
    <w:p w14:paraId="46EF5078" w14:textId="77777777" w:rsidR="001915E6" w:rsidRPr="00801BA7" w:rsidRDefault="001915E6" w:rsidP="0099304C">
      <w:pPr>
        <w:jc w:val="both"/>
        <w:rPr>
          <w:rFonts w:ascii="Arial Narrow" w:hAnsi="Arial Narrow" w:cs="Arial"/>
          <w:sz w:val="24"/>
          <w:szCs w:val="24"/>
          <w:lang w:val="es-CO"/>
        </w:rPr>
      </w:pPr>
    </w:p>
    <w:p w14:paraId="65EEF697"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Organismo de Acción Comunal se obliga a mantener durante toda la ejecución de las obras objeto del convenio y hasta la entrega final y recibo de ellas, el personal necesario para el desarrollo de los trabajos.</w:t>
      </w:r>
    </w:p>
    <w:p w14:paraId="1B76E762" w14:textId="77777777" w:rsidR="001915E6" w:rsidRPr="00801BA7" w:rsidRDefault="001915E6" w:rsidP="0099304C">
      <w:pPr>
        <w:jc w:val="both"/>
        <w:rPr>
          <w:rFonts w:ascii="Arial Narrow" w:hAnsi="Arial Narrow" w:cs="Arial"/>
          <w:sz w:val="24"/>
          <w:szCs w:val="24"/>
          <w:lang w:val="es-CO"/>
        </w:rPr>
      </w:pPr>
    </w:p>
    <w:p w14:paraId="3B975CFD" w14:textId="41831415"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Instituto y/o la </w:t>
      </w:r>
      <w:r w:rsidR="00683320"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se reserva el derecho de exigir, por escrito, al Organismo de Acción Comunal el reemplazo de cualquier persona vinculada al proyecto. Esta exigencia no daré derecho al Organismo de Acción Comunal para elevar ningún reclamo contra el Instituto.</w:t>
      </w:r>
    </w:p>
    <w:p w14:paraId="38D72D34" w14:textId="77777777" w:rsidR="001915E6" w:rsidRPr="00801BA7" w:rsidRDefault="001915E6" w:rsidP="0099304C">
      <w:pPr>
        <w:jc w:val="both"/>
        <w:rPr>
          <w:rFonts w:ascii="Arial Narrow" w:hAnsi="Arial Narrow" w:cs="Arial"/>
          <w:sz w:val="24"/>
          <w:szCs w:val="24"/>
          <w:lang w:val="es-CO"/>
        </w:rPr>
      </w:pPr>
    </w:p>
    <w:p w14:paraId="31EDEED2" w14:textId="64F98E95"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 </w:t>
      </w:r>
      <w:r w:rsidR="00683320"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podrá solicitar al Organismo de Acción Comunal, en cualquier momento, el suministro de información sobre el personal. El Organismo de Acción Comunal atenderá esta solicitud con el detalle requerido y en el plazo razonable que la </w:t>
      </w:r>
      <w:r w:rsidR="00683320"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haya fijado.</w:t>
      </w:r>
    </w:p>
    <w:p w14:paraId="0FEFBA58" w14:textId="77777777" w:rsidR="001915E6" w:rsidRPr="00801BA7" w:rsidRDefault="001915E6" w:rsidP="0099304C">
      <w:pPr>
        <w:jc w:val="both"/>
        <w:rPr>
          <w:rFonts w:ascii="Arial Narrow" w:hAnsi="Arial Narrow" w:cs="Arial"/>
          <w:sz w:val="24"/>
          <w:szCs w:val="24"/>
          <w:lang w:val="es-CO"/>
        </w:rPr>
      </w:pPr>
    </w:p>
    <w:p w14:paraId="7ACC8374" w14:textId="3E8CD64B"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Todos los empleados y obreros para la obra serán vinculados por el Organismo de Acción Comunal</w:t>
      </w:r>
      <w:r w:rsidR="00683320" w:rsidRPr="00801BA7">
        <w:rPr>
          <w:rFonts w:ascii="Arial Narrow" w:hAnsi="Arial Narrow" w:cs="Arial"/>
          <w:sz w:val="24"/>
          <w:szCs w:val="24"/>
          <w:lang w:val="es-CO"/>
        </w:rPr>
        <w:t>,</w:t>
      </w:r>
      <w:r w:rsidRPr="00801BA7">
        <w:rPr>
          <w:rFonts w:ascii="Arial Narrow" w:hAnsi="Arial Narrow" w:cs="Arial"/>
          <w:sz w:val="24"/>
          <w:szCs w:val="24"/>
          <w:lang w:val="es-CO"/>
        </w:rPr>
        <w:t xml:space="preserve"> quien deberá cumplir con todas las obligaciones legales sobre la contratación del personal colombiano y extranjero. </w:t>
      </w:r>
      <w:r w:rsidR="00683320" w:rsidRPr="00801BA7">
        <w:rPr>
          <w:rFonts w:ascii="Arial Narrow" w:hAnsi="Arial Narrow" w:cs="Arial"/>
          <w:sz w:val="24"/>
          <w:szCs w:val="24"/>
          <w:lang w:val="es-CO"/>
        </w:rPr>
        <w:t>Así</w:t>
      </w:r>
      <w:r w:rsidRPr="00801BA7">
        <w:rPr>
          <w:rFonts w:ascii="Arial Narrow" w:hAnsi="Arial Narrow" w:cs="Arial"/>
          <w:sz w:val="24"/>
          <w:szCs w:val="24"/>
          <w:lang w:val="es-CO"/>
        </w:rPr>
        <w:t xml:space="preserve"> mismo deberán observarse las disposiciones que reglamentan las diferentes profesiones.</w:t>
      </w:r>
    </w:p>
    <w:p w14:paraId="1A8F4703" w14:textId="77777777" w:rsidR="001915E6" w:rsidRPr="00801BA7" w:rsidRDefault="001915E6" w:rsidP="0099304C">
      <w:pPr>
        <w:jc w:val="both"/>
        <w:rPr>
          <w:rFonts w:ascii="Arial Narrow" w:hAnsi="Arial Narrow" w:cs="Arial"/>
          <w:sz w:val="24"/>
          <w:szCs w:val="24"/>
          <w:lang w:val="es-CO"/>
        </w:rPr>
      </w:pPr>
    </w:p>
    <w:p w14:paraId="05A40C9E" w14:textId="3C465736" w:rsidR="001915E6" w:rsidRPr="00801BA7" w:rsidRDefault="00683320" w:rsidP="00E3505E">
      <w:pPr>
        <w:pStyle w:val="Ttulo2"/>
        <w:numPr>
          <w:ilvl w:val="1"/>
          <w:numId w:val="42"/>
        </w:numPr>
        <w:rPr>
          <w:rFonts w:ascii="Arial Narrow" w:hAnsi="Arial Narrow" w:cs="Arial"/>
          <w:b/>
          <w:bCs/>
          <w:sz w:val="24"/>
          <w:szCs w:val="24"/>
          <w:lang w:val="es-CO"/>
        </w:rPr>
      </w:pPr>
      <w:bookmarkStart w:id="18" w:name="_Toc141169027"/>
      <w:r w:rsidRPr="00801BA7">
        <w:rPr>
          <w:rFonts w:ascii="Arial Narrow" w:hAnsi="Arial Narrow" w:cs="Arial"/>
          <w:b/>
          <w:bCs/>
          <w:sz w:val="24"/>
          <w:szCs w:val="24"/>
          <w:lang w:val="es-CO"/>
        </w:rPr>
        <w:t>Veeduría de los Trabajos</w:t>
      </w:r>
      <w:bookmarkEnd w:id="18"/>
    </w:p>
    <w:p w14:paraId="0184CAAA" w14:textId="77777777" w:rsidR="001915E6" w:rsidRPr="00801BA7" w:rsidRDefault="001915E6" w:rsidP="0099304C">
      <w:pPr>
        <w:jc w:val="both"/>
        <w:rPr>
          <w:rFonts w:ascii="Arial Narrow" w:hAnsi="Arial Narrow" w:cs="Arial"/>
          <w:sz w:val="24"/>
          <w:szCs w:val="24"/>
          <w:lang w:val="es-CO"/>
        </w:rPr>
      </w:pPr>
    </w:p>
    <w:p w14:paraId="5E5F9740" w14:textId="38962EEF"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 veeduría tiene como propósito servir de canal de comunicación entre las </w:t>
      </w:r>
      <w:r w:rsidR="00683320" w:rsidRPr="00801BA7">
        <w:rPr>
          <w:rFonts w:ascii="Arial Narrow" w:hAnsi="Arial Narrow" w:cs="Arial"/>
          <w:sz w:val="24"/>
          <w:szCs w:val="24"/>
          <w:lang w:val="es-CO"/>
        </w:rPr>
        <w:t>demás</w:t>
      </w:r>
      <w:r w:rsidRPr="00801BA7">
        <w:rPr>
          <w:rFonts w:ascii="Arial Narrow" w:hAnsi="Arial Narrow" w:cs="Arial"/>
          <w:sz w:val="24"/>
          <w:szCs w:val="24"/>
          <w:lang w:val="es-CO"/>
        </w:rPr>
        <w:t xml:space="preserve"> entidades, la comunidad y el Instituto, en lo relacionado con la ejecución del proyecto, logrando de esta manera desarrollar los principios constitucionales de participación ciudadana, deber y control en la función del Estado.</w:t>
      </w:r>
    </w:p>
    <w:p w14:paraId="143A54A3" w14:textId="77777777" w:rsidR="001915E6" w:rsidRPr="00801BA7" w:rsidRDefault="001915E6" w:rsidP="0099304C">
      <w:pPr>
        <w:jc w:val="both"/>
        <w:rPr>
          <w:rFonts w:ascii="Arial Narrow" w:hAnsi="Arial Narrow" w:cs="Arial"/>
          <w:sz w:val="24"/>
          <w:szCs w:val="24"/>
          <w:lang w:val="es-CO"/>
        </w:rPr>
      </w:pPr>
    </w:p>
    <w:p w14:paraId="1CCD9CC0" w14:textId="3D22EC3B"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De acuerdo con la Ley 850 del 2003, las veedurías podrán conformar los diferentes comités (técnicos, financieros y sociales, entre otros) para poder ejercer su función. Una vez conformada la </w:t>
      </w:r>
      <w:r w:rsidR="00683320" w:rsidRPr="00801BA7">
        <w:rPr>
          <w:rFonts w:ascii="Arial Narrow" w:hAnsi="Arial Narrow" w:cs="Arial"/>
          <w:sz w:val="24"/>
          <w:szCs w:val="24"/>
          <w:lang w:val="es-CO"/>
        </w:rPr>
        <w:t>veeduría</w:t>
      </w:r>
      <w:r w:rsidRPr="00801BA7">
        <w:rPr>
          <w:rFonts w:ascii="Arial Narrow" w:hAnsi="Arial Narrow" w:cs="Arial"/>
          <w:sz w:val="24"/>
          <w:szCs w:val="24"/>
          <w:lang w:val="es-CO"/>
        </w:rPr>
        <w:t xml:space="preserve"> con los parámetros de la ley, desarrollarán su actividad en comunicación con la </w:t>
      </w:r>
      <w:r w:rsidR="00683320"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del proyecto.</w:t>
      </w:r>
    </w:p>
    <w:p w14:paraId="71C8B06F" w14:textId="77777777" w:rsidR="001915E6" w:rsidRPr="00801BA7" w:rsidRDefault="001915E6" w:rsidP="0099304C">
      <w:pPr>
        <w:jc w:val="both"/>
        <w:rPr>
          <w:rFonts w:ascii="Arial Narrow" w:hAnsi="Arial Narrow" w:cs="Arial"/>
          <w:sz w:val="24"/>
          <w:szCs w:val="24"/>
          <w:lang w:val="es-CO"/>
        </w:rPr>
      </w:pPr>
    </w:p>
    <w:p w14:paraId="3B258591" w14:textId="4AB73097" w:rsidR="001915E6" w:rsidRPr="00801BA7" w:rsidRDefault="00B32500" w:rsidP="00E3505E">
      <w:pPr>
        <w:pStyle w:val="Ttulo2"/>
        <w:numPr>
          <w:ilvl w:val="1"/>
          <w:numId w:val="42"/>
        </w:numPr>
        <w:rPr>
          <w:rFonts w:ascii="Arial Narrow" w:hAnsi="Arial Narrow" w:cs="Arial"/>
          <w:b/>
          <w:bCs/>
          <w:sz w:val="24"/>
          <w:szCs w:val="24"/>
          <w:lang w:val="es-CO"/>
        </w:rPr>
      </w:pPr>
      <w:bookmarkStart w:id="19" w:name="_Toc141169028"/>
      <w:r w:rsidRPr="00801BA7">
        <w:rPr>
          <w:rFonts w:ascii="Arial Narrow" w:hAnsi="Arial Narrow" w:cs="Arial"/>
          <w:b/>
          <w:bCs/>
          <w:sz w:val="24"/>
          <w:szCs w:val="24"/>
          <w:lang w:val="es-CO"/>
        </w:rPr>
        <w:t>Prevención de Accidentes, Medidas de Seguridad y Planes de Contingencia</w:t>
      </w:r>
      <w:bookmarkEnd w:id="19"/>
    </w:p>
    <w:p w14:paraId="2981CD3D" w14:textId="77777777" w:rsidR="001915E6" w:rsidRPr="00801BA7" w:rsidRDefault="001915E6" w:rsidP="0099304C">
      <w:pPr>
        <w:jc w:val="both"/>
        <w:rPr>
          <w:rFonts w:ascii="Arial Narrow" w:hAnsi="Arial Narrow" w:cs="Arial"/>
          <w:sz w:val="24"/>
          <w:szCs w:val="24"/>
          <w:lang w:val="es-CO"/>
        </w:rPr>
      </w:pPr>
    </w:p>
    <w:p w14:paraId="73AB7486"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en todo momento tomará todas las precauciones necesarias tanto del personal </w:t>
      </w:r>
      <w:r w:rsidRPr="00801BA7">
        <w:rPr>
          <w:rFonts w:ascii="Arial Narrow" w:hAnsi="Arial Narrow" w:cs="Arial"/>
          <w:sz w:val="24"/>
          <w:szCs w:val="24"/>
          <w:lang w:val="es-CO"/>
        </w:rPr>
        <w:lastRenderedPageBreak/>
        <w:t>empleado en la ejecución de la obra, como de terceros y se acogerá a la normatividad vigente.</w:t>
      </w:r>
    </w:p>
    <w:p w14:paraId="13A230F1" w14:textId="77777777" w:rsidR="001915E6" w:rsidRPr="00801BA7" w:rsidRDefault="001915E6" w:rsidP="0099304C">
      <w:pPr>
        <w:jc w:val="both"/>
        <w:rPr>
          <w:rFonts w:ascii="Arial Narrow" w:hAnsi="Arial Narrow" w:cs="Arial"/>
          <w:sz w:val="24"/>
          <w:szCs w:val="24"/>
          <w:lang w:val="es-CO"/>
        </w:rPr>
      </w:pPr>
    </w:p>
    <w:p w14:paraId="503C558E" w14:textId="7143992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Antes de comenzar los trabajos, el Organismo de Acción Comunal debe realizar un plan de contingencia de manera que dentro de su organización se establezcan claramente las correspondientes </w:t>
      </w:r>
      <w:r w:rsidR="00683320" w:rsidRPr="00801BA7">
        <w:rPr>
          <w:rFonts w:ascii="Arial Narrow" w:hAnsi="Arial Narrow" w:cs="Arial"/>
          <w:sz w:val="24"/>
          <w:szCs w:val="24"/>
          <w:lang w:val="es-CO"/>
        </w:rPr>
        <w:t>líneas</w:t>
      </w:r>
      <w:r w:rsidRPr="00801BA7">
        <w:rPr>
          <w:rFonts w:ascii="Arial Narrow" w:hAnsi="Arial Narrow" w:cs="Arial"/>
          <w:sz w:val="24"/>
          <w:szCs w:val="24"/>
          <w:lang w:val="es-CO"/>
        </w:rPr>
        <w:t xml:space="preserve"> de mando.</w:t>
      </w:r>
    </w:p>
    <w:p w14:paraId="35AB17C8" w14:textId="77777777" w:rsidR="001915E6" w:rsidRPr="00801BA7" w:rsidRDefault="001915E6" w:rsidP="0099304C">
      <w:pPr>
        <w:jc w:val="both"/>
        <w:rPr>
          <w:rFonts w:ascii="Arial Narrow" w:hAnsi="Arial Narrow" w:cs="Arial"/>
          <w:sz w:val="24"/>
          <w:szCs w:val="24"/>
          <w:lang w:val="es-CO"/>
        </w:rPr>
      </w:pPr>
    </w:p>
    <w:p w14:paraId="5179C84C" w14:textId="491779F6"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Organismo de Acción Comunal asumirá todos los riesgos sobre la prevención de accidentes y será responsable de las indemnizaciones causadas por los accidentes que, como resultado de su negligencia</w:t>
      </w:r>
      <w:r w:rsidR="00683320" w:rsidRPr="00801BA7">
        <w:rPr>
          <w:rFonts w:ascii="Arial Narrow" w:hAnsi="Arial Narrow" w:cs="Arial"/>
          <w:sz w:val="24"/>
          <w:szCs w:val="24"/>
          <w:lang w:val="es-CO"/>
        </w:rPr>
        <w:t xml:space="preserve"> </w:t>
      </w:r>
      <w:r w:rsidRPr="00801BA7">
        <w:rPr>
          <w:rFonts w:ascii="Arial Narrow" w:hAnsi="Arial Narrow" w:cs="Arial"/>
          <w:sz w:val="24"/>
          <w:szCs w:val="24"/>
          <w:lang w:val="es-CO"/>
        </w:rPr>
        <w:t>o descuido, pueda sufrir su personal, el de la interventoría, el del Instituto, los visitantes autorizados, así como terceras personas.</w:t>
      </w:r>
    </w:p>
    <w:p w14:paraId="4805E2FA" w14:textId="77777777" w:rsidR="001915E6" w:rsidRPr="00801BA7" w:rsidRDefault="001915E6" w:rsidP="0099304C">
      <w:pPr>
        <w:jc w:val="both"/>
        <w:rPr>
          <w:rFonts w:ascii="Arial Narrow" w:hAnsi="Arial Narrow" w:cs="Arial"/>
          <w:sz w:val="24"/>
          <w:szCs w:val="24"/>
          <w:lang w:val="es-CO"/>
        </w:rPr>
      </w:pPr>
    </w:p>
    <w:p w14:paraId="24E162B8"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7594F4C6" w14:textId="77777777" w:rsidR="001915E6" w:rsidRPr="00801BA7" w:rsidRDefault="001915E6" w:rsidP="0099304C">
      <w:pPr>
        <w:jc w:val="both"/>
        <w:rPr>
          <w:rFonts w:ascii="Arial Narrow" w:hAnsi="Arial Narrow" w:cs="Arial"/>
          <w:sz w:val="24"/>
          <w:szCs w:val="24"/>
          <w:lang w:val="es-CO"/>
        </w:rPr>
      </w:pPr>
    </w:p>
    <w:p w14:paraId="6E7F3827" w14:textId="24AEB4D3"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En desarrollo de los trabajos no se permitirá por ninguna circunstancia depositar el material producto de las excavaciones en el lecho de corrientes superficiales o en general cuerpos de agua. Si esto sucede, el Organismo de Acción Comunal, a su costa, deberá retirar el material volviendo el sitio a su estado original. Si el Organismo de Acción Comunal no lo hiciere, se hará acreedor a las sanciones correspondientes.</w:t>
      </w:r>
    </w:p>
    <w:p w14:paraId="219A237C" w14:textId="77777777" w:rsidR="001915E6" w:rsidRPr="00801BA7" w:rsidRDefault="001915E6" w:rsidP="0099304C">
      <w:pPr>
        <w:jc w:val="both"/>
        <w:rPr>
          <w:rFonts w:ascii="Arial Narrow" w:hAnsi="Arial Narrow" w:cs="Arial"/>
          <w:sz w:val="24"/>
          <w:szCs w:val="24"/>
          <w:lang w:val="es-CO"/>
        </w:rPr>
      </w:pPr>
    </w:p>
    <w:p w14:paraId="31501481" w14:textId="3498F770"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Desde la fecha de la orden de iniciación del convenio, el Organismo de Acción Comunal es el único responsable de </w:t>
      </w:r>
      <w:r w:rsidR="00683320" w:rsidRPr="00801BA7">
        <w:rPr>
          <w:rFonts w:ascii="Arial Narrow" w:hAnsi="Arial Narrow" w:cs="Arial"/>
          <w:sz w:val="24"/>
          <w:szCs w:val="24"/>
          <w:lang w:val="es-CO"/>
        </w:rPr>
        <w:t>diseñar</w:t>
      </w:r>
      <w:r w:rsidRPr="00801BA7">
        <w:rPr>
          <w:rFonts w:ascii="Arial Narrow" w:hAnsi="Arial Narrow" w:cs="Arial"/>
          <w:sz w:val="24"/>
          <w:szCs w:val="24"/>
          <w:lang w:val="es-CO"/>
        </w:rPr>
        <w:t xml:space="preserve"> e implementar el plan de manejo de tránsito y seguridad del tránsito en el sector </w:t>
      </w:r>
      <w:r w:rsidR="00683320" w:rsidRPr="00801BA7">
        <w:rPr>
          <w:rFonts w:ascii="Arial Narrow" w:hAnsi="Arial Narrow" w:cs="Arial"/>
          <w:sz w:val="24"/>
          <w:szCs w:val="24"/>
          <w:lang w:val="es-CO"/>
        </w:rPr>
        <w:t>por intervenir</w:t>
      </w:r>
      <w:r w:rsidRPr="00801BA7">
        <w:rPr>
          <w:rFonts w:ascii="Arial Narrow" w:hAnsi="Arial Narrow" w:cs="Arial"/>
          <w:sz w:val="24"/>
          <w:szCs w:val="24"/>
          <w:lang w:val="es-CO"/>
        </w:rPr>
        <w:t xml:space="preserve">; por lo tanto, a partir de esa fecha y hasta la entrega definitiva de las obras al Instituto, el Organismo de Acción Comunal está obligado a </w:t>
      </w:r>
      <w:r w:rsidR="00683320" w:rsidRPr="00801BA7">
        <w:rPr>
          <w:rFonts w:ascii="Arial Narrow" w:hAnsi="Arial Narrow" w:cs="Arial"/>
          <w:sz w:val="24"/>
          <w:szCs w:val="24"/>
          <w:lang w:val="es-CO"/>
        </w:rPr>
        <w:t>señalizar</w:t>
      </w:r>
      <w:r w:rsidRPr="00801BA7">
        <w:rPr>
          <w:rFonts w:ascii="Arial Narrow" w:hAnsi="Arial Narrow" w:cs="Arial"/>
          <w:sz w:val="24"/>
          <w:szCs w:val="24"/>
          <w:lang w:val="es-CO"/>
        </w:rPr>
        <w:t xml:space="preserve"> y controlar el tránsito en el sector objeto de intervención.</w:t>
      </w:r>
    </w:p>
    <w:p w14:paraId="682F6523" w14:textId="77777777" w:rsidR="001915E6" w:rsidRPr="00801BA7" w:rsidRDefault="001915E6" w:rsidP="0099304C">
      <w:pPr>
        <w:jc w:val="both"/>
        <w:rPr>
          <w:rFonts w:ascii="Arial Narrow" w:hAnsi="Arial Narrow" w:cs="Arial"/>
          <w:sz w:val="24"/>
          <w:szCs w:val="24"/>
          <w:lang w:val="es-CO"/>
        </w:rPr>
      </w:pPr>
    </w:p>
    <w:p w14:paraId="7D47EC78" w14:textId="3718FDD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deberá garantizar el libre y continuo uso de las vías a terceros en cuanto se relacione con la ejecución de sus trabajos. A este respecto, el Organismo de Acción Comunal deberá notificar al interventor y al director de la Dirección Territorial por lo menos con quince (15) </w:t>
      </w:r>
      <w:r w:rsidR="00683320" w:rsidRPr="00801BA7">
        <w:rPr>
          <w:rFonts w:ascii="Arial Narrow" w:hAnsi="Arial Narrow" w:cs="Arial"/>
          <w:sz w:val="24"/>
          <w:szCs w:val="24"/>
          <w:lang w:val="es-CO"/>
        </w:rPr>
        <w:t>días</w:t>
      </w:r>
      <w:r w:rsidRPr="00801BA7">
        <w:rPr>
          <w:rFonts w:ascii="Arial Narrow" w:hAnsi="Arial Narrow" w:cs="Arial"/>
          <w:sz w:val="24"/>
          <w:szCs w:val="24"/>
          <w:lang w:val="es-CO"/>
        </w:rPr>
        <w:t xml:space="preserve"> de anticipación sobre la iniciación de cualquier trabajo que pueda causar interferencia en el tránsito de </w:t>
      </w:r>
      <w:r w:rsidR="00683320" w:rsidRPr="00801BA7">
        <w:rPr>
          <w:rFonts w:ascii="Arial Narrow" w:hAnsi="Arial Narrow" w:cs="Arial"/>
          <w:sz w:val="24"/>
          <w:szCs w:val="24"/>
          <w:lang w:val="es-CO"/>
        </w:rPr>
        <w:t>vehículos</w:t>
      </w:r>
      <w:r w:rsidRPr="00801BA7">
        <w:rPr>
          <w:rFonts w:ascii="Arial Narrow" w:hAnsi="Arial Narrow" w:cs="Arial"/>
          <w:sz w:val="24"/>
          <w:szCs w:val="24"/>
          <w:lang w:val="es-CO"/>
        </w:rPr>
        <w:t xml:space="preserve"> y peatones. El Organismo de Acción Comunal deberá reducir a un </w:t>
      </w:r>
      <w:r w:rsidR="00683320" w:rsidRPr="00801BA7">
        <w:rPr>
          <w:rFonts w:ascii="Arial Narrow" w:hAnsi="Arial Narrow" w:cs="Arial"/>
          <w:sz w:val="24"/>
          <w:szCs w:val="24"/>
          <w:lang w:val="es-CO"/>
        </w:rPr>
        <w:t>mínimo</w:t>
      </w:r>
      <w:r w:rsidRPr="00801BA7">
        <w:rPr>
          <w:rFonts w:ascii="Arial Narrow" w:hAnsi="Arial Narrow" w:cs="Arial"/>
          <w:sz w:val="24"/>
          <w:szCs w:val="24"/>
          <w:lang w:val="es-CO"/>
        </w:rPr>
        <w:t xml:space="preserve"> tales interferencias.</w:t>
      </w:r>
    </w:p>
    <w:p w14:paraId="4B47A1FE" w14:textId="77777777" w:rsidR="001915E6" w:rsidRPr="00801BA7" w:rsidRDefault="001915E6" w:rsidP="0099304C">
      <w:pPr>
        <w:jc w:val="both"/>
        <w:rPr>
          <w:rFonts w:ascii="Arial Narrow" w:hAnsi="Arial Narrow" w:cs="Arial"/>
          <w:sz w:val="24"/>
          <w:szCs w:val="24"/>
          <w:lang w:val="es-CO"/>
        </w:rPr>
      </w:pPr>
    </w:p>
    <w:p w14:paraId="161E646B"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desacato de cualquiera de estas condiciones constituye causal de incumplimiento del convenio.</w:t>
      </w:r>
    </w:p>
    <w:p w14:paraId="26FF19DD" w14:textId="77777777" w:rsidR="001915E6" w:rsidRPr="00801BA7" w:rsidRDefault="001915E6" w:rsidP="0099304C">
      <w:pPr>
        <w:jc w:val="both"/>
        <w:rPr>
          <w:rFonts w:ascii="Arial Narrow" w:hAnsi="Arial Narrow" w:cs="Arial"/>
          <w:sz w:val="24"/>
          <w:szCs w:val="24"/>
          <w:lang w:val="es-CO"/>
        </w:rPr>
      </w:pPr>
    </w:p>
    <w:p w14:paraId="23900795" w14:textId="7331CFFE" w:rsidR="001915E6" w:rsidRPr="00801BA7" w:rsidRDefault="00B32500" w:rsidP="00E3505E">
      <w:pPr>
        <w:pStyle w:val="Ttulo2"/>
        <w:numPr>
          <w:ilvl w:val="1"/>
          <w:numId w:val="42"/>
        </w:numPr>
        <w:rPr>
          <w:rFonts w:ascii="Arial Narrow" w:hAnsi="Arial Narrow" w:cs="Arial"/>
          <w:b/>
          <w:bCs/>
          <w:sz w:val="24"/>
          <w:szCs w:val="24"/>
          <w:lang w:val="es-CO"/>
        </w:rPr>
      </w:pPr>
      <w:bookmarkStart w:id="20" w:name="_Toc141169029"/>
      <w:r w:rsidRPr="00801BA7">
        <w:rPr>
          <w:rFonts w:ascii="Arial Narrow" w:hAnsi="Arial Narrow" w:cs="Arial"/>
          <w:b/>
          <w:bCs/>
          <w:sz w:val="24"/>
          <w:szCs w:val="24"/>
          <w:lang w:val="es-CO"/>
        </w:rPr>
        <w:t>Evaluación de Avance y Actualización</w:t>
      </w:r>
      <w:bookmarkEnd w:id="20"/>
    </w:p>
    <w:p w14:paraId="677F9FDD" w14:textId="77777777" w:rsidR="001915E6" w:rsidRPr="00801BA7" w:rsidRDefault="001915E6" w:rsidP="0099304C">
      <w:pPr>
        <w:jc w:val="both"/>
        <w:rPr>
          <w:rFonts w:ascii="Arial Narrow" w:hAnsi="Arial Narrow" w:cs="Arial"/>
          <w:sz w:val="24"/>
          <w:szCs w:val="24"/>
          <w:lang w:val="es-CO"/>
        </w:rPr>
      </w:pPr>
    </w:p>
    <w:p w14:paraId="2624DF17" w14:textId="3A81A1FE"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Durante la ejecución de la obra, el Instituto efectuará a través de la </w:t>
      </w:r>
      <w:r w:rsidR="00683320"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un seguimiento al programa de obra, como uno de los mecanismos de verificación del cumplimiento del convenio. Por tal motivo, el Organismo de Acción Comunal deberá mantener el programa actualizado de manera que en todo momento represente la historia real de lo ejecutado para cada actividad, así como su programa de obra proyectado para la terminación de los trabajos dentro del plazo contractual.</w:t>
      </w:r>
    </w:p>
    <w:p w14:paraId="6F8F4E38" w14:textId="77777777" w:rsidR="001915E6" w:rsidRPr="00801BA7" w:rsidRDefault="001915E6" w:rsidP="0099304C">
      <w:pPr>
        <w:jc w:val="both"/>
        <w:rPr>
          <w:rFonts w:ascii="Arial Narrow" w:hAnsi="Arial Narrow" w:cs="Arial"/>
          <w:sz w:val="24"/>
          <w:szCs w:val="24"/>
          <w:lang w:val="es-CO"/>
        </w:rPr>
      </w:pPr>
    </w:p>
    <w:p w14:paraId="67B8A484" w14:textId="1E4AB5E8"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y el interventor evaluarán semanalmente la ejecución del convenio, revisando el programa de obra actualizado para establecer en qué condiciones avanzan los trabajos. De estas evaluaciones se levantará un acta, suscrita por el profesional de apoyo a la residencia de obra y de la </w:t>
      </w:r>
      <w:r w:rsidR="00683320"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donde se consignará el estado real de los trabajos; en caso de presentarse algún atraso, se </w:t>
      </w:r>
      <w:r w:rsidR="00683320" w:rsidRPr="00801BA7">
        <w:rPr>
          <w:rFonts w:ascii="Arial Narrow" w:hAnsi="Arial Narrow" w:cs="Arial"/>
          <w:sz w:val="24"/>
          <w:szCs w:val="24"/>
          <w:lang w:val="es-CO"/>
        </w:rPr>
        <w:t>señalará</w:t>
      </w:r>
      <w:r w:rsidRPr="00801BA7">
        <w:rPr>
          <w:rFonts w:ascii="Arial Narrow" w:hAnsi="Arial Narrow" w:cs="Arial"/>
          <w:sz w:val="24"/>
          <w:szCs w:val="24"/>
          <w:lang w:val="es-CO"/>
        </w:rPr>
        <w:t xml:space="preserve">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318C44A1" w14:textId="77777777" w:rsidR="001915E6" w:rsidRPr="00801BA7" w:rsidRDefault="001915E6" w:rsidP="0099304C">
      <w:pPr>
        <w:jc w:val="both"/>
        <w:rPr>
          <w:rFonts w:ascii="Arial Narrow" w:hAnsi="Arial Narrow" w:cs="Arial"/>
          <w:sz w:val="24"/>
          <w:szCs w:val="24"/>
          <w:lang w:val="es-CO"/>
        </w:rPr>
      </w:pPr>
    </w:p>
    <w:p w14:paraId="6D31A4CF" w14:textId="0582F7D0"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Cuando fuere necesario suscribir actas de modificación de cantidades de obra o modificar el valor o el plazo del convenio, el Organismo de Acción Comunal deberá ajustar el programa de obra a dicha modificación, para lo cual deberá someter a aprobación del Instituto y con el visto bueno de la </w:t>
      </w:r>
      <w:r w:rsidR="00683320" w:rsidRPr="00801BA7">
        <w:rPr>
          <w:rFonts w:ascii="Arial Narrow" w:hAnsi="Arial Narrow" w:cs="Arial"/>
          <w:sz w:val="24"/>
          <w:szCs w:val="24"/>
          <w:lang w:val="es-CO"/>
        </w:rPr>
        <w:t>interventoría</w:t>
      </w:r>
      <w:r w:rsidRPr="00801BA7">
        <w:rPr>
          <w:rFonts w:ascii="Arial Narrow" w:hAnsi="Arial Narrow" w:cs="Arial"/>
          <w:sz w:val="24"/>
          <w:szCs w:val="24"/>
          <w:lang w:val="es-CO"/>
        </w:rPr>
        <w:t>, el nuevo programa de obra.</w:t>
      </w:r>
    </w:p>
    <w:p w14:paraId="248C8E9D" w14:textId="77777777" w:rsidR="001915E6" w:rsidRPr="00801BA7" w:rsidRDefault="001915E6" w:rsidP="0099304C">
      <w:pPr>
        <w:jc w:val="both"/>
        <w:rPr>
          <w:rFonts w:ascii="Arial Narrow" w:hAnsi="Arial Narrow" w:cs="Arial"/>
          <w:sz w:val="24"/>
          <w:szCs w:val="24"/>
          <w:lang w:val="es-CO"/>
        </w:rPr>
      </w:pPr>
    </w:p>
    <w:p w14:paraId="3F47E8CA" w14:textId="39597624" w:rsidR="001915E6"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Constituye causal de incumplimiento del convenio el hecho que el Organismo de Acción Comunal no ejecute, por lo menos, las cantidades de obra previstas en su programa de obra.</w:t>
      </w:r>
    </w:p>
    <w:p w14:paraId="38160A8F" w14:textId="77777777" w:rsidR="005B5D6C" w:rsidRPr="00801BA7" w:rsidRDefault="005B5D6C" w:rsidP="0099304C">
      <w:pPr>
        <w:jc w:val="both"/>
        <w:rPr>
          <w:rFonts w:ascii="Arial Narrow" w:hAnsi="Arial Narrow" w:cs="Arial"/>
          <w:sz w:val="24"/>
          <w:szCs w:val="24"/>
          <w:lang w:val="es-CO"/>
        </w:rPr>
      </w:pPr>
    </w:p>
    <w:p w14:paraId="44BA595C" w14:textId="77777777" w:rsidR="001915E6" w:rsidRPr="00801BA7" w:rsidRDefault="001915E6" w:rsidP="0099304C">
      <w:pPr>
        <w:jc w:val="both"/>
        <w:rPr>
          <w:rFonts w:ascii="Arial Narrow" w:hAnsi="Arial Narrow" w:cs="Arial"/>
          <w:sz w:val="24"/>
          <w:szCs w:val="24"/>
          <w:lang w:val="es-CO"/>
        </w:rPr>
      </w:pPr>
    </w:p>
    <w:p w14:paraId="5A0927DB" w14:textId="49C471F0" w:rsidR="001915E6" w:rsidRPr="00801BA7" w:rsidRDefault="00B32500" w:rsidP="00E3505E">
      <w:pPr>
        <w:pStyle w:val="Ttulo2"/>
        <w:numPr>
          <w:ilvl w:val="1"/>
          <w:numId w:val="42"/>
        </w:numPr>
        <w:rPr>
          <w:rFonts w:ascii="Arial Narrow" w:hAnsi="Arial Narrow" w:cs="Arial"/>
          <w:b/>
          <w:bCs/>
          <w:sz w:val="24"/>
          <w:szCs w:val="24"/>
          <w:lang w:val="es-CO"/>
        </w:rPr>
      </w:pPr>
      <w:bookmarkStart w:id="21" w:name="_Toc141169030"/>
      <w:r w:rsidRPr="00801BA7">
        <w:rPr>
          <w:rFonts w:ascii="Arial Narrow" w:hAnsi="Arial Narrow" w:cs="Arial"/>
          <w:b/>
          <w:bCs/>
          <w:sz w:val="24"/>
          <w:szCs w:val="24"/>
          <w:lang w:val="es-CO"/>
        </w:rPr>
        <w:lastRenderedPageBreak/>
        <w:t>Cantidades de Obra</w:t>
      </w:r>
      <w:bookmarkEnd w:id="21"/>
    </w:p>
    <w:p w14:paraId="1B3A3EC4" w14:textId="77777777" w:rsidR="001915E6" w:rsidRPr="00801BA7" w:rsidRDefault="001915E6" w:rsidP="0099304C">
      <w:pPr>
        <w:jc w:val="both"/>
        <w:rPr>
          <w:rFonts w:ascii="Arial Narrow" w:hAnsi="Arial Narrow" w:cs="Arial"/>
          <w:sz w:val="24"/>
          <w:szCs w:val="24"/>
          <w:lang w:val="es-CO"/>
        </w:rPr>
      </w:pPr>
    </w:p>
    <w:p w14:paraId="24869B14" w14:textId="3ED55121"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u w:val="single"/>
          <w:lang w:val="es-CO"/>
        </w:rPr>
        <w:t>Las cantidades descritas en el presupuesto, son aproximadas</w:t>
      </w:r>
      <w:r w:rsidRPr="00801BA7">
        <w:rPr>
          <w:rFonts w:ascii="Arial Narrow" w:hAnsi="Arial Narrow" w:cs="Arial"/>
          <w:sz w:val="24"/>
          <w:szCs w:val="24"/>
          <w:lang w:val="es-CO"/>
        </w:rPr>
        <w:t xml:space="preserve"> y están calculadas con base en la estructuración del proyecto que se realizó a partir de la visita técnica realizada por los profesionales designados del INVIAS, utilizando los </w:t>
      </w:r>
      <w:r w:rsidR="00683320" w:rsidRPr="00801BA7">
        <w:rPr>
          <w:rFonts w:ascii="Arial Narrow" w:hAnsi="Arial Narrow" w:cs="Arial"/>
          <w:sz w:val="24"/>
          <w:szCs w:val="24"/>
          <w:lang w:val="es-CO"/>
        </w:rPr>
        <w:t>diseños</w:t>
      </w:r>
      <w:r w:rsidRPr="00801BA7">
        <w:rPr>
          <w:rFonts w:ascii="Arial Narrow" w:hAnsi="Arial Narrow" w:cs="Arial"/>
          <w:sz w:val="24"/>
          <w:szCs w:val="24"/>
          <w:lang w:val="es-CO"/>
        </w:rPr>
        <w:t xml:space="preserve"> tipos de la Cartilla de Obras Menores de Drenaje y Estructuras viales, por lo tanto, se podrán aumentar, disminuir o suprimir como producto de la etapa de revisión y durante la ejecución de la obra; tales variaciones no viciarán ni invalidarán el convenio.</w:t>
      </w:r>
    </w:p>
    <w:p w14:paraId="5AF818BE" w14:textId="77777777" w:rsidR="001915E6" w:rsidRPr="00801BA7" w:rsidRDefault="001915E6" w:rsidP="0099304C">
      <w:pPr>
        <w:jc w:val="both"/>
        <w:rPr>
          <w:rFonts w:ascii="Arial Narrow" w:hAnsi="Arial Narrow" w:cs="Arial"/>
          <w:sz w:val="24"/>
          <w:szCs w:val="24"/>
          <w:lang w:val="es-CO"/>
        </w:rPr>
      </w:pPr>
    </w:p>
    <w:p w14:paraId="7ADA1FFD"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Para los fines de pago regirán las cantidades de obra realmente ejecutadas, pero el valor de las obras ejecutadas no podrá superar el valor determinado en el convenio.</w:t>
      </w:r>
    </w:p>
    <w:p w14:paraId="2A7FE290" w14:textId="77777777" w:rsidR="001915E6" w:rsidRPr="00801BA7" w:rsidRDefault="001915E6" w:rsidP="0099304C">
      <w:pPr>
        <w:jc w:val="both"/>
        <w:rPr>
          <w:rFonts w:ascii="Arial Narrow" w:hAnsi="Arial Narrow" w:cs="Arial"/>
          <w:sz w:val="24"/>
          <w:szCs w:val="24"/>
          <w:lang w:val="es-CO"/>
        </w:rPr>
      </w:pPr>
    </w:p>
    <w:p w14:paraId="0723731A" w14:textId="722E4D04" w:rsidR="001915E6" w:rsidRPr="00801BA7" w:rsidRDefault="00B32500" w:rsidP="00E3505E">
      <w:pPr>
        <w:pStyle w:val="Ttulo2"/>
        <w:numPr>
          <w:ilvl w:val="1"/>
          <w:numId w:val="42"/>
        </w:numPr>
        <w:rPr>
          <w:rFonts w:ascii="Arial Narrow" w:hAnsi="Arial Narrow" w:cs="Arial"/>
          <w:b/>
          <w:bCs/>
          <w:sz w:val="24"/>
          <w:szCs w:val="24"/>
          <w:lang w:val="es-CO"/>
        </w:rPr>
      </w:pPr>
      <w:bookmarkStart w:id="22" w:name="_Toc141169031"/>
      <w:r w:rsidRPr="00801BA7">
        <w:rPr>
          <w:rFonts w:ascii="Arial Narrow" w:hAnsi="Arial Narrow" w:cs="Arial"/>
          <w:b/>
          <w:bCs/>
          <w:sz w:val="24"/>
          <w:szCs w:val="24"/>
          <w:lang w:val="es-CO"/>
        </w:rPr>
        <w:t>Calidad de la Obra</w:t>
      </w:r>
      <w:bookmarkEnd w:id="22"/>
    </w:p>
    <w:p w14:paraId="7603562D" w14:textId="77777777" w:rsidR="001915E6" w:rsidRPr="00801BA7" w:rsidRDefault="001915E6" w:rsidP="0099304C">
      <w:pPr>
        <w:jc w:val="both"/>
        <w:rPr>
          <w:rFonts w:ascii="Arial Narrow" w:hAnsi="Arial Narrow" w:cs="Arial"/>
          <w:sz w:val="24"/>
          <w:szCs w:val="24"/>
          <w:lang w:val="es-CO"/>
        </w:rPr>
      </w:pPr>
    </w:p>
    <w:p w14:paraId="790E0337" w14:textId="377F5CB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Una vez terminadas las partes de la obra que deban quedar ocultas y antes de iniciar el trabajo subsiguiente, el profesional de apoyo a la residencia de obra informará a la </w:t>
      </w:r>
      <w:r w:rsidR="00683320"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para que ésta proceda a medir la obra construida. Si así no procediere, la interventoría podrá ordenarle por escrito el descubrimiento de las partes ocultas de la obra, para que ésta pueda ejercer sus funciones de control. El Organismo de Acción Comunal efectuará este trabajo y el de reacondicionamiento posterior sin que ello le dé derecho al reconocimiento de costos adicionales ni a extensiones al plazo de ejecución.</w:t>
      </w:r>
    </w:p>
    <w:p w14:paraId="299E5363" w14:textId="77777777" w:rsidR="001915E6" w:rsidRPr="00801BA7" w:rsidRDefault="001915E6" w:rsidP="0099304C">
      <w:pPr>
        <w:jc w:val="both"/>
        <w:rPr>
          <w:rFonts w:ascii="Arial Narrow" w:hAnsi="Arial Narrow" w:cs="Arial"/>
          <w:sz w:val="24"/>
          <w:szCs w:val="24"/>
          <w:lang w:val="es-CO"/>
        </w:rPr>
      </w:pPr>
    </w:p>
    <w:p w14:paraId="39F1C0ED" w14:textId="2DC26B3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 </w:t>
      </w:r>
      <w:r w:rsidR="00683320"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Organismo de Acción Comunal. Además, el Organismo de Acción Comunal queda obligado a retirar del sitio respectivo los materiales o elementos defectuosos.</w:t>
      </w:r>
    </w:p>
    <w:p w14:paraId="0A831446" w14:textId="77777777" w:rsidR="001915E6" w:rsidRPr="00801BA7" w:rsidRDefault="001915E6" w:rsidP="0099304C">
      <w:pPr>
        <w:jc w:val="both"/>
        <w:rPr>
          <w:rFonts w:ascii="Arial Narrow" w:hAnsi="Arial Narrow" w:cs="Arial"/>
          <w:sz w:val="24"/>
          <w:szCs w:val="24"/>
          <w:lang w:val="es-CO"/>
        </w:rPr>
      </w:pPr>
    </w:p>
    <w:p w14:paraId="61AD828A" w14:textId="5090F250"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Los equipos, maquinaria y herramientas que el Organismo de Acción Comunal suministre para la obra, deberán estar en perfecto estado de operación, adecuados y suficientes para las </w:t>
      </w:r>
      <w:r w:rsidR="00683320" w:rsidRPr="00801BA7">
        <w:rPr>
          <w:rFonts w:ascii="Arial Narrow" w:hAnsi="Arial Narrow" w:cs="Arial"/>
          <w:sz w:val="24"/>
          <w:szCs w:val="24"/>
          <w:lang w:val="es-CO"/>
        </w:rPr>
        <w:t>características</w:t>
      </w:r>
      <w:r w:rsidRPr="00801BA7">
        <w:rPr>
          <w:rFonts w:ascii="Arial Narrow" w:hAnsi="Arial Narrow" w:cs="Arial"/>
          <w:sz w:val="24"/>
          <w:szCs w:val="24"/>
          <w:lang w:val="es-CO"/>
        </w:rPr>
        <w:t xml:space="preserve"> y la magnitud del trabajo por ejecutar. El Instituto directamente o por intermedio de la </w:t>
      </w:r>
      <w:r w:rsidR="00683320"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se reserva el derecho de rechazar y exigir el reemplazo o reparación por cuenta del Organismo de Acción Comunal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875E26A" w14:textId="77777777" w:rsidR="001915E6" w:rsidRPr="00801BA7" w:rsidRDefault="001915E6" w:rsidP="0099304C">
      <w:pPr>
        <w:jc w:val="both"/>
        <w:rPr>
          <w:rFonts w:ascii="Arial Narrow" w:hAnsi="Arial Narrow" w:cs="Arial"/>
          <w:sz w:val="24"/>
          <w:szCs w:val="24"/>
          <w:lang w:val="es-CO"/>
        </w:rPr>
      </w:pPr>
    </w:p>
    <w:p w14:paraId="3D7BE722" w14:textId="505D9437" w:rsidR="001915E6" w:rsidRPr="00801BA7" w:rsidRDefault="00B32500" w:rsidP="00E3505E">
      <w:pPr>
        <w:pStyle w:val="Ttulo2"/>
        <w:numPr>
          <w:ilvl w:val="1"/>
          <w:numId w:val="42"/>
        </w:numPr>
        <w:rPr>
          <w:rFonts w:ascii="Arial Narrow" w:hAnsi="Arial Narrow" w:cs="Arial"/>
          <w:b/>
          <w:bCs/>
          <w:sz w:val="24"/>
          <w:szCs w:val="24"/>
          <w:lang w:val="es-CO"/>
        </w:rPr>
      </w:pPr>
      <w:bookmarkStart w:id="23" w:name="_Toc141169032"/>
      <w:r w:rsidRPr="00801BA7">
        <w:rPr>
          <w:rFonts w:ascii="Arial Narrow" w:hAnsi="Arial Narrow" w:cs="Arial"/>
          <w:b/>
          <w:bCs/>
          <w:sz w:val="24"/>
          <w:szCs w:val="24"/>
          <w:lang w:val="es-CO"/>
        </w:rPr>
        <w:t>Actas da Modificación da Cantidades da Obra</w:t>
      </w:r>
      <w:bookmarkEnd w:id="23"/>
    </w:p>
    <w:p w14:paraId="555EC909" w14:textId="77777777" w:rsidR="001915E6" w:rsidRPr="00801BA7" w:rsidRDefault="001915E6" w:rsidP="0099304C">
      <w:pPr>
        <w:jc w:val="both"/>
        <w:rPr>
          <w:rFonts w:ascii="Arial Narrow" w:hAnsi="Arial Narrow" w:cs="Arial"/>
          <w:sz w:val="24"/>
          <w:szCs w:val="24"/>
          <w:lang w:val="es-CO"/>
        </w:rPr>
      </w:pPr>
    </w:p>
    <w:p w14:paraId="30533543"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Es el documento en el que se deja constancia de las modificaciones efectuadas por requerimientos del proyecto a las cantidades de obra previstas inicialmente.</w:t>
      </w:r>
    </w:p>
    <w:p w14:paraId="032F20C3" w14:textId="77777777" w:rsidR="001915E6" w:rsidRPr="00801BA7" w:rsidRDefault="001915E6" w:rsidP="0099304C">
      <w:pPr>
        <w:jc w:val="both"/>
        <w:rPr>
          <w:rFonts w:ascii="Arial Narrow" w:hAnsi="Arial Narrow" w:cs="Arial"/>
          <w:sz w:val="24"/>
          <w:szCs w:val="24"/>
          <w:lang w:val="es-CO"/>
        </w:rPr>
      </w:pPr>
    </w:p>
    <w:p w14:paraId="42088F03" w14:textId="2EDD3A63"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Las actas de modificación de cantidades de obra deben diligenciarse de conformidad con los documentos de seguimiento de INVIAS establecidos por la Subdirección de </w:t>
      </w:r>
      <w:r w:rsidR="00C27772" w:rsidRPr="00801BA7">
        <w:rPr>
          <w:rFonts w:ascii="Arial Narrow" w:hAnsi="Arial Narrow" w:cs="Arial"/>
          <w:sz w:val="24"/>
          <w:szCs w:val="24"/>
          <w:lang w:val="es-CO"/>
        </w:rPr>
        <w:t>Vías</w:t>
      </w:r>
      <w:r w:rsidRPr="00801BA7">
        <w:rPr>
          <w:rFonts w:ascii="Arial Narrow" w:hAnsi="Arial Narrow" w:cs="Arial"/>
          <w:sz w:val="24"/>
          <w:szCs w:val="24"/>
          <w:lang w:val="es-CO"/>
        </w:rPr>
        <w:t xml:space="preserve"> Regionales.</w:t>
      </w:r>
    </w:p>
    <w:p w14:paraId="5D634C71" w14:textId="77777777" w:rsidR="001915E6" w:rsidRPr="00801BA7" w:rsidRDefault="001915E6" w:rsidP="0099304C">
      <w:pPr>
        <w:jc w:val="both"/>
        <w:rPr>
          <w:rFonts w:ascii="Arial Narrow" w:hAnsi="Arial Narrow" w:cs="Arial"/>
          <w:sz w:val="24"/>
          <w:szCs w:val="24"/>
          <w:lang w:val="es-CO"/>
        </w:rPr>
      </w:pPr>
    </w:p>
    <w:p w14:paraId="3AE800C8" w14:textId="0188AB44" w:rsidR="001915E6" w:rsidRPr="00801BA7" w:rsidRDefault="00B32500" w:rsidP="00E3505E">
      <w:pPr>
        <w:pStyle w:val="Prrafodelista"/>
        <w:numPr>
          <w:ilvl w:val="1"/>
          <w:numId w:val="42"/>
        </w:numPr>
        <w:jc w:val="both"/>
        <w:rPr>
          <w:rFonts w:ascii="Arial Narrow" w:hAnsi="Arial Narrow" w:cs="Arial"/>
          <w:b/>
          <w:bCs/>
          <w:sz w:val="24"/>
          <w:szCs w:val="24"/>
          <w:lang w:val="es-CO"/>
        </w:rPr>
      </w:pPr>
      <w:r w:rsidRPr="00801BA7">
        <w:rPr>
          <w:rFonts w:ascii="Arial Narrow" w:hAnsi="Arial Narrow" w:cs="Arial"/>
          <w:b/>
          <w:bCs/>
          <w:sz w:val="24"/>
          <w:szCs w:val="24"/>
          <w:lang w:val="es-CO"/>
        </w:rPr>
        <w:t>Cortes de Obra</w:t>
      </w:r>
    </w:p>
    <w:p w14:paraId="7172B98B" w14:textId="77777777" w:rsidR="001915E6" w:rsidRPr="00801BA7" w:rsidRDefault="001915E6" w:rsidP="0099304C">
      <w:pPr>
        <w:jc w:val="both"/>
        <w:rPr>
          <w:rFonts w:ascii="Arial Narrow" w:hAnsi="Arial Narrow" w:cs="Arial"/>
          <w:sz w:val="24"/>
          <w:szCs w:val="24"/>
          <w:lang w:val="es-CO"/>
        </w:rPr>
      </w:pPr>
    </w:p>
    <w:p w14:paraId="5944EEDF"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Es el documento en el que el Organismo de Acción Comunal y el interventor dejarán consignadas las cantidades de obra realmente ejecutadas.</w:t>
      </w:r>
    </w:p>
    <w:p w14:paraId="7E1F827D" w14:textId="77777777" w:rsidR="001915E6" w:rsidRPr="00801BA7" w:rsidRDefault="001915E6" w:rsidP="0099304C">
      <w:pPr>
        <w:jc w:val="both"/>
        <w:rPr>
          <w:rFonts w:ascii="Arial Narrow" w:hAnsi="Arial Narrow" w:cs="Arial"/>
          <w:sz w:val="24"/>
          <w:szCs w:val="24"/>
          <w:lang w:val="es-CO"/>
        </w:rPr>
      </w:pPr>
    </w:p>
    <w:p w14:paraId="19DDE176"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Organismo de Acción Comunal y el interventor deberán elaborar el corte de obra conforme al presupuesto final, una vez termina la etapa de revisión. El valor básico del acta será la suma de los productos que resulten de multiplicar las cantidades de obra establecidas.</w:t>
      </w:r>
    </w:p>
    <w:p w14:paraId="701F1CA5" w14:textId="77777777" w:rsidR="001915E6" w:rsidRPr="00801BA7" w:rsidRDefault="001915E6" w:rsidP="0099304C">
      <w:pPr>
        <w:jc w:val="both"/>
        <w:rPr>
          <w:rFonts w:ascii="Arial Narrow" w:hAnsi="Arial Narrow" w:cs="Arial"/>
          <w:sz w:val="24"/>
          <w:szCs w:val="24"/>
          <w:lang w:val="es-CO"/>
        </w:rPr>
      </w:pPr>
    </w:p>
    <w:p w14:paraId="749AC94B"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Los cortes de obra tendrán carácter provisional en lo que se refiere a la calidad de la obra. El interventor podrá, en actas posteriores, hacer correcciones o modificaciones a cualquiera de las actas anteriores aprobadas por él, y </w:t>
      </w:r>
      <w:r w:rsidRPr="00801BA7">
        <w:rPr>
          <w:rFonts w:ascii="Arial Narrow" w:hAnsi="Arial Narrow" w:cs="Arial"/>
          <w:sz w:val="24"/>
          <w:szCs w:val="24"/>
          <w:lang w:val="es-CO"/>
        </w:rPr>
        <w:lastRenderedPageBreak/>
        <w:t>deberá indicar el valor correspondiente a la parte o partes de los trabajos que no se hayan ejecutado a su entera satisfacción a efecto de que el Instituto se abstenga de pagarlos al Organismo de Acción Comunal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71293D0D" w14:textId="77777777" w:rsidR="001915E6" w:rsidRPr="00801BA7" w:rsidRDefault="001915E6" w:rsidP="0099304C">
      <w:pPr>
        <w:jc w:val="both"/>
        <w:rPr>
          <w:rFonts w:ascii="Arial Narrow" w:hAnsi="Arial Narrow" w:cs="Arial"/>
          <w:sz w:val="24"/>
          <w:szCs w:val="24"/>
          <w:lang w:val="es-CO"/>
        </w:rPr>
      </w:pPr>
    </w:p>
    <w:p w14:paraId="744AB7FB" w14:textId="43C5FB25" w:rsidR="001915E6" w:rsidRPr="00801BA7" w:rsidRDefault="00B32500" w:rsidP="00E3505E">
      <w:pPr>
        <w:pStyle w:val="Ttulo2"/>
        <w:numPr>
          <w:ilvl w:val="1"/>
          <w:numId w:val="42"/>
        </w:numPr>
        <w:rPr>
          <w:rFonts w:ascii="Arial Narrow" w:hAnsi="Arial Narrow" w:cs="Arial"/>
          <w:b/>
          <w:bCs/>
          <w:sz w:val="24"/>
          <w:szCs w:val="24"/>
          <w:lang w:val="es-CO"/>
        </w:rPr>
      </w:pPr>
      <w:bookmarkStart w:id="24" w:name="_Toc141169033"/>
      <w:r w:rsidRPr="00801BA7">
        <w:rPr>
          <w:rFonts w:ascii="Arial Narrow" w:hAnsi="Arial Narrow" w:cs="Arial"/>
          <w:b/>
          <w:bCs/>
          <w:sz w:val="24"/>
          <w:szCs w:val="24"/>
          <w:lang w:val="es-CO"/>
        </w:rPr>
        <w:t>Daños o Retardos debidos a Fuerza Mayor</w:t>
      </w:r>
      <w:bookmarkEnd w:id="24"/>
    </w:p>
    <w:p w14:paraId="71811B01" w14:textId="77777777" w:rsidR="001915E6" w:rsidRPr="00801BA7" w:rsidRDefault="001915E6" w:rsidP="0099304C">
      <w:pPr>
        <w:jc w:val="both"/>
        <w:rPr>
          <w:rFonts w:ascii="Arial Narrow" w:hAnsi="Arial Narrow" w:cs="Arial"/>
          <w:sz w:val="24"/>
          <w:szCs w:val="24"/>
          <w:lang w:val="es-CO"/>
        </w:rPr>
      </w:pPr>
    </w:p>
    <w:p w14:paraId="00F5FB44" w14:textId="1C4340EC"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quedará exento de toda responsabilidad por cualquier </w:t>
      </w:r>
      <w:r w:rsidR="00C27772" w:rsidRPr="00801BA7">
        <w:rPr>
          <w:rFonts w:ascii="Arial Narrow" w:hAnsi="Arial Narrow" w:cs="Arial"/>
          <w:sz w:val="24"/>
          <w:szCs w:val="24"/>
          <w:lang w:val="es-CO"/>
        </w:rPr>
        <w:t>daño</w:t>
      </w:r>
      <w:r w:rsidRPr="00801BA7">
        <w:rPr>
          <w:rFonts w:ascii="Arial Narrow" w:hAnsi="Arial Narrow" w:cs="Arial"/>
          <w:sz w:val="24"/>
          <w:szCs w:val="24"/>
          <w:lang w:val="es-CO"/>
        </w:rPr>
        <w:t xml:space="preserve"> o dilación de las obras durante la ejecución del convenio, pero sin derecho a indemnizaciones, cuando se concluya por parte del Instituto que tales hechos son el resultado de caso fortuito o fuerza mayor, debidamente comprobados, siempre que el Organismo de Acción Comunal haya dado aviso al Instituto de la ocurrencia de tales hechos, y que la evaluación de los mismos, las causas que los motivaron y la diligencia con que el Organismo de Acción Comunal actuó ante ellos se haya hecho constar, dentro de los diez (10) </w:t>
      </w:r>
      <w:r w:rsidR="00C27772" w:rsidRPr="00801BA7">
        <w:rPr>
          <w:rFonts w:ascii="Arial Narrow" w:hAnsi="Arial Narrow" w:cs="Arial"/>
          <w:sz w:val="24"/>
          <w:szCs w:val="24"/>
          <w:lang w:val="es-CO"/>
        </w:rPr>
        <w:t>días</w:t>
      </w:r>
      <w:r w:rsidRPr="00801BA7">
        <w:rPr>
          <w:rFonts w:ascii="Arial Narrow" w:hAnsi="Arial Narrow" w:cs="Arial"/>
          <w:sz w:val="24"/>
          <w:szCs w:val="24"/>
          <w:lang w:val="es-CO"/>
        </w:rPr>
        <w:t xml:space="preserve"> calendario siguientes a la fecha en que cesen dichas causas, en actas suscritas por el interventor y el Organismo de Acción Comunal las cuales requerirán el concepto favorable de la oficina </w:t>
      </w:r>
      <w:r w:rsidR="00C27772" w:rsidRPr="00801BA7">
        <w:rPr>
          <w:rFonts w:ascii="Arial Narrow" w:hAnsi="Arial Narrow" w:cs="Arial"/>
          <w:sz w:val="24"/>
          <w:szCs w:val="24"/>
          <w:lang w:val="es-CO"/>
        </w:rPr>
        <w:t>jurídica</w:t>
      </w:r>
      <w:r w:rsidRPr="00801BA7">
        <w:rPr>
          <w:rFonts w:ascii="Arial Narrow" w:hAnsi="Arial Narrow" w:cs="Arial"/>
          <w:sz w:val="24"/>
          <w:szCs w:val="24"/>
          <w:lang w:val="es-CO"/>
        </w:rPr>
        <w:t xml:space="preserve"> del Instituto.</w:t>
      </w:r>
    </w:p>
    <w:p w14:paraId="37EA1616" w14:textId="77777777" w:rsidR="00C27772" w:rsidRPr="00801BA7" w:rsidRDefault="00C27772" w:rsidP="0099304C">
      <w:pPr>
        <w:jc w:val="both"/>
        <w:rPr>
          <w:rFonts w:ascii="Arial Narrow" w:hAnsi="Arial Narrow" w:cs="Arial"/>
          <w:sz w:val="24"/>
          <w:szCs w:val="24"/>
          <w:lang w:val="es-CO"/>
        </w:rPr>
      </w:pPr>
    </w:p>
    <w:p w14:paraId="7657B848" w14:textId="79F30424"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Todas las obras adicionales originadas por caso fortuito o fuerza mayor deberán ser consignadas en acta. En el evento en que el Instituto concluya que el caso no fue fortuito o de fuerza mayor, correrán, además,</w:t>
      </w:r>
      <w:r w:rsidR="00C27772" w:rsidRPr="00801BA7">
        <w:rPr>
          <w:rFonts w:ascii="Arial Narrow" w:hAnsi="Arial Narrow" w:cs="Arial"/>
          <w:sz w:val="24"/>
          <w:szCs w:val="24"/>
          <w:lang w:val="es-CO"/>
        </w:rPr>
        <w:t xml:space="preserve"> </w:t>
      </w:r>
      <w:r w:rsidRPr="00801BA7">
        <w:rPr>
          <w:rFonts w:ascii="Arial Narrow" w:hAnsi="Arial Narrow" w:cs="Arial"/>
          <w:sz w:val="24"/>
          <w:szCs w:val="24"/>
          <w:lang w:val="es-CO"/>
        </w:rPr>
        <w:t>por cuenta del Organismo de Acción Comunal todas las reparaciones, reconstrucciones e indemnizaciones a que haya lugar. El caso fortuito o la fuerza mayor constituyen causal de suspensión del plazo del convenio.</w:t>
      </w:r>
    </w:p>
    <w:p w14:paraId="6E560D7B" w14:textId="77777777" w:rsidR="001915E6" w:rsidRPr="00801BA7" w:rsidRDefault="001915E6" w:rsidP="0099304C">
      <w:pPr>
        <w:jc w:val="both"/>
        <w:rPr>
          <w:rFonts w:ascii="Arial Narrow" w:hAnsi="Arial Narrow" w:cs="Arial"/>
          <w:sz w:val="24"/>
          <w:szCs w:val="24"/>
          <w:lang w:val="es-CO"/>
        </w:rPr>
      </w:pPr>
    </w:p>
    <w:p w14:paraId="76500F88" w14:textId="1A3E2141" w:rsidR="001915E6" w:rsidRPr="00801BA7" w:rsidRDefault="00B32500" w:rsidP="00E3505E">
      <w:pPr>
        <w:pStyle w:val="Ttulo2"/>
        <w:numPr>
          <w:ilvl w:val="1"/>
          <w:numId w:val="42"/>
        </w:numPr>
        <w:rPr>
          <w:rFonts w:ascii="Arial Narrow" w:hAnsi="Arial Narrow" w:cs="Arial"/>
          <w:b/>
          <w:bCs/>
          <w:sz w:val="24"/>
          <w:szCs w:val="24"/>
          <w:lang w:val="es-CO"/>
        </w:rPr>
      </w:pPr>
      <w:bookmarkStart w:id="25" w:name="_Toc141169034"/>
      <w:r w:rsidRPr="00801BA7">
        <w:rPr>
          <w:rFonts w:ascii="Arial Narrow" w:hAnsi="Arial Narrow" w:cs="Arial"/>
          <w:b/>
          <w:bCs/>
          <w:sz w:val="24"/>
          <w:szCs w:val="24"/>
          <w:lang w:val="es-CO"/>
        </w:rPr>
        <w:t>Incumplimiento de lo Ordenado</w:t>
      </w:r>
      <w:bookmarkEnd w:id="25"/>
    </w:p>
    <w:p w14:paraId="7870CB50" w14:textId="77777777" w:rsidR="001915E6" w:rsidRPr="00801BA7" w:rsidRDefault="001915E6" w:rsidP="0099304C">
      <w:pPr>
        <w:jc w:val="both"/>
        <w:rPr>
          <w:rFonts w:ascii="Arial Narrow" w:hAnsi="Arial Narrow" w:cs="Arial"/>
          <w:sz w:val="24"/>
          <w:szCs w:val="24"/>
          <w:lang w:val="es-CO"/>
        </w:rPr>
      </w:pPr>
    </w:p>
    <w:p w14:paraId="1A34C675" w14:textId="31EDDEC8"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Si el Organismo de Acción Comunal se rehúsa o descuida cumplir cualquier orden escrita del interventor, éste le notificará por escrito sobre el incumplimiento de dicha orden, </w:t>
      </w:r>
      <w:r w:rsidR="00C27772" w:rsidRPr="00801BA7">
        <w:rPr>
          <w:rFonts w:ascii="Arial Narrow" w:hAnsi="Arial Narrow" w:cs="Arial"/>
          <w:sz w:val="24"/>
          <w:szCs w:val="24"/>
          <w:lang w:val="es-CO"/>
        </w:rPr>
        <w:t>señalando</w:t>
      </w:r>
      <w:r w:rsidRPr="00801BA7">
        <w:rPr>
          <w:rFonts w:ascii="Arial Narrow" w:hAnsi="Arial Narrow" w:cs="Arial"/>
          <w:sz w:val="24"/>
          <w:szCs w:val="24"/>
          <w:lang w:val="es-CO"/>
        </w:rPr>
        <w:t xml:space="preserve"> específicamente las omisiones o infracciones y exigiendo su cumplimiento. Si esta notificación no surte ningún efecto dentro de un plazo de ocho (</w:t>
      </w:r>
      <w:r w:rsidR="00C27772" w:rsidRPr="00801BA7">
        <w:rPr>
          <w:rFonts w:ascii="Arial Narrow" w:hAnsi="Arial Narrow" w:cs="Arial"/>
          <w:sz w:val="24"/>
          <w:szCs w:val="24"/>
          <w:lang w:val="es-CO"/>
        </w:rPr>
        <w:t>8</w:t>
      </w:r>
      <w:r w:rsidRPr="00801BA7">
        <w:rPr>
          <w:rFonts w:ascii="Arial Narrow" w:hAnsi="Arial Narrow" w:cs="Arial"/>
          <w:sz w:val="24"/>
          <w:szCs w:val="24"/>
          <w:lang w:val="es-CO"/>
        </w:rPr>
        <w:t xml:space="preserve">) </w:t>
      </w:r>
      <w:r w:rsidR="00C27772" w:rsidRPr="00801BA7">
        <w:rPr>
          <w:rFonts w:ascii="Arial Narrow" w:hAnsi="Arial Narrow" w:cs="Arial"/>
          <w:sz w:val="24"/>
          <w:szCs w:val="24"/>
          <w:lang w:val="es-CO"/>
        </w:rPr>
        <w:t>días</w:t>
      </w:r>
      <w:r w:rsidRPr="00801BA7">
        <w:rPr>
          <w:rFonts w:ascii="Arial Narrow" w:hAnsi="Arial Narrow" w:cs="Arial"/>
          <w:sz w:val="24"/>
          <w:szCs w:val="24"/>
          <w:lang w:val="es-CO"/>
        </w:rPr>
        <w:t xml:space="preserve"> hábiles, el interventor comunicará dicha situación, por escrito al Instituto para que este tome las medidas que considere necesarias. En razón a lo anterior, las consecuencias que se deriven para la obra o terceros serán asumidas integralmente por el Organismo de Acción Comunal.</w:t>
      </w:r>
    </w:p>
    <w:p w14:paraId="75AE3CDC" w14:textId="77777777" w:rsidR="001915E6" w:rsidRPr="00801BA7" w:rsidRDefault="001915E6" w:rsidP="0099304C">
      <w:pPr>
        <w:jc w:val="both"/>
        <w:rPr>
          <w:rFonts w:ascii="Arial Narrow" w:hAnsi="Arial Narrow" w:cs="Arial"/>
          <w:sz w:val="24"/>
          <w:szCs w:val="24"/>
          <w:lang w:val="es-CO"/>
        </w:rPr>
      </w:pPr>
    </w:p>
    <w:p w14:paraId="3861B344" w14:textId="70E235BF"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Organismo de Acción Comunal deberá acatar las órdenes que le imparta por escrito la </w:t>
      </w:r>
      <w:r w:rsidR="00C27772" w:rsidRPr="00801BA7">
        <w:rPr>
          <w:rFonts w:ascii="Arial Narrow" w:hAnsi="Arial Narrow" w:cs="Arial"/>
          <w:sz w:val="24"/>
          <w:szCs w:val="24"/>
          <w:lang w:val="es-CO"/>
        </w:rPr>
        <w:t>interventora</w:t>
      </w:r>
      <w:r w:rsidRPr="00801BA7">
        <w:rPr>
          <w:rFonts w:ascii="Arial Narrow" w:hAnsi="Arial Narrow" w:cs="Arial"/>
          <w:sz w:val="24"/>
          <w:szCs w:val="24"/>
          <w:lang w:val="es-CO"/>
        </w:rPr>
        <w:t xml:space="preserve">; no obstante, si no estuviese de acuerdo con las mismas </w:t>
      </w:r>
      <w:r w:rsidR="00C27772" w:rsidRPr="00801BA7">
        <w:rPr>
          <w:rFonts w:ascii="Arial Narrow" w:hAnsi="Arial Narrow" w:cs="Arial"/>
          <w:sz w:val="24"/>
          <w:szCs w:val="24"/>
          <w:lang w:val="es-CO"/>
        </w:rPr>
        <w:t>así</w:t>
      </w:r>
      <w:r w:rsidRPr="00801BA7">
        <w:rPr>
          <w:rFonts w:ascii="Arial Narrow" w:hAnsi="Arial Narrow" w:cs="Arial"/>
          <w:sz w:val="24"/>
          <w:szCs w:val="24"/>
          <w:lang w:val="es-CO"/>
        </w:rPr>
        <w:t xml:space="preserve"> deberá manifestarlo por escrito al interventor, antes de proceder a ejecutarlas; en caso contrario, responderá solidariamente con el interventor si del cumplimiento de dichas órdenes se derivaran perjuicios para el Instituto.</w:t>
      </w:r>
    </w:p>
    <w:p w14:paraId="17270E8C" w14:textId="77777777" w:rsidR="001915E6" w:rsidRPr="00801BA7" w:rsidRDefault="001915E6" w:rsidP="0099304C">
      <w:pPr>
        <w:jc w:val="both"/>
        <w:rPr>
          <w:rFonts w:ascii="Arial Narrow" w:hAnsi="Arial Narrow" w:cs="Arial"/>
          <w:sz w:val="24"/>
          <w:szCs w:val="24"/>
          <w:lang w:val="es-CO"/>
        </w:rPr>
      </w:pPr>
    </w:p>
    <w:p w14:paraId="6E296662" w14:textId="5A8368B1" w:rsidR="001915E6" w:rsidRPr="00801BA7" w:rsidRDefault="00B32500" w:rsidP="00E3505E">
      <w:pPr>
        <w:pStyle w:val="Ttulo2"/>
        <w:numPr>
          <w:ilvl w:val="1"/>
          <w:numId w:val="42"/>
        </w:numPr>
        <w:rPr>
          <w:rFonts w:ascii="Arial Narrow" w:hAnsi="Arial Narrow" w:cs="Arial"/>
          <w:b/>
          <w:bCs/>
          <w:sz w:val="24"/>
          <w:szCs w:val="24"/>
          <w:lang w:val="es-CO"/>
        </w:rPr>
      </w:pPr>
      <w:bookmarkStart w:id="26" w:name="_Toc141169035"/>
      <w:r w:rsidRPr="00801BA7">
        <w:rPr>
          <w:rFonts w:ascii="Arial Narrow" w:hAnsi="Arial Narrow" w:cs="Arial"/>
          <w:b/>
          <w:bCs/>
          <w:sz w:val="24"/>
          <w:szCs w:val="24"/>
          <w:lang w:val="es-CO"/>
        </w:rPr>
        <w:t>Reunión Mensual de Seguimiento</w:t>
      </w:r>
      <w:bookmarkEnd w:id="26"/>
    </w:p>
    <w:p w14:paraId="4549A334" w14:textId="77777777" w:rsidR="001915E6" w:rsidRPr="00801BA7" w:rsidRDefault="001915E6" w:rsidP="0099304C">
      <w:pPr>
        <w:jc w:val="both"/>
        <w:rPr>
          <w:rFonts w:ascii="Arial Narrow" w:hAnsi="Arial Narrow" w:cs="Arial"/>
          <w:sz w:val="24"/>
          <w:szCs w:val="24"/>
          <w:lang w:val="es-CO"/>
        </w:rPr>
      </w:pPr>
    </w:p>
    <w:p w14:paraId="296E5EC7" w14:textId="401A43F2"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Mensualmente deberán celebrarse una reunión con participación del profesional de apoyo </w:t>
      </w:r>
      <w:r w:rsidR="00C27772" w:rsidRPr="00801BA7">
        <w:rPr>
          <w:rFonts w:ascii="Arial Narrow" w:hAnsi="Arial Narrow" w:cs="Arial"/>
          <w:sz w:val="24"/>
          <w:szCs w:val="24"/>
          <w:lang w:val="es-CO"/>
        </w:rPr>
        <w:t xml:space="preserve">a </w:t>
      </w:r>
      <w:r w:rsidRPr="00801BA7">
        <w:rPr>
          <w:rFonts w:ascii="Arial Narrow" w:hAnsi="Arial Narrow" w:cs="Arial"/>
          <w:sz w:val="24"/>
          <w:szCs w:val="24"/>
          <w:lang w:val="es-CO"/>
        </w:rPr>
        <w:t>la residencia de obra, el director de la interventoría, el ingeniero residente de la interventoría, y supervisor, sin pe</w:t>
      </w:r>
      <w:r w:rsidR="00C27772" w:rsidRPr="00801BA7">
        <w:rPr>
          <w:rFonts w:ascii="Arial Narrow" w:hAnsi="Arial Narrow" w:cs="Arial"/>
          <w:sz w:val="24"/>
          <w:szCs w:val="24"/>
          <w:lang w:val="es-CO"/>
        </w:rPr>
        <w:t>rj</w:t>
      </w:r>
      <w:r w:rsidRPr="00801BA7">
        <w:rPr>
          <w:rFonts w:ascii="Arial Narrow" w:hAnsi="Arial Narrow" w:cs="Arial"/>
          <w:sz w:val="24"/>
          <w:szCs w:val="24"/>
          <w:lang w:val="es-CO"/>
        </w:rPr>
        <w:t xml:space="preserve">uicio de que participen otros </w:t>
      </w:r>
      <w:r w:rsidR="00C27772" w:rsidRPr="00801BA7">
        <w:rPr>
          <w:rFonts w:ascii="Arial Narrow" w:hAnsi="Arial Narrow" w:cs="Arial"/>
          <w:sz w:val="24"/>
          <w:szCs w:val="24"/>
          <w:lang w:val="es-CO"/>
        </w:rPr>
        <w:t>colaboradores de</w:t>
      </w:r>
      <w:r w:rsidRPr="00801BA7">
        <w:rPr>
          <w:rFonts w:ascii="Arial Narrow" w:hAnsi="Arial Narrow" w:cs="Arial"/>
          <w:sz w:val="24"/>
          <w:szCs w:val="24"/>
          <w:lang w:val="es-CO"/>
        </w:rPr>
        <w:t xml:space="preserve"> las diferentes áreas del Instituto. De cada una de estas</w:t>
      </w:r>
      <w:r w:rsidR="00C27772" w:rsidRPr="00801BA7">
        <w:rPr>
          <w:rFonts w:ascii="Arial Narrow" w:hAnsi="Arial Narrow" w:cs="Arial"/>
          <w:sz w:val="24"/>
          <w:szCs w:val="24"/>
          <w:lang w:val="es-CO"/>
        </w:rPr>
        <w:t xml:space="preserve"> </w:t>
      </w:r>
      <w:r w:rsidRPr="00801BA7">
        <w:rPr>
          <w:rFonts w:ascii="Arial Narrow" w:hAnsi="Arial Narrow" w:cs="Arial"/>
          <w:sz w:val="24"/>
          <w:szCs w:val="24"/>
          <w:lang w:val="es-CO"/>
        </w:rPr>
        <w:t>reuniones se levantaré un acta, la cual seré mantenida en custodia por la Dirección Territorial del INSTITUTO.</w:t>
      </w:r>
    </w:p>
    <w:p w14:paraId="0A36B5F6" w14:textId="77777777" w:rsidR="001915E6" w:rsidRPr="00801BA7" w:rsidRDefault="001915E6" w:rsidP="0099304C">
      <w:pPr>
        <w:jc w:val="both"/>
        <w:rPr>
          <w:rFonts w:ascii="Arial Narrow" w:hAnsi="Arial Narrow" w:cs="Arial"/>
          <w:sz w:val="24"/>
          <w:szCs w:val="24"/>
          <w:lang w:val="es-CO"/>
        </w:rPr>
      </w:pPr>
    </w:p>
    <w:p w14:paraId="6FEF64A6" w14:textId="3C2A4B6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En desarrollo de las reuniones periódicas de seguimiento, se </w:t>
      </w:r>
      <w:r w:rsidR="00C27772" w:rsidRPr="00801BA7">
        <w:rPr>
          <w:rFonts w:ascii="Arial Narrow" w:hAnsi="Arial Narrow" w:cs="Arial"/>
          <w:sz w:val="24"/>
          <w:szCs w:val="24"/>
          <w:lang w:val="es-CO"/>
        </w:rPr>
        <w:t>abordarán</w:t>
      </w:r>
      <w:r w:rsidRPr="00801BA7">
        <w:rPr>
          <w:rFonts w:ascii="Arial Narrow" w:hAnsi="Arial Narrow" w:cs="Arial"/>
          <w:sz w:val="24"/>
          <w:szCs w:val="24"/>
          <w:lang w:val="es-CO"/>
        </w:rPr>
        <w:t xml:space="preserve"> como </w:t>
      </w:r>
      <w:r w:rsidR="00C27772" w:rsidRPr="00801BA7">
        <w:rPr>
          <w:rFonts w:ascii="Arial Narrow" w:hAnsi="Arial Narrow" w:cs="Arial"/>
          <w:sz w:val="24"/>
          <w:szCs w:val="24"/>
          <w:lang w:val="es-CO"/>
        </w:rPr>
        <w:t>mínimo</w:t>
      </w:r>
      <w:r w:rsidRPr="00801BA7">
        <w:rPr>
          <w:rFonts w:ascii="Arial Narrow" w:hAnsi="Arial Narrow" w:cs="Arial"/>
          <w:sz w:val="24"/>
          <w:szCs w:val="24"/>
          <w:lang w:val="es-CO"/>
        </w:rPr>
        <w:t xml:space="preserve"> los siguientes puntos en el orden del </w:t>
      </w:r>
      <w:r w:rsidR="00C27772" w:rsidRPr="00801BA7">
        <w:rPr>
          <w:rFonts w:ascii="Arial Narrow" w:hAnsi="Arial Narrow" w:cs="Arial"/>
          <w:sz w:val="24"/>
          <w:szCs w:val="24"/>
          <w:lang w:val="es-CO"/>
        </w:rPr>
        <w:t>día</w:t>
      </w:r>
      <w:r w:rsidRPr="00801BA7">
        <w:rPr>
          <w:rFonts w:ascii="Arial Narrow" w:hAnsi="Arial Narrow" w:cs="Arial"/>
          <w:sz w:val="24"/>
          <w:szCs w:val="24"/>
          <w:lang w:val="es-CO"/>
        </w:rPr>
        <w:t>, orientados a asegurar el adecuado seguimiento de la gestión contractual</w:t>
      </w:r>
      <w:r w:rsidR="00C27772" w:rsidRPr="00801BA7">
        <w:rPr>
          <w:rFonts w:ascii="Arial Narrow" w:hAnsi="Arial Narrow" w:cs="Arial"/>
          <w:sz w:val="24"/>
          <w:szCs w:val="24"/>
          <w:lang w:val="es-CO"/>
        </w:rPr>
        <w:t xml:space="preserve"> derivada del convenio</w:t>
      </w:r>
      <w:r w:rsidRPr="00801BA7">
        <w:rPr>
          <w:rFonts w:ascii="Arial Narrow" w:hAnsi="Arial Narrow" w:cs="Arial"/>
          <w:sz w:val="24"/>
          <w:szCs w:val="24"/>
          <w:lang w:val="es-CO"/>
        </w:rPr>
        <w:t>, las actividades y situaciones contractuales y/o aspectos técnicos pendientes por resolver, temas pendientes de aprobación y revisión de los avances para el cumplimiento de las actividades de obra:</w:t>
      </w:r>
    </w:p>
    <w:p w14:paraId="4DF51CAE" w14:textId="77777777" w:rsidR="001915E6" w:rsidRPr="00801BA7" w:rsidRDefault="001915E6" w:rsidP="0099304C">
      <w:pPr>
        <w:jc w:val="both"/>
        <w:rPr>
          <w:rFonts w:ascii="Arial Narrow" w:hAnsi="Arial Narrow" w:cs="Arial"/>
          <w:sz w:val="24"/>
          <w:szCs w:val="24"/>
          <w:lang w:val="es-CO"/>
        </w:rPr>
      </w:pPr>
    </w:p>
    <w:p w14:paraId="4F5A1A19" w14:textId="6CB4F051" w:rsidR="001915E6" w:rsidRPr="00801BA7" w:rsidRDefault="00B32500" w:rsidP="00C27772">
      <w:pPr>
        <w:pStyle w:val="Prrafodelista"/>
        <w:numPr>
          <w:ilvl w:val="0"/>
          <w:numId w:val="39"/>
        </w:numPr>
        <w:jc w:val="both"/>
        <w:rPr>
          <w:rFonts w:ascii="Arial Narrow" w:hAnsi="Arial Narrow" w:cs="Arial"/>
          <w:sz w:val="24"/>
          <w:szCs w:val="24"/>
          <w:lang w:val="es-CO"/>
        </w:rPr>
      </w:pPr>
      <w:r w:rsidRPr="00801BA7">
        <w:rPr>
          <w:rFonts w:ascii="Arial Narrow" w:hAnsi="Arial Narrow" w:cs="Arial"/>
          <w:sz w:val="24"/>
          <w:szCs w:val="24"/>
          <w:lang w:val="es-CO"/>
        </w:rPr>
        <w:t>Temas y situaciones pendientes por resolver.</w:t>
      </w:r>
    </w:p>
    <w:p w14:paraId="4EA81795" w14:textId="7BEE582C" w:rsidR="001915E6" w:rsidRPr="00801BA7" w:rsidRDefault="00B32500" w:rsidP="00C27772">
      <w:pPr>
        <w:pStyle w:val="Prrafodelista"/>
        <w:numPr>
          <w:ilvl w:val="0"/>
          <w:numId w:val="39"/>
        </w:numPr>
        <w:jc w:val="both"/>
        <w:rPr>
          <w:rFonts w:ascii="Arial Narrow" w:hAnsi="Arial Narrow" w:cs="Arial"/>
          <w:sz w:val="24"/>
          <w:szCs w:val="24"/>
          <w:lang w:val="es-CO"/>
        </w:rPr>
      </w:pPr>
      <w:r w:rsidRPr="00801BA7">
        <w:rPr>
          <w:rFonts w:ascii="Arial Narrow" w:hAnsi="Arial Narrow" w:cs="Arial"/>
          <w:sz w:val="24"/>
          <w:szCs w:val="24"/>
          <w:lang w:val="es-CO"/>
        </w:rPr>
        <w:t xml:space="preserve">Seguimiento de las actividades y metas </w:t>
      </w:r>
      <w:r w:rsidR="00C27772" w:rsidRPr="00801BA7">
        <w:rPr>
          <w:rFonts w:ascii="Arial Narrow" w:hAnsi="Arial Narrow" w:cs="Arial"/>
          <w:sz w:val="24"/>
          <w:szCs w:val="24"/>
          <w:lang w:val="es-CO"/>
        </w:rPr>
        <w:t>físicas</w:t>
      </w:r>
      <w:r w:rsidRPr="00801BA7">
        <w:rPr>
          <w:rFonts w:ascii="Arial Narrow" w:hAnsi="Arial Narrow" w:cs="Arial"/>
          <w:sz w:val="24"/>
          <w:szCs w:val="24"/>
          <w:lang w:val="es-CO"/>
        </w:rPr>
        <w:t xml:space="preserve"> respecto a la programación de obra, se realizaré especial seguimiento a la obligación del Organismo de Acción Comunal de adelantar las actividades definidas dentro del alcance del convenio.</w:t>
      </w:r>
    </w:p>
    <w:p w14:paraId="219D9B8D" w14:textId="77777777" w:rsidR="001915E6" w:rsidRPr="00801BA7" w:rsidRDefault="001915E6" w:rsidP="0099304C">
      <w:pPr>
        <w:jc w:val="both"/>
        <w:rPr>
          <w:rFonts w:ascii="Arial Narrow" w:hAnsi="Arial Narrow" w:cs="Arial"/>
          <w:sz w:val="24"/>
          <w:szCs w:val="24"/>
          <w:lang w:val="es-CO"/>
        </w:rPr>
      </w:pPr>
    </w:p>
    <w:p w14:paraId="366543B2" w14:textId="45FFFD38"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registro seguimiento y control de las actividades y temas desarrollados en la reunión </w:t>
      </w:r>
      <w:r w:rsidR="00C27772" w:rsidRPr="00801BA7">
        <w:rPr>
          <w:rFonts w:ascii="Arial Narrow" w:hAnsi="Arial Narrow" w:cs="Arial"/>
          <w:sz w:val="24"/>
          <w:szCs w:val="24"/>
          <w:lang w:val="es-CO"/>
        </w:rPr>
        <w:t>quedarán</w:t>
      </w:r>
      <w:r w:rsidRPr="00801BA7">
        <w:rPr>
          <w:rFonts w:ascii="Arial Narrow" w:hAnsi="Arial Narrow" w:cs="Arial"/>
          <w:sz w:val="24"/>
          <w:szCs w:val="24"/>
          <w:lang w:val="es-CO"/>
        </w:rPr>
        <w:t xml:space="preserve"> consignados en el </w:t>
      </w:r>
      <w:r w:rsidRPr="00801BA7">
        <w:rPr>
          <w:rFonts w:ascii="Arial Narrow" w:hAnsi="Arial Narrow" w:cs="Arial"/>
          <w:sz w:val="24"/>
          <w:szCs w:val="24"/>
          <w:lang w:val="es-CO"/>
        </w:rPr>
        <w:lastRenderedPageBreak/>
        <w:t>acta o memoria respectiva.</w:t>
      </w:r>
    </w:p>
    <w:p w14:paraId="65E2C47A" w14:textId="77777777" w:rsidR="001915E6" w:rsidRPr="00801BA7" w:rsidRDefault="001915E6" w:rsidP="0099304C">
      <w:pPr>
        <w:jc w:val="both"/>
        <w:rPr>
          <w:rFonts w:ascii="Arial Narrow" w:hAnsi="Arial Narrow" w:cs="Arial"/>
          <w:sz w:val="24"/>
          <w:szCs w:val="24"/>
          <w:lang w:val="es-CO"/>
        </w:rPr>
      </w:pPr>
    </w:p>
    <w:p w14:paraId="3ADD8CAE" w14:textId="5908FDA2" w:rsidR="001915E6" w:rsidRPr="00801BA7" w:rsidRDefault="00B32500" w:rsidP="00E3505E">
      <w:pPr>
        <w:pStyle w:val="Ttulo2"/>
        <w:numPr>
          <w:ilvl w:val="1"/>
          <w:numId w:val="42"/>
        </w:numPr>
        <w:rPr>
          <w:rFonts w:ascii="Arial Narrow" w:hAnsi="Arial Narrow" w:cs="Arial"/>
          <w:b/>
          <w:bCs/>
          <w:sz w:val="24"/>
          <w:szCs w:val="24"/>
          <w:lang w:val="es-CO"/>
        </w:rPr>
      </w:pPr>
      <w:bookmarkStart w:id="27" w:name="_Toc141169036"/>
      <w:r w:rsidRPr="00801BA7">
        <w:rPr>
          <w:rFonts w:ascii="Arial Narrow" w:hAnsi="Arial Narrow" w:cs="Arial"/>
          <w:b/>
          <w:bCs/>
          <w:sz w:val="24"/>
          <w:szCs w:val="24"/>
          <w:lang w:val="es-CO"/>
        </w:rPr>
        <w:t>Comité operativo</w:t>
      </w:r>
      <w:bookmarkEnd w:id="27"/>
    </w:p>
    <w:p w14:paraId="606AB365" w14:textId="77777777" w:rsidR="001915E6" w:rsidRPr="00801BA7" w:rsidRDefault="001915E6" w:rsidP="0099304C">
      <w:pPr>
        <w:jc w:val="both"/>
        <w:rPr>
          <w:rFonts w:ascii="Arial Narrow" w:hAnsi="Arial Narrow" w:cs="Arial"/>
          <w:sz w:val="24"/>
          <w:szCs w:val="24"/>
          <w:lang w:val="es-CO"/>
        </w:rPr>
      </w:pPr>
    </w:p>
    <w:p w14:paraId="78710EC4" w14:textId="6432C5E9"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Para el adecuado desarrollo de la ejecución de las obras</w:t>
      </w:r>
      <w:r w:rsidR="00C27772" w:rsidRPr="00801BA7">
        <w:rPr>
          <w:rFonts w:ascii="Arial Narrow" w:hAnsi="Arial Narrow" w:cs="Arial"/>
          <w:sz w:val="24"/>
          <w:szCs w:val="24"/>
          <w:lang w:val="es-CO"/>
        </w:rPr>
        <w:t>,</w:t>
      </w:r>
      <w:r w:rsidRPr="00801BA7">
        <w:rPr>
          <w:rFonts w:ascii="Arial Narrow" w:hAnsi="Arial Narrow" w:cs="Arial"/>
          <w:sz w:val="24"/>
          <w:szCs w:val="24"/>
          <w:lang w:val="es-CO"/>
        </w:rPr>
        <w:t xml:space="preserve"> se </w:t>
      </w:r>
      <w:r w:rsidR="00C27772" w:rsidRPr="00801BA7">
        <w:rPr>
          <w:rFonts w:ascii="Arial Narrow" w:hAnsi="Arial Narrow" w:cs="Arial"/>
          <w:sz w:val="24"/>
          <w:szCs w:val="24"/>
          <w:lang w:val="es-CO"/>
        </w:rPr>
        <w:t>desarrollarán</w:t>
      </w:r>
      <w:r w:rsidRPr="00801BA7">
        <w:rPr>
          <w:rFonts w:ascii="Arial Narrow" w:hAnsi="Arial Narrow" w:cs="Arial"/>
          <w:sz w:val="24"/>
          <w:szCs w:val="24"/>
          <w:lang w:val="es-CO"/>
        </w:rPr>
        <w:t xml:space="preserve"> comités operativos, estos </w:t>
      </w:r>
      <w:r w:rsidR="00C27772" w:rsidRPr="00801BA7">
        <w:rPr>
          <w:rFonts w:ascii="Arial Narrow" w:hAnsi="Arial Narrow" w:cs="Arial"/>
          <w:sz w:val="24"/>
          <w:szCs w:val="24"/>
          <w:lang w:val="es-CO"/>
        </w:rPr>
        <w:t>contarán</w:t>
      </w:r>
      <w:r w:rsidRPr="00801BA7">
        <w:rPr>
          <w:rFonts w:ascii="Arial Narrow" w:hAnsi="Arial Narrow" w:cs="Arial"/>
          <w:sz w:val="24"/>
          <w:szCs w:val="24"/>
          <w:lang w:val="es-CO"/>
        </w:rPr>
        <w:t xml:space="preserve"> con un reglamento interno el cual hace parte de los documentos técnicos adicionales del convenio. El comité operativo se define como el espacio de concertación participativa, donde se toman todas las decisiones del convenio relacionadas con su ejecución técnica y financiera, también en este espacio se presentan o proponen los ajustes o cambios técnicos que se consideren necesarios para optimizar el uso de los recursos.</w:t>
      </w:r>
    </w:p>
    <w:p w14:paraId="245076AE" w14:textId="77777777" w:rsidR="001915E6" w:rsidRPr="00801BA7" w:rsidRDefault="001915E6" w:rsidP="0099304C">
      <w:pPr>
        <w:jc w:val="both"/>
        <w:rPr>
          <w:rFonts w:ascii="Arial Narrow" w:hAnsi="Arial Narrow" w:cs="Arial"/>
          <w:sz w:val="24"/>
          <w:szCs w:val="24"/>
          <w:lang w:val="es-CO"/>
        </w:rPr>
      </w:pPr>
    </w:p>
    <w:p w14:paraId="32F38BAC" w14:textId="038B53BD"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comité operativo tiene por objeto hacer la planeación, seguimiento, análisis y toma de decisiones en lo relacionado con los aspectos operativos, técnicos, financieros, ambientales y administrativos, para la ejecución de los convenios solidarios suscritos con las OAC en el marco del Programa Caminos Comunitarios de la Paz Total. Las decisiones tomadas en el comité en el ejercicio de sus funciones tienen</w:t>
      </w:r>
      <w:r w:rsidR="00C27772" w:rsidRPr="00801BA7">
        <w:rPr>
          <w:rFonts w:ascii="Arial Narrow" w:hAnsi="Arial Narrow" w:cs="Arial"/>
          <w:sz w:val="24"/>
          <w:szCs w:val="24"/>
          <w:lang w:val="es-CO"/>
        </w:rPr>
        <w:t xml:space="preserve"> carácter</w:t>
      </w:r>
      <w:r w:rsidRPr="00801BA7">
        <w:rPr>
          <w:rFonts w:ascii="Arial Narrow" w:hAnsi="Arial Narrow" w:cs="Arial"/>
          <w:sz w:val="24"/>
          <w:szCs w:val="24"/>
          <w:lang w:val="es-CO"/>
        </w:rPr>
        <w:t xml:space="preserve"> </w:t>
      </w:r>
      <w:r w:rsidR="00C27772" w:rsidRPr="00801BA7">
        <w:rPr>
          <w:rFonts w:ascii="Arial Narrow" w:hAnsi="Arial Narrow" w:cs="Arial"/>
          <w:sz w:val="24"/>
          <w:szCs w:val="24"/>
          <w:lang w:val="es-CO"/>
        </w:rPr>
        <w:t>vinculante</w:t>
      </w:r>
      <w:r w:rsidRPr="00801BA7">
        <w:rPr>
          <w:rFonts w:ascii="Arial Narrow" w:hAnsi="Arial Narrow" w:cs="Arial"/>
          <w:sz w:val="24"/>
          <w:szCs w:val="24"/>
          <w:lang w:val="es-CO"/>
        </w:rPr>
        <w:t xml:space="preserve"> y sus decisiones deben quedar consignadas mediante actas.</w:t>
      </w:r>
    </w:p>
    <w:p w14:paraId="44421A14" w14:textId="77777777" w:rsidR="001915E6" w:rsidRPr="00801BA7" w:rsidRDefault="001915E6" w:rsidP="0099304C">
      <w:pPr>
        <w:jc w:val="both"/>
        <w:rPr>
          <w:rFonts w:ascii="Arial Narrow" w:hAnsi="Arial Narrow" w:cs="Arial"/>
          <w:sz w:val="24"/>
          <w:szCs w:val="24"/>
          <w:lang w:val="es-CO"/>
        </w:rPr>
      </w:pPr>
    </w:p>
    <w:p w14:paraId="36EF4DE1"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Comité Operativo estaré conformado, por las siguientes personas:</w:t>
      </w:r>
    </w:p>
    <w:p w14:paraId="158B77B3" w14:textId="77777777" w:rsidR="001915E6" w:rsidRPr="00801BA7" w:rsidRDefault="001915E6" w:rsidP="0099304C">
      <w:pPr>
        <w:jc w:val="both"/>
        <w:rPr>
          <w:rFonts w:ascii="Arial Narrow" w:hAnsi="Arial Narrow" w:cs="Arial"/>
          <w:sz w:val="24"/>
          <w:szCs w:val="24"/>
          <w:lang w:val="es-CO"/>
        </w:rPr>
      </w:pPr>
    </w:p>
    <w:p w14:paraId="227BC208" w14:textId="77777777" w:rsidR="001915E6" w:rsidRPr="00801BA7" w:rsidRDefault="00B32500" w:rsidP="00C27772">
      <w:pPr>
        <w:pStyle w:val="Prrafodelista"/>
        <w:numPr>
          <w:ilvl w:val="0"/>
          <w:numId w:val="40"/>
        </w:numPr>
        <w:jc w:val="both"/>
        <w:rPr>
          <w:rFonts w:ascii="Arial Narrow" w:hAnsi="Arial Narrow" w:cs="Arial"/>
          <w:sz w:val="24"/>
          <w:szCs w:val="24"/>
          <w:lang w:val="es-CO"/>
        </w:rPr>
      </w:pPr>
      <w:r w:rsidRPr="00801BA7">
        <w:rPr>
          <w:rFonts w:ascii="Arial Narrow" w:hAnsi="Arial Narrow" w:cs="Arial"/>
          <w:sz w:val="24"/>
          <w:szCs w:val="24"/>
          <w:lang w:val="es-CO"/>
        </w:rPr>
        <w:t>Representante Legal del Organismo de Acción Comunal (con voz y voto)</w:t>
      </w:r>
    </w:p>
    <w:p w14:paraId="00CF62A2" w14:textId="77777777" w:rsidR="001915E6" w:rsidRPr="00801BA7" w:rsidRDefault="00B32500" w:rsidP="00C27772">
      <w:pPr>
        <w:pStyle w:val="Prrafodelista"/>
        <w:numPr>
          <w:ilvl w:val="0"/>
          <w:numId w:val="40"/>
        </w:numPr>
        <w:jc w:val="both"/>
        <w:rPr>
          <w:rFonts w:ascii="Arial Narrow" w:hAnsi="Arial Narrow" w:cs="Arial"/>
          <w:sz w:val="24"/>
          <w:szCs w:val="24"/>
          <w:lang w:val="es-CO"/>
        </w:rPr>
      </w:pPr>
      <w:r w:rsidRPr="00801BA7">
        <w:rPr>
          <w:rFonts w:ascii="Arial Narrow" w:hAnsi="Arial Narrow" w:cs="Arial"/>
          <w:sz w:val="24"/>
          <w:szCs w:val="24"/>
          <w:lang w:val="es-CO"/>
        </w:rPr>
        <w:t>Tesorero del Organismo de Acción Comunal (con voz, sin voto)</w:t>
      </w:r>
    </w:p>
    <w:p w14:paraId="2F079D65" w14:textId="3174A14E" w:rsidR="001915E6" w:rsidRPr="00801BA7" w:rsidRDefault="00C27772" w:rsidP="00C27772">
      <w:pPr>
        <w:pStyle w:val="Prrafodelista"/>
        <w:numPr>
          <w:ilvl w:val="0"/>
          <w:numId w:val="40"/>
        </w:numPr>
        <w:jc w:val="both"/>
        <w:rPr>
          <w:rFonts w:ascii="Arial Narrow" w:hAnsi="Arial Narrow" w:cs="Arial"/>
          <w:sz w:val="24"/>
          <w:szCs w:val="24"/>
          <w:lang w:val="es-CO"/>
        </w:rPr>
      </w:pPr>
      <w:r w:rsidRPr="00801BA7">
        <w:rPr>
          <w:rFonts w:ascii="Arial Narrow" w:hAnsi="Arial Narrow" w:cs="Arial"/>
          <w:sz w:val="24"/>
          <w:szCs w:val="24"/>
          <w:lang w:val="es-CO"/>
        </w:rPr>
        <w:t>Interventor (con voz y voto)</w:t>
      </w:r>
    </w:p>
    <w:p w14:paraId="522DFC8A" w14:textId="213D50D2" w:rsidR="001915E6" w:rsidRPr="00801BA7" w:rsidRDefault="00B32500" w:rsidP="00C27772">
      <w:pPr>
        <w:pStyle w:val="Prrafodelista"/>
        <w:numPr>
          <w:ilvl w:val="0"/>
          <w:numId w:val="40"/>
        </w:numPr>
        <w:jc w:val="both"/>
        <w:rPr>
          <w:rFonts w:ascii="Arial Narrow" w:hAnsi="Arial Narrow" w:cs="Arial"/>
          <w:sz w:val="24"/>
          <w:szCs w:val="24"/>
          <w:lang w:val="es-CO"/>
        </w:rPr>
      </w:pPr>
      <w:r w:rsidRPr="00801BA7">
        <w:rPr>
          <w:rFonts w:ascii="Arial Narrow" w:hAnsi="Arial Narrow" w:cs="Arial"/>
          <w:sz w:val="24"/>
          <w:szCs w:val="24"/>
          <w:lang w:val="es-CO"/>
        </w:rPr>
        <w:t xml:space="preserve">Representante del Comité de </w:t>
      </w:r>
      <w:r w:rsidR="00C27772" w:rsidRPr="00801BA7">
        <w:rPr>
          <w:rFonts w:ascii="Arial Narrow" w:hAnsi="Arial Narrow" w:cs="Arial"/>
          <w:sz w:val="24"/>
          <w:szCs w:val="24"/>
          <w:lang w:val="es-CO"/>
        </w:rPr>
        <w:t>Veeduría</w:t>
      </w:r>
      <w:r w:rsidRPr="00801BA7">
        <w:rPr>
          <w:rFonts w:ascii="Arial Narrow" w:hAnsi="Arial Narrow" w:cs="Arial"/>
          <w:sz w:val="24"/>
          <w:szCs w:val="24"/>
          <w:lang w:val="es-CO"/>
        </w:rPr>
        <w:t>. (con voz y voto)</w:t>
      </w:r>
    </w:p>
    <w:p w14:paraId="493E1F19" w14:textId="77777777" w:rsidR="001915E6" w:rsidRPr="00801BA7" w:rsidRDefault="00B32500" w:rsidP="00C27772">
      <w:pPr>
        <w:pStyle w:val="Prrafodelista"/>
        <w:numPr>
          <w:ilvl w:val="0"/>
          <w:numId w:val="40"/>
        </w:numPr>
        <w:jc w:val="both"/>
        <w:rPr>
          <w:rFonts w:ascii="Arial Narrow" w:hAnsi="Arial Narrow" w:cs="Arial"/>
          <w:sz w:val="24"/>
          <w:szCs w:val="24"/>
          <w:lang w:val="es-CO"/>
        </w:rPr>
      </w:pPr>
      <w:r w:rsidRPr="00801BA7">
        <w:rPr>
          <w:rFonts w:ascii="Arial Narrow" w:hAnsi="Arial Narrow" w:cs="Arial"/>
          <w:sz w:val="24"/>
          <w:szCs w:val="24"/>
          <w:lang w:val="es-CO"/>
        </w:rPr>
        <w:t>Ingeniero Residente de Obra (con voz, sin voto)</w:t>
      </w:r>
    </w:p>
    <w:p w14:paraId="6F3BE5E2" w14:textId="77777777" w:rsidR="001915E6" w:rsidRPr="00801BA7" w:rsidRDefault="00B32500" w:rsidP="00C27772">
      <w:pPr>
        <w:pStyle w:val="Prrafodelista"/>
        <w:numPr>
          <w:ilvl w:val="0"/>
          <w:numId w:val="40"/>
        </w:numPr>
        <w:jc w:val="both"/>
        <w:rPr>
          <w:rFonts w:ascii="Arial Narrow" w:hAnsi="Arial Narrow" w:cs="Arial"/>
          <w:sz w:val="24"/>
          <w:szCs w:val="24"/>
          <w:lang w:val="es-CO"/>
        </w:rPr>
      </w:pPr>
      <w:r w:rsidRPr="00801BA7">
        <w:rPr>
          <w:rFonts w:ascii="Arial Narrow" w:hAnsi="Arial Narrow" w:cs="Arial"/>
          <w:sz w:val="24"/>
          <w:szCs w:val="24"/>
          <w:lang w:val="es-CO"/>
        </w:rPr>
        <w:t>Contador(a) del Organismo de Acción Comunal. (con voz, sin voto)</w:t>
      </w:r>
    </w:p>
    <w:p w14:paraId="67EF0D34" w14:textId="77777777" w:rsidR="001915E6" w:rsidRPr="00801BA7" w:rsidRDefault="001915E6" w:rsidP="0099304C">
      <w:pPr>
        <w:jc w:val="both"/>
        <w:rPr>
          <w:rFonts w:ascii="Arial Narrow" w:hAnsi="Arial Narrow" w:cs="Arial"/>
          <w:sz w:val="24"/>
          <w:szCs w:val="24"/>
          <w:lang w:val="es-CO"/>
        </w:rPr>
      </w:pPr>
    </w:p>
    <w:p w14:paraId="58DA78B4" w14:textId="6629EC95"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Los miembros del Comité </w:t>
      </w:r>
      <w:r w:rsidR="00C27772" w:rsidRPr="00801BA7">
        <w:rPr>
          <w:rFonts w:ascii="Arial Narrow" w:hAnsi="Arial Narrow" w:cs="Arial"/>
          <w:sz w:val="24"/>
          <w:szCs w:val="24"/>
          <w:lang w:val="es-CO"/>
        </w:rPr>
        <w:t>serán</w:t>
      </w:r>
      <w:r w:rsidRPr="00801BA7">
        <w:rPr>
          <w:rFonts w:ascii="Arial Narrow" w:hAnsi="Arial Narrow" w:cs="Arial"/>
          <w:sz w:val="24"/>
          <w:szCs w:val="24"/>
          <w:lang w:val="es-CO"/>
        </w:rPr>
        <w:t xml:space="preserve"> designados para </w:t>
      </w:r>
      <w:r w:rsidR="00C27772" w:rsidRPr="00801BA7">
        <w:rPr>
          <w:rFonts w:ascii="Arial Narrow" w:hAnsi="Arial Narrow" w:cs="Arial"/>
          <w:sz w:val="24"/>
          <w:szCs w:val="24"/>
          <w:lang w:val="es-CO"/>
        </w:rPr>
        <w:t>desempeñar</w:t>
      </w:r>
      <w:r w:rsidRPr="00801BA7">
        <w:rPr>
          <w:rFonts w:ascii="Arial Narrow" w:hAnsi="Arial Narrow" w:cs="Arial"/>
          <w:sz w:val="24"/>
          <w:szCs w:val="24"/>
          <w:lang w:val="es-CO"/>
        </w:rPr>
        <w:t xml:space="preserve"> sus funciones por el mismo periodo de duración o plazo de ejecución de cada convenio solidario.</w:t>
      </w:r>
    </w:p>
    <w:p w14:paraId="79051C55" w14:textId="77777777" w:rsidR="001915E6" w:rsidRPr="00801BA7" w:rsidRDefault="001915E6" w:rsidP="0099304C">
      <w:pPr>
        <w:jc w:val="both"/>
        <w:rPr>
          <w:rFonts w:ascii="Arial Narrow" w:hAnsi="Arial Narrow" w:cs="Arial"/>
          <w:sz w:val="24"/>
          <w:szCs w:val="24"/>
          <w:lang w:val="es-CO"/>
        </w:rPr>
      </w:pPr>
    </w:p>
    <w:p w14:paraId="541CF13F" w14:textId="6801571F" w:rsidR="001915E6" w:rsidRPr="00801BA7" w:rsidRDefault="00B32500" w:rsidP="00E3505E">
      <w:pPr>
        <w:pStyle w:val="Ttulo2"/>
        <w:numPr>
          <w:ilvl w:val="1"/>
          <w:numId w:val="42"/>
        </w:numPr>
        <w:rPr>
          <w:rFonts w:ascii="Arial Narrow" w:hAnsi="Arial Narrow" w:cs="Arial"/>
          <w:b/>
          <w:bCs/>
          <w:sz w:val="24"/>
          <w:szCs w:val="24"/>
          <w:lang w:val="es-CO"/>
        </w:rPr>
      </w:pPr>
      <w:bookmarkStart w:id="28" w:name="_Toc141169037"/>
      <w:r w:rsidRPr="00801BA7">
        <w:rPr>
          <w:rFonts w:ascii="Arial Narrow" w:hAnsi="Arial Narrow" w:cs="Arial"/>
          <w:b/>
          <w:bCs/>
          <w:sz w:val="24"/>
          <w:szCs w:val="24"/>
          <w:lang w:val="es-CO"/>
        </w:rPr>
        <w:t>Administración</w:t>
      </w:r>
      <w:bookmarkEnd w:id="28"/>
    </w:p>
    <w:p w14:paraId="755FEE34" w14:textId="77777777" w:rsidR="001915E6" w:rsidRPr="00801BA7" w:rsidRDefault="001915E6" w:rsidP="0099304C">
      <w:pPr>
        <w:jc w:val="both"/>
        <w:rPr>
          <w:rFonts w:ascii="Arial Narrow" w:hAnsi="Arial Narrow" w:cs="Arial"/>
          <w:sz w:val="24"/>
          <w:szCs w:val="24"/>
          <w:lang w:val="es-CO"/>
        </w:rPr>
      </w:pPr>
    </w:p>
    <w:p w14:paraId="7C422571" w14:textId="1A5174D1"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El valor de Administración descrito en el presupuesto oficial corresponde a la estimación de algunos gastos considerados de referencia para la correcta ejecución del convenio, los cuales </w:t>
      </w:r>
      <w:r w:rsidR="00C27772" w:rsidRPr="00801BA7">
        <w:rPr>
          <w:rFonts w:ascii="Arial Narrow" w:hAnsi="Arial Narrow" w:cs="Arial"/>
          <w:sz w:val="24"/>
          <w:szCs w:val="24"/>
          <w:lang w:val="es-CO"/>
        </w:rPr>
        <w:t>podrán</w:t>
      </w:r>
      <w:r w:rsidRPr="00801BA7">
        <w:rPr>
          <w:rFonts w:ascii="Arial Narrow" w:hAnsi="Arial Narrow" w:cs="Arial"/>
          <w:sz w:val="24"/>
          <w:szCs w:val="24"/>
          <w:lang w:val="es-CO"/>
        </w:rPr>
        <w:t xml:space="preserve"> ser ajustados y/o redistribuidos en la ejecución del convenio.</w:t>
      </w:r>
    </w:p>
    <w:p w14:paraId="10A35744" w14:textId="77777777" w:rsidR="001915E6" w:rsidRPr="00801BA7" w:rsidRDefault="001915E6" w:rsidP="0099304C">
      <w:pPr>
        <w:jc w:val="both"/>
        <w:rPr>
          <w:rFonts w:ascii="Arial Narrow" w:hAnsi="Arial Narrow" w:cs="Arial"/>
          <w:sz w:val="24"/>
          <w:szCs w:val="24"/>
          <w:lang w:val="es-CO"/>
        </w:rPr>
      </w:pPr>
    </w:p>
    <w:p w14:paraId="65577EE1"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De acuerdo con el valor establecido en el presupuesto, el rubro no utilizado en la bolsa de administración podré ser utilizado para un mayor alcance de las obras.</w:t>
      </w:r>
    </w:p>
    <w:p w14:paraId="68AB59E6" w14:textId="77777777" w:rsidR="001915E6" w:rsidRPr="00801BA7" w:rsidRDefault="001915E6" w:rsidP="0099304C">
      <w:pPr>
        <w:jc w:val="both"/>
        <w:rPr>
          <w:rFonts w:ascii="Arial Narrow" w:hAnsi="Arial Narrow" w:cs="Arial"/>
          <w:sz w:val="24"/>
          <w:szCs w:val="24"/>
          <w:lang w:val="es-CO"/>
        </w:rPr>
      </w:pPr>
    </w:p>
    <w:p w14:paraId="6C3E102E" w14:textId="53455D6E" w:rsidR="001915E6" w:rsidRPr="00801BA7" w:rsidRDefault="00B32500" w:rsidP="00E3505E">
      <w:pPr>
        <w:pStyle w:val="Ttulo2"/>
        <w:numPr>
          <w:ilvl w:val="1"/>
          <w:numId w:val="42"/>
        </w:numPr>
        <w:rPr>
          <w:rFonts w:ascii="Arial Narrow" w:hAnsi="Arial Narrow" w:cs="Arial"/>
          <w:b/>
          <w:bCs/>
          <w:sz w:val="24"/>
          <w:szCs w:val="24"/>
          <w:lang w:val="es-CO"/>
        </w:rPr>
      </w:pPr>
      <w:bookmarkStart w:id="29" w:name="_Toc141169038"/>
      <w:r w:rsidRPr="00801BA7">
        <w:rPr>
          <w:rFonts w:ascii="Arial Narrow" w:hAnsi="Arial Narrow" w:cs="Arial"/>
          <w:b/>
          <w:bCs/>
          <w:sz w:val="24"/>
          <w:szCs w:val="24"/>
          <w:lang w:val="es-CO"/>
        </w:rPr>
        <w:t>Publicaciones e Informaciones</w:t>
      </w:r>
      <w:bookmarkEnd w:id="29"/>
    </w:p>
    <w:p w14:paraId="23FFAEC5" w14:textId="77777777" w:rsidR="001915E6" w:rsidRPr="00801BA7" w:rsidRDefault="001915E6" w:rsidP="0099304C">
      <w:pPr>
        <w:jc w:val="both"/>
        <w:rPr>
          <w:rFonts w:ascii="Arial Narrow" w:hAnsi="Arial Narrow" w:cs="Arial"/>
          <w:sz w:val="24"/>
          <w:szCs w:val="24"/>
          <w:lang w:val="es-CO"/>
        </w:rPr>
      </w:pPr>
    </w:p>
    <w:p w14:paraId="22E0915D"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Instituto se reserva el derecho de hacer las publicaciones e informaciones que a bien tenga sobre las obras, equipo, sistemas constructivos y demás relacionados con las obras.</w:t>
      </w:r>
    </w:p>
    <w:p w14:paraId="1C354F70" w14:textId="77777777" w:rsidR="001915E6" w:rsidRPr="00801BA7" w:rsidRDefault="001915E6" w:rsidP="0099304C">
      <w:pPr>
        <w:jc w:val="both"/>
        <w:rPr>
          <w:rFonts w:ascii="Arial Narrow" w:hAnsi="Arial Narrow" w:cs="Arial"/>
          <w:sz w:val="24"/>
          <w:szCs w:val="24"/>
          <w:lang w:val="es-CO"/>
        </w:rPr>
      </w:pPr>
    </w:p>
    <w:p w14:paraId="4BE87BAE" w14:textId="72C8509B" w:rsidR="001915E6" w:rsidRPr="00801BA7" w:rsidRDefault="00B32500" w:rsidP="00E3505E">
      <w:pPr>
        <w:pStyle w:val="Ttulo2"/>
        <w:numPr>
          <w:ilvl w:val="1"/>
          <w:numId w:val="42"/>
        </w:numPr>
        <w:rPr>
          <w:rFonts w:ascii="Arial Narrow" w:hAnsi="Arial Narrow" w:cs="Arial"/>
          <w:b/>
          <w:bCs/>
          <w:sz w:val="24"/>
          <w:szCs w:val="24"/>
          <w:lang w:val="es-CO"/>
        </w:rPr>
      </w:pPr>
      <w:bookmarkStart w:id="30" w:name="_Toc141169039"/>
      <w:r w:rsidRPr="00801BA7">
        <w:rPr>
          <w:rFonts w:ascii="Arial Narrow" w:hAnsi="Arial Narrow" w:cs="Arial"/>
          <w:b/>
          <w:bCs/>
          <w:sz w:val="24"/>
          <w:szCs w:val="24"/>
          <w:lang w:val="es-CO"/>
        </w:rPr>
        <w:t>Limpieza General y Restauración</w:t>
      </w:r>
      <w:bookmarkEnd w:id="30"/>
    </w:p>
    <w:p w14:paraId="30DDB2AE" w14:textId="77777777" w:rsidR="001915E6" w:rsidRPr="00801BA7" w:rsidRDefault="001915E6" w:rsidP="0099304C">
      <w:pPr>
        <w:jc w:val="both"/>
        <w:rPr>
          <w:rFonts w:ascii="Arial Narrow" w:hAnsi="Arial Narrow" w:cs="Arial"/>
          <w:sz w:val="24"/>
          <w:szCs w:val="24"/>
          <w:lang w:val="es-CO"/>
        </w:rPr>
      </w:pPr>
    </w:p>
    <w:p w14:paraId="441C8957"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A la terminación de la obra, el Organismo de Acción Comunal removerá de los alrededores de ellas las instalaciones, edificaciones, escombros, materiales sin uso y materiales similares que le pertenezcan o que se hayan usado bajo su dirección.</w:t>
      </w:r>
    </w:p>
    <w:p w14:paraId="15CD9710" w14:textId="77777777" w:rsidR="001915E6" w:rsidRPr="00801BA7" w:rsidRDefault="001915E6" w:rsidP="0099304C">
      <w:pPr>
        <w:jc w:val="both"/>
        <w:rPr>
          <w:rFonts w:ascii="Arial Narrow" w:hAnsi="Arial Narrow" w:cs="Arial"/>
          <w:sz w:val="24"/>
          <w:szCs w:val="24"/>
          <w:lang w:val="es-CO"/>
        </w:rPr>
      </w:pPr>
    </w:p>
    <w:p w14:paraId="0B290D18" w14:textId="77777777"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El Organismo de Acción Comunal realizará las gestiones necesarias para que en caso tal, los materiales producto de esta limpieza puedan ser utilizados por miembros de la comunidad.</w:t>
      </w:r>
    </w:p>
    <w:p w14:paraId="40E801C0" w14:textId="77777777" w:rsidR="001915E6" w:rsidRPr="00801BA7" w:rsidRDefault="001915E6" w:rsidP="0099304C">
      <w:pPr>
        <w:jc w:val="both"/>
        <w:rPr>
          <w:rFonts w:ascii="Arial Narrow" w:hAnsi="Arial Narrow" w:cs="Arial"/>
          <w:sz w:val="24"/>
          <w:szCs w:val="24"/>
          <w:lang w:val="es-CO"/>
        </w:rPr>
      </w:pPr>
    </w:p>
    <w:p w14:paraId="217D842A" w14:textId="08294FEF" w:rsidR="001915E6" w:rsidRPr="00801BA7" w:rsidRDefault="00B32500" w:rsidP="00E3505E">
      <w:pPr>
        <w:pStyle w:val="Ttulo2"/>
        <w:numPr>
          <w:ilvl w:val="1"/>
          <w:numId w:val="42"/>
        </w:numPr>
        <w:rPr>
          <w:rFonts w:ascii="Arial Narrow" w:hAnsi="Arial Narrow" w:cs="Arial"/>
          <w:b/>
          <w:bCs/>
          <w:sz w:val="24"/>
          <w:szCs w:val="24"/>
          <w:lang w:val="es-CO"/>
        </w:rPr>
      </w:pPr>
      <w:bookmarkStart w:id="31" w:name="_Toc141169040"/>
      <w:r w:rsidRPr="00801BA7">
        <w:rPr>
          <w:rFonts w:ascii="Arial Narrow" w:hAnsi="Arial Narrow" w:cs="Arial"/>
          <w:b/>
          <w:bCs/>
          <w:sz w:val="24"/>
          <w:szCs w:val="24"/>
          <w:lang w:val="es-CO"/>
        </w:rPr>
        <w:t>Visita Preliminar- Entrega y Recibo Definitivo de las Obras</w:t>
      </w:r>
      <w:bookmarkEnd w:id="31"/>
    </w:p>
    <w:p w14:paraId="6743FC3F" w14:textId="77777777" w:rsidR="001915E6" w:rsidRPr="00801BA7" w:rsidRDefault="001915E6" w:rsidP="0099304C">
      <w:pPr>
        <w:jc w:val="both"/>
        <w:rPr>
          <w:rFonts w:ascii="Arial Narrow" w:hAnsi="Arial Narrow" w:cs="Arial"/>
          <w:sz w:val="24"/>
          <w:szCs w:val="24"/>
          <w:lang w:val="es-CO"/>
        </w:rPr>
      </w:pPr>
    </w:p>
    <w:p w14:paraId="3630F78C" w14:textId="499A4371"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Con una antelación mínima de diez (10) días calendario a la fecha de vencimiento del plazo contractual, la </w:t>
      </w:r>
      <w:r w:rsidR="00FE0175" w:rsidRPr="00801BA7">
        <w:rPr>
          <w:rFonts w:ascii="Arial Narrow" w:hAnsi="Arial Narrow" w:cs="Arial"/>
          <w:sz w:val="24"/>
          <w:szCs w:val="24"/>
          <w:lang w:val="es-CO"/>
        </w:rPr>
        <w:lastRenderedPageBreak/>
        <w:t>interventoría</w:t>
      </w:r>
      <w:r w:rsidRPr="00801BA7">
        <w:rPr>
          <w:rFonts w:ascii="Arial Narrow" w:hAnsi="Arial Narrow" w:cs="Arial"/>
          <w:sz w:val="24"/>
          <w:szCs w:val="24"/>
          <w:lang w:val="es-CO"/>
        </w:rPr>
        <w:t xml:space="preserve"> debe realizar visita conjunta con el Organismo de Acción Comunal y el supervisor del contrato de </w:t>
      </w:r>
      <w:r w:rsidR="00FE0175"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al sitio de las obras, con el fin de inspeccionar el estado de estas y acordar las acciones correctivas a que haya lugar. Las obras que ya hayan sido objeto de recibo, en todo caso serán objeto de esta visita con el fin de documentar el estado en el cual se entrega a la finalización del convenio. Las obras que no hayan sido objeto de recibo, previo a esta inspección se adelantarán los trámites necesarios para su posterior entrega y recibo definitivo.</w:t>
      </w:r>
    </w:p>
    <w:p w14:paraId="0F95769A" w14:textId="77777777" w:rsidR="001915E6" w:rsidRPr="00801BA7" w:rsidRDefault="001915E6" w:rsidP="0099304C">
      <w:pPr>
        <w:jc w:val="both"/>
        <w:rPr>
          <w:rFonts w:ascii="Arial Narrow" w:hAnsi="Arial Narrow" w:cs="Arial"/>
          <w:sz w:val="24"/>
          <w:szCs w:val="24"/>
          <w:lang w:val="es-CO"/>
        </w:rPr>
      </w:pPr>
    </w:p>
    <w:p w14:paraId="73F3A305" w14:textId="3EE9611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Una vez vencido el plazo de ejecución o terminado el convenio por cualquier causa, se procederá al recibo definitivo de las obras objeto del convenio.</w:t>
      </w:r>
    </w:p>
    <w:p w14:paraId="64C1F60B" w14:textId="5F3295A1" w:rsidR="001915E6" w:rsidRPr="00801BA7" w:rsidRDefault="001915E6" w:rsidP="0099304C">
      <w:pPr>
        <w:jc w:val="both"/>
        <w:rPr>
          <w:rFonts w:ascii="Arial Narrow" w:hAnsi="Arial Narrow" w:cs="Arial"/>
          <w:sz w:val="24"/>
          <w:szCs w:val="24"/>
          <w:lang w:val="es-CO"/>
        </w:rPr>
      </w:pPr>
    </w:p>
    <w:p w14:paraId="0008EE53" w14:textId="03F5000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A la terminación del plazo contractual por cualquier causa, mediante citación escrita realizada por la </w:t>
      </w:r>
      <w:r w:rsidR="00FE0175" w:rsidRPr="00801BA7">
        <w:rPr>
          <w:rFonts w:ascii="Arial Narrow" w:hAnsi="Arial Narrow" w:cs="Arial"/>
          <w:sz w:val="24"/>
          <w:szCs w:val="24"/>
          <w:lang w:val="es-CO"/>
        </w:rPr>
        <w:t>interventoría</w:t>
      </w:r>
      <w:r w:rsidRPr="00801BA7">
        <w:rPr>
          <w:rFonts w:ascii="Arial Narrow" w:hAnsi="Arial Narrow" w:cs="Arial"/>
          <w:sz w:val="24"/>
          <w:szCs w:val="24"/>
          <w:lang w:val="es-CO"/>
        </w:rPr>
        <w:t xml:space="preserve"> se llevará a cabo la entrega y recibo definitivo de las obras mediante </w:t>
      </w:r>
      <w:r w:rsidRPr="00801BA7">
        <w:rPr>
          <w:rFonts w:ascii="Arial Narrow" w:hAnsi="Arial Narrow" w:cs="Arial"/>
          <w:i/>
          <w:iCs/>
          <w:sz w:val="24"/>
          <w:szCs w:val="24"/>
          <w:lang w:val="es-CO"/>
        </w:rPr>
        <w:t>"acta de entrega y recibo definitivo de obra</w:t>
      </w:r>
      <w:r w:rsidR="00FE0175" w:rsidRPr="00801BA7">
        <w:rPr>
          <w:rFonts w:ascii="Arial Narrow" w:hAnsi="Arial Narrow" w:cs="Arial"/>
          <w:sz w:val="24"/>
          <w:szCs w:val="24"/>
          <w:lang w:val="es-CO"/>
        </w:rPr>
        <w:t>”</w:t>
      </w:r>
      <w:r w:rsidRPr="00801BA7">
        <w:rPr>
          <w:rFonts w:ascii="Arial Narrow" w:hAnsi="Arial Narrow" w:cs="Arial"/>
          <w:sz w:val="24"/>
          <w:szCs w:val="24"/>
          <w:lang w:val="es-CO"/>
        </w:rPr>
        <w:t>. Si las observaciones y compromisos descritos en el acta de visita previa no son atendidos por parte del Organismo de Acción Comunal,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71AB8FF6" w14:textId="77777777" w:rsidR="001915E6" w:rsidRPr="00801BA7" w:rsidRDefault="001915E6" w:rsidP="0099304C">
      <w:pPr>
        <w:jc w:val="both"/>
        <w:rPr>
          <w:rFonts w:ascii="Arial Narrow" w:hAnsi="Arial Narrow" w:cs="Arial"/>
          <w:sz w:val="24"/>
          <w:szCs w:val="24"/>
          <w:lang w:val="es-CO"/>
        </w:rPr>
      </w:pPr>
    </w:p>
    <w:p w14:paraId="5DBEB7D8" w14:textId="65CBEDB9"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Si el Organismo de Acción Comunal se negaré a suscribir el acta de entrega y recibo definitivo de obra, el interventor procederá en todo caso a suscribirla, dejando constancia de la citación al Organismo de Acción Comunal y de la negativa de éste para su suscripción.</w:t>
      </w:r>
    </w:p>
    <w:p w14:paraId="789FBB19" w14:textId="77777777" w:rsidR="001915E6" w:rsidRPr="00801BA7" w:rsidRDefault="001915E6" w:rsidP="0099304C">
      <w:pPr>
        <w:jc w:val="both"/>
        <w:rPr>
          <w:rFonts w:ascii="Arial Narrow" w:hAnsi="Arial Narrow" w:cs="Arial"/>
          <w:sz w:val="24"/>
          <w:szCs w:val="24"/>
          <w:lang w:val="es-CO"/>
        </w:rPr>
      </w:pPr>
    </w:p>
    <w:p w14:paraId="22D9A1EC" w14:textId="1F04390A"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La visita previa y la entrega y recibo definitivo de las obras se efectuarán de conformidad con lo previsto en los documentos establecidos por la Subdirección de </w:t>
      </w:r>
      <w:r w:rsidR="00FE0175" w:rsidRPr="00801BA7">
        <w:rPr>
          <w:rFonts w:ascii="Arial Narrow" w:hAnsi="Arial Narrow" w:cs="Arial"/>
          <w:sz w:val="24"/>
          <w:szCs w:val="24"/>
          <w:lang w:val="es-CO"/>
        </w:rPr>
        <w:t>vías</w:t>
      </w:r>
      <w:r w:rsidRPr="00801BA7">
        <w:rPr>
          <w:rFonts w:ascii="Arial Narrow" w:hAnsi="Arial Narrow" w:cs="Arial"/>
          <w:sz w:val="24"/>
          <w:szCs w:val="24"/>
          <w:lang w:val="es-CO"/>
        </w:rPr>
        <w:t xml:space="preserve"> regionales.</w:t>
      </w:r>
    </w:p>
    <w:p w14:paraId="1225ADAF" w14:textId="46021A41" w:rsidR="001915E6" w:rsidRPr="00801BA7" w:rsidRDefault="001915E6" w:rsidP="0099304C">
      <w:pPr>
        <w:jc w:val="both"/>
        <w:rPr>
          <w:rFonts w:ascii="Arial Narrow" w:hAnsi="Arial Narrow" w:cs="Arial"/>
          <w:sz w:val="24"/>
          <w:szCs w:val="24"/>
          <w:lang w:val="es-CO"/>
        </w:rPr>
      </w:pPr>
    </w:p>
    <w:p w14:paraId="631ECD59" w14:textId="034D3243" w:rsidR="001915E6" w:rsidRPr="00801BA7" w:rsidRDefault="00B32500" w:rsidP="00E3505E">
      <w:pPr>
        <w:pStyle w:val="Ttulo1"/>
        <w:numPr>
          <w:ilvl w:val="0"/>
          <w:numId w:val="42"/>
        </w:numPr>
        <w:rPr>
          <w:rFonts w:ascii="Arial Narrow" w:hAnsi="Arial Narrow" w:cs="Arial"/>
          <w:b/>
          <w:bCs/>
          <w:sz w:val="24"/>
          <w:szCs w:val="24"/>
          <w:lang w:val="es-CO"/>
        </w:rPr>
      </w:pPr>
      <w:bookmarkStart w:id="32" w:name="_Toc141169041"/>
      <w:r w:rsidRPr="00801BA7">
        <w:rPr>
          <w:rFonts w:ascii="Arial Narrow" w:hAnsi="Arial Narrow" w:cs="Arial"/>
          <w:b/>
          <w:bCs/>
          <w:sz w:val="24"/>
          <w:szCs w:val="24"/>
          <w:lang w:val="es-CO"/>
        </w:rPr>
        <w:t>DOCUMENTOS TÉCNICOS ADICIONALES</w:t>
      </w:r>
      <w:bookmarkEnd w:id="32"/>
    </w:p>
    <w:p w14:paraId="2FB8C7D1" w14:textId="10AC9704" w:rsidR="001915E6" w:rsidRPr="00801BA7" w:rsidRDefault="001915E6" w:rsidP="0099304C">
      <w:pPr>
        <w:jc w:val="both"/>
        <w:rPr>
          <w:rFonts w:ascii="Arial Narrow" w:hAnsi="Arial Narrow" w:cs="Arial"/>
          <w:sz w:val="24"/>
          <w:szCs w:val="24"/>
          <w:lang w:val="es-CO"/>
        </w:rPr>
      </w:pPr>
    </w:p>
    <w:p w14:paraId="5ED679C3" w14:textId="165C8620" w:rsidR="001915E6"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Para el correcto desarrollo en la ejecución del Convenio Solidario, se adjuntan los siguientes documentos técnicos, los cuales hacen parte integral del presente anexo técnico.</w:t>
      </w:r>
    </w:p>
    <w:p w14:paraId="650A09B3" w14:textId="77777777" w:rsidR="001915E6" w:rsidRPr="00801BA7" w:rsidRDefault="001915E6" w:rsidP="0099304C">
      <w:pPr>
        <w:jc w:val="both"/>
        <w:rPr>
          <w:rFonts w:ascii="Arial Narrow" w:hAnsi="Arial Narrow" w:cs="Arial"/>
          <w:sz w:val="24"/>
          <w:szCs w:val="24"/>
          <w:lang w:val="es-CO"/>
        </w:rPr>
      </w:pPr>
    </w:p>
    <w:p w14:paraId="4D230C64" w14:textId="362B77AA" w:rsidR="001915E6" w:rsidRPr="00801BA7" w:rsidRDefault="00B32500" w:rsidP="00FE0175">
      <w:pPr>
        <w:pStyle w:val="Prrafodelista"/>
        <w:numPr>
          <w:ilvl w:val="0"/>
          <w:numId w:val="41"/>
        </w:numPr>
        <w:jc w:val="both"/>
        <w:rPr>
          <w:rFonts w:ascii="Arial Narrow" w:hAnsi="Arial Narrow" w:cs="Arial"/>
          <w:sz w:val="24"/>
          <w:szCs w:val="24"/>
          <w:lang w:val="es-CO"/>
        </w:rPr>
      </w:pPr>
      <w:r w:rsidRPr="00801BA7">
        <w:rPr>
          <w:rFonts w:ascii="Arial Narrow" w:hAnsi="Arial Narrow" w:cs="Arial"/>
          <w:sz w:val="24"/>
          <w:szCs w:val="24"/>
          <w:lang w:val="es-CO"/>
        </w:rPr>
        <w:t xml:space="preserve">Memorando SS 84930 del 21 de </w:t>
      </w:r>
      <w:r w:rsidR="00FE0175" w:rsidRPr="00801BA7">
        <w:rPr>
          <w:rFonts w:ascii="Arial Narrow" w:hAnsi="Arial Narrow" w:cs="Arial"/>
          <w:sz w:val="24"/>
          <w:szCs w:val="24"/>
          <w:lang w:val="es-CO"/>
        </w:rPr>
        <w:t>octubre</w:t>
      </w:r>
      <w:r w:rsidRPr="00801BA7">
        <w:rPr>
          <w:rFonts w:ascii="Arial Narrow" w:hAnsi="Arial Narrow" w:cs="Arial"/>
          <w:sz w:val="24"/>
          <w:szCs w:val="24"/>
          <w:lang w:val="es-CO"/>
        </w:rPr>
        <w:t xml:space="preserve"> de 2022 - Lineamientos Ambientales programa Caminos Comunitarios de la Paz Total- Convenios solidarios- OAC.</w:t>
      </w:r>
    </w:p>
    <w:p w14:paraId="549F358A" w14:textId="085D2DD7" w:rsidR="001915E6" w:rsidRPr="00801BA7" w:rsidRDefault="00FE0175" w:rsidP="00FE0175">
      <w:pPr>
        <w:pStyle w:val="Prrafodelista"/>
        <w:numPr>
          <w:ilvl w:val="0"/>
          <w:numId w:val="41"/>
        </w:numPr>
        <w:jc w:val="both"/>
        <w:rPr>
          <w:rFonts w:ascii="Arial Narrow" w:hAnsi="Arial Narrow" w:cs="Arial"/>
          <w:sz w:val="24"/>
          <w:szCs w:val="24"/>
          <w:lang w:val="es-CO"/>
        </w:rPr>
      </w:pPr>
      <w:r w:rsidRPr="00801BA7">
        <w:rPr>
          <w:rFonts w:ascii="Arial Narrow" w:hAnsi="Arial Narrow" w:cs="Arial"/>
          <w:sz w:val="24"/>
          <w:szCs w:val="24"/>
          <w:lang w:val="es-CO"/>
        </w:rPr>
        <w:t>Metodología participativa comunitaria en obras de pequeña infraestructura vial.</w:t>
      </w:r>
    </w:p>
    <w:p w14:paraId="6ABB582D" w14:textId="3C9A7366" w:rsidR="001915E6" w:rsidRPr="00801BA7" w:rsidRDefault="00B32500" w:rsidP="00FE0175">
      <w:pPr>
        <w:pStyle w:val="Prrafodelista"/>
        <w:numPr>
          <w:ilvl w:val="0"/>
          <w:numId w:val="41"/>
        </w:numPr>
        <w:jc w:val="both"/>
        <w:rPr>
          <w:rFonts w:ascii="Arial Narrow" w:hAnsi="Arial Narrow" w:cs="Arial"/>
          <w:sz w:val="24"/>
          <w:szCs w:val="24"/>
          <w:lang w:val="es-CO"/>
        </w:rPr>
      </w:pPr>
      <w:r w:rsidRPr="00801BA7">
        <w:rPr>
          <w:rFonts w:ascii="Arial Narrow" w:hAnsi="Arial Narrow" w:cs="Arial"/>
          <w:sz w:val="24"/>
          <w:szCs w:val="24"/>
          <w:lang w:val="es-CO"/>
        </w:rPr>
        <w:t>Reglamento interno del Comité Operativo.</w:t>
      </w:r>
    </w:p>
    <w:p w14:paraId="738C8DED" w14:textId="46591EA0" w:rsidR="001915E6" w:rsidRPr="00801BA7" w:rsidRDefault="00B32500" w:rsidP="00FE0175">
      <w:pPr>
        <w:pStyle w:val="Prrafodelista"/>
        <w:numPr>
          <w:ilvl w:val="0"/>
          <w:numId w:val="41"/>
        </w:numPr>
        <w:jc w:val="both"/>
        <w:rPr>
          <w:rFonts w:ascii="Arial Narrow" w:hAnsi="Arial Narrow" w:cs="Arial"/>
          <w:sz w:val="24"/>
          <w:szCs w:val="24"/>
          <w:lang w:val="es-CO"/>
        </w:rPr>
      </w:pPr>
      <w:r w:rsidRPr="00801BA7">
        <w:rPr>
          <w:rFonts w:ascii="Arial Narrow" w:hAnsi="Arial Narrow" w:cs="Arial"/>
          <w:sz w:val="24"/>
          <w:szCs w:val="24"/>
          <w:lang w:val="es-CO"/>
        </w:rPr>
        <w:t xml:space="preserve">Lineamientos conformación </w:t>
      </w:r>
      <w:r w:rsidR="00FE0175" w:rsidRPr="00801BA7">
        <w:rPr>
          <w:rFonts w:ascii="Arial Narrow" w:hAnsi="Arial Narrow" w:cs="Arial"/>
          <w:sz w:val="24"/>
          <w:szCs w:val="24"/>
          <w:lang w:val="es-CO"/>
        </w:rPr>
        <w:t>veedurías</w:t>
      </w:r>
      <w:r w:rsidRPr="00801BA7">
        <w:rPr>
          <w:rFonts w:ascii="Arial Narrow" w:hAnsi="Arial Narrow" w:cs="Arial"/>
          <w:sz w:val="24"/>
          <w:szCs w:val="24"/>
          <w:lang w:val="es-CO"/>
        </w:rPr>
        <w:t xml:space="preserve"> ciudadanas.</w:t>
      </w:r>
    </w:p>
    <w:p w14:paraId="1527759D" w14:textId="77777777" w:rsidR="00FE0175" w:rsidRPr="00801BA7" w:rsidRDefault="00FE0175" w:rsidP="00FE0175">
      <w:pPr>
        <w:jc w:val="both"/>
        <w:rPr>
          <w:rFonts w:ascii="Arial Narrow" w:hAnsi="Arial Narrow" w:cs="Arial"/>
          <w:sz w:val="24"/>
          <w:szCs w:val="24"/>
          <w:lang w:val="es-CO"/>
        </w:rPr>
      </w:pPr>
    </w:p>
    <w:p w14:paraId="62E4E3DE" w14:textId="77777777" w:rsidR="00FE0175" w:rsidRPr="00801BA7" w:rsidRDefault="00FE0175" w:rsidP="00FE0175">
      <w:pPr>
        <w:jc w:val="both"/>
        <w:rPr>
          <w:rFonts w:ascii="Arial Narrow" w:hAnsi="Arial Narrow" w:cs="Arial"/>
          <w:sz w:val="24"/>
          <w:szCs w:val="24"/>
          <w:lang w:val="es-CO"/>
        </w:rPr>
      </w:pPr>
    </w:p>
    <w:p w14:paraId="7CEB4946" w14:textId="76DBC967" w:rsidR="0042255E" w:rsidRPr="00801BA7" w:rsidRDefault="00B32500" w:rsidP="0099304C">
      <w:pPr>
        <w:jc w:val="both"/>
        <w:rPr>
          <w:rFonts w:ascii="Arial Narrow" w:hAnsi="Arial Narrow" w:cs="Arial"/>
          <w:sz w:val="24"/>
          <w:szCs w:val="24"/>
          <w:lang w:val="es-CO"/>
        </w:rPr>
      </w:pPr>
      <w:r w:rsidRPr="00801BA7">
        <w:rPr>
          <w:rFonts w:ascii="Arial Narrow" w:hAnsi="Arial Narrow" w:cs="Arial"/>
          <w:sz w:val="24"/>
          <w:szCs w:val="24"/>
          <w:lang w:val="es-CO"/>
        </w:rPr>
        <w:t xml:space="preserve">Se firma en Bogotá D.C a los </w:t>
      </w:r>
      <w:r w:rsidR="00D43717">
        <w:rPr>
          <w:rFonts w:ascii="Arial Narrow" w:hAnsi="Arial Narrow" w:cs="Arial"/>
          <w:sz w:val="24"/>
          <w:szCs w:val="24"/>
          <w:lang w:val="es-CO"/>
        </w:rPr>
        <w:t>c</w:t>
      </w:r>
      <w:r w:rsidR="00AC0AC8">
        <w:rPr>
          <w:rFonts w:ascii="Arial Narrow" w:hAnsi="Arial Narrow" w:cs="Arial"/>
          <w:sz w:val="24"/>
          <w:szCs w:val="24"/>
          <w:lang w:val="es-CO"/>
        </w:rPr>
        <w:t xml:space="preserve">uatro </w:t>
      </w:r>
      <w:r w:rsidRPr="00B62ABB">
        <w:rPr>
          <w:rFonts w:ascii="Arial Narrow" w:hAnsi="Arial Narrow" w:cs="Arial"/>
          <w:sz w:val="24"/>
          <w:szCs w:val="24"/>
          <w:lang w:val="es-CO"/>
        </w:rPr>
        <w:t>(</w:t>
      </w:r>
      <w:r w:rsidR="00AC0AC8">
        <w:rPr>
          <w:rFonts w:ascii="Arial Narrow" w:hAnsi="Arial Narrow" w:cs="Arial"/>
          <w:sz w:val="24"/>
          <w:szCs w:val="24"/>
          <w:lang w:val="es-CO"/>
        </w:rPr>
        <w:t>04</w:t>
      </w:r>
      <w:r w:rsidRPr="00B62ABB">
        <w:rPr>
          <w:rFonts w:ascii="Arial Narrow" w:hAnsi="Arial Narrow" w:cs="Arial"/>
          <w:sz w:val="24"/>
          <w:szCs w:val="24"/>
          <w:lang w:val="es-CO"/>
        </w:rPr>
        <w:t xml:space="preserve">) días del mes de </w:t>
      </w:r>
      <w:r w:rsidR="00D43717">
        <w:rPr>
          <w:rFonts w:ascii="Arial Narrow" w:hAnsi="Arial Narrow" w:cs="Arial"/>
          <w:sz w:val="24"/>
          <w:szCs w:val="24"/>
          <w:lang w:val="es-CO"/>
        </w:rPr>
        <w:t>octubr</w:t>
      </w:r>
      <w:r w:rsidR="00AC0AC8">
        <w:rPr>
          <w:rFonts w:ascii="Arial Narrow" w:hAnsi="Arial Narrow" w:cs="Arial"/>
          <w:sz w:val="24"/>
          <w:szCs w:val="24"/>
          <w:lang w:val="es-CO"/>
        </w:rPr>
        <w:t>e</w:t>
      </w:r>
      <w:r w:rsidR="003076EB" w:rsidRPr="00B62ABB">
        <w:rPr>
          <w:rFonts w:ascii="Arial Narrow" w:hAnsi="Arial Narrow" w:cs="Arial"/>
          <w:sz w:val="24"/>
          <w:szCs w:val="24"/>
          <w:lang w:val="es-CO"/>
        </w:rPr>
        <w:t xml:space="preserve"> </w:t>
      </w:r>
      <w:r w:rsidRPr="00801BA7">
        <w:rPr>
          <w:rFonts w:ascii="Arial Narrow" w:hAnsi="Arial Narrow" w:cs="Arial"/>
          <w:sz w:val="24"/>
          <w:szCs w:val="24"/>
          <w:lang w:val="es-CO"/>
        </w:rPr>
        <w:t>de 2023.</w:t>
      </w:r>
    </w:p>
    <w:p w14:paraId="2FA634FB" w14:textId="4A44DA7E" w:rsidR="0042255E" w:rsidRPr="00801BA7" w:rsidRDefault="0042255E" w:rsidP="0099304C">
      <w:pPr>
        <w:jc w:val="both"/>
        <w:rPr>
          <w:rFonts w:ascii="Arial Narrow" w:hAnsi="Arial Narrow" w:cs="Arial"/>
          <w:sz w:val="24"/>
          <w:szCs w:val="24"/>
          <w:lang w:val="es-CO"/>
        </w:rPr>
      </w:pPr>
    </w:p>
    <w:p w14:paraId="36CB1A6B" w14:textId="08CD419D" w:rsidR="0042255E" w:rsidRDefault="0042255E" w:rsidP="0042255E">
      <w:pPr>
        <w:jc w:val="center"/>
        <w:rPr>
          <w:rFonts w:ascii="Arial Narrow" w:hAnsi="Arial Narrow" w:cs="Arial"/>
          <w:sz w:val="24"/>
          <w:szCs w:val="24"/>
          <w:lang w:val="es-CO"/>
        </w:rPr>
      </w:pPr>
    </w:p>
    <w:p w14:paraId="1E939615" w14:textId="77777777" w:rsidR="00B62ABB" w:rsidRDefault="00B62ABB" w:rsidP="0042255E">
      <w:pPr>
        <w:jc w:val="center"/>
        <w:rPr>
          <w:rFonts w:ascii="Arial Narrow" w:hAnsi="Arial Narrow" w:cs="Arial"/>
          <w:sz w:val="24"/>
          <w:szCs w:val="24"/>
          <w:lang w:val="es-CO"/>
        </w:rPr>
      </w:pPr>
    </w:p>
    <w:p w14:paraId="3E146084" w14:textId="69E8FAB0" w:rsidR="0042255E" w:rsidRDefault="0042255E" w:rsidP="005B5D6C">
      <w:pPr>
        <w:rPr>
          <w:rFonts w:ascii="Arial Narrow" w:hAnsi="Arial Narrow" w:cs="Arial"/>
          <w:sz w:val="24"/>
          <w:szCs w:val="24"/>
          <w:lang w:val="es-CO"/>
        </w:rPr>
      </w:pPr>
    </w:p>
    <w:p w14:paraId="29E633A4" w14:textId="77777777" w:rsidR="00801BA7" w:rsidRDefault="00801BA7" w:rsidP="0042255E">
      <w:pPr>
        <w:jc w:val="center"/>
        <w:rPr>
          <w:rFonts w:ascii="Arial Narrow" w:hAnsi="Arial Narrow" w:cs="Arial"/>
          <w:sz w:val="24"/>
          <w:szCs w:val="24"/>
          <w:lang w:val="es-CO"/>
        </w:rPr>
      </w:pPr>
    </w:p>
    <w:p w14:paraId="5B244D58" w14:textId="77777777" w:rsidR="00B62ABB" w:rsidRDefault="00B62ABB" w:rsidP="0042255E">
      <w:pPr>
        <w:jc w:val="center"/>
        <w:rPr>
          <w:rFonts w:ascii="Arial Narrow" w:hAnsi="Arial Narrow" w:cs="Arial"/>
          <w:sz w:val="24"/>
          <w:szCs w:val="24"/>
          <w:lang w:val="es-CO"/>
        </w:rPr>
      </w:pPr>
    </w:p>
    <w:p w14:paraId="13B8E714" w14:textId="77777777" w:rsidR="00B62ABB" w:rsidRPr="00801BA7" w:rsidRDefault="00B62ABB" w:rsidP="0042255E">
      <w:pPr>
        <w:jc w:val="center"/>
        <w:rPr>
          <w:rFonts w:ascii="Arial Narrow" w:hAnsi="Arial Narrow" w:cs="Arial"/>
          <w:sz w:val="24"/>
          <w:szCs w:val="24"/>
          <w:lang w:val="es-CO"/>
        </w:rPr>
      </w:pPr>
    </w:p>
    <w:p w14:paraId="14160A41" w14:textId="77777777" w:rsidR="0042255E" w:rsidRPr="00801BA7" w:rsidRDefault="0042255E" w:rsidP="0042255E">
      <w:pPr>
        <w:jc w:val="center"/>
        <w:rPr>
          <w:rFonts w:ascii="Arial Narrow" w:hAnsi="Arial Narrow" w:cs="Arial"/>
          <w:sz w:val="24"/>
          <w:szCs w:val="24"/>
          <w:lang w:val="es-CO"/>
        </w:rPr>
      </w:pPr>
      <w:r w:rsidRPr="00801BA7">
        <w:rPr>
          <w:rFonts w:ascii="Arial Narrow" w:hAnsi="Arial Narrow" w:cs="Arial"/>
          <w:sz w:val="24"/>
          <w:szCs w:val="24"/>
          <w:lang w:val="es-CO"/>
        </w:rPr>
        <w:t>____________________________________________</w:t>
      </w:r>
    </w:p>
    <w:p w14:paraId="2C941869" w14:textId="5D1ECC75" w:rsidR="0042255E" w:rsidRPr="00801BA7" w:rsidRDefault="0042255E" w:rsidP="0042255E">
      <w:pPr>
        <w:jc w:val="center"/>
        <w:rPr>
          <w:rFonts w:ascii="Arial Narrow" w:hAnsi="Arial Narrow" w:cs="Arial"/>
          <w:b/>
          <w:bCs/>
          <w:sz w:val="24"/>
          <w:szCs w:val="24"/>
          <w:lang w:val="es-CO"/>
        </w:rPr>
      </w:pPr>
      <w:r w:rsidRPr="00801BA7">
        <w:rPr>
          <w:rFonts w:ascii="Arial Narrow" w:hAnsi="Arial Narrow" w:cs="Arial"/>
          <w:b/>
          <w:bCs/>
          <w:sz w:val="24"/>
          <w:szCs w:val="24"/>
          <w:lang w:val="es-CO"/>
        </w:rPr>
        <w:t>SANDRA MILENA ACOSTA GÓMEZ</w:t>
      </w:r>
    </w:p>
    <w:p w14:paraId="1BCA5C91" w14:textId="183F8133" w:rsidR="0042255E" w:rsidRPr="00801BA7" w:rsidRDefault="0042255E" w:rsidP="0042255E">
      <w:pPr>
        <w:jc w:val="center"/>
        <w:rPr>
          <w:rFonts w:ascii="Arial Narrow" w:hAnsi="Arial Narrow" w:cs="Arial"/>
          <w:sz w:val="24"/>
          <w:szCs w:val="24"/>
          <w:lang w:val="es-CO"/>
        </w:rPr>
      </w:pPr>
      <w:r w:rsidRPr="00801BA7">
        <w:rPr>
          <w:rFonts w:ascii="Arial Narrow" w:hAnsi="Arial Narrow" w:cs="Arial"/>
          <w:sz w:val="24"/>
          <w:szCs w:val="24"/>
          <w:lang w:val="es-CO"/>
        </w:rPr>
        <w:t>Subgerente Programa Caminos Comunitarios de la Paz Total</w:t>
      </w:r>
    </w:p>
    <w:p w14:paraId="580DA652" w14:textId="10C0F1AB" w:rsidR="0042255E" w:rsidRPr="00801BA7" w:rsidRDefault="0042255E" w:rsidP="0042255E">
      <w:pPr>
        <w:rPr>
          <w:rFonts w:ascii="Arial Narrow" w:hAnsi="Arial Narrow" w:cs="Arial"/>
          <w:sz w:val="24"/>
          <w:szCs w:val="24"/>
          <w:lang w:val="es-CO"/>
        </w:rPr>
      </w:pPr>
    </w:p>
    <w:p w14:paraId="4F877127" w14:textId="441CBAC5" w:rsidR="0096146A" w:rsidRPr="00B62ABB" w:rsidRDefault="0096146A" w:rsidP="0042255E">
      <w:pPr>
        <w:rPr>
          <w:rFonts w:ascii="Arial Narrow" w:hAnsi="Arial Narrow" w:cs="Arial"/>
          <w:sz w:val="16"/>
          <w:szCs w:val="16"/>
          <w:lang w:val="es-CO"/>
        </w:rPr>
      </w:pPr>
      <w:r w:rsidRPr="00B62ABB">
        <w:rPr>
          <w:rFonts w:ascii="Arial Narrow" w:hAnsi="Arial Narrow" w:cs="Arial"/>
          <w:noProof/>
          <w:sz w:val="16"/>
          <w:szCs w:val="16"/>
          <w:lang w:val="es-CO"/>
        </w:rPr>
        <w:drawing>
          <wp:anchor distT="0" distB="0" distL="114300" distR="114300" simplePos="0" relativeHeight="251658240" behindDoc="0" locked="0" layoutInCell="1" allowOverlap="1" wp14:anchorId="1529B032" wp14:editId="32E8E75F">
            <wp:simplePos x="0" y="0"/>
            <wp:positionH relativeFrom="column">
              <wp:posOffset>2623820</wp:posOffset>
            </wp:positionH>
            <wp:positionV relativeFrom="paragraph">
              <wp:posOffset>6350</wp:posOffset>
            </wp:positionV>
            <wp:extent cx="349956" cy="211667"/>
            <wp:effectExtent l="0" t="0" r="0" b="0"/>
            <wp:wrapNone/>
            <wp:docPr id="578726133" name="Imagen 1" descr="Diagra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26133" name="Imagen 1" descr="Diagrama&#10;&#10;Descripción generada automáticamente con confianza baja"/>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9956" cy="211667"/>
                    </a:xfrm>
                    <a:prstGeom prst="rect">
                      <a:avLst/>
                    </a:prstGeom>
                  </pic:spPr>
                </pic:pic>
              </a:graphicData>
            </a:graphic>
            <wp14:sizeRelH relativeFrom="margin">
              <wp14:pctWidth>0</wp14:pctWidth>
            </wp14:sizeRelH>
            <wp14:sizeRelV relativeFrom="margin">
              <wp14:pctHeight>0</wp14:pctHeight>
            </wp14:sizeRelV>
          </wp:anchor>
        </w:drawing>
      </w:r>
      <w:r w:rsidRPr="00B62ABB">
        <w:rPr>
          <w:rFonts w:ascii="Arial Narrow" w:hAnsi="Arial Narrow" w:cs="Arial"/>
          <w:sz w:val="16"/>
          <w:szCs w:val="16"/>
          <w:lang w:val="es-CO"/>
        </w:rPr>
        <w:t xml:space="preserve">Proyecto: Ing. </w:t>
      </w:r>
      <w:proofErr w:type="spellStart"/>
      <w:r w:rsidRPr="00B62ABB">
        <w:rPr>
          <w:rFonts w:ascii="Arial Narrow" w:hAnsi="Arial Narrow" w:cs="Arial"/>
          <w:sz w:val="16"/>
          <w:szCs w:val="16"/>
          <w:lang w:val="es-CO"/>
        </w:rPr>
        <w:t>Andres</w:t>
      </w:r>
      <w:proofErr w:type="spellEnd"/>
      <w:r w:rsidRPr="00B62ABB">
        <w:rPr>
          <w:rFonts w:ascii="Arial Narrow" w:hAnsi="Arial Narrow" w:cs="Arial"/>
          <w:sz w:val="16"/>
          <w:szCs w:val="16"/>
          <w:lang w:val="es-CO"/>
        </w:rPr>
        <w:t xml:space="preserve"> Felipe Casallas- Apoyo De la DT- Cundinamarca</w:t>
      </w:r>
    </w:p>
    <w:p w14:paraId="738B4B56" w14:textId="4A14BFFE" w:rsidR="0042255E" w:rsidRPr="00B62ABB" w:rsidRDefault="0096146A" w:rsidP="0042255E">
      <w:pPr>
        <w:rPr>
          <w:rFonts w:ascii="Arial Narrow" w:hAnsi="Arial Narrow" w:cs="Arial"/>
          <w:sz w:val="16"/>
          <w:szCs w:val="16"/>
          <w:lang w:val="es-CO"/>
        </w:rPr>
      </w:pPr>
      <w:r w:rsidRPr="00B62ABB">
        <w:rPr>
          <w:rFonts w:ascii="Arial Narrow" w:hAnsi="Arial Narrow" w:cs="Arial"/>
          <w:sz w:val="16"/>
          <w:szCs w:val="16"/>
          <w:lang w:val="es-CO"/>
        </w:rPr>
        <w:t>Reviso</w:t>
      </w:r>
      <w:r w:rsidR="0042255E" w:rsidRPr="00B62ABB">
        <w:rPr>
          <w:rFonts w:ascii="Arial Narrow" w:hAnsi="Arial Narrow" w:cs="Arial"/>
          <w:sz w:val="16"/>
          <w:szCs w:val="16"/>
          <w:lang w:val="es-CO"/>
        </w:rPr>
        <w:t xml:space="preserve">: </w:t>
      </w:r>
      <w:r w:rsidR="0079647A" w:rsidRPr="00B62ABB">
        <w:rPr>
          <w:rFonts w:ascii="Arial Narrow" w:hAnsi="Arial Narrow" w:cs="Arial"/>
          <w:sz w:val="16"/>
          <w:szCs w:val="16"/>
          <w:lang w:val="es-CO"/>
        </w:rPr>
        <w:t>Ing. Juan Pablo Tello C.</w:t>
      </w:r>
      <w:r w:rsidRPr="00B62ABB">
        <w:rPr>
          <w:rFonts w:ascii="Arial Narrow" w:hAnsi="Arial Narrow" w:cs="Arial"/>
          <w:sz w:val="16"/>
          <w:szCs w:val="16"/>
          <w:lang w:val="es-CO"/>
        </w:rPr>
        <w:t>- Líder De Zona</w:t>
      </w:r>
      <w:r w:rsidR="00D43717">
        <w:rPr>
          <w:rFonts w:ascii="Arial Narrow" w:hAnsi="Arial Narrow" w:cs="Arial"/>
          <w:sz w:val="16"/>
          <w:szCs w:val="16"/>
          <w:lang w:val="es-CO"/>
        </w:rPr>
        <w:t xml:space="preserve"> </w:t>
      </w:r>
      <w:r w:rsidR="00D43717">
        <w:rPr>
          <w:rFonts w:ascii="Arial Narrow" w:hAnsi="Arial Narrow" w:cs="Arial"/>
          <w:noProof/>
          <w:sz w:val="16"/>
          <w:szCs w:val="16"/>
          <w:lang w:val="es-CO"/>
        </w:rPr>
        <w:drawing>
          <wp:inline distT="0" distB="0" distL="0" distR="0" wp14:anchorId="19164D1D" wp14:editId="37E31B5D">
            <wp:extent cx="287740" cy="152400"/>
            <wp:effectExtent l="0" t="0" r="0" b="0"/>
            <wp:docPr id="993360719" name="Imagen 1"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60719" name="Imagen 1" descr="Imagen en blanco y negro&#10;&#10;Descripción generada automáticamente con confianza baja"/>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787" cy="157192"/>
                    </a:xfrm>
                    <a:prstGeom prst="rect">
                      <a:avLst/>
                    </a:prstGeom>
                  </pic:spPr>
                </pic:pic>
              </a:graphicData>
            </a:graphic>
          </wp:inline>
        </w:drawing>
      </w:r>
    </w:p>
    <w:sectPr w:rsidR="0042255E" w:rsidRPr="00B62ABB" w:rsidSect="00F14B55">
      <w:headerReference w:type="even" r:id="rId11"/>
      <w:headerReference w:type="default" r:id="rId12"/>
      <w:footerReference w:type="even" r:id="rId13"/>
      <w:footerReference w:type="default" r:id="rId14"/>
      <w:headerReference w:type="first" r:id="rId15"/>
      <w:footerReference w:type="first" r:id="rId16"/>
      <w:type w:val="continuous"/>
      <w:pgSz w:w="12247" w:h="18711"/>
      <w:pgMar w:top="1440" w:right="1077" w:bottom="1440" w:left="1077"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AAD69" w14:textId="77777777" w:rsidR="004512BF" w:rsidRDefault="004512BF">
      <w:r>
        <w:separator/>
      </w:r>
    </w:p>
  </w:endnote>
  <w:endnote w:type="continuationSeparator" w:id="0">
    <w:p w14:paraId="03D8779F" w14:textId="77777777" w:rsidR="004512BF" w:rsidRDefault="00451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7B59A" w14:textId="77777777" w:rsidR="00AF262B" w:rsidRDefault="00AF262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599792"/>
      <w:docPartObj>
        <w:docPartGallery w:val="Page Numbers (Bottom of Page)"/>
        <w:docPartUnique/>
      </w:docPartObj>
    </w:sdtPr>
    <w:sdtContent>
      <w:sdt>
        <w:sdtPr>
          <w:id w:val="-1705238520"/>
          <w:docPartObj>
            <w:docPartGallery w:val="Page Numbers (Top of Page)"/>
            <w:docPartUnique/>
          </w:docPartObj>
        </w:sdtPr>
        <w:sdtContent>
          <w:p w14:paraId="17679E46" w14:textId="666227BB" w:rsidR="00AF262B" w:rsidRDefault="00AF262B">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2569B91A" w14:textId="77777777" w:rsidR="00AF262B" w:rsidRDefault="00AF262B">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6E135" w14:textId="77777777" w:rsidR="00AF262B" w:rsidRDefault="00AF26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97F71" w14:textId="77777777" w:rsidR="004512BF" w:rsidRDefault="004512BF">
      <w:r>
        <w:separator/>
      </w:r>
    </w:p>
  </w:footnote>
  <w:footnote w:type="continuationSeparator" w:id="0">
    <w:p w14:paraId="387DCEA0" w14:textId="77777777" w:rsidR="004512BF" w:rsidRDefault="00451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E68D0" w14:textId="56066041" w:rsidR="00AF262B" w:rsidRDefault="00000000">
    <w:pPr>
      <w:pStyle w:val="Encabezado"/>
    </w:pPr>
    <w:r>
      <w:rPr>
        <w:noProof/>
      </w:rPr>
      <w:pict w14:anchorId="4DA77A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7227282" o:spid="_x0000_s1026" type="#_x0000_t75" style="position:absolute;margin-left:0;margin-top:0;width:640.85pt;height:265.5pt;z-index:-251657728;mso-position-horizontal:center;mso-position-horizontal-relative:margin;mso-position-vertical:center;mso-position-vertical-relative:margin" o:allowincell="f">
          <v:imagedata r:id="rId1" o:title="Captura de pantalla 2023-07-26 124126"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A472F" w14:textId="0A66A6E2" w:rsidR="00AF262B" w:rsidRDefault="00AF262B">
    <w:pPr>
      <w:spacing w:line="0" w:lineRule="atLeast"/>
      <w:rPr>
        <w:sz w:val="4"/>
        <w:szCs w:val="4"/>
      </w:rPr>
    </w:pPr>
    <w:r w:rsidRPr="00FC3494">
      <w:rPr>
        <w:noProof/>
        <w:sz w:val="4"/>
        <w:szCs w:val="4"/>
      </w:rPr>
      <w:drawing>
        <wp:anchor distT="0" distB="0" distL="114300" distR="114300" simplePos="0" relativeHeight="251661312" behindDoc="0" locked="0" layoutInCell="1" allowOverlap="1" wp14:anchorId="1F1CF48F" wp14:editId="72F1319B">
          <wp:simplePos x="0" y="0"/>
          <wp:positionH relativeFrom="column">
            <wp:posOffset>4116705</wp:posOffset>
          </wp:positionH>
          <wp:positionV relativeFrom="paragraph">
            <wp:posOffset>-82550</wp:posOffset>
          </wp:positionV>
          <wp:extent cx="1492885" cy="708660"/>
          <wp:effectExtent l="0" t="0" r="0" b="0"/>
          <wp:wrapTopAndBottom/>
          <wp:docPr id="589281067" name="Imagen 589281067"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34464" name="Imagen 1" descr="Imagen que contiene nombre de la empresa&#10;&#10;Descripción generada automáticamente"/>
                  <pic:cNvPicPr/>
                </pic:nvPicPr>
                <pic:blipFill rotWithShape="1">
                  <a:blip r:embed="rId1">
                    <a:extLst>
                      <a:ext uri="{28A0092B-C50C-407E-A947-70E740481C1C}">
                        <a14:useLocalDpi xmlns:a14="http://schemas.microsoft.com/office/drawing/2010/main" val="0"/>
                      </a:ext>
                    </a:extLst>
                  </a:blip>
                  <a:srcRect l="76035" t="26407" b="11001"/>
                  <a:stretch/>
                </pic:blipFill>
                <pic:spPr bwMode="auto">
                  <a:xfrm>
                    <a:off x="0" y="0"/>
                    <a:ext cx="1492885" cy="708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C3494">
      <w:rPr>
        <w:noProof/>
        <w:sz w:val="4"/>
        <w:szCs w:val="4"/>
      </w:rPr>
      <w:drawing>
        <wp:anchor distT="0" distB="0" distL="114300" distR="114300" simplePos="0" relativeHeight="251657216" behindDoc="0" locked="0" layoutInCell="1" allowOverlap="1" wp14:anchorId="6E560322" wp14:editId="2B4AE2F2">
          <wp:simplePos x="0" y="0"/>
          <wp:positionH relativeFrom="column">
            <wp:posOffset>3810</wp:posOffset>
          </wp:positionH>
          <wp:positionV relativeFrom="paragraph">
            <wp:posOffset>-293370</wp:posOffset>
          </wp:positionV>
          <wp:extent cx="1693545" cy="1021080"/>
          <wp:effectExtent l="0" t="0" r="0" b="0"/>
          <wp:wrapTopAndBottom/>
          <wp:docPr id="687934464" name="Imagen 1"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34464" name="Imagen 1" descr="Imagen que contiene nombre de la empresa&#10;&#10;Descripción generada automáticamente"/>
                  <pic:cNvPicPr/>
                </pic:nvPicPr>
                <pic:blipFill rotWithShape="1">
                  <a:blip r:embed="rId1">
                    <a:extLst>
                      <a:ext uri="{28A0092B-C50C-407E-A947-70E740481C1C}">
                        <a14:useLocalDpi xmlns:a14="http://schemas.microsoft.com/office/drawing/2010/main" val="0"/>
                      </a:ext>
                    </a:extLst>
                  </a:blip>
                  <a:srcRect r="69816"/>
                  <a:stretch/>
                </pic:blipFill>
                <pic:spPr bwMode="auto">
                  <a:xfrm>
                    <a:off x="0" y="0"/>
                    <a:ext cx="1693545" cy="1021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00000">
      <w:rPr>
        <w:noProof/>
        <w:sz w:val="4"/>
        <w:szCs w:val="4"/>
      </w:rPr>
      <w:pict w14:anchorId="13FB6B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7227283" o:spid="_x0000_s1027" type="#_x0000_t75" style="position:absolute;margin-left:0;margin-top:0;width:640.85pt;height:265.5pt;z-index:-251656704;mso-position-horizontal:center;mso-position-horizontal-relative:margin;mso-position-vertical:center;mso-position-vertical-relative:margin" o:allowincell="f">
          <v:imagedata r:id="rId2" o:title="Captura de pantalla 2023-07-26 124126"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422AC" w14:textId="23D1F425" w:rsidR="00AF262B" w:rsidRDefault="00000000">
    <w:pPr>
      <w:pStyle w:val="Encabezado"/>
    </w:pPr>
    <w:r>
      <w:rPr>
        <w:noProof/>
      </w:rPr>
      <w:pict w14:anchorId="488FF7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7227281" o:spid="_x0000_s1025" type="#_x0000_t75" style="position:absolute;margin-left:0;margin-top:0;width:640.85pt;height:265.5pt;z-index:-251658752;mso-position-horizontal:center;mso-position-horizontal-relative:margin;mso-position-vertical:center;mso-position-vertical-relative:margin" o:allowincell="f">
          <v:imagedata r:id="rId1" o:title="Captura de pantalla 2023-07-26 124126"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128E"/>
    <w:multiLevelType w:val="hybridMultilevel"/>
    <w:tmpl w:val="2FDEB0F0"/>
    <w:lvl w:ilvl="0" w:tplc="9856B7E6">
      <w:start w:val="5"/>
      <w:numFmt w:val="lowerLetter"/>
      <w:lvlText w:val="%1)"/>
      <w:lvlJc w:val="left"/>
      <w:pPr>
        <w:ind w:hanging="375"/>
      </w:pPr>
      <w:rPr>
        <w:rFonts w:ascii="Arial" w:eastAsia="Arial" w:hAnsi="Arial" w:hint="default"/>
        <w:w w:val="95"/>
        <w:sz w:val="20"/>
        <w:szCs w:val="20"/>
      </w:rPr>
    </w:lvl>
    <w:lvl w:ilvl="1" w:tplc="927C327C">
      <w:start w:val="1"/>
      <w:numFmt w:val="lowerLetter"/>
      <w:lvlText w:val="%2."/>
      <w:lvlJc w:val="left"/>
      <w:pPr>
        <w:ind w:hanging="375"/>
      </w:pPr>
      <w:rPr>
        <w:rFonts w:ascii="Arial" w:eastAsia="Arial" w:hAnsi="Arial" w:hint="default"/>
        <w:w w:val="108"/>
        <w:sz w:val="21"/>
        <w:szCs w:val="21"/>
      </w:rPr>
    </w:lvl>
    <w:lvl w:ilvl="2" w:tplc="16307AE8">
      <w:start w:val="1"/>
      <w:numFmt w:val="lowerLetter"/>
      <w:lvlText w:val="%3)"/>
      <w:lvlJc w:val="left"/>
      <w:pPr>
        <w:ind w:hanging="375"/>
      </w:pPr>
      <w:rPr>
        <w:rFonts w:ascii="Arial" w:eastAsia="Arial" w:hAnsi="Arial" w:hint="default"/>
        <w:w w:val="104"/>
        <w:sz w:val="20"/>
        <w:szCs w:val="20"/>
      </w:rPr>
    </w:lvl>
    <w:lvl w:ilvl="3" w:tplc="91446780">
      <w:start w:val="1"/>
      <w:numFmt w:val="bullet"/>
      <w:lvlText w:val="•"/>
      <w:lvlJc w:val="left"/>
      <w:rPr>
        <w:rFonts w:hint="default"/>
      </w:rPr>
    </w:lvl>
    <w:lvl w:ilvl="4" w:tplc="396A1BD6">
      <w:start w:val="1"/>
      <w:numFmt w:val="bullet"/>
      <w:lvlText w:val="•"/>
      <w:lvlJc w:val="left"/>
      <w:rPr>
        <w:rFonts w:hint="default"/>
      </w:rPr>
    </w:lvl>
    <w:lvl w:ilvl="5" w:tplc="3B186692">
      <w:start w:val="1"/>
      <w:numFmt w:val="bullet"/>
      <w:lvlText w:val="•"/>
      <w:lvlJc w:val="left"/>
      <w:rPr>
        <w:rFonts w:hint="default"/>
      </w:rPr>
    </w:lvl>
    <w:lvl w:ilvl="6" w:tplc="8B0020E0">
      <w:start w:val="1"/>
      <w:numFmt w:val="bullet"/>
      <w:lvlText w:val="•"/>
      <w:lvlJc w:val="left"/>
      <w:rPr>
        <w:rFonts w:hint="default"/>
      </w:rPr>
    </w:lvl>
    <w:lvl w:ilvl="7" w:tplc="9A38D876">
      <w:start w:val="1"/>
      <w:numFmt w:val="bullet"/>
      <w:lvlText w:val="•"/>
      <w:lvlJc w:val="left"/>
      <w:rPr>
        <w:rFonts w:hint="default"/>
      </w:rPr>
    </w:lvl>
    <w:lvl w:ilvl="8" w:tplc="C1B6D59A">
      <w:start w:val="1"/>
      <w:numFmt w:val="bullet"/>
      <w:lvlText w:val="•"/>
      <w:lvlJc w:val="left"/>
      <w:rPr>
        <w:rFonts w:hint="default"/>
      </w:rPr>
    </w:lvl>
  </w:abstractNum>
  <w:abstractNum w:abstractNumId="1" w15:restartNumberingAfterBreak="0">
    <w:nsid w:val="04D812EA"/>
    <w:multiLevelType w:val="hybridMultilevel"/>
    <w:tmpl w:val="88EEBC82"/>
    <w:lvl w:ilvl="0" w:tplc="7C96E338">
      <w:start w:val="2"/>
      <w:numFmt w:val="decimal"/>
      <w:lvlText w:val="%1."/>
      <w:lvlJc w:val="left"/>
      <w:pPr>
        <w:ind w:hanging="375"/>
      </w:pPr>
      <w:rPr>
        <w:rFonts w:ascii="Arial" w:eastAsia="Arial" w:hAnsi="Arial" w:hint="default"/>
        <w:w w:val="112"/>
        <w:sz w:val="20"/>
        <w:szCs w:val="20"/>
      </w:rPr>
    </w:lvl>
    <w:lvl w:ilvl="1" w:tplc="A1C215CA">
      <w:start w:val="1"/>
      <w:numFmt w:val="lowerLetter"/>
      <w:lvlText w:val="%2."/>
      <w:lvlJc w:val="left"/>
      <w:pPr>
        <w:ind w:hanging="432"/>
      </w:pPr>
      <w:rPr>
        <w:rFonts w:ascii="Arial" w:eastAsia="Arial" w:hAnsi="Arial" w:hint="default"/>
        <w:w w:val="108"/>
        <w:sz w:val="21"/>
        <w:szCs w:val="21"/>
      </w:rPr>
    </w:lvl>
    <w:lvl w:ilvl="2" w:tplc="5D946E6C">
      <w:start w:val="1"/>
      <w:numFmt w:val="bullet"/>
      <w:lvlText w:val="•"/>
      <w:lvlJc w:val="left"/>
      <w:rPr>
        <w:rFonts w:hint="default"/>
      </w:rPr>
    </w:lvl>
    <w:lvl w:ilvl="3" w:tplc="BCC66ECA">
      <w:start w:val="1"/>
      <w:numFmt w:val="bullet"/>
      <w:lvlText w:val="•"/>
      <w:lvlJc w:val="left"/>
      <w:rPr>
        <w:rFonts w:hint="default"/>
      </w:rPr>
    </w:lvl>
    <w:lvl w:ilvl="4" w:tplc="DE38AB32">
      <w:start w:val="1"/>
      <w:numFmt w:val="bullet"/>
      <w:lvlText w:val="•"/>
      <w:lvlJc w:val="left"/>
      <w:rPr>
        <w:rFonts w:hint="default"/>
      </w:rPr>
    </w:lvl>
    <w:lvl w:ilvl="5" w:tplc="413E61D6">
      <w:start w:val="1"/>
      <w:numFmt w:val="bullet"/>
      <w:lvlText w:val="•"/>
      <w:lvlJc w:val="left"/>
      <w:rPr>
        <w:rFonts w:hint="default"/>
      </w:rPr>
    </w:lvl>
    <w:lvl w:ilvl="6" w:tplc="AA9CA36C">
      <w:start w:val="1"/>
      <w:numFmt w:val="bullet"/>
      <w:lvlText w:val="•"/>
      <w:lvlJc w:val="left"/>
      <w:rPr>
        <w:rFonts w:hint="default"/>
      </w:rPr>
    </w:lvl>
    <w:lvl w:ilvl="7" w:tplc="0D46AAD2">
      <w:start w:val="1"/>
      <w:numFmt w:val="bullet"/>
      <w:lvlText w:val="•"/>
      <w:lvlJc w:val="left"/>
      <w:rPr>
        <w:rFonts w:hint="default"/>
      </w:rPr>
    </w:lvl>
    <w:lvl w:ilvl="8" w:tplc="BB0E86E0">
      <w:start w:val="1"/>
      <w:numFmt w:val="bullet"/>
      <w:lvlText w:val="•"/>
      <w:lvlJc w:val="left"/>
      <w:rPr>
        <w:rFonts w:hint="default"/>
      </w:rPr>
    </w:lvl>
  </w:abstractNum>
  <w:abstractNum w:abstractNumId="2" w15:restartNumberingAfterBreak="0">
    <w:nsid w:val="0F2F2EC7"/>
    <w:multiLevelType w:val="hybridMultilevel"/>
    <w:tmpl w:val="827C314E"/>
    <w:lvl w:ilvl="0" w:tplc="FE54A0BC">
      <w:start w:val="8"/>
      <w:numFmt w:val="decimal"/>
      <w:lvlText w:val="(%1)"/>
      <w:lvlJc w:val="left"/>
      <w:pPr>
        <w:ind w:hanging="216"/>
      </w:pPr>
      <w:rPr>
        <w:rFonts w:ascii="Arial" w:eastAsia="Arial" w:hAnsi="Arial" w:hint="default"/>
        <w:w w:val="98"/>
        <w:sz w:val="16"/>
        <w:szCs w:val="16"/>
      </w:rPr>
    </w:lvl>
    <w:lvl w:ilvl="1" w:tplc="C76AD520">
      <w:start w:val="1"/>
      <w:numFmt w:val="decimal"/>
      <w:lvlText w:val="(%2)"/>
      <w:lvlJc w:val="left"/>
      <w:pPr>
        <w:ind w:hanging="231"/>
      </w:pPr>
      <w:rPr>
        <w:rFonts w:ascii="Arial" w:eastAsia="Arial" w:hAnsi="Arial" w:hint="default"/>
        <w:w w:val="98"/>
        <w:sz w:val="16"/>
        <w:szCs w:val="16"/>
      </w:rPr>
    </w:lvl>
    <w:lvl w:ilvl="2" w:tplc="B8621204">
      <w:start w:val="1"/>
      <w:numFmt w:val="bullet"/>
      <w:lvlText w:val="•"/>
      <w:lvlJc w:val="left"/>
      <w:rPr>
        <w:rFonts w:hint="default"/>
      </w:rPr>
    </w:lvl>
    <w:lvl w:ilvl="3" w:tplc="6554DFEC">
      <w:start w:val="1"/>
      <w:numFmt w:val="bullet"/>
      <w:lvlText w:val="•"/>
      <w:lvlJc w:val="left"/>
      <w:rPr>
        <w:rFonts w:hint="default"/>
      </w:rPr>
    </w:lvl>
    <w:lvl w:ilvl="4" w:tplc="FC96C2D4">
      <w:start w:val="1"/>
      <w:numFmt w:val="bullet"/>
      <w:lvlText w:val="•"/>
      <w:lvlJc w:val="left"/>
      <w:rPr>
        <w:rFonts w:hint="default"/>
      </w:rPr>
    </w:lvl>
    <w:lvl w:ilvl="5" w:tplc="C054E282">
      <w:start w:val="1"/>
      <w:numFmt w:val="bullet"/>
      <w:lvlText w:val="•"/>
      <w:lvlJc w:val="left"/>
      <w:rPr>
        <w:rFonts w:hint="default"/>
      </w:rPr>
    </w:lvl>
    <w:lvl w:ilvl="6" w:tplc="2D0C6A94">
      <w:start w:val="1"/>
      <w:numFmt w:val="bullet"/>
      <w:lvlText w:val="•"/>
      <w:lvlJc w:val="left"/>
      <w:rPr>
        <w:rFonts w:hint="default"/>
      </w:rPr>
    </w:lvl>
    <w:lvl w:ilvl="7" w:tplc="346466A2">
      <w:start w:val="1"/>
      <w:numFmt w:val="bullet"/>
      <w:lvlText w:val="•"/>
      <w:lvlJc w:val="left"/>
      <w:rPr>
        <w:rFonts w:hint="default"/>
      </w:rPr>
    </w:lvl>
    <w:lvl w:ilvl="8" w:tplc="ADD447FC">
      <w:start w:val="1"/>
      <w:numFmt w:val="bullet"/>
      <w:lvlText w:val="•"/>
      <w:lvlJc w:val="left"/>
      <w:rPr>
        <w:rFonts w:hint="default"/>
      </w:rPr>
    </w:lvl>
  </w:abstractNum>
  <w:abstractNum w:abstractNumId="3" w15:restartNumberingAfterBreak="0">
    <w:nsid w:val="0F555D98"/>
    <w:multiLevelType w:val="hybridMultilevel"/>
    <w:tmpl w:val="D2EC4804"/>
    <w:lvl w:ilvl="0" w:tplc="4FFE329C">
      <w:start w:val="1"/>
      <w:numFmt w:val="decimal"/>
      <w:lvlText w:val="%1."/>
      <w:lvlJc w:val="left"/>
      <w:pPr>
        <w:ind w:hanging="346"/>
      </w:pPr>
      <w:rPr>
        <w:rFonts w:ascii="Arial" w:eastAsia="Arial" w:hAnsi="Arial" w:hint="default"/>
        <w:w w:val="104"/>
        <w:sz w:val="20"/>
        <w:szCs w:val="20"/>
      </w:rPr>
    </w:lvl>
    <w:lvl w:ilvl="1" w:tplc="D86C4226">
      <w:start w:val="1"/>
      <w:numFmt w:val="bullet"/>
      <w:lvlText w:val="•"/>
      <w:lvlJc w:val="left"/>
      <w:rPr>
        <w:rFonts w:hint="default"/>
      </w:rPr>
    </w:lvl>
    <w:lvl w:ilvl="2" w:tplc="1BFE4A2A">
      <w:start w:val="1"/>
      <w:numFmt w:val="bullet"/>
      <w:lvlText w:val="•"/>
      <w:lvlJc w:val="left"/>
      <w:rPr>
        <w:rFonts w:hint="default"/>
      </w:rPr>
    </w:lvl>
    <w:lvl w:ilvl="3" w:tplc="BB96FBDC">
      <w:start w:val="1"/>
      <w:numFmt w:val="bullet"/>
      <w:lvlText w:val="•"/>
      <w:lvlJc w:val="left"/>
      <w:rPr>
        <w:rFonts w:hint="default"/>
      </w:rPr>
    </w:lvl>
    <w:lvl w:ilvl="4" w:tplc="B31A9934">
      <w:start w:val="1"/>
      <w:numFmt w:val="bullet"/>
      <w:lvlText w:val="•"/>
      <w:lvlJc w:val="left"/>
      <w:rPr>
        <w:rFonts w:hint="default"/>
      </w:rPr>
    </w:lvl>
    <w:lvl w:ilvl="5" w:tplc="DD243836">
      <w:start w:val="1"/>
      <w:numFmt w:val="bullet"/>
      <w:lvlText w:val="•"/>
      <w:lvlJc w:val="left"/>
      <w:rPr>
        <w:rFonts w:hint="default"/>
      </w:rPr>
    </w:lvl>
    <w:lvl w:ilvl="6" w:tplc="026683C4">
      <w:start w:val="1"/>
      <w:numFmt w:val="bullet"/>
      <w:lvlText w:val="•"/>
      <w:lvlJc w:val="left"/>
      <w:rPr>
        <w:rFonts w:hint="default"/>
      </w:rPr>
    </w:lvl>
    <w:lvl w:ilvl="7" w:tplc="8884988C">
      <w:start w:val="1"/>
      <w:numFmt w:val="bullet"/>
      <w:lvlText w:val="•"/>
      <w:lvlJc w:val="left"/>
      <w:rPr>
        <w:rFonts w:hint="default"/>
      </w:rPr>
    </w:lvl>
    <w:lvl w:ilvl="8" w:tplc="BD448B34">
      <w:start w:val="1"/>
      <w:numFmt w:val="bullet"/>
      <w:lvlText w:val="•"/>
      <w:lvlJc w:val="left"/>
      <w:rPr>
        <w:rFonts w:hint="default"/>
      </w:rPr>
    </w:lvl>
  </w:abstractNum>
  <w:abstractNum w:abstractNumId="4" w15:restartNumberingAfterBreak="0">
    <w:nsid w:val="13210DCD"/>
    <w:multiLevelType w:val="hybridMultilevel"/>
    <w:tmpl w:val="6DA4C428"/>
    <w:lvl w:ilvl="0" w:tplc="D93A0F84">
      <w:start w:val="1"/>
      <w:numFmt w:val="bullet"/>
      <w:lvlText w:val="•"/>
      <w:lvlJc w:val="left"/>
      <w:pPr>
        <w:ind w:hanging="375"/>
      </w:pPr>
      <w:rPr>
        <w:rFonts w:ascii="Arial" w:eastAsia="Arial" w:hAnsi="Arial" w:hint="default"/>
        <w:w w:val="172"/>
        <w:sz w:val="20"/>
        <w:szCs w:val="20"/>
      </w:rPr>
    </w:lvl>
    <w:lvl w:ilvl="1" w:tplc="9CAA92A2">
      <w:start w:val="1"/>
      <w:numFmt w:val="bullet"/>
      <w:lvlText w:val="•"/>
      <w:lvlJc w:val="left"/>
      <w:pPr>
        <w:ind w:hanging="274"/>
      </w:pPr>
      <w:rPr>
        <w:rFonts w:ascii="Arial" w:eastAsia="Arial" w:hAnsi="Arial" w:hint="default"/>
        <w:w w:val="172"/>
        <w:sz w:val="20"/>
        <w:szCs w:val="20"/>
      </w:rPr>
    </w:lvl>
    <w:lvl w:ilvl="2" w:tplc="F06AB4F2">
      <w:start w:val="1"/>
      <w:numFmt w:val="bullet"/>
      <w:lvlText w:val="•"/>
      <w:lvlJc w:val="left"/>
      <w:rPr>
        <w:rFonts w:hint="default"/>
      </w:rPr>
    </w:lvl>
    <w:lvl w:ilvl="3" w:tplc="3B38573E">
      <w:start w:val="1"/>
      <w:numFmt w:val="bullet"/>
      <w:lvlText w:val="•"/>
      <w:lvlJc w:val="left"/>
      <w:rPr>
        <w:rFonts w:hint="default"/>
      </w:rPr>
    </w:lvl>
    <w:lvl w:ilvl="4" w:tplc="544AF778">
      <w:start w:val="1"/>
      <w:numFmt w:val="bullet"/>
      <w:lvlText w:val="•"/>
      <w:lvlJc w:val="left"/>
      <w:rPr>
        <w:rFonts w:hint="default"/>
      </w:rPr>
    </w:lvl>
    <w:lvl w:ilvl="5" w:tplc="7ADA5C7E">
      <w:start w:val="1"/>
      <w:numFmt w:val="bullet"/>
      <w:lvlText w:val="•"/>
      <w:lvlJc w:val="left"/>
      <w:rPr>
        <w:rFonts w:hint="default"/>
      </w:rPr>
    </w:lvl>
    <w:lvl w:ilvl="6" w:tplc="CEB6D8EE">
      <w:start w:val="1"/>
      <w:numFmt w:val="bullet"/>
      <w:lvlText w:val="•"/>
      <w:lvlJc w:val="left"/>
      <w:rPr>
        <w:rFonts w:hint="default"/>
      </w:rPr>
    </w:lvl>
    <w:lvl w:ilvl="7" w:tplc="9D78ABE2">
      <w:start w:val="1"/>
      <w:numFmt w:val="bullet"/>
      <w:lvlText w:val="•"/>
      <w:lvlJc w:val="left"/>
      <w:rPr>
        <w:rFonts w:hint="default"/>
      </w:rPr>
    </w:lvl>
    <w:lvl w:ilvl="8" w:tplc="8C6A3890">
      <w:start w:val="1"/>
      <w:numFmt w:val="bullet"/>
      <w:lvlText w:val="•"/>
      <w:lvlJc w:val="left"/>
      <w:rPr>
        <w:rFonts w:hint="default"/>
      </w:rPr>
    </w:lvl>
  </w:abstractNum>
  <w:abstractNum w:abstractNumId="5" w15:restartNumberingAfterBreak="0">
    <w:nsid w:val="1BB81B5E"/>
    <w:multiLevelType w:val="hybridMultilevel"/>
    <w:tmpl w:val="2604D92A"/>
    <w:lvl w:ilvl="0" w:tplc="DB0620FA">
      <w:start w:val="1"/>
      <w:numFmt w:val="decimal"/>
      <w:lvlText w:val="(%1)"/>
      <w:lvlJc w:val="left"/>
      <w:pPr>
        <w:ind w:hanging="231"/>
      </w:pPr>
      <w:rPr>
        <w:rFonts w:ascii="Arial" w:eastAsia="Arial" w:hAnsi="Arial" w:hint="default"/>
        <w:w w:val="98"/>
        <w:sz w:val="16"/>
        <w:szCs w:val="16"/>
      </w:rPr>
    </w:lvl>
    <w:lvl w:ilvl="1" w:tplc="83ACF466">
      <w:start w:val="1"/>
      <w:numFmt w:val="bullet"/>
      <w:lvlText w:val="•"/>
      <w:lvlJc w:val="left"/>
      <w:rPr>
        <w:rFonts w:hint="default"/>
      </w:rPr>
    </w:lvl>
    <w:lvl w:ilvl="2" w:tplc="7C2069F8">
      <w:start w:val="1"/>
      <w:numFmt w:val="bullet"/>
      <w:lvlText w:val="•"/>
      <w:lvlJc w:val="left"/>
      <w:rPr>
        <w:rFonts w:hint="default"/>
      </w:rPr>
    </w:lvl>
    <w:lvl w:ilvl="3" w:tplc="DDACBC2A">
      <w:start w:val="1"/>
      <w:numFmt w:val="bullet"/>
      <w:lvlText w:val="•"/>
      <w:lvlJc w:val="left"/>
      <w:rPr>
        <w:rFonts w:hint="default"/>
      </w:rPr>
    </w:lvl>
    <w:lvl w:ilvl="4" w:tplc="3A8EB606">
      <w:start w:val="1"/>
      <w:numFmt w:val="bullet"/>
      <w:lvlText w:val="•"/>
      <w:lvlJc w:val="left"/>
      <w:rPr>
        <w:rFonts w:hint="default"/>
      </w:rPr>
    </w:lvl>
    <w:lvl w:ilvl="5" w:tplc="AE6AA814">
      <w:start w:val="1"/>
      <w:numFmt w:val="bullet"/>
      <w:lvlText w:val="•"/>
      <w:lvlJc w:val="left"/>
      <w:rPr>
        <w:rFonts w:hint="default"/>
      </w:rPr>
    </w:lvl>
    <w:lvl w:ilvl="6" w:tplc="AB0C8E8E">
      <w:start w:val="1"/>
      <w:numFmt w:val="bullet"/>
      <w:lvlText w:val="•"/>
      <w:lvlJc w:val="left"/>
      <w:rPr>
        <w:rFonts w:hint="default"/>
      </w:rPr>
    </w:lvl>
    <w:lvl w:ilvl="7" w:tplc="7FE4AAAE">
      <w:start w:val="1"/>
      <w:numFmt w:val="bullet"/>
      <w:lvlText w:val="•"/>
      <w:lvlJc w:val="left"/>
      <w:rPr>
        <w:rFonts w:hint="default"/>
      </w:rPr>
    </w:lvl>
    <w:lvl w:ilvl="8" w:tplc="54A6DF8C">
      <w:start w:val="1"/>
      <w:numFmt w:val="bullet"/>
      <w:lvlText w:val="•"/>
      <w:lvlJc w:val="left"/>
      <w:rPr>
        <w:rFonts w:hint="default"/>
      </w:rPr>
    </w:lvl>
  </w:abstractNum>
  <w:abstractNum w:abstractNumId="6" w15:restartNumberingAfterBreak="0">
    <w:nsid w:val="1E6B2CC6"/>
    <w:multiLevelType w:val="hybridMultilevel"/>
    <w:tmpl w:val="A89C08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ED5ACF"/>
    <w:multiLevelType w:val="hybridMultilevel"/>
    <w:tmpl w:val="F6E66A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2764D6"/>
    <w:multiLevelType w:val="hybridMultilevel"/>
    <w:tmpl w:val="616CFF7A"/>
    <w:lvl w:ilvl="0" w:tplc="B98C9F76">
      <w:start w:val="1"/>
      <w:numFmt w:val="decimal"/>
      <w:lvlText w:val="(%1)"/>
      <w:lvlJc w:val="left"/>
      <w:pPr>
        <w:ind w:hanging="231"/>
      </w:pPr>
      <w:rPr>
        <w:rFonts w:ascii="Arial" w:eastAsia="Arial" w:hAnsi="Arial" w:hint="default"/>
        <w:w w:val="106"/>
        <w:sz w:val="16"/>
        <w:szCs w:val="16"/>
      </w:rPr>
    </w:lvl>
    <w:lvl w:ilvl="1" w:tplc="E0A49DB4">
      <w:start w:val="1"/>
      <w:numFmt w:val="decimal"/>
      <w:lvlText w:val="(%2)"/>
      <w:lvlJc w:val="left"/>
      <w:pPr>
        <w:ind w:hanging="231"/>
        <w:jc w:val="right"/>
      </w:pPr>
      <w:rPr>
        <w:rFonts w:ascii="Arial" w:eastAsia="Arial" w:hAnsi="Arial" w:hint="default"/>
        <w:w w:val="98"/>
        <w:sz w:val="16"/>
        <w:szCs w:val="16"/>
      </w:rPr>
    </w:lvl>
    <w:lvl w:ilvl="2" w:tplc="72A0D784">
      <w:start w:val="1"/>
      <w:numFmt w:val="decimal"/>
      <w:lvlText w:val="(%3)"/>
      <w:lvlJc w:val="left"/>
      <w:pPr>
        <w:ind w:hanging="231"/>
      </w:pPr>
      <w:rPr>
        <w:rFonts w:ascii="Arial" w:eastAsia="Arial" w:hAnsi="Arial" w:hint="default"/>
        <w:w w:val="98"/>
        <w:sz w:val="16"/>
        <w:szCs w:val="16"/>
      </w:rPr>
    </w:lvl>
    <w:lvl w:ilvl="3" w:tplc="5A7CD034">
      <w:start w:val="1"/>
      <w:numFmt w:val="bullet"/>
      <w:lvlText w:val="•"/>
      <w:lvlJc w:val="left"/>
      <w:rPr>
        <w:rFonts w:hint="default"/>
      </w:rPr>
    </w:lvl>
    <w:lvl w:ilvl="4" w:tplc="E04ECE68">
      <w:start w:val="1"/>
      <w:numFmt w:val="bullet"/>
      <w:lvlText w:val="•"/>
      <w:lvlJc w:val="left"/>
      <w:rPr>
        <w:rFonts w:hint="default"/>
      </w:rPr>
    </w:lvl>
    <w:lvl w:ilvl="5" w:tplc="E4FAFE10">
      <w:start w:val="1"/>
      <w:numFmt w:val="bullet"/>
      <w:lvlText w:val="•"/>
      <w:lvlJc w:val="left"/>
      <w:rPr>
        <w:rFonts w:hint="default"/>
      </w:rPr>
    </w:lvl>
    <w:lvl w:ilvl="6" w:tplc="3DF8A9B8">
      <w:start w:val="1"/>
      <w:numFmt w:val="bullet"/>
      <w:lvlText w:val="•"/>
      <w:lvlJc w:val="left"/>
      <w:rPr>
        <w:rFonts w:hint="default"/>
      </w:rPr>
    </w:lvl>
    <w:lvl w:ilvl="7" w:tplc="9F60BB4E">
      <w:start w:val="1"/>
      <w:numFmt w:val="bullet"/>
      <w:lvlText w:val="•"/>
      <w:lvlJc w:val="left"/>
      <w:rPr>
        <w:rFonts w:hint="default"/>
      </w:rPr>
    </w:lvl>
    <w:lvl w:ilvl="8" w:tplc="17FA4314">
      <w:start w:val="1"/>
      <w:numFmt w:val="bullet"/>
      <w:lvlText w:val="•"/>
      <w:lvlJc w:val="left"/>
      <w:rPr>
        <w:rFonts w:hint="default"/>
      </w:rPr>
    </w:lvl>
  </w:abstractNum>
  <w:abstractNum w:abstractNumId="9" w15:restartNumberingAfterBreak="0">
    <w:nsid w:val="27A52C65"/>
    <w:multiLevelType w:val="hybridMultilevel"/>
    <w:tmpl w:val="C8E46348"/>
    <w:lvl w:ilvl="0" w:tplc="43F0A136">
      <w:start w:val="8"/>
      <w:numFmt w:val="decimal"/>
      <w:lvlText w:val="(%1)"/>
      <w:lvlJc w:val="left"/>
      <w:pPr>
        <w:ind w:hanging="216"/>
      </w:pPr>
      <w:rPr>
        <w:rFonts w:ascii="Arial" w:eastAsia="Arial" w:hAnsi="Arial" w:hint="default"/>
        <w:w w:val="98"/>
        <w:sz w:val="16"/>
        <w:szCs w:val="16"/>
      </w:rPr>
    </w:lvl>
    <w:lvl w:ilvl="1" w:tplc="1CAA02F8">
      <w:start w:val="1"/>
      <w:numFmt w:val="decimal"/>
      <w:lvlText w:val="(%2)"/>
      <w:lvlJc w:val="left"/>
      <w:pPr>
        <w:ind w:hanging="231"/>
      </w:pPr>
      <w:rPr>
        <w:rFonts w:ascii="Arial" w:eastAsia="Arial" w:hAnsi="Arial" w:hint="default"/>
        <w:w w:val="98"/>
        <w:sz w:val="16"/>
        <w:szCs w:val="16"/>
      </w:rPr>
    </w:lvl>
    <w:lvl w:ilvl="2" w:tplc="2EC4939C">
      <w:start w:val="1"/>
      <w:numFmt w:val="bullet"/>
      <w:lvlText w:val="•"/>
      <w:lvlJc w:val="left"/>
      <w:rPr>
        <w:rFonts w:hint="default"/>
      </w:rPr>
    </w:lvl>
    <w:lvl w:ilvl="3" w:tplc="32C28614">
      <w:start w:val="1"/>
      <w:numFmt w:val="bullet"/>
      <w:lvlText w:val="•"/>
      <w:lvlJc w:val="left"/>
      <w:rPr>
        <w:rFonts w:hint="default"/>
      </w:rPr>
    </w:lvl>
    <w:lvl w:ilvl="4" w:tplc="1FB6D5EC">
      <w:start w:val="1"/>
      <w:numFmt w:val="bullet"/>
      <w:lvlText w:val="•"/>
      <w:lvlJc w:val="left"/>
      <w:rPr>
        <w:rFonts w:hint="default"/>
      </w:rPr>
    </w:lvl>
    <w:lvl w:ilvl="5" w:tplc="7C2E5C92">
      <w:start w:val="1"/>
      <w:numFmt w:val="bullet"/>
      <w:lvlText w:val="•"/>
      <w:lvlJc w:val="left"/>
      <w:rPr>
        <w:rFonts w:hint="default"/>
      </w:rPr>
    </w:lvl>
    <w:lvl w:ilvl="6" w:tplc="E3DE5A52">
      <w:start w:val="1"/>
      <w:numFmt w:val="bullet"/>
      <w:lvlText w:val="•"/>
      <w:lvlJc w:val="left"/>
      <w:rPr>
        <w:rFonts w:hint="default"/>
      </w:rPr>
    </w:lvl>
    <w:lvl w:ilvl="7" w:tplc="722202EA">
      <w:start w:val="1"/>
      <w:numFmt w:val="bullet"/>
      <w:lvlText w:val="•"/>
      <w:lvlJc w:val="left"/>
      <w:rPr>
        <w:rFonts w:hint="default"/>
      </w:rPr>
    </w:lvl>
    <w:lvl w:ilvl="8" w:tplc="40A6AA92">
      <w:start w:val="1"/>
      <w:numFmt w:val="bullet"/>
      <w:lvlText w:val="•"/>
      <w:lvlJc w:val="left"/>
      <w:rPr>
        <w:rFonts w:hint="default"/>
      </w:rPr>
    </w:lvl>
  </w:abstractNum>
  <w:abstractNum w:abstractNumId="10" w15:restartNumberingAfterBreak="0">
    <w:nsid w:val="289F2820"/>
    <w:multiLevelType w:val="hybridMultilevel"/>
    <w:tmpl w:val="02107836"/>
    <w:lvl w:ilvl="0" w:tplc="3D1E2338">
      <w:start w:val="8"/>
      <w:numFmt w:val="decimal"/>
      <w:lvlText w:val="%1."/>
      <w:lvlJc w:val="left"/>
      <w:pPr>
        <w:ind w:hanging="375"/>
      </w:pPr>
      <w:rPr>
        <w:rFonts w:ascii="Arial" w:eastAsia="Arial" w:hAnsi="Arial" w:hint="default"/>
        <w:w w:val="114"/>
        <w:sz w:val="20"/>
        <w:szCs w:val="20"/>
      </w:rPr>
    </w:lvl>
    <w:lvl w:ilvl="1" w:tplc="95CAD68C">
      <w:start w:val="1"/>
      <w:numFmt w:val="bullet"/>
      <w:lvlText w:val="•"/>
      <w:lvlJc w:val="left"/>
      <w:rPr>
        <w:rFonts w:hint="default"/>
      </w:rPr>
    </w:lvl>
    <w:lvl w:ilvl="2" w:tplc="35E4FBAE">
      <w:start w:val="1"/>
      <w:numFmt w:val="bullet"/>
      <w:lvlText w:val="•"/>
      <w:lvlJc w:val="left"/>
      <w:rPr>
        <w:rFonts w:hint="default"/>
      </w:rPr>
    </w:lvl>
    <w:lvl w:ilvl="3" w:tplc="F774A160">
      <w:start w:val="1"/>
      <w:numFmt w:val="bullet"/>
      <w:lvlText w:val="•"/>
      <w:lvlJc w:val="left"/>
      <w:rPr>
        <w:rFonts w:hint="default"/>
      </w:rPr>
    </w:lvl>
    <w:lvl w:ilvl="4" w:tplc="6CE4E802">
      <w:start w:val="1"/>
      <w:numFmt w:val="bullet"/>
      <w:lvlText w:val="•"/>
      <w:lvlJc w:val="left"/>
      <w:rPr>
        <w:rFonts w:hint="default"/>
      </w:rPr>
    </w:lvl>
    <w:lvl w:ilvl="5" w:tplc="4F3C2F56">
      <w:start w:val="1"/>
      <w:numFmt w:val="bullet"/>
      <w:lvlText w:val="•"/>
      <w:lvlJc w:val="left"/>
      <w:rPr>
        <w:rFonts w:hint="default"/>
      </w:rPr>
    </w:lvl>
    <w:lvl w:ilvl="6" w:tplc="7E0ACFD8">
      <w:start w:val="1"/>
      <w:numFmt w:val="bullet"/>
      <w:lvlText w:val="•"/>
      <w:lvlJc w:val="left"/>
      <w:rPr>
        <w:rFonts w:hint="default"/>
      </w:rPr>
    </w:lvl>
    <w:lvl w:ilvl="7" w:tplc="301C0DA2">
      <w:start w:val="1"/>
      <w:numFmt w:val="bullet"/>
      <w:lvlText w:val="•"/>
      <w:lvlJc w:val="left"/>
      <w:rPr>
        <w:rFonts w:hint="default"/>
      </w:rPr>
    </w:lvl>
    <w:lvl w:ilvl="8" w:tplc="8238026A">
      <w:start w:val="1"/>
      <w:numFmt w:val="bullet"/>
      <w:lvlText w:val="•"/>
      <w:lvlJc w:val="left"/>
      <w:rPr>
        <w:rFonts w:hint="default"/>
      </w:rPr>
    </w:lvl>
  </w:abstractNum>
  <w:abstractNum w:abstractNumId="11" w15:restartNumberingAfterBreak="0">
    <w:nsid w:val="29CD5843"/>
    <w:multiLevelType w:val="hybridMultilevel"/>
    <w:tmpl w:val="8280D16C"/>
    <w:lvl w:ilvl="0" w:tplc="B890E2BE">
      <w:start w:val="8"/>
      <w:numFmt w:val="decimal"/>
      <w:lvlText w:val="(%1)"/>
      <w:lvlJc w:val="left"/>
      <w:pPr>
        <w:ind w:hanging="216"/>
      </w:pPr>
      <w:rPr>
        <w:rFonts w:ascii="Arial" w:eastAsia="Arial" w:hAnsi="Arial" w:hint="default"/>
        <w:w w:val="98"/>
        <w:sz w:val="16"/>
        <w:szCs w:val="16"/>
      </w:rPr>
    </w:lvl>
    <w:lvl w:ilvl="1" w:tplc="50AE86CE">
      <w:start w:val="1"/>
      <w:numFmt w:val="decimal"/>
      <w:lvlText w:val="(%2)"/>
      <w:lvlJc w:val="left"/>
      <w:pPr>
        <w:ind w:hanging="231"/>
      </w:pPr>
      <w:rPr>
        <w:rFonts w:ascii="Arial" w:eastAsia="Arial" w:hAnsi="Arial" w:hint="default"/>
        <w:w w:val="98"/>
        <w:sz w:val="16"/>
        <w:szCs w:val="16"/>
      </w:rPr>
    </w:lvl>
    <w:lvl w:ilvl="2" w:tplc="03C4BA66">
      <w:start w:val="1"/>
      <w:numFmt w:val="bullet"/>
      <w:lvlText w:val="•"/>
      <w:lvlJc w:val="left"/>
      <w:rPr>
        <w:rFonts w:hint="default"/>
      </w:rPr>
    </w:lvl>
    <w:lvl w:ilvl="3" w:tplc="666E1FE2">
      <w:start w:val="1"/>
      <w:numFmt w:val="bullet"/>
      <w:lvlText w:val="•"/>
      <w:lvlJc w:val="left"/>
      <w:rPr>
        <w:rFonts w:hint="default"/>
      </w:rPr>
    </w:lvl>
    <w:lvl w:ilvl="4" w:tplc="654444FC">
      <w:start w:val="1"/>
      <w:numFmt w:val="bullet"/>
      <w:lvlText w:val="•"/>
      <w:lvlJc w:val="left"/>
      <w:rPr>
        <w:rFonts w:hint="default"/>
      </w:rPr>
    </w:lvl>
    <w:lvl w:ilvl="5" w:tplc="D836406A">
      <w:start w:val="1"/>
      <w:numFmt w:val="bullet"/>
      <w:lvlText w:val="•"/>
      <w:lvlJc w:val="left"/>
      <w:rPr>
        <w:rFonts w:hint="default"/>
      </w:rPr>
    </w:lvl>
    <w:lvl w:ilvl="6" w:tplc="AF50154C">
      <w:start w:val="1"/>
      <w:numFmt w:val="bullet"/>
      <w:lvlText w:val="•"/>
      <w:lvlJc w:val="left"/>
      <w:rPr>
        <w:rFonts w:hint="default"/>
      </w:rPr>
    </w:lvl>
    <w:lvl w:ilvl="7" w:tplc="7338C9C8">
      <w:start w:val="1"/>
      <w:numFmt w:val="bullet"/>
      <w:lvlText w:val="•"/>
      <w:lvlJc w:val="left"/>
      <w:rPr>
        <w:rFonts w:hint="default"/>
      </w:rPr>
    </w:lvl>
    <w:lvl w:ilvl="8" w:tplc="7828089A">
      <w:start w:val="1"/>
      <w:numFmt w:val="bullet"/>
      <w:lvlText w:val="•"/>
      <w:lvlJc w:val="left"/>
      <w:rPr>
        <w:rFonts w:hint="default"/>
      </w:rPr>
    </w:lvl>
  </w:abstractNum>
  <w:abstractNum w:abstractNumId="12" w15:restartNumberingAfterBreak="0">
    <w:nsid w:val="2A3275C5"/>
    <w:multiLevelType w:val="hybridMultilevel"/>
    <w:tmpl w:val="C6A89B2E"/>
    <w:lvl w:ilvl="0" w:tplc="B6D80A84">
      <w:start w:val="1"/>
      <w:numFmt w:val="lowerLetter"/>
      <w:lvlText w:val="%1)"/>
      <w:lvlJc w:val="left"/>
      <w:pPr>
        <w:ind w:hanging="375"/>
      </w:pPr>
      <w:rPr>
        <w:rFonts w:ascii="Arial" w:eastAsia="Arial" w:hAnsi="Arial" w:hint="default"/>
        <w:w w:val="99"/>
        <w:sz w:val="20"/>
        <w:szCs w:val="20"/>
      </w:rPr>
    </w:lvl>
    <w:lvl w:ilvl="1" w:tplc="AF106822">
      <w:start w:val="1"/>
      <w:numFmt w:val="bullet"/>
      <w:lvlText w:val="•"/>
      <w:lvlJc w:val="left"/>
      <w:rPr>
        <w:rFonts w:hint="default"/>
      </w:rPr>
    </w:lvl>
    <w:lvl w:ilvl="2" w:tplc="7B3ADBAE">
      <w:start w:val="1"/>
      <w:numFmt w:val="bullet"/>
      <w:lvlText w:val="•"/>
      <w:lvlJc w:val="left"/>
      <w:rPr>
        <w:rFonts w:hint="default"/>
      </w:rPr>
    </w:lvl>
    <w:lvl w:ilvl="3" w:tplc="633682B2">
      <w:start w:val="1"/>
      <w:numFmt w:val="bullet"/>
      <w:lvlText w:val="•"/>
      <w:lvlJc w:val="left"/>
      <w:rPr>
        <w:rFonts w:hint="default"/>
      </w:rPr>
    </w:lvl>
    <w:lvl w:ilvl="4" w:tplc="5FC6A138">
      <w:start w:val="1"/>
      <w:numFmt w:val="bullet"/>
      <w:lvlText w:val="•"/>
      <w:lvlJc w:val="left"/>
      <w:rPr>
        <w:rFonts w:hint="default"/>
      </w:rPr>
    </w:lvl>
    <w:lvl w:ilvl="5" w:tplc="65DABB0A">
      <w:start w:val="1"/>
      <w:numFmt w:val="bullet"/>
      <w:lvlText w:val="•"/>
      <w:lvlJc w:val="left"/>
      <w:rPr>
        <w:rFonts w:hint="default"/>
      </w:rPr>
    </w:lvl>
    <w:lvl w:ilvl="6" w:tplc="F01619D4">
      <w:start w:val="1"/>
      <w:numFmt w:val="bullet"/>
      <w:lvlText w:val="•"/>
      <w:lvlJc w:val="left"/>
      <w:rPr>
        <w:rFonts w:hint="default"/>
      </w:rPr>
    </w:lvl>
    <w:lvl w:ilvl="7" w:tplc="1DE2D99E">
      <w:start w:val="1"/>
      <w:numFmt w:val="bullet"/>
      <w:lvlText w:val="•"/>
      <w:lvlJc w:val="left"/>
      <w:rPr>
        <w:rFonts w:hint="default"/>
      </w:rPr>
    </w:lvl>
    <w:lvl w:ilvl="8" w:tplc="4296E4DE">
      <w:start w:val="1"/>
      <w:numFmt w:val="bullet"/>
      <w:lvlText w:val="•"/>
      <w:lvlJc w:val="left"/>
      <w:rPr>
        <w:rFonts w:hint="default"/>
      </w:rPr>
    </w:lvl>
  </w:abstractNum>
  <w:abstractNum w:abstractNumId="13" w15:restartNumberingAfterBreak="0">
    <w:nsid w:val="2AD60633"/>
    <w:multiLevelType w:val="hybridMultilevel"/>
    <w:tmpl w:val="14D47AB0"/>
    <w:lvl w:ilvl="0" w:tplc="1FAEDAB2">
      <w:start w:val="8"/>
      <w:numFmt w:val="decimal"/>
      <w:lvlText w:val="(%1)"/>
      <w:lvlJc w:val="left"/>
      <w:pPr>
        <w:ind w:hanging="216"/>
      </w:pPr>
      <w:rPr>
        <w:rFonts w:ascii="Arial" w:eastAsia="Arial" w:hAnsi="Arial" w:hint="default"/>
        <w:w w:val="98"/>
        <w:sz w:val="16"/>
        <w:szCs w:val="16"/>
      </w:rPr>
    </w:lvl>
    <w:lvl w:ilvl="1" w:tplc="9FB08EDE">
      <w:start w:val="1"/>
      <w:numFmt w:val="decimal"/>
      <w:lvlText w:val="(%2)"/>
      <w:lvlJc w:val="left"/>
      <w:pPr>
        <w:ind w:hanging="231"/>
      </w:pPr>
      <w:rPr>
        <w:rFonts w:ascii="Arial" w:eastAsia="Arial" w:hAnsi="Arial" w:hint="default"/>
        <w:w w:val="98"/>
        <w:sz w:val="16"/>
        <w:szCs w:val="16"/>
      </w:rPr>
    </w:lvl>
    <w:lvl w:ilvl="2" w:tplc="5DBC538A">
      <w:start w:val="1"/>
      <w:numFmt w:val="bullet"/>
      <w:lvlText w:val="•"/>
      <w:lvlJc w:val="left"/>
      <w:rPr>
        <w:rFonts w:hint="default"/>
      </w:rPr>
    </w:lvl>
    <w:lvl w:ilvl="3" w:tplc="61B02012">
      <w:start w:val="1"/>
      <w:numFmt w:val="bullet"/>
      <w:lvlText w:val="•"/>
      <w:lvlJc w:val="left"/>
      <w:rPr>
        <w:rFonts w:hint="default"/>
      </w:rPr>
    </w:lvl>
    <w:lvl w:ilvl="4" w:tplc="9370C9FC">
      <w:start w:val="1"/>
      <w:numFmt w:val="bullet"/>
      <w:lvlText w:val="•"/>
      <w:lvlJc w:val="left"/>
      <w:rPr>
        <w:rFonts w:hint="default"/>
      </w:rPr>
    </w:lvl>
    <w:lvl w:ilvl="5" w:tplc="4454D940">
      <w:start w:val="1"/>
      <w:numFmt w:val="bullet"/>
      <w:lvlText w:val="•"/>
      <w:lvlJc w:val="left"/>
      <w:rPr>
        <w:rFonts w:hint="default"/>
      </w:rPr>
    </w:lvl>
    <w:lvl w:ilvl="6" w:tplc="F61ACB02">
      <w:start w:val="1"/>
      <w:numFmt w:val="bullet"/>
      <w:lvlText w:val="•"/>
      <w:lvlJc w:val="left"/>
      <w:rPr>
        <w:rFonts w:hint="default"/>
      </w:rPr>
    </w:lvl>
    <w:lvl w:ilvl="7" w:tplc="B3C8B03A">
      <w:start w:val="1"/>
      <w:numFmt w:val="bullet"/>
      <w:lvlText w:val="•"/>
      <w:lvlJc w:val="left"/>
      <w:rPr>
        <w:rFonts w:hint="default"/>
      </w:rPr>
    </w:lvl>
    <w:lvl w:ilvl="8" w:tplc="497C9A14">
      <w:start w:val="1"/>
      <w:numFmt w:val="bullet"/>
      <w:lvlText w:val="•"/>
      <w:lvlJc w:val="left"/>
      <w:rPr>
        <w:rFonts w:hint="default"/>
      </w:rPr>
    </w:lvl>
  </w:abstractNum>
  <w:abstractNum w:abstractNumId="14" w15:restartNumberingAfterBreak="0">
    <w:nsid w:val="2DE44AC4"/>
    <w:multiLevelType w:val="hybridMultilevel"/>
    <w:tmpl w:val="1F042F48"/>
    <w:lvl w:ilvl="0" w:tplc="5AC23F36">
      <w:start w:val="4"/>
      <w:numFmt w:val="lowerLetter"/>
      <w:lvlText w:val="%1)"/>
      <w:lvlJc w:val="left"/>
      <w:pPr>
        <w:ind w:hanging="375"/>
      </w:pPr>
      <w:rPr>
        <w:rFonts w:ascii="Arial" w:eastAsia="Arial" w:hAnsi="Arial" w:hint="default"/>
        <w:w w:val="103"/>
        <w:sz w:val="20"/>
        <w:szCs w:val="20"/>
      </w:rPr>
    </w:lvl>
    <w:lvl w:ilvl="1" w:tplc="44A6EAAC">
      <w:start w:val="1"/>
      <w:numFmt w:val="bullet"/>
      <w:lvlText w:val="•"/>
      <w:lvlJc w:val="left"/>
      <w:rPr>
        <w:rFonts w:hint="default"/>
      </w:rPr>
    </w:lvl>
    <w:lvl w:ilvl="2" w:tplc="54BAF4E8">
      <w:start w:val="1"/>
      <w:numFmt w:val="bullet"/>
      <w:lvlText w:val="•"/>
      <w:lvlJc w:val="left"/>
      <w:rPr>
        <w:rFonts w:hint="default"/>
      </w:rPr>
    </w:lvl>
    <w:lvl w:ilvl="3" w:tplc="2396AFF0">
      <w:start w:val="1"/>
      <w:numFmt w:val="bullet"/>
      <w:lvlText w:val="•"/>
      <w:lvlJc w:val="left"/>
      <w:rPr>
        <w:rFonts w:hint="default"/>
      </w:rPr>
    </w:lvl>
    <w:lvl w:ilvl="4" w:tplc="04A20C7A">
      <w:start w:val="1"/>
      <w:numFmt w:val="bullet"/>
      <w:lvlText w:val="•"/>
      <w:lvlJc w:val="left"/>
      <w:rPr>
        <w:rFonts w:hint="default"/>
      </w:rPr>
    </w:lvl>
    <w:lvl w:ilvl="5" w:tplc="0958DB12">
      <w:start w:val="1"/>
      <w:numFmt w:val="bullet"/>
      <w:lvlText w:val="•"/>
      <w:lvlJc w:val="left"/>
      <w:rPr>
        <w:rFonts w:hint="default"/>
      </w:rPr>
    </w:lvl>
    <w:lvl w:ilvl="6" w:tplc="F7C00222">
      <w:start w:val="1"/>
      <w:numFmt w:val="bullet"/>
      <w:lvlText w:val="•"/>
      <w:lvlJc w:val="left"/>
      <w:rPr>
        <w:rFonts w:hint="default"/>
      </w:rPr>
    </w:lvl>
    <w:lvl w:ilvl="7" w:tplc="4BAEA7C2">
      <w:start w:val="1"/>
      <w:numFmt w:val="bullet"/>
      <w:lvlText w:val="•"/>
      <w:lvlJc w:val="left"/>
      <w:rPr>
        <w:rFonts w:hint="default"/>
      </w:rPr>
    </w:lvl>
    <w:lvl w:ilvl="8" w:tplc="50D8CF08">
      <w:start w:val="1"/>
      <w:numFmt w:val="bullet"/>
      <w:lvlText w:val="•"/>
      <w:lvlJc w:val="left"/>
      <w:rPr>
        <w:rFonts w:hint="default"/>
      </w:rPr>
    </w:lvl>
  </w:abstractNum>
  <w:abstractNum w:abstractNumId="15" w15:restartNumberingAfterBreak="0">
    <w:nsid w:val="2E8F6DEC"/>
    <w:multiLevelType w:val="hybridMultilevel"/>
    <w:tmpl w:val="91747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0C93DE5"/>
    <w:multiLevelType w:val="hybridMultilevel"/>
    <w:tmpl w:val="759E9DC2"/>
    <w:lvl w:ilvl="0" w:tplc="B5843594">
      <w:start w:val="7"/>
      <w:numFmt w:val="lowerLetter"/>
      <w:lvlText w:val="%1)"/>
      <w:lvlJc w:val="left"/>
      <w:pPr>
        <w:ind w:hanging="375"/>
      </w:pPr>
      <w:rPr>
        <w:rFonts w:ascii="Arial" w:eastAsia="Arial" w:hAnsi="Arial" w:hint="default"/>
        <w:w w:val="103"/>
        <w:sz w:val="20"/>
        <w:szCs w:val="20"/>
      </w:rPr>
    </w:lvl>
    <w:lvl w:ilvl="1" w:tplc="D5EC4FB2">
      <w:start w:val="1"/>
      <w:numFmt w:val="bullet"/>
      <w:lvlText w:val="•"/>
      <w:lvlJc w:val="left"/>
      <w:rPr>
        <w:rFonts w:hint="default"/>
      </w:rPr>
    </w:lvl>
    <w:lvl w:ilvl="2" w:tplc="B5EEF32E">
      <w:start w:val="1"/>
      <w:numFmt w:val="bullet"/>
      <w:lvlText w:val="•"/>
      <w:lvlJc w:val="left"/>
      <w:rPr>
        <w:rFonts w:hint="default"/>
      </w:rPr>
    </w:lvl>
    <w:lvl w:ilvl="3" w:tplc="F00A5DD0">
      <w:start w:val="1"/>
      <w:numFmt w:val="bullet"/>
      <w:lvlText w:val="•"/>
      <w:lvlJc w:val="left"/>
      <w:rPr>
        <w:rFonts w:hint="default"/>
      </w:rPr>
    </w:lvl>
    <w:lvl w:ilvl="4" w:tplc="71066176">
      <w:start w:val="1"/>
      <w:numFmt w:val="bullet"/>
      <w:lvlText w:val="•"/>
      <w:lvlJc w:val="left"/>
      <w:rPr>
        <w:rFonts w:hint="default"/>
      </w:rPr>
    </w:lvl>
    <w:lvl w:ilvl="5" w:tplc="5E3473BE">
      <w:start w:val="1"/>
      <w:numFmt w:val="bullet"/>
      <w:lvlText w:val="•"/>
      <w:lvlJc w:val="left"/>
      <w:rPr>
        <w:rFonts w:hint="default"/>
      </w:rPr>
    </w:lvl>
    <w:lvl w:ilvl="6" w:tplc="BFF46EB6">
      <w:start w:val="1"/>
      <w:numFmt w:val="bullet"/>
      <w:lvlText w:val="•"/>
      <w:lvlJc w:val="left"/>
      <w:rPr>
        <w:rFonts w:hint="default"/>
      </w:rPr>
    </w:lvl>
    <w:lvl w:ilvl="7" w:tplc="A482A6BE">
      <w:start w:val="1"/>
      <w:numFmt w:val="bullet"/>
      <w:lvlText w:val="•"/>
      <w:lvlJc w:val="left"/>
      <w:rPr>
        <w:rFonts w:hint="default"/>
      </w:rPr>
    </w:lvl>
    <w:lvl w:ilvl="8" w:tplc="58621730">
      <w:start w:val="1"/>
      <w:numFmt w:val="bullet"/>
      <w:lvlText w:val="•"/>
      <w:lvlJc w:val="left"/>
      <w:rPr>
        <w:rFonts w:hint="default"/>
      </w:rPr>
    </w:lvl>
  </w:abstractNum>
  <w:abstractNum w:abstractNumId="17" w15:restartNumberingAfterBreak="0">
    <w:nsid w:val="32A05935"/>
    <w:multiLevelType w:val="hybridMultilevel"/>
    <w:tmpl w:val="1BA6F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A07EC9"/>
    <w:multiLevelType w:val="hybridMultilevel"/>
    <w:tmpl w:val="7A383C8E"/>
    <w:lvl w:ilvl="0" w:tplc="A288E534">
      <w:start w:val="1"/>
      <w:numFmt w:val="lowerLetter"/>
      <w:lvlText w:val="%1)"/>
      <w:lvlJc w:val="left"/>
      <w:pPr>
        <w:ind w:hanging="245"/>
      </w:pPr>
      <w:rPr>
        <w:rFonts w:ascii="Arial" w:eastAsia="Arial" w:hAnsi="Arial" w:hint="default"/>
        <w:i/>
        <w:w w:val="108"/>
        <w:sz w:val="20"/>
        <w:szCs w:val="20"/>
      </w:rPr>
    </w:lvl>
    <w:lvl w:ilvl="1" w:tplc="C12C4190">
      <w:start w:val="1"/>
      <w:numFmt w:val="bullet"/>
      <w:lvlText w:val="•"/>
      <w:lvlJc w:val="left"/>
      <w:rPr>
        <w:rFonts w:hint="default"/>
      </w:rPr>
    </w:lvl>
    <w:lvl w:ilvl="2" w:tplc="B25AC708">
      <w:start w:val="1"/>
      <w:numFmt w:val="bullet"/>
      <w:lvlText w:val="•"/>
      <w:lvlJc w:val="left"/>
      <w:rPr>
        <w:rFonts w:hint="default"/>
      </w:rPr>
    </w:lvl>
    <w:lvl w:ilvl="3" w:tplc="2ED2B250">
      <w:start w:val="1"/>
      <w:numFmt w:val="bullet"/>
      <w:lvlText w:val="•"/>
      <w:lvlJc w:val="left"/>
      <w:rPr>
        <w:rFonts w:hint="default"/>
      </w:rPr>
    </w:lvl>
    <w:lvl w:ilvl="4" w:tplc="30AC9EFC">
      <w:start w:val="1"/>
      <w:numFmt w:val="bullet"/>
      <w:lvlText w:val="•"/>
      <w:lvlJc w:val="left"/>
      <w:rPr>
        <w:rFonts w:hint="default"/>
      </w:rPr>
    </w:lvl>
    <w:lvl w:ilvl="5" w:tplc="A7C4A776">
      <w:start w:val="1"/>
      <w:numFmt w:val="bullet"/>
      <w:lvlText w:val="•"/>
      <w:lvlJc w:val="left"/>
      <w:rPr>
        <w:rFonts w:hint="default"/>
      </w:rPr>
    </w:lvl>
    <w:lvl w:ilvl="6" w:tplc="DD06CBDE">
      <w:start w:val="1"/>
      <w:numFmt w:val="bullet"/>
      <w:lvlText w:val="•"/>
      <w:lvlJc w:val="left"/>
      <w:rPr>
        <w:rFonts w:hint="default"/>
      </w:rPr>
    </w:lvl>
    <w:lvl w:ilvl="7" w:tplc="81BA4EB0">
      <w:start w:val="1"/>
      <w:numFmt w:val="bullet"/>
      <w:lvlText w:val="•"/>
      <w:lvlJc w:val="left"/>
      <w:rPr>
        <w:rFonts w:hint="default"/>
      </w:rPr>
    </w:lvl>
    <w:lvl w:ilvl="8" w:tplc="2196FB1A">
      <w:start w:val="1"/>
      <w:numFmt w:val="bullet"/>
      <w:lvlText w:val="•"/>
      <w:lvlJc w:val="left"/>
      <w:rPr>
        <w:rFonts w:hint="default"/>
      </w:rPr>
    </w:lvl>
  </w:abstractNum>
  <w:abstractNum w:abstractNumId="19" w15:restartNumberingAfterBreak="0">
    <w:nsid w:val="37B14AC7"/>
    <w:multiLevelType w:val="hybridMultilevel"/>
    <w:tmpl w:val="109817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B21A97"/>
    <w:multiLevelType w:val="hybridMultilevel"/>
    <w:tmpl w:val="803C011A"/>
    <w:lvl w:ilvl="0" w:tplc="7B4EC688">
      <w:start w:val="1"/>
      <w:numFmt w:val="bullet"/>
      <w:lvlText w:val="•"/>
      <w:lvlJc w:val="left"/>
      <w:pPr>
        <w:ind w:hanging="375"/>
      </w:pPr>
      <w:rPr>
        <w:rFonts w:ascii="Arial" w:eastAsia="Arial" w:hAnsi="Arial" w:hint="default"/>
        <w:w w:val="172"/>
        <w:sz w:val="20"/>
        <w:szCs w:val="20"/>
      </w:rPr>
    </w:lvl>
    <w:lvl w:ilvl="1" w:tplc="0A62B8B8">
      <w:start w:val="1"/>
      <w:numFmt w:val="bullet"/>
      <w:lvlText w:val="•"/>
      <w:lvlJc w:val="left"/>
      <w:rPr>
        <w:rFonts w:hint="default"/>
      </w:rPr>
    </w:lvl>
    <w:lvl w:ilvl="2" w:tplc="E682AAFC">
      <w:start w:val="1"/>
      <w:numFmt w:val="bullet"/>
      <w:lvlText w:val="•"/>
      <w:lvlJc w:val="left"/>
      <w:rPr>
        <w:rFonts w:hint="default"/>
      </w:rPr>
    </w:lvl>
    <w:lvl w:ilvl="3" w:tplc="F94EA8F8">
      <w:start w:val="1"/>
      <w:numFmt w:val="bullet"/>
      <w:lvlText w:val="•"/>
      <w:lvlJc w:val="left"/>
      <w:rPr>
        <w:rFonts w:hint="default"/>
      </w:rPr>
    </w:lvl>
    <w:lvl w:ilvl="4" w:tplc="A69C5C34">
      <w:start w:val="1"/>
      <w:numFmt w:val="bullet"/>
      <w:lvlText w:val="•"/>
      <w:lvlJc w:val="left"/>
      <w:rPr>
        <w:rFonts w:hint="default"/>
      </w:rPr>
    </w:lvl>
    <w:lvl w:ilvl="5" w:tplc="B5D66D3E">
      <w:start w:val="1"/>
      <w:numFmt w:val="bullet"/>
      <w:lvlText w:val="•"/>
      <w:lvlJc w:val="left"/>
      <w:rPr>
        <w:rFonts w:hint="default"/>
      </w:rPr>
    </w:lvl>
    <w:lvl w:ilvl="6" w:tplc="6082C176">
      <w:start w:val="1"/>
      <w:numFmt w:val="bullet"/>
      <w:lvlText w:val="•"/>
      <w:lvlJc w:val="left"/>
      <w:rPr>
        <w:rFonts w:hint="default"/>
      </w:rPr>
    </w:lvl>
    <w:lvl w:ilvl="7" w:tplc="546651E4">
      <w:start w:val="1"/>
      <w:numFmt w:val="bullet"/>
      <w:lvlText w:val="•"/>
      <w:lvlJc w:val="left"/>
      <w:rPr>
        <w:rFonts w:hint="default"/>
      </w:rPr>
    </w:lvl>
    <w:lvl w:ilvl="8" w:tplc="23783416">
      <w:start w:val="1"/>
      <w:numFmt w:val="bullet"/>
      <w:lvlText w:val="•"/>
      <w:lvlJc w:val="left"/>
      <w:rPr>
        <w:rFonts w:hint="default"/>
      </w:rPr>
    </w:lvl>
  </w:abstractNum>
  <w:abstractNum w:abstractNumId="21" w15:restartNumberingAfterBreak="0">
    <w:nsid w:val="3AFA45A8"/>
    <w:multiLevelType w:val="hybridMultilevel"/>
    <w:tmpl w:val="DD708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BB1F28"/>
    <w:multiLevelType w:val="multilevel"/>
    <w:tmpl w:val="C98A4C20"/>
    <w:lvl w:ilvl="0">
      <w:start w:val="1"/>
      <w:numFmt w:val="decimal"/>
      <w:lvlText w:val="%1."/>
      <w:lvlJc w:val="left"/>
      <w:pPr>
        <w:ind w:left="557" w:hanging="360"/>
      </w:pPr>
      <w:rPr>
        <w:rFonts w:cstheme="minorBidi" w:hint="default"/>
        <w:sz w:val="20"/>
        <w:szCs w:val="14"/>
      </w:rPr>
    </w:lvl>
    <w:lvl w:ilvl="1">
      <w:start w:val="1"/>
      <w:numFmt w:val="decimal"/>
      <w:isLgl/>
      <w:lvlText w:val="%1.%2."/>
      <w:lvlJc w:val="left"/>
      <w:pPr>
        <w:ind w:left="557" w:hanging="360"/>
      </w:pPr>
      <w:rPr>
        <w:rFonts w:hint="default"/>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decimal"/>
      <w:isLgl/>
      <w:lvlText w:val="%1.%2.%3.%4.%5.%6.%7.%8.%9."/>
      <w:lvlJc w:val="left"/>
      <w:pPr>
        <w:ind w:left="1997" w:hanging="1800"/>
      </w:pPr>
      <w:rPr>
        <w:rFonts w:hint="default"/>
      </w:rPr>
    </w:lvl>
  </w:abstractNum>
  <w:abstractNum w:abstractNumId="23" w15:restartNumberingAfterBreak="0">
    <w:nsid w:val="438B5C68"/>
    <w:multiLevelType w:val="hybridMultilevel"/>
    <w:tmpl w:val="B2B4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070FF7"/>
    <w:multiLevelType w:val="multilevel"/>
    <w:tmpl w:val="C8D2C80A"/>
    <w:lvl w:ilvl="0">
      <w:start w:val="1"/>
      <w:numFmt w:val="decimal"/>
      <w:lvlText w:val="%1."/>
      <w:lvlJc w:val="left"/>
      <w:pPr>
        <w:ind w:left="557" w:hanging="360"/>
      </w:pPr>
      <w:rPr>
        <w:rFonts w:cstheme="minorBidi" w:hint="default"/>
        <w:b/>
        <w:bCs/>
        <w:sz w:val="24"/>
        <w:szCs w:val="24"/>
      </w:rPr>
    </w:lvl>
    <w:lvl w:ilvl="1">
      <w:start w:val="1"/>
      <w:numFmt w:val="decimal"/>
      <w:isLgl/>
      <w:lvlText w:val="%1.%2."/>
      <w:lvlJc w:val="left"/>
      <w:pPr>
        <w:ind w:left="557" w:hanging="360"/>
      </w:pPr>
      <w:rPr>
        <w:rFonts w:hint="default"/>
        <w:b/>
        <w:bCs/>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decimal"/>
      <w:isLgl/>
      <w:lvlText w:val="%1.%2.%3.%4.%5.%6.%7.%8.%9."/>
      <w:lvlJc w:val="left"/>
      <w:pPr>
        <w:ind w:left="1997" w:hanging="1800"/>
      </w:pPr>
      <w:rPr>
        <w:rFonts w:hint="default"/>
      </w:rPr>
    </w:lvl>
  </w:abstractNum>
  <w:abstractNum w:abstractNumId="25" w15:restartNumberingAfterBreak="0">
    <w:nsid w:val="44AD5BF7"/>
    <w:multiLevelType w:val="multilevel"/>
    <w:tmpl w:val="5CDCF3A6"/>
    <w:lvl w:ilvl="0">
      <w:start w:val="8"/>
      <w:numFmt w:val="decimal"/>
      <w:lvlText w:val="%1."/>
      <w:lvlJc w:val="left"/>
      <w:pPr>
        <w:ind w:left="557" w:hanging="360"/>
      </w:pPr>
      <w:rPr>
        <w:rFonts w:cstheme="minorBidi" w:hint="default"/>
        <w:sz w:val="24"/>
        <w:szCs w:val="24"/>
      </w:rPr>
    </w:lvl>
    <w:lvl w:ilvl="1">
      <w:start w:val="1"/>
      <w:numFmt w:val="decimal"/>
      <w:isLgl/>
      <w:lvlText w:val="%1.%2."/>
      <w:lvlJc w:val="left"/>
      <w:pPr>
        <w:ind w:left="557" w:hanging="360"/>
      </w:pPr>
      <w:rPr>
        <w:rFonts w:hint="default"/>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decimal"/>
      <w:isLgl/>
      <w:lvlText w:val="%1.%2.%3.%4.%5.%6.%7.%8.%9."/>
      <w:lvlJc w:val="left"/>
      <w:pPr>
        <w:ind w:left="1997" w:hanging="1800"/>
      </w:pPr>
      <w:rPr>
        <w:rFonts w:hint="default"/>
      </w:rPr>
    </w:lvl>
  </w:abstractNum>
  <w:abstractNum w:abstractNumId="26" w15:restartNumberingAfterBreak="0">
    <w:nsid w:val="44C03E4E"/>
    <w:multiLevelType w:val="hybridMultilevel"/>
    <w:tmpl w:val="FBEAF5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B43286"/>
    <w:multiLevelType w:val="multilevel"/>
    <w:tmpl w:val="EAFECE4A"/>
    <w:lvl w:ilvl="0">
      <w:start w:val="1"/>
      <w:numFmt w:val="bullet"/>
      <w:lvlText w:val=""/>
      <w:lvlJc w:val="left"/>
      <w:pPr>
        <w:ind w:left="557" w:hanging="360"/>
      </w:pPr>
      <w:rPr>
        <w:rFonts w:ascii="Symbol" w:hAnsi="Symbol" w:hint="default"/>
        <w:sz w:val="20"/>
        <w:szCs w:val="14"/>
      </w:rPr>
    </w:lvl>
    <w:lvl w:ilvl="1">
      <w:start w:val="1"/>
      <w:numFmt w:val="decimal"/>
      <w:isLgl/>
      <w:lvlText w:val="%1.%2."/>
      <w:lvlJc w:val="left"/>
      <w:pPr>
        <w:ind w:left="557" w:hanging="360"/>
      </w:pPr>
      <w:rPr>
        <w:rFonts w:hint="default"/>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decimal"/>
      <w:isLgl/>
      <w:lvlText w:val="%1.%2.%3.%4.%5.%6.%7.%8.%9."/>
      <w:lvlJc w:val="left"/>
      <w:pPr>
        <w:ind w:left="1997" w:hanging="1800"/>
      </w:pPr>
      <w:rPr>
        <w:rFonts w:hint="default"/>
      </w:rPr>
    </w:lvl>
  </w:abstractNum>
  <w:abstractNum w:abstractNumId="28" w15:restartNumberingAfterBreak="0">
    <w:nsid w:val="4A014CAF"/>
    <w:multiLevelType w:val="hybridMultilevel"/>
    <w:tmpl w:val="20604694"/>
    <w:lvl w:ilvl="0" w:tplc="F9585906">
      <w:start w:val="1"/>
      <w:numFmt w:val="bullet"/>
      <w:lvlText w:val="•"/>
      <w:lvlJc w:val="left"/>
      <w:pPr>
        <w:ind w:hanging="375"/>
      </w:pPr>
      <w:rPr>
        <w:rFonts w:ascii="Arial" w:eastAsia="Arial" w:hAnsi="Arial" w:hint="default"/>
        <w:w w:val="181"/>
        <w:sz w:val="19"/>
        <w:szCs w:val="19"/>
      </w:rPr>
    </w:lvl>
    <w:lvl w:ilvl="1" w:tplc="D6EE0E34">
      <w:start w:val="1"/>
      <w:numFmt w:val="bullet"/>
      <w:lvlText w:val="•"/>
      <w:lvlJc w:val="left"/>
      <w:rPr>
        <w:rFonts w:hint="default"/>
      </w:rPr>
    </w:lvl>
    <w:lvl w:ilvl="2" w:tplc="4AE0FDB8">
      <w:start w:val="1"/>
      <w:numFmt w:val="bullet"/>
      <w:lvlText w:val="•"/>
      <w:lvlJc w:val="left"/>
      <w:rPr>
        <w:rFonts w:hint="default"/>
      </w:rPr>
    </w:lvl>
    <w:lvl w:ilvl="3" w:tplc="1C08B70E">
      <w:start w:val="1"/>
      <w:numFmt w:val="bullet"/>
      <w:lvlText w:val="•"/>
      <w:lvlJc w:val="left"/>
      <w:rPr>
        <w:rFonts w:hint="default"/>
      </w:rPr>
    </w:lvl>
    <w:lvl w:ilvl="4" w:tplc="2E70EC06">
      <w:start w:val="1"/>
      <w:numFmt w:val="bullet"/>
      <w:lvlText w:val="•"/>
      <w:lvlJc w:val="left"/>
      <w:rPr>
        <w:rFonts w:hint="default"/>
      </w:rPr>
    </w:lvl>
    <w:lvl w:ilvl="5" w:tplc="39F84568">
      <w:start w:val="1"/>
      <w:numFmt w:val="bullet"/>
      <w:lvlText w:val="•"/>
      <w:lvlJc w:val="left"/>
      <w:rPr>
        <w:rFonts w:hint="default"/>
      </w:rPr>
    </w:lvl>
    <w:lvl w:ilvl="6" w:tplc="F48AF880">
      <w:start w:val="1"/>
      <w:numFmt w:val="bullet"/>
      <w:lvlText w:val="•"/>
      <w:lvlJc w:val="left"/>
      <w:rPr>
        <w:rFonts w:hint="default"/>
      </w:rPr>
    </w:lvl>
    <w:lvl w:ilvl="7" w:tplc="0E3EE5F4">
      <w:start w:val="1"/>
      <w:numFmt w:val="bullet"/>
      <w:lvlText w:val="•"/>
      <w:lvlJc w:val="left"/>
      <w:rPr>
        <w:rFonts w:hint="default"/>
      </w:rPr>
    </w:lvl>
    <w:lvl w:ilvl="8" w:tplc="707A9914">
      <w:start w:val="1"/>
      <w:numFmt w:val="bullet"/>
      <w:lvlText w:val="•"/>
      <w:lvlJc w:val="left"/>
      <w:rPr>
        <w:rFonts w:hint="default"/>
      </w:rPr>
    </w:lvl>
  </w:abstractNum>
  <w:abstractNum w:abstractNumId="29" w15:restartNumberingAfterBreak="0">
    <w:nsid w:val="4B303891"/>
    <w:multiLevelType w:val="hybridMultilevel"/>
    <w:tmpl w:val="9E8A9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CFF084E"/>
    <w:multiLevelType w:val="hybridMultilevel"/>
    <w:tmpl w:val="AA449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D365EF9"/>
    <w:multiLevelType w:val="hybridMultilevel"/>
    <w:tmpl w:val="83E2E1C4"/>
    <w:lvl w:ilvl="0" w:tplc="96EC5C18">
      <w:start w:val="1"/>
      <w:numFmt w:val="lowerLetter"/>
      <w:lvlText w:val="%1."/>
      <w:lvlJc w:val="left"/>
      <w:pPr>
        <w:ind w:hanging="360"/>
      </w:pPr>
      <w:rPr>
        <w:rFonts w:ascii="Arial" w:eastAsia="Arial" w:hAnsi="Arial" w:hint="default"/>
        <w:w w:val="98"/>
        <w:sz w:val="20"/>
        <w:szCs w:val="20"/>
      </w:rPr>
    </w:lvl>
    <w:lvl w:ilvl="1" w:tplc="598A9FBE">
      <w:start w:val="1"/>
      <w:numFmt w:val="bullet"/>
      <w:lvlText w:val="•"/>
      <w:lvlJc w:val="left"/>
      <w:rPr>
        <w:rFonts w:hint="default"/>
      </w:rPr>
    </w:lvl>
    <w:lvl w:ilvl="2" w:tplc="D7404C58">
      <w:start w:val="1"/>
      <w:numFmt w:val="bullet"/>
      <w:lvlText w:val="•"/>
      <w:lvlJc w:val="left"/>
      <w:rPr>
        <w:rFonts w:hint="default"/>
      </w:rPr>
    </w:lvl>
    <w:lvl w:ilvl="3" w:tplc="24FC25B6">
      <w:start w:val="1"/>
      <w:numFmt w:val="bullet"/>
      <w:lvlText w:val="•"/>
      <w:lvlJc w:val="left"/>
      <w:rPr>
        <w:rFonts w:hint="default"/>
      </w:rPr>
    </w:lvl>
    <w:lvl w:ilvl="4" w:tplc="1B222826">
      <w:start w:val="1"/>
      <w:numFmt w:val="bullet"/>
      <w:lvlText w:val="•"/>
      <w:lvlJc w:val="left"/>
      <w:rPr>
        <w:rFonts w:hint="default"/>
      </w:rPr>
    </w:lvl>
    <w:lvl w:ilvl="5" w:tplc="92403D34">
      <w:start w:val="1"/>
      <w:numFmt w:val="bullet"/>
      <w:lvlText w:val="•"/>
      <w:lvlJc w:val="left"/>
      <w:rPr>
        <w:rFonts w:hint="default"/>
      </w:rPr>
    </w:lvl>
    <w:lvl w:ilvl="6" w:tplc="448E4BB8">
      <w:start w:val="1"/>
      <w:numFmt w:val="bullet"/>
      <w:lvlText w:val="•"/>
      <w:lvlJc w:val="left"/>
      <w:rPr>
        <w:rFonts w:hint="default"/>
      </w:rPr>
    </w:lvl>
    <w:lvl w:ilvl="7" w:tplc="4C76C852">
      <w:start w:val="1"/>
      <w:numFmt w:val="bullet"/>
      <w:lvlText w:val="•"/>
      <w:lvlJc w:val="left"/>
      <w:rPr>
        <w:rFonts w:hint="default"/>
      </w:rPr>
    </w:lvl>
    <w:lvl w:ilvl="8" w:tplc="76D08854">
      <w:start w:val="1"/>
      <w:numFmt w:val="bullet"/>
      <w:lvlText w:val="•"/>
      <w:lvlJc w:val="left"/>
      <w:rPr>
        <w:rFonts w:hint="default"/>
      </w:rPr>
    </w:lvl>
  </w:abstractNum>
  <w:abstractNum w:abstractNumId="32" w15:restartNumberingAfterBreak="0">
    <w:nsid w:val="57371DF5"/>
    <w:multiLevelType w:val="hybridMultilevel"/>
    <w:tmpl w:val="00D2EDA2"/>
    <w:lvl w:ilvl="0" w:tplc="EC04FE36">
      <w:start w:val="2"/>
      <w:numFmt w:val="decimal"/>
      <w:lvlText w:val="(%1)"/>
      <w:lvlJc w:val="left"/>
      <w:pPr>
        <w:ind w:hanging="216"/>
      </w:pPr>
      <w:rPr>
        <w:rFonts w:ascii="Arial" w:eastAsia="Arial" w:hAnsi="Arial" w:hint="default"/>
        <w:w w:val="98"/>
        <w:sz w:val="16"/>
        <w:szCs w:val="16"/>
      </w:rPr>
    </w:lvl>
    <w:lvl w:ilvl="1" w:tplc="25802C04">
      <w:start w:val="1"/>
      <w:numFmt w:val="decimal"/>
      <w:lvlText w:val="(%2)"/>
      <w:lvlJc w:val="left"/>
      <w:pPr>
        <w:ind w:hanging="231"/>
        <w:jc w:val="right"/>
      </w:pPr>
      <w:rPr>
        <w:rFonts w:ascii="Arial" w:eastAsia="Arial" w:hAnsi="Arial" w:hint="default"/>
        <w:w w:val="98"/>
        <w:sz w:val="16"/>
        <w:szCs w:val="16"/>
      </w:rPr>
    </w:lvl>
    <w:lvl w:ilvl="2" w:tplc="F9503608">
      <w:start w:val="1"/>
      <w:numFmt w:val="bullet"/>
      <w:lvlText w:val="•"/>
      <w:lvlJc w:val="left"/>
      <w:rPr>
        <w:rFonts w:hint="default"/>
      </w:rPr>
    </w:lvl>
    <w:lvl w:ilvl="3" w:tplc="251299EA">
      <w:start w:val="1"/>
      <w:numFmt w:val="bullet"/>
      <w:lvlText w:val="•"/>
      <w:lvlJc w:val="left"/>
      <w:rPr>
        <w:rFonts w:hint="default"/>
      </w:rPr>
    </w:lvl>
    <w:lvl w:ilvl="4" w:tplc="3ED61AD2">
      <w:start w:val="1"/>
      <w:numFmt w:val="bullet"/>
      <w:lvlText w:val="•"/>
      <w:lvlJc w:val="left"/>
      <w:rPr>
        <w:rFonts w:hint="default"/>
      </w:rPr>
    </w:lvl>
    <w:lvl w:ilvl="5" w:tplc="6B72693C">
      <w:start w:val="1"/>
      <w:numFmt w:val="bullet"/>
      <w:lvlText w:val="•"/>
      <w:lvlJc w:val="left"/>
      <w:rPr>
        <w:rFonts w:hint="default"/>
      </w:rPr>
    </w:lvl>
    <w:lvl w:ilvl="6" w:tplc="976A304C">
      <w:start w:val="1"/>
      <w:numFmt w:val="bullet"/>
      <w:lvlText w:val="•"/>
      <w:lvlJc w:val="left"/>
      <w:rPr>
        <w:rFonts w:hint="default"/>
      </w:rPr>
    </w:lvl>
    <w:lvl w:ilvl="7" w:tplc="499EC9D0">
      <w:start w:val="1"/>
      <w:numFmt w:val="bullet"/>
      <w:lvlText w:val="•"/>
      <w:lvlJc w:val="left"/>
      <w:rPr>
        <w:rFonts w:hint="default"/>
      </w:rPr>
    </w:lvl>
    <w:lvl w:ilvl="8" w:tplc="DC30BAD2">
      <w:start w:val="1"/>
      <w:numFmt w:val="bullet"/>
      <w:lvlText w:val="•"/>
      <w:lvlJc w:val="left"/>
      <w:rPr>
        <w:rFonts w:hint="default"/>
      </w:rPr>
    </w:lvl>
  </w:abstractNum>
  <w:abstractNum w:abstractNumId="33" w15:restartNumberingAfterBreak="0">
    <w:nsid w:val="57BD3319"/>
    <w:multiLevelType w:val="multilevel"/>
    <w:tmpl w:val="FE7EBC72"/>
    <w:lvl w:ilvl="0">
      <w:start w:val="11"/>
      <w:numFmt w:val="decimal"/>
      <w:lvlText w:val="%1"/>
      <w:lvlJc w:val="left"/>
      <w:pPr>
        <w:ind w:hanging="764"/>
      </w:pPr>
      <w:rPr>
        <w:rFonts w:hint="default"/>
      </w:rPr>
    </w:lvl>
    <w:lvl w:ilvl="1">
      <w:start w:val="1"/>
      <w:numFmt w:val="decimal"/>
      <w:lvlText w:val="%1.%2"/>
      <w:lvlJc w:val="left"/>
      <w:pPr>
        <w:ind w:hanging="764"/>
      </w:pPr>
      <w:rPr>
        <w:rFonts w:ascii="Arial" w:eastAsia="Arial" w:hAnsi="Arial" w:hint="default"/>
        <w:w w:val="97"/>
        <w:sz w:val="21"/>
        <w:szCs w:val="21"/>
      </w:rPr>
    </w:lvl>
    <w:lvl w:ilvl="2">
      <w:start w:val="1"/>
      <w:numFmt w:val="decimal"/>
      <w:lvlText w:val="%1.%2.%3"/>
      <w:lvlJc w:val="left"/>
      <w:pPr>
        <w:ind w:hanging="706"/>
      </w:pPr>
      <w:rPr>
        <w:rFonts w:ascii="Arial" w:eastAsia="Arial" w:hAnsi="Arial" w:hint="default"/>
        <w:w w:val="96"/>
        <w:sz w:val="21"/>
        <w:szCs w:val="21"/>
      </w:rPr>
    </w:lvl>
    <w:lvl w:ilvl="3">
      <w:start w:val="1"/>
      <w:numFmt w:val="lowerLetter"/>
      <w:lvlText w:val="%4."/>
      <w:lvlJc w:val="left"/>
      <w:pPr>
        <w:ind w:hanging="461"/>
      </w:pPr>
      <w:rPr>
        <w:rFonts w:ascii="Arial" w:eastAsia="Arial" w:hAnsi="Arial" w:hint="default"/>
        <w:w w:val="103"/>
        <w:sz w:val="20"/>
        <w:szCs w:val="20"/>
      </w:rPr>
    </w:lvl>
    <w:lvl w:ilvl="4">
      <w:start w:val="1"/>
      <w:numFmt w:val="lowerLetter"/>
      <w:lvlText w:val="%5."/>
      <w:lvlJc w:val="left"/>
      <w:pPr>
        <w:ind w:hanging="375"/>
      </w:pPr>
      <w:rPr>
        <w:rFonts w:ascii="Arial" w:eastAsia="Arial" w:hAnsi="Arial" w:hint="default"/>
        <w:w w:val="103"/>
        <w:sz w:val="20"/>
        <w:szCs w:val="20"/>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4" w15:restartNumberingAfterBreak="0">
    <w:nsid w:val="5E6C146A"/>
    <w:multiLevelType w:val="multilevel"/>
    <w:tmpl w:val="9F3E8A30"/>
    <w:lvl w:ilvl="0">
      <w:start w:val="1"/>
      <w:numFmt w:val="decimal"/>
      <w:lvlText w:val="%1."/>
      <w:lvlJc w:val="left"/>
      <w:pPr>
        <w:ind w:left="557" w:hanging="360"/>
      </w:pPr>
      <w:rPr>
        <w:rFonts w:cstheme="minorBidi" w:hint="default"/>
        <w:sz w:val="20"/>
        <w:szCs w:val="14"/>
      </w:rPr>
    </w:lvl>
    <w:lvl w:ilvl="1">
      <w:start w:val="1"/>
      <w:numFmt w:val="decimal"/>
      <w:isLgl/>
      <w:lvlText w:val="%1.%2."/>
      <w:lvlJc w:val="left"/>
      <w:pPr>
        <w:ind w:left="557" w:hanging="360"/>
      </w:pPr>
      <w:rPr>
        <w:rFonts w:hint="default"/>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decimal"/>
      <w:isLgl/>
      <w:lvlText w:val="%1.%2.%3.%4.%5.%6.%7.%8.%9."/>
      <w:lvlJc w:val="left"/>
      <w:pPr>
        <w:ind w:left="1997" w:hanging="1800"/>
      </w:pPr>
      <w:rPr>
        <w:rFonts w:hint="default"/>
      </w:rPr>
    </w:lvl>
  </w:abstractNum>
  <w:abstractNum w:abstractNumId="35" w15:restartNumberingAfterBreak="0">
    <w:nsid w:val="5F5A5381"/>
    <w:multiLevelType w:val="hybridMultilevel"/>
    <w:tmpl w:val="5734003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02065B"/>
    <w:multiLevelType w:val="hybridMultilevel"/>
    <w:tmpl w:val="EB246CA6"/>
    <w:lvl w:ilvl="0" w:tplc="A31E39CC">
      <w:start w:val="5"/>
      <w:numFmt w:val="decimal"/>
      <w:lvlText w:val="%1."/>
      <w:lvlJc w:val="left"/>
      <w:pPr>
        <w:ind w:hanging="360"/>
      </w:pPr>
      <w:rPr>
        <w:rFonts w:ascii="Arial" w:eastAsia="Arial" w:hAnsi="Arial" w:hint="default"/>
        <w:w w:val="114"/>
        <w:sz w:val="20"/>
        <w:szCs w:val="20"/>
      </w:rPr>
    </w:lvl>
    <w:lvl w:ilvl="1" w:tplc="ABA2D41E">
      <w:start w:val="1"/>
      <w:numFmt w:val="lowerLetter"/>
      <w:lvlText w:val="%2."/>
      <w:lvlJc w:val="left"/>
      <w:pPr>
        <w:ind w:hanging="375"/>
      </w:pPr>
      <w:rPr>
        <w:rFonts w:ascii="Arial" w:eastAsia="Arial" w:hAnsi="Arial" w:hint="default"/>
        <w:w w:val="108"/>
        <w:sz w:val="21"/>
        <w:szCs w:val="21"/>
      </w:rPr>
    </w:lvl>
    <w:lvl w:ilvl="2" w:tplc="17C2D76C">
      <w:start w:val="1"/>
      <w:numFmt w:val="bullet"/>
      <w:lvlText w:val="•"/>
      <w:lvlJc w:val="left"/>
      <w:rPr>
        <w:rFonts w:hint="default"/>
      </w:rPr>
    </w:lvl>
    <w:lvl w:ilvl="3" w:tplc="E7D80254">
      <w:start w:val="1"/>
      <w:numFmt w:val="bullet"/>
      <w:lvlText w:val="•"/>
      <w:lvlJc w:val="left"/>
      <w:rPr>
        <w:rFonts w:hint="default"/>
      </w:rPr>
    </w:lvl>
    <w:lvl w:ilvl="4" w:tplc="96B4FB8E">
      <w:start w:val="1"/>
      <w:numFmt w:val="bullet"/>
      <w:lvlText w:val="•"/>
      <w:lvlJc w:val="left"/>
      <w:rPr>
        <w:rFonts w:hint="default"/>
      </w:rPr>
    </w:lvl>
    <w:lvl w:ilvl="5" w:tplc="0F126902">
      <w:start w:val="1"/>
      <w:numFmt w:val="bullet"/>
      <w:lvlText w:val="•"/>
      <w:lvlJc w:val="left"/>
      <w:rPr>
        <w:rFonts w:hint="default"/>
      </w:rPr>
    </w:lvl>
    <w:lvl w:ilvl="6" w:tplc="DFAEA6B6">
      <w:start w:val="1"/>
      <w:numFmt w:val="bullet"/>
      <w:lvlText w:val="•"/>
      <w:lvlJc w:val="left"/>
      <w:rPr>
        <w:rFonts w:hint="default"/>
      </w:rPr>
    </w:lvl>
    <w:lvl w:ilvl="7" w:tplc="1BD2CCD6">
      <w:start w:val="1"/>
      <w:numFmt w:val="bullet"/>
      <w:lvlText w:val="•"/>
      <w:lvlJc w:val="left"/>
      <w:rPr>
        <w:rFonts w:hint="default"/>
      </w:rPr>
    </w:lvl>
    <w:lvl w:ilvl="8" w:tplc="B4BE617E">
      <w:start w:val="1"/>
      <w:numFmt w:val="bullet"/>
      <w:lvlText w:val="•"/>
      <w:lvlJc w:val="left"/>
      <w:rPr>
        <w:rFonts w:hint="default"/>
      </w:rPr>
    </w:lvl>
  </w:abstractNum>
  <w:abstractNum w:abstractNumId="37" w15:restartNumberingAfterBreak="0">
    <w:nsid w:val="62E12E1F"/>
    <w:multiLevelType w:val="hybridMultilevel"/>
    <w:tmpl w:val="2F9000BC"/>
    <w:lvl w:ilvl="0" w:tplc="74D6D344">
      <w:start w:val="1"/>
      <w:numFmt w:val="bullet"/>
      <w:lvlText w:val="o"/>
      <w:lvlJc w:val="left"/>
      <w:pPr>
        <w:ind w:hanging="432"/>
      </w:pPr>
      <w:rPr>
        <w:rFonts w:ascii="Times New Roman" w:eastAsia="Times New Roman" w:hAnsi="Times New Roman" w:hint="default"/>
        <w:w w:val="106"/>
        <w:sz w:val="20"/>
        <w:szCs w:val="20"/>
      </w:rPr>
    </w:lvl>
    <w:lvl w:ilvl="1" w:tplc="7C1221B8">
      <w:start w:val="1"/>
      <w:numFmt w:val="bullet"/>
      <w:lvlText w:val="•"/>
      <w:lvlJc w:val="left"/>
      <w:rPr>
        <w:rFonts w:hint="default"/>
      </w:rPr>
    </w:lvl>
    <w:lvl w:ilvl="2" w:tplc="D18449C2">
      <w:start w:val="1"/>
      <w:numFmt w:val="bullet"/>
      <w:lvlText w:val="•"/>
      <w:lvlJc w:val="left"/>
      <w:rPr>
        <w:rFonts w:hint="default"/>
      </w:rPr>
    </w:lvl>
    <w:lvl w:ilvl="3" w:tplc="3008FFF6">
      <w:start w:val="1"/>
      <w:numFmt w:val="bullet"/>
      <w:lvlText w:val="•"/>
      <w:lvlJc w:val="left"/>
      <w:rPr>
        <w:rFonts w:hint="default"/>
      </w:rPr>
    </w:lvl>
    <w:lvl w:ilvl="4" w:tplc="290C1550">
      <w:start w:val="1"/>
      <w:numFmt w:val="bullet"/>
      <w:lvlText w:val="•"/>
      <w:lvlJc w:val="left"/>
      <w:rPr>
        <w:rFonts w:hint="default"/>
      </w:rPr>
    </w:lvl>
    <w:lvl w:ilvl="5" w:tplc="04D4A11A">
      <w:start w:val="1"/>
      <w:numFmt w:val="bullet"/>
      <w:lvlText w:val="•"/>
      <w:lvlJc w:val="left"/>
      <w:rPr>
        <w:rFonts w:hint="default"/>
      </w:rPr>
    </w:lvl>
    <w:lvl w:ilvl="6" w:tplc="DCB6AE22">
      <w:start w:val="1"/>
      <w:numFmt w:val="bullet"/>
      <w:lvlText w:val="•"/>
      <w:lvlJc w:val="left"/>
      <w:rPr>
        <w:rFonts w:hint="default"/>
      </w:rPr>
    </w:lvl>
    <w:lvl w:ilvl="7" w:tplc="E02E0084">
      <w:start w:val="1"/>
      <w:numFmt w:val="bullet"/>
      <w:lvlText w:val="•"/>
      <w:lvlJc w:val="left"/>
      <w:rPr>
        <w:rFonts w:hint="default"/>
      </w:rPr>
    </w:lvl>
    <w:lvl w:ilvl="8" w:tplc="334E88CC">
      <w:start w:val="1"/>
      <w:numFmt w:val="bullet"/>
      <w:lvlText w:val="•"/>
      <w:lvlJc w:val="left"/>
      <w:rPr>
        <w:rFonts w:hint="default"/>
      </w:rPr>
    </w:lvl>
  </w:abstractNum>
  <w:abstractNum w:abstractNumId="38" w15:restartNumberingAfterBreak="0">
    <w:nsid w:val="6A5A526F"/>
    <w:multiLevelType w:val="hybridMultilevel"/>
    <w:tmpl w:val="8126107C"/>
    <w:lvl w:ilvl="0" w:tplc="E13414EE">
      <w:start w:val="1"/>
      <w:numFmt w:val="lowerLetter"/>
      <w:lvlText w:val="%1."/>
      <w:lvlJc w:val="left"/>
      <w:pPr>
        <w:ind w:hanging="274"/>
        <w:jc w:val="right"/>
      </w:pPr>
      <w:rPr>
        <w:rFonts w:ascii="Arial" w:eastAsia="Arial" w:hAnsi="Arial" w:hint="default"/>
        <w:w w:val="104"/>
        <w:sz w:val="19"/>
        <w:szCs w:val="19"/>
      </w:rPr>
    </w:lvl>
    <w:lvl w:ilvl="1" w:tplc="309E80DC">
      <w:start w:val="1"/>
      <w:numFmt w:val="bullet"/>
      <w:lvlText w:val="•"/>
      <w:lvlJc w:val="left"/>
      <w:rPr>
        <w:rFonts w:hint="default"/>
      </w:rPr>
    </w:lvl>
    <w:lvl w:ilvl="2" w:tplc="1804BF24">
      <w:start w:val="1"/>
      <w:numFmt w:val="bullet"/>
      <w:lvlText w:val="•"/>
      <w:lvlJc w:val="left"/>
      <w:rPr>
        <w:rFonts w:hint="default"/>
      </w:rPr>
    </w:lvl>
    <w:lvl w:ilvl="3" w:tplc="73DAEC1C">
      <w:start w:val="1"/>
      <w:numFmt w:val="bullet"/>
      <w:lvlText w:val="•"/>
      <w:lvlJc w:val="left"/>
      <w:rPr>
        <w:rFonts w:hint="default"/>
      </w:rPr>
    </w:lvl>
    <w:lvl w:ilvl="4" w:tplc="A288D208">
      <w:start w:val="1"/>
      <w:numFmt w:val="bullet"/>
      <w:lvlText w:val="•"/>
      <w:lvlJc w:val="left"/>
      <w:rPr>
        <w:rFonts w:hint="default"/>
      </w:rPr>
    </w:lvl>
    <w:lvl w:ilvl="5" w:tplc="F6A0E7F2">
      <w:start w:val="1"/>
      <w:numFmt w:val="bullet"/>
      <w:lvlText w:val="•"/>
      <w:lvlJc w:val="left"/>
      <w:rPr>
        <w:rFonts w:hint="default"/>
      </w:rPr>
    </w:lvl>
    <w:lvl w:ilvl="6" w:tplc="D68E99F4">
      <w:start w:val="1"/>
      <w:numFmt w:val="bullet"/>
      <w:lvlText w:val="•"/>
      <w:lvlJc w:val="left"/>
      <w:rPr>
        <w:rFonts w:hint="default"/>
      </w:rPr>
    </w:lvl>
    <w:lvl w:ilvl="7" w:tplc="89F8824E">
      <w:start w:val="1"/>
      <w:numFmt w:val="bullet"/>
      <w:lvlText w:val="•"/>
      <w:lvlJc w:val="left"/>
      <w:rPr>
        <w:rFonts w:hint="default"/>
      </w:rPr>
    </w:lvl>
    <w:lvl w:ilvl="8" w:tplc="5E1EFC9A">
      <w:start w:val="1"/>
      <w:numFmt w:val="bullet"/>
      <w:lvlText w:val="•"/>
      <w:lvlJc w:val="left"/>
      <w:rPr>
        <w:rFonts w:hint="default"/>
      </w:rPr>
    </w:lvl>
  </w:abstractNum>
  <w:abstractNum w:abstractNumId="39" w15:restartNumberingAfterBreak="0">
    <w:nsid w:val="70A65B3B"/>
    <w:multiLevelType w:val="hybridMultilevel"/>
    <w:tmpl w:val="7D082D9A"/>
    <w:lvl w:ilvl="0" w:tplc="D130D1A4">
      <w:start w:val="4"/>
      <w:numFmt w:val="decimal"/>
      <w:lvlText w:val="%1."/>
      <w:lvlJc w:val="left"/>
      <w:pPr>
        <w:ind w:hanging="360"/>
      </w:pPr>
      <w:rPr>
        <w:rFonts w:ascii="Arial" w:eastAsia="Arial" w:hAnsi="Arial" w:hint="default"/>
        <w:w w:val="116"/>
        <w:sz w:val="19"/>
        <w:szCs w:val="19"/>
      </w:rPr>
    </w:lvl>
    <w:lvl w:ilvl="1" w:tplc="F59AA7D2">
      <w:start w:val="1"/>
      <w:numFmt w:val="lowerLetter"/>
      <w:lvlText w:val="%2."/>
      <w:lvlJc w:val="left"/>
      <w:pPr>
        <w:ind w:hanging="375"/>
      </w:pPr>
      <w:rPr>
        <w:rFonts w:ascii="Arial" w:eastAsia="Arial" w:hAnsi="Arial" w:hint="default"/>
        <w:w w:val="108"/>
        <w:sz w:val="21"/>
        <w:szCs w:val="21"/>
      </w:rPr>
    </w:lvl>
    <w:lvl w:ilvl="2" w:tplc="9B546CFC">
      <w:start w:val="1"/>
      <w:numFmt w:val="bullet"/>
      <w:lvlText w:val="•"/>
      <w:lvlJc w:val="left"/>
      <w:rPr>
        <w:rFonts w:hint="default"/>
      </w:rPr>
    </w:lvl>
    <w:lvl w:ilvl="3" w:tplc="9FA8A1C8">
      <w:start w:val="1"/>
      <w:numFmt w:val="bullet"/>
      <w:lvlText w:val="•"/>
      <w:lvlJc w:val="left"/>
      <w:rPr>
        <w:rFonts w:hint="default"/>
      </w:rPr>
    </w:lvl>
    <w:lvl w:ilvl="4" w:tplc="22BABB22">
      <w:start w:val="1"/>
      <w:numFmt w:val="bullet"/>
      <w:lvlText w:val="•"/>
      <w:lvlJc w:val="left"/>
      <w:rPr>
        <w:rFonts w:hint="default"/>
      </w:rPr>
    </w:lvl>
    <w:lvl w:ilvl="5" w:tplc="86FE29AC">
      <w:start w:val="1"/>
      <w:numFmt w:val="bullet"/>
      <w:lvlText w:val="•"/>
      <w:lvlJc w:val="left"/>
      <w:rPr>
        <w:rFonts w:hint="default"/>
      </w:rPr>
    </w:lvl>
    <w:lvl w:ilvl="6" w:tplc="2454F384">
      <w:start w:val="1"/>
      <w:numFmt w:val="bullet"/>
      <w:lvlText w:val="•"/>
      <w:lvlJc w:val="left"/>
      <w:rPr>
        <w:rFonts w:hint="default"/>
      </w:rPr>
    </w:lvl>
    <w:lvl w:ilvl="7" w:tplc="9282200A">
      <w:start w:val="1"/>
      <w:numFmt w:val="bullet"/>
      <w:lvlText w:val="•"/>
      <w:lvlJc w:val="left"/>
      <w:rPr>
        <w:rFonts w:hint="default"/>
      </w:rPr>
    </w:lvl>
    <w:lvl w:ilvl="8" w:tplc="823A7234">
      <w:start w:val="1"/>
      <w:numFmt w:val="bullet"/>
      <w:lvlText w:val="•"/>
      <w:lvlJc w:val="left"/>
      <w:rPr>
        <w:rFonts w:hint="default"/>
      </w:rPr>
    </w:lvl>
  </w:abstractNum>
  <w:abstractNum w:abstractNumId="40" w15:restartNumberingAfterBreak="0">
    <w:nsid w:val="71517BF0"/>
    <w:multiLevelType w:val="hybridMultilevel"/>
    <w:tmpl w:val="E8267C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8932FA"/>
    <w:multiLevelType w:val="hybridMultilevel"/>
    <w:tmpl w:val="C1B82D0A"/>
    <w:lvl w:ilvl="0" w:tplc="39FE31A4">
      <w:start w:val="1"/>
      <w:numFmt w:val="bullet"/>
      <w:lvlText w:val="•"/>
      <w:lvlJc w:val="left"/>
      <w:pPr>
        <w:ind w:hanging="375"/>
      </w:pPr>
      <w:rPr>
        <w:rFonts w:ascii="Arial" w:eastAsia="Arial" w:hAnsi="Arial" w:hint="default"/>
        <w:w w:val="172"/>
        <w:sz w:val="20"/>
        <w:szCs w:val="20"/>
      </w:rPr>
    </w:lvl>
    <w:lvl w:ilvl="1" w:tplc="AE28A00A">
      <w:start w:val="1"/>
      <w:numFmt w:val="bullet"/>
      <w:lvlText w:val="•"/>
      <w:lvlJc w:val="left"/>
      <w:pPr>
        <w:ind w:hanging="375"/>
      </w:pPr>
      <w:rPr>
        <w:rFonts w:ascii="Arial" w:eastAsia="Arial" w:hAnsi="Arial" w:hint="default"/>
        <w:w w:val="172"/>
        <w:sz w:val="20"/>
        <w:szCs w:val="20"/>
      </w:rPr>
    </w:lvl>
    <w:lvl w:ilvl="2" w:tplc="391E97E2">
      <w:start w:val="1"/>
      <w:numFmt w:val="bullet"/>
      <w:lvlText w:val="•"/>
      <w:lvlJc w:val="left"/>
      <w:rPr>
        <w:rFonts w:hint="default"/>
      </w:rPr>
    </w:lvl>
    <w:lvl w:ilvl="3" w:tplc="5DFE6D5A">
      <w:start w:val="1"/>
      <w:numFmt w:val="bullet"/>
      <w:lvlText w:val="•"/>
      <w:lvlJc w:val="left"/>
      <w:rPr>
        <w:rFonts w:hint="default"/>
      </w:rPr>
    </w:lvl>
    <w:lvl w:ilvl="4" w:tplc="A4B8BC0E">
      <w:start w:val="1"/>
      <w:numFmt w:val="bullet"/>
      <w:lvlText w:val="•"/>
      <w:lvlJc w:val="left"/>
      <w:rPr>
        <w:rFonts w:hint="default"/>
      </w:rPr>
    </w:lvl>
    <w:lvl w:ilvl="5" w:tplc="E3A6E114">
      <w:start w:val="1"/>
      <w:numFmt w:val="bullet"/>
      <w:lvlText w:val="•"/>
      <w:lvlJc w:val="left"/>
      <w:rPr>
        <w:rFonts w:hint="default"/>
      </w:rPr>
    </w:lvl>
    <w:lvl w:ilvl="6" w:tplc="6EF4E516">
      <w:start w:val="1"/>
      <w:numFmt w:val="bullet"/>
      <w:lvlText w:val="•"/>
      <w:lvlJc w:val="left"/>
      <w:rPr>
        <w:rFonts w:hint="default"/>
      </w:rPr>
    </w:lvl>
    <w:lvl w:ilvl="7" w:tplc="139E0FAC">
      <w:start w:val="1"/>
      <w:numFmt w:val="bullet"/>
      <w:lvlText w:val="•"/>
      <w:lvlJc w:val="left"/>
      <w:rPr>
        <w:rFonts w:hint="default"/>
      </w:rPr>
    </w:lvl>
    <w:lvl w:ilvl="8" w:tplc="96BACEB8">
      <w:start w:val="1"/>
      <w:numFmt w:val="bullet"/>
      <w:lvlText w:val="•"/>
      <w:lvlJc w:val="left"/>
      <w:rPr>
        <w:rFonts w:hint="default"/>
      </w:rPr>
    </w:lvl>
  </w:abstractNum>
  <w:abstractNum w:abstractNumId="42" w15:restartNumberingAfterBreak="0">
    <w:nsid w:val="743E3406"/>
    <w:multiLevelType w:val="hybridMultilevel"/>
    <w:tmpl w:val="29A65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B4F6179"/>
    <w:multiLevelType w:val="hybridMultilevel"/>
    <w:tmpl w:val="619C20F4"/>
    <w:lvl w:ilvl="0" w:tplc="95DEEDD4">
      <w:start w:val="1"/>
      <w:numFmt w:val="bullet"/>
      <w:lvlText w:val="•"/>
      <w:lvlJc w:val="left"/>
      <w:pPr>
        <w:ind w:hanging="360"/>
      </w:pPr>
      <w:rPr>
        <w:rFonts w:ascii="Arial" w:eastAsia="Arial" w:hAnsi="Arial" w:hint="default"/>
        <w:w w:val="172"/>
        <w:sz w:val="20"/>
        <w:szCs w:val="20"/>
      </w:rPr>
    </w:lvl>
    <w:lvl w:ilvl="1" w:tplc="78D06646">
      <w:start w:val="1"/>
      <w:numFmt w:val="bullet"/>
      <w:lvlText w:val="•"/>
      <w:lvlJc w:val="left"/>
      <w:rPr>
        <w:rFonts w:hint="default"/>
      </w:rPr>
    </w:lvl>
    <w:lvl w:ilvl="2" w:tplc="2682A9DC">
      <w:start w:val="1"/>
      <w:numFmt w:val="bullet"/>
      <w:lvlText w:val="•"/>
      <w:lvlJc w:val="left"/>
      <w:rPr>
        <w:rFonts w:hint="default"/>
      </w:rPr>
    </w:lvl>
    <w:lvl w:ilvl="3" w:tplc="CFBE62E2">
      <w:start w:val="1"/>
      <w:numFmt w:val="bullet"/>
      <w:lvlText w:val="•"/>
      <w:lvlJc w:val="left"/>
      <w:rPr>
        <w:rFonts w:hint="default"/>
      </w:rPr>
    </w:lvl>
    <w:lvl w:ilvl="4" w:tplc="E08052B8">
      <w:start w:val="1"/>
      <w:numFmt w:val="bullet"/>
      <w:lvlText w:val="•"/>
      <w:lvlJc w:val="left"/>
      <w:rPr>
        <w:rFonts w:hint="default"/>
      </w:rPr>
    </w:lvl>
    <w:lvl w:ilvl="5" w:tplc="BFAA74C6">
      <w:start w:val="1"/>
      <w:numFmt w:val="bullet"/>
      <w:lvlText w:val="•"/>
      <w:lvlJc w:val="left"/>
      <w:rPr>
        <w:rFonts w:hint="default"/>
      </w:rPr>
    </w:lvl>
    <w:lvl w:ilvl="6" w:tplc="3138BD22">
      <w:start w:val="1"/>
      <w:numFmt w:val="bullet"/>
      <w:lvlText w:val="•"/>
      <w:lvlJc w:val="left"/>
      <w:rPr>
        <w:rFonts w:hint="default"/>
      </w:rPr>
    </w:lvl>
    <w:lvl w:ilvl="7" w:tplc="3B349620">
      <w:start w:val="1"/>
      <w:numFmt w:val="bullet"/>
      <w:lvlText w:val="•"/>
      <w:lvlJc w:val="left"/>
      <w:rPr>
        <w:rFonts w:hint="default"/>
      </w:rPr>
    </w:lvl>
    <w:lvl w:ilvl="8" w:tplc="D9C2610A">
      <w:start w:val="1"/>
      <w:numFmt w:val="bullet"/>
      <w:lvlText w:val="•"/>
      <w:lvlJc w:val="left"/>
      <w:rPr>
        <w:rFonts w:hint="default"/>
      </w:rPr>
    </w:lvl>
  </w:abstractNum>
  <w:num w:numId="1" w16cid:durableId="1183470985">
    <w:abstractNumId w:val="28"/>
  </w:num>
  <w:num w:numId="2" w16cid:durableId="1467970984">
    <w:abstractNumId w:val="5"/>
  </w:num>
  <w:num w:numId="3" w16cid:durableId="79378861">
    <w:abstractNumId w:val="32"/>
  </w:num>
  <w:num w:numId="4" w16cid:durableId="536551456">
    <w:abstractNumId w:val="3"/>
  </w:num>
  <w:num w:numId="5" w16cid:durableId="1282959903">
    <w:abstractNumId w:val="31"/>
  </w:num>
  <w:num w:numId="6" w16cid:durableId="547227032">
    <w:abstractNumId w:val="43"/>
  </w:num>
  <w:num w:numId="7" w16cid:durableId="236601077">
    <w:abstractNumId w:val="33"/>
  </w:num>
  <w:num w:numId="8" w16cid:durableId="2146239556">
    <w:abstractNumId w:val="10"/>
  </w:num>
  <w:num w:numId="9" w16cid:durableId="57943228">
    <w:abstractNumId w:val="13"/>
  </w:num>
  <w:num w:numId="10" w16cid:durableId="975526610">
    <w:abstractNumId w:val="9"/>
  </w:num>
  <w:num w:numId="11" w16cid:durableId="177083052">
    <w:abstractNumId w:val="8"/>
  </w:num>
  <w:num w:numId="12" w16cid:durableId="810682300">
    <w:abstractNumId w:val="2"/>
  </w:num>
  <w:num w:numId="13" w16cid:durableId="935015676">
    <w:abstractNumId w:val="11"/>
  </w:num>
  <w:num w:numId="14" w16cid:durableId="1493637875">
    <w:abstractNumId w:val="37"/>
  </w:num>
  <w:num w:numId="15" w16cid:durableId="1285964295">
    <w:abstractNumId w:val="41"/>
  </w:num>
  <w:num w:numId="16" w16cid:durableId="736248083">
    <w:abstractNumId w:val="16"/>
  </w:num>
  <w:num w:numId="17" w16cid:durableId="679429897">
    <w:abstractNumId w:val="14"/>
  </w:num>
  <w:num w:numId="18" w16cid:durableId="1781410212">
    <w:abstractNumId w:val="20"/>
  </w:num>
  <w:num w:numId="19" w16cid:durableId="2144809442">
    <w:abstractNumId w:val="0"/>
  </w:num>
  <w:num w:numId="20" w16cid:durableId="1308507264">
    <w:abstractNumId w:val="12"/>
  </w:num>
  <w:num w:numId="21" w16cid:durableId="1848983753">
    <w:abstractNumId w:val="4"/>
  </w:num>
  <w:num w:numId="22" w16cid:durableId="245115357">
    <w:abstractNumId w:val="36"/>
  </w:num>
  <w:num w:numId="23" w16cid:durableId="1940412402">
    <w:abstractNumId w:val="39"/>
  </w:num>
  <w:num w:numId="24" w16cid:durableId="567573954">
    <w:abstractNumId w:val="38"/>
  </w:num>
  <w:num w:numId="25" w16cid:durableId="435759793">
    <w:abstractNumId w:val="1"/>
  </w:num>
  <w:num w:numId="26" w16cid:durableId="619264056">
    <w:abstractNumId w:val="18"/>
  </w:num>
  <w:num w:numId="27" w16cid:durableId="90981038">
    <w:abstractNumId w:val="24"/>
  </w:num>
  <w:num w:numId="28" w16cid:durableId="341784207">
    <w:abstractNumId w:val="15"/>
  </w:num>
  <w:num w:numId="29" w16cid:durableId="2141415055">
    <w:abstractNumId w:val="17"/>
  </w:num>
  <w:num w:numId="30" w16cid:durableId="80176245">
    <w:abstractNumId w:val="30"/>
  </w:num>
  <w:num w:numId="31" w16cid:durableId="1905068931">
    <w:abstractNumId w:val="40"/>
  </w:num>
  <w:num w:numId="32" w16cid:durableId="2092194541">
    <w:abstractNumId w:val="42"/>
  </w:num>
  <w:num w:numId="33" w16cid:durableId="1167287324">
    <w:abstractNumId w:val="19"/>
  </w:num>
  <w:num w:numId="34" w16cid:durableId="2107574039">
    <w:abstractNumId w:val="26"/>
  </w:num>
  <w:num w:numId="35" w16cid:durableId="152642157">
    <w:abstractNumId w:val="22"/>
  </w:num>
  <w:num w:numId="36" w16cid:durableId="1714034707">
    <w:abstractNumId w:val="23"/>
  </w:num>
  <w:num w:numId="37" w16cid:durableId="1371345723">
    <w:abstractNumId w:val="21"/>
  </w:num>
  <w:num w:numId="38" w16cid:durableId="1448085482">
    <w:abstractNumId w:val="7"/>
  </w:num>
  <w:num w:numId="39" w16cid:durableId="1032922172">
    <w:abstractNumId w:val="34"/>
  </w:num>
  <w:num w:numId="40" w16cid:durableId="222764516">
    <w:abstractNumId w:val="29"/>
  </w:num>
  <w:num w:numId="41" w16cid:durableId="414134357">
    <w:abstractNumId w:val="6"/>
  </w:num>
  <w:num w:numId="42" w16cid:durableId="525488693">
    <w:abstractNumId w:val="25"/>
  </w:num>
  <w:num w:numId="43" w16cid:durableId="1030838826">
    <w:abstractNumId w:val="27"/>
  </w:num>
  <w:num w:numId="44" w16cid:durableId="124198477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5E6"/>
    <w:rsid w:val="00004C7D"/>
    <w:rsid w:val="0004730A"/>
    <w:rsid w:val="000B3E74"/>
    <w:rsid w:val="000C49ED"/>
    <w:rsid w:val="000E11FE"/>
    <w:rsid w:val="000E1DC8"/>
    <w:rsid w:val="000F58D0"/>
    <w:rsid w:val="0010441D"/>
    <w:rsid w:val="00106EEF"/>
    <w:rsid w:val="00113574"/>
    <w:rsid w:val="00157682"/>
    <w:rsid w:val="00162085"/>
    <w:rsid w:val="001915E6"/>
    <w:rsid w:val="001943E1"/>
    <w:rsid w:val="001C4A75"/>
    <w:rsid w:val="001D4BF3"/>
    <w:rsid w:val="002109AC"/>
    <w:rsid w:val="00234544"/>
    <w:rsid w:val="00247180"/>
    <w:rsid w:val="0025752D"/>
    <w:rsid w:val="0027059C"/>
    <w:rsid w:val="002742B5"/>
    <w:rsid w:val="00276FBD"/>
    <w:rsid w:val="002A1A49"/>
    <w:rsid w:val="003024C8"/>
    <w:rsid w:val="003076EB"/>
    <w:rsid w:val="00364AEA"/>
    <w:rsid w:val="00384205"/>
    <w:rsid w:val="003C6FAE"/>
    <w:rsid w:val="003D7820"/>
    <w:rsid w:val="003E572C"/>
    <w:rsid w:val="00402635"/>
    <w:rsid w:val="00410DCE"/>
    <w:rsid w:val="00412D1A"/>
    <w:rsid w:val="0041377A"/>
    <w:rsid w:val="0042255E"/>
    <w:rsid w:val="004512BF"/>
    <w:rsid w:val="00477815"/>
    <w:rsid w:val="004C6811"/>
    <w:rsid w:val="004D5D0A"/>
    <w:rsid w:val="004D6F44"/>
    <w:rsid w:val="004E0E87"/>
    <w:rsid w:val="004F7FDD"/>
    <w:rsid w:val="005263BC"/>
    <w:rsid w:val="00553A47"/>
    <w:rsid w:val="00563E0B"/>
    <w:rsid w:val="005B5D6C"/>
    <w:rsid w:val="005D051E"/>
    <w:rsid w:val="005E439C"/>
    <w:rsid w:val="005E4C2F"/>
    <w:rsid w:val="006209DA"/>
    <w:rsid w:val="0068282E"/>
    <w:rsid w:val="00683320"/>
    <w:rsid w:val="00692DBF"/>
    <w:rsid w:val="006A35F4"/>
    <w:rsid w:val="006A52DB"/>
    <w:rsid w:val="006C2BE6"/>
    <w:rsid w:val="0070052D"/>
    <w:rsid w:val="0070491C"/>
    <w:rsid w:val="0074330D"/>
    <w:rsid w:val="00771B61"/>
    <w:rsid w:val="007907BD"/>
    <w:rsid w:val="0079647A"/>
    <w:rsid w:val="007D5D9E"/>
    <w:rsid w:val="007E2C0C"/>
    <w:rsid w:val="00801BA7"/>
    <w:rsid w:val="00816570"/>
    <w:rsid w:val="00823404"/>
    <w:rsid w:val="00830DCF"/>
    <w:rsid w:val="00862F9C"/>
    <w:rsid w:val="00877CB1"/>
    <w:rsid w:val="008804FB"/>
    <w:rsid w:val="00880757"/>
    <w:rsid w:val="008907F8"/>
    <w:rsid w:val="008B3BD7"/>
    <w:rsid w:val="008B72EA"/>
    <w:rsid w:val="008D7E93"/>
    <w:rsid w:val="009047D2"/>
    <w:rsid w:val="009134DA"/>
    <w:rsid w:val="009159B6"/>
    <w:rsid w:val="00917338"/>
    <w:rsid w:val="00952BEA"/>
    <w:rsid w:val="0096146A"/>
    <w:rsid w:val="0099304C"/>
    <w:rsid w:val="009F06E0"/>
    <w:rsid w:val="00A15975"/>
    <w:rsid w:val="00A16FE4"/>
    <w:rsid w:val="00A35456"/>
    <w:rsid w:val="00A65B33"/>
    <w:rsid w:val="00A77F03"/>
    <w:rsid w:val="00A83B06"/>
    <w:rsid w:val="00AC0AC8"/>
    <w:rsid w:val="00AC66FE"/>
    <w:rsid w:val="00AE7B9E"/>
    <w:rsid w:val="00AF262B"/>
    <w:rsid w:val="00AF62B7"/>
    <w:rsid w:val="00B2232D"/>
    <w:rsid w:val="00B32500"/>
    <w:rsid w:val="00B62ABB"/>
    <w:rsid w:val="00B861DE"/>
    <w:rsid w:val="00BF46A9"/>
    <w:rsid w:val="00C07880"/>
    <w:rsid w:val="00C14CE8"/>
    <w:rsid w:val="00C27772"/>
    <w:rsid w:val="00C32948"/>
    <w:rsid w:val="00C35442"/>
    <w:rsid w:val="00CB4719"/>
    <w:rsid w:val="00D059EE"/>
    <w:rsid w:val="00D43717"/>
    <w:rsid w:val="00D512C9"/>
    <w:rsid w:val="00D76BEB"/>
    <w:rsid w:val="00D9288E"/>
    <w:rsid w:val="00DA3F29"/>
    <w:rsid w:val="00DC60E2"/>
    <w:rsid w:val="00DF56EF"/>
    <w:rsid w:val="00E23839"/>
    <w:rsid w:val="00E3505E"/>
    <w:rsid w:val="00E70C8D"/>
    <w:rsid w:val="00EC42F3"/>
    <w:rsid w:val="00ED009D"/>
    <w:rsid w:val="00ED1CB5"/>
    <w:rsid w:val="00ED736A"/>
    <w:rsid w:val="00F00566"/>
    <w:rsid w:val="00F14B55"/>
    <w:rsid w:val="00F2276F"/>
    <w:rsid w:val="00F268B3"/>
    <w:rsid w:val="00F26AE9"/>
    <w:rsid w:val="00F537EE"/>
    <w:rsid w:val="00F7186F"/>
    <w:rsid w:val="00F80561"/>
    <w:rsid w:val="00F826F4"/>
    <w:rsid w:val="00FA2E7D"/>
    <w:rsid w:val="00FC0476"/>
    <w:rsid w:val="00FC3494"/>
    <w:rsid w:val="00FE0175"/>
    <w:rsid w:val="00FF20F3"/>
    <w:rsid w:val="00FF7D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B4071"/>
  <w15:docId w15:val="{858395E8-E55C-4329-BB46-A605FC0AB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ind w:left="197"/>
      <w:outlineLvl w:val="0"/>
    </w:pPr>
    <w:rPr>
      <w:rFonts w:ascii="Arial" w:eastAsia="Arial" w:hAnsi="Arial"/>
      <w:sz w:val="28"/>
      <w:szCs w:val="28"/>
    </w:rPr>
  </w:style>
  <w:style w:type="paragraph" w:styleId="Ttulo2">
    <w:name w:val="heading 2"/>
    <w:basedOn w:val="Normal"/>
    <w:uiPriority w:val="9"/>
    <w:unhideWhenUsed/>
    <w:qFormat/>
    <w:pPr>
      <w:spacing w:before="70"/>
      <w:ind w:left="192"/>
      <w:outlineLvl w:val="1"/>
    </w:pPr>
    <w:rPr>
      <w:rFonts w:ascii="Times New Roman" w:eastAsia="Times New Roman" w:hAnsi="Times New Roman"/>
      <w:sz w:val="23"/>
      <w:szCs w:val="23"/>
    </w:rPr>
  </w:style>
  <w:style w:type="paragraph" w:styleId="Ttulo3">
    <w:name w:val="heading 3"/>
    <w:basedOn w:val="Normal"/>
    <w:uiPriority w:val="9"/>
    <w:unhideWhenUsed/>
    <w:qFormat/>
    <w:pPr>
      <w:ind w:left="192"/>
      <w:outlineLvl w:val="2"/>
    </w:pPr>
    <w:rPr>
      <w:rFonts w:ascii="Times New Roman" w:eastAsia="Times New Roman" w:hAnsi="Times New Roman"/>
    </w:rPr>
  </w:style>
  <w:style w:type="paragraph" w:styleId="Ttulo4">
    <w:name w:val="heading 4"/>
    <w:basedOn w:val="Normal"/>
    <w:uiPriority w:val="9"/>
    <w:unhideWhenUsed/>
    <w:qFormat/>
    <w:pPr>
      <w:ind w:left="826" w:hanging="706"/>
      <w:outlineLvl w:val="3"/>
    </w:pPr>
    <w:rPr>
      <w:rFonts w:ascii="Arial" w:eastAsia="Arial" w:hAnsi="Arial"/>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6" w:firstLine="14"/>
    </w:pPr>
    <w:rPr>
      <w:rFonts w:ascii="Arial" w:eastAsia="Arial" w:hAnsi="Arial"/>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tulo">
    <w:name w:val="Title"/>
    <w:basedOn w:val="Normal"/>
    <w:next w:val="Normal"/>
    <w:link w:val="TtuloCar"/>
    <w:uiPriority w:val="10"/>
    <w:qFormat/>
    <w:rsid w:val="0099304C"/>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9304C"/>
    <w:rPr>
      <w:rFonts w:asciiTheme="majorHAnsi" w:eastAsiaTheme="majorEastAsia" w:hAnsiTheme="majorHAnsi" w:cstheme="majorBidi"/>
      <w:spacing w:val="-10"/>
      <w:kern w:val="28"/>
      <w:sz w:val="56"/>
      <w:szCs w:val="56"/>
    </w:rPr>
  </w:style>
  <w:style w:type="paragraph" w:styleId="Encabezado">
    <w:name w:val="header"/>
    <w:basedOn w:val="Normal"/>
    <w:link w:val="EncabezadoCar"/>
    <w:uiPriority w:val="99"/>
    <w:unhideWhenUsed/>
    <w:rsid w:val="0070491C"/>
    <w:pPr>
      <w:tabs>
        <w:tab w:val="center" w:pos="4419"/>
        <w:tab w:val="right" w:pos="8838"/>
      </w:tabs>
    </w:pPr>
  </w:style>
  <w:style w:type="character" w:customStyle="1" w:styleId="EncabezadoCar">
    <w:name w:val="Encabezado Car"/>
    <w:basedOn w:val="Fuentedeprrafopredeter"/>
    <w:link w:val="Encabezado"/>
    <w:uiPriority w:val="99"/>
    <w:rsid w:val="0070491C"/>
  </w:style>
  <w:style w:type="paragraph" w:styleId="Piedepgina">
    <w:name w:val="footer"/>
    <w:basedOn w:val="Normal"/>
    <w:link w:val="PiedepginaCar"/>
    <w:uiPriority w:val="99"/>
    <w:unhideWhenUsed/>
    <w:rsid w:val="0070491C"/>
    <w:pPr>
      <w:tabs>
        <w:tab w:val="center" w:pos="4419"/>
        <w:tab w:val="right" w:pos="8838"/>
      </w:tabs>
    </w:pPr>
  </w:style>
  <w:style w:type="character" w:customStyle="1" w:styleId="PiedepginaCar">
    <w:name w:val="Pie de página Car"/>
    <w:basedOn w:val="Fuentedeprrafopredeter"/>
    <w:link w:val="Piedepgina"/>
    <w:uiPriority w:val="99"/>
    <w:rsid w:val="0070491C"/>
  </w:style>
  <w:style w:type="character" w:styleId="Refdecomentario">
    <w:name w:val="annotation reference"/>
    <w:basedOn w:val="Fuentedeprrafopredeter"/>
    <w:uiPriority w:val="99"/>
    <w:semiHidden/>
    <w:unhideWhenUsed/>
    <w:rsid w:val="00A83B06"/>
    <w:rPr>
      <w:sz w:val="16"/>
      <w:szCs w:val="16"/>
    </w:rPr>
  </w:style>
  <w:style w:type="paragraph" w:styleId="Textocomentario">
    <w:name w:val="annotation text"/>
    <w:basedOn w:val="Normal"/>
    <w:link w:val="TextocomentarioCar"/>
    <w:uiPriority w:val="99"/>
    <w:unhideWhenUsed/>
    <w:rsid w:val="00A83B06"/>
    <w:rPr>
      <w:sz w:val="20"/>
      <w:szCs w:val="20"/>
    </w:rPr>
  </w:style>
  <w:style w:type="character" w:customStyle="1" w:styleId="TextocomentarioCar">
    <w:name w:val="Texto comentario Car"/>
    <w:basedOn w:val="Fuentedeprrafopredeter"/>
    <w:link w:val="Textocomentario"/>
    <w:uiPriority w:val="99"/>
    <w:rsid w:val="00A83B06"/>
    <w:rPr>
      <w:sz w:val="20"/>
      <w:szCs w:val="20"/>
    </w:rPr>
  </w:style>
  <w:style w:type="paragraph" w:styleId="Asuntodelcomentario">
    <w:name w:val="annotation subject"/>
    <w:basedOn w:val="Textocomentario"/>
    <w:next w:val="Textocomentario"/>
    <w:link w:val="AsuntodelcomentarioCar"/>
    <w:uiPriority w:val="99"/>
    <w:semiHidden/>
    <w:unhideWhenUsed/>
    <w:rsid w:val="00A83B06"/>
    <w:rPr>
      <w:b/>
      <w:bCs/>
    </w:rPr>
  </w:style>
  <w:style w:type="character" w:customStyle="1" w:styleId="AsuntodelcomentarioCar">
    <w:name w:val="Asunto del comentario Car"/>
    <w:basedOn w:val="TextocomentarioCar"/>
    <w:link w:val="Asuntodelcomentario"/>
    <w:uiPriority w:val="99"/>
    <w:semiHidden/>
    <w:rsid w:val="00A83B06"/>
    <w:rPr>
      <w:b/>
      <w:bCs/>
      <w:sz w:val="20"/>
      <w:szCs w:val="20"/>
    </w:rPr>
  </w:style>
  <w:style w:type="table" w:styleId="Tablaconcuadrcula">
    <w:name w:val="Table Grid"/>
    <w:basedOn w:val="Tablanormal"/>
    <w:uiPriority w:val="39"/>
    <w:rsid w:val="00410D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410DC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tuloTDC">
    <w:name w:val="TOC Heading"/>
    <w:basedOn w:val="Ttulo1"/>
    <w:next w:val="Normal"/>
    <w:uiPriority w:val="39"/>
    <w:unhideWhenUsed/>
    <w:qFormat/>
    <w:rsid w:val="007907BD"/>
    <w:pPr>
      <w:keepNext/>
      <w:keepLines/>
      <w:widowControl/>
      <w:spacing w:before="240" w:line="259" w:lineRule="auto"/>
      <w:ind w:left="0"/>
      <w:outlineLvl w:val="9"/>
    </w:pPr>
    <w:rPr>
      <w:rFonts w:asciiTheme="majorHAnsi" w:eastAsiaTheme="majorEastAsia" w:hAnsiTheme="majorHAnsi" w:cstheme="majorBidi"/>
      <w:color w:val="365F91" w:themeColor="accent1" w:themeShade="BF"/>
      <w:sz w:val="32"/>
      <w:szCs w:val="32"/>
      <w:lang w:val="es-CO" w:eastAsia="es-CO"/>
    </w:rPr>
  </w:style>
  <w:style w:type="paragraph" w:styleId="TDC1">
    <w:name w:val="toc 1"/>
    <w:basedOn w:val="Normal"/>
    <w:next w:val="Normal"/>
    <w:autoRedefine/>
    <w:uiPriority w:val="39"/>
    <w:unhideWhenUsed/>
    <w:rsid w:val="007907BD"/>
    <w:pPr>
      <w:spacing w:after="100"/>
    </w:pPr>
  </w:style>
  <w:style w:type="paragraph" w:styleId="TDC2">
    <w:name w:val="toc 2"/>
    <w:basedOn w:val="Normal"/>
    <w:next w:val="Normal"/>
    <w:autoRedefine/>
    <w:uiPriority w:val="39"/>
    <w:unhideWhenUsed/>
    <w:rsid w:val="007907BD"/>
    <w:pPr>
      <w:spacing w:after="100"/>
      <w:ind w:left="220"/>
    </w:pPr>
  </w:style>
  <w:style w:type="paragraph" w:styleId="TDC3">
    <w:name w:val="toc 3"/>
    <w:basedOn w:val="Normal"/>
    <w:next w:val="Normal"/>
    <w:autoRedefine/>
    <w:uiPriority w:val="39"/>
    <w:unhideWhenUsed/>
    <w:rsid w:val="007907BD"/>
    <w:pPr>
      <w:spacing w:after="100"/>
      <w:ind w:left="440"/>
    </w:pPr>
  </w:style>
  <w:style w:type="character" w:styleId="Hipervnculo">
    <w:name w:val="Hyperlink"/>
    <w:basedOn w:val="Fuentedeprrafopredeter"/>
    <w:uiPriority w:val="99"/>
    <w:unhideWhenUsed/>
    <w:rsid w:val="007907BD"/>
    <w:rPr>
      <w:color w:val="0000FF" w:themeColor="hyperlink"/>
      <w:u w:val="single"/>
    </w:rPr>
  </w:style>
  <w:style w:type="character" w:customStyle="1" w:styleId="normaltextrun">
    <w:name w:val="normaltextrun"/>
    <w:basedOn w:val="Fuentedeprrafopredeter"/>
    <w:rsid w:val="00DF56EF"/>
  </w:style>
  <w:style w:type="paragraph" w:styleId="Textodeglobo">
    <w:name w:val="Balloon Text"/>
    <w:basedOn w:val="Normal"/>
    <w:link w:val="TextodegloboCar"/>
    <w:uiPriority w:val="99"/>
    <w:semiHidden/>
    <w:unhideWhenUsed/>
    <w:rsid w:val="00AF262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262B"/>
    <w:rPr>
      <w:rFonts w:ascii="Segoe UI" w:hAnsi="Segoe UI" w:cs="Segoe UI"/>
      <w:sz w:val="18"/>
      <w:szCs w:val="18"/>
    </w:rPr>
  </w:style>
  <w:style w:type="character" w:customStyle="1" w:styleId="eop">
    <w:name w:val="eop"/>
    <w:basedOn w:val="Fuentedeprrafopredeter"/>
    <w:rsid w:val="005B5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459799">
      <w:bodyDiv w:val="1"/>
      <w:marLeft w:val="0"/>
      <w:marRight w:val="0"/>
      <w:marTop w:val="0"/>
      <w:marBottom w:val="0"/>
      <w:divBdr>
        <w:top w:val="none" w:sz="0" w:space="0" w:color="auto"/>
        <w:left w:val="none" w:sz="0" w:space="0" w:color="auto"/>
        <w:bottom w:val="none" w:sz="0" w:space="0" w:color="auto"/>
        <w:right w:val="none" w:sz="0" w:space="0" w:color="auto"/>
      </w:divBdr>
      <w:divsChild>
        <w:div w:id="688601239">
          <w:marLeft w:val="0"/>
          <w:marRight w:val="0"/>
          <w:marTop w:val="0"/>
          <w:marBottom w:val="0"/>
          <w:divBdr>
            <w:top w:val="none" w:sz="0" w:space="0" w:color="auto"/>
            <w:left w:val="none" w:sz="0" w:space="0" w:color="auto"/>
            <w:bottom w:val="none" w:sz="0" w:space="0" w:color="auto"/>
            <w:right w:val="none" w:sz="0" w:space="0" w:color="auto"/>
          </w:divBdr>
          <w:divsChild>
            <w:div w:id="1207765671">
              <w:marLeft w:val="0"/>
              <w:marRight w:val="0"/>
              <w:marTop w:val="0"/>
              <w:marBottom w:val="0"/>
              <w:divBdr>
                <w:top w:val="none" w:sz="0" w:space="0" w:color="auto"/>
                <w:left w:val="none" w:sz="0" w:space="0" w:color="auto"/>
                <w:bottom w:val="none" w:sz="0" w:space="0" w:color="auto"/>
                <w:right w:val="none" w:sz="0" w:space="0" w:color="auto"/>
              </w:divBdr>
            </w:div>
          </w:divsChild>
        </w:div>
        <w:div w:id="1804151714">
          <w:marLeft w:val="0"/>
          <w:marRight w:val="0"/>
          <w:marTop w:val="0"/>
          <w:marBottom w:val="0"/>
          <w:divBdr>
            <w:top w:val="none" w:sz="0" w:space="0" w:color="auto"/>
            <w:left w:val="none" w:sz="0" w:space="0" w:color="auto"/>
            <w:bottom w:val="none" w:sz="0" w:space="0" w:color="auto"/>
            <w:right w:val="none" w:sz="0" w:space="0" w:color="auto"/>
          </w:divBdr>
          <w:divsChild>
            <w:div w:id="318271475">
              <w:marLeft w:val="0"/>
              <w:marRight w:val="0"/>
              <w:marTop w:val="0"/>
              <w:marBottom w:val="0"/>
              <w:divBdr>
                <w:top w:val="none" w:sz="0" w:space="0" w:color="auto"/>
                <w:left w:val="none" w:sz="0" w:space="0" w:color="auto"/>
                <w:bottom w:val="none" w:sz="0" w:space="0" w:color="auto"/>
                <w:right w:val="none" w:sz="0" w:space="0" w:color="auto"/>
              </w:divBdr>
            </w:div>
          </w:divsChild>
        </w:div>
        <w:div w:id="789517196">
          <w:marLeft w:val="0"/>
          <w:marRight w:val="0"/>
          <w:marTop w:val="0"/>
          <w:marBottom w:val="0"/>
          <w:divBdr>
            <w:top w:val="none" w:sz="0" w:space="0" w:color="auto"/>
            <w:left w:val="none" w:sz="0" w:space="0" w:color="auto"/>
            <w:bottom w:val="none" w:sz="0" w:space="0" w:color="auto"/>
            <w:right w:val="none" w:sz="0" w:space="0" w:color="auto"/>
          </w:divBdr>
          <w:divsChild>
            <w:div w:id="2090273577">
              <w:marLeft w:val="0"/>
              <w:marRight w:val="0"/>
              <w:marTop w:val="0"/>
              <w:marBottom w:val="0"/>
              <w:divBdr>
                <w:top w:val="none" w:sz="0" w:space="0" w:color="auto"/>
                <w:left w:val="none" w:sz="0" w:space="0" w:color="auto"/>
                <w:bottom w:val="none" w:sz="0" w:space="0" w:color="auto"/>
                <w:right w:val="none" w:sz="0" w:space="0" w:color="auto"/>
              </w:divBdr>
            </w:div>
          </w:divsChild>
        </w:div>
        <w:div w:id="651834215">
          <w:marLeft w:val="0"/>
          <w:marRight w:val="0"/>
          <w:marTop w:val="0"/>
          <w:marBottom w:val="0"/>
          <w:divBdr>
            <w:top w:val="none" w:sz="0" w:space="0" w:color="auto"/>
            <w:left w:val="none" w:sz="0" w:space="0" w:color="auto"/>
            <w:bottom w:val="none" w:sz="0" w:space="0" w:color="auto"/>
            <w:right w:val="none" w:sz="0" w:space="0" w:color="auto"/>
          </w:divBdr>
          <w:divsChild>
            <w:div w:id="1789347045">
              <w:marLeft w:val="0"/>
              <w:marRight w:val="0"/>
              <w:marTop w:val="0"/>
              <w:marBottom w:val="0"/>
              <w:divBdr>
                <w:top w:val="none" w:sz="0" w:space="0" w:color="auto"/>
                <w:left w:val="none" w:sz="0" w:space="0" w:color="auto"/>
                <w:bottom w:val="none" w:sz="0" w:space="0" w:color="auto"/>
                <w:right w:val="none" w:sz="0" w:space="0" w:color="auto"/>
              </w:divBdr>
            </w:div>
          </w:divsChild>
        </w:div>
        <w:div w:id="1873883619">
          <w:marLeft w:val="0"/>
          <w:marRight w:val="0"/>
          <w:marTop w:val="0"/>
          <w:marBottom w:val="0"/>
          <w:divBdr>
            <w:top w:val="none" w:sz="0" w:space="0" w:color="auto"/>
            <w:left w:val="none" w:sz="0" w:space="0" w:color="auto"/>
            <w:bottom w:val="none" w:sz="0" w:space="0" w:color="auto"/>
            <w:right w:val="none" w:sz="0" w:space="0" w:color="auto"/>
          </w:divBdr>
          <w:divsChild>
            <w:div w:id="503516287">
              <w:marLeft w:val="0"/>
              <w:marRight w:val="0"/>
              <w:marTop w:val="0"/>
              <w:marBottom w:val="0"/>
              <w:divBdr>
                <w:top w:val="none" w:sz="0" w:space="0" w:color="auto"/>
                <w:left w:val="none" w:sz="0" w:space="0" w:color="auto"/>
                <w:bottom w:val="none" w:sz="0" w:space="0" w:color="auto"/>
                <w:right w:val="none" w:sz="0" w:space="0" w:color="auto"/>
              </w:divBdr>
            </w:div>
          </w:divsChild>
        </w:div>
        <w:div w:id="1051614726">
          <w:marLeft w:val="0"/>
          <w:marRight w:val="0"/>
          <w:marTop w:val="0"/>
          <w:marBottom w:val="0"/>
          <w:divBdr>
            <w:top w:val="none" w:sz="0" w:space="0" w:color="auto"/>
            <w:left w:val="none" w:sz="0" w:space="0" w:color="auto"/>
            <w:bottom w:val="none" w:sz="0" w:space="0" w:color="auto"/>
            <w:right w:val="none" w:sz="0" w:space="0" w:color="auto"/>
          </w:divBdr>
          <w:divsChild>
            <w:div w:id="1735464496">
              <w:marLeft w:val="0"/>
              <w:marRight w:val="0"/>
              <w:marTop w:val="0"/>
              <w:marBottom w:val="0"/>
              <w:divBdr>
                <w:top w:val="none" w:sz="0" w:space="0" w:color="auto"/>
                <w:left w:val="none" w:sz="0" w:space="0" w:color="auto"/>
                <w:bottom w:val="none" w:sz="0" w:space="0" w:color="auto"/>
                <w:right w:val="none" w:sz="0" w:space="0" w:color="auto"/>
              </w:divBdr>
            </w:div>
          </w:divsChild>
        </w:div>
        <w:div w:id="571618278">
          <w:marLeft w:val="0"/>
          <w:marRight w:val="0"/>
          <w:marTop w:val="0"/>
          <w:marBottom w:val="0"/>
          <w:divBdr>
            <w:top w:val="none" w:sz="0" w:space="0" w:color="auto"/>
            <w:left w:val="none" w:sz="0" w:space="0" w:color="auto"/>
            <w:bottom w:val="none" w:sz="0" w:space="0" w:color="auto"/>
            <w:right w:val="none" w:sz="0" w:space="0" w:color="auto"/>
          </w:divBdr>
          <w:divsChild>
            <w:div w:id="1087919391">
              <w:marLeft w:val="0"/>
              <w:marRight w:val="0"/>
              <w:marTop w:val="0"/>
              <w:marBottom w:val="0"/>
              <w:divBdr>
                <w:top w:val="none" w:sz="0" w:space="0" w:color="auto"/>
                <w:left w:val="none" w:sz="0" w:space="0" w:color="auto"/>
                <w:bottom w:val="none" w:sz="0" w:space="0" w:color="auto"/>
                <w:right w:val="none" w:sz="0" w:space="0" w:color="auto"/>
              </w:divBdr>
            </w:div>
          </w:divsChild>
        </w:div>
        <w:div w:id="1732579827">
          <w:marLeft w:val="0"/>
          <w:marRight w:val="0"/>
          <w:marTop w:val="0"/>
          <w:marBottom w:val="0"/>
          <w:divBdr>
            <w:top w:val="none" w:sz="0" w:space="0" w:color="auto"/>
            <w:left w:val="none" w:sz="0" w:space="0" w:color="auto"/>
            <w:bottom w:val="none" w:sz="0" w:space="0" w:color="auto"/>
            <w:right w:val="none" w:sz="0" w:space="0" w:color="auto"/>
          </w:divBdr>
          <w:divsChild>
            <w:div w:id="407727544">
              <w:marLeft w:val="0"/>
              <w:marRight w:val="0"/>
              <w:marTop w:val="0"/>
              <w:marBottom w:val="0"/>
              <w:divBdr>
                <w:top w:val="none" w:sz="0" w:space="0" w:color="auto"/>
                <w:left w:val="none" w:sz="0" w:space="0" w:color="auto"/>
                <w:bottom w:val="none" w:sz="0" w:space="0" w:color="auto"/>
                <w:right w:val="none" w:sz="0" w:space="0" w:color="auto"/>
              </w:divBdr>
            </w:div>
          </w:divsChild>
        </w:div>
        <w:div w:id="1291280713">
          <w:marLeft w:val="0"/>
          <w:marRight w:val="0"/>
          <w:marTop w:val="0"/>
          <w:marBottom w:val="0"/>
          <w:divBdr>
            <w:top w:val="none" w:sz="0" w:space="0" w:color="auto"/>
            <w:left w:val="none" w:sz="0" w:space="0" w:color="auto"/>
            <w:bottom w:val="none" w:sz="0" w:space="0" w:color="auto"/>
            <w:right w:val="none" w:sz="0" w:space="0" w:color="auto"/>
          </w:divBdr>
          <w:divsChild>
            <w:div w:id="482114777">
              <w:marLeft w:val="0"/>
              <w:marRight w:val="0"/>
              <w:marTop w:val="0"/>
              <w:marBottom w:val="0"/>
              <w:divBdr>
                <w:top w:val="none" w:sz="0" w:space="0" w:color="auto"/>
                <w:left w:val="none" w:sz="0" w:space="0" w:color="auto"/>
                <w:bottom w:val="none" w:sz="0" w:space="0" w:color="auto"/>
                <w:right w:val="none" w:sz="0" w:space="0" w:color="auto"/>
              </w:divBdr>
            </w:div>
          </w:divsChild>
        </w:div>
        <w:div w:id="427700098">
          <w:marLeft w:val="0"/>
          <w:marRight w:val="0"/>
          <w:marTop w:val="0"/>
          <w:marBottom w:val="0"/>
          <w:divBdr>
            <w:top w:val="none" w:sz="0" w:space="0" w:color="auto"/>
            <w:left w:val="none" w:sz="0" w:space="0" w:color="auto"/>
            <w:bottom w:val="none" w:sz="0" w:space="0" w:color="auto"/>
            <w:right w:val="none" w:sz="0" w:space="0" w:color="auto"/>
          </w:divBdr>
          <w:divsChild>
            <w:div w:id="1572545659">
              <w:marLeft w:val="0"/>
              <w:marRight w:val="0"/>
              <w:marTop w:val="0"/>
              <w:marBottom w:val="0"/>
              <w:divBdr>
                <w:top w:val="none" w:sz="0" w:space="0" w:color="auto"/>
                <w:left w:val="none" w:sz="0" w:space="0" w:color="auto"/>
                <w:bottom w:val="none" w:sz="0" w:space="0" w:color="auto"/>
                <w:right w:val="none" w:sz="0" w:space="0" w:color="auto"/>
              </w:divBdr>
            </w:div>
          </w:divsChild>
        </w:div>
        <w:div w:id="2042241330">
          <w:marLeft w:val="0"/>
          <w:marRight w:val="0"/>
          <w:marTop w:val="0"/>
          <w:marBottom w:val="0"/>
          <w:divBdr>
            <w:top w:val="none" w:sz="0" w:space="0" w:color="auto"/>
            <w:left w:val="none" w:sz="0" w:space="0" w:color="auto"/>
            <w:bottom w:val="none" w:sz="0" w:space="0" w:color="auto"/>
            <w:right w:val="none" w:sz="0" w:space="0" w:color="auto"/>
          </w:divBdr>
          <w:divsChild>
            <w:div w:id="746077702">
              <w:marLeft w:val="0"/>
              <w:marRight w:val="0"/>
              <w:marTop w:val="0"/>
              <w:marBottom w:val="0"/>
              <w:divBdr>
                <w:top w:val="none" w:sz="0" w:space="0" w:color="auto"/>
                <w:left w:val="none" w:sz="0" w:space="0" w:color="auto"/>
                <w:bottom w:val="none" w:sz="0" w:space="0" w:color="auto"/>
                <w:right w:val="none" w:sz="0" w:space="0" w:color="auto"/>
              </w:divBdr>
            </w:div>
          </w:divsChild>
        </w:div>
        <w:div w:id="918170160">
          <w:marLeft w:val="0"/>
          <w:marRight w:val="0"/>
          <w:marTop w:val="0"/>
          <w:marBottom w:val="0"/>
          <w:divBdr>
            <w:top w:val="none" w:sz="0" w:space="0" w:color="auto"/>
            <w:left w:val="none" w:sz="0" w:space="0" w:color="auto"/>
            <w:bottom w:val="none" w:sz="0" w:space="0" w:color="auto"/>
            <w:right w:val="none" w:sz="0" w:space="0" w:color="auto"/>
          </w:divBdr>
          <w:divsChild>
            <w:div w:id="387655407">
              <w:marLeft w:val="0"/>
              <w:marRight w:val="0"/>
              <w:marTop w:val="0"/>
              <w:marBottom w:val="0"/>
              <w:divBdr>
                <w:top w:val="none" w:sz="0" w:space="0" w:color="auto"/>
                <w:left w:val="none" w:sz="0" w:space="0" w:color="auto"/>
                <w:bottom w:val="none" w:sz="0" w:space="0" w:color="auto"/>
                <w:right w:val="none" w:sz="0" w:space="0" w:color="auto"/>
              </w:divBdr>
            </w:div>
          </w:divsChild>
        </w:div>
        <w:div w:id="1207989401">
          <w:marLeft w:val="0"/>
          <w:marRight w:val="0"/>
          <w:marTop w:val="0"/>
          <w:marBottom w:val="0"/>
          <w:divBdr>
            <w:top w:val="none" w:sz="0" w:space="0" w:color="auto"/>
            <w:left w:val="none" w:sz="0" w:space="0" w:color="auto"/>
            <w:bottom w:val="none" w:sz="0" w:space="0" w:color="auto"/>
            <w:right w:val="none" w:sz="0" w:space="0" w:color="auto"/>
          </w:divBdr>
          <w:divsChild>
            <w:div w:id="387724210">
              <w:marLeft w:val="0"/>
              <w:marRight w:val="0"/>
              <w:marTop w:val="0"/>
              <w:marBottom w:val="0"/>
              <w:divBdr>
                <w:top w:val="none" w:sz="0" w:space="0" w:color="auto"/>
                <w:left w:val="none" w:sz="0" w:space="0" w:color="auto"/>
                <w:bottom w:val="none" w:sz="0" w:space="0" w:color="auto"/>
                <w:right w:val="none" w:sz="0" w:space="0" w:color="auto"/>
              </w:divBdr>
            </w:div>
          </w:divsChild>
        </w:div>
        <w:div w:id="2035957397">
          <w:marLeft w:val="0"/>
          <w:marRight w:val="0"/>
          <w:marTop w:val="0"/>
          <w:marBottom w:val="0"/>
          <w:divBdr>
            <w:top w:val="none" w:sz="0" w:space="0" w:color="auto"/>
            <w:left w:val="none" w:sz="0" w:space="0" w:color="auto"/>
            <w:bottom w:val="none" w:sz="0" w:space="0" w:color="auto"/>
            <w:right w:val="none" w:sz="0" w:space="0" w:color="auto"/>
          </w:divBdr>
          <w:divsChild>
            <w:div w:id="825785499">
              <w:marLeft w:val="0"/>
              <w:marRight w:val="0"/>
              <w:marTop w:val="0"/>
              <w:marBottom w:val="0"/>
              <w:divBdr>
                <w:top w:val="none" w:sz="0" w:space="0" w:color="auto"/>
                <w:left w:val="none" w:sz="0" w:space="0" w:color="auto"/>
                <w:bottom w:val="none" w:sz="0" w:space="0" w:color="auto"/>
                <w:right w:val="none" w:sz="0" w:space="0" w:color="auto"/>
              </w:divBdr>
            </w:div>
          </w:divsChild>
        </w:div>
        <w:div w:id="1861043735">
          <w:marLeft w:val="0"/>
          <w:marRight w:val="0"/>
          <w:marTop w:val="0"/>
          <w:marBottom w:val="0"/>
          <w:divBdr>
            <w:top w:val="none" w:sz="0" w:space="0" w:color="auto"/>
            <w:left w:val="none" w:sz="0" w:space="0" w:color="auto"/>
            <w:bottom w:val="none" w:sz="0" w:space="0" w:color="auto"/>
            <w:right w:val="none" w:sz="0" w:space="0" w:color="auto"/>
          </w:divBdr>
          <w:divsChild>
            <w:div w:id="1922829142">
              <w:marLeft w:val="0"/>
              <w:marRight w:val="0"/>
              <w:marTop w:val="0"/>
              <w:marBottom w:val="0"/>
              <w:divBdr>
                <w:top w:val="none" w:sz="0" w:space="0" w:color="auto"/>
                <w:left w:val="none" w:sz="0" w:space="0" w:color="auto"/>
                <w:bottom w:val="none" w:sz="0" w:space="0" w:color="auto"/>
                <w:right w:val="none" w:sz="0" w:space="0" w:color="auto"/>
              </w:divBdr>
            </w:div>
          </w:divsChild>
        </w:div>
        <w:div w:id="2003044677">
          <w:marLeft w:val="0"/>
          <w:marRight w:val="0"/>
          <w:marTop w:val="0"/>
          <w:marBottom w:val="0"/>
          <w:divBdr>
            <w:top w:val="none" w:sz="0" w:space="0" w:color="auto"/>
            <w:left w:val="none" w:sz="0" w:space="0" w:color="auto"/>
            <w:bottom w:val="none" w:sz="0" w:space="0" w:color="auto"/>
            <w:right w:val="none" w:sz="0" w:space="0" w:color="auto"/>
          </w:divBdr>
          <w:divsChild>
            <w:div w:id="1247336">
              <w:marLeft w:val="0"/>
              <w:marRight w:val="0"/>
              <w:marTop w:val="0"/>
              <w:marBottom w:val="0"/>
              <w:divBdr>
                <w:top w:val="none" w:sz="0" w:space="0" w:color="auto"/>
                <w:left w:val="none" w:sz="0" w:space="0" w:color="auto"/>
                <w:bottom w:val="none" w:sz="0" w:space="0" w:color="auto"/>
                <w:right w:val="none" w:sz="0" w:space="0" w:color="auto"/>
              </w:divBdr>
            </w:div>
          </w:divsChild>
        </w:div>
        <w:div w:id="1914006293">
          <w:marLeft w:val="0"/>
          <w:marRight w:val="0"/>
          <w:marTop w:val="0"/>
          <w:marBottom w:val="0"/>
          <w:divBdr>
            <w:top w:val="none" w:sz="0" w:space="0" w:color="auto"/>
            <w:left w:val="none" w:sz="0" w:space="0" w:color="auto"/>
            <w:bottom w:val="none" w:sz="0" w:space="0" w:color="auto"/>
            <w:right w:val="none" w:sz="0" w:space="0" w:color="auto"/>
          </w:divBdr>
          <w:divsChild>
            <w:div w:id="405108727">
              <w:marLeft w:val="0"/>
              <w:marRight w:val="0"/>
              <w:marTop w:val="0"/>
              <w:marBottom w:val="0"/>
              <w:divBdr>
                <w:top w:val="none" w:sz="0" w:space="0" w:color="auto"/>
                <w:left w:val="none" w:sz="0" w:space="0" w:color="auto"/>
                <w:bottom w:val="none" w:sz="0" w:space="0" w:color="auto"/>
                <w:right w:val="none" w:sz="0" w:space="0" w:color="auto"/>
              </w:divBdr>
            </w:div>
          </w:divsChild>
        </w:div>
        <w:div w:id="1119105642">
          <w:marLeft w:val="0"/>
          <w:marRight w:val="0"/>
          <w:marTop w:val="0"/>
          <w:marBottom w:val="0"/>
          <w:divBdr>
            <w:top w:val="none" w:sz="0" w:space="0" w:color="auto"/>
            <w:left w:val="none" w:sz="0" w:space="0" w:color="auto"/>
            <w:bottom w:val="none" w:sz="0" w:space="0" w:color="auto"/>
            <w:right w:val="none" w:sz="0" w:space="0" w:color="auto"/>
          </w:divBdr>
          <w:divsChild>
            <w:div w:id="1045520703">
              <w:marLeft w:val="0"/>
              <w:marRight w:val="0"/>
              <w:marTop w:val="0"/>
              <w:marBottom w:val="0"/>
              <w:divBdr>
                <w:top w:val="none" w:sz="0" w:space="0" w:color="auto"/>
                <w:left w:val="none" w:sz="0" w:space="0" w:color="auto"/>
                <w:bottom w:val="none" w:sz="0" w:space="0" w:color="auto"/>
                <w:right w:val="none" w:sz="0" w:space="0" w:color="auto"/>
              </w:divBdr>
            </w:div>
          </w:divsChild>
        </w:div>
        <w:div w:id="797914453">
          <w:marLeft w:val="0"/>
          <w:marRight w:val="0"/>
          <w:marTop w:val="0"/>
          <w:marBottom w:val="0"/>
          <w:divBdr>
            <w:top w:val="none" w:sz="0" w:space="0" w:color="auto"/>
            <w:left w:val="none" w:sz="0" w:space="0" w:color="auto"/>
            <w:bottom w:val="none" w:sz="0" w:space="0" w:color="auto"/>
            <w:right w:val="none" w:sz="0" w:space="0" w:color="auto"/>
          </w:divBdr>
          <w:divsChild>
            <w:div w:id="861823988">
              <w:marLeft w:val="0"/>
              <w:marRight w:val="0"/>
              <w:marTop w:val="0"/>
              <w:marBottom w:val="0"/>
              <w:divBdr>
                <w:top w:val="none" w:sz="0" w:space="0" w:color="auto"/>
                <w:left w:val="none" w:sz="0" w:space="0" w:color="auto"/>
                <w:bottom w:val="none" w:sz="0" w:space="0" w:color="auto"/>
                <w:right w:val="none" w:sz="0" w:space="0" w:color="auto"/>
              </w:divBdr>
            </w:div>
          </w:divsChild>
        </w:div>
        <w:div w:id="2060274766">
          <w:marLeft w:val="0"/>
          <w:marRight w:val="0"/>
          <w:marTop w:val="0"/>
          <w:marBottom w:val="0"/>
          <w:divBdr>
            <w:top w:val="none" w:sz="0" w:space="0" w:color="auto"/>
            <w:left w:val="none" w:sz="0" w:space="0" w:color="auto"/>
            <w:bottom w:val="none" w:sz="0" w:space="0" w:color="auto"/>
            <w:right w:val="none" w:sz="0" w:space="0" w:color="auto"/>
          </w:divBdr>
          <w:divsChild>
            <w:div w:id="527373106">
              <w:marLeft w:val="0"/>
              <w:marRight w:val="0"/>
              <w:marTop w:val="0"/>
              <w:marBottom w:val="0"/>
              <w:divBdr>
                <w:top w:val="none" w:sz="0" w:space="0" w:color="auto"/>
                <w:left w:val="none" w:sz="0" w:space="0" w:color="auto"/>
                <w:bottom w:val="none" w:sz="0" w:space="0" w:color="auto"/>
                <w:right w:val="none" w:sz="0" w:space="0" w:color="auto"/>
              </w:divBdr>
            </w:div>
          </w:divsChild>
        </w:div>
        <w:div w:id="1064909579">
          <w:marLeft w:val="0"/>
          <w:marRight w:val="0"/>
          <w:marTop w:val="0"/>
          <w:marBottom w:val="0"/>
          <w:divBdr>
            <w:top w:val="none" w:sz="0" w:space="0" w:color="auto"/>
            <w:left w:val="none" w:sz="0" w:space="0" w:color="auto"/>
            <w:bottom w:val="none" w:sz="0" w:space="0" w:color="auto"/>
            <w:right w:val="none" w:sz="0" w:space="0" w:color="auto"/>
          </w:divBdr>
          <w:divsChild>
            <w:div w:id="1555967127">
              <w:marLeft w:val="0"/>
              <w:marRight w:val="0"/>
              <w:marTop w:val="0"/>
              <w:marBottom w:val="0"/>
              <w:divBdr>
                <w:top w:val="none" w:sz="0" w:space="0" w:color="auto"/>
                <w:left w:val="none" w:sz="0" w:space="0" w:color="auto"/>
                <w:bottom w:val="none" w:sz="0" w:space="0" w:color="auto"/>
                <w:right w:val="none" w:sz="0" w:space="0" w:color="auto"/>
              </w:divBdr>
            </w:div>
          </w:divsChild>
        </w:div>
        <w:div w:id="1184589087">
          <w:marLeft w:val="0"/>
          <w:marRight w:val="0"/>
          <w:marTop w:val="0"/>
          <w:marBottom w:val="0"/>
          <w:divBdr>
            <w:top w:val="none" w:sz="0" w:space="0" w:color="auto"/>
            <w:left w:val="none" w:sz="0" w:space="0" w:color="auto"/>
            <w:bottom w:val="none" w:sz="0" w:space="0" w:color="auto"/>
            <w:right w:val="none" w:sz="0" w:space="0" w:color="auto"/>
          </w:divBdr>
          <w:divsChild>
            <w:div w:id="898445844">
              <w:marLeft w:val="0"/>
              <w:marRight w:val="0"/>
              <w:marTop w:val="0"/>
              <w:marBottom w:val="0"/>
              <w:divBdr>
                <w:top w:val="none" w:sz="0" w:space="0" w:color="auto"/>
                <w:left w:val="none" w:sz="0" w:space="0" w:color="auto"/>
                <w:bottom w:val="none" w:sz="0" w:space="0" w:color="auto"/>
                <w:right w:val="none" w:sz="0" w:space="0" w:color="auto"/>
              </w:divBdr>
            </w:div>
          </w:divsChild>
        </w:div>
        <w:div w:id="1525749423">
          <w:marLeft w:val="0"/>
          <w:marRight w:val="0"/>
          <w:marTop w:val="0"/>
          <w:marBottom w:val="0"/>
          <w:divBdr>
            <w:top w:val="none" w:sz="0" w:space="0" w:color="auto"/>
            <w:left w:val="none" w:sz="0" w:space="0" w:color="auto"/>
            <w:bottom w:val="none" w:sz="0" w:space="0" w:color="auto"/>
            <w:right w:val="none" w:sz="0" w:space="0" w:color="auto"/>
          </w:divBdr>
          <w:divsChild>
            <w:div w:id="2004357687">
              <w:marLeft w:val="0"/>
              <w:marRight w:val="0"/>
              <w:marTop w:val="0"/>
              <w:marBottom w:val="0"/>
              <w:divBdr>
                <w:top w:val="none" w:sz="0" w:space="0" w:color="auto"/>
                <w:left w:val="none" w:sz="0" w:space="0" w:color="auto"/>
                <w:bottom w:val="none" w:sz="0" w:space="0" w:color="auto"/>
                <w:right w:val="none" w:sz="0" w:space="0" w:color="auto"/>
              </w:divBdr>
            </w:div>
          </w:divsChild>
        </w:div>
        <w:div w:id="74085093">
          <w:marLeft w:val="0"/>
          <w:marRight w:val="0"/>
          <w:marTop w:val="0"/>
          <w:marBottom w:val="0"/>
          <w:divBdr>
            <w:top w:val="none" w:sz="0" w:space="0" w:color="auto"/>
            <w:left w:val="none" w:sz="0" w:space="0" w:color="auto"/>
            <w:bottom w:val="none" w:sz="0" w:space="0" w:color="auto"/>
            <w:right w:val="none" w:sz="0" w:space="0" w:color="auto"/>
          </w:divBdr>
          <w:divsChild>
            <w:div w:id="1492910230">
              <w:marLeft w:val="0"/>
              <w:marRight w:val="0"/>
              <w:marTop w:val="0"/>
              <w:marBottom w:val="0"/>
              <w:divBdr>
                <w:top w:val="none" w:sz="0" w:space="0" w:color="auto"/>
                <w:left w:val="none" w:sz="0" w:space="0" w:color="auto"/>
                <w:bottom w:val="none" w:sz="0" w:space="0" w:color="auto"/>
                <w:right w:val="none" w:sz="0" w:space="0" w:color="auto"/>
              </w:divBdr>
            </w:div>
          </w:divsChild>
        </w:div>
        <w:div w:id="124129496">
          <w:marLeft w:val="0"/>
          <w:marRight w:val="0"/>
          <w:marTop w:val="0"/>
          <w:marBottom w:val="0"/>
          <w:divBdr>
            <w:top w:val="none" w:sz="0" w:space="0" w:color="auto"/>
            <w:left w:val="none" w:sz="0" w:space="0" w:color="auto"/>
            <w:bottom w:val="none" w:sz="0" w:space="0" w:color="auto"/>
            <w:right w:val="none" w:sz="0" w:space="0" w:color="auto"/>
          </w:divBdr>
          <w:divsChild>
            <w:div w:id="1795755786">
              <w:marLeft w:val="0"/>
              <w:marRight w:val="0"/>
              <w:marTop w:val="0"/>
              <w:marBottom w:val="0"/>
              <w:divBdr>
                <w:top w:val="none" w:sz="0" w:space="0" w:color="auto"/>
                <w:left w:val="none" w:sz="0" w:space="0" w:color="auto"/>
                <w:bottom w:val="none" w:sz="0" w:space="0" w:color="auto"/>
                <w:right w:val="none" w:sz="0" w:space="0" w:color="auto"/>
              </w:divBdr>
            </w:div>
          </w:divsChild>
        </w:div>
        <w:div w:id="2139031634">
          <w:marLeft w:val="0"/>
          <w:marRight w:val="0"/>
          <w:marTop w:val="0"/>
          <w:marBottom w:val="0"/>
          <w:divBdr>
            <w:top w:val="none" w:sz="0" w:space="0" w:color="auto"/>
            <w:left w:val="none" w:sz="0" w:space="0" w:color="auto"/>
            <w:bottom w:val="none" w:sz="0" w:space="0" w:color="auto"/>
            <w:right w:val="none" w:sz="0" w:space="0" w:color="auto"/>
          </w:divBdr>
          <w:divsChild>
            <w:div w:id="1054157570">
              <w:marLeft w:val="0"/>
              <w:marRight w:val="0"/>
              <w:marTop w:val="0"/>
              <w:marBottom w:val="0"/>
              <w:divBdr>
                <w:top w:val="none" w:sz="0" w:space="0" w:color="auto"/>
                <w:left w:val="none" w:sz="0" w:space="0" w:color="auto"/>
                <w:bottom w:val="none" w:sz="0" w:space="0" w:color="auto"/>
                <w:right w:val="none" w:sz="0" w:space="0" w:color="auto"/>
              </w:divBdr>
            </w:div>
          </w:divsChild>
        </w:div>
        <w:div w:id="1434744121">
          <w:marLeft w:val="0"/>
          <w:marRight w:val="0"/>
          <w:marTop w:val="0"/>
          <w:marBottom w:val="0"/>
          <w:divBdr>
            <w:top w:val="none" w:sz="0" w:space="0" w:color="auto"/>
            <w:left w:val="none" w:sz="0" w:space="0" w:color="auto"/>
            <w:bottom w:val="none" w:sz="0" w:space="0" w:color="auto"/>
            <w:right w:val="none" w:sz="0" w:space="0" w:color="auto"/>
          </w:divBdr>
          <w:divsChild>
            <w:div w:id="1220095745">
              <w:marLeft w:val="0"/>
              <w:marRight w:val="0"/>
              <w:marTop w:val="0"/>
              <w:marBottom w:val="0"/>
              <w:divBdr>
                <w:top w:val="none" w:sz="0" w:space="0" w:color="auto"/>
                <w:left w:val="none" w:sz="0" w:space="0" w:color="auto"/>
                <w:bottom w:val="none" w:sz="0" w:space="0" w:color="auto"/>
                <w:right w:val="none" w:sz="0" w:space="0" w:color="auto"/>
              </w:divBdr>
            </w:div>
          </w:divsChild>
        </w:div>
        <w:div w:id="1406995937">
          <w:marLeft w:val="0"/>
          <w:marRight w:val="0"/>
          <w:marTop w:val="0"/>
          <w:marBottom w:val="0"/>
          <w:divBdr>
            <w:top w:val="none" w:sz="0" w:space="0" w:color="auto"/>
            <w:left w:val="none" w:sz="0" w:space="0" w:color="auto"/>
            <w:bottom w:val="none" w:sz="0" w:space="0" w:color="auto"/>
            <w:right w:val="none" w:sz="0" w:space="0" w:color="auto"/>
          </w:divBdr>
          <w:divsChild>
            <w:div w:id="597299140">
              <w:marLeft w:val="0"/>
              <w:marRight w:val="0"/>
              <w:marTop w:val="0"/>
              <w:marBottom w:val="0"/>
              <w:divBdr>
                <w:top w:val="none" w:sz="0" w:space="0" w:color="auto"/>
                <w:left w:val="none" w:sz="0" w:space="0" w:color="auto"/>
                <w:bottom w:val="none" w:sz="0" w:space="0" w:color="auto"/>
                <w:right w:val="none" w:sz="0" w:space="0" w:color="auto"/>
              </w:divBdr>
            </w:div>
          </w:divsChild>
        </w:div>
        <w:div w:id="511771596">
          <w:marLeft w:val="0"/>
          <w:marRight w:val="0"/>
          <w:marTop w:val="0"/>
          <w:marBottom w:val="0"/>
          <w:divBdr>
            <w:top w:val="none" w:sz="0" w:space="0" w:color="auto"/>
            <w:left w:val="none" w:sz="0" w:space="0" w:color="auto"/>
            <w:bottom w:val="none" w:sz="0" w:space="0" w:color="auto"/>
            <w:right w:val="none" w:sz="0" w:space="0" w:color="auto"/>
          </w:divBdr>
          <w:divsChild>
            <w:div w:id="2125415369">
              <w:marLeft w:val="0"/>
              <w:marRight w:val="0"/>
              <w:marTop w:val="0"/>
              <w:marBottom w:val="0"/>
              <w:divBdr>
                <w:top w:val="none" w:sz="0" w:space="0" w:color="auto"/>
                <w:left w:val="none" w:sz="0" w:space="0" w:color="auto"/>
                <w:bottom w:val="none" w:sz="0" w:space="0" w:color="auto"/>
                <w:right w:val="none" w:sz="0" w:space="0" w:color="auto"/>
              </w:divBdr>
            </w:div>
          </w:divsChild>
        </w:div>
        <w:div w:id="1949041052">
          <w:marLeft w:val="0"/>
          <w:marRight w:val="0"/>
          <w:marTop w:val="0"/>
          <w:marBottom w:val="0"/>
          <w:divBdr>
            <w:top w:val="none" w:sz="0" w:space="0" w:color="auto"/>
            <w:left w:val="none" w:sz="0" w:space="0" w:color="auto"/>
            <w:bottom w:val="none" w:sz="0" w:space="0" w:color="auto"/>
            <w:right w:val="none" w:sz="0" w:space="0" w:color="auto"/>
          </w:divBdr>
          <w:divsChild>
            <w:div w:id="725615576">
              <w:marLeft w:val="0"/>
              <w:marRight w:val="0"/>
              <w:marTop w:val="0"/>
              <w:marBottom w:val="0"/>
              <w:divBdr>
                <w:top w:val="none" w:sz="0" w:space="0" w:color="auto"/>
                <w:left w:val="none" w:sz="0" w:space="0" w:color="auto"/>
                <w:bottom w:val="none" w:sz="0" w:space="0" w:color="auto"/>
                <w:right w:val="none" w:sz="0" w:space="0" w:color="auto"/>
              </w:divBdr>
            </w:div>
          </w:divsChild>
        </w:div>
        <w:div w:id="1054082699">
          <w:marLeft w:val="0"/>
          <w:marRight w:val="0"/>
          <w:marTop w:val="0"/>
          <w:marBottom w:val="0"/>
          <w:divBdr>
            <w:top w:val="none" w:sz="0" w:space="0" w:color="auto"/>
            <w:left w:val="none" w:sz="0" w:space="0" w:color="auto"/>
            <w:bottom w:val="none" w:sz="0" w:space="0" w:color="auto"/>
            <w:right w:val="none" w:sz="0" w:space="0" w:color="auto"/>
          </w:divBdr>
          <w:divsChild>
            <w:div w:id="1002930060">
              <w:marLeft w:val="0"/>
              <w:marRight w:val="0"/>
              <w:marTop w:val="0"/>
              <w:marBottom w:val="0"/>
              <w:divBdr>
                <w:top w:val="none" w:sz="0" w:space="0" w:color="auto"/>
                <w:left w:val="none" w:sz="0" w:space="0" w:color="auto"/>
                <w:bottom w:val="none" w:sz="0" w:space="0" w:color="auto"/>
                <w:right w:val="none" w:sz="0" w:space="0" w:color="auto"/>
              </w:divBdr>
            </w:div>
          </w:divsChild>
        </w:div>
        <w:div w:id="903024770">
          <w:marLeft w:val="0"/>
          <w:marRight w:val="0"/>
          <w:marTop w:val="0"/>
          <w:marBottom w:val="0"/>
          <w:divBdr>
            <w:top w:val="none" w:sz="0" w:space="0" w:color="auto"/>
            <w:left w:val="none" w:sz="0" w:space="0" w:color="auto"/>
            <w:bottom w:val="none" w:sz="0" w:space="0" w:color="auto"/>
            <w:right w:val="none" w:sz="0" w:space="0" w:color="auto"/>
          </w:divBdr>
          <w:divsChild>
            <w:div w:id="105973912">
              <w:marLeft w:val="0"/>
              <w:marRight w:val="0"/>
              <w:marTop w:val="0"/>
              <w:marBottom w:val="0"/>
              <w:divBdr>
                <w:top w:val="none" w:sz="0" w:space="0" w:color="auto"/>
                <w:left w:val="none" w:sz="0" w:space="0" w:color="auto"/>
                <w:bottom w:val="none" w:sz="0" w:space="0" w:color="auto"/>
                <w:right w:val="none" w:sz="0" w:space="0" w:color="auto"/>
              </w:divBdr>
            </w:div>
          </w:divsChild>
        </w:div>
        <w:div w:id="2114864086">
          <w:marLeft w:val="0"/>
          <w:marRight w:val="0"/>
          <w:marTop w:val="0"/>
          <w:marBottom w:val="0"/>
          <w:divBdr>
            <w:top w:val="none" w:sz="0" w:space="0" w:color="auto"/>
            <w:left w:val="none" w:sz="0" w:space="0" w:color="auto"/>
            <w:bottom w:val="none" w:sz="0" w:space="0" w:color="auto"/>
            <w:right w:val="none" w:sz="0" w:space="0" w:color="auto"/>
          </w:divBdr>
          <w:divsChild>
            <w:div w:id="1629891070">
              <w:marLeft w:val="0"/>
              <w:marRight w:val="0"/>
              <w:marTop w:val="0"/>
              <w:marBottom w:val="0"/>
              <w:divBdr>
                <w:top w:val="none" w:sz="0" w:space="0" w:color="auto"/>
                <w:left w:val="none" w:sz="0" w:space="0" w:color="auto"/>
                <w:bottom w:val="none" w:sz="0" w:space="0" w:color="auto"/>
                <w:right w:val="none" w:sz="0" w:space="0" w:color="auto"/>
              </w:divBdr>
            </w:div>
          </w:divsChild>
        </w:div>
        <w:div w:id="425737253">
          <w:marLeft w:val="0"/>
          <w:marRight w:val="0"/>
          <w:marTop w:val="0"/>
          <w:marBottom w:val="0"/>
          <w:divBdr>
            <w:top w:val="none" w:sz="0" w:space="0" w:color="auto"/>
            <w:left w:val="none" w:sz="0" w:space="0" w:color="auto"/>
            <w:bottom w:val="none" w:sz="0" w:space="0" w:color="auto"/>
            <w:right w:val="none" w:sz="0" w:space="0" w:color="auto"/>
          </w:divBdr>
          <w:divsChild>
            <w:div w:id="1987204559">
              <w:marLeft w:val="0"/>
              <w:marRight w:val="0"/>
              <w:marTop w:val="0"/>
              <w:marBottom w:val="0"/>
              <w:divBdr>
                <w:top w:val="none" w:sz="0" w:space="0" w:color="auto"/>
                <w:left w:val="none" w:sz="0" w:space="0" w:color="auto"/>
                <w:bottom w:val="none" w:sz="0" w:space="0" w:color="auto"/>
                <w:right w:val="none" w:sz="0" w:space="0" w:color="auto"/>
              </w:divBdr>
            </w:div>
          </w:divsChild>
        </w:div>
        <w:div w:id="327951333">
          <w:marLeft w:val="0"/>
          <w:marRight w:val="0"/>
          <w:marTop w:val="0"/>
          <w:marBottom w:val="0"/>
          <w:divBdr>
            <w:top w:val="none" w:sz="0" w:space="0" w:color="auto"/>
            <w:left w:val="none" w:sz="0" w:space="0" w:color="auto"/>
            <w:bottom w:val="none" w:sz="0" w:space="0" w:color="auto"/>
            <w:right w:val="none" w:sz="0" w:space="0" w:color="auto"/>
          </w:divBdr>
          <w:divsChild>
            <w:div w:id="1928076527">
              <w:marLeft w:val="0"/>
              <w:marRight w:val="0"/>
              <w:marTop w:val="0"/>
              <w:marBottom w:val="0"/>
              <w:divBdr>
                <w:top w:val="none" w:sz="0" w:space="0" w:color="auto"/>
                <w:left w:val="none" w:sz="0" w:space="0" w:color="auto"/>
                <w:bottom w:val="none" w:sz="0" w:space="0" w:color="auto"/>
                <w:right w:val="none" w:sz="0" w:space="0" w:color="auto"/>
              </w:divBdr>
            </w:div>
          </w:divsChild>
        </w:div>
        <w:div w:id="1983077884">
          <w:marLeft w:val="0"/>
          <w:marRight w:val="0"/>
          <w:marTop w:val="0"/>
          <w:marBottom w:val="0"/>
          <w:divBdr>
            <w:top w:val="none" w:sz="0" w:space="0" w:color="auto"/>
            <w:left w:val="none" w:sz="0" w:space="0" w:color="auto"/>
            <w:bottom w:val="none" w:sz="0" w:space="0" w:color="auto"/>
            <w:right w:val="none" w:sz="0" w:space="0" w:color="auto"/>
          </w:divBdr>
          <w:divsChild>
            <w:div w:id="437915125">
              <w:marLeft w:val="0"/>
              <w:marRight w:val="0"/>
              <w:marTop w:val="0"/>
              <w:marBottom w:val="0"/>
              <w:divBdr>
                <w:top w:val="none" w:sz="0" w:space="0" w:color="auto"/>
                <w:left w:val="none" w:sz="0" w:space="0" w:color="auto"/>
                <w:bottom w:val="none" w:sz="0" w:space="0" w:color="auto"/>
                <w:right w:val="none" w:sz="0" w:space="0" w:color="auto"/>
              </w:divBdr>
            </w:div>
          </w:divsChild>
        </w:div>
        <w:div w:id="1579097382">
          <w:marLeft w:val="0"/>
          <w:marRight w:val="0"/>
          <w:marTop w:val="0"/>
          <w:marBottom w:val="0"/>
          <w:divBdr>
            <w:top w:val="none" w:sz="0" w:space="0" w:color="auto"/>
            <w:left w:val="none" w:sz="0" w:space="0" w:color="auto"/>
            <w:bottom w:val="none" w:sz="0" w:space="0" w:color="auto"/>
            <w:right w:val="none" w:sz="0" w:space="0" w:color="auto"/>
          </w:divBdr>
          <w:divsChild>
            <w:div w:id="538318098">
              <w:marLeft w:val="0"/>
              <w:marRight w:val="0"/>
              <w:marTop w:val="0"/>
              <w:marBottom w:val="0"/>
              <w:divBdr>
                <w:top w:val="none" w:sz="0" w:space="0" w:color="auto"/>
                <w:left w:val="none" w:sz="0" w:space="0" w:color="auto"/>
                <w:bottom w:val="none" w:sz="0" w:space="0" w:color="auto"/>
                <w:right w:val="none" w:sz="0" w:space="0" w:color="auto"/>
              </w:divBdr>
            </w:div>
          </w:divsChild>
        </w:div>
        <w:div w:id="1531258587">
          <w:marLeft w:val="0"/>
          <w:marRight w:val="0"/>
          <w:marTop w:val="0"/>
          <w:marBottom w:val="0"/>
          <w:divBdr>
            <w:top w:val="none" w:sz="0" w:space="0" w:color="auto"/>
            <w:left w:val="none" w:sz="0" w:space="0" w:color="auto"/>
            <w:bottom w:val="none" w:sz="0" w:space="0" w:color="auto"/>
            <w:right w:val="none" w:sz="0" w:space="0" w:color="auto"/>
          </w:divBdr>
          <w:divsChild>
            <w:div w:id="1563910330">
              <w:marLeft w:val="0"/>
              <w:marRight w:val="0"/>
              <w:marTop w:val="0"/>
              <w:marBottom w:val="0"/>
              <w:divBdr>
                <w:top w:val="none" w:sz="0" w:space="0" w:color="auto"/>
                <w:left w:val="none" w:sz="0" w:space="0" w:color="auto"/>
                <w:bottom w:val="none" w:sz="0" w:space="0" w:color="auto"/>
                <w:right w:val="none" w:sz="0" w:space="0" w:color="auto"/>
              </w:divBdr>
            </w:div>
          </w:divsChild>
        </w:div>
        <w:div w:id="802432683">
          <w:marLeft w:val="0"/>
          <w:marRight w:val="0"/>
          <w:marTop w:val="0"/>
          <w:marBottom w:val="0"/>
          <w:divBdr>
            <w:top w:val="none" w:sz="0" w:space="0" w:color="auto"/>
            <w:left w:val="none" w:sz="0" w:space="0" w:color="auto"/>
            <w:bottom w:val="none" w:sz="0" w:space="0" w:color="auto"/>
            <w:right w:val="none" w:sz="0" w:space="0" w:color="auto"/>
          </w:divBdr>
          <w:divsChild>
            <w:div w:id="1079671254">
              <w:marLeft w:val="0"/>
              <w:marRight w:val="0"/>
              <w:marTop w:val="0"/>
              <w:marBottom w:val="0"/>
              <w:divBdr>
                <w:top w:val="none" w:sz="0" w:space="0" w:color="auto"/>
                <w:left w:val="none" w:sz="0" w:space="0" w:color="auto"/>
                <w:bottom w:val="none" w:sz="0" w:space="0" w:color="auto"/>
                <w:right w:val="none" w:sz="0" w:space="0" w:color="auto"/>
              </w:divBdr>
            </w:div>
          </w:divsChild>
        </w:div>
        <w:div w:id="1518697643">
          <w:marLeft w:val="0"/>
          <w:marRight w:val="0"/>
          <w:marTop w:val="0"/>
          <w:marBottom w:val="0"/>
          <w:divBdr>
            <w:top w:val="none" w:sz="0" w:space="0" w:color="auto"/>
            <w:left w:val="none" w:sz="0" w:space="0" w:color="auto"/>
            <w:bottom w:val="none" w:sz="0" w:space="0" w:color="auto"/>
            <w:right w:val="none" w:sz="0" w:space="0" w:color="auto"/>
          </w:divBdr>
          <w:divsChild>
            <w:div w:id="179860027">
              <w:marLeft w:val="0"/>
              <w:marRight w:val="0"/>
              <w:marTop w:val="0"/>
              <w:marBottom w:val="0"/>
              <w:divBdr>
                <w:top w:val="none" w:sz="0" w:space="0" w:color="auto"/>
                <w:left w:val="none" w:sz="0" w:space="0" w:color="auto"/>
                <w:bottom w:val="none" w:sz="0" w:space="0" w:color="auto"/>
                <w:right w:val="none" w:sz="0" w:space="0" w:color="auto"/>
              </w:divBdr>
            </w:div>
          </w:divsChild>
        </w:div>
        <w:div w:id="1302232641">
          <w:marLeft w:val="0"/>
          <w:marRight w:val="0"/>
          <w:marTop w:val="0"/>
          <w:marBottom w:val="0"/>
          <w:divBdr>
            <w:top w:val="none" w:sz="0" w:space="0" w:color="auto"/>
            <w:left w:val="none" w:sz="0" w:space="0" w:color="auto"/>
            <w:bottom w:val="none" w:sz="0" w:space="0" w:color="auto"/>
            <w:right w:val="none" w:sz="0" w:space="0" w:color="auto"/>
          </w:divBdr>
          <w:divsChild>
            <w:div w:id="1178694739">
              <w:marLeft w:val="0"/>
              <w:marRight w:val="0"/>
              <w:marTop w:val="0"/>
              <w:marBottom w:val="0"/>
              <w:divBdr>
                <w:top w:val="none" w:sz="0" w:space="0" w:color="auto"/>
                <w:left w:val="none" w:sz="0" w:space="0" w:color="auto"/>
                <w:bottom w:val="none" w:sz="0" w:space="0" w:color="auto"/>
                <w:right w:val="none" w:sz="0" w:space="0" w:color="auto"/>
              </w:divBdr>
            </w:div>
          </w:divsChild>
        </w:div>
        <w:div w:id="1532573930">
          <w:marLeft w:val="0"/>
          <w:marRight w:val="0"/>
          <w:marTop w:val="0"/>
          <w:marBottom w:val="0"/>
          <w:divBdr>
            <w:top w:val="none" w:sz="0" w:space="0" w:color="auto"/>
            <w:left w:val="none" w:sz="0" w:space="0" w:color="auto"/>
            <w:bottom w:val="none" w:sz="0" w:space="0" w:color="auto"/>
            <w:right w:val="none" w:sz="0" w:space="0" w:color="auto"/>
          </w:divBdr>
          <w:divsChild>
            <w:div w:id="773942332">
              <w:marLeft w:val="0"/>
              <w:marRight w:val="0"/>
              <w:marTop w:val="0"/>
              <w:marBottom w:val="0"/>
              <w:divBdr>
                <w:top w:val="none" w:sz="0" w:space="0" w:color="auto"/>
                <w:left w:val="none" w:sz="0" w:space="0" w:color="auto"/>
                <w:bottom w:val="none" w:sz="0" w:space="0" w:color="auto"/>
                <w:right w:val="none" w:sz="0" w:space="0" w:color="auto"/>
              </w:divBdr>
            </w:div>
          </w:divsChild>
        </w:div>
        <w:div w:id="1522622266">
          <w:marLeft w:val="0"/>
          <w:marRight w:val="0"/>
          <w:marTop w:val="0"/>
          <w:marBottom w:val="0"/>
          <w:divBdr>
            <w:top w:val="none" w:sz="0" w:space="0" w:color="auto"/>
            <w:left w:val="none" w:sz="0" w:space="0" w:color="auto"/>
            <w:bottom w:val="none" w:sz="0" w:space="0" w:color="auto"/>
            <w:right w:val="none" w:sz="0" w:space="0" w:color="auto"/>
          </w:divBdr>
          <w:divsChild>
            <w:div w:id="15742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951459">
      <w:bodyDiv w:val="1"/>
      <w:marLeft w:val="0"/>
      <w:marRight w:val="0"/>
      <w:marTop w:val="0"/>
      <w:marBottom w:val="0"/>
      <w:divBdr>
        <w:top w:val="none" w:sz="0" w:space="0" w:color="auto"/>
        <w:left w:val="none" w:sz="0" w:space="0" w:color="auto"/>
        <w:bottom w:val="none" w:sz="0" w:space="0" w:color="auto"/>
        <w:right w:val="none" w:sz="0" w:space="0" w:color="auto"/>
      </w:divBdr>
      <w:divsChild>
        <w:div w:id="1810240502">
          <w:marLeft w:val="0"/>
          <w:marRight w:val="0"/>
          <w:marTop w:val="0"/>
          <w:marBottom w:val="0"/>
          <w:divBdr>
            <w:top w:val="none" w:sz="0" w:space="0" w:color="auto"/>
            <w:left w:val="none" w:sz="0" w:space="0" w:color="auto"/>
            <w:bottom w:val="none" w:sz="0" w:space="0" w:color="auto"/>
            <w:right w:val="none" w:sz="0" w:space="0" w:color="auto"/>
          </w:divBdr>
          <w:divsChild>
            <w:div w:id="935988808">
              <w:marLeft w:val="0"/>
              <w:marRight w:val="0"/>
              <w:marTop w:val="0"/>
              <w:marBottom w:val="0"/>
              <w:divBdr>
                <w:top w:val="none" w:sz="0" w:space="0" w:color="auto"/>
                <w:left w:val="none" w:sz="0" w:space="0" w:color="auto"/>
                <w:bottom w:val="none" w:sz="0" w:space="0" w:color="auto"/>
                <w:right w:val="none" w:sz="0" w:space="0" w:color="auto"/>
              </w:divBdr>
            </w:div>
          </w:divsChild>
        </w:div>
        <w:div w:id="2109618572">
          <w:marLeft w:val="0"/>
          <w:marRight w:val="0"/>
          <w:marTop w:val="0"/>
          <w:marBottom w:val="0"/>
          <w:divBdr>
            <w:top w:val="none" w:sz="0" w:space="0" w:color="auto"/>
            <w:left w:val="none" w:sz="0" w:space="0" w:color="auto"/>
            <w:bottom w:val="none" w:sz="0" w:space="0" w:color="auto"/>
            <w:right w:val="none" w:sz="0" w:space="0" w:color="auto"/>
          </w:divBdr>
          <w:divsChild>
            <w:div w:id="1113524198">
              <w:marLeft w:val="0"/>
              <w:marRight w:val="0"/>
              <w:marTop w:val="0"/>
              <w:marBottom w:val="0"/>
              <w:divBdr>
                <w:top w:val="none" w:sz="0" w:space="0" w:color="auto"/>
                <w:left w:val="none" w:sz="0" w:space="0" w:color="auto"/>
                <w:bottom w:val="none" w:sz="0" w:space="0" w:color="auto"/>
                <w:right w:val="none" w:sz="0" w:space="0" w:color="auto"/>
              </w:divBdr>
            </w:div>
          </w:divsChild>
        </w:div>
        <w:div w:id="572856751">
          <w:marLeft w:val="0"/>
          <w:marRight w:val="0"/>
          <w:marTop w:val="0"/>
          <w:marBottom w:val="0"/>
          <w:divBdr>
            <w:top w:val="none" w:sz="0" w:space="0" w:color="auto"/>
            <w:left w:val="none" w:sz="0" w:space="0" w:color="auto"/>
            <w:bottom w:val="none" w:sz="0" w:space="0" w:color="auto"/>
            <w:right w:val="none" w:sz="0" w:space="0" w:color="auto"/>
          </w:divBdr>
          <w:divsChild>
            <w:div w:id="1312057909">
              <w:marLeft w:val="0"/>
              <w:marRight w:val="0"/>
              <w:marTop w:val="0"/>
              <w:marBottom w:val="0"/>
              <w:divBdr>
                <w:top w:val="none" w:sz="0" w:space="0" w:color="auto"/>
                <w:left w:val="none" w:sz="0" w:space="0" w:color="auto"/>
                <w:bottom w:val="none" w:sz="0" w:space="0" w:color="auto"/>
                <w:right w:val="none" w:sz="0" w:space="0" w:color="auto"/>
              </w:divBdr>
            </w:div>
          </w:divsChild>
        </w:div>
        <w:div w:id="1636761935">
          <w:marLeft w:val="0"/>
          <w:marRight w:val="0"/>
          <w:marTop w:val="0"/>
          <w:marBottom w:val="0"/>
          <w:divBdr>
            <w:top w:val="none" w:sz="0" w:space="0" w:color="auto"/>
            <w:left w:val="none" w:sz="0" w:space="0" w:color="auto"/>
            <w:bottom w:val="none" w:sz="0" w:space="0" w:color="auto"/>
            <w:right w:val="none" w:sz="0" w:space="0" w:color="auto"/>
          </w:divBdr>
          <w:divsChild>
            <w:div w:id="1707216192">
              <w:marLeft w:val="0"/>
              <w:marRight w:val="0"/>
              <w:marTop w:val="0"/>
              <w:marBottom w:val="0"/>
              <w:divBdr>
                <w:top w:val="none" w:sz="0" w:space="0" w:color="auto"/>
                <w:left w:val="none" w:sz="0" w:space="0" w:color="auto"/>
                <w:bottom w:val="none" w:sz="0" w:space="0" w:color="auto"/>
                <w:right w:val="none" w:sz="0" w:space="0" w:color="auto"/>
              </w:divBdr>
            </w:div>
          </w:divsChild>
        </w:div>
        <w:div w:id="1385135123">
          <w:marLeft w:val="0"/>
          <w:marRight w:val="0"/>
          <w:marTop w:val="0"/>
          <w:marBottom w:val="0"/>
          <w:divBdr>
            <w:top w:val="none" w:sz="0" w:space="0" w:color="auto"/>
            <w:left w:val="none" w:sz="0" w:space="0" w:color="auto"/>
            <w:bottom w:val="none" w:sz="0" w:space="0" w:color="auto"/>
            <w:right w:val="none" w:sz="0" w:space="0" w:color="auto"/>
          </w:divBdr>
          <w:divsChild>
            <w:div w:id="1209759030">
              <w:marLeft w:val="0"/>
              <w:marRight w:val="0"/>
              <w:marTop w:val="0"/>
              <w:marBottom w:val="0"/>
              <w:divBdr>
                <w:top w:val="none" w:sz="0" w:space="0" w:color="auto"/>
                <w:left w:val="none" w:sz="0" w:space="0" w:color="auto"/>
                <w:bottom w:val="none" w:sz="0" w:space="0" w:color="auto"/>
                <w:right w:val="none" w:sz="0" w:space="0" w:color="auto"/>
              </w:divBdr>
            </w:div>
          </w:divsChild>
        </w:div>
        <w:div w:id="923224444">
          <w:marLeft w:val="0"/>
          <w:marRight w:val="0"/>
          <w:marTop w:val="0"/>
          <w:marBottom w:val="0"/>
          <w:divBdr>
            <w:top w:val="none" w:sz="0" w:space="0" w:color="auto"/>
            <w:left w:val="none" w:sz="0" w:space="0" w:color="auto"/>
            <w:bottom w:val="none" w:sz="0" w:space="0" w:color="auto"/>
            <w:right w:val="none" w:sz="0" w:space="0" w:color="auto"/>
          </w:divBdr>
          <w:divsChild>
            <w:div w:id="140468692">
              <w:marLeft w:val="0"/>
              <w:marRight w:val="0"/>
              <w:marTop w:val="0"/>
              <w:marBottom w:val="0"/>
              <w:divBdr>
                <w:top w:val="none" w:sz="0" w:space="0" w:color="auto"/>
                <w:left w:val="none" w:sz="0" w:space="0" w:color="auto"/>
                <w:bottom w:val="none" w:sz="0" w:space="0" w:color="auto"/>
                <w:right w:val="none" w:sz="0" w:space="0" w:color="auto"/>
              </w:divBdr>
            </w:div>
          </w:divsChild>
        </w:div>
        <w:div w:id="125391055">
          <w:marLeft w:val="0"/>
          <w:marRight w:val="0"/>
          <w:marTop w:val="0"/>
          <w:marBottom w:val="0"/>
          <w:divBdr>
            <w:top w:val="none" w:sz="0" w:space="0" w:color="auto"/>
            <w:left w:val="none" w:sz="0" w:space="0" w:color="auto"/>
            <w:bottom w:val="none" w:sz="0" w:space="0" w:color="auto"/>
            <w:right w:val="none" w:sz="0" w:space="0" w:color="auto"/>
          </w:divBdr>
          <w:divsChild>
            <w:div w:id="1227498228">
              <w:marLeft w:val="0"/>
              <w:marRight w:val="0"/>
              <w:marTop w:val="0"/>
              <w:marBottom w:val="0"/>
              <w:divBdr>
                <w:top w:val="none" w:sz="0" w:space="0" w:color="auto"/>
                <w:left w:val="none" w:sz="0" w:space="0" w:color="auto"/>
                <w:bottom w:val="none" w:sz="0" w:space="0" w:color="auto"/>
                <w:right w:val="none" w:sz="0" w:space="0" w:color="auto"/>
              </w:divBdr>
            </w:div>
          </w:divsChild>
        </w:div>
        <w:div w:id="1162046954">
          <w:marLeft w:val="0"/>
          <w:marRight w:val="0"/>
          <w:marTop w:val="0"/>
          <w:marBottom w:val="0"/>
          <w:divBdr>
            <w:top w:val="none" w:sz="0" w:space="0" w:color="auto"/>
            <w:left w:val="none" w:sz="0" w:space="0" w:color="auto"/>
            <w:bottom w:val="none" w:sz="0" w:space="0" w:color="auto"/>
            <w:right w:val="none" w:sz="0" w:space="0" w:color="auto"/>
          </w:divBdr>
          <w:divsChild>
            <w:div w:id="994838644">
              <w:marLeft w:val="0"/>
              <w:marRight w:val="0"/>
              <w:marTop w:val="0"/>
              <w:marBottom w:val="0"/>
              <w:divBdr>
                <w:top w:val="none" w:sz="0" w:space="0" w:color="auto"/>
                <w:left w:val="none" w:sz="0" w:space="0" w:color="auto"/>
                <w:bottom w:val="none" w:sz="0" w:space="0" w:color="auto"/>
                <w:right w:val="none" w:sz="0" w:space="0" w:color="auto"/>
              </w:divBdr>
            </w:div>
          </w:divsChild>
        </w:div>
        <w:div w:id="711466508">
          <w:marLeft w:val="0"/>
          <w:marRight w:val="0"/>
          <w:marTop w:val="0"/>
          <w:marBottom w:val="0"/>
          <w:divBdr>
            <w:top w:val="none" w:sz="0" w:space="0" w:color="auto"/>
            <w:left w:val="none" w:sz="0" w:space="0" w:color="auto"/>
            <w:bottom w:val="none" w:sz="0" w:space="0" w:color="auto"/>
            <w:right w:val="none" w:sz="0" w:space="0" w:color="auto"/>
          </w:divBdr>
          <w:divsChild>
            <w:div w:id="1174997377">
              <w:marLeft w:val="0"/>
              <w:marRight w:val="0"/>
              <w:marTop w:val="0"/>
              <w:marBottom w:val="0"/>
              <w:divBdr>
                <w:top w:val="none" w:sz="0" w:space="0" w:color="auto"/>
                <w:left w:val="none" w:sz="0" w:space="0" w:color="auto"/>
                <w:bottom w:val="none" w:sz="0" w:space="0" w:color="auto"/>
                <w:right w:val="none" w:sz="0" w:space="0" w:color="auto"/>
              </w:divBdr>
            </w:div>
          </w:divsChild>
        </w:div>
        <w:div w:id="2046561628">
          <w:marLeft w:val="0"/>
          <w:marRight w:val="0"/>
          <w:marTop w:val="0"/>
          <w:marBottom w:val="0"/>
          <w:divBdr>
            <w:top w:val="none" w:sz="0" w:space="0" w:color="auto"/>
            <w:left w:val="none" w:sz="0" w:space="0" w:color="auto"/>
            <w:bottom w:val="none" w:sz="0" w:space="0" w:color="auto"/>
            <w:right w:val="none" w:sz="0" w:space="0" w:color="auto"/>
          </w:divBdr>
          <w:divsChild>
            <w:div w:id="1119178253">
              <w:marLeft w:val="0"/>
              <w:marRight w:val="0"/>
              <w:marTop w:val="0"/>
              <w:marBottom w:val="0"/>
              <w:divBdr>
                <w:top w:val="none" w:sz="0" w:space="0" w:color="auto"/>
                <w:left w:val="none" w:sz="0" w:space="0" w:color="auto"/>
                <w:bottom w:val="none" w:sz="0" w:space="0" w:color="auto"/>
                <w:right w:val="none" w:sz="0" w:space="0" w:color="auto"/>
              </w:divBdr>
            </w:div>
          </w:divsChild>
        </w:div>
        <w:div w:id="1061707453">
          <w:marLeft w:val="0"/>
          <w:marRight w:val="0"/>
          <w:marTop w:val="0"/>
          <w:marBottom w:val="0"/>
          <w:divBdr>
            <w:top w:val="none" w:sz="0" w:space="0" w:color="auto"/>
            <w:left w:val="none" w:sz="0" w:space="0" w:color="auto"/>
            <w:bottom w:val="none" w:sz="0" w:space="0" w:color="auto"/>
            <w:right w:val="none" w:sz="0" w:space="0" w:color="auto"/>
          </w:divBdr>
          <w:divsChild>
            <w:div w:id="256180309">
              <w:marLeft w:val="0"/>
              <w:marRight w:val="0"/>
              <w:marTop w:val="0"/>
              <w:marBottom w:val="0"/>
              <w:divBdr>
                <w:top w:val="none" w:sz="0" w:space="0" w:color="auto"/>
                <w:left w:val="none" w:sz="0" w:space="0" w:color="auto"/>
                <w:bottom w:val="none" w:sz="0" w:space="0" w:color="auto"/>
                <w:right w:val="none" w:sz="0" w:space="0" w:color="auto"/>
              </w:divBdr>
            </w:div>
          </w:divsChild>
        </w:div>
        <w:div w:id="851332791">
          <w:marLeft w:val="0"/>
          <w:marRight w:val="0"/>
          <w:marTop w:val="0"/>
          <w:marBottom w:val="0"/>
          <w:divBdr>
            <w:top w:val="none" w:sz="0" w:space="0" w:color="auto"/>
            <w:left w:val="none" w:sz="0" w:space="0" w:color="auto"/>
            <w:bottom w:val="none" w:sz="0" w:space="0" w:color="auto"/>
            <w:right w:val="none" w:sz="0" w:space="0" w:color="auto"/>
          </w:divBdr>
          <w:divsChild>
            <w:div w:id="735857547">
              <w:marLeft w:val="0"/>
              <w:marRight w:val="0"/>
              <w:marTop w:val="0"/>
              <w:marBottom w:val="0"/>
              <w:divBdr>
                <w:top w:val="none" w:sz="0" w:space="0" w:color="auto"/>
                <w:left w:val="none" w:sz="0" w:space="0" w:color="auto"/>
                <w:bottom w:val="none" w:sz="0" w:space="0" w:color="auto"/>
                <w:right w:val="none" w:sz="0" w:space="0" w:color="auto"/>
              </w:divBdr>
            </w:div>
          </w:divsChild>
        </w:div>
        <w:div w:id="709690251">
          <w:marLeft w:val="0"/>
          <w:marRight w:val="0"/>
          <w:marTop w:val="0"/>
          <w:marBottom w:val="0"/>
          <w:divBdr>
            <w:top w:val="none" w:sz="0" w:space="0" w:color="auto"/>
            <w:left w:val="none" w:sz="0" w:space="0" w:color="auto"/>
            <w:bottom w:val="none" w:sz="0" w:space="0" w:color="auto"/>
            <w:right w:val="none" w:sz="0" w:space="0" w:color="auto"/>
          </w:divBdr>
          <w:divsChild>
            <w:div w:id="1340818224">
              <w:marLeft w:val="0"/>
              <w:marRight w:val="0"/>
              <w:marTop w:val="0"/>
              <w:marBottom w:val="0"/>
              <w:divBdr>
                <w:top w:val="none" w:sz="0" w:space="0" w:color="auto"/>
                <w:left w:val="none" w:sz="0" w:space="0" w:color="auto"/>
                <w:bottom w:val="none" w:sz="0" w:space="0" w:color="auto"/>
                <w:right w:val="none" w:sz="0" w:space="0" w:color="auto"/>
              </w:divBdr>
            </w:div>
          </w:divsChild>
        </w:div>
        <w:div w:id="1521775185">
          <w:marLeft w:val="0"/>
          <w:marRight w:val="0"/>
          <w:marTop w:val="0"/>
          <w:marBottom w:val="0"/>
          <w:divBdr>
            <w:top w:val="none" w:sz="0" w:space="0" w:color="auto"/>
            <w:left w:val="none" w:sz="0" w:space="0" w:color="auto"/>
            <w:bottom w:val="none" w:sz="0" w:space="0" w:color="auto"/>
            <w:right w:val="none" w:sz="0" w:space="0" w:color="auto"/>
          </w:divBdr>
          <w:divsChild>
            <w:div w:id="1738550221">
              <w:marLeft w:val="0"/>
              <w:marRight w:val="0"/>
              <w:marTop w:val="0"/>
              <w:marBottom w:val="0"/>
              <w:divBdr>
                <w:top w:val="none" w:sz="0" w:space="0" w:color="auto"/>
                <w:left w:val="none" w:sz="0" w:space="0" w:color="auto"/>
                <w:bottom w:val="none" w:sz="0" w:space="0" w:color="auto"/>
                <w:right w:val="none" w:sz="0" w:space="0" w:color="auto"/>
              </w:divBdr>
            </w:div>
          </w:divsChild>
        </w:div>
        <w:div w:id="1981223209">
          <w:marLeft w:val="0"/>
          <w:marRight w:val="0"/>
          <w:marTop w:val="0"/>
          <w:marBottom w:val="0"/>
          <w:divBdr>
            <w:top w:val="none" w:sz="0" w:space="0" w:color="auto"/>
            <w:left w:val="none" w:sz="0" w:space="0" w:color="auto"/>
            <w:bottom w:val="none" w:sz="0" w:space="0" w:color="auto"/>
            <w:right w:val="none" w:sz="0" w:space="0" w:color="auto"/>
          </w:divBdr>
          <w:divsChild>
            <w:div w:id="845289386">
              <w:marLeft w:val="0"/>
              <w:marRight w:val="0"/>
              <w:marTop w:val="0"/>
              <w:marBottom w:val="0"/>
              <w:divBdr>
                <w:top w:val="none" w:sz="0" w:space="0" w:color="auto"/>
                <w:left w:val="none" w:sz="0" w:space="0" w:color="auto"/>
                <w:bottom w:val="none" w:sz="0" w:space="0" w:color="auto"/>
                <w:right w:val="none" w:sz="0" w:space="0" w:color="auto"/>
              </w:divBdr>
            </w:div>
          </w:divsChild>
        </w:div>
        <w:div w:id="381909692">
          <w:marLeft w:val="0"/>
          <w:marRight w:val="0"/>
          <w:marTop w:val="0"/>
          <w:marBottom w:val="0"/>
          <w:divBdr>
            <w:top w:val="none" w:sz="0" w:space="0" w:color="auto"/>
            <w:left w:val="none" w:sz="0" w:space="0" w:color="auto"/>
            <w:bottom w:val="none" w:sz="0" w:space="0" w:color="auto"/>
            <w:right w:val="none" w:sz="0" w:space="0" w:color="auto"/>
          </w:divBdr>
          <w:divsChild>
            <w:div w:id="1756171202">
              <w:marLeft w:val="0"/>
              <w:marRight w:val="0"/>
              <w:marTop w:val="0"/>
              <w:marBottom w:val="0"/>
              <w:divBdr>
                <w:top w:val="none" w:sz="0" w:space="0" w:color="auto"/>
                <w:left w:val="none" w:sz="0" w:space="0" w:color="auto"/>
                <w:bottom w:val="none" w:sz="0" w:space="0" w:color="auto"/>
                <w:right w:val="none" w:sz="0" w:space="0" w:color="auto"/>
              </w:divBdr>
            </w:div>
          </w:divsChild>
        </w:div>
        <w:div w:id="463616954">
          <w:marLeft w:val="0"/>
          <w:marRight w:val="0"/>
          <w:marTop w:val="0"/>
          <w:marBottom w:val="0"/>
          <w:divBdr>
            <w:top w:val="none" w:sz="0" w:space="0" w:color="auto"/>
            <w:left w:val="none" w:sz="0" w:space="0" w:color="auto"/>
            <w:bottom w:val="none" w:sz="0" w:space="0" w:color="auto"/>
            <w:right w:val="none" w:sz="0" w:space="0" w:color="auto"/>
          </w:divBdr>
          <w:divsChild>
            <w:div w:id="921523734">
              <w:marLeft w:val="0"/>
              <w:marRight w:val="0"/>
              <w:marTop w:val="0"/>
              <w:marBottom w:val="0"/>
              <w:divBdr>
                <w:top w:val="none" w:sz="0" w:space="0" w:color="auto"/>
                <w:left w:val="none" w:sz="0" w:space="0" w:color="auto"/>
                <w:bottom w:val="none" w:sz="0" w:space="0" w:color="auto"/>
                <w:right w:val="none" w:sz="0" w:space="0" w:color="auto"/>
              </w:divBdr>
            </w:div>
          </w:divsChild>
        </w:div>
        <w:div w:id="1526401411">
          <w:marLeft w:val="0"/>
          <w:marRight w:val="0"/>
          <w:marTop w:val="0"/>
          <w:marBottom w:val="0"/>
          <w:divBdr>
            <w:top w:val="none" w:sz="0" w:space="0" w:color="auto"/>
            <w:left w:val="none" w:sz="0" w:space="0" w:color="auto"/>
            <w:bottom w:val="none" w:sz="0" w:space="0" w:color="auto"/>
            <w:right w:val="none" w:sz="0" w:space="0" w:color="auto"/>
          </w:divBdr>
          <w:divsChild>
            <w:div w:id="1561940199">
              <w:marLeft w:val="0"/>
              <w:marRight w:val="0"/>
              <w:marTop w:val="0"/>
              <w:marBottom w:val="0"/>
              <w:divBdr>
                <w:top w:val="none" w:sz="0" w:space="0" w:color="auto"/>
                <w:left w:val="none" w:sz="0" w:space="0" w:color="auto"/>
                <w:bottom w:val="none" w:sz="0" w:space="0" w:color="auto"/>
                <w:right w:val="none" w:sz="0" w:space="0" w:color="auto"/>
              </w:divBdr>
            </w:div>
          </w:divsChild>
        </w:div>
        <w:div w:id="480077719">
          <w:marLeft w:val="0"/>
          <w:marRight w:val="0"/>
          <w:marTop w:val="0"/>
          <w:marBottom w:val="0"/>
          <w:divBdr>
            <w:top w:val="none" w:sz="0" w:space="0" w:color="auto"/>
            <w:left w:val="none" w:sz="0" w:space="0" w:color="auto"/>
            <w:bottom w:val="none" w:sz="0" w:space="0" w:color="auto"/>
            <w:right w:val="none" w:sz="0" w:space="0" w:color="auto"/>
          </w:divBdr>
          <w:divsChild>
            <w:div w:id="2024548455">
              <w:marLeft w:val="0"/>
              <w:marRight w:val="0"/>
              <w:marTop w:val="0"/>
              <w:marBottom w:val="0"/>
              <w:divBdr>
                <w:top w:val="none" w:sz="0" w:space="0" w:color="auto"/>
                <w:left w:val="none" w:sz="0" w:space="0" w:color="auto"/>
                <w:bottom w:val="none" w:sz="0" w:space="0" w:color="auto"/>
                <w:right w:val="none" w:sz="0" w:space="0" w:color="auto"/>
              </w:divBdr>
            </w:div>
          </w:divsChild>
        </w:div>
        <w:div w:id="1587380031">
          <w:marLeft w:val="0"/>
          <w:marRight w:val="0"/>
          <w:marTop w:val="0"/>
          <w:marBottom w:val="0"/>
          <w:divBdr>
            <w:top w:val="none" w:sz="0" w:space="0" w:color="auto"/>
            <w:left w:val="none" w:sz="0" w:space="0" w:color="auto"/>
            <w:bottom w:val="none" w:sz="0" w:space="0" w:color="auto"/>
            <w:right w:val="none" w:sz="0" w:space="0" w:color="auto"/>
          </w:divBdr>
          <w:divsChild>
            <w:div w:id="1010254341">
              <w:marLeft w:val="0"/>
              <w:marRight w:val="0"/>
              <w:marTop w:val="0"/>
              <w:marBottom w:val="0"/>
              <w:divBdr>
                <w:top w:val="none" w:sz="0" w:space="0" w:color="auto"/>
                <w:left w:val="none" w:sz="0" w:space="0" w:color="auto"/>
                <w:bottom w:val="none" w:sz="0" w:space="0" w:color="auto"/>
                <w:right w:val="none" w:sz="0" w:space="0" w:color="auto"/>
              </w:divBdr>
            </w:div>
          </w:divsChild>
        </w:div>
        <w:div w:id="1742095479">
          <w:marLeft w:val="0"/>
          <w:marRight w:val="0"/>
          <w:marTop w:val="0"/>
          <w:marBottom w:val="0"/>
          <w:divBdr>
            <w:top w:val="none" w:sz="0" w:space="0" w:color="auto"/>
            <w:left w:val="none" w:sz="0" w:space="0" w:color="auto"/>
            <w:bottom w:val="none" w:sz="0" w:space="0" w:color="auto"/>
            <w:right w:val="none" w:sz="0" w:space="0" w:color="auto"/>
          </w:divBdr>
          <w:divsChild>
            <w:div w:id="1284771827">
              <w:marLeft w:val="0"/>
              <w:marRight w:val="0"/>
              <w:marTop w:val="0"/>
              <w:marBottom w:val="0"/>
              <w:divBdr>
                <w:top w:val="none" w:sz="0" w:space="0" w:color="auto"/>
                <w:left w:val="none" w:sz="0" w:space="0" w:color="auto"/>
                <w:bottom w:val="none" w:sz="0" w:space="0" w:color="auto"/>
                <w:right w:val="none" w:sz="0" w:space="0" w:color="auto"/>
              </w:divBdr>
            </w:div>
          </w:divsChild>
        </w:div>
        <w:div w:id="588998764">
          <w:marLeft w:val="0"/>
          <w:marRight w:val="0"/>
          <w:marTop w:val="0"/>
          <w:marBottom w:val="0"/>
          <w:divBdr>
            <w:top w:val="none" w:sz="0" w:space="0" w:color="auto"/>
            <w:left w:val="none" w:sz="0" w:space="0" w:color="auto"/>
            <w:bottom w:val="none" w:sz="0" w:space="0" w:color="auto"/>
            <w:right w:val="none" w:sz="0" w:space="0" w:color="auto"/>
          </w:divBdr>
          <w:divsChild>
            <w:div w:id="370767261">
              <w:marLeft w:val="0"/>
              <w:marRight w:val="0"/>
              <w:marTop w:val="0"/>
              <w:marBottom w:val="0"/>
              <w:divBdr>
                <w:top w:val="none" w:sz="0" w:space="0" w:color="auto"/>
                <w:left w:val="none" w:sz="0" w:space="0" w:color="auto"/>
                <w:bottom w:val="none" w:sz="0" w:space="0" w:color="auto"/>
                <w:right w:val="none" w:sz="0" w:space="0" w:color="auto"/>
              </w:divBdr>
            </w:div>
          </w:divsChild>
        </w:div>
        <w:div w:id="943152860">
          <w:marLeft w:val="0"/>
          <w:marRight w:val="0"/>
          <w:marTop w:val="0"/>
          <w:marBottom w:val="0"/>
          <w:divBdr>
            <w:top w:val="none" w:sz="0" w:space="0" w:color="auto"/>
            <w:left w:val="none" w:sz="0" w:space="0" w:color="auto"/>
            <w:bottom w:val="none" w:sz="0" w:space="0" w:color="auto"/>
            <w:right w:val="none" w:sz="0" w:space="0" w:color="auto"/>
          </w:divBdr>
          <w:divsChild>
            <w:div w:id="231308201">
              <w:marLeft w:val="0"/>
              <w:marRight w:val="0"/>
              <w:marTop w:val="0"/>
              <w:marBottom w:val="0"/>
              <w:divBdr>
                <w:top w:val="none" w:sz="0" w:space="0" w:color="auto"/>
                <w:left w:val="none" w:sz="0" w:space="0" w:color="auto"/>
                <w:bottom w:val="none" w:sz="0" w:space="0" w:color="auto"/>
                <w:right w:val="none" w:sz="0" w:space="0" w:color="auto"/>
              </w:divBdr>
            </w:div>
          </w:divsChild>
        </w:div>
        <w:div w:id="1889295576">
          <w:marLeft w:val="0"/>
          <w:marRight w:val="0"/>
          <w:marTop w:val="0"/>
          <w:marBottom w:val="0"/>
          <w:divBdr>
            <w:top w:val="none" w:sz="0" w:space="0" w:color="auto"/>
            <w:left w:val="none" w:sz="0" w:space="0" w:color="auto"/>
            <w:bottom w:val="none" w:sz="0" w:space="0" w:color="auto"/>
            <w:right w:val="none" w:sz="0" w:space="0" w:color="auto"/>
          </w:divBdr>
          <w:divsChild>
            <w:div w:id="1071733062">
              <w:marLeft w:val="0"/>
              <w:marRight w:val="0"/>
              <w:marTop w:val="0"/>
              <w:marBottom w:val="0"/>
              <w:divBdr>
                <w:top w:val="none" w:sz="0" w:space="0" w:color="auto"/>
                <w:left w:val="none" w:sz="0" w:space="0" w:color="auto"/>
                <w:bottom w:val="none" w:sz="0" w:space="0" w:color="auto"/>
                <w:right w:val="none" w:sz="0" w:space="0" w:color="auto"/>
              </w:divBdr>
            </w:div>
          </w:divsChild>
        </w:div>
        <w:div w:id="2073964061">
          <w:marLeft w:val="0"/>
          <w:marRight w:val="0"/>
          <w:marTop w:val="0"/>
          <w:marBottom w:val="0"/>
          <w:divBdr>
            <w:top w:val="none" w:sz="0" w:space="0" w:color="auto"/>
            <w:left w:val="none" w:sz="0" w:space="0" w:color="auto"/>
            <w:bottom w:val="none" w:sz="0" w:space="0" w:color="auto"/>
            <w:right w:val="none" w:sz="0" w:space="0" w:color="auto"/>
          </w:divBdr>
          <w:divsChild>
            <w:div w:id="1867671803">
              <w:marLeft w:val="0"/>
              <w:marRight w:val="0"/>
              <w:marTop w:val="0"/>
              <w:marBottom w:val="0"/>
              <w:divBdr>
                <w:top w:val="none" w:sz="0" w:space="0" w:color="auto"/>
                <w:left w:val="none" w:sz="0" w:space="0" w:color="auto"/>
                <w:bottom w:val="none" w:sz="0" w:space="0" w:color="auto"/>
                <w:right w:val="none" w:sz="0" w:space="0" w:color="auto"/>
              </w:divBdr>
            </w:div>
          </w:divsChild>
        </w:div>
        <w:div w:id="110591263">
          <w:marLeft w:val="0"/>
          <w:marRight w:val="0"/>
          <w:marTop w:val="0"/>
          <w:marBottom w:val="0"/>
          <w:divBdr>
            <w:top w:val="none" w:sz="0" w:space="0" w:color="auto"/>
            <w:left w:val="none" w:sz="0" w:space="0" w:color="auto"/>
            <w:bottom w:val="none" w:sz="0" w:space="0" w:color="auto"/>
            <w:right w:val="none" w:sz="0" w:space="0" w:color="auto"/>
          </w:divBdr>
          <w:divsChild>
            <w:div w:id="556087347">
              <w:marLeft w:val="0"/>
              <w:marRight w:val="0"/>
              <w:marTop w:val="0"/>
              <w:marBottom w:val="0"/>
              <w:divBdr>
                <w:top w:val="none" w:sz="0" w:space="0" w:color="auto"/>
                <w:left w:val="none" w:sz="0" w:space="0" w:color="auto"/>
                <w:bottom w:val="none" w:sz="0" w:space="0" w:color="auto"/>
                <w:right w:val="none" w:sz="0" w:space="0" w:color="auto"/>
              </w:divBdr>
            </w:div>
          </w:divsChild>
        </w:div>
        <w:div w:id="295334700">
          <w:marLeft w:val="0"/>
          <w:marRight w:val="0"/>
          <w:marTop w:val="0"/>
          <w:marBottom w:val="0"/>
          <w:divBdr>
            <w:top w:val="none" w:sz="0" w:space="0" w:color="auto"/>
            <w:left w:val="none" w:sz="0" w:space="0" w:color="auto"/>
            <w:bottom w:val="none" w:sz="0" w:space="0" w:color="auto"/>
            <w:right w:val="none" w:sz="0" w:space="0" w:color="auto"/>
          </w:divBdr>
          <w:divsChild>
            <w:div w:id="1241333151">
              <w:marLeft w:val="0"/>
              <w:marRight w:val="0"/>
              <w:marTop w:val="0"/>
              <w:marBottom w:val="0"/>
              <w:divBdr>
                <w:top w:val="none" w:sz="0" w:space="0" w:color="auto"/>
                <w:left w:val="none" w:sz="0" w:space="0" w:color="auto"/>
                <w:bottom w:val="none" w:sz="0" w:space="0" w:color="auto"/>
                <w:right w:val="none" w:sz="0" w:space="0" w:color="auto"/>
              </w:divBdr>
            </w:div>
          </w:divsChild>
        </w:div>
        <w:div w:id="2014212153">
          <w:marLeft w:val="0"/>
          <w:marRight w:val="0"/>
          <w:marTop w:val="0"/>
          <w:marBottom w:val="0"/>
          <w:divBdr>
            <w:top w:val="none" w:sz="0" w:space="0" w:color="auto"/>
            <w:left w:val="none" w:sz="0" w:space="0" w:color="auto"/>
            <w:bottom w:val="none" w:sz="0" w:space="0" w:color="auto"/>
            <w:right w:val="none" w:sz="0" w:space="0" w:color="auto"/>
          </w:divBdr>
          <w:divsChild>
            <w:div w:id="239556997">
              <w:marLeft w:val="0"/>
              <w:marRight w:val="0"/>
              <w:marTop w:val="0"/>
              <w:marBottom w:val="0"/>
              <w:divBdr>
                <w:top w:val="none" w:sz="0" w:space="0" w:color="auto"/>
                <w:left w:val="none" w:sz="0" w:space="0" w:color="auto"/>
                <w:bottom w:val="none" w:sz="0" w:space="0" w:color="auto"/>
                <w:right w:val="none" w:sz="0" w:space="0" w:color="auto"/>
              </w:divBdr>
            </w:div>
          </w:divsChild>
        </w:div>
        <w:div w:id="1968705416">
          <w:marLeft w:val="0"/>
          <w:marRight w:val="0"/>
          <w:marTop w:val="0"/>
          <w:marBottom w:val="0"/>
          <w:divBdr>
            <w:top w:val="none" w:sz="0" w:space="0" w:color="auto"/>
            <w:left w:val="none" w:sz="0" w:space="0" w:color="auto"/>
            <w:bottom w:val="none" w:sz="0" w:space="0" w:color="auto"/>
            <w:right w:val="none" w:sz="0" w:space="0" w:color="auto"/>
          </w:divBdr>
          <w:divsChild>
            <w:div w:id="1418865930">
              <w:marLeft w:val="0"/>
              <w:marRight w:val="0"/>
              <w:marTop w:val="0"/>
              <w:marBottom w:val="0"/>
              <w:divBdr>
                <w:top w:val="none" w:sz="0" w:space="0" w:color="auto"/>
                <w:left w:val="none" w:sz="0" w:space="0" w:color="auto"/>
                <w:bottom w:val="none" w:sz="0" w:space="0" w:color="auto"/>
                <w:right w:val="none" w:sz="0" w:space="0" w:color="auto"/>
              </w:divBdr>
            </w:div>
          </w:divsChild>
        </w:div>
        <w:div w:id="1111900547">
          <w:marLeft w:val="0"/>
          <w:marRight w:val="0"/>
          <w:marTop w:val="0"/>
          <w:marBottom w:val="0"/>
          <w:divBdr>
            <w:top w:val="none" w:sz="0" w:space="0" w:color="auto"/>
            <w:left w:val="none" w:sz="0" w:space="0" w:color="auto"/>
            <w:bottom w:val="none" w:sz="0" w:space="0" w:color="auto"/>
            <w:right w:val="none" w:sz="0" w:space="0" w:color="auto"/>
          </w:divBdr>
          <w:divsChild>
            <w:div w:id="1807119883">
              <w:marLeft w:val="0"/>
              <w:marRight w:val="0"/>
              <w:marTop w:val="0"/>
              <w:marBottom w:val="0"/>
              <w:divBdr>
                <w:top w:val="none" w:sz="0" w:space="0" w:color="auto"/>
                <w:left w:val="none" w:sz="0" w:space="0" w:color="auto"/>
                <w:bottom w:val="none" w:sz="0" w:space="0" w:color="auto"/>
                <w:right w:val="none" w:sz="0" w:space="0" w:color="auto"/>
              </w:divBdr>
            </w:div>
          </w:divsChild>
        </w:div>
        <w:div w:id="699673523">
          <w:marLeft w:val="0"/>
          <w:marRight w:val="0"/>
          <w:marTop w:val="0"/>
          <w:marBottom w:val="0"/>
          <w:divBdr>
            <w:top w:val="none" w:sz="0" w:space="0" w:color="auto"/>
            <w:left w:val="none" w:sz="0" w:space="0" w:color="auto"/>
            <w:bottom w:val="none" w:sz="0" w:space="0" w:color="auto"/>
            <w:right w:val="none" w:sz="0" w:space="0" w:color="auto"/>
          </w:divBdr>
          <w:divsChild>
            <w:div w:id="1807236959">
              <w:marLeft w:val="0"/>
              <w:marRight w:val="0"/>
              <w:marTop w:val="0"/>
              <w:marBottom w:val="0"/>
              <w:divBdr>
                <w:top w:val="none" w:sz="0" w:space="0" w:color="auto"/>
                <w:left w:val="none" w:sz="0" w:space="0" w:color="auto"/>
                <w:bottom w:val="none" w:sz="0" w:space="0" w:color="auto"/>
                <w:right w:val="none" w:sz="0" w:space="0" w:color="auto"/>
              </w:divBdr>
            </w:div>
          </w:divsChild>
        </w:div>
        <w:div w:id="1408071285">
          <w:marLeft w:val="0"/>
          <w:marRight w:val="0"/>
          <w:marTop w:val="0"/>
          <w:marBottom w:val="0"/>
          <w:divBdr>
            <w:top w:val="none" w:sz="0" w:space="0" w:color="auto"/>
            <w:left w:val="none" w:sz="0" w:space="0" w:color="auto"/>
            <w:bottom w:val="none" w:sz="0" w:space="0" w:color="auto"/>
            <w:right w:val="none" w:sz="0" w:space="0" w:color="auto"/>
          </w:divBdr>
          <w:divsChild>
            <w:div w:id="2043508359">
              <w:marLeft w:val="0"/>
              <w:marRight w:val="0"/>
              <w:marTop w:val="0"/>
              <w:marBottom w:val="0"/>
              <w:divBdr>
                <w:top w:val="none" w:sz="0" w:space="0" w:color="auto"/>
                <w:left w:val="none" w:sz="0" w:space="0" w:color="auto"/>
                <w:bottom w:val="none" w:sz="0" w:space="0" w:color="auto"/>
                <w:right w:val="none" w:sz="0" w:space="0" w:color="auto"/>
              </w:divBdr>
            </w:div>
          </w:divsChild>
        </w:div>
        <w:div w:id="1574973306">
          <w:marLeft w:val="0"/>
          <w:marRight w:val="0"/>
          <w:marTop w:val="0"/>
          <w:marBottom w:val="0"/>
          <w:divBdr>
            <w:top w:val="none" w:sz="0" w:space="0" w:color="auto"/>
            <w:left w:val="none" w:sz="0" w:space="0" w:color="auto"/>
            <w:bottom w:val="none" w:sz="0" w:space="0" w:color="auto"/>
            <w:right w:val="none" w:sz="0" w:space="0" w:color="auto"/>
          </w:divBdr>
          <w:divsChild>
            <w:div w:id="221672322">
              <w:marLeft w:val="0"/>
              <w:marRight w:val="0"/>
              <w:marTop w:val="0"/>
              <w:marBottom w:val="0"/>
              <w:divBdr>
                <w:top w:val="none" w:sz="0" w:space="0" w:color="auto"/>
                <w:left w:val="none" w:sz="0" w:space="0" w:color="auto"/>
                <w:bottom w:val="none" w:sz="0" w:space="0" w:color="auto"/>
                <w:right w:val="none" w:sz="0" w:space="0" w:color="auto"/>
              </w:divBdr>
            </w:div>
          </w:divsChild>
        </w:div>
        <w:div w:id="1311790523">
          <w:marLeft w:val="0"/>
          <w:marRight w:val="0"/>
          <w:marTop w:val="0"/>
          <w:marBottom w:val="0"/>
          <w:divBdr>
            <w:top w:val="none" w:sz="0" w:space="0" w:color="auto"/>
            <w:left w:val="none" w:sz="0" w:space="0" w:color="auto"/>
            <w:bottom w:val="none" w:sz="0" w:space="0" w:color="auto"/>
            <w:right w:val="none" w:sz="0" w:space="0" w:color="auto"/>
          </w:divBdr>
          <w:divsChild>
            <w:div w:id="1695955347">
              <w:marLeft w:val="0"/>
              <w:marRight w:val="0"/>
              <w:marTop w:val="0"/>
              <w:marBottom w:val="0"/>
              <w:divBdr>
                <w:top w:val="none" w:sz="0" w:space="0" w:color="auto"/>
                <w:left w:val="none" w:sz="0" w:space="0" w:color="auto"/>
                <w:bottom w:val="none" w:sz="0" w:space="0" w:color="auto"/>
                <w:right w:val="none" w:sz="0" w:space="0" w:color="auto"/>
              </w:divBdr>
            </w:div>
          </w:divsChild>
        </w:div>
        <w:div w:id="196550632">
          <w:marLeft w:val="0"/>
          <w:marRight w:val="0"/>
          <w:marTop w:val="0"/>
          <w:marBottom w:val="0"/>
          <w:divBdr>
            <w:top w:val="none" w:sz="0" w:space="0" w:color="auto"/>
            <w:left w:val="none" w:sz="0" w:space="0" w:color="auto"/>
            <w:bottom w:val="none" w:sz="0" w:space="0" w:color="auto"/>
            <w:right w:val="none" w:sz="0" w:space="0" w:color="auto"/>
          </w:divBdr>
          <w:divsChild>
            <w:div w:id="189879289">
              <w:marLeft w:val="0"/>
              <w:marRight w:val="0"/>
              <w:marTop w:val="0"/>
              <w:marBottom w:val="0"/>
              <w:divBdr>
                <w:top w:val="none" w:sz="0" w:space="0" w:color="auto"/>
                <w:left w:val="none" w:sz="0" w:space="0" w:color="auto"/>
                <w:bottom w:val="none" w:sz="0" w:space="0" w:color="auto"/>
                <w:right w:val="none" w:sz="0" w:space="0" w:color="auto"/>
              </w:divBdr>
            </w:div>
          </w:divsChild>
        </w:div>
        <w:div w:id="72434538">
          <w:marLeft w:val="0"/>
          <w:marRight w:val="0"/>
          <w:marTop w:val="0"/>
          <w:marBottom w:val="0"/>
          <w:divBdr>
            <w:top w:val="none" w:sz="0" w:space="0" w:color="auto"/>
            <w:left w:val="none" w:sz="0" w:space="0" w:color="auto"/>
            <w:bottom w:val="none" w:sz="0" w:space="0" w:color="auto"/>
            <w:right w:val="none" w:sz="0" w:space="0" w:color="auto"/>
          </w:divBdr>
          <w:divsChild>
            <w:div w:id="159077652">
              <w:marLeft w:val="0"/>
              <w:marRight w:val="0"/>
              <w:marTop w:val="0"/>
              <w:marBottom w:val="0"/>
              <w:divBdr>
                <w:top w:val="none" w:sz="0" w:space="0" w:color="auto"/>
                <w:left w:val="none" w:sz="0" w:space="0" w:color="auto"/>
                <w:bottom w:val="none" w:sz="0" w:space="0" w:color="auto"/>
                <w:right w:val="none" w:sz="0" w:space="0" w:color="auto"/>
              </w:divBdr>
            </w:div>
          </w:divsChild>
        </w:div>
        <w:div w:id="983586796">
          <w:marLeft w:val="0"/>
          <w:marRight w:val="0"/>
          <w:marTop w:val="0"/>
          <w:marBottom w:val="0"/>
          <w:divBdr>
            <w:top w:val="none" w:sz="0" w:space="0" w:color="auto"/>
            <w:left w:val="none" w:sz="0" w:space="0" w:color="auto"/>
            <w:bottom w:val="none" w:sz="0" w:space="0" w:color="auto"/>
            <w:right w:val="none" w:sz="0" w:space="0" w:color="auto"/>
          </w:divBdr>
          <w:divsChild>
            <w:div w:id="1439570390">
              <w:marLeft w:val="0"/>
              <w:marRight w:val="0"/>
              <w:marTop w:val="0"/>
              <w:marBottom w:val="0"/>
              <w:divBdr>
                <w:top w:val="none" w:sz="0" w:space="0" w:color="auto"/>
                <w:left w:val="none" w:sz="0" w:space="0" w:color="auto"/>
                <w:bottom w:val="none" w:sz="0" w:space="0" w:color="auto"/>
                <w:right w:val="none" w:sz="0" w:space="0" w:color="auto"/>
              </w:divBdr>
            </w:div>
          </w:divsChild>
        </w:div>
        <w:div w:id="266426805">
          <w:marLeft w:val="0"/>
          <w:marRight w:val="0"/>
          <w:marTop w:val="0"/>
          <w:marBottom w:val="0"/>
          <w:divBdr>
            <w:top w:val="none" w:sz="0" w:space="0" w:color="auto"/>
            <w:left w:val="none" w:sz="0" w:space="0" w:color="auto"/>
            <w:bottom w:val="none" w:sz="0" w:space="0" w:color="auto"/>
            <w:right w:val="none" w:sz="0" w:space="0" w:color="auto"/>
          </w:divBdr>
          <w:divsChild>
            <w:div w:id="329482119">
              <w:marLeft w:val="0"/>
              <w:marRight w:val="0"/>
              <w:marTop w:val="0"/>
              <w:marBottom w:val="0"/>
              <w:divBdr>
                <w:top w:val="none" w:sz="0" w:space="0" w:color="auto"/>
                <w:left w:val="none" w:sz="0" w:space="0" w:color="auto"/>
                <w:bottom w:val="none" w:sz="0" w:space="0" w:color="auto"/>
                <w:right w:val="none" w:sz="0" w:space="0" w:color="auto"/>
              </w:divBdr>
            </w:div>
          </w:divsChild>
        </w:div>
        <w:div w:id="1411345964">
          <w:marLeft w:val="0"/>
          <w:marRight w:val="0"/>
          <w:marTop w:val="0"/>
          <w:marBottom w:val="0"/>
          <w:divBdr>
            <w:top w:val="none" w:sz="0" w:space="0" w:color="auto"/>
            <w:left w:val="none" w:sz="0" w:space="0" w:color="auto"/>
            <w:bottom w:val="none" w:sz="0" w:space="0" w:color="auto"/>
            <w:right w:val="none" w:sz="0" w:space="0" w:color="auto"/>
          </w:divBdr>
          <w:divsChild>
            <w:div w:id="175703416">
              <w:marLeft w:val="0"/>
              <w:marRight w:val="0"/>
              <w:marTop w:val="0"/>
              <w:marBottom w:val="0"/>
              <w:divBdr>
                <w:top w:val="none" w:sz="0" w:space="0" w:color="auto"/>
                <w:left w:val="none" w:sz="0" w:space="0" w:color="auto"/>
                <w:bottom w:val="none" w:sz="0" w:space="0" w:color="auto"/>
                <w:right w:val="none" w:sz="0" w:space="0" w:color="auto"/>
              </w:divBdr>
            </w:div>
          </w:divsChild>
        </w:div>
        <w:div w:id="1377437236">
          <w:marLeft w:val="0"/>
          <w:marRight w:val="0"/>
          <w:marTop w:val="0"/>
          <w:marBottom w:val="0"/>
          <w:divBdr>
            <w:top w:val="none" w:sz="0" w:space="0" w:color="auto"/>
            <w:left w:val="none" w:sz="0" w:space="0" w:color="auto"/>
            <w:bottom w:val="none" w:sz="0" w:space="0" w:color="auto"/>
            <w:right w:val="none" w:sz="0" w:space="0" w:color="auto"/>
          </w:divBdr>
          <w:divsChild>
            <w:div w:id="1093284786">
              <w:marLeft w:val="0"/>
              <w:marRight w:val="0"/>
              <w:marTop w:val="0"/>
              <w:marBottom w:val="0"/>
              <w:divBdr>
                <w:top w:val="none" w:sz="0" w:space="0" w:color="auto"/>
                <w:left w:val="none" w:sz="0" w:space="0" w:color="auto"/>
                <w:bottom w:val="none" w:sz="0" w:space="0" w:color="auto"/>
                <w:right w:val="none" w:sz="0" w:space="0" w:color="auto"/>
              </w:divBdr>
            </w:div>
          </w:divsChild>
        </w:div>
        <w:div w:id="1933001706">
          <w:marLeft w:val="0"/>
          <w:marRight w:val="0"/>
          <w:marTop w:val="0"/>
          <w:marBottom w:val="0"/>
          <w:divBdr>
            <w:top w:val="none" w:sz="0" w:space="0" w:color="auto"/>
            <w:left w:val="none" w:sz="0" w:space="0" w:color="auto"/>
            <w:bottom w:val="none" w:sz="0" w:space="0" w:color="auto"/>
            <w:right w:val="none" w:sz="0" w:space="0" w:color="auto"/>
          </w:divBdr>
          <w:divsChild>
            <w:div w:id="1911647753">
              <w:marLeft w:val="0"/>
              <w:marRight w:val="0"/>
              <w:marTop w:val="0"/>
              <w:marBottom w:val="0"/>
              <w:divBdr>
                <w:top w:val="none" w:sz="0" w:space="0" w:color="auto"/>
                <w:left w:val="none" w:sz="0" w:space="0" w:color="auto"/>
                <w:bottom w:val="none" w:sz="0" w:space="0" w:color="auto"/>
                <w:right w:val="none" w:sz="0" w:space="0" w:color="auto"/>
              </w:divBdr>
            </w:div>
          </w:divsChild>
        </w:div>
        <w:div w:id="1791511153">
          <w:marLeft w:val="0"/>
          <w:marRight w:val="0"/>
          <w:marTop w:val="0"/>
          <w:marBottom w:val="0"/>
          <w:divBdr>
            <w:top w:val="none" w:sz="0" w:space="0" w:color="auto"/>
            <w:left w:val="none" w:sz="0" w:space="0" w:color="auto"/>
            <w:bottom w:val="none" w:sz="0" w:space="0" w:color="auto"/>
            <w:right w:val="none" w:sz="0" w:space="0" w:color="auto"/>
          </w:divBdr>
          <w:divsChild>
            <w:div w:id="2139177988">
              <w:marLeft w:val="0"/>
              <w:marRight w:val="0"/>
              <w:marTop w:val="0"/>
              <w:marBottom w:val="0"/>
              <w:divBdr>
                <w:top w:val="none" w:sz="0" w:space="0" w:color="auto"/>
                <w:left w:val="none" w:sz="0" w:space="0" w:color="auto"/>
                <w:bottom w:val="none" w:sz="0" w:space="0" w:color="auto"/>
                <w:right w:val="none" w:sz="0" w:space="0" w:color="auto"/>
              </w:divBdr>
            </w:div>
          </w:divsChild>
        </w:div>
        <w:div w:id="1888223841">
          <w:marLeft w:val="0"/>
          <w:marRight w:val="0"/>
          <w:marTop w:val="0"/>
          <w:marBottom w:val="0"/>
          <w:divBdr>
            <w:top w:val="none" w:sz="0" w:space="0" w:color="auto"/>
            <w:left w:val="none" w:sz="0" w:space="0" w:color="auto"/>
            <w:bottom w:val="none" w:sz="0" w:space="0" w:color="auto"/>
            <w:right w:val="none" w:sz="0" w:space="0" w:color="auto"/>
          </w:divBdr>
          <w:divsChild>
            <w:div w:id="2125692786">
              <w:marLeft w:val="0"/>
              <w:marRight w:val="0"/>
              <w:marTop w:val="0"/>
              <w:marBottom w:val="0"/>
              <w:divBdr>
                <w:top w:val="none" w:sz="0" w:space="0" w:color="auto"/>
                <w:left w:val="none" w:sz="0" w:space="0" w:color="auto"/>
                <w:bottom w:val="none" w:sz="0" w:space="0" w:color="auto"/>
                <w:right w:val="none" w:sz="0" w:space="0" w:color="auto"/>
              </w:divBdr>
            </w:div>
          </w:divsChild>
        </w:div>
        <w:div w:id="424889628">
          <w:marLeft w:val="0"/>
          <w:marRight w:val="0"/>
          <w:marTop w:val="0"/>
          <w:marBottom w:val="0"/>
          <w:divBdr>
            <w:top w:val="none" w:sz="0" w:space="0" w:color="auto"/>
            <w:left w:val="none" w:sz="0" w:space="0" w:color="auto"/>
            <w:bottom w:val="none" w:sz="0" w:space="0" w:color="auto"/>
            <w:right w:val="none" w:sz="0" w:space="0" w:color="auto"/>
          </w:divBdr>
          <w:divsChild>
            <w:div w:id="1168405005">
              <w:marLeft w:val="0"/>
              <w:marRight w:val="0"/>
              <w:marTop w:val="0"/>
              <w:marBottom w:val="0"/>
              <w:divBdr>
                <w:top w:val="none" w:sz="0" w:space="0" w:color="auto"/>
                <w:left w:val="none" w:sz="0" w:space="0" w:color="auto"/>
                <w:bottom w:val="none" w:sz="0" w:space="0" w:color="auto"/>
                <w:right w:val="none" w:sz="0" w:space="0" w:color="auto"/>
              </w:divBdr>
            </w:div>
          </w:divsChild>
        </w:div>
        <w:div w:id="1853884103">
          <w:marLeft w:val="0"/>
          <w:marRight w:val="0"/>
          <w:marTop w:val="0"/>
          <w:marBottom w:val="0"/>
          <w:divBdr>
            <w:top w:val="none" w:sz="0" w:space="0" w:color="auto"/>
            <w:left w:val="none" w:sz="0" w:space="0" w:color="auto"/>
            <w:bottom w:val="none" w:sz="0" w:space="0" w:color="auto"/>
            <w:right w:val="none" w:sz="0" w:space="0" w:color="auto"/>
          </w:divBdr>
          <w:divsChild>
            <w:div w:id="1109736812">
              <w:marLeft w:val="0"/>
              <w:marRight w:val="0"/>
              <w:marTop w:val="0"/>
              <w:marBottom w:val="0"/>
              <w:divBdr>
                <w:top w:val="none" w:sz="0" w:space="0" w:color="auto"/>
                <w:left w:val="none" w:sz="0" w:space="0" w:color="auto"/>
                <w:bottom w:val="none" w:sz="0" w:space="0" w:color="auto"/>
                <w:right w:val="none" w:sz="0" w:space="0" w:color="auto"/>
              </w:divBdr>
            </w:div>
          </w:divsChild>
        </w:div>
        <w:div w:id="362438669">
          <w:marLeft w:val="0"/>
          <w:marRight w:val="0"/>
          <w:marTop w:val="0"/>
          <w:marBottom w:val="0"/>
          <w:divBdr>
            <w:top w:val="none" w:sz="0" w:space="0" w:color="auto"/>
            <w:left w:val="none" w:sz="0" w:space="0" w:color="auto"/>
            <w:bottom w:val="none" w:sz="0" w:space="0" w:color="auto"/>
            <w:right w:val="none" w:sz="0" w:space="0" w:color="auto"/>
          </w:divBdr>
          <w:divsChild>
            <w:div w:id="2044749631">
              <w:marLeft w:val="0"/>
              <w:marRight w:val="0"/>
              <w:marTop w:val="0"/>
              <w:marBottom w:val="0"/>
              <w:divBdr>
                <w:top w:val="none" w:sz="0" w:space="0" w:color="auto"/>
                <w:left w:val="none" w:sz="0" w:space="0" w:color="auto"/>
                <w:bottom w:val="none" w:sz="0" w:space="0" w:color="auto"/>
                <w:right w:val="none" w:sz="0" w:space="0" w:color="auto"/>
              </w:divBdr>
            </w:div>
          </w:divsChild>
        </w:div>
        <w:div w:id="1708337840">
          <w:marLeft w:val="0"/>
          <w:marRight w:val="0"/>
          <w:marTop w:val="0"/>
          <w:marBottom w:val="0"/>
          <w:divBdr>
            <w:top w:val="none" w:sz="0" w:space="0" w:color="auto"/>
            <w:left w:val="none" w:sz="0" w:space="0" w:color="auto"/>
            <w:bottom w:val="none" w:sz="0" w:space="0" w:color="auto"/>
            <w:right w:val="none" w:sz="0" w:space="0" w:color="auto"/>
          </w:divBdr>
          <w:divsChild>
            <w:div w:id="2052264016">
              <w:marLeft w:val="0"/>
              <w:marRight w:val="0"/>
              <w:marTop w:val="0"/>
              <w:marBottom w:val="0"/>
              <w:divBdr>
                <w:top w:val="none" w:sz="0" w:space="0" w:color="auto"/>
                <w:left w:val="none" w:sz="0" w:space="0" w:color="auto"/>
                <w:bottom w:val="none" w:sz="0" w:space="0" w:color="auto"/>
                <w:right w:val="none" w:sz="0" w:space="0" w:color="auto"/>
              </w:divBdr>
            </w:div>
          </w:divsChild>
        </w:div>
        <w:div w:id="818229285">
          <w:marLeft w:val="0"/>
          <w:marRight w:val="0"/>
          <w:marTop w:val="0"/>
          <w:marBottom w:val="0"/>
          <w:divBdr>
            <w:top w:val="none" w:sz="0" w:space="0" w:color="auto"/>
            <w:left w:val="none" w:sz="0" w:space="0" w:color="auto"/>
            <w:bottom w:val="none" w:sz="0" w:space="0" w:color="auto"/>
            <w:right w:val="none" w:sz="0" w:space="0" w:color="auto"/>
          </w:divBdr>
          <w:divsChild>
            <w:div w:id="1130902473">
              <w:marLeft w:val="0"/>
              <w:marRight w:val="0"/>
              <w:marTop w:val="0"/>
              <w:marBottom w:val="0"/>
              <w:divBdr>
                <w:top w:val="none" w:sz="0" w:space="0" w:color="auto"/>
                <w:left w:val="none" w:sz="0" w:space="0" w:color="auto"/>
                <w:bottom w:val="none" w:sz="0" w:space="0" w:color="auto"/>
                <w:right w:val="none" w:sz="0" w:space="0" w:color="auto"/>
              </w:divBdr>
            </w:div>
          </w:divsChild>
        </w:div>
        <w:div w:id="1248462716">
          <w:marLeft w:val="0"/>
          <w:marRight w:val="0"/>
          <w:marTop w:val="0"/>
          <w:marBottom w:val="0"/>
          <w:divBdr>
            <w:top w:val="none" w:sz="0" w:space="0" w:color="auto"/>
            <w:left w:val="none" w:sz="0" w:space="0" w:color="auto"/>
            <w:bottom w:val="none" w:sz="0" w:space="0" w:color="auto"/>
            <w:right w:val="none" w:sz="0" w:space="0" w:color="auto"/>
          </w:divBdr>
          <w:divsChild>
            <w:div w:id="552931114">
              <w:marLeft w:val="0"/>
              <w:marRight w:val="0"/>
              <w:marTop w:val="0"/>
              <w:marBottom w:val="0"/>
              <w:divBdr>
                <w:top w:val="none" w:sz="0" w:space="0" w:color="auto"/>
                <w:left w:val="none" w:sz="0" w:space="0" w:color="auto"/>
                <w:bottom w:val="none" w:sz="0" w:space="0" w:color="auto"/>
                <w:right w:val="none" w:sz="0" w:space="0" w:color="auto"/>
              </w:divBdr>
            </w:div>
          </w:divsChild>
        </w:div>
        <w:div w:id="909462275">
          <w:marLeft w:val="0"/>
          <w:marRight w:val="0"/>
          <w:marTop w:val="0"/>
          <w:marBottom w:val="0"/>
          <w:divBdr>
            <w:top w:val="none" w:sz="0" w:space="0" w:color="auto"/>
            <w:left w:val="none" w:sz="0" w:space="0" w:color="auto"/>
            <w:bottom w:val="none" w:sz="0" w:space="0" w:color="auto"/>
            <w:right w:val="none" w:sz="0" w:space="0" w:color="auto"/>
          </w:divBdr>
          <w:divsChild>
            <w:div w:id="1015110066">
              <w:marLeft w:val="0"/>
              <w:marRight w:val="0"/>
              <w:marTop w:val="0"/>
              <w:marBottom w:val="0"/>
              <w:divBdr>
                <w:top w:val="none" w:sz="0" w:space="0" w:color="auto"/>
                <w:left w:val="none" w:sz="0" w:space="0" w:color="auto"/>
                <w:bottom w:val="none" w:sz="0" w:space="0" w:color="auto"/>
                <w:right w:val="none" w:sz="0" w:space="0" w:color="auto"/>
              </w:divBdr>
            </w:div>
          </w:divsChild>
        </w:div>
        <w:div w:id="1534464675">
          <w:marLeft w:val="0"/>
          <w:marRight w:val="0"/>
          <w:marTop w:val="0"/>
          <w:marBottom w:val="0"/>
          <w:divBdr>
            <w:top w:val="none" w:sz="0" w:space="0" w:color="auto"/>
            <w:left w:val="none" w:sz="0" w:space="0" w:color="auto"/>
            <w:bottom w:val="none" w:sz="0" w:space="0" w:color="auto"/>
            <w:right w:val="none" w:sz="0" w:space="0" w:color="auto"/>
          </w:divBdr>
          <w:divsChild>
            <w:div w:id="1162819026">
              <w:marLeft w:val="0"/>
              <w:marRight w:val="0"/>
              <w:marTop w:val="0"/>
              <w:marBottom w:val="0"/>
              <w:divBdr>
                <w:top w:val="none" w:sz="0" w:space="0" w:color="auto"/>
                <w:left w:val="none" w:sz="0" w:space="0" w:color="auto"/>
                <w:bottom w:val="none" w:sz="0" w:space="0" w:color="auto"/>
                <w:right w:val="none" w:sz="0" w:space="0" w:color="auto"/>
              </w:divBdr>
            </w:div>
          </w:divsChild>
        </w:div>
        <w:div w:id="1111129433">
          <w:marLeft w:val="0"/>
          <w:marRight w:val="0"/>
          <w:marTop w:val="0"/>
          <w:marBottom w:val="0"/>
          <w:divBdr>
            <w:top w:val="none" w:sz="0" w:space="0" w:color="auto"/>
            <w:left w:val="none" w:sz="0" w:space="0" w:color="auto"/>
            <w:bottom w:val="none" w:sz="0" w:space="0" w:color="auto"/>
            <w:right w:val="none" w:sz="0" w:space="0" w:color="auto"/>
          </w:divBdr>
          <w:divsChild>
            <w:div w:id="1786766">
              <w:marLeft w:val="0"/>
              <w:marRight w:val="0"/>
              <w:marTop w:val="0"/>
              <w:marBottom w:val="0"/>
              <w:divBdr>
                <w:top w:val="none" w:sz="0" w:space="0" w:color="auto"/>
                <w:left w:val="none" w:sz="0" w:space="0" w:color="auto"/>
                <w:bottom w:val="none" w:sz="0" w:space="0" w:color="auto"/>
                <w:right w:val="none" w:sz="0" w:space="0" w:color="auto"/>
              </w:divBdr>
            </w:div>
          </w:divsChild>
        </w:div>
        <w:div w:id="1643727868">
          <w:marLeft w:val="0"/>
          <w:marRight w:val="0"/>
          <w:marTop w:val="0"/>
          <w:marBottom w:val="0"/>
          <w:divBdr>
            <w:top w:val="none" w:sz="0" w:space="0" w:color="auto"/>
            <w:left w:val="none" w:sz="0" w:space="0" w:color="auto"/>
            <w:bottom w:val="none" w:sz="0" w:space="0" w:color="auto"/>
            <w:right w:val="none" w:sz="0" w:space="0" w:color="auto"/>
          </w:divBdr>
          <w:divsChild>
            <w:div w:id="1658340072">
              <w:marLeft w:val="0"/>
              <w:marRight w:val="0"/>
              <w:marTop w:val="0"/>
              <w:marBottom w:val="0"/>
              <w:divBdr>
                <w:top w:val="none" w:sz="0" w:space="0" w:color="auto"/>
                <w:left w:val="none" w:sz="0" w:space="0" w:color="auto"/>
                <w:bottom w:val="none" w:sz="0" w:space="0" w:color="auto"/>
                <w:right w:val="none" w:sz="0" w:space="0" w:color="auto"/>
              </w:divBdr>
            </w:div>
          </w:divsChild>
        </w:div>
        <w:div w:id="1574587537">
          <w:marLeft w:val="0"/>
          <w:marRight w:val="0"/>
          <w:marTop w:val="0"/>
          <w:marBottom w:val="0"/>
          <w:divBdr>
            <w:top w:val="none" w:sz="0" w:space="0" w:color="auto"/>
            <w:left w:val="none" w:sz="0" w:space="0" w:color="auto"/>
            <w:bottom w:val="none" w:sz="0" w:space="0" w:color="auto"/>
            <w:right w:val="none" w:sz="0" w:space="0" w:color="auto"/>
          </w:divBdr>
          <w:divsChild>
            <w:div w:id="811944851">
              <w:marLeft w:val="0"/>
              <w:marRight w:val="0"/>
              <w:marTop w:val="0"/>
              <w:marBottom w:val="0"/>
              <w:divBdr>
                <w:top w:val="none" w:sz="0" w:space="0" w:color="auto"/>
                <w:left w:val="none" w:sz="0" w:space="0" w:color="auto"/>
                <w:bottom w:val="none" w:sz="0" w:space="0" w:color="auto"/>
                <w:right w:val="none" w:sz="0" w:space="0" w:color="auto"/>
              </w:divBdr>
            </w:div>
          </w:divsChild>
        </w:div>
        <w:div w:id="2014529935">
          <w:marLeft w:val="0"/>
          <w:marRight w:val="0"/>
          <w:marTop w:val="0"/>
          <w:marBottom w:val="0"/>
          <w:divBdr>
            <w:top w:val="none" w:sz="0" w:space="0" w:color="auto"/>
            <w:left w:val="none" w:sz="0" w:space="0" w:color="auto"/>
            <w:bottom w:val="none" w:sz="0" w:space="0" w:color="auto"/>
            <w:right w:val="none" w:sz="0" w:space="0" w:color="auto"/>
          </w:divBdr>
          <w:divsChild>
            <w:div w:id="1970166777">
              <w:marLeft w:val="0"/>
              <w:marRight w:val="0"/>
              <w:marTop w:val="0"/>
              <w:marBottom w:val="0"/>
              <w:divBdr>
                <w:top w:val="none" w:sz="0" w:space="0" w:color="auto"/>
                <w:left w:val="none" w:sz="0" w:space="0" w:color="auto"/>
                <w:bottom w:val="none" w:sz="0" w:space="0" w:color="auto"/>
                <w:right w:val="none" w:sz="0" w:space="0" w:color="auto"/>
              </w:divBdr>
            </w:div>
          </w:divsChild>
        </w:div>
        <w:div w:id="1188642260">
          <w:marLeft w:val="0"/>
          <w:marRight w:val="0"/>
          <w:marTop w:val="0"/>
          <w:marBottom w:val="0"/>
          <w:divBdr>
            <w:top w:val="none" w:sz="0" w:space="0" w:color="auto"/>
            <w:left w:val="none" w:sz="0" w:space="0" w:color="auto"/>
            <w:bottom w:val="none" w:sz="0" w:space="0" w:color="auto"/>
            <w:right w:val="none" w:sz="0" w:space="0" w:color="auto"/>
          </w:divBdr>
          <w:divsChild>
            <w:div w:id="483401395">
              <w:marLeft w:val="0"/>
              <w:marRight w:val="0"/>
              <w:marTop w:val="0"/>
              <w:marBottom w:val="0"/>
              <w:divBdr>
                <w:top w:val="none" w:sz="0" w:space="0" w:color="auto"/>
                <w:left w:val="none" w:sz="0" w:space="0" w:color="auto"/>
                <w:bottom w:val="none" w:sz="0" w:space="0" w:color="auto"/>
                <w:right w:val="none" w:sz="0" w:space="0" w:color="auto"/>
              </w:divBdr>
            </w:div>
          </w:divsChild>
        </w:div>
        <w:div w:id="1706370339">
          <w:marLeft w:val="0"/>
          <w:marRight w:val="0"/>
          <w:marTop w:val="0"/>
          <w:marBottom w:val="0"/>
          <w:divBdr>
            <w:top w:val="none" w:sz="0" w:space="0" w:color="auto"/>
            <w:left w:val="none" w:sz="0" w:space="0" w:color="auto"/>
            <w:bottom w:val="none" w:sz="0" w:space="0" w:color="auto"/>
            <w:right w:val="none" w:sz="0" w:space="0" w:color="auto"/>
          </w:divBdr>
          <w:divsChild>
            <w:div w:id="249855191">
              <w:marLeft w:val="0"/>
              <w:marRight w:val="0"/>
              <w:marTop w:val="0"/>
              <w:marBottom w:val="0"/>
              <w:divBdr>
                <w:top w:val="none" w:sz="0" w:space="0" w:color="auto"/>
                <w:left w:val="none" w:sz="0" w:space="0" w:color="auto"/>
                <w:bottom w:val="none" w:sz="0" w:space="0" w:color="auto"/>
                <w:right w:val="none" w:sz="0" w:space="0" w:color="auto"/>
              </w:divBdr>
            </w:div>
          </w:divsChild>
        </w:div>
        <w:div w:id="1669745265">
          <w:marLeft w:val="0"/>
          <w:marRight w:val="0"/>
          <w:marTop w:val="0"/>
          <w:marBottom w:val="0"/>
          <w:divBdr>
            <w:top w:val="none" w:sz="0" w:space="0" w:color="auto"/>
            <w:left w:val="none" w:sz="0" w:space="0" w:color="auto"/>
            <w:bottom w:val="none" w:sz="0" w:space="0" w:color="auto"/>
            <w:right w:val="none" w:sz="0" w:space="0" w:color="auto"/>
          </w:divBdr>
          <w:divsChild>
            <w:div w:id="1118915825">
              <w:marLeft w:val="0"/>
              <w:marRight w:val="0"/>
              <w:marTop w:val="0"/>
              <w:marBottom w:val="0"/>
              <w:divBdr>
                <w:top w:val="none" w:sz="0" w:space="0" w:color="auto"/>
                <w:left w:val="none" w:sz="0" w:space="0" w:color="auto"/>
                <w:bottom w:val="none" w:sz="0" w:space="0" w:color="auto"/>
                <w:right w:val="none" w:sz="0" w:space="0" w:color="auto"/>
              </w:divBdr>
            </w:div>
          </w:divsChild>
        </w:div>
        <w:div w:id="1189873051">
          <w:marLeft w:val="0"/>
          <w:marRight w:val="0"/>
          <w:marTop w:val="0"/>
          <w:marBottom w:val="0"/>
          <w:divBdr>
            <w:top w:val="none" w:sz="0" w:space="0" w:color="auto"/>
            <w:left w:val="none" w:sz="0" w:space="0" w:color="auto"/>
            <w:bottom w:val="none" w:sz="0" w:space="0" w:color="auto"/>
            <w:right w:val="none" w:sz="0" w:space="0" w:color="auto"/>
          </w:divBdr>
          <w:divsChild>
            <w:div w:id="1703627539">
              <w:marLeft w:val="0"/>
              <w:marRight w:val="0"/>
              <w:marTop w:val="0"/>
              <w:marBottom w:val="0"/>
              <w:divBdr>
                <w:top w:val="none" w:sz="0" w:space="0" w:color="auto"/>
                <w:left w:val="none" w:sz="0" w:space="0" w:color="auto"/>
                <w:bottom w:val="none" w:sz="0" w:space="0" w:color="auto"/>
                <w:right w:val="none" w:sz="0" w:space="0" w:color="auto"/>
              </w:divBdr>
            </w:div>
          </w:divsChild>
        </w:div>
        <w:div w:id="1306547521">
          <w:marLeft w:val="0"/>
          <w:marRight w:val="0"/>
          <w:marTop w:val="0"/>
          <w:marBottom w:val="0"/>
          <w:divBdr>
            <w:top w:val="none" w:sz="0" w:space="0" w:color="auto"/>
            <w:left w:val="none" w:sz="0" w:space="0" w:color="auto"/>
            <w:bottom w:val="none" w:sz="0" w:space="0" w:color="auto"/>
            <w:right w:val="none" w:sz="0" w:space="0" w:color="auto"/>
          </w:divBdr>
          <w:divsChild>
            <w:div w:id="362444513">
              <w:marLeft w:val="0"/>
              <w:marRight w:val="0"/>
              <w:marTop w:val="0"/>
              <w:marBottom w:val="0"/>
              <w:divBdr>
                <w:top w:val="none" w:sz="0" w:space="0" w:color="auto"/>
                <w:left w:val="none" w:sz="0" w:space="0" w:color="auto"/>
                <w:bottom w:val="none" w:sz="0" w:space="0" w:color="auto"/>
                <w:right w:val="none" w:sz="0" w:space="0" w:color="auto"/>
              </w:divBdr>
            </w:div>
          </w:divsChild>
        </w:div>
        <w:div w:id="360976894">
          <w:marLeft w:val="0"/>
          <w:marRight w:val="0"/>
          <w:marTop w:val="0"/>
          <w:marBottom w:val="0"/>
          <w:divBdr>
            <w:top w:val="none" w:sz="0" w:space="0" w:color="auto"/>
            <w:left w:val="none" w:sz="0" w:space="0" w:color="auto"/>
            <w:bottom w:val="none" w:sz="0" w:space="0" w:color="auto"/>
            <w:right w:val="none" w:sz="0" w:space="0" w:color="auto"/>
          </w:divBdr>
          <w:divsChild>
            <w:div w:id="855117539">
              <w:marLeft w:val="0"/>
              <w:marRight w:val="0"/>
              <w:marTop w:val="0"/>
              <w:marBottom w:val="0"/>
              <w:divBdr>
                <w:top w:val="none" w:sz="0" w:space="0" w:color="auto"/>
                <w:left w:val="none" w:sz="0" w:space="0" w:color="auto"/>
                <w:bottom w:val="none" w:sz="0" w:space="0" w:color="auto"/>
                <w:right w:val="none" w:sz="0" w:space="0" w:color="auto"/>
              </w:divBdr>
            </w:div>
          </w:divsChild>
        </w:div>
        <w:div w:id="204030719">
          <w:marLeft w:val="0"/>
          <w:marRight w:val="0"/>
          <w:marTop w:val="0"/>
          <w:marBottom w:val="0"/>
          <w:divBdr>
            <w:top w:val="none" w:sz="0" w:space="0" w:color="auto"/>
            <w:left w:val="none" w:sz="0" w:space="0" w:color="auto"/>
            <w:bottom w:val="none" w:sz="0" w:space="0" w:color="auto"/>
            <w:right w:val="none" w:sz="0" w:space="0" w:color="auto"/>
          </w:divBdr>
          <w:divsChild>
            <w:div w:id="1296596397">
              <w:marLeft w:val="0"/>
              <w:marRight w:val="0"/>
              <w:marTop w:val="0"/>
              <w:marBottom w:val="0"/>
              <w:divBdr>
                <w:top w:val="none" w:sz="0" w:space="0" w:color="auto"/>
                <w:left w:val="none" w:sz="0" w:space="0" w:color="auto"/>
                <w:bottom w:val="none" w:sz="0" w:space="0" w:color="auto"/>
                <w:right w:val="none" w:sz="0" w:space="0" w:color="auto"/>
              </w:divBdr>
            </w:div>
          </w:divsChild>
        </w:div>
        <w:div w:id="1259018653">
          <w:marLeft w:val="0"/>
          <w:marRight w:val="0"/>
          <w:marTop w:val="0"/>
          <w:marBottom w:val="0"/>
          <w:divBdr>
            <w:top w:val="none" w:sz="0" w:space="0" w:color="auto"/>
            <w:left w:val="none" w:sz="0" w:space="0" w:color="auto"/>
            <w:bottom w:val="none" w:sz="0" w:space="0" w:color="auto"/>
            <w:right w:val="none" w:sz="0" w:space="0" w:color="auto"/>
          </w:divBdr>
          <w:divsChild>
            <w:div w:id="1276014498">
              <w:marLeft w:val="0"/>
              <w:marRight w:val="0"/>
              <w:marTop w:val="0"/>
              <w:marBottom w:val="0"/>
              <w:divBdr>
                <w:top w:val="none" w:sz="0" w:space="0" w:color="auto"/>
                <w:left w:val="none" w:sz="0" w:space="0" w:color="auto"/>
                <w:bottom w:val="none" w:sz="0" w:space="0" w:color="auto"/>
                <w:right w:val="none" w:sz="0" w:space="0" w:color="auto"/>
              </w:divBdr>
            </w:div>
          </w:divsChild>
        </w:div>
        <w:div w:id="1202475892">
          <w:marLeft w:val="0"/>
          <w:marRight w:val="0"/>
          <w:marTop w:val="0"/>
          <w:marBottom w:val="0"/>
          <w:divBdr>
            <w:top w:val="none" w:sz="0" w:space="0" w:color="auto"/>
            <w:left w:val="none" w:sz="0" w:space="0" w:color="auto"/>
            <w:bottom w:val="none" w:sz="0" w:space="0" w:color="auto"/>
            <w:right w:val="none" w:sz="0" w:space="0" w:color="auto"/>
          </w:divBdr>
          <w:divsChild>
            <w:div w:id="857350281">
              <w:marLeft w:val="0"/>
              <w:marRight w:val="0"/>
              <w:marTop w:val="0"/>
              <w:marBottom w:val="0"/>
              <w:divBdr>
                <w:top w:val="none" w:sz="0" w:space="0" w:color="auto"/>
                <w:left w:val="none" w:sz="0" w:space="0" w:color="auto"/>
                <w:bottom w:val="none" w:sz="0" w:space="0" w:color="auto"/>
                <w:right w:val="none" w:sz="0" w:space="0" w:color="auto"/>
              </w:divBdr>
            </w:div>
          </w:divsChild>
        </w:div>
        <w:div w:id="1398822298">
          <w:marLeft w:val="0"/>
          <w:marRight w:val="0"/>
          <w:marTop w:val="0"/>
          <w:marBottom w:val="0"/>
          <w:divBdr>
            <w:top w:val="none" w:sz="0" w:space="0" w:color="auto"/>
            <w:left w:val="none" w:sz="0" w:space="0" w:color="auto"/>
            <w:bottom w:val="none" w:sz="0" w:space="0" w:color="auto"/>
            <w:right w:val="none" w:sz="0" w:space="0" w:color="auto"/>
          </w:divBdr>
          <w:divsChild>
            <w:div w:id="639842410">
              <w:marLeft w:val="0"/>
              <w:marRight w:val="0"/>
              <w:marTop w:val="0"/>
              <w:marBottom w:val="0"/>
              <w:divBdr>
                <w:top w:val="none" w:sz="0" w:space="0" w:color="auto"/>
                <w:left w:val="none" w:sz="0" w:space="0" w:color="auto"/>
                <w:bottom w:val="none" w:sz="0" w:space="0" w:color="auto"/>
                <w:right w:val="none" w:sz="0" w:space="0" w:color="auto"/>
              </w:divBdr>
            </w:div>
          </w:divsChild>
        </w:div>
        <w:div w:id="346256246">
          <w:marLeft w:val="0"/>
          <w:marRight w:val="0"/>
          <w:marTop w:val="0"/>
          <w:marBottom w:val="0"/>
          <w:divBdr>
            <w:top w:val="none" w:sz="0" w:space="0" w:color="auto"/>
            <w:left w:val="none" w:sz="0" w:space="0" w:color="auto"/>
            <w:bottom w:val="none" w:sz="0" w:space="0" w:color="auto"/>
            <w:right w:val="none" w:sz="0" w:space="0" w:color="auto"/>
          </w:divBdr>
          <w:divsChild>
            <w:div w:id="673335992">
              <w:marLeft w:val="0"/>
              <w:marRight w:val="0"/>
              <w:marTop w:val="0"/>
              <w:marBottom w:val="0"/>
              <w:divBdr>
                <w:top w:val="none" w:sz="0" w:space="0" w:color="auto"/>
                <w:left w:val="none" w:sz="0" w:space="0" w:color="auto"/>
                <w:bottom w:val="none" w:sz="0" w:space="0" w:color="auto"/>
                <w:right w:val="none" w:sz="0" w:space="0" w:color="auto"/>
              </w:divBdr>
            </w:div>
          </w:divsChild>
        </w:div>
        <w:div w:id="463275147">
          <w:marLeft w:val="0"/>
          <w:marRight w:val="0"/>
          <w:marTop w:val="0"/>
          <w:marBottom w:val="0"/>
          <w:divBdr>
            <w:top w:val="none" w:sz="0" w:space="0" w:color="auto"/>
            <w:left w:val="none" w:sz="0" w:space="0" w:color="auto"/>
            <w:bottom w:val="none" w:sz="0" w:space="0" w:color="auto"/>
            <w:right w:val="none" w:sz="0" w:space="0" w:color="auto"/>
          </w:divBdr>
          <w:divsChild>
            <w:div w:id="519465885">
              <w:marLeft w:val="0"/>
              <w:marRight w:val="0"/>
              <w:marTop w:val="0"/>
              <w:marBottom w:val="0"/>
              <w:divBdr>
                <w:top w:val="none" w:sz="0" w:space="0" w:color="auto"/>
                <w:left w:val="none" w:sz="0" w:space="0" w:color="auto"/>
                <w:bottom w:val="none" w:sz="0" w:space="0" w:color="auto"/>
                <w:right w:val="none" w:sz="0" w:space="0" w:color="auto"/>
              </w:divBdr>
            </w:div>
          </w:divsChild>
        </w:div>
        <w:div w:id="1526748602">
          <w:marLeft w:val="0"/>
          <w:marRight w:val="0"/>
          <w:marTop w:val="0"/>
          <w:marBottom w:val="0"/>
          <w:divBdr>
            <w:top w:val="none" w:sz="0" w:space="0" w:color="auto"/>
            <w:left w:val="none" w:sz="0" w:space="0" w:color="auto"/>
            <w:bottom w:val="none" w:sz="0" w:space="0" w:color="auto"/>
            <w:right w:val="none" w:sz="0" w:space="0" w:color="auto"/>
          </w:divBdr>
          <w:divsChild>
            <w:div w:id="1431272402">
              <w:marLeft w:val="0"/>
              <w:marRight w:val="0"/>
              <w:marTop w:val="0"/>
              <w:marBottom w:val="0"/>
              <w:divBdr>
                <w:top w:val="none" w:sz="0" w:space="0" w:color="auto"/>
                <w:left w:val="none" w:sz="0" w:space="0" w:color="auto"/>
                <w:bottom w:val="none" w:sz="0" w:space="0" w:color="auto"/>
                <w:right w:val="none" w:sz="0" w:space="0" w:color="auto"/>
              </w:divBdr>
            </w:div>
          </w:divsChild>
        </w:div>
        <w:div w:id="1684236739">
          <w:marLeft w:val="0"/>
          <w:marRight w:val="0"/>
          <w:marTop w:val="0"/>
          <w:marBottom w:val="0"/>
          <w:divBdr>
            <w:top w:val="none" w:sz="0" w:space="0" w:color="auto"/>
            <w:left w:val="none" w:sz="0" w:space="0" w:color="auto"/>
            <w:bottom w:val="none" w:sz="0" w:space="0" w:color="auto"/>
            <w:right w:val="none" w:sz="0" w:space="0" w:color="auto"/>
          </w:divBdr>
          <w:divsChild>
            <w:div w:id="1417705206">
              <w:marLeft w:val="0"/>
              <w:marRight w:val="0"/>
              <w:marTop w:val="0"/>
              <w:marBottom w:val="0"/>
              <w:divBdr>
                <w:top w:val="none" w:sz="0" w:space="0" w:color="auto"/>
                <w:left w:val="none" w:sz="0" w:space="0" w:color="auto"/>
                <w:bottom w:val="none" w:sz="0" w:space="0" w:color="auto"/>
                <w:right w:val="none" w:sz="0" w:space="0" w:color="auto"/>
              </w:divBdr>
            </w:div>
          </w:divsChild>
        </w:div>
        <w:div w:id="344020054">
          <w:marLeft w:val="0"/>
          <w:marRight w:val="0"/>
          <w:marTop w:val="0"/>
          <w:marBottom w:val="0"/>
          <w:divBdr>
            <w:top w:val="none" w:sz="0" w:space="0" w:color="auto"/>
            <w:left w:val="none" w:sz="0" w:space="0" w:color="auto"/>
            <w:bottom w:val="none" w:sz="0" w:space="0" w:color="auto"/>
            <w:right w:val="none" w:sz="0" w:space="0" w:color="auto"/>
          </w:divBdr>
          <w:divsChild>
            <w:div w:id="31530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81701">
      <w:bodyDiv w:val="1"/>
      <w:marLeft w:val="0"/>
      <w:marRight w:val="0"/>
      <w:marTop w:val="0"/>
      <w:marBottom w:val="0"/>
      <w:divBdr>
        <w:top w:val="none" w:sz="0" w:space="0" w:color="auto"/>
        <w:left w:val="none" w:sz="0" w:space="0" w:color="auto"/>
        <w:bottom w:val="none" w:sz="0" w:space="0" w:color="auto"/>
        <w:right w:val="none" w:sz="0" w:space="0" w:color="auto"/>
      </w:divBdr>
      <w:divsChild>
        <w:div w:id="480772990">
          <w:marLeft w:val="0"/>
          <w:marRight w:val="0"/>
          <w:marTop w:val="0"/>
          <w:marBottom w:val="0"/>
          <w:divBdr>
            <w:top w:val="none" w:sz="0" w:space="0" w:color="auto"/>
            <w:left w:val="none" w:sz="0" w:space="0" w:color="auto"/>
            <w:bottom w:val="none" w:sz="0" w:space="0" w:color="auto"/>
            <w:right w:val="none" w:sz="0" w:space="0" w:color="auto"/>
          </w:divBdr>
          <w:divsChild>
            <w:div w:id="442194644">
              <w:marLeft w:val="0"/>
              <w:marRight w:val="0"/>
              <w:marTop w:val="0"/>
              <w:marBottom w:val="0"/>
              <w:divBdr>
                <w:top w:val="none" w:sz="0" w:space="0" w:color="auto"/>
                <w:left w:val="none" w:sz="0" w:space="0" w:color="auto"/>
                <w:bottom w:val="none" w:sz="0" w:space="0" w:color="auto"/>
                <w:right w:val="none" w:sz="0" w:space="0" w:color="auto"/>
              </w:divBdr>
            </w:div>
          </w:divsChild>
        </w:div>
        <w:div w:id="1932271270">
          <w:marLeft w:val="0"/>
          <w:marRight w:val="0"/>
          <w:marTop w:val="0"/>
          <w:marBottom w:val="0"/>
          <w:divBdr>
            <w:top w:val="none" w:sz="0" w:space="0" w:color="auto"/>
            <w:left w:val="none" w:sz="0" w:space="0" w:color="auto"/>
            <w:bottom w:val="none" w:sz="0" w:space="0" w:color="auto"/>
            <w:right w:val="none" w:sz="0" w:space="0" w:color="auto"/>
          </w:divBdr>
          <w:divsChild>
            <w:div w:id="1914509854">
              <w:marLeft w:val="0"/>
              <w:marRight w:val="0"/>
              <w:marTop w:val="0"/>
              <w:marBottom w:val="0"/>
              <w:divBdr>
                <w:top w:val="none" w:sz="0" w:space="0" w:color="auto"/>
                <w:left w:val="none" w:sz="0" w:space="0" w:color="auto"/>
                <w:bottom w:val="none" w:sz="0" w:space="0" w:color="auto"/>
                <w:right w:val="none" w:sz="0" w:space="0" w:color="auto"/>
              </w:divBdr>
            </w:div>
          </w:divsChild>
        </w:div>
        <w:div w:id="853344485">
          <w:marLeft w:val="0"/>
          <w:marRight w:val="0"/>
          <w:marTop w:val="0"/>
          <w:marBottom w:val="0"/>
          <w:divBdr>
            <w:top w:val="none" w:sz="0" w:space="0" w:color="auto"/>
            <w:left w:val="none" w:sz="0" w:space="0" w:color="auto"/>
            <w:bottom w:val="none" w:sz="0" w:space="0" w:color="auto"/>
            <w:right w:val="none" w:sz="0" w:space="0" w:color="auto"/>
          </w:divBdr>
          <w:divsChild>
            <w:div w:id="1442795330">
              <w:marLeft w:val="0"/>
              <w:marRight w:val="0"/>
              <w:marTop w:val="0"/>
              <w:marBottom w:val="0"/>
              <w:divBdr>
                <w:top w:val="none" w:sz="0" w:space="0" w:color="auto"/>
                <w:left w:val="none" w:sz="0" w:space="0" w:color="auto"/>
                <w:bottom w:val="none" w:sz="0" w:space="0" w:color="auto"/>
                <w:right w:val="none" w:sz="0" w:space="0" w:color="auto"/>
              </w:divBdr>
            </w:div>
          </w:divsChild>
        </w:div>
        <w:div w:id="784815729">
          <w:marLeft w:val="0"/>
          <w:marRight w:val="0"/>
          <w:marTop w:val="0"/>
          <w:marBottom w:val="0"/>
          <w:divBdr>
            <w:top w:val="none" w:sz="0" w:space="0" w:color="auto"/>
            <w:left w:val="none" w:sz="0" w:space="0" w:color="auto"/>
            <w:bottom w:val="none" w:sz="0" w:space="0" w:color="auto"/>
            <w:right w:val="none" w:sz="0" w:space="0" w:color="auto"/>
          </w:divBdr>
          <w:divsChild>
            <w:div w:id="1281841373">
              <w:marLeft w:val="0"/>
              <w:marRight w:val="0"/>
              <w:marTop w:val="0"/>
              <w:marBottom w:val="0"/>
              <w:divBdr>
                <w:top w:val="none" w:sz="0" w:space="0" w:color="auto"/>
                <w:left w:val="none" w:sz="0" w:space="0" w:color="auto"/>
                <w:bottom w:val="none" w:sz="0" w:space="0" w:color="auto"/>
                <w:right w:val="none" w:sz="0" w:space="0" w:color="auto"/>
              </w:divBdr>
            </w:div>
          </w:divsChild>
        </w:div>
        <w:div w:id="1420757252">
          <w:marLeft w:val="0"/>
          <w:marRight w:val="0"/>
          <w:marTop w:val="0"/>
          <w:marBottom w:val="0"/>
          <w:divBdr>
            <w:top w:val="none" w:sz="0" w:space="0" w:color="auto"/>
            <w:left w:val="none" w:sz="0" w:space="0" w:color="auto"/>
            <w:bottom w:val="none" w:sz="0" w:space="0" w:color="auto"/>
            <w:right w:val="none" w:sz="0" w:space="0" w:color="auto"/>
          </w:divBdr>
          <w:divsChild>
            <w:div w:id="1509439841">
              <w:marLeft w:val="0"/>
              <w:marRight w:val="0"/>
              <w:marTop w:val="0"/>
              <w:marBottom w:val="0"/>
              <w:divBdr>
                <w:top w:val="none" w:sz="0" w:space="0" w:color="auto"/>
                <w:left w:val="none" w:sz="0" w:space="0" w:color="auto"/>
                <w:bottom w:val="none" w:sz="0" w:space="0" w:color="auto"/>
                <w:right w:val="none" w:sz="0" w:space="0" w:color="auto"/>
              </w:divBdr>
            </w:div>
          </w:divsChild>
        </w:div>
        <w:div w:id="1798334372">
          <w:marLeft w:val="0"/>
          <w:marRight w:val="0"/>
          <w:marTop w:val="0"/>
          <w:marBottom w:val="0"/>
          <w:divBdr>
            <w:top w:val="none" w:sz="0" w:space="0" w:color="auto"/>
            <w:left w:val="none" w:sz="0" w:space="0" w:color="auto"/>
            <w:bottom w:val="none" w:sz="0" w:space="0" w:color="auto"/>
            <w:right w:val="none" w:sz="0" w:space="0" w:color="auto"/>
          </w:divBdr>
          <w:divsChild>
            <w:div w:id="1722629971">
              <w:marLeft w:val="0"/>
              <w:marRight w:val="0"/>
              <w:marTop w:val="0"/>
              <w:marBottom w:val="0"/>
              <w:divBdr>
                <w:top w:val="none" w:sz="0" w:space="0" w:color="auto"/>
                <w:left w:val="none" w:sz="0" w:space="0" w:color="auto"/>
                <w:bottom w:val="none" w:sz="0" w:space="0" w:color="auto"/>
                <w:right w:val="none" w:sz="0" w:space="0" w:color="auto"/>
              </w:divBdr>
            </w:div>
          </w:divsChild>
        </w:div>
        <w:div w:id="540094335">
          <w:marLeft w:val="0"/>
          <w:marRight w:val="0"/>
          <w:marTop w:val="0"/>
          <w:marBottom w:val="0"/>
          <w:divBdr>
            <w:top w:val="none" w:sz="0" w:space="0" w:color="auto"/>
            <w:left w:val="none" w:sz="0" w:space="0" w:color="auto"/>
            <w:bottom w:val="none" w:sz="0" w:space="0" w:color="auto"/>
            <w:right w:val="none" w:sz="0" w:space="0" w:color="auto"/>
          </w:divBdr>
          <w:divsChild>
            <w:div w:id="429934434">
              <w:marLeft w:val="0"/>
              <w:marRight w:val="0"/>
              <w:marTop w:val="0"/>
              <w:marBottom w:val="0"/>
              <w:divBdr>
                <w:top w:val="none" w:sz="0" w:space="0" w:color="auto"/>
                <w:left w:val="none" w:sz="0" w:space="0" w:color="auto"/>
                <w:bottom w:val="none" w:sz="0" w:space="0" w:color="auto"/>
                <w:right w:val="none" w:sz="0" w:space="0" w:color="auto"/>
              </w:divBdr>
            </w:div>
          </w:divsChild>
        </w:div>
        <w:div w:id="1063991583">
          <w:marLeft w:val="0"/>
          <w:marRight w:val="0"/>
          <w:marTop w:val="0"/>
          <w:marBottom w:val="0"/>
          <w:divBdr>
            <w:top w:val="none" w:sz="0" w:space="0" w:color="auto"/>
            <w:left w:val="none" w:sz="0" w:space="0" w:color="auto"/>
            <w:bottom w:val="none" w:sz="0" w:space="0" w:color="auto"/>
            <w:right w:val="none" w:sz="0" w:space="0" w:color="auto"/>
          </w:divBdr>
          <w:divsChild>
            <w:div w:id="644437029">
              <w:marLeft w:val="0"/>
              <w:marRight w:val="0"/>
              <w:marTop w:val="0"/>
              <w:marBottom w:val="0"/>
              <w:divBdr>
                <w:top w:val="none" w:sz="0" w:space="0" w:color="auto"/>
                <w:left w:val="none" w:sz="0" w:space="0" w:color="auto"/>
                <w:bottom w:val="none" w:sz="0" w:space="0" w:color="auto"/>
                <w:right w:val="none" w:sz="0" w:space="0" w:color="auto"/>
              </w:divBdr>
            </w:div>
          </w:divsChild>
        </w:div>
        <w:div w:id="1001010926">
          <w:marLeft w:val="0"/>
          <w:marRight w:val="0"/>
          <w:marTop w:val="0"/>
          <w:marBottom w:val="0"/>
          <w:divBdr>
            <w:top w:val="none" w:sz="0" w:space="0" w:color="auto"/>
            <w:left w:val="none" w:sz="0" w:space="0" w:color="auto"/>
            <w:bottom w:val="none" w:sz="0" w:space="0" w:color="auto"/>
            <w:right w:val="none" w:sz="0" w:space="0" w:color="auto"/>
          </w:divBdr>
          <w:divsChild>
            <w:div w:id="1773433539">
              <w:marLeft w:val="0"/>
              <w:marRight w:val="0"/>
              <w:marTop w:val="0"/>
              <w:marBottom w:val="0"/>
              <w:divBdr>
                <w:top w:val="none" w:sz="0" w:space="0" w:color="auto"/>
                <w:left w:val="none" w:sz="0" w:space="0" w:color="auto"/>
                <w:bottom w:val="none" w:sz="0" w:space="0" w:color="auto"/>
                <w:right w:val="none" w:sz="0" w:space="0" w:color="auto"/>
              </w:divBdr>
            </w:div>
          </w:divsChild>
        </w:div>
        <w:div w:id="107628293">
          <w:marLeft w:val="0"/>
          <w:marRight w:val="0"/>
          <w:marTop w:val="0"/>
          <w:marBottom w:val="0"/>
          <w:divBdr>
            <w:top w:val="none" w:sz="0" w:space="0" w:color="auto"/>
            <w:left w:val="none" w:sz="0" w:space="0" w:color="auto"/>
            <w:bottom w:val="none" w:sz="0" w:space="0" w:color="auto"/>
            <w:right w:val="none" w:sz="0" w:space="0" w:color="auto"/>
          </w:divBdr>
          <w:divsChild>
            <w:div w:id="1753434417">
              <w:marLeft w:val="0"/>
              <w:marRight w:val="0"/>
              <w:marTop w:val="0"/>
              <w:marBottom w:val="0"/>
              <w:divBdr>
                <w:top w:val="none" w:sz="0" w:space="0" w:color="auto"/>
                <w:left w:val="none" w:sz="0" w:space="0" w:color="auto"/>
                <w:bottom w:val="none" w:sz="0" w:space="0" w:color="auto"/>
                <w:right w:val="none" w:sz="0" w:space="0" w:color="auto"/>
              </w:divBdr>
            </w:div>
          </w:divsChild>
        </w:div>
        <w:div w:id="1292589488">
          <w:marLeft w:val="0"/>
          <w:marRight w:val="0"/>
          <w:marTop w:val="0"/>
          <w:marBottom w:val="0"/>
          <w:divBdr>
            <w:top w:val="none" w:sz="0" w:space="0" w:color="auto"/>
            <w:left w:val="none" w:sz="0" w:space="0" w:color="auto"/>
            <w:bottom w:val="none" w:sz="0" w:space="0" w:color="auto"/>
            <w:right w:val="none" w:sz="0" w:space="0" w:color="auto"/>
          </w:divBdr>
          <w:divsChild>
            <w:div w:id="469203385">
              <w:marLeft w:val="0"/>
              <w:marRight w:val="0"/>
              <w:marTop w:val="0"/>
              <w:marBottom w:val="0"/>
              <w:divBdr>
                <w:top w:val="none" w:sz="0" w:space="0" w:color="auto"/>
                <w:left w:val="none" w:sz="0" w:space="0" w:color="auto"/>
                <w:bottom w:val="none" w:sz="0" w:space="0" w:color="auto"/>
                <w:right w:val="none" w:sz="0" w:space="0" w:color="auto"/>
              </w:divBdr>
            </w:div>
          </w:divsChild>
        </w:div>
        <w:div w:id="1324973260">
          <w:marLeft w:val="0"/>
          <w:marRight w:val="0"/>
          <w:marTop w:val="0"/>
          <w:marBottom w:val="0"/>
          <w:divBdr>
            <w:top w:val="none" w:sz="0" w:space="0" w:color="auto"/>
            <w:left w:val="none" w:sz="0" w:space="0" w:color="auto"/>
            <w:bottom w:val="none" w:sz="0" w:space="0" w:color="auto"/>
            <w:right w:val="none" w:sz="0" w:space="0" w:color="auto"/>
          </w:divBdr>
          <w:divsChild>
            <w:div w:id="1390112037">
              <w:marLeft w:val="0"/>
              <w:marRight w:val="0"/>
              <w:marTop w:val="0"/>
              <w:marBottom w:val="0"/>
              <w:divBdr>
                <w:top w:val="none" w:sz="0" w:space="0" w:color="auto"/>
                <w:left w:val="none" w:sz="0" w:space="0" w:color="auto"/>
                <w:bottom w:val="none" w:sz="0" w:space="0" w:color="auto"/>
                <w:right w:val="none" w:sz="0" w:space="0" w:color="auto"/>
              </w:divBdr>
            </w:div>
          </w:divsChild>
        </w:div>
        <w:div w:id="785546006">
          <w:marLeft w:val="0"/>
          <w:marRight w:val="0"/>
          <w:marTop w:val="0"/>
          <w:marBottom w:val="0"/>
          <w:divBdr>
            <w:top w:val="none" w:sz="0" w:space="0" w:color="auto"/>
            <w:left w:val="none" w:sz="0" w:space="0" w:color="auto"/>
            <w:bottom w:val="none" w:sz="0" w:space="0" w:color="auto"/>
            <w:right w:val="none" w:sz="0" w:space="0" w:color="auto"/>
          </w:divBdr>
          <w:divsChild>
            <w:div w:id="1410036955">
              <w:marLeft w:val="0"/>
              <w:marRight w:val="0"/>
              <w:marTop w:val="0"/>
              <w:marBottom w:val="0"/>
              <w:divBdr>
                <w:top w:val="none" w:sz="0" w:space="0" w:color="auto"/>
                <w:left w:val="none" w:sz="0" w:space="0" w:color="auto"/>
                <w:bottom w:val="none" w:sz="0" w:space="0" w:color="auto"/>
                <w:right w:val="none" w:sz="0" w:space="0" w:color="auto"/>
              </w:divBdr>
            </w:div>
          </w:divsChild>
        </w:div>
        <w:div w:id="925647808">
          <w:marLeft w:val="0"/>
          <w:marRight w:val="0"/>
          <w:marTop w:val="0"/>
          <w:marBottom w:val="0"/>
          <w:divBdr>
            <w:top w:val="none" w:sz="0" w:space="0" w:color="auto"/>
            <w:left w:val="none" w:sz="0" w:space="0" w:color="auto"/>
            <w:bottom w:val="none" w:sz="0" w:space="0" w:color="auto"/>
            <w:right w:val="none" w:sz="0" w:space="0" w:color="auto"/>
          </w:divBdr>
          <w:divsChild>
            <w:div w:id="789709956">
              <w:marLeft w:val="0"/>
              <w:marRight w:val="0"/>
              <w:marTop w:val="0"/>
              <w:marBottom w:val="0"/>
              <w:divBdr>
                <w:top w:val="none" w:sz="0" w:space="0" w:color="auto"/>
                <w:left w:val="none" w:sz="0" w:space="0" w:color="auto"/>
                <w:bottom w:val="none" w:sz="0" w:space="0" w:color="auto"/>
                <w:right w:val="none" w:sz="0" w:space="0" w:color="auto"/>
              </w:divBdr>
            </w:div>
          </w:divsChild>
        </w:div>
        <w:div w:id="1518694548">
          <w:marLeft w:val="0"/>
          <w:marRight w:val="0"/>
          <w:marTop w:val="0"/>
          <w:marBottom w:val="0"/>
          <w:divBdr>
            <w:top w:val="none" w:sz="0" w:space="0" w:color="auto"/>
            <w:left w:val="none" w:sz="0" w:space="0" w:color="auto"/>
            <w:bottom w:val="none" w:sz="0" w:space="0" w:color="auto"/>
            <w:right w:val="none" w:sz="0" w:space="0" w:color="auto"/>
          </w:divBdr>
          <w:divsChild>
            <w:div w:id="869688089">
              <w:marLeft w:val="0"/>
              <w:marRight w:val="0"/>
              <w:marTop w:val="0"/>
              <w:marBottom w:val="0"/>
              <w:divBdr>
                <w:top w:val="none" w:sz="0" w:space="0" w:color="auto"/>
                <w:left w:val="none" w:sz="0" w:space="0" w:color="auto"/>
                <w:bottom w:val="none" w:sz="0" w:space="0" w:color="auto"/>
                <w:right w:val="none" w:sz="0" w:space="0" w:color="auto"/>
              </w:divBdr>
            </w:div>
          </w:divsChild>
        </w:div>
        <w:div w:id="1018047251">
          <w:marLeft w:val="0"/>
          <w:marRight w:val="0"/>
          <w:marTop w:val="0"/>
          <w:marBottom w:val="0"/>
          <w:divBdr>
            <w:top w:val="none" w:sz="0" w:space="0" w:color="auto"/>
            <w:left w:val="none" w:sz="0" w:space="0" w:color="auto"/>
            <w:bottom w:val="none" w:sz="0" w:space="0" w:color="auto"/>
            <w:right w:val="none" w:sz="0" w:space="0" w:color="auto"/>
          </w:divBdr>
          <w:divsChild>
            <w:div w:id="57824744">
              <w:marLeft w:val="0"/>
              <w:marRight w:val="0"/>
              <w:marTop w:val="0"/>
              <w:marBottom w:val="0"/>
              <w:divBdr>
                <w:top w:val="none" w:sz="0" w:space="0" w:color="auto"/>
                <w:left w:val="none" w:sz="0" w:space="0" w:color="auto"/>
                <w:bottom w:val="none" w:sz="0" w:space="0" w:color="auto"/>
                <w:right w:val="none" w:sz="0" w:space="0" w:color="auto"/>
              </w:divBdr>
            </w:div>
          </w:divsChild>
        </w:div>
        <w:div w:id="451215493">
          <w:marLeft w:val="0"/>
          <w:marRight w:val="0"/>
          <w:marTop w:val="0"/>
          <w:marBottom w:val="0"/>
          <w:divBdr>
            <w:top w:val="none" w:sz="0" w:space="0" w:color="auto"/>
            <w:left w:val="none" w:sz="0" w:space="0" w:color="auto"/>
            <w:bottom w:val="none" w:sz="0" w:space="0" w:color="auto"/>
            <w:right w:val="none" w:sz="0" w:space="0" w:color="auto"/>
          </w:divBdr>
          <w:divsChild>
            <w:div w:id="2045406189">
              <w:marLeft w:val="0"/>
              <w:marRight w:val="0"/>
              <w:marTop w:val="0"/>
              <w:marBottom w:val="0"/>
              <w:divBdr>
                <w:top w:val="none" w:sz="0" w:space="0" w:color="auto"/>
                <w:left w:val="none" w:sz="0" w:space="0" w:color="auto"/>
                <w:bottom w:val="none" w:sz="0" w:space="0" w:color="auto"/>
                <w:right w:val="none" w:sz="0" w:space="0" w:color="auto"/>
              </w:divBdr>
            </w:div>
          </w:divsChild>
        </w:div>
        <w:div w:id="1403596927">
          <w:marLeft w:val="0"/>
          <w:marRight w:val="0"/>
          <w:marTop w:val="0"/>
          <w:marBottom w:val="0"/>
          <w:divBdr>
            <w:top w:val="none" w:sz="0" w:space="0" w:color="auto"/>
            <w:left w:val="none" w:sz="0" w:space="0" w:color="auto"/>
            <w:bottom w:val="none" w:sz="0" w:space="0" w:color="auto"/>
            <w:right w:val="none" w:sz="0" w:space="0" w:color="auto"/>
          </w:divBdr>
          <w:divsChild>
            <w:div w:id="138740358">
              <w:marLeft w:val="0"/>
              <w:marRight w:val="0"/>
              <w:marTop w:val="0"/>
              <w:marBottom w:val="0"/>
              <w:divBdr>
                <w:top w:val="none" w:sz="0" w:space="0" w:color="auto"/>
                <w:left w:val="none" w:sz="0" w:space="0" w:color="auto"/>
                <w:bottom w:val="none" w:sz="0" w:space="0" w:color="auto"/>
                <w:right w:val="none" w:sz="0" w:space="0" w:color="auto"/>
              </w:divBdr>
            </w:div>
          </w:divsChild>
        </w:div>
        <w:div w:id="845176078">
          <w:marLeft w:val="0"/>
          <w:marRight w:val="0"/>
          <w:marTop w:val="0"/>
          <w:marBottom w:val="0"/>
          <w:divBdr>
            <w:top w:val="none" w:sz="0" w:space="0" w:color="auto"/>
            <w:left w:val="none" w:sz="0" w:space="0" w:color="auto"/>
            <w:bottom w:val="none" w:sz="0" w:space="0" w:color="auto"/>
            <w:right w:val="none" w:sz="0" w:space="0" w:color="auto"/>
          </w:divBdr>
          <w:divsChild>
            <w:div w:id="294144253">
              <w:marLeft w:val="0"/>
              <w:marRight w:val="0"/>
              <w:marTop w:val="0"/>
              <w:marBottom w:val="0"/>
              <w:divBdr>
                <w:top w:val="none" w:sz="0" w:space="0" w:color="auto"/>
                <w:left w:val="none" w:sz="0" w:space="0" w:color="auto"/>
                <w:bottom w:val="none" w:sz="0" w:space="0" w:color="auto"/>
                <w:right w:val="none" w:sz="0" w:space="0" w:color="auto"/>
              </w:divBdr>
            </w:div>
          </w:divsChild>
        </w:div>
        <w:div w:id="951940147">
          <w:marLeft w:val="0"/>
          <w:marRight w:val="0"/>
          <w:marTop w:val="0"/>
          <w:marBottom w:val="0"/>
          <w:divBdr>
            <w:top w:val="none" w:sz="0" w:space="0" w:color="auto"/>
            <w:left w:val="none" w:sz="0" w:space="0" w:color="auto"/>
            <w:bottom w:val="none" w:sz="0" w:space="0" w:color="auto"/>
            <w:right w:val="none" w:sz="0" w:space="0" w:color="auto"/>
          </w:divBdr>
          <w:divsChild>
            <w:div w:id="2014454307">
              <w:marLeft w:val="0"/>
              <w:marRight w:val="0"/>
              <w:marTop w:val="0"/>
              <w:marBottom w:val="0"/>
              <w:divBdr>
                <w:top w:val="none" w:sz="0" w:space="0" w:color="auto"/>
                <w:left w:val="none" w:sz="0" w:space="0" w:color="auto"/>
                <w:bottom w:val="none" w:sz="0" w:space="0" w:color="auto"/>
                <w:right w:val="none" w:sz="0" w:space="0" w:color="auto"/>
              </w:divBdr>
            </w:div>
          </w:divsChild>
        </w:div>
        <w:div w:id="761071054">
          <w:marLeft w:val="0"/>
          <w:marRight w:val="0"/>
          <w:marTop w:val="0"/>
          <w:marBottom w:val="0"/>
          <w:divBdr>
            <w:top w:val="none" w:sz="0" w:space="0" w:color="auto"/>
            <w:left w:val="none" w:sz="0" w:space="0" w:color="auto"/>
            <w:bottom w:val="none" w:sz="0" w:space="0" w:color="auto"/>
            <w:right w:val="none" w:sz="0" w:space="0" w:color="auto"/>
          </w:divBdr>
          <w:divsChild>
            <w:div w:id="2043359794">
              <w:marLeft w:val="0"/>
              <w:marRight w:val="0"/>
              <w:marTop w:val="0"/>
              <w:marBottom w:val="0"/>
              <w:divBdr>
                <w:top w:val="none" w:sz="0" w:space="0" w:color="auto"/>
                <w:left w:val="none" w:sz="0" w:space="0" w:color="auto"/>
                <w:bottom w:val="none" w:sz="0" w:space="0" w:color="auto"/>
                <w:right w:val="none" w:sz="0" w:space="0" w:color="auto"/>
              </w:divBdr>
            </w:div>
          </w:divsChild>
        </w:div>
        <w:div w:id="1795637306">
          <w:marLeft w:val="0"/>
          <w:marRight w:val="0"/>
          <w:marTop w:val="0"/>
          <w:marBottom w:val="0"/>
          <w:divBdr>
            <w:top w:val="none" w:sz="0" w:space="0" w:color="auto"/>
            <w:left w:val="none" w:sz="0" w:space="0" w:color="auto"/>
            <w:bottom w:val="none" w:sz="0" w:space="0" w:color="auto"/>
            <w:right w:val="none" w:sz="0" w:space="0" w:color="auto"/>
          </w:divBdr>
          <w:divsChild>
            <w:div w:id="807404594">
              <w:marLeft w:val="0"/>
              <w:marRight w:val="0"/>
              <w:marTop w:val="0"/>
              <w:marBottom w:val="0"/>
              <w:divBdr>
                <w:top w:val="none" w:sz="0" w:space="0" w:color="auto"/>
                <w:left w:val="none" w:sz="0" w:space="0" w:color="auto"/>
                <w:bottom w:val="none" w:sz="0" w:space="0" w:color="auto"/>
                <w:right w:val="none" w:sz="0" w:space="0" w:color="auto"/>
              </w:divBdr>
            </w:div>
          </w:divsChild>
        </w:div>
        <w:div w:id="425999570">
          <w:marLeft w:val="0"/>
          <w:marRight w:val="0"/>
          <w:marTop w:val="0"/>
          <w:marBottom w:val="0"/>
          <w:divBdr>
            <w:top w:val="none" w:sz="0" w:space="0" w:color="auto"/>
            <w:left w:val="none" w:sz="0" w:space="0" w:color="auto"/>
            <w:bottom w:val="none" w:sz="0" w:space="0" w:color="auto"/>
            <w:right w:val="none" w:sz="0" w:space="0" w:color="auto"/>
          </w:divBdr>
          <w:divsChild>
            <w:div w:id="480657580">
              <w:marLeft w:val="0"/>
              <w:marRight w:val="0"/>
              <w:marTop w:val="0"/>
              <w:marBottom w:val="0"/>
              <w:divBdr>
                <w:top w:val="none" w:sz="0" w:space="0" w:color="auto"/>
                <w:left w:val="none" w:sz="0" w:space="0" w:color="auto"/>
                <w:bottom w:val="none" w:sz="0" w:space="0" w:color="auto"/>
                <w:right w:val="none" w:sz="0" w:space="0" w:color="auto"/>
              </w:divBdr>
            </w:div>
          </w:divsChild>
        </w:div>
        <w:div w:id="1068655100">
          <w:marLeft w:val="0"/>
          <w:marRight w:val="0"/>
          <w:marTop w:val="0"/>
          <w:marBottom w:val="0"/>
          <w:divBdr>
            <w:top w:val="none" w:sz="0" w:space="0" w:color="auto"/>
            <w:left w:val="none" w:sz="0" w:space="0" w:color="auto"/>
            <w:bottom w:val="none" w:sz="0" w:space="0" w:color="auto"/>
            <w:right w:val="none" w:sz="0" w:space="0" w:color="auto"/>
          </w:divBdr>
          <w:divsChild>
            <w:div w:id="1807552134">
              <w:marLeft w:val="0"/>
              <w:marRight w:val="0"/>
              <w:marTop w:val="0"/>
              <w:marBottom w:val="0"/>
              <w:divBdr>
                <w:top w:val="none" w:sz="0" w:space="0" w:color="auto"/>
                <w:left w:val="none" w:sz="0" w:space="0" w:color="auto"/>
                <w:bottom w:val="none" w:sz="0" w:space="0" w:color="auto"/>
                <w:right w:val="none" w:sz="0" w:space="0" w:color="auto"/>
              </w:divBdr>
            </w:div>
          </w:divsChild>
        </w:div>
        <w:div w:id="1219365880">
          <w:marLeft w:val="0"/>
          <w:marRight w:val="0"/>
          <w:marTop w:val="0"/>
          <w:marBottom w:val="0"/>
          <w:divBdr>
            <w:top w:val="none" w:sz="0" w:space="0" w:color="auto"/>
            <w:left w:val="none" w:sz="0" w:space="0" w:color="auto"/>
            <w:bottom w:val="none" w:sz="0" w:space="0" w:color="auto"/>
            <w:right w:val="none" w:sz="0" w:space="0" w:color="auto"/>
          </w:divBdr>
          <w:divsChild>
            <w:div w:id="327248351">
              <w:marLeft w:val="0"/>
              <w:marRight w:val="0"/>
              <w:marTop w:val="0"/>
              <w:marBottom w:val="0"/>
              <w:divBdr>
                <w:top w:val="none" w:sz="0" w:space="0" w:color="auto"/>
                <w:left w:val="none" w:sz="0" w:space="0" w:color="auto"/>
                <w:bottom w:val="none" w:sz="0" w:space="0" w:color="auto"/>
                <w:right w:val="none" w:sz="0" w:space="0" w:color="auto"/>
              </w:divBdr>
            </w:div>
          </w:divsChild>
        </w:div>
        <w:div w:id="1692804097">
          <w:marLeft w:val="0"/>
          <w:marRight w:val="0"/>
          <w:marTop w:val="0"/>
          <w:marBottom w:val="0"/>
          <w:divBdr>
            <w:top w:val="none" w:sz="0" w:space="0" w:color="auto"/>
            <w:left w:val="none" w:sz="0" w:space="0" w:color="auto"/>
            <w:bottom w:val="none" w:sz="0" w:space="0" w:color="auto"/>
            <w:right w:val="none" w:sz="0" w:space="0" w:color="auto"/>
          </w:divBdr>
          <w:divsChild>
            <w:div w:id="628509337">
              <w:marLeft w:val="0"/>
              <w:marRight w:val="0"/>
              <w:marTop w:val="0"/>
              <w:marBottom w:val="0"/>
              <w:divBdr>
                <w:top w:val="none" w:sz="0" w:space="0" w:color="auto"/>
                <w:left w:val="none" w:sz="0" w:space="0" w:color="auto"/>
                <w:bottom w:val="none" w:sz="0" w:space="0" w:color="auto"/>
                <w:right w:val="none" w:sz="0" w:space="0" w:color="auto"/>
              </w:divBdr>
            </w:div>
          </w:divsChild>
        </w:div>
        <w:div w:id="161313957">
          <w:marLeft w:val="0"/>
          <w:marRight w:val="0"/>
          <w:marTop w:val="0"/>
          <w:marBottom w:val="0"/>
          <w:divBdr>
            <w:top w:val="none" w:sz="0" w:space="0" w:color="auto"/>
            <w:left w:val="none" w:sz="0" w:space="0" w:color="auto"/>
            <w:bottom w:val="none" w:sz="0" w:space="0" w:color="auto"/>
            <w:right w:val="none" w:sz="0" w:space="0" w:color="auto"/>
          </w:divBdr>
          <w:divsChild>
            <w:div w:id="1183083618">
              <w:marLeft w:val="0"/>
              <w:marRight w:val="0"/>
              <w:marTop w:val="0"/>
              <w:marBottom w:val="0"/>
              <w:divBdr>
                <w:top w:val="none" w:sz="0" w:space="0" w:color="auto"/>
                <w:left w:val="none" w:sz="0" w:space="0" w:color="auto"/>
                <w:bottom w:val="none" w:sz="0" w:space="0" w:color="auto"/>
                <w:right w:val="none" w:sz="0" w:space="0" w:color="auto"/>
              </w:divBdr>
            </w:div>
          </w:divsChild>
        </w:div>
        <w:div w:id="1975596182">
          <w:marLeft w:val="0"/>
          <w:marRight w:val="0"/>
          <w:marTop w:val="0"/>
          <w:marBottom w:val="0"/>
          <w:divBdr>
            <w:top w:val="none" w:sz="0" w:space="0" w:color="auto"/>
            <w:left w:val="none" w:sz="0" w:space="0" w:color="auto"/>
            <w:bottom w:val="none" w:sz="0" w:space="0" w:color="auto"/>
            <w:right w:val="none" w:sz="0" w:space="0" w:color="auto"/>
          </w:divBdr>
          <w:divsChild>
            <w:div w:id="10301219">
              <w:marLeft w:val="0"/>
              <w:marRight w:val="0"/>
              <w:marTop w:val="0"/>
              <w:marBottom w:val="0"/>
              <w:divBdr>
                <w:top w:val="none" w:sz="0" w:space="0" w:color="auto"/>
                <w:left w:val="none" w:sz="0" w:space="0" w:color="auto"/>
                <w:bottom w:val="none" w:sz="0" w:space="0" w:color="auto"/>
                <w:right w:val="none" w:sz="0" w:space="0" w:color="auto"/>
              </w:divBdr>
            </w:div>
          </w:divsChild>
        </w:div>
        <w:div w:id="2085295412">
          <w:marLeft w:val="0"/>
          <w:marRight w:val="0"/>
          <w:marTop w:val="0"/>
          <w:marBottom w:val="0"/>
          <w:divBdr>
            <w:top w:val="none" w:sz="0" w:space="0" w:color="auto"/>
            <w:left w:val="none" w:sz="0" w:space="0" w:color="auto"/>
            <w:bottom w:val="none" w:sz="0" w:space="0" w:color="auto"/>
            <w:right w:val="none" w:sz="0" w:space="0" w:color="auto"/>
          </w:divBdr>
          <w:divsChild>
            <w:div w:id="64767117">
              <w:marLeft w:val="0"/>
              <w:marRight w:val="0"/>
              <w:marTop w:val="0"/>
              <w:marBottom w:val="0"/>
              <w:divBdr>
                <w:top w:val="none" w:sz="0" w:space="0" w:color="auto"/>
                <w:left w:val="none" w:sz="0" w:space="0" w:color="auto"/>
                <w:bottom w:val="none" w:sz="0" w:space="0" w:color="auto"/>
                <w:right w:val="none" w:sz="0" w:space="0" w:color="auto"/>
              </w:divBdr>
            </w:div>
          </w:divsChild>
        </w:div>
        <w:div w:id="1225916688">
          <w:marLeft w:val="0"/>
          <w:marRight w:val="0"/>
          <w:marTop w:val="0"/>
          <w:marBottom w:val="0"/>
          <w:divBdr>
            <w:top w:val="none" w:sz="0" w:space="0" w:color="auto"/>
            <w:left w:val="none" w:sz="0" w:space="0" w:color="auto"/>
            <w:bottom w:val="none" w:sz="0" w:space="0" w:color="auto"/>
            <w:right w:val="none" w:sz="0" w:space="0" w:color="auto"/>
          </w:divBdr>
          <w:divsChild>
            <w:div w:id="1958176971">
              <w:marLeft w:val="0"/>
              <w:marRight w:val="0"/>
              <w:marTop w:val="0"/>
              <w:marBottom w:val="0"/>
              <w:divBdr>
                <w:top w:val="none" w:sz="0" w:space="0" w:color="auto"/>
                <w:left w:val="none" w:sz="0" w:space="0" w:color="auto"/>
                <w:bottom w:val="none" w:sz="0" w:space="0" w:color="auto"/>
                <w:right w:val="none" w:sz="0" w:space="0" w:color="auto"/>
              </w:divBdr>
            </w:div>
          </w:divsChild>
        </w:div>
        <w:div w:id="939335646">
          <w:marLeft w:val="0"/>
          <w:marRight w:val="0"/>
          <w:marTop w:val="0"/>
          <w:marBottom w:val="0"/>
          <w:divBdr>
            <w:top w:val="none" w:sz="0" w:space="0" w:color="auto"/>
            <w:left w:val="none" w:sz="0" w:space="0" w:color="auto"/>
            <w:bottom w:val="none" w:sz="0" w:space="0" w:color="auto"/>
            <w:right w:val="none" w:sz="0" w:space="0" w:color="auto"/>
          </w:divBdr>
          <w:divsChild>
            <w:div w:id="1466046961">
              <w:marLeft w:val="0"/>
              <w:marRight w:val="0"/>
              <w:marTop w:val="0"/>
              <w:marBottom w:val="0"/>
              <w:divBdr>
                <w:top w:val="none" w:sz="0" w:space="0" w:color="auto"/>
                <w:left w:val="none" w:sz="0" w:space="0" w:color="auto"/>
                <w:bottom w:val="none" w:sz="0" w:space="0" w:color="auto"/>
                <w:right w:val="none" w:sz="0" w:space="0" w:color="auto"/>
              </w:divBdr>
            </w:div>
          </w:divsChild>
        </w:div>
        <w:div w:id="608658612">
          <w:marLeft w:val="0"/>
          <w:marRight w:val="0"/>
          <w:marTop w:val="0"/>
          <w:marBottom w:val="0"/>
          <w:divBdr>
            <w:top w:val="none" w:sz="0" w:space="0" w:color="auto"/>
            <w:left w:val="none" w:sz="0" w:space="0" w:color="auto"/>
            <w:bottom w:val="none" w:sz="0" w:space="0" w:color="auto"/>
            <w:right w:val="none" w:sz="0" w:space="0" w:color="auto"/>
          </w:divBdr>
          <w:divsChild>
            <w:div w:id="250361841">
              <w:marLeft w:val="0"/>
              <w:marRight w:val="0"/>
              <w:marTop w:val="0"/>
              <w:marBottom w:val="0"/>
              <w:divBdr>
                <w:top w:val="none" w:sz="0" w:space="0" w:color="auto"/>
                <w:left w:val="none" w:sz="0" w:space="0" w:color="auto"/>
                <w:bottom w:val="none" w:sz="0" w:space="0" w:color="auto"/>
                <w:right w:val="none" w:sz="0" w:space="0" w:color="auto"/>
              </w:divBdr>
            </w:div>
          </w:divsChild>
        </w:div>
        <w:div w:id="1871330983">
          <w:marLeft w:val="0"/>
          <w:marRight w:val="0"/>
          <w:marTop w:val="0"/>
          <w:marBottom w:val="0"/>
          <w:divBdr>
            <w:top w:val="none" w:sz="0" w:space="0" w:color="auto"/>
            <w:left w:val="none" w:sz="0" w:space="0" w:color="auto"/>
            <w:bottom w:val="none" w:sz="0" w:space="0" w:color="auto"/>
            <w:right w:val="none" w:sz="0" w:space="0" w:color="auto"/>
          </w:divBdr>
          <w:divsChild>
            <w:div w:id="96341279">
              <w:marLeft w:val="0"/>
              <w:marRight w:val="0"/>
              <w:marTop w:val="0"/>
              <w:marBottom w:val="0"/>
              <w:divBdr>
                <w:top w:val="none" w:sz="0" w:space="0" w:color="auto"/>
                <w:left w:val="none" w:sz="0" w:space="0" w:color="auto"/>
                <w:bottom w:val="none" w:sz="0" w:space="0" w:color="auto"/>
                <w:right w:val="none" w:sz="0" w:space="0" w:color="auto"/>
              </w:divBdr>
            </w:div>
          </w:divsChild>
        </w:div>
        <w:div w:id="1838155887">
          <w:marLeft w:val="0"/>
          <w:marRight w:val="0"/>
          <w:marTop w:val="0"/>
          <w:marBottom w:val="0"/>
          <w:divBdr>
            <w:top w:val="none" w:sz="0" w:space="0" w:color="auto"/>
            <w:left w:val="none" w:sz="0" w:space="0" w:color="auto"/>
            <w:bottom w:val="none" w:sz="0" w:space="0" w:color="auto"/>
            <w:right w:val="none" w:sz="0" w:space="0" w:color="auto"/>
          </w:divBdr>
          <w:divsChild>
            <w:div w:id="587428084">
              <w:marLeft w:val="0"/>
              <w:marRight w:val="0"/>
              <w:marTop w:val="0"/>
              <w:marBottom w:val="0"/>
              <w:divBdr>
                <w:top w:val="none" w:sz="0" w:space="0" w:color="auto"/>
                <w:left w:val="none" w:sz="0" w:space="0" w:color="auto"/>
                <w:bottom w:val="none" w:sz="0" w:space="0" w:color="auto"/>
                <w:right w:val="none" w:sz="0" w:space="0" w:color="auto"/>
              </w:divBdr>
            </w:div>
          </w:divsChild>
        </w:div>
        <w:div w:id="1165827331">
          <w:marLeft w:val="0"/>
          <w:marRight w:val="0"/>
          <w:marTop w:val="0"/>
          <w:marBottom w:val="0"/>
          <w:divBdr>
            <w:top w:val="none" w:sz="0" w:space="0" w:color="auto"/>
            <w:left w:val="none" w:sz="0" w:space="0" w:color="auto"/>
            <w:bottom w:val="none" w:sz="0" w:space="0" w:color="auto"/>
            <w:right w:val="none" w:sz="0" w:space="0" w:color="auto"/>
          </w:divBdr>
          <w:divsChild>
            <w:div w:id="660472447">
              <w:marLeft w:val="0"/>
              <w:marRight w:val="0"/>
              <w:marTop w:val="0"/>
              <w:marBottom w:val="0"/>
              <w:divBdr>
                <w:top w:val="none" w:sz="0" w:space="0" w:color="auto"/>
                <w:left w:val="none" w:sz="0" w:space="0" w:color="auto"/>
                <w:bottom w:val="none" w:sz="0" w:space="0" w:color="auto"/>
                <w:right w:val="none" w:sz="0" w:space="0" w:color="auto"/>
              </w:divBdr>
            </w:div>
          </w:divsChild>
        </w:div>
        <w:div w:id="1295256414">
          <w:marLeft w:val="0"/>
          <w:marRight w:val="0"/>
          <w:marTop w:val="0"/>
          <w:marBottom w:val="0"/>
          <w:divBdr>
            <w:top w:val="none" w:sz="0" w:space="0" w:color="auto"/>
            <w:left w:val="none" w:sz="0" w:space="0" w:color="auto"/>
            <w:bottom w:val="none" w:sz="0" w:space="0" w:color="auto"/>
            <w:right w:val="none" w:sz="0" w:space="0" w:color="auto"/>
          </w:divBdr>
          <w:divsChild>
            <w:div w:id="2096242235">
              <w:marLeft w:val="0"/>
              <w:marRight w:val="0"/>
              <w:marTop w:val="0"/>
              <w:marBottom w:val="0"/>
              <w:divBdr>
                <w:top w:val="none" w:sz="0" w:space="0" w:color="auto"/>
                <w:left w:val="none" w:sz="0" w:space="0" w:color="auto"/>
                <w:bottom w:val="none" w:sz="0" w:space="0" w:color="auto"/>
                <w:right w:val="none" w:sz="0" w:space="0" w:color="auto"/>
              </w:divBdr>
            </w:div>
          </w:divsChild>
        </w:div>
        <w:div w:id="545993278">
          <w:marLeft w:val="0"/>
          <w:marRight w:val="0"/>
          <w:marTop w:val="0"/>
          <w:marBottom w:val="0"/>
          <w:divBdr>
            <w:top w:val="none" w:sz="0" w:space="0" w:color="auto"/>
            <w:left w:val="none" w:sz="0" w:space="0" w:color="auto"/>
            <w:bottom w:val="none" w:sz="0" w:space="0" w:color="auto"/>
            <w:right w:val="none" w:sz="0" w:space="0" w:color="auto"/>
          </w:divBdr>
          <w:divsChild>
            <w:div w:id="672604964">
              <w:marLeft w:val="0"/>
              <w:marRight w:val="0"/>
              <w:marTop w:val="0"/>
              <w:marBottom w:val="0"/>
              <w:divBdr>
                <w:top w:val="none" w:sz="0" w:space="0" w:color="auto"/>
                <w:left w:val="none" w:sz="0" w:space="0" w:color="auto"/>
                <w:bottom w:val="none" w:sz="0" w:space="0" w:color="auto"/>
                <w:right w:val="none" w:sz="0" w:space="0" w:color="auto"/>
              </w:divBdr>
            </w:div>
          </w:divsChild>
        </w:div>
        <w:div w:id="309411149">
          <w:marLeft w:val="0"/>
          <w:marRight w:val="0"/>
          <w:marTop w:val="0"/>
          <w:marBottom w:val="0"/>
          <w:divBdr>
            <w:top w:val="none" w:sz="0" w:space="0" w:color="auto"/>
            <w:left w:val="none" w:sz="0" w:space="0" w:color="auto"/>
            <w:bottom w:val="none" w:sz="0" w:space="0" w:color="auto"/>
            <w:right w:val="none" w:sz="0" w:space="0" w:color="auto"/>
          </w:divBdr>
          <w:divsChild>
            <w:div w:id="104810501">
              <w:marLeft w:val="0"/>
              <w:marRight w:val="0"/>
              <w:marTop w:val="0"/>
              <w:marBottom w:val="0"/>
              <w:divBdr>
                <w:top w:val="none" w:sz="0" w:space="0" w:color="auto"/>
                <w:left w:val="none" w:sz="0" w:space="0" w:color="auto"/>
                <w:bottom w:val="none" w:sz="0" w:space="0" w:color="auto"/>
                <w:right w:val="none" w:sz="0" w:space="0" w:color="auto"/>
              </w:divBdr>
            </w:div>
          </w:divsChild>
        </w:div>
        <w:div w:id="741950893">
          <w:marLeft w:val="0"/>
          <w:marRight w:val="0"/>
          <w:marTop w:val="0"/>
          <w:marBottom w:val="0"/>
          <w:divBdr>
            <w:top w:val="none" w:sz="0" w:space="0" w:color="auto"/>
            <w:left w:val="none" w:sz="0" w:space="0" w:color="auto"/>
            <w:bottom w:val="none" w:sz="0" w:space="0" w:color="auto"/>
            <w:right w:val="none" w:sz="0" w:space="0" w:color="auto"/>
          </w:divBdr>
          <w:divsChild>
            <w:div w:id="1126197760">
              <w:marLeft w:val="0"/>
              <w:marRight w:val="0"/>
              <w:marTop w:val="0"/>
              <w:marBottom w:val="0"/>
              <w:divBdr>
                <w:top w:val="none" w:sz="0" w:space="0" w:color="auto"/>
                <w:left w:val="none" w:sz="0" w:space="0" w:color="auto"/>
                <w:bottom w:val="none" w:sz="0" w:space="0" w:color="auto"/>
                <w:right w:val="none" w:sz="0" w:space="0" w:color="auto"/>
              </w:divBdr>
            </w:div>
          </w:divsChild>
        </w:div>
        <w:div w:id="974409224">
          <w:marLeft w:val="0"/>
          <w:marRight w:val="0"/>
          <w:marTop w:val="0"/>
          <w:marBottom w:val="0"/>
          <w:divBdr>
            <w:top w:val="none" w:sz="0" w:space="0" w:color="auto"/>
            <w:left w:val="none" w:sz="0" w:space="0" w:color="auto"/>
            <w:bottom w:val="none" w:sz="0" w:space="0" w:color="auto"/>
            <w:right w:val="none" w:sz="0" w:space="0" w:color="auto"/>
          </w:divBdr>
          <w:divsChild>
            <w:div w:id="566451421">
              <w:marLeft w:val="0"/>
              <w:marRight w:val="0"/>
              <w:marTop w:val="0"/>
              <w:marBottom w:val="0"/>
              <w:divBdr>
                <w:top w:val="none" w:sz="0" w:space="0" w:color="auto"/>
                <w:left w:val="none" w:sz="0" w:space="0" w:color="auto"/>
                <w:bottom w:val="none" w:sz="0" w:space="0" w:color="auto"/>
                <w:right w:val="none" w:sz="0" w:space="0" w:color="auto"/>
              </w:divBdr>
            </w:div>
          </w:divsChild>
        </w:div>
        <w:div w:id="964310390">
          <w:marLeft w:val="0"/>
          <w:marRight w:val="0"/>
          <w:marTop w:val="0"/>
          <w:marBottom w:val="0"/>
          <w:divBdr>
            <w:top w:val="none" w:sz="0" w:space="0" w:color="auto"/>
            <w:left w:val="none" w:sz="0" w:space="0" w:color="auto"/>
            <w:bottom w:val="none" w:sz="0" w:space="0" w:color="auto"/>
            <w:right w:val="none" w:sz="0" w:space="0" w:color="auto"/>
          </w:divBdr>
          <w:divsChild>
            <w:div w:id="964191914">
              <w:marLeft w:val="0"/>
              <w:marRight w:val="0"/>
              <w:marTop w:val="0"/>
              <w:marBottom w:val="0"/>
              <w:divBdr>
                <w:top w:val="none" w:sz="0" w:space="0" w:color="auto"/>
                <w:left w:val="none" w:sz="0" w:space="0" w:color="auto"/>
                <w:bottom w:val="none" w:sz="0" w:space="0" w:color="auto"/>
                <w:right w:val="none" w:sz="0" w:space="0" w:color="auto"/>
              </w:divBdr>
            </w:div>
          </w:divsChild>
        </w:div>
        <w:div w:id="1354727234">
          <w:marLeft w:val="0"/>
          <w:marRight w:val="0"/>
          <w:marTop w:val="0"/>
          <w:marBottom w:val="0"/>
          <w:divBdr>
            <w:top w:val="none" w:sz="0" w:space="0" w:color="auto"/>
            <w:left w:val="none" w:sz="0" w:space="0" w:color="auto"/>
            <w:bottom w:val="none" w:sz="0" w:space="0" w:color="auto"/>
            <w:right w:val="none" w:sz="0" w:space="0" w:color="auto"/>
          </w:divBdr>
          <w:divsChild>
            <w:div w:id="410473486">
              <w:marLeft w:val="0"/>
              <w:marRight w:val="0"/>
              <w:marTop w:val="0"/>
              <w:marBottom w:val="0"/>
              <w:divBdr>
                <w:top w:val="none" w:sz="0" w:space="0" w:color="auto"/>
                <w:left w:val="none" w:sz="0" w:space="0" w:color="auto"/>
                <w:bottom w:val="none" w:sz="0" w:space="0" w:color="auto"/>
                <w:right w:val="none" w:sz="0" w:space="0" w:color="auto"/>
              </w:divBdr>
            </w:div>
          </w:divsChild>
        </w:div>
        <w:div w:id="1007248669">
          <w:marLeft w:val="0"/>
          <w:marRight w:val="0"/>
          <w:marTop w:val="0"/>
          <w:marBottom w:val="0"/>
          <w:divBdr>
            <w:top w:val="none" w:sz="0" w:space="0" w:color="auto"/>
            <w:left w:val="none" w:sz="0" w:space="0" w:color="auto"/>
            <w:bottom w:val="none" w:sz="0" w:space="0" w:color="auto"/>
            <w:right w:val="none" w:sz="0" w:space="0" w:color="auto"/>
          </w:divBdr>
          <w:divsChild>
            <w:div w:id="119245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168825">
      <w:bodyDiv w:val="1"/>
      <w:marLeft w:val="0"/>
      <w:marRight w:val="0"/>
      <w:marTop w:val="0"/>
      <w:marBottom w:val="0"/>
      <w:divBdr>
        <w:top w:val="none" w:sz="0" w:space="0" w:color="auto"/>
        <w:left w:val="none" w:sz="0" w:space="0" w:color="auto"/>
        <w:bottom w:val="none" w:sz="0" w:space="0" w:color="auto"/>
        <w:right w:val="none" w:sz="0" w:space="0" w:color="auto"/>
      </w:divBdr>
      <w:divsChild>
        <w:div w:id="708455645">
          <w:marLeft w:val="0"/>
          <w:marRight w:val="0"/>
          <w:marTop w:val="0"/>
          <w:marBottom w:val="0"/>
          <w:divBdr>
            <w:top w:val="none" w:sz="0" w:space="0" w:color="auto"/>
            <w:left w:val="none" w:sz="0" w:space="0" w:color="auto"/>
            <w:bottom w:val="none" w:sz="0" w:space="0" w:color="auto"/>
            <w:right w:val="none" w:sz="0" w:space="0" w:color="auto"/>
          </w:divBdr>
          <w:divsChild>
            <w:div w:id="517541943">
              <w:marLeft w:val="0"/>
              <w:marRight w:val="0"/>
              <w:marTop w:val="0"/>
              <w:marBottom w:val="0"/>
              <w:divBdr>
                <w:top w:val="none" w:sz="0" w:space="0" w:color="auto"/>
                <w:left w:val="none" w:sz="0" w:space="0" w:color="auto"/>
                <w:bottom w:val="none" w:sz="0" w:space="0" w:color="auto"/>
                <w:right w:val="none" w:sz="0" w:space="0" w:color="auto"/>
              </w:divBdr>
            </w:div>
          </w:divsChild>
        </w:div>
        <w:div w:id="1971857295">
          <w:marLeft w:val="0"/>
          <w:marRight w:val="0"/>
          <w:marTop w:val="0"/>
          <w:marBottom w:val="0"/>
          <w:divBdr>
            <w:top w:val="none" w:sz="0" w:space="0" w:color="auto"/>
            <w:left w:val="none" w:sz="0" w:space="0" w:color="auto"/>
            <w:bottom w:val="none" w:sz="0" w:space="0" w:color="auto"/>
            <w:right w:val="none" w:sz="0" w:space="0" w:color="auto"/>
          </w:divBdr>
          <w:divsChild>
            <w:div w:id="1023630075">
              <w:marLeft w:val="0"/>
              <w:marRight w:val="0"/>
              <w:marTop w:val="0"/>
              <w:marBottom w:val="0"/>
              <w:divBdr>
                <w:top w:val="none" w:sz="0" w:space="0" w:color="auto"/>
                <w:left w:val="none" w:sz="0" w:space="0" w:color="auto"/>
                <w:bottom w:val="none" w:sz="0" w:space="0" w:color="auto"/>
                <w:right w:val="none" w:sz="0" w:space="0" w:color="auto"/>
              </w:divBdr>
            </w:div>
          </w:divsChild>
        </w:div>
        <w:div w:id="1247571541">
          <w:marLeft w:val="0"/>
          <w:marRight w:val="0"/>
          <w:marTop w:val="0"/>
          <w:marBottom w:val="0"/>
          <w:divBdr>
            <w:top w:val="none" w:sz="0" w:space="0" w:color="auto"/>
            <w:left w:val="none" w:sz="0" w:space="0" w:color="auto"/>
            <w:bottom w:val="none" w:sz="0" w:space="0" w:color="auto"/>
            <w:right w:val="none" w:sz="0" w:space="0" w:color="auto"/>
          </w:divBdr>
          <w:divsChild>
            <w:div w:id="721294166">
              <w:marLeft w:val="0"/>
              <w:marRight w:val="0"/>
              <w:marTop w:val="0"/>
              <w:marBottom w:val="0"/>
              <w:divBdr>
                <w:top w:val="none" w:sz="0" w:space="0" w:color="auto"/>
                <w:left w:val="none" w:sz="0" w:space="0" w:color="auto"/>
                <w:bottom w:val="none" w:sz="0" w:space="0" w:color="auto"/>
                <w:right w:val="none" w:sz="0" w:space="0" w:color="auto"/>
              </w:divBdr>
            </w:div>
          </w:divsChild>
        </w:div>
        <w:div w:id="681710924">
          <w:marLeft w:val="0"/>
          <w:marRight w:val="0"/>
          <w:marTop w:val="0"/>
          <w:marBottom w:val="0"/>
          <w:divBdr>
            <w:top w:val="none" w:sz="0" w:space="0" w:color="auto"/>
            <w:left w:val="none" w:sz="0" w:space="0" w:color="auto"/>
            <w:bottom w:val="none" w:sz="0" w:space="0" w:color="auto"/>
            <w:right w:val="none" w:sz="0" w:space="0" w:color="auto"/>
          </w:divBdr>
          <w:divsChild>
            <w:div w:id="1666009811">
              <w:marLeft w:val="0"/>
              <w:marRight w:val="0"/>
              <w:marTop w:val="0"/>
              <w:marBottom w:val="0"/>
              <w:divBdr>
                <w:top w:val="none" w:sz="0" w:space="0" w:color="auto"/>
                <w:left w:val="none" w:sz="0" w:space="0" w:color="auto"/>
                <w:bottom w:val="none" w:sz="0" w:space="0" w:color="auto"/>
                <w:right w:val="none" w:sz="0" w:space="0" w:color="auto"/>
              </w:divBdr>
            </w:div>
          </w:divsChild>
        </w:div>
        <w:div w:id="1759447152">
          <w:marLeft w:val="0"/>
          <w:marRight w:val="0"/>
          <w:marTop w:val="0"/>
          <w:marBottom w:val="0"/>
          <w:divBdr>
            <w:top w:val="none" w:sz="0" w:space="0" w:color="auto"/>
            <w:left w:val="none" w:sz="0" w:space="0" w:color="auto"/>
            <w:bottom w:val="none" w:sz="0" w:space="0" w:color="auto"/>
            <w:right w:val="none" w:sz="0" w:space="0" w:color="auto"/>
          </w:divBdr>
          <w:divsChild>
            <w:div w:id="203638135">
              <w:marLeft w:val="0"/>
              <w:marRight w:val="0"/>
              <w:marTop w:val="0"/>
              <w:marBottom w:val="0"/>
              <w:divBdr>
                <w:top w:val="none" w:sz="0" w:space="0" w:color="auto"/>
                <w:left w:val="none" w:sz="0" w:space="0" w:color="auto"/>
                <w:bottom w:val="none" w:sz="0" w:space="0" w:color="auto"/>
                <w:right w:val="none" w:sz="0" w:space="0" w:color="auto"/>
              </w:divBdr>
            </w:div>
            <w:div w:id="57632564">
              <w:marLeft w:val="0"/>
              <w:marRight w:val="0"/>
              <w:marTop w:val="0"/>
              <w:marBottom w:val="0"/>
              <w:divBdr>
                <w:top w:val="none" w:sz="0" w:space="0" w:color="auto"/>
                <w:left w:val="none" w:sz="0" w:space="0" w:color="auto"/>
                <w:bottom w:val="none" w:sz="0" w:space="0" w:color="auto"/>
                <w:right w:val="none" w:sz="0" w:space="0" w:color="auto"/>
              </w:divBdr>
            </w:div>
            <w:div w:id="1433404062">
              <w:marLeft w:val="0"/>
              <w:marRight w:val="0"/>
              <w:marTop w:val="0"/>
              <w:marBottom w:val="0"/>
              <w:divBdr>
                <w:top w:val="none" w:sz="0" w:space="0" w:color="auto"/>
                <w:left w:val="none" w:sz="0" w:space="0" w:color="auto"/>
                <w:bottom w:val="none" w:sz="0" w:space="0" w:color="auto"/>
                <w:right w:val="none" w:sz="0" w:space="0" w:color="auto"/>
              </w:divBdr>
            </w:div>
          </w:divsChild>
        </w:div>
        <w:div w:id="903217713">
          <w:marLeft w:val="0"/>
          <w:marRight w:val="0"/>
          <w:marTop w:val="0"/>
          <w:marBottom w:val="0"/>
          <w:divBdr>
            <w:top w:val="none" w:sz="0" w:space="0" w:color="auto"/>
            <w:left w:val="none" w:sz="0" w:space="0" w:color="auto"/>
            <w:bottom w:val="none" w:sz="0" w:space="0" w:color="auto"/>
            <w:right w:val="none" w:sz="0" w:space="0" w:color="auto"/>
          </w:divBdr>
          <w:divsChild>
            <w:div w:id="1063988385">
              <w:marLeft w:val="0"/>
              <w:marRight w:val="0"/>
              <w:marTop w:val="0"/>
              <w:marBottom w:val="0"/>
              <w:divBdr>
                <w:top w:val="none" w:sz="0" w:space="0" w:color="auto"/>
                <w:left w:val="none" w:sz="0" w:space="0" w:color="auto"/>
                <w:bottom w:val="none" w:sz="0" w:space="0" w:color="auto"/>
                <w:right w:val="none" w:sz="0" w:space="0" w:color="auto"/>
              </w:divBdr>
            </w:div>
          </w:divsChild>
        </w:div>
        <w:div w:id="590243647">
          <w:marLeft w:val="0"/>
          <w:marRight w:val="0"/>
          <w:marTop w:val="0"/>
          <w:marBottom w:val="0"/>
          <w:divBdr>
            <w:top w:val="none" w:sz="0" w:space="0" w:color="auto"/>
            <w:left w:val="none" w:sz="0" w:space="0" w:color="auto"/>
            <w:bottom w:val="none" w:sz="0" w:space="0" w:color="auto"/>
            <w:right w:val="none" w:sz="0" w:space="0" w:color="auto"/>
          </w:divBdr>
          <w:divsChild>
            <w:div w:id="256403544">
              <w:marLeft w:val="0"/>
              <w:marRight w:val="0"/>
              <w:marTop w:val="0"/>
              <w:marBottom w:val="0"/>
              <w:divBdr>
                <w:top w:val="none" w:sz="0" w:space="0" w:color="auto"/>
                <w:left w:val="none" w:sz="0" w:space="0" w:color="auto"/>
                <w:bottom w:val="none" w:sz="0" w:space="0" w:color="auto"/>
                <w:right w:val="none" w:sz="0" w:space="0" w:color="auto"/>
              </w:divBdr>
            </w:div>
          </w:divsChild>
        </w:div>
        <w:div w:id="2044287455">
          <w:marLeft w:val="0"/>
          <w:marRight w:val="0"/>
          <w:marTop w:val="0"/>
          <w:marBottom w:val="0"/>
          <w:divBdr>
            <w:top w:val="none" w:sz="0" w:space="0" w:color="auto"/>
            <w:left w:val="none" w:sz="0" w:space="0" w:color="auto"/>
            <w:bottom w:val="none" w:sz="0" w:space="0" w:color="auto"/>
            <w:right w:val="none" w:sz="0" w:space="0" w:color="auto"/>
          </w:divBdr>
          <w:divsChild>
            <w:div w:id="2068648418">
              <w:marLeft w:val="0"/>
              <w:marRight w:val="0"/>
              <w:marTop w:val="0"/>
              <w:marBottom w:val="0"/>
              <w:divBdr>
                <w:top w:val="none" w:sz="0" w:space="0" w:color="auto"/>
                <w:left w:val="none" w:sz="0" w:space="0" w:color="auto"/>
                <w:bottom w:val="none" w:sz="0" w:space="0" w:color="auto"/>
                <w:right w:val="none" w:sz="0" w:space="0" w:color="auto"/>
              </w:divBdr>
            </w:div>
            <w:div w:id="490760059">
              <w:marLeft w:val="0"/>
              <w:marRight w:val="0"/>
              <w:marTop w:val="0"/>
              <w:marBottom w:val="0"/>
              <w:divBdr>
                <w:top w:val="none" w:sz="0" w:space="0" w:color="auto"/>
                <w:left w:val="none" w:sz="0" w:space="0" w:color="auto"/>
                <w:bottom w:val="none" w:sz="0" w:space="0" w:color="auto"/>
                <w:right w:val="none" w:sz="0" w:space="0" w:color="auto"/>
              </w:divBdr>
            </w:div>
            <w:div w:id="241183250">
              <w:marLeft w:val="0"/>
              <w:marRight w:val="0"/>
              <w:marTop w:val="0"/>
              <w:marBottom w:val="0"/>
              <w:divBdr>
                <w:top w:val="none" w:sz="0" w:space="0" w:color="auto"/>
                <w:left w:val="none" w:sz="0" w:space="0" w:color="auto"/>
                <w:bottom w:val="none" w:sz="0" w:space="0" w:color="auto"/>
                <w:right w:val="none" w:sz="0" w:space="0" w:color="auto"/>
              </w:divBdr>
            </w:div>
          </w:divsChild>
        </w:div>
        <w:div w:id="1922375629">
          <w:marLeft w:val="0"/>
          <w:marRight w:val="0"/>
          <w:marTop w:val="0"/>
          <w:marBottom w:val="0"/>
          <w:divBdr>
            <w:top w:val="none" w:sz="0" w:space="0" w:color="auto"/>
            <w:left w:val="none" w:sz="0" w:space="0" w:color="auto"/>
            <w:bottom w:val="none" w:sz="0" w:space="0" w:color="auto"/>
            <w:right w:val="none" w:sz="0" w:space="0" w:color="auto"/>
          </w:divBdr>
          <w:divsChild>
            <w:div w:id="1784424827">
              <w:marLeft w:val="0"/>
              <w:marRight w:val="0"/>
              <w:marTop w:val="0"/>
              <w:marBottom w:val="0"/>
              <w:divBdr>
                <w:top w:val="none" w:sz="0" w:space="0" w:color="auto"/>
                <w:left w:val="none" w:sz="0" w:space="0" w:color="auto"/>
                <w:bottom w:val="none" w:sz="0" w:space="0" w:color="auto"/>
                <w:right w:val="none" w:sz="0" w:space="0" w:color="auto"/>
              </w:divBdr>
            </w:div>
          </w:divsChild>
        </w:div>
        <w:div w:id="1111557647">
          <w:marLeft w:val="0"/>
          <w:marRight w:val="0"/>
          <w:marTop w:val="0"/>
          <w:marBottom w:val="0"/>
          <w:divBdr>
            <w:top w:val="none" w:sz="0" w:space="0" w:color="auto"/>
            <w:left w:val="none" w:sz="0" w:space="0" w:color="auto"/>
            <w:bottom w:val="none" w:sz="0" w:space="0" w:color="auto"/>
            <w:right w:val="none" w:sz="0" w:space="0" w:color="auto"/>
          </w:divBdr>
          <w:divsChild>
            <w:div w:id="107705881">
              <w:marLeft w:val="0"/>
              <w:marRight w:val="0"/>
              <w:marTop w:val="0"/>
              <w:marBottom w:val="0"/>
              <w:divBdr>
                <w:top w:val="none" w:sz="0" w:space="0" w:color="auto"/>
                <w:left w:val="none" w:sz="0" w:space="0" w:color="auto"/>
                <w:bottom w:val="none" w:sz="0" w:space="0" w:color="auto"/>
                <w:right w:val="none" w:sz="0" w:space="0" w:color="auto"/>
              </w:divBdr>
            </w:div>
          </w:divsChild>
        </w:div>
        <w:div w:id="1957251203">
          <w:marLeft w:val="0"/>
          <w:marRight w:val="0"/>
          <w:marTop w:val="0"/>
          <w:marBottom w:val="0"/>
          <w:divBdr>
            <w:top w:val="none" w:sz="0" w:space="0" w:color="auto"/>
            <w:left w:val="none" w:sz="0" w:space="0" w:color="auto"/>
            <w:bottom w:val="none" w:sz="0" w:space="0" w:color="auto"/>
            <w:right w:val="none" w:sz="0" w:space="0" w:color="auto"/>
          </w:divBdr>
          <w:divsChild>
            <w:div w:id="140662529">
              <w:marLeft w:val="0"/>
              <w:marRight w:val="0"/>
              <w:marTop w:val="0"/>
              <w:marBottom w:val="0"/>
              <w:divBdr>
                <w:top w:val="none" w:sz="0" w:space="0" w:color="auto"/>
                <w:left w:val="none" w:sz="0" w:space="0" w:color="auto"/>
                <w:bottom w:val="none" w:sz="0" w:space="0" w:color="auto"/>
                <w:right w:val="none" w:sz="0" w:space="0" w:color="auto"/>
              </w:divBdr>
            </w:div>
          </w:divsChild>
        </w:div>
        <w:div w:id="1188055729">
          <w:marLeft w:val="0"/>
          <w:marRight w:val="0"/>
          <w:marTop w:val="0"/>
          <w:marBottom w:val="0"/>
          <w:divBdr>
            <w:top w:val="none" w:sz="0" w:space="0" w:color="auto"/>
            <w:left w:val="none" w:sz="0" w:space="0" w:color="auto"/>
            <w:bottom w:val="none" w:sz="0" w:space="0" w:color="auto"/>
            <w:right w:val="none" w:sz="0" w:space="0" w:color="auto"/>
          </w:divBdr>
          <w:divsChild>
            <w:div w:id="204390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673EB-75D5-4051-A9DF-5343B4E13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Pages>
  <Words>8839</Words>
  <Characters>48620</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18. ANEXO 1 ESPECIFICACIONES TECNICAS.pdf</vt:lpstr>
    </vt:vector>
  </TitlesOfParts>
  <Company/>
  <LinksUpToDate>false</LinksUpToDate>
  <CharactersWithSpaces>57345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 ANEXO 1 ESPECIFICACIONES TECNICAS.pdf</dc:title>
  <dc:creator>andre</dc:creator>
  <cp:lastModifiedBy>Jeisson Fabian Lozano Lozano</cp:lastModifiedBy>
  <cp:revision>39</cp:revision>
  <cp:lastPrinted>2023-10-09T20:52:00Z</cp:lastPrinted>
  <dcterms:created xsi:type="dcterms:W3CDTF">2023-08-10T17:24:00Z</dcterms:created>
  <dcterms:modified xsi:type="dcterms:W3CDTF">2023-10-09T20:53:00Z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2023-07-21T00:00:00Z</vt:filetime>
  </property>
  <property fmtid="{D5CDD505-2E9C-101B-9397-08002B2CF9AE}" pid="3" name="LastSaved">
    <vt:filetime>2023-07-25T00:00:00Z</vt:filetime>
  </property>
</Properties>
</file>