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E6B" w:rsidRPr="005A797E" w:rsidRDefault="00562E6B">
      <w:pPr>
        <w:spacing w:line="200" w:lineRule="exact"/>
        <w:rPr>
          <w:rFonts w:ascii="Arial" w:hAnsi="Arial" w:cs="Arial"/>
          <w:sz w:val="20"/>
          <w:szCs w:val="20"/>
        </w:rPr>
      </w:pPr>
      <w:bookmarkStart w:id="0" w:name="page1"/>
      <w:bookmarkStart w:id="1" w:name="_GoBack"/>
      <w:bookmarkEnd w:id="0"/>
      <w:bookmarkEnd w:id="1"/>
    </w:p>
    <w:p w:rsidR="00562E6B" w:rsidRPr="005A797E" w:rsidRDefault="00562E6B">
      <w:pPr>
        <w:spacing w:line="314" w:lineRule="exact"/>
        <w:rPr>
          <w:rFonts w:ascii="Arial" w:hAnsi="Arial" w:cs="Arial"/>
          <w:sz w:val="20"/>
          <w:szCs w:val="20"/>
        </w:rPr>
      </w:pPr>
    </w:p>
    <w:p w:rsidR="005A797E" w:rsidRPr="005A797E" w:rsidRDefault="005A797E" w:rsidP="005A797E">
      <w:pPr>
        <w:numPr>
          <w:ilvl w:val="12"/>
          <w:numId w:val="0"/>
        </w:numPr>
        <w:jc w:val="center"/>
        <w:rPr>
          <w:rFonts w:ascii="Arial" w:hAnsi="Arial" w:cs="Arial"/>
          <w:b/>
          <w:color w:val="000000" w:themeColor="text1"/>
          <w:sz w:val="20"/>
          <w:szCs w:val="20"/>
        </w:rPr>
      </w:pPr>
      <w:r w:rsidRPr="005A797E">
        <w:rPr>
          <w:rFonts w:ascii="Arial" w:hAnsi="Arial" w:cs="Arial"/>
          <w:b/>
          <w:color w:val="000000" w:themeColor="text1"/>
          <w:sz w:val="20"/>
          <w:szCs w:val="20"/>
        </w:rPr>
        <w:t xml:space="preserve">FORMATO 6 </w:t>
      </w:r>
    </w:p>
    <w:p w:rsidR="005A797E" w:rsidRPr="005A797E" w:rsidRDefault="005A797E" w:rsidP="005A797E">
      <w:pPr>
        <w:numPr>
          <w:ilvl w:val="12"/>
          <w:numId w:val="0"/>
        </w:numPr>
        <w:jc w:val="center"/>
        <w:rPr>
          <w:rFonts w:ascii="Arial" w:hAnsi="Arial" w:cs="Arial"/>
          <w:b/>
          <w:color w:val="000000" w:themeColor="text1"/>
          <w:sz w:val="20"/>
          <w:szCs w:val="20"/>
        </w:rPr>
      </w:pPr>
      <w:r w:rsidRPr="005A797E">
        <w:rPr>
          <w:rFonts w:ascii="Arial" w:hAnsi="Arial" w:cs="Arial"/>
          <w:b/>
          <w:color w:val="000000" w:themeColor="text1"/>
          <w:sz w:val="20"/>
          <w:szCs w:val="20"/>
        </w:rPr>
        <w:t>PAGOS DE SEGURIDAD SOCIAL Y APORTES LEGALES</w:t>
      </w:r>
    </w:p>
    <w:p w:rsidR="005A797E" w:rsidRPr="005A797E" w:rsidRDefault="005A797E" w:rsidP="005A797E">
      <w:pPr>
        <w:numPr>
          <w:ilvl w:val="12"/>
          <w:numId w:val="0"/>
        </w:numPr>
        <w:jc w:val="center"/>
        <w:rPr>
          <w:rFonts w:ascii="Arial" w:hAnsi="Arial" w:cs="Arial"/>
          <w:b/>
          <w:color w:val="000000" w:themeColor="text1"/>
          <w:sz w:val="20"/>
          <w:szCs w:val="20"/>
        </w:rPr>
      </w:pPr>
      <w:r w:rsidRPr="005A797E">
        <w:rPr>
          <w:rFonts w:ascii="Arial" w:hAnsi="Arial" w:cs="Arial"/>
          <w:b/>
          <w:color w:val="000000" w:themeColor="text1"/>
          <w:sz w:val="20"/>
          <w:szCs w:val="20"/>
        </w:rPr>
        <w:t xml:space="preserve">ARTÍCULO 50 LEY 789 DE 2002 </w:t>
      </w:r>
    </w:p>
    <w:p w:rsidR="005A797E" w:rsidRPr="005A797E" w:rsidRDefault="005A797E" w:rsidP="005A797E">
      <w:pPr>
        <w:numPr>
          <w:ilvl w:val="12"/>
          <w:numId w:val="0"/>
        </w:numPr>
        <w:jc w:val="center"/>
        <w:rPr>
          <w:rFonts w:ascii="Arial" w:hAnsi="Arial" w:cs="Arial"/>
          <w:b/>
          <w:color w:val="000000" w:themeColor="text1"/>
          <w:sz w:val="20"/>
          <w:szCs w:val="20"/>
        </w:rPr>
      </w:pPr>
      <w:r w:rsidRPr="005A797E">
        <w:rPr>
          <w:rFonts w:ascii="Arial" w:hAnsi="Arial" w:cs="Arial"/>
          <w:b/>
          <w:color w:val="000000" w:themeColor="text1"/>
          <w:sz w:val="20"/>
          <w:szCs w:val="20"/>
        </w:rPr>
        <w:t>(</w:t>
      </w:r>
      <w:r w:rsidRPr="005A797E">
        <w:rPr>
          <w:rFonts w:ascii="Arial" w:hAnsi="Arial" w:cs="Arial"/>
          <w:b/>
          <w:color w:val="000000" w:themeColor="text1"/>
          <w:sz w:val="20"/>
          <w:szCs w:val="20"/>
          <w:highlight w:val="lightGray"/>
        </w:rPr>
        <w:t>PERSONAS JURÍDICAS</w:t>
      </w:r>
      <w:r w:rsidRPr="005A797E">
        <w:rPr>
          <w:rFonts w:ascii="Arial" w:hAnsi="Arial" w:cs="Arial"/>
          <w:b/>
          <w:color w:val="000000" w:themeColor="text1"/>
          <w:sz w:val="20"/>
          <w:szCs w:val="20"/>
        </w:rPr>
        <w:t>)</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 xml:space="preserve">Yo, __________________, identificado con _____________, en mi condición de Representante Legal de (Razón social de la compañía) identificada con </w:t>
      </w:r>
      <w:proofErr w:type="spellStart"/>
      <w:r w:rsidRPr="005A797E">
        <w:rPr>
          <w:rFonts w:ascii="Arial" w:hAnsi="Arial" w:cs="Arial"/>
          <w:color w:val="000000" w:themeColor="text1"/>
          <w:sz w:val="20"/>
          <w:szCs w:val="20"/>
        </w:rPr>
        <w:t>Nit</w:t>
      </w:r>
      <w:proofErr w:type="spellEnd"/>
      <w:r w:rsidRPr="005A797E">
        <w:rPr>
          <w:rFonts w:ascii="Arial" w:hAnsi="Arial" w:cs="Arial"/>
          <w:color w:val="000000" w:themeColor="text1"/>
          <w:sz w:val="20"/>
          <w:szCs w:val="20"/>
        </w:rPr>
        <w:t xml:space="preserve"> ________ , certifico el pago de los aportes de salud, riesgos profesionales, pensiones y aportes a las Cajas de Compensación Familiar, Instituto Colombiano de Bienestar Familiar y  Servicio Nacional de Aprendizaje, </w:t>
      </w:r>
      <w:r w:rsidRPr="005A797E">
        <w:rPr>
          <w:rFonts w:ascii="Arial" w:hAnsi="Arial" w:cs="Arial"/>
          <w:i/>
          <w:color w:val="000000" w:themeColor="text1"/>
          <w:sz w:val="20"/>
          <w:szCs w:val="20"/>
        </w:rPr>
        <w:t xml:space="preserve">(Articulo 65 Ley 1819 de 2016), </w:t>
      </w:r>
      <w:r w:rsidRPr="005A797E">
        <w:rPr>
          <w:rFonts w:ascii="Arial" w:hAnsi="Arial" w:cs="Arial"/>
          <w:color w:val="000000" w:themeColor="text1"/>
          <w:sz w:val="20"/>
          <w:szCs w:val="20"/>
        </w:rPr>
        <w:t xml:space="preserve">pagados por la compañía durante los últimos seis (6) meses </w:t>
      </w:r>
      <w:r w:rsidRPr="005A797E">
        <w:rPr>
          <w:rFonts w:ascii="Arial" w:hAnsi="Arial" w:cs="Arial"/>
          <w:color w:val="000000" w:themeColor="text1"/>
          <w:sz w:val="20"/>
          <w:szCs w:val="20"/>
          <w:lang w:val="x-none"/>
        </w:rPr>
        <w:t xml:space="preserve">contados a partir </w:t>
      </w:r>
      <w:r w:rsidRPr="005A797E">
        <w:rPr>
          <w:rFonts w:ascii="Arial" w:hAnsi="Arial" w:cs="Arial"/>
          <w:color w:val="000000" w:themeColor="text1"/>
          <w:sz w:val="20"/>
          <w:szCs w:val="20"/>
        </w:rPr>
        <w:t xml:space="preserve">de </w:t>
      </w:r>
      <w:r w:rsidRPr="005A797E">
        <w:rPr>
          <w:rFonts w:ascii="Arial" w:hAnsi="Arial" w:cs="Arial"/>
          <w:color w:val="000000" w:themeColor="text1"/>
          <w:sz w:val="20"/>
          <w:szCs w:val="20"/>
          <w:lang w:val="x-none"/>
        </w:rPr>
        <w:t>la fecha de cierre</w:t>
      </w:r>
      <w:r w:rsidRPr="005A797E">
        <w:rPr>
          <w:rFonts w:ascii="Arial" w:hAnsi="Arial" w:cs="Arial"/>
          <w:color w:val="000000" w:themeColor="text1"/>
          <w:sz w:val="20"/>
          <w:szCs w:val="20"/>
        </w:rPr>
        <w:t xml:space="preserve"> del presente proceso de selección. Lo anterior, en cumplimiento de lo dispuesto en el artículo 50 de la Ley 789 de 2002.</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5A797E">
        <w:rPr>
          <w:rFonts w:ascii="Arial" w:hAnsi="Arial" w:cs="Arial"/>
          <w:color w:val="000000" w:themeColor="text1"/>
          <w:sz w:val="20"/>
          <w:szCs w:val="20"/>
        </w:rPr>
        <w:t>Nit</w:t>
      </w:r>
      <w:proofErr w:type="spellEnd"/>
      <w:r w:rsidRPr="005A797E">
        <w:rPr>
          <w:rFonts w:ascii="Arial" w:hAnsi="Arial" w:cs="Arial"/>
          <w:color w:val="000000" w:themeColor="text1"/>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5A797E">
        <w:rPr>
          <w:rFonts w:ascii="Arial" w:hAnsi="Arial" w:cs="Arial"/>
          <w:i/>
          <w:color w:val="000000" w:themeColor="text1"/>
          <w:sz w:val="20"/>
          <w:szCs w:val="20"/>
        </w:rPr>
        <w:t xml:space="preserve">(Articulo 65 Ley 1819 de 2016), </w:t>
      </w:r>
      <w:r w:rsidRPr="005A797E">
        <w:rPr>
          <w:rFonts w:ascii="Arial" w:hAnsi="Arial" w:cs="Arial"/>
          <w:color w:val="000000" w:themeColor="text1"/>
          <w:sz w:val="20"/>
          <w:szCs w:val="20"/>
        </w:rPr>
        <w:t xml:space="preserve">pagados por la compañía durante los últimos seis (6) meses </w:t>
      </w:r>
      <w:r w:rsidRPr="005A797E">
        <w:rPr>
          <w:rFonts w:ascii="Arial" w:hAnsi="Arial" w:cs="Arial"/>
          <w:color w:val="000000" w:themeColor="text1"/>
          <w:sz w:val="20"/>
          <w:szCs w:val="20"/>
          <w:lang w:val="x-none"/>
        </w:rPr>
        <w:t>contados a partir de</w:t>
      </w:r>
      <w:r w:rsidRPr="005A797E">
        <w:rPr>
          <w:rFonts w:ascii="Arial" w:hAnsi="Arial" w:cs="Arial"/>
          <w:color w:val="000000" w:themeColor="text1"/>
          <w:sz w:val="20"/>
          <w:szCs w:val="20"/>
        </w:rPr>
        <w:t xml:space="preserve"> </w:t>
      </w:r>
      <w:r w:rsidRPr="005A797E">
        <w:rPr>
          <w:rFonts w:ascii="Arial" w:hAnsi="Arial" w:cs="Arial"/>
          <w:color w:val="000000" w:themeColor="text1"/>
          <w:sz w:val="20"/>
          <w:szCs w:val="20"/>
          <w:lang w:val="x-none"/>
        </w:rPr>
        <w:t>la fecha de cierre</w:t>
      </w:r>
      <w:r w:rsidRPr="005A797E">
        <w:rPr>
          <w:rFonts w:ascii="Arial" w:hAnsi="Arial" w:cs="Arial"/>
          <w:color w:val="000000" w:themeColor="text1"/>
          <w:sz w:val="20"/>
          <w:szCs w:val="20"/>
        </w:rPr>
        <w:t xml:space="preserve"> del presente proceso de selección. Lo anterior, en cumplimiento de lo dispuesto en el artículo 50 de la Ley 789 de 2002. </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highlight w:val="lightGray"/>
        </w:rPr>
      </w:pPr>
      <w:r w:rsidRPr="005A797E">
        <w:rPr>
          <w:rFonts w:ascii="Arial" w:hAnsi="Arial" w:cs="Arial"/>
          <w:color w:val="000000" w:themeColor="text1"/>
          <w:sz w:val="20"/>
          <w:szCs w:val="20"/>
          <w:highlight w:val="lightGray"/>
        </w:rPr>
        <w:t xml:space="preserve">[En el evento en que la sociedad no tenga más de seis (6) meses de constituida, deberá acreditar los pagos a partir de la fecha de su constitución como sigue: </w:t>
      </w:r>
    </w:p>
    <w:p w:rsidR="005A797E" w:rsidRPr="005A797E" w:rsidRDefault="005A797E" w:rsidP="005A797E">
      <w:pPr>
        <w:numPr>
          <w:ilvl w:val="12"/>
          <w:numId w:val="0"/>
        </w:numPr>
        <w:jc w:val="both"/>
        <w:rPr>
          <w:rFonts w:ascii="Arial" w:hAnsi="Arial" w:cs="Arial"/>
          <w:color w:val="000000" w:themeColor="text1"/>
          <w:sz w:val="20"/>
          <w:szCs w:val="20"/>
          <w:highlight w:val="lightGray"/>
        </w:rPr>
      </w:pPr>
    </w:p>
    <w:p w:rsidR="005A797E" w:rsidRPr="005A797E" w:rsidRDefault="005A797E" w:rsidP="005A797E">
      <w:pPr>
        <w:numPr>
          <w:ilvl w:val="12"/>
          <w:numId w:val="0"/>
        </w:numPr>
        <w:jc w:val="both"/>
        <w:rPr>
          <w:rFonts w:ascii="Arial" w:hAnsi="Arial" w:cs="Arial"/>
          <w:color w:val="000000" w:themeColor="text1"/>
          <w:sz w:val="20"/>
          <w:szCs w:val="20"/>
          <w:highlight w:val="lightGray"/>
        </w:rPr>
      </w:pPr>
      <w:r w:rsidRPr="005A797E">
        <w:rPr>
          <w:rFonts w:ascii="Arial" w:hAnsi="Arial" w:cs="Arial"/>
          <w:color w:val="000000" w:themeColor="text1"/>
          <w:sz w:val="20"/>
          <w:szCs w:val="20"/>
          <w:highlight w:val="lightGray"/>
        </w:rPr>
        <w:t xml:space="preserve">Yo, __________________, identificado con _____________, en mi condición de Representante Legal de (Razón social de la compañía) identificada con </w:t>
      </w:r>
      <w:proofErr w:type="spellStart"/>
      <w:r w:rsidRPr="005A797E">
        <w:rPr>
          <w:rFonts w:ascii="Arial" w:hAnsi="Arial" w:cs="Arial"/>
          <w:color w:val="000000" w:themeColor="text1"/>
          <w:sz w:val="20"/>
          <w:szCs w:val="20"/>
          <w:highlight w:val="lightGray"/>
        </w:rPr>
        <w:t>Nit</w:t>
      </w:r>
      <w:proofErr w:type="spellEnd"/>
      <w:r w:rsidRPr="005A797E">
        <w:rPr>
          <w:rFonts w:ascii="Arial" w:hAnsi="Arial" w:cs="Arial"/>
          <w:color w:val="000000" w:themeColor="text1"/>
          <w:sz w:val="20"/>
          <w:szCs w:val="20"/>
          <w:highlight w:val="lightGray"/>
        </w:rPr>
        <w:t xml:space="preserve"> _______</w:t>
      </w:r>
      <w:proofErr w:type="gramStart"/>
      <w:r w:rsidRPr="005A797E">
        <w:rPr>
          <w:rFonts w:ascii="Arial" w:hAnsi="Arial" w:cs="Arial"/>
          <w:color w:val="000000" w:themeColor="text1"/>
          <w:sz w:val="20"/>
          <w:szCs w:val="20"/>
          <w:highlight w:val="lightGray"/>
        </w:rPr>
        <w:t>_ ,</w:t>
      </w:r>
      <w:proofErr w:type="gramEnd"/>
      <w:r w:rsidRPr="005A797E">
        <w:rPr>
          <w:rFonts w:ascii="Arial" w:hAnsi="Arial" w:cs="Arial"/>
          <w:color w:val="000000" w:themeColor="text1"/>
          <w:sz w:val="20"/>
          <w:szCs w:val="20"/>
          <w:highlight w:val="lightGray"/>
        </w:rPr>
        <w:t xml:space="preserve"> certifico el pago de los aportes de salud, riesgos profesionales, pensiones y aportes a las Cajas de Compensación Familiar, Instituto Colombiano de Bienestar Familiar y  Servicio Nacional de Aprendizaje, </w:t>
      </w:r>
      <w:r w:rsidRPr="005A797E">
        <w:rPr>
          <w:rFonts w:ascii="Arial" w:hAnsi="Arial" w:cs="Arial"/>
          <w:i/>
          <w:color w:val="000000" w:themeColor="text1"/>
          <w:sz w:val="20"/>
          <w:szCs w:val="20"/>
          <w:highlight w:val="lightGray"/>
        </w:rPr>
        <w:t xml:space="preserve">(Articulo 65 Ley 1819 de 2016), </w:t>
      </w:r>
      <w:r w:rsidRPr="005A797E">
        <w:rPr>
          <w:rFonts w:ascii="Arial" w:hAnsi="Arial" w:cs="Arial"/>
          <w:color w:val="000000" w:themeColor="text1"/>
          <w:sz w:val="20"/>
          <w:szCs w:val="20"/>
          <w:highlight w:val="lightGray"/>
        </w:rPr>
        <w:t xml:space="preserve">pagados por la compañía </w:t>
      </w:r>
      <w:r w:rsidRPr="005A797E">
        <w:rPr>
          <w:rFonts w:ascii="Arial" w:hAnsi="Arial" w:cs="Arial"/>
          <w:color w:val="000000" w:themeColor="text1"/>
          <w:sz w:val="20"/>
          <w:szCs w:val="20"/>
          <w:highlight w:val="lightGray"/>
          <w:lang w:val="x-none"/>
        </w:rPr>
        <w:t xml:space="preserve">a partir </w:t>
      </w:r>
      <w:r w:rsidRPr="005A797E">
        <w:rPr>
          <w:rFonts w:ascii="Arial" w:hAnsi="Arial" w:cs="Arial"/>
          <w:color w:val="000000" w:themeColor="text1"/>
          <w:sz w:val="20"/>
          <w:szCs w:val="20"/>
          <w:highlight w:val="lightGray"/>
        </w:rPr>
        <w:t>de [</w:t>
      </w:r>
      <w:r w:rsidRPr="005A797E">
        <w:rPr>
          <w:rFonts w:ascii="Arial" w:hAnsi="Arial" w:cs="Arial"/>
          <w:color w:val="000000" w:themeColor="text1"/>
          <w:sz w:val="20"/>
          <w:szCs w:val="20"/>
          <w:highlight w:val="lightGray"/>
          <w:lang w:val="x-none"/>
        </w:rPr>
        <w:t>fecha de</w:t>
      </w:r>
      <w:r w:rsidRPr="005A797E">
        <w:rPr>
          <w:rFonts w:ascii="Arial" w:hAnsi="Arial" w:cs="Arial"/>
          <w:color w:val="000000" w:themeColor="text1"/>
          <w:sz w:val="20"/>
          <w:szCs w:val="20"/>
          <w:highlight w:val="lightGray"/>
        </w:rPr>
        <w:t xml:space="preserve"> constitución]. Lo anterior, en cumplimiento de lo dispuesto en el artículo 50 de la Ley 789 de 2002.</w:t>
      </w:r>
    </w:p>
    <w:p w:rsidR="005A797E" w:rsidRPr="005A797E" w:rsidRDefault="005A797E" w:rsidP="005A797E">
      <w:pPr>
        <w:numPr>
          <w:ilvl w:val="12"/>
          <w:numId w:val="0"/>
        </w:numPr>
        <w:jc w:val="both"/>
        <w:rPr>
          <w:rFonts w:ascii="Arial" w:hAnsi="Arial" w:cs="Arial"/>
          <w:color w:val="000000" w:themeColor="text1"/>
          <w:sz w:val="20"/>
          <w:szCs w:val="20"/>
          <w:highlight w:val="lightGray"/>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highlight w:val="lightGray"/>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5A797E">
        <w:rPr>
          <w:rFonts w:ascii="Arial" w:hAnsi="Arial" w:cs="Arial"/>
          <w:color w:val="000000" w:themeColor="text1"/>
          <w:sz w:val="20"/>
          <w:szCs w:val="20"/>
          <w:highlight w:val="lightGray"/>
        </w:rPr>
        <w:t>Nit</w:t>
      </w:r>
      <w:proofErr w:type="spellEnd"/>
      <w:r w:rsidRPr="005A797E">
        <w:rPr>
          <w:rFonts w:ascii="Arial" w:hAnsi="Arial" w:cs="Arial"/>
          <w:color w:val="000000" w:themeColor="text1"/>
          <w:sz w:val="20"/>
          <w:szCs w:val="20"/>
          <w:highlight w:val="lightGray"/>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5A797E">
        <w:rPr>
          <w:rFonts w:ascii="Arial" w:hAnsi="Arial" w:cs="Arial"/>
          <w:i/>
          <w:color w:val="000000" w:themeColor="text1"/>
          <w:sz w:val="20"/>
          <w:szCs w:val="20"/>
          <w:highlight w:val="lightGray"/>
        </w:rPr>
        <w:t xml:space="preserve">(Articulo 65 Ley 1819 de 2016), </w:t>
      </w:r>
      <w:r w:rsidRPr="005A797E">
        <w:rPr>
          <w:rFonts w:ascii="Arial" w:hAnsi="Arial" w:cs="Arial"/>
          <w:color w:val="000000" w:themeColor="text1"/>
          <w:sz w:val="20"/>
          <w:szCs w:val="20"/>
          <w:highlight w:val="lightGray"/>
        </w:rPr>
        <w:t xml:space="preserve">pagados por la compañía </w:t>
      </w:r>
      <w:r w:rsidRPr="005A797E">
        <w:rPr>
          <w:rFonts w:ascii="Arial" w:hAnsi="Arial" w:cs="Arial"/>
          <w:color w:val="000000" w:themeColor="text1"/>
          <w:sz w:val="20"/>
          <w:szCs w:val="20"/>
          <w:highlight w:val="lightGray"/>
          <w:lang w:val="x-none"/>
        </w:rPr>
        <w:t xml:space="preserve">a partir </w:t>
      </w:r>
      <w:r w:rsidRPr="005A797E">
        <w:rPr>
          <w:rFonts w:ascii="Arial" w:hAnsi="Arial" w:cs="Arial"/>
          <w:color w:val="000000" w:themeColor="text1"/>
          <w:sz w:val="20"/>
          <w:szCs w:val="20"/>
          <w:highlight w:val="lightGray"/>
        </w:rPr>
        <w:t>de [</w:t>
      </w:r>
      <w:r w:rsidRPr="005A797E">
        <w:rPr>
          <w:rFonts w:ascii="Arial" w:hAnsi="Arial" w:cs="Arial"/>
          <w:color w:val="000000" w:themeColor="text1"/>
          <w:sz w:val="20"/>
          <w:szCs w:val="20"/>
          <w:highlight w:val="lightGray"/>
          <w:lang w:val="x-none"/>
        </w:rPr>
        <w:t>fecha de</w:t>
      </w:r>
      <w:r w:rsidRPr="005A797E">
        <w:rPr>
          <w:rFonts w:ascii="Arial" w:hAnsi="Arial" w:cs="Arial"/>
          <w:color w:val="000000" w:themeColor="text1"/>
          <w:sz w:val="20"/>
          <w:szCs w:val="20"/>
          <w:highlight w:val="lightGray"/>
        </w:rPr>
        <w:t xml:space="preserve"> constitución]. Lo anterior, en cumplimiento de lo dispuesto en el artículo 50 de la Ley 789 de 2002.</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LA ANTERIOR PREVISIÓN APLICA PARA LAS PERSONAS JURÍDICAS EXTRANJERAS CON DOMICILIO O SUCURSAL EN COLOMBIA LAS CUALES DEBERÁN ACREDITAR ESTE REQUISITO RESPECTO DEL PERSONAL VINCULADO EN COLOMBIA.</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 xml:space="preserve">Conforme el artículo 65 de la Ley 1819 de 2016, manifiesto que me encuentro exonerado del pago de los aportes parafiscales a favor del Servicio Nacional del Aprendizaje (SENA), del Instituto Colombiano de </w:t>
      </w:r>
      <w:r w:rsidRPr="005A797E">
        <w:rPr>
          <w:rFonts w:ascii="Arial" w:hAnsi="Arial" w:cs="Arial"/>
          <w:color w:val="000000" w:themeColor="text1"/>
          <w:sz w:val="20"/>
          <w:szCs w:val="20"/>
        </w:rPr>
        <w:lastRenderedPageBreak/>
        <w:t>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 xml:space="preserve">Dada en ______, a los </w:t>
      </w:r>
      <w:proofErr w:type="gramStart"/>
      <w:r w:rsidRPr="005A797E">
        <w:rPr>
          <w:rFonts w:ascii="Arial" w:hAnsi="Arial" w:cs="Arial"/>
          <w:color w:val="000000" w:themeColor="text1"/>
          <w:sz w:val="20"/>
          <w:szCs w:val="20"/>
        </w:rPr>
        <w:t>( XX</w:t>
      </w:r>
      <w:proofErr w:type="gramEnd"/>
      <w:r w:rsidRPr="005A797E">
        <w:rPr>
          <w:rFonts w:ascii="Arial" w:hAnsi="Arial" w:cs="Arial"/>
          <w:color w:val="000000" w:themeColor="text1"/>
          <w:sz w:val="20"/>
          <w:szCs w:val="20"/>
        </w:rPr>
        <w:t xml:space="preserve">) _________ del mes de __________ </w:t>
      </w:r>
      <w:proofErr w:type="spellStart"/>
      <w:r w:rsidRPr="005A797E">
        <w:rPr>
          <w:rFonts w:ascii="Arial" w:hAnsi="Arial" w:cs="Arial"/>
          <w:color w:val="000000" w:themeColor="text1"/>
          <w:sz w:val="20"/>
          <w:szCs w:val="20"/>
        </w:rPr>
        <w:t>de</w:t>
      </w:r>
      <w:proofErr w:type="spellEnd"/>
      <w:r w:rsidRPr="005A797E">
        <w:rPr>
          <w:rFonts w:ascii="Arial" w:hAnsi="Arial" w:cs="Arial"/>
          <w:color w:val="000000" w:themeColor="text1"/>
          <w:sz w:val="20"/>
          <w:szCs w:val="20"/>
        </w:rPr>
        <w:t xml:space="preserve"> ________ </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 xml:space="preserve">FIRMA ----------------------------------------------------------- </w:t>
      </w: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NOMBRE DE QUIEN CERTIFICA ___________________________________</w:t>
      </w:r>
    </w:p>
    <w:p w:rsidR="005A797E" w:rsidRPr="005A797E" w:rsidRDefault="005A797E" w:rsidP="005A797E">
      <w:pPr>
        <w:jc w:val="both"/>
        <w:rPr>
          <w:rFonts w:ascii="Arial" w:hAnsi="Arial" w:cs="Arial"/>
          <w:b/>
          <w:color w:val="000000" w:themeColor="text1"/>
          <w:sz w:val="20"/>
          <w:szCs w:val="20"/>
        </w:rPr>
      </w:pPr>
    </w:p>
    <w:p w:rsidR="005A797E" w:rsidRDefault="005A797E">
      <w:pPr>
        <w:rPr>
          <w:rFonts w:ascii="Arial" w:hAnsi="Arial" w:cs="Arial"/>
          <w:b/>
          <w:color w:val="000000" w:themeColor="text1"/>
          <w:sz w:val="20"/>
          <w:szCs w:val="20"/>
        </w:rPr>
      </w:pPr>
      <w:r>
        <w:rPr>
          <w:rFonts w:ascii="Arial" w:hAnsi="Arial" w:cs="Arial"/>
          <w:b/>
          <w:color w:val="000000" w:themeColor="text1"/>
          <w:sz w:val="20"/>
          <w:szCs w:val="20"/>
        </w:rPr>
        <w:br w:type="page"/>
      </w:r>
    </w:p>
    <w:p w:rsidR="005A797E" w:rsidRPr="005A797E" w:rsidRDefault="005A797E" w:rsidP="005A797E">
      <w:pPr>
        <w:numPr>
          <w:ilvl w:val="12"/>
          <w:numId w:val="0"/>
        </w:numPr>
        <w:jc w:val="center"/>
        <w:rPr>
          <w:rFonts w:ascii="Arial" w:hAnsi="Arial" w:cs="Arial"/>
          <w:b/>
          <w:color w:val="000000" w:themeColor="text1"/>
          <w:sz w:val="20"/>
          <w:szCs w:val="20"/>
        </w:rPr>
      </w:pPr>
      <w:r w:rsidRPr="005A797E">
        <w:rPr>
          <w:rFonts w:ascii="Arial" w:hAnsi="Arial" w:cs="Arial"/>
          <w:b/>
          <w:color w:val="000000" w:themeColor="text1"/>
          <w:sz w:val="20"/>
          <w:szCs w:val="20"/>
        </w:rPr>
        <w:lastRenderedPageBreak/>
        <w:t>FORMATO 6</w:t>
      </w:r>
    </w:p>
    <w:p w:rsidR="005A797E" w:rsidRPr="005A797E" w:rsidRDefault="005A797E" w:rsidP="005A797E">
      <w:pPr>
        <w:numPr>
          <w:ilvl w:val="12"/>
          <w:numId w:val="0"/>
        </w:numPr>
        <w:jc w:val="center"/>
        <w:rPr>
          <w:rFonts w:ascii="Arial" w:hAnsi="Arial" w:cs="Arial"/>
          <w:b/>
          <w:color w:val="000000" w:themeColor="text1"/>
          <w:sz w:val="20"/>
          <w:szCs w:val="20"/>
        </w:rPr>
      </w:pPr>
      <w:r w:rsidRPr="005A797E">
        <w:rPr>
          <w:rFonts w:ascii="Arial" w:hAnsi="Arial" w:cs="Arial"/>
          <w:b/>
          <w:color w:val="000000" w:themeColor="text1"/>
          <w:sz w:val="20"/>
          <w:szCs w:val="20"/>
        </w:rPr>
        <w:t>PAGOS DE SEGURIDAD SOCIAL Y APORTES LEGALES</w:t>
      </w:r>
    </w:p>
    <w:p w:rsidR="005A797E" w:rsidRPr="005A797E" w:rsidRDefault="005A797E" w:rsidP="005A797E">
      <w:pPr>
        <w:autoSpaceDE w:val="0"/>
        <w:autoSpaceDN w:val="0"/>
        <w:adjustRightInd w:val="0"/>
        <w:jc w:val="center"/>
        <w:rPr>
          <w:rFonts w:ascii="Arial" w:hAnsi="Arial" w:cs="Arial"/>
          <w:b/>
          <w:color w:val="000000" w:themeColor="text1"/>
          <w:sz w:val="20"/>
          <w:szCs w:val="20"/>
        </w:rPr>
      </w:pPr>
      <w:r w:rsidRPr="005A797E">
        <w:rPr>
          <w:rFonts w:ascii="Arial" w:hAnsi="Arial" w:cs="Arial"/>
          <w:b/>
          <w:color w:val="000000" w:themeColor="text1"/>
          <w:sz w:val="20"/>
          <w:szCs w:val="20"/>
        </w:rPr>
        <w:t>ARTICULO 9 LEY 828 DE 2003</w:t>
      </w:r>
    </w:p>
    <w:p w:rsidR="005A797E" w:rsidRPr="005A797E" w:rsidRDefault="005A797E" w:rsidP="005A797E">
      <w:pPr>
        <w:autoSpaceDE w:val="0"/>
        <w:autoSpaceDN w:val="0"/>
        <w:adjustRightInd w:val="0"/>
        <w:jc w:val="center"/>
        <w:rPr>
          <w:rFonts w:ascii="Arial" w:hAnsi="Arial" w:cs="Arial"/>
          <w:b/>
          <w:color w:val="000000" w:themeColor="text1"/>
          <w:sz w:val="20"/>
          <w:szCs w:val="20"/>
        </w:rPr>
      </w:pPr>
      <w:r w:rsidRPr="005A797E">
        <w:rPr>
          <w:rFonts w:ascii="Arial" w:hAnsi="Arial" w:cs="Arial"/>
          <w:b/>
          <w:color w:val="000000" w:themeColor="text1"/>
          <w:sz w:val="20"/>
          <w:szCs w:val="20"/>
        </w:rPr>
        <w:t>(</w:t>
      </w:r>
      <w:r w:rsidRPr="005A797E">
        <w:rPr>
          <w:rFonts w:ascii="Arial" w:hAnsi="Arial" w:cs="Arial"/>
          <w:b/>
          <w:color w:val="000000" w:themeColor="text1"/>
          <w:sz w:val="20"/>
          <w:szCs w:val="20"/>
          <w:highlight w:val="lightGray"/>
        </w:rPr>
        <w:t>PERSONAS NATURALES</w:t>
      </w:r>
      <w:r w:rsidRPr="005A797E">
        <w:rPr>
          <w:rFonts w:ascii="Arial" w:hAnsi="Arial" w:cs="Arial"/>
          <w:b/>
          <w:color w:val="000000" w:themeColor="text1"/>
          <w:sz w:val="20"/>
          <w:szCs w:val="20"/>
        </w:rPr>
        <w:t>)</w:t>
      </w:r>
    </w:p>
    <w:p w:rsidR="005A797E" w:rsidRPr="005A797E" w:rsidRDefault="005A797E" w:rsidP="005A797E">
      <w:pPr>
        <w:autoSpaceDE w:val="0"/>
        <w:autoSpaceDN w:val="0"/>
        <w:adjustRightInd w:val="0"/>
        <w:jc w:val="both"/>
        <w:rPr>
          <w:rFonts w:ascii="Arial" w:hAnsi="Arial" w:cs="Arial"/>
          <w:b/>
          <w:color w:val="000000" w:themeColor="text1"/>
          <w:sz w:val="20"/>
          <w:szCs w:val="20"/>
        </w:rPr>
      </w:pPr>
    </w:p>
    <w:p w:rsidR="005A797E" w:rsidRPr="005A797E" w:rsidRDefault="005A797E" w:rsidP="005A797E">
      <w:pPr>
        <w:autoSpaceDE w:val="0"/>
        <w:autoSpaceDN w:val="0"/>
        <w:adjustRightInd w:val="0"/>
        <w:jc w:val="both"/>
        <w:rPr>
          <w:rFonts w:ascii="Arial" w:hAnsi="Arial" w:cs="Arial"/>
          <w:b/>
          <w:color w:val="000000" w:themeColor="text1"/>
          <w:sz w:val="20"/>
          <w:szCs w:val="20"/>
        </w:rPr>
      </w:pPr>
    </w:p>
    <w:p w:rsidR="005A797E" w:rsidRPr="005A797E" w:rsidRDefault="005A797E" w:rsidP="005A797E">
      <w:pPr>
        <w:autoSpaceDE w:val="0"/>
        <w:autoSpaceDN w:val="0"/>
        <w:adjustRightInd w:val="0"/>
        <w:jc w:val="both"/>
        <w:rPr>
          <w:rFonts w:ascii="Arial" w:hAnsi="Arial" w:cs="Arial"/>
          <w:color w:val="000000" w:themeColor="text1"/>
          <w:sz w:val="20"/>
          <w:szCs w:val="20"/>
          <w:lang w:val="x-none"/>
        </w:rPr>
      </w:pPr>
      <w:r w:rsidRPr="005A797E">
        <w:rPr>
          <w:rFonts w:ascii="Arial" w:eastAsia="Arial Narrow,Bold" w:hAnsi="Arial" w:cs="Arial"/>
          <w:color w:val="000000" w:themeColor="text1"/>
          <w:sz w:val="20"/>
          <w:szCs w:val="20"/>
        </w:rPr>
        <w:t xml:space="preserve">Yo _______________________________ identificado (a) con </w:t>
      </w:r>
      <w:proofErr w:type="spellStart"/>
      <w:r w:rsidRPr="005A797E">
        <w:rPr>
          <w:rFonts w:ascii="Arial" w:eastAsia="Arial Narrow,Bold" w:hAnsi="Arial" w:cs="Arial"/>
          <w:color w:val="000000" w:themeColor="text1"/>
          <w:sz w:val="20"/>
          <w:szCs w:val="20"/>
        </w:rPr>
        <w:t>c.c</w:t>
      </w:r>
      <w:proofErr w:type="spellEnd"/>
      <w:r w:rsidRPr="005A797E">
        <w:rPr>
          <w:rFonts w:ascii="Arial" w:eastAsia="Arial Narrow,Bold" w:hAnsi="Arial" w:cs="Arial"/>
          <w:color w:val="000000" w:themeColor="text1"/>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5A797E">
        <w:rPr>
          <w:rFonts w:ascii="Arial" w:hAnsi="Arial" w:cs="Arial"/>
          <w:color w:val="000000" w:themeColor="text1"/>
          <w:sz w:val="20"/>
          <w:szCs w:val="20"/>
          <w:lang w:val="x-none"/>
        </w:rPr>
        <w:t>a los sistemas de salud, riesgos profesionales, pensiones y aportes a las Cajas de Compensación Familiar, Instituto Colombiano de Bienestar Familiar y Servicio Nacional de Aprendizaje, (</w:t>
      </w:r>
      <w:r w:rsidRPr="005A797E">
        <w:rPr>
          <w:rFonts w:ascii="Arial" w:hAnsi="Arial" w:cs="Arial"/>
          <w:i/>
          <w:color w:val="000000" w:themeColor="text1"/>
          <w:sz w:val="20"/>
          <w:szCs w:val="20"/>
          <w:lang w:val="x-none"/>
        </w:rPr>
        <w:t>Articulo 65 Ley 1819 de 2016)</w:t>
      </w:r>
      <w:r w:rsidRPr="005A797E">
        <w:rPr>
          <w:rFonts w:ascii="Arial" w:hAnsi="Arial" w:cs="Arial"/>
          <w:color w:val="000000" w:themeColor="text1"/>
          <w:sz w:val="20"/>
          <w:szCs w:val="20"/>
          <w:lang w:val="x-none"/>
        </w:rPr>
        <w:t xml:space="preserve">, </w:t>
      </w:r>
    </w:p>
    <w:p w:rsidR="005A797E" w:rsidRPr="005A797E" w:rsidRDefault="005A797E" w:rsidP="005A797E">
      <w:pPr>
        <w:autoSpaceDE w:val="0"/>
        <w:autoSpaceDN w:val="0"/>
        <w:adjustRightInd w:val="0"/>
        <w:jc w:val="both"/>
        <w:rPr>
          <w:rFonts w:ascii="Arial" w:hAnsi="Arial" w:cs="Arial"/>
          <w:color w:val="000000" w:themeColor="text1"/>
          <w:sz w:val="20"/>
          <w:szCs w:val="20"/>
        </w:rPr>
      </w:pPr>
    </w:p>
    <w:p w:rsidR="005A797E" w:rsidRPr="005A797E" w:rsidRDefault="005A797E" w:rsidP="005A797E">
      <w:pPr>
        <w:ind w:firstLine="11"/>
        <w:jc w:val="both"/>
        <w:rPr>
          <w:rFonts w:ascii="Arial" w:hAnsi="Arial" w:cs="Arial"/>
          <w:color w:val="000000" w:themeColor="text1"/>
          <w:sz w:val="20"/>
          <w:szCs w:val="20"/>
        </w:rPr>
      </w:pPr>
      <w:r w:rsidRPr="005A797E">
        <w:rPr>
          <w:rFonts w:ascii="Arial" w:hAnsi="Arial" w:cs="Arial"/>
          <w:color w:val="000000" w:themeColor="text1"/>
          <w:sz w:val="20"/>
          <w:szCs w:val="20"/>
          <w:highlight w:val="lightGray"/>
        </w:rPr>
        <w:t>[</w:t>
      </w:r>
      <w:r w:rsidRPr="005A797E">
        <w:rPr>
          <w:rFonts w:ascii="Arial" w:hAnsi="Arial" w:cs="Arial"/>
          <w:color w:val="000000" w:themeColor="text1"/>
          <w:sz w:val="20"/>
          <w:szCs w:val="20"/>
          <w:highlight w:val="lightGray"/>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r w:rsidRPr="005A797E">
        <w:rPr>
          <w:rFonts w:ascii="Arial" w:hAnsi="Arial" w:cs="Arial"/>
          <w:color w:val="000000" w:themeColor="text1"/>
          <w:sz w:val="20"/>
          <w:szCs w:val="20"/>
          <w:highlight w:val="lightGray"/>
        </w:rPr>
        <w:t>]</w:t>
      </w:r>
    </w:p>
    <w:p w:rsidR="005A797E" w:rsidRPr="005A797E" w:rsidRDefault="005A797E" w:rsidP="005A797E">
      <w:pPr>
        <w:ind w:firstLine="11"/>
        <w:jc w:val="both"/>
        <w:rPr>
          <w:rFonts w:ascii="Arial" w:hAnsi="Arial" w:cs="Arial"/>
          <w:color w:val="000000" w:themeColor="text1"/>
          <w:sz w:val="20"/>
          <w:szCs w:val="20"/>
          <w:lang w:val="x-none"/>
        </w:rPr>
      </w:pPr>
    </w:p>
    <w:p w:rsidR="005A797E" w:rsidRPr="005A797E" w:rsidRDefault="005A797E" w:rsidP="005A797E">
      <w:pPr>
        <w:ind w:firstLine="11"/>
        <w:jc w:val="both"/>
        <w:rPr>
          <w:rFonts w:ascii="Arial" w:hAnsi="Arial" w:cs="Arial"/>
          <w:color w:val="000000" w:themeColor="text1"/>
          <w:sz w:val="20"/>
          <w:szCs w:val="20"/>
        </w:rPr>
      </w:pPr>
      <w:r w:rsidRPr="005A797E">
        <w:rPr>
          <w:rFonts w:ascii="Arial" w:hAnsi="Arial" w:cs="Arial"/>
          <w:color w:val="000000" w:themeColor="text1"/>
          <w:sz w:val="20"/>
          <w:szCs w:val="20"/>
        </w:rPr>
        <w:t>ESTA PREVISIONES APLICAN PARA LAS PERSONAS NATURALES EXTRANJERAS CON DOMICILIO EN COLOMBIA LAS CUALES DEBERÁN ACREDITAR ESTE REQUISITO RESPECTO DEL PERSONAL VINCULADO EN COLOMBIA.</w:t>
      </w:r>
    </w:p>
    <w:p w:rsidR="005A797E" w:rsidRPr="005A797E" w:rsidRDefault="005A797E" w:rsidP="005A797E">
      <w:pPr>
        <w:ind w:firstLine="11"/>
        <w:jc w:val="both"/>
        <w:rPr>
          <w:rFonts w:ascii="Arial" w:hAnsi="Arial" w:cs="Arial"/>
          <w:color w:val="000000" w:themeColor="text1"/>
          <w:sz w:val="20"/>
          <w:szCs w:val="20"/>
          <w:lang w:val="x-none"/>
        </w:rPr>
      </w:pPr>
    </w:p>
    <w:p w:rsidR="005A797E" w:rsidRPr="005A797E" w:rsidRDefault="005A797E" w:rsidP="005A797E">
      <w:pPr>
        <w:ind w:firstLine="11"/>
        <w:jc w:val="both"/>
        <w:rPr>
          <w:rFonts w:ascii="Arial" w:hAnsi="Arial" w:cs="Arial"/>
          <w:color w:val="000000" w:themeColor="text1"/>
          <w:sz w:val="20"/>
          <w:szCs w:val="20"/>
        </w:rPr>
      </w:pPr>
      <w:r w:rsidRPr="005A797E">
        <w:rPr>
          <w:rFonts w:ascii="Arial" w:hAnsi="Arial" w:cs="Arial"/>
          <w:color w:val="000000" w:themeColor="text1"/>
          <w:sz w:val="20"/>
          <w:szCs w:val="20"/>
        </w:rPr>
        <w:t xml:space="preserve">En virtud de lo señalado en el artículo 65 de la Ley 1819 de 2016, </w:t>
      </w:r>
      <w:r w:rsidRPr="005A797E">
        <w:rPr>
          <w:rFonts w:ascii="Arial" w:hAnsi="Arial" w:cs="Arial"/>
          <w:color w:val="000000" w:themeColor="text1"/>
          <w:sz w:val="20"/>
          <w:szCs w:val="20"/>
          <w:u w:val="single"/>
        </w:rPr>
        <w:t xml:space="preserve">(Marcar con X) </w:t>
      </w:r>
      <w:r w:rsidRPr="005A797E">
        <w:rPr>
          <w:rFonts w:ascii="Arial" w:hAnsi="Arial" w:cs="Arial"/>
          <w:color w:val="000000" w:themeColor="text1"/>
          <w:sz w:val="20"/>
          <w:szCs w:val="20"/>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rsidR="005A797E" w:rsidRPr="005A797E" w:rsidRDefault="005A797E" w:rsidP="005A797E">
      <w:pPr>
        <w:ind w:firstLine="11"/>
        <w:jc w:val="both"/>
        <w:rPr>
          <w:rFonts w:ascii="Arial" w:hAnsi="Arial" w:cs="Arial"/>
          <w:color w:val="000000" w:themeColor="text1"/>
          <w:sz w:val="20"/>
          <w:szCs w:val="20"/>
        </w:rPr>
      </w:pPr>
    </w:p>
    <w:p w:rsidR="005A797E" w:rsidRPr="005A797E" w:rsidRDefault="005A797E" w:rsidP="005A797E">
      <w:pPr>
        <w:ind w:firstLine="11"/>
        <w:jc w:val="both"/>
        <w:rPr>
          <w:rFonts w:ascii="Arial" w:hAnsi="Arial" w:cs="Arial"/>
          <w:color w:val="000000" w:themeColor="text1"/>
          <w:sz w:val="20"/>
          <w:szCs w:val="20"/>
        </w:rPr>
      </w:pPr>
      <w:r w:rsidRPr="005A797E">
        <w:rPr>
          <w:rFonts w:ascii="Arial" w:hAnsi="Arial" w:cs="Arial"/>
          <w:color w:val="000000" w:themeColor="text1"/>
          <w:sz w:val="20"/>
          <w:szCs w:val="20"/>
          <w:u w:val="single"/>
        </w:rPr>
        <w:t xml:space="preserve">                       </w:t>
      </w:r>
      <w:r w:rsidRPr="005A797E">
        <w:rPr>
          <w:rFonts w:ascii="Arial" w:hAnsi="Arial" w:cs="Arial"/>
          <w:color w:val="000000" w:themeColor="text1"/>
          <w:sz w:val="20"/>
          <w:szCs w:val="20"/>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lang w:val="x-none"/>
        </w:rPr>
      </w:pP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r w:rsidRPr="005A797E">
        <w:rPr>
          <w:rFonts w:ascii="Arial" w:eastAsia="Arial Narrow,Bold" w:hAnsi="Arial" w:cs="Arial"/>
          <w:color w:val="000000" w:themeColor="text1"/>
          <w:sz w:val="20"/>
          <w:szCs w:val="20"/>
        </w:rPr>
        <w:t xml:space="preserve">Dada en ______ a los ( ) __________ del mes de __________ </w:t>
      </w:r>
      <w:proofErr w:type="spellStart"/>
      <w:r w:rsidRPr="005A797E">
        <w:rPr>
          <w:rFonts w:ascii="Arial" w:eastAsia="Arial Narrow,Bold" w:hAnsi="Arial" w:cs="Arial"/>
          <w:color w:val="000000" w:themeColor="text1"/>
          <w:sz w:val="20"/>
          <w:szCs w:val="20"/>
        </w:rPr>
        <w:t>de</w:t>
      </w:r>
      <w:proofErr w:type="spellEnd"/>
      <w:r w:rsidRPr="005A797E">
        <w:rPr>
          <w:rFonts w:ascii="Arial" w:eastAsia="Arial Narrow,Bold" w:hAnsi="Arial" w:cs="Arial"/>
          <w:color w:val="000000" w:themeColor="text1"/>
          <w:sz w:val="20"/>
          <w:szCs w:val="20"/>
        </w:rPr>
        <w:t xml:space="preserve"> _______</w:t>
      </w: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r w:rsidRPr="005A797E">
        <w:rPr>
          <w:rFonts w:ascii="Arial" w:eastAsia="Arial Narrow,Bold" w:hAnsi="Arial" w:cs="Arial"/>
          <w:color w:val="000000" w:themeColor="text1"/>
          <w:sz w:val="20"/>
          <w:szCs w:val="20"/>
        </w:rPr>
        <w:t>FIRMA -----------------------------------------------------------</w:t>
      </w: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r w:rsidRPr="005A797E">
        <w:rPr>
          <w:rFonts w:ascii="Arial" w:eastAsia="Arial Narrow,Bold" w:hAnsi="Arial" w:cs="Arial"/>
          <w:color w:val="000000" w:themeColor="text1"/>
          <w:sz w:val="20"/>
          <w:szCs w:val="20"/>
        </w:rPr>
        <w:t>NOMBRE DE QUIEN DECLARA ________________________________</w:t>
      </w: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r w:rsidRPr="005A797E">
        <w:rPr>
          <w:rFonts w:ascii="Arial" w:eastAsia="Arial Narrow,Bold" w:hAnsi="Arial" w:cs="Arial"/>
          <w:b/>
          <w:color w:val="000000" w:themeColor="text1"/>
          <w:sz w:val="20"/>
          <w:szCs w:val="20"/>
        </w:rPr>
        <w:t>Nota:</w:t>
      </w:r>
      <w:r w:rsidRPr="005A797E">
        <w:rPr>
          <w:rFonts w:ascii="Arial" w:eastAsia="Arial Narrow,Bold" w:hAnsi="Arial" w:cs="Arial"/>
          <w:color w:val="000000" w:themeColor="text1"/>
          <w:sz w:val="20"/>
          <w:szCs w:val="20"/>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rsidR="005A797E" w:rsidRPr="005A797E" w:rsidRDefault="005A797E" w:rsidP="005A797E">
      <w:pPr>
        <w:rPr>
          <w:rFonts w:asciiTheme="minorHAnsi" w:hAnsiTheme="minorHAnsi" w:cstheme="minorHAnsi"/>
          <w:color w:val="000000" w:themeColor="text1"/>
          <w:sz w:val="20"/>
          <w:szCs w:val="20"/>
        </w:rPr>
      </w:pPr>
    </w:p>
    <w:p w:rsidR="00562E6B" w:rsidRPr="005A797E" w:rsidRDefault="00562E6B" w:rsidP="005A797E">
      <w:pPr>
        <w:jc w:val="center"/>
        <w:rPr>
          <w:color w:val="000000" w:themeColor="text1"/>
          <w:sz w:val="20"/>
          <w:szCs w:val="20"/>
        </w:rPr>
      </w:pPr>
    </w:p>
    <w:sectPr w:rsidR="00562E6B" w:rsidRPr="005A797E">
      <w:headerReference w:type="default" r:id="rId7"/>
      <w:footerReference w:type="default" r:id="rId8"/>
      <w:pgSz w:w="12240" w:h="15840"/>
      <w:pgMar w:top="1440" w:right="1440" w:bottom="1440" w:left="1440" w:header="0" w:footer="0" w:gutter="0"/>
      <w:cols w:space="720" w:equalWidth="0">
        <w:col w:w="936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D79" w:rsidRDefault="000E2D79" w:rsidP="000E2D79">
      <w:r>
        <w:separator/>
      </w:r>
    </w:p>
  </w:endnote>
  <w:endnote w:type="continuationSeparator" w:id="0">
    <w:p w:rsidR="000E2D79" w:rsidRDefault="000E2D79" w:rsidP="000E2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D79" w:rsidRPr="00C01CAA" w:rsidRDefault="000E2D79" w:rsidP="000E2D79">
    <w:pPr>
      <w:ind w:right="-99"/>
      <w:jc w:val="center"/>
      <w:rPr>
        <w:sz w:val="20"/>
        <w:szCs w:val="20"/>
      </w:rPr>
    </w:pPr>
    <w:r w:rsidRPr="00C01CAA">
      <w:rPr>
        <w:rFonts w:ascii="Arial" w:hAnsi="Arial" w:cs="Arial"/>
        <w:sz w:val="20"/>
        <w:szCs w:val="20"/>
        <w:lang w:val="es-ES"/>
      </w:rPr>
      <w:t xml:space="preserve">Página </w:t>
    </w:r>
    <w:r w:rsidRPr="00C01CAA">
      <w:rPr>
        <w:rFonts w:ascii="Arial" w:hAnsi="Arial" w:cs="Arial"/>
        <w:bCs/>
        <w:sz w:val="20"/>
        <w:szCs w:val="20"/>
      </w:rPr>
      <w:fldChar w:fldCharType="begin"/>
    </w:r>
    <w:r w:rsidRPr="00C01CAA">
      <w:rPr>
        <w:rFonts w:ascii="Arial" w:hAnsi="Arial" w:cs="Arial"/>
        <w:bCs/>
        <w:sz w:val="20"/>
        <w:szCs w:val="20"/>
      </w:rPr>
      <w:instrText>PAGE</w:instrText>
    </w:r>
    <w:r w:rsidRPr="00C01CAA">
      <w:rPr>
        <w:rFonts w:ascii="Arial" w:hAnsi="Arial" w:cs="Arial"/>
        <w:bCs/>
        <w:sz w:val="20"/>
        <w:szCs w:val="20"/>
      </w:rPr>
      <w:fldChar w:fldCharType="separate"/>
    </w:r>
    <w:r w:rsidR="00A1647B">
      <w:rPr>
        <w:rFonts w:ascii="Arial" w:hAnsi="Arial" w:cs="Arial"/>
        <w:bCs/>
        <w:noProof/>
        <w:sz w:val="20"/>
        <w:szCs w:val="20"/>
      </w:rPr>
      <w:t>1</w:t>
    </w:r>
    <w:r w:rsidRPr="00C01CAA">
      <w:rPr>
        <w:rFonts w:ascii="Arial" w:hAnsi="Arial" w:cs="Arial"/>
        <w:bCs/>
        <w:sz w:val="20"/>
        <w:szCs w:val="20"/>
      </w:rPr>
      <w:fldChar w:fldCharType="end"/>
    </w:r>
    <w:r w:rsidRPr="00C01CAA">
      <w:rPr>
        <w:rFonts w:ascii="Arial" w:hAnsi="Arial" w:cs="Arial"/>
        <w:sz w:val="20"/>
        <w:szCs w:val="20"/>
        <w:lang w:val="es-ES"/>
      </w:rPr>
      <w:t xml:space="preserve"> de </w:t>
    </w:r>
    <w:r w:rsidRPr="00C01CAA">
      <w:rPr>
        <w:rFonts w:ascii="Arial" w:hAnsi="Arial" w:cs="Arial"/>
        <w:bCs/>
        <w:sz w:val="20"/>
        <w:szCs w:val="20"/>
      </w:rPr>
      <w:fldChar w:fldCharType="begin"/>
    </w:r>
    <w:r w:rsidRPr="00C01CAA">
      <w:rPr>
        <w:rFonts w:ascii="Arial" w:hAnsi="Arial" w:cs="Arial"/>
        <w:bCs/>
        <w:sz w:val="20"/>
        <w:szCs w:val="20"/>
      </w:rPr>
      <w:instrText>NUMPAGES</w:instrText>
    </w:r>
    <w:r w:rsidRPr="00C01CAA">
      <w:rPr>
        <w:rFonts w:ascii="Arial" w:hAnsi="Arial" w:cs="Arial"/>
        <w:bCs/>
        <w:sz w:val="20"/>
        <w:szCs w:val="20"/>
      </w:rPr>
      <w:fldChar w:fldCharType="separate"/>
    </w:r>
    <w:r w:rsidR="00A1647B">
      <w:rPr>
        <w:rFonts w:ascii="Arial" w:hAnsi="Arial" w:cs="Arial"/>
        <w:bCs/>
        <w:noProof/>
        <w:sz w:val="20"/>
        <w:szCs w:val="20"/>
      </w:rPr>
      <w:t>3</w:t>
    </w:r>
    <w:r w:rsidRPr="00C01CAA">
      <w:rPr>
        <w:rFonts w:ascii="Arial" w:hAnsi="Arial" w:cs="Arial"/>
        <w:bCs/>
        <w:sz w:val="20"/>
        <w:szCs w:val="20"/>
      </w:rPr>
      <w:fldChar w:fldCharType="end"/>
    </w:r>
  </w:p>
  <w:p w:rsidR="000E2D79" w:rsidRDefault="000E2D79">
    <w:pPr>
      <w:pStyle w:val="Piedepgina"/>
    </w:pPr>
  </w:p>
  <w:p w:rsidR="000E2D79" w:rsidRDefault="000E2D7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D79" w:rsidRDefault="000E2D79" w:rsidP="000E2D79">
      <w:r>
        <w:separator/>
      </w:r>
    </w:p>
  </w:footnote>
  <w:footnote w:type="continuationSeparator" w:id="0">
    <w:p w:rsidR="000E2D79" w:rsidRDefault="000E2D79" w:rsidP="000E2D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D79" w:rsidRDefault="000E2D79" w:rsidP="000E2D79">
    <w:pPr>
      <w:ind w:left="100"/>
      <w:rPr>
        <w:rFonts w:ascii="Arial" w:eastAsia="Arial" w:hAnsi="Arial" w:cs="Arial"/>
        <w:b/>
        <w:bCs/>
        <w:color w:val="3B3838"/>
        <w:sz w:val="20"/>
        <w:szCs w:val="20"/>
        <w:highlight w:val="lightGray"/>
      </w:rPr>
    </w:pPr>
    <w:r>
      <w:rPr>
        <w:noProof/>
      </w:rPr>
      <w:drawing>
        <wp:anchor distT="0" distB="0" distL="114300" distR="114300" simplePos="0" relativeHeight="251659264" behindDoc="0" locked="0" layoutInCell="1" allowOverlap="1" wp14:anchorId="5BA93A57" wp14:editId="06301166">
          <wp:simplePos x="0" y="0"/>
          <wp:positionH relativeFrom="column">
            <wp:posOffset>2568271</wp:posOffset>
          </wp:positionH>
          <wp:positionV relativeFrom="paragraph">
            <wp:posOffset>129705</wp:posOffset>
          </wp:positionV>
          <wp:extent cx="793699" cy="816376"/>
          <wp:effectExtent l="0" t="0" r="6985" b="317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2D79" w:rsidRDefault="000E2D79" w:rsidP="000E2D79">
    <w:pPr>
      <w:ind w:left="100"/>
      <w:rPr>
        <w:sz w:val="20"/>
        <w:szCs w:val="20"/>
      </w:rPr>
    </w:pPr>
    <w:r>
      <w:rPr>
        <w:rFonts w:ascii="Arial" w:eastAsia="Arial" w:hAnsi="Arial" w:cs="Arial"/>
        <w:b/>
        <w:bCs/>
        <w:color w:val="3B3838"/>
        <w:sz w:val="20"/>
        <w:szCs w:val="20"/>
        <w:highlight w:val="lightGray"/>
      </w:rPr>
      <w:t>[</w:t>
    </w:r>
    <w:r w:rsidR="00907FB5">
      <w:rPr>
        <w:rFonts w:ascii="Arial" w:eastAsia="Arial" w:hAnsi="Arial" w:cs="Arial"/>
        <w:b/>
        <w:bCs/>
        <w:color w:val="3B3838"/>
        <w:sz w:val="20"/>
        <w:szCs w:val="20"/>
        <w:highlight w:val="lightGray"/>
      </w:rPr>
      <w:t>IDU-LP-SGI-022-2019</w:t>
    </w:r>
    <w:r>
      <w:rPr>
        <w:rFonts w:ascii="Arial" w:eastAsia="Arial" w:hAnsi="Arial" w:cs="Arial"/>
        <w:b/>
        <w:bCs/>
        <w:color w:val="3B3838"/>
        <w:sz w:val="20"/>
        <w:szCs w:val="20"/>
        <w:highlight w:val="lightGray"/>
      </w:rPr>
      <w:t>]</w:t>
    </w:r>
    <w:r w:rsidRPr="003D72AC">
      <w:rPr>
        <w:noProof/>
      </w:rPr>
      <w:t xml:space="preserve"> </w:t>
    </w:r>
  </w:p>
  <w:p w:rsidR="000E2D79" w:rsidRDefault="000E2D79" w:rsidP="000E2D79">
    <w:pPr>
      <w:spacing w:line="171" w:lineRule="exact"/>
      <w:rPr>
        <w:sz w:val="24"/>
        <w:szCs w:val="24"/>
      </w:rPr>
    </w:pPr>
  </w:p>
  <w:p w:rsidR="000E2D79" w:rsidRDefault="000E2D79" w:rsidP="000E2D79">
    <w:pPr>
      <w:jc w:val="right"/>
    </w:pPr>
  </w:p>
  <w:p w:rsidR="000E2D79" w:rsidRDefault="000E2D79">
    <w:pPr>
      <w:pStyle w:val="Encabezado"/>
    </w:pPr>
  </w:p>
  <w:p w:rsidR="000E2D79" w:rsidRDefault="000E2D7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E6B"/>
    <w:rsid w:val="000E2D79"/>
    <w:rsid w:val="00562E6B"/>
    <w:rsid w:val="005A797E"/>
    <w:rsid w:val="00907FB5"/>
    <w:rsid w:val="00A1647B"/>
    <w:rsid w:val="00CA4E33"/>
    <w:rsid w:val="00EB7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E2D79"/>
    <w:pPr>
      <w:tabs>
        <w:tab w:val="center" w:pos="4419"/>
        <w:tab w:val="right" w:pos="8838"/>
      </w:tabs>
    </w:pPr>
  </w:style>
  <w:style w:type="character" w:customStyle="1" w:styleId="EncabezadoCar">
    <w:name w:val="Encabezado Car"/>
    <w:basedOn w:val="Fuentedeprrafopredeter"/>
    <w:link w:val="Encabezado"/>
    <w:uiPriority w:val="99"/>
    <w:rsid w:val="000E2D79"/>
  </w:style>
  <w:style w:type="paragraph" w:styleId="Piedepgina">
    <w:name w:val="footer"/>
    <w:basedOn w:val="Normal"/>
    <w:link w:val="PiedepginaCar"/>
    <w:uiPriority w:val="99"/>
    <w:unhideWhenUsed/>
    <w:rsid w:val="000E2D79"/>
    <w:pPr>
      <w:tabs>
        <w:tab w:val="center" w:pos="4419"/>
        <w:tab w:val="right" w:pos="8838"/>
      </w:tabs>
    </w:pPr>
  </w:style>
  <w:style w:type="character" w:customStyle="1" w:styleId="PiedepginaCar">
    <w:name w:val="Pie de página Car"/>
    <w:basedOn w:val="Fuentedeprrafopredeter"/>
    <w:link w:val="Piedepgina"/>
    <w:uiPriority w:val="99"/>
    <w:rsid w:val="000E2D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E2D79"/>
    <w:pPr>
      <w:tabs>
        <w:tab w:val="center" w:pos="4419"/>
        <w:tab w:val="right" w:pos="8838"/>
      </w:tabs>
    </w:pPr>
  </w:style>
  <w:style w:type="character" w:customStyle="1" w:styleId="EncabezadoCar">
    <w:name w:val="Encabezado Car"/>
    <w:basedOn w:val="Fuentedeprrafopredeter"/>
    <w:link w:val="Encabezado"/>
    <w:uiPriority w:val="99"/>
    <w:rsid w:val="000E2D79"/>
  </w:style>
  <w:style w:type="paragraph" w:styleId="Piedepgina">
    <w:name w:val="footer"/>
    <w:basedOn w:val="Normal"/>
    <w:link w:val="PiedepginaCar"/>
    <w:uiPriority w:val="99"/>
    <w:unhideWhenUsed/>
    <w:rsid w:val="000E2D79"/>
    <w:pPr>
      <w:tabs>
        <w:tab w:val="center" w:pos="4419"/>
        <w:tab w:val="right" w:pos="8838"/>
      </w:tabs>
    </w:pPr>
  </w:style>
  <w:style w:type="character" w:customStyle="1" w:styleId="PiedepginaCar">
    <w:name w:val="Pie de página Car"/>
    <w:basedOn w:val="Fuentedeprrafopredeter"/>
    <w:link w:val="Piedepgina"/>
    <w:uiPriority w:val="99"/>
    <w:rsid w:val="000E2D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1149</Words>
  <Characters>6325</Characters>
  <Application>Microsoft Office Word</Application>
  <DocSecurity>0</DocSecurity>
  <Lines>52</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Daniel Hernando Forero Florian</cp:lastModifiedBy>
  <cp:revision>4</cp:revision>
  <cp:lastPrinted>2019-10-15T16:12:00Z</cp:lastPrinted>
  <dcterms:created xsi:type="dcterms:W3CDTF">2019-10-11T19:08:00Z</dcterms:created>
  <dcterms:modified xsi:type="dcterms:W3CDTF">2019-10-15T16:27:00Z</dcterms:modified>
</cp:coreProperties>
</file>