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1C7DEA2E" w:rsidR="000826E0" w:rsidRPr="00325EE1" w:rsidRDefault="00890B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IP-DT-TOL-01</w:t>
      </w:r>
      <w:r w:rsidR="009B3B68">
        <w:rPr>
          <w:b/>
          <w:sz w:val="20"/>
          <w:szCs w:val="20"/>
          <w:lang w:val="es-ES"/>
        </w:rPr>
        <w:t>6</w:t>
      </w:r>
      <w:r>
        <w:rPr>
          <w:b/>
          <w:sz w:val="20"/>
          <w:szCs w:val="20"/>
          <w:lang w:val="es-ES"/>
        </w:rPr>
        <w:t>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427BC93" w14:textId="77777777" w:rsidR="00E96232" w:rsidRPr="00070338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070338">
        <w:rPr>
          <w:rFonts w:cs="Arial"/>
          <w:sz w:val="20"/>
          <w:szCs w:val="20"/>
        </w:rPr>
        <w:t>Señores</w:t>
      </w:r>
    </w:p>
    <w:p w14:paraId="337A44B2" w14:textId="77777777" w:rsidR="00E96232" w:rsidRPr="00070338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070338">
        <w:rPr>
          <w:rFonts w:cs="Arial"/>
          <w:b/>
          <w:sz w:val="20"/>
          <w:szCs w:val="20"/>
        </w:rPr>
        <w:t>INSTITUTO NACIONAL DE VÍAS</w:t>
      </w:r>
    </w:p>
    <w:p w14:paraId="74AA2CB7" w14:textId="77777777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070338">
        <w:rPr>
          <w:rFonts w:cs="Arial"/>
          <w:sz w:val="20"/>
          <w:szCs w:val="20"/>
        </w:rPr>
        <w:t>Ibagué</w:t>
      </w:r>
    </w:p>
    <w:p w14:paraId="3F825055" w14:textId="77777777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05509D6E" w14:textId="45C844F2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  <w:r w:rsidRPr="00B80DEB">
        <w:rPr>
          <w:rFonts w:cs="Arial"/>
          <w:b/>
          <w:sz w:val="20"/>
          <w:szCs w:val="20"/>
        </w:rPr>
        <w:t>REFERENCIA:</w:t>
      </w:r>
      <w:r w:rsidRPr="00B80DEB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B80DEB">
        <w:rPr>
          <w:rFonts w:cs="Arial"/>
          <w:sz w:val="20"/>
          <w:szCs w:val="20"/>
        </w:rPr>
        <w:t xml:space="preserve">ontratación </w:t>
      </w:r>
      <w:r>
        <w:rPr>
          <w:rFonts w:cs="Arial"/>
          <w:sz w:val="20"/>
          <w:szCs w:val="20"/>
        </w:rPr>
        <w:t>IP-DT-TOL-01</w:t>
      </w:r>
      <w:r w:rsidR="009B3B68">
        <w:rPr>
          <w:rFonts w:cs="Arial"/>
          <w:sz w:val="20"/>
          <w:szCs w:val="20"/>
        </w:rPr>
        <w:t>6</w:t>
      </w:r>
      <w:r>
        <w:rPr>
          <w:rFonts w:cs="Arial"/>
          <w:sz w:val="20"/>
          <w:szCs w:val="20"/>
        </w:rPr>
        <w:t>-2023</w:t>
      </w:r>
    </w:p>
    <w:p w14:paraId="00B4428E" w14:textId="6A6C2CE4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B80DEB">
        <w:rPr>
          <w:rFonts w:cs="Arial"/>
          <w:sz w:val="20"/>
          <w:szCs w:val="20"/>
        </w:rPr>
        <w:t xml:space="preserve">Objeto: </w:t>
      </w:r>
      <w:r w:rsidRPr="00070338">
        <w:rPr>
          <w:rFonts w:cs="Arial"/>
          <w:sz w:val="20"/>
          <w:szCs w:val="20"/>
        </w:rPr>
        <w:t xml:space="preserve">INTERVENTORÍA TÉCNICA, ADMINISTRATIVA, FINANCIERA Y AMBIENTAL PARA EL MEJORAMIENTO Y MANTENIMIENTO DE LAS VÍAS RURALES EN EL MUNICIPIO DE </w:t>
      </w:r>
      <w:r w:rsidR="007608C4">
        <w:rPr>
          <w:rFonts w:cs="Arial"/>
          <w:sz w:val="20"/>
          <w:szCs w:val="20"/>
        </w:rPr>
        <w:t>ANZOÁTEGUI</w:t>
      </w:r>
      <w:r w:rsidRPr="00070338">
        <w:rPr>
          <w:rFonts w:cs="Arial"/>
          <w:sz w:val="20"/>
          <w:szCs w:val="20"/>
        </w:rPr>
        <w:t xml:space="preserve"> DEPARTAMENTO DEL TOLIMA DEL PROGRAMA “CAMINOS COMUNITARIOS DE LA PAZ TOTAL</w:t>
      </w:r>
      <w:r>
        <w:rPr>
          <w:rFonts w:cs="Arial"/>
          <w:sz w:val="20"/>
          <w:szCs w:val="20"/>
        </w:rPr>
        <w:t>”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14398144" w14:textId="77777777" w:rsidR="00E96232" w:rsidRPr="00070338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070338">
        <w:rPr>
          <w:rFonts w:cs="Arial"/>
          <w:sz w:val="20"/>
          <w:szCs w:val="20"/>
        </w:rPr>
        <w:t>Señores</w:t>
      </w:r>
    </w:p>
    <w:p w14:paraId="7D20CFDD" w14:textId="77777777" w:rsidR="00E96232" w:rsidRPr="00070338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070338">
        <w:rPr>
          <w:rFonts w:cs="Arial"/>
          <w:b/>
          <w:sz w:val="20"/>
          <w:szCs w:val="20"/>
        </w:rPr>
        <w:t>INSTITUTO NACIONAL DE VÍAS</w:t>
      </w:r>
    </w:p>
    <w:p w14:paraId="6ED33A08" w14:textId="77777777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070338">
        <w:rPr>
          <w:rFonts w:cs="Arial"/>
          <w:sz w:val="20"/>
          <w:szCs w:val="20"/>
        </w:rPr>
        <w:t>Ibagué</w:t>
      </w:r>
    </w:p>
    <w:p w14:paraId="386642B6" w14:textId="77777777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461A190F" w14:textId="0FCA12E2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  <w:r w:rsidRPr="00B80DEB">
        <w:rPr>
          <w:rFonts w:cs="Arial"/>
          <w:b/>
          <w:sz w:val="20"/>
          <w:szCs w:val="20"/>
        </w:rPr>
        <w:t>REFERENCIA:</w:t>
      </w:r>
      <w:r w:rsidRPr="00B80DEB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B80DEB">
        <w:rPr>
          <w:rFonts w:cs="Arial"/>
          <w:sz w:val="20"/>
          <w:szCs w:val="20"/>
        </w:rPr>
        <w:t xml:space="preserve">ontratación </w:t>
      </w:r>
      <w:r>
        <w:rPr>
          <w:rFonts w:cs="Arial"/>
          <w:sz w:val="20"/>
          <w:szCs w:val="20"/>
        </w:rPr>
        <w:t>IP-DT-TOL-01</w:t>
      </w:r>
      <w:r w:rsidR="0080753C">
        <w:rPr>
          <w:rFonts w:cs="Arial"/>
          <w:sz w:val="20"/>
          <w:szCs w:val="20"/>
        </w:rPr>
        <w:t>6</w:t>
      </w:r>
      <w:r>
        <w:rPr>
          <w:rFonts w:cs="Arial"/>
          <w:sz w:val="20"/>
          <w:szCs w:val="20"/>
        </w:rPr>
        <w:t>-2023</w:t>
      </w:r>
    </w:p>
    <w:p w14:paraId="72401F3A" w14:textId="2B7A5D8A" w:rsidR="00E96232" w:rsidRPr="00B80DEB" w:rsidRDefault="00E96232" w:rsidP="00E962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B80DEB">
        <w:rPr>
          <w:rFonts w:cs="Arial"/>
          <w:sz w:val="20"/>
          <w:szCs w:val="20"/>
        </w:rPr>
        <w:t xml:space="preserve">Objeto: </w:t>
      </w:r>
      <w:r w:rsidRPr="00070338">
        <w:rPr>
          <w:rFonts w:cs="Arial"/>
          <w:sz w:val="20"/>
          <w:szCs w:val="20"/>
        </w:rPr>
        <w:t xml:space="preserve">INTERVENTORÍA TÉCNICA, ADMINISTRATIVA, FINANCIERA Y AMBIENTAL PARA EL MEJORAMIENTO Y MANTENIMIENTO DE LAS VÍAS RURALES EN EL MUNICIPIO DE </w:t>
      </w:r>
      <w:r w:rsidR="007608C4">
        <w:rPr>
          <w:rFonts w:cs="Arial"/>
          <w:sz w:val="20"/>
          <w:szCs w:val="20"/>
        </w:rPr>
        <w:t>ANZOÁTEGUI</w:t>
      </w:r>
      <w:r w:rsidRPr="00070338">
        <w:rPr>
          <w:rFonts w:cs="Arial"/>
          <w:sz w:val="20"/>
          <w:szCs w:val="20"/>
        </w:rPr>
        <w:t xml:space="preserve"> DEPARTAMENTO DEL TOLIMA DEL PROGRAMA “CAMINOS COMUNITARIOS DE LA PAZ TOTAL</w:t>
      </w:r>
      <w:r>
        <w:rPr>
          <w:rFonts w:cs="Arial"/>
          <w:sz w:val="20"/>
          <w:szCs w:val="20"/>
        </w:rPr>
        <w:t>”</w:t>
      </w:r>
    </w:p>
    <w:p w14:paraId="6ECEABC0" w14:textId="56433115" w:rsidR="005E4139" w:rsidRPr="00325EE1" w:rsidRDefault="005E4139" w:rsidP="0080753C">
      <w:pPr>
        <w:pStyle w:val="InviasNormal"/>
        <w:tabs>
          <w:tab w:val="left" w:pos="7230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  <w:r w:rsidR="0080753C">
        <w:rPr>
          <w:color w:val="000000" w:themeColor="text1"/>
          <w:sz w:val="20"/>
          <w:szCs w:val="20"/>
        </w:rPr>
        <w:tab/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ECFA4" w14:textId="77777777" w:rsidR="00130E1A" w:rsidRDefault="00130E1A" w:rsidP="00AE6082">
      <w:pPr>
        <w:spacing w:before="0" w:after="0"/>
      </w:pPr>
      <w:r>
        <w:separator/>
      </w:r>
    </w:p>
  </w:endnote>
  <w:endnote w:type="continuationSeparator" w:id="0">
    <w:p w14:paraId="4847C9B1" w14:textId="77777777" w:rsidR="00130E1A" w:rsidRDefault="00130E1A" w:rsidP="00AE6082">
      <w:pPr>
        <w:spacing w:before="0" w:after="0"/>
      </w:pPr>
      <w:r>
        <w:continuationSeparator/>
      </w:r>
    </w:p>
  </w:endnote>
  <w:endnote w:type="continuationNotice" w:id="1">
    <w:p w14:paraId="05D5399A" w14:textId="77777777" w:rsidR="00130E1A" w:rsidRDefault="00130E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66D14" w14:textId="77777777" w:rsidR="00130E1A" w:rsidRDefault="00130E1A" w:rsidP="00AE6082">
      <w:pPr>
        <w:spacing w:before="0" w:after="0"/>
      </w:pPr>
      <w:r>
        <w:separator/>
      </w:r>
    </w:p>
  </w:footnote>
  <w:footnote w:type="continuationSeparator" w:id="0">
    <w:p w14:paraId="1549AAEB" w14:textId="77777777" w:rsidR="00130E1A" w:rsidRDefault="00130E1A" w:rsidP="00AE6082">
      <w:pPr>
        <w:spacing w:before="0" w:after="0"/>
      </w:pPr>
      <w:r>
        <w:continuationSeparator/>
      </w:r>
    </w:p>
  </w:footnote>
  <w:footnote w:type="continuationNotice" w:id="1">
    <w:p w14:paraId="0A16B693" w14:textId="77777777" w:rsidR="00130E1A" w:rsidRDefault="00130E1A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7269171">
    <w:abstractNumId w:val="0"/>
  </w:num>
  <w:num w:numId="2" w16cid:durableId="1496265173">
    <w:abstractNumId w:val="6"/>
  </w:num>
  <w:num w:numId="3" w16cid:durableId="2102023215">
    <w:abstractNumId w:val="7"/>
  </w:num>
  <w:num w:numId="4" w16cid:durableId="2000378252">
    <w:abstractNumId w:val="1"/>
  </w:num>
  <w:num w:numId="5" w16cid:durableId="88474952">
    <w:abstractNumId w:val="3"/>
  </w:num>
  <w:num w:numId="6" w16cid:durableId="574164028">
    <w:abstractNumId w:val="5"/>
  </w:num>
  <w:num w:numId="7" w16cid:durableId="58553069">
    <w:abstractNumId w:val="8"/>
  </w:num>
  <w:num w:numId="8" w16cid:durableId="87585371">
    <w:abstractNumId w:val="4"/>
  </w:num>
  <w:num w:numId="9" w16cid:durableId="1489205966">
    <w:abstractNumId w:val="2"/>
  </w:num>
  <w:num w:numId="10" w16cid:durableId="11689808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33A2B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0E1A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608C4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0753C"/>
    <w:rsid w:val="00817B3B"/>
    <w:rsid w:val="00826EBA"/>
    <w:rsid w:val="00832038"/>
    <w:rsid w:val="00840BEA"/>
    <w:rsid w:val="00842CAC"/>
    <w:rsid w:val="0085130C"/>
    <w:rsid w:val="00855287"/>
    <w:rsid w:val="00857C29"/>
    <w:rsid w:val="00882506"/>
    <w:rsid w:val="0088313B"/>
    <w:rsid w:val="00887D7C"/>
    <w:rsid w:val="00890B3E"/>
    <w:rsid w:val="00890BB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3B6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6232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151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1345</Words>
  <Characters>7402</Characters>
  <Application>Microsoft Office Word</Application>
  <DocSecurity>0</DocSecurity>
  <Lines>61</Lines>
  <Paragraphs>17</Paragraphs>
  <ScaleCrop>false</ScaleCrop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Juliana Hernandez Gallego</cp:lastModifiedBy>
  <cp:revision>163</cp:revision>
  <cp:lastPrinted>2020-04-30T15:41:00Z</cp:lastPrinted>
  <dcterms:created xsi:type="dcterms:W3CDTF">2018-07-09T11:29:00Z</dcterms:created>
  <dcterms:modified xsi:type="dcterms:W3CDTF">2023-10-25T14:07:00Z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