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aconcuadrcula"/>
        <w:tblW w:w="0" w:type="auto"/>
        <w:tblBorders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2830"/>
        <w:gridCol w:w="1985"/>
        <w:gridCol w:w="2268"/>
        <w:gridCol w:w="425"/>
        <w:gridCol w:w="709"/>
        <w:gridCol w:w="611"/>
      </w:tblGrid>
      <w:tr w:rsidR="006F6085" w:rsidRPr="00B30911" w14:paraId="46853CD4" w14:textId="77777777" w:rsidTr="2221314A">
        <w:tc>
          <w:tcPr>
            <w:tcW w:w="8828" w:type="dxa"/>
            <w:gridSpan w:val="6"/>
            <w:tcBorders>
              <w:top w:val="single" w:sz="4" w:space="0" w:color="auto"/>
            </w:tcBorders>
            <w:shd w:val="clear" w:color="auto" w:fill="46589C"/>
          </w:tcPr>
          <w:p w14:paraId="48B44343" w14:textId="60BE71B8" w:rsidR="006F6085" w:rsidRPr="00B30911" w:rsidRDefault="000B690B" w:rsidP="000B690B">
            <w:pPr>
              <w:pStyle w:val="Prrafodelista"/>
              <w:numPr>
                <w:ilvl w:val="0"/>
                <w:numId w:val="17"/>
              </w:numPr>
              <w:rPr>
                <w:rFonts w:ascii="Century Gothic" w:hAnsi="Century Gothic"/>
                <w:sz w:val="20"/>
                <w:szCs w:val="20"/>
              </w:rPr>
            </w:pPr>
            <w:r w:rsidRPr="00B30911">
              <w:rPr>
                <w:rFonts w:ascii="Century Gothic" w:hAnsi="Century Gothic"/>
                <w:color w:val="FFFFFF" w:themeColor="background1"/>
                <w:sz w:val="20"/>
                <w:szCs w:val="20"/>
              </w:rPr>
              <w:t>I</w:t>
            </w:r>
            <w:r w:rsidR="006F6085" w:rsidRPr="00B30911">
              <w:rPr>
                <w:rFonts w:ascii="Century Gothic" w:hAnsi="Century Gothic"/>
                <w:color w:val="FFFFFF" w:themeColor="background1"/>
                <w:sz w:val="20"/>
                <w:szCs w:val="20"/>
              </w:rPr>
              <w:t>NFORMACIÓN DEL CONTRATISTA</w:t>
            </w:r>
          </w:p>
        </w:tc>
      </w:tr>
      <w:tr w:rsidR="006F6085" w:rsidRPr="00B30911" w14:paraId="2D316B64" w14:textId="77777777" w:rsidTr="2221314A">
        <w:tc>
          <w:tcPr>
            <w:tcW w:w="2830" w:type="dxa"/>
            <w:shd w:val="clear" w:color="auto" w:fill="E7E6E6" w:themeFill="background2"/>
          </w:tcPr>
          <w:p w14:paraId="01B738F3" w14:textId="19555FA7" w:rsidR="006F6085" w:rsidRPr="00B30911" w:rsidRDefault="006F6085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B30911">
              <w:rPr>
                <w:rFonts w:ascii="Century Gothic" w:hAnsi="Century Gothic"/>
                <w:b/>
                <w:bCs/>
                <w:sz w:val="20"/>
                <w:szCs w:val="20"/>
              </w:rPr>
              <w:t>Nombre:</w:t>
            </w:r>
          </w:p>
        </w:tc>
        <w:tc>
          <w:tcPr>
            <w:tcW w:w="5998" w:type="dxa"/>
            <w:gridSpan w:val="5"/>
          </w:tcPr>
          <w:p w14:paraId="6D1080FD" w14:textId="06D4F9F5" w:rsidR="006F6085" w:rsidRPr="00B30911" w:rsidRDefault="002E3769" w:rsidP="2221314A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Adriana Marcela Betancourt Martínez</w:t>
            </w:r>
          </w:p>
        </w:tc>
      </w:tr>
      <w:tr w:rsidR="00A17B08" w:rsidRPr="00B30911" w14:paraId="09BAAFF1" w14:textId="77777777" w:rsidTr="2221314A">
        <w:tc>
          <w:tcPr>
            <w:tcW w:w="4815" w:type="dxa"/>
            <w:gridSpan w:val="2"/>
            <w:shd w:val="clear" w:color="auto" w:fill="E7E6E6" w:themeFill="background2"/>
          </w:tcPr>
          <w:p w14:paraId="5BF1A116" w14:textId="696B30F5" w:rsidR="006F6085" w:rsidRPr="00B30911" w:rsidRDefault="006F6085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B30911">
              <w:rPr>
                <w:rFonts w:ascii="Century Gothic" w:hAnsi="Century Gothic"/>
                <w:b/>
                <w:bCs/>
                <w:sz w:val="20"/>
                <w:szCs w:val="20"/>
              </w:rPr>
              <w:t>Tipo de identificación (</w:t>
            </w:r>
            <w:r w:rsidRPr="00B30911">
              <w:rPr>
                <w:rFonts w:ascii="Century Gothic" w:hAnsi="Century Gothic"/>
                <w:b/>
                <w:bCs/>
                <w:sz w:val="16"/>
                <w:szCs w:val="16"/>
              </w:rPr>
              <w:t>marque X según corresponda</w:t>
            </w:r>
            <w:r w:rsidRPr="00B30911">
              <w:rPr>
                <w:rFonts w:ascii="Century Gothic" w:hAnsi="Century Gothic"/>
                <w:b/>
                <w:bCs/>
                <w:sz w:val="20"/>
                <w:szCs w:val="20"/>
              </w:rPr>
              <w:t>):</w:t>
            </w: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14:paraId="600A8093" w14:textId="4D97DADF" w:rsidR="006F6085" w:rsidRPr="00B30911" w:rsidRDefault="006F6085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B30911">
              <w:rPr>
                <w:rFonts w:ascii="Century Gothic" w:hAnsi="Century Gothic"/>
                <w:b/>
                <w:bCs/>
                <w:sz w:val="20"/>
                <w:szCs w:val="20"/>
              </w:rPr>
              <w:t>Cédula de ciudadanía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36E82" w14:textId="4031F8DD" w:rsidR="006F6085" w:rsidRPr="002E3769" w:rsidRDefault="00F31977">
            <w:pPr>
              <w:rPr>
                <w:rFonts w:ascii="Century Gothic" w:hAnsi="Century Gothic"/>
                <w:sz w:val="20"/>
                <w:szCs w:val="20"/>
              </w:rPr>
            </w:pPr>
            <w:r w:rsidRPr="002E3769">
              <w:rPr>
                <w:rFonts w:ascii="Century Gothic" w:hAnsi="Century Gothic"/>
                <w:sz w:val="20"/>
                <w:szCs w:val="20"/>
              </w:rPr>
              <w:t>X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14:paraId="4EE3224E" w14:textId="54446556" w:rsidR="006F6085" w:rsidRPr="00B30911" w:rsidRDefault="006F6085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B30911">
              <w:rPr>
                <w:rFonts w:ascii="Century Gothic" w:hAnsi="Century Gothic"/>
                <w:b/>
                <w:bCs/>
                <w:sz w:val="20"/>
                <w:szCs w:val="20"/>
              </w:rPr>
              <w:t>N.I.T.</w:t>
            </w: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FBDA6F3" w14:textId="47C808E8" w:rsidR="006F6085" w:rsidRPr="00B30911" w:rsidRDefault="006F6085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</w:tc>
      </w:tr>
      <w:tr w:rsidR="006F6085" w:rsidRPr="00B30911" w14:paraId="405836E3" w14:textId="77777777" w:rsidTr="2221314A">
        <w:tc>
          <w:tcPr>
            <w:tcW w:w="2830" w:type="dxa"/>
            <w:shd w:val="clear" w:color="auto" w:fill="E7E6E6" w:themeFill="background2"/>
          </w:tcPr>
          <w:p w14:paraId="59FC6719" w14:textId="524E2780" w:rsidR="006F6085" w:rsidRPr="00B30911" w:rsidRDefault="006F6085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B30911">
              <w:rPr>
                <w:rFonts w:ascii="Century Gothic" w:hAnsi="Century Gothic"/>
                <w:b/>
                <w:bCs/>
                <w:sz w:val="20"/>
                <w:szCs w:val="20"/>
              </w:rPr>
              <w:t>Número de identificación:</w:t>
            </w:r>
          </w:p>
        </w:tc>
        <w:tc>
          <w:tcPr>
            <w:tcW w:w="5998" w:type="dxa"/>
            <w:gridSpan w:val="5"/>
            <w:tcBorders>
              <w:bottom w:val="single" w:sz="4" w:space="0" w:color="auto"/>
            </w:tcBorders>
          </w:tcPr>
          <w:p w14:paraId="430C0CEA" w14:textId="5E359EBE" w:rsidR="006F6085" w:rsidRPr="002E3769" w:rsidRDefault="52981D02">
            <w:pPr>
              <w:rPr>
                <w:rFonts w:ascii="Century Gothic" w:hAnsi="Century Gothic"/>
                <w:sz w:val="20"/>
                <w:szCs w:val="20"/>
              </w:rPr>
            </w:pPr>
            <w:r w:rsidRPr="002E3769">
              <w:rPr>
                <w:rFonts w:ascii="Century Gothic" w:hAnsi="Century Gothic"/>
                <w:sz w:val="20"/>
                <w:szCs w:val="20"/>
              </w:rPr>
              <w:t>1.</w:t>
            </w:r>
            <w:r w:rsidR="002E3769" w:rsidRPr="002E3769">
              <w:rPr>
                <w:rFonts w:ascii="Century Gothic" w:hAnsi="Century Gothic"/>
                <w:sz w:val="20"/>
                <w:szCs w:val="20"/>
              </w:rPr>
              <w:t>121.912.179</w:t>
            </w:r>
          </w:p>
        </w:tc>
      </w:tr>
    </w:tbl>
    <w:p w14:paraId="68D16009" w14:textId="77777777" w:rsidR="006F6085" w:rsidRPr="00B30911" w:rsidRDefault="006F6085">
      <w:pPr>
        <w:rPr>
          <w:rFonts w:ascii="Century Gothic" w:hAnsi="Century Gothic"/>
        </w:rPr>
      </w:pPr>
    </w:p>
    <w:tbl>
      <w:tblPr>
        <w:tblStyle w:val="Tablaconcuadrcula"/>
        <w:tblW w:w="5000" w:type="pct"/>
        <w:tblBorders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2383"/>
        <w:gridCol w:w="713"/>
        <w:gridCol w:w="525"/>
        <w:gridCol w:w="515"/>
        <w:gridCol w:w="172"/>
        <w:gridCol w:w="2956"/>
        <w:gridCol w:w="438"/>
        <w:gridCol w:w="438"/>
        <w:gridCol w:w="688"/>
      </w:tblGrid>
      <w:tr w:rsidR="000B690B" w:rsidRPr="00B30911" w14:paraId="44CB9BDD" w14:textId="77777777" w:rsidTr="64813635">
        <w:tc>
          <w:tcPr>
            <w:tcW w:w="5000" w:type="pct"/>
            <w:gridSpan w:val="9"/>
            <w:shd w:val="clear" w:color="auto" w:fill="46589C"/>
          </w:tcPr>
          <w:p w14:paraId="213336D7" w14:textId="5C62362C" w:rsidR="000B690B" w:rsidRPr="00B30911" w:rsidRDefault="00023CC4" w:rsidP="00023CC4">
            <w:pPr>
              <w:pStyle w:val="Prrafodelista"/>
              <w:numPr>
                <w:ilvl w:val="0"/>
                <w:numId w:val="17"/>
              </w:numPr>
              <w:rPr>
                <w:rFonts w:ascii="Century Gothic" w:hAnsi="Century Gothic" w:cs="Calibri"/>
                <w:b/>
                <w:color w:val="FFFFFF"/>
                <w:sz w:val="20"/>
                <w:szCs w:val="20"/>
                <w:lang w:val="es-ES"/>
              </w:rPr>
            </w:pPr>
            <w:r w:rsidRPr="00B30911">
              <w:rPr>
                <w:rFonts w:ascii="Century Gothic" w:hAnsi="Century Gothic"/>
                <w:color w:val="FFFFFF" w:themeColor="background1"/>
                <w:sz w:val="20"/>
                <w:szCs w:val="20"/>
              </w:rPr>
              <w:t>I</w:t>
            </w:r>
            <w:r w:rsidR="000B690B" w:rsidRPr="00B30911">
              <w:rPr>
                <w:rFonts w:ascii="Century Gothic" w:hAnsi="Century Gothic"/>
                <w:color w:val="FFFFFF" w:themeColor="background1"/>
                <w:sz w:val="20"/>
                <w:szCs w:val="20"/>
              </w:rPr>
              <w:t>NFORMACIÓN DEL CONTRATO</w:t>
            </w:r>
          </w:p>
        </w:tc>
      </w:tr>
      <w:tr w:rsidR="000B690B" w:rsidRPr="00B30911" w14:paraId="382EC4FC" w14:textId="77777777" w:rsidTr="64813635">
        <w:tc>
          <w:tcPr>
            <w:tcW w:w="1355" w:type="pct"/>
            <w:shd w:val="clear" w:color="auto" w:fill="F2F2F2" w:themeFill="background1" w:themeFillShade="F2"/>
          </w:tcPr>
          <w:p w14:paraId="52274B3F" w14:textId="77777777" w:rsidR="000B690B" w:rsidRPr="00B30911" w:rsidRDefault="000B690B" w:rsidP="00591E71">
            <w:pPr>
              <w:rPr>
                <w:rFonts w:ascii="Century Gothic" w:hAnsi="Century Gothic" w:cs="Arial"/>
                <w:b/>
                <w:sz w:val="20"/>
                <w:szCs w:val="20"/>
                <w:lang w:val="es-ES"/>
              </w:rPr>
            </w:pPr>
            <w:r w:rsidRPr="00B30911">
              <w:rPr>
                <w:rFonts w:ascii="Century Gothic" w:hAnsi="Century Gothic" w:cs="Arial"/>
                <w:b/>
                <w:sz w:val="20"/>
                <w:szCs w:val="20"/>
                <w:lang w:val="es-ES"/>
              </w:rPr>
              <w:t>Número de contrato:</w:t>
            </w:r>
          </w:p>
        </w:tc>
        <w:tc>
          <w:tcPr>
            <w:tcW w:w="3645" w:type="pct"/>
            <w:gridSpan w:val="8"/>
          </w:tcPr>
          <w:p w14:paraId="487E812F" w14:textId="311538DF" w:rsidR="000B690B" w:rsidRPr="0069330D" w:rsidRDefault="00FE24C8" w:rsidP="2221314A">
            <w:pPr>
              <w:rPr>
                <w:rFonts w:ascii="Century Gothic" w:hAnsi="Century Gothic" w:cs="Calibri"/>
                <w:sz w:val="20"/>
                <w:szCs w:val="20"/>
                <w:lang w:val="es-ES"/>
              </w:rPr>
            </w:pPr>
            <w:bookmarkStart w:id="0" w:name="_Hlk126054920"/>
            <w:r w:rsidRPr="64813635">
              <w:rPr>
                <w:rFonts w:ascii="Century Gothic" w:hAnsi="Century Gothic" w:cs="Calibri"/>
                <w:sz w:val="20"/>
                <w:szCs w:val="20"/>
                <w:lang w:val="es-ES"/>
              </w:rPr>
              <w:t>CCE-</w:t>
            </w:r>
            <w:r w:rsidR="5F113E9E" w:rsidRPr="64813635">
              <w:rPr>
                <w:rFonts w:ascii="Century Gothic" w:hAnsi="Century Gothic" w:cs="Calibri"/>
                <w:sz w:val="20"/>
                <w:szCs w:val="20"/>
                <w:lang w:val="es-ES"/>
              </w:rPr>
              <w:t>1</w:t>
            </w:r>
            <w:r w:rsidR="3B9E04F9" w:rsidRPr="64813635">
              <w:rPr>
                <w:rFonts w:ascii="Century Gothic" w:hAnsi="Century Gothic" w:cs="Calibri"/>
                <w:sz w:val="20"/>
                <w:szCs w:val="20"/>
                <w:lang w:val="es-ES"/>
              </w:rPr>
              <w:t>8</w:t>
            </w:r>
            <w:r w:rsidR="002E3769" w:rsidRPr="64813635">
              <w:rPr>
                <w:rFonts w:ascii="Century Gothic" w:hAnsi="Century Gothic" w:cs="Calibri"/>
                <w:sz w:val="20"/>
                <w:szCs w:val="20"/>
                <w:lang w:val="es-ES"/>
              </w:rPr>
              <w:t>4</w:t>
            </w:r>
            <w:r w:rsidR="3B9E04F9" w:rsidRPr="64813635">
              <w:rPr>
                <w:rFonts w:ascii="Century Gothic" w:hAnsi="Century Gothic" w:cs="Calibri"/>
                <w:sz w:val="20"/>
                <w:szCs w:val="20"/>
                <w:lang w:val="es-ES"/>
              </w:rPr>
              <w:t>-2023</w:t>
            </w:r>
            <w:bookmarkEnd w:id="0"/>
          </w:p>
        </w:tc>
      </w:tr>
      <w:tr w:rsidR="000B690B" w:rsidRPr="00B30911" w14:paraId="5B167D01" w14:textId="77777777" w:rsidTr="64813635">
        <w:tc>
          <w:tcPr>
            <w:tcW w:w="1355" w:type="pct"/>
            <w:shd w:val="clear" w:color="auto" w:fill="F2F2F2" w:themeFill="background1" w:themeFillShade="F2"/>
          </w:tcPr>
          <w:p w14:paraId="7547DA60" w14:textId="30224942" w:rsidR="000B690B" w:rsidRPr="00B30911" w:rsidRDefault="000B690B" w:rsidP="00591E71">
            <w:pPr>
              <w:rPr>
                <w:rFonts w:ascii="Century Gothic" w:hAnsi="Century Gothic" w:cs="Arial"/>
                <w:b/>
                <w:sz w:val="20"/>
                <w:szCs w:val="20"/>
                <w:lang w:val="es-ES"/>
              </w:rPr>
            </w:pPr>
            <w:r w:rsidRPr="00B30911">
              <w:rPr>
                <w:rFonts w:ascii="Century Gothic" w:hAnsi="Century Gothic" w:cs="Arial"/>
                <w:b/>
                <w:sz w:val="20"/>
                <w:szCs w:val="20"/>
                <w:lang w:val="es-ES"/>
              </w:rPr>
              <w:t xml:space="preserve">Fecha de Inicio </w:t>
            </w:r>
          </w:p>
        </w:tc>
        <w:tc>
          <w:tcPr>
            <w:tcW w:w="409" w:type="pct"/>
            <w:vAlign w:val="center"/>
          </w:tcPr>
          <w:p w14:paraId="6091851E" w14:textId="5D879145" w:rsidR="000B690B" w:rsidRPr="0069330D" w:rsidRDefault="6F32AF89" w:rsidP="2221314A">
            <w:pPr>
              <w:jc w:val="center"/>
              <w:rPr>
                <w:rFonts w:ascii="Century Gothic" w:hAnsi="Century Gothic"/>
                <w:noProof/>
                <w:sz w:val="20"/>
                <w:szCs w:val="20"/>
                <w:lang w:val="es-ES"/>
              </w:rPr>
            </w:pPr>
            <w:r w:rsidRPr="0069330D">
              <w:rPr>
                <w:rFonts w:ascii="Century Gothic" w:hAnsi="Century Gothic"/>
                <w:noProof/>
                <w:sz w:val="20"/>
                <w:szCs w:val="20"/>
                <w:lang w:val="es-ES"/>
              </w:rPr>
              <w:t>23</w:t>
            </w:r>
          </w:p>
        </w:tc>
        <w:tc>
          <w:tcPr>
            <w:tcW w:w="302" w:type="pct"/>
            <w:vAlign w:val="center"/>
          </w:tcPr>
          <w:p w14:paraId="49ACADA2" w14:textId="24032066" w:rsidR="000B690B" w:rsidRPr="0069330D" w:rsidRDefault="6F32AF89" w:rsidP="2221314A">
            <w:pPr>
              <w:jc w:val="center"/>
              <w:rPr>
                <w:rFonts w:ascii="Century Gothic" w:hAnsi="Century Gothic"/>
                <w:noProof/>
                <w:sz w:val="20"/>
                <w:szCs w:val="20"/>
                <w:lang w:val="es-ES"/>
              </w:rPr>
            </w:pPr>
            <w:r w:rsidRPr="0069330D">
              <w:rPr>
                <w:rFonts w:ascii="Century Gothic" w:hAnsi="Century Gothic"/>
                <w:noProof/>
                <w:sz w:val="20"/>
                <w:szCs w:val="20"/>
                <w:lang w:val="es-ES"/>
              </w:rPr>
              <w:t>0</w:t>
            </w:r>
            <w:r w:rsidR="002E3769" w:rsidRPr="0069330D">
              <w:rPr>
                <w:rFonts w:ascii="Century Gothic" w:hAnsi="Century Gothic"/>
                <w:noProof/>
                <w:sz w:val="20"/>
                <w:szCs w:val="20"/>
                <w:lang w:val="es-ES"/>
              </w:rPr>
              <w:t>2</w:t>
            </w:r>
          </w:p>
        </w:tc>
        <w:tc>
          <w:tcPr>
            <w:tcW w:w="398" w:type="pct"/>
            <w:gridSpan w:val="2"/>
            <w:vAlign w:val="center"/>
          </w:tcPr>
          <w:p w14:paraId="008E029C" w14:textId="608F79FE" w:rsidR="000B690B" w:rsidRPr="0069330D" w:rsidRDefault="6F32AF89" w:rsidP="2221314A">
            <w:pPr>
              <w:jc w:val="center"/>
              <w:rPr>
                <w:rFonts w:ascii="Century Gothic" w:hAnsi="Century Gothic"/>
                <w:noProof/>
                <w:sz w:val="20"/>
                <w:szCs w:val="20"/>
                <w:lang w:val="es-ES"/>
              </w:rPr>
            </w:pPr>
            <w:r w:rsidRPr="0069330D">
              <w:rPr>
                <w:rFonts w:ascii="Century Gothic" w:hAnsi="Century Gothic"/>
                <w:noProof/>
                <w:sz w:val="20"/>
                <w:szCs w:val="20"/>
                <w:lang w:val="es-ES"/>
              </w:rPr>
              <w:t>2023</w:t>
            </w:r>
          </w:p>
        </w:tc>
        <w:tc>
          <w:tcPr>
            <w:tcW w:w="1679" w:type="pct"/>
            <w:shd w:val="clear" w:color="auto" w:fill="DBDBDB" w:themeFill="accent3" w:themeFillTint="66"/>
            <w:vAlign w:val="center"/>
          </w:tcPr>
          <w:p w14:paraId="6306DD95" w14:textId="2E612E49" w:rsidR="000B690B" w:rsidRPr="00B30911" w:rsidRDefault="000B690B" w:rsidP="00591E71">
            <w:pPr>
              <w:rPr>
                <w:rFonts w:ascii="Century Gothic" w:hAnsi="Century Gothic" w:cs="Calibri"/>
                <w:b/>
                <w:sz w:val="20"/>
                <w:szCs w:val="20"/>
                <w:lang w:val="es-ES"/>
              </w:rPr>
            </w:pPr>
            <w:r w:rsidRPr="00B30911">
              <w:rPr>
                <w:rFonts w:ascii="Century Gothic" w:hAnsi="Century Gothic" w:cs="Arial"/>
                <w:b/>
                <w:sz w:val="20"/>
                <w:szCs w:val="20"/>
                <w:lang w:val="es-ES"/>
              </w:rPr>
              <w:t xml:space="preserve">Fecha de Terminación </w:t>
            </w:r>
          </w:p>
        </w:tc>
        <w:tc>
          <w:tcPr>
            <w:tcW w:w="238" w:type="pct"/>
            <w:vAlign w:val="center"/>
          </w:tcPr>
          <w:p w14:paraId="196F7ED7" w14:textId="50E75815" w:rsidR="000B690B" w:rsidRPr="0069330D" w:rsidRDefault="002E3769" w:rsidP="2221314A">
            <w:pPr>
              <w:jc w:val="center"/>
              <w:rPr>
                <w:rFonts w:ascii="Century Gothic" w:hAnsi="Century Gothic"/>
                <w:sz w:val="20"/>
                <w:szCs w:val="20"/>
                <w:lang w:val="es-ES"/>
              </w:rPr>
            </w:pPr>
            <w:r w:rsidRPr="0069330D">
              <w:rPr>
                <w:rFonts w:ascii="Century Gothic" w:hAnsi="Century Gothic"/>
                <w:sz w:val="20"/>
                <w:szCs w:val="20"/>
                <w:lang w:val="es-ES"/>
              </w:rPr>
              <w:t>15</w:t>
            </w:r>
          </w:p>
        </w:tc>
        <w:tc>
          <w:tcPr>
            <w:tcW w:w="225" w:type="pct"/>
            <w:vAlign w:val="center"/>
          </w:tcPr>
          <w:p w14:paraId="6561B7A6" w14:textId="25E3BAB1" w:rsidR="000B690B" w:rsidRPr="0069330D" w:rsidRDefault="0A204EF8" w:rsidP="2221314A">
            <w:pPr>
              <w:jc w:val="center"/>
              <w:rPr>
                <w:rFonts w:ascii="Century Gothic" w:hAnsi="Century Gothic"/>
                <w:sz w:val="20"/>
                <w:szCs w:val="20"/>
                <w:lang w:val="es-ES"/>
              </w:rPr>
            </w:pPr>
            <w:r w:rsidRPr="0069330D">
              <w:rPr>
                <w:rFonts w:ascii="Century Gothic" w:hAnsi="Century Gothic"/>
                <w:sz w:val="20"/>
                <w:szCs w:val="20"/>
                <w:lang w:val="es-ES"/>
              </w:rPr>
              <w:t>12</w:t>
            </w:r>
          </w:p>
        </w:tc>
        <w:tc>
          <w:tcPr>
            <w:tcW w:w="395" w:type="pct"/>
            <w:vAlign w:val="center"/>
          </w:tcPr>
          <w:p w14:paraId="70CF4853" w14:textId="320C524C" w:rsidR="000B690B" w:rsidRPr="0069330D" w:rsidRDefault="0A204EF8" w:rsidP="2221314A">
            <w:pPr>
              <w:rPr>
                <w:rFonts w:ascii="Century Gothic" w:hAnsi="Century Gothic"/>
                <w:sz w:val="20"/>
                <w:szCs w:val="20"/>
                <w:lang w:val="es-ES"/>
              </w:rPr>
            </w:pPr>
            <w:r w:rsidRPr="0069330D">
              <w:rPr>
                <w:rFonts w:ascii="Century Gothic" w:hAnsi="Century Gothic"/>
                <w:sz w:val="20"/>
                <w:szCs w:val="20"/>
                <w:lang w:val="es-ES"/>
              </w:rPr>
              <w:t>2023</w:t>
            </w:r>
          </w:p>
        </w:tc>
      </w:tr>
      <w:tr w:rsidR="000B690B" w:rsidRPr="00B30911" w14:paraId="45781F23" w14:textId="77777777" w:rsidTr="64813635">
        <w:tc>
          <w:tcPr>
            <w:tcW w:w="1355" w:type="pct"/>
            <w:shd w:val="clear" w:color="auto" w:fill="F2F2F2" w:themeFill="background1" w:themeFillShade="F2"/>
          </w:tcPr>
          <w:p w14:paraId="08C67C17" w14:textId="77777777" w:rsidR="000B690B" w:rsidRPr="00B30911" w:rsidRDefault="000B690B" w:rsidP="00591E71">
            <w:pPr>
              <w:rPr>
                <w:rFonts w:ascii="Century Gothic" w:hAnsi="Century Gothic" w:cs="Arial"/>
                <w:b/>
                <w:sz w:val="20"/>
                <w:szCs w:val="20"/>
                <w:lang w:val="es-ES"/>
              </w:rPr>
            </w:pPr>
            <w:r w:rsidRPr="00B30911">
              <w:rPr>
                <w:rFonts w:ascii="Century Gothic" w:hAnsi="Century Gothic" w:cs="Arial"/>
                <w:b/>
                <w:sz w:val="20"/>
                <w:szCs w:val="20"/>
                <w:lang w:val="es-ES"/>
              </w:rPr>
              <w:t>Valor total del contrato:</w:t>
            </w:r>
          </w:p>
        </w:tc>
        <w:tc>
          <w:tcPr>
            <w:tcW w:w="1007" w:type="pct"/>
            <w:gridSpan w:val="3"/>
            <w:vAlign w:val="center"/>
          </w:tcPr>
          <w:p w14:paraId="419320F9" w14:textId="3E95FF6C" w:rsidR="000B690B" w:rsidRPr="002E3769" w:rsidRDefault="06127950" w:rsidP="2221314A">
            <w:pPr>
              <w:jc w:val="center"/>
              <w:rPr>
                <w:rFonts w:ascii="Century Gothic" w:hAnsi="Century Gothic"/>
                <w:sz w:val="20"/>
                <w:szCs w:val="20"/>
                <w:lang w:val="es-ES"/>
              </w:rPr>
            </w:pPr>
            <w:r w:rsidRPr="002E3769">
              <w:rPr>
                <w:rFonts w:ascii="Century Gothic" w:hAnsi="Century Gothic"/>
                <w:sz w:val="20"/>
                <w:szCs w:val="20"/>
                <w:lang w:val="es-ES"/>
              </w:rPr>
              <w:t>$</w:t>
            </w:r>
            <w:r w:rsidR="002E3769" w:rsidRPr="002E3769">
              <w:rPr>
                <w:rFonts w:ascii="Century Gothic" w:hAnsi="Century Gothic"/>
                <w:sz w:val="20"/>
                <w:szCs w:val="20"/>
                <w:lang w:val="es-ES"/>
              </w:rPr>
              <w:t>69.387.090</w:t>
            </w:r>
          </w:p>
        </w:tc>
        <w:tc>
          <w:tcPr>
            <w:tcW w:w="1781" w:type="pct"/>
            <w:gridSpan w:val="2"/>
            <w:shd w:val="clear" w:color="auto" w:fill="DBDBDB" w:themeFill="accent3" w:themeFillTint="66"/>
          </w:tcPr>
          <w:p w14:paraId="4464C726" w14:textId="77777777" w:rsidR="000B690B" w:rsidRPr="00B30911" w:rsidRDefault="000B690B" w:rsidP="00591E71">
            <w:pPr>
              <w:rPr>
                <w:rFonts w:ascii="Century Gothic" w:hAnsi="Century Gothic" w:cs="Calibri"/>
                <w:b/>
                <w:sz w:val="20"/>
                <w:szCs w:val="20"/>
                <w:lang w:val="es-ES"/>
              </w:rPr>
            </w:pPr>
            <w:r w:rsidRPr="00B30911">
              <w:rPr>
                <w:rFonts w:ascii="Century Gothic" w:hAnsi="Century Gothic" w:cs="Arial"/>
                <w:b/>
                <w:sz w:val="20"/>
                <w:szCs w:val="20"/>
                <w:lang w:val="es-ES"/>
              </w:rPr>
              <w:t>Número de compromiso presupuestal- RP:</w:t>
            </w:r>
          </w:p>
        </w:tc>
        <w:tc>
          <w:tcPr>
            <w:tcW w:w="857" w:type="pct"/>
            <w:gridSpan w:val="3"/>
            <w:vAlign w:val="center"/>
          </w:tcPr>
          <w:p w14:paraId="6938DCB6" w14:textId="3B5EF060" w:rsidR="000B690B" w:rsidRPr="002E3769" w:rsidRDefault="002E3769" w:rsidP="2221314A">
            <w:pPr>
              <w:jc w:val="center"/>
              <w:rPr>
                <w:rFonts w:ascii="Century Gothic" w:hAnsi="Century Gothic"/>
                <w:sz w:val="20"/>
                <w:szCs w:val="20"/>
                <w:lang w:val="es-ES"/>
              </w:rPr>
            </w:pPr>
            <w:r w:rsidRPr="002E3769">
              <w:rPr>
                <w:rFonts w:ascii="Century Gothic" w:hAnsi="Century Gothic"/>
                <w:sz w:val="20"/>
                <w:szCs w:val="20"/>
                <w:lang w:val="es-ES"/>
              </w:rPr>
              <w:t>180</w:t>
            </w:r>
            <w:r w:rsidR="7A37D45C" w:rsidRPr="002E3769">
              <w:rPr>
                <w:rFonts w:ascii="Century Gothic" w:hAnsi="Century Gothic"/>
                <w:sz w:val="20"/>
                <w:szCs w:val="20"/>
                <w:lang w:val="es-ES"/>
              </w:rPr>
              <w:t>23</w:t>
            </w:r>
          </w:p>
        </w:tc>
      </w:tr>
      <w:tr w:rsidR="000B690B" w:rsidRPr="00B30911" w14:paraId="120FDADF" w14:textId="77777777" w:rsidTr="64813635">
        <w:trPr>
          <w:trHeight w:val="510"/>
        </w:trPr>
        <w:tc>
          <w:tcPr>
            <w:tcW w:w="1355" w:type="pct"/>
            <w:shd w:val="clear" w:color="auto" w:fill="F2F2F2" w:themeFill="background1" w:themeFillShade="F2"/>
            <w:vAlign w:val="center"/>
          </w:tcPr>
          <w:p w14:paraId="2C4F6692" w14:textId="77777777" w:rsidR="000B690B" w:rsidRPr="00B30911" w:rsidRDefault="000B690B" w:rsidP="000B690B">
            <w:pPr>
              <w:rPr>
                <w:rFonts w:ascii="Century Gothic" w:hAnsi="Century Gothic"/>
                <w:b/>
                <w:sz w:val="20"/>
                <w:szCs w:val="20"/>
                <w:lang w:val="es-ES"/>
              </w:rPr>
            </w:pPr>
            <w:r w:rsidRPr="00B30911">
              <w:rPr>
                <w:rFonts w:ascii="Century Gothic" w:hAnsi="Century Gothic" w:cs="Arial"/>
                <w:b/>
                <w:sz w:val="20"/>
                <w:szCs w:val="20"/>
                <w:lang w:val="es-ES"/>
              </w:rPr>
              <w:t>Objeto del contrato:</w:t>
            </w:r>
          </w:p>
        </w:tc>
        <w:tc>
          <w:tcPr>
            <w:tcW w:w="3645" w:type="pct"/>
            <w:gridSpan w:val="8"/>
            <w:vAlign w:val="center"/>
          </w:tcPr>
          <w:p w14:paraId="361D032E" w14:textId="03E777BB" w:rsidR="000B690B" w:rsidRPr="00031220" w:rsidRDefault="002E3769" w:rsidP="2221314A">
            <w:pPr>
              <w:jc w:val="both"/>
              <w:rPr>
                <w:rFonts w:ascii="Century Gothic" w:eastAsia="Century Gothic" w:hAnsi="Century Gothic" w:cs="Century Gothic"/>
                <w:bCs/>
                <w:sz w:val="20"/>
                <w:szCs w:val="20"/>
                <w:lang w:val="es-ES"/>
              </w:rPr>
            </w:pPr>
            <w:r w:rsidRPr="00031220">
              <w:rPr>
                <w:rFonts w:ascii="Century Gothic" w:eastAsia="Century Gothic" w:hAnsi="Century Gothic" w:cs="Century Gothic"/>
                <w:bCs/>
                <w:color w:val="000000" w:themeColor="text1"/>
                <w:sz w:val="20"/>
                <w:szCs w:val="20"/>
                <w:lang w:val="es-ES"/>
              </w:rPr>
              <w:t>Prestar servicios profesionales a la Subdirección de Estudios de Mercado y Abastecimiento Estratégico para la revisión jurídica de instrumentos contractuales y la documentación de los resultados, además de apoyar la generación de insumos y documentos técnicos del Sistema de Compra Pública desde el punto de vista legal</w:t>
            </w:r>
          </w:p>
        </w:tc>
      </w:tr>
    </w:tbl>
    <w:p w14:paraId="7A476DEC" w14:textId="3EC525DA" w:rsidR="006F6085" w:rsidRPr="00B30911" w:rsidRDefault="006F6085">
      <w:pPr>
        <w:rPr>
          <w:rFonts w:ascii="Century Gothic" w:hAnsi="Century Gothic"/>
        </w:rPr>
      </w:pPr>
    </w:p>
    <w:tbl>
      <w:tblPr>
        <w:tblStyle w:val="Tablaconcuadrcula1"/>
        <w:tblW w:w="5000" w:type="pct"/>
        <w:jc w:val="center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2962"/>
        <w:gridCol w:w="276"/>
        <w:gridCol w:w="414"/>
        <w:gridCol w:w="276"/>
        <w:gridCol w:w="414"/>
        <w:gridCol w:w="415"/>
        <w:gridCol w:w="277"/>
        <w:gridCol w:w="1416"/>
        <w:gridCol w:w="695"/>
        <w:gridCol w:w="161"/>
        <w:gridCol w:w="788"/>
        <w:gridCol w:w="734"/>
      </w:tblGrid>
      <w:tr w:rsidR="00023CC4" w:rsidRPr="00B30911" w14:paraId="3CF07E56" w14:textId="77777777" w:rsidTr="24DC6D5A">
        <w:trPr>
          <w:trHeight w:val="20"/>
          <w:jc w:val="center"/>
        </w:trPr>
        <w:tc>
          <w:tcPr>
            <w:tcW w:w="5000" w:type="pct"/>
            <w:gridSpan w:val="1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46589C"/>
          </w:tcPr>
          <w:p w14:paraId="2D875C66" w14:textId="2BB13C6C" w:rsidR="00023CC4" w:rsidRPr="00B30911" w:rsidRDefault="00023CC4" w:rsidP="00023CC4">
            <w:pPr>
              <w:pStyle w:val="Prrafodelista"/>
              <w:numPr>
                <w:ilvl w:val="0"/>
                <w:numId w:val="17"/>
              </w:numPr>
              <w:rPr>
                <w:rFonts w:ascii="Century Gothic" w:hAnsi="Century Gothic"/>
              </w:rPr>
            </w:pPr>
            <w:r w:rsidRPr="00B30911">
              <w:rPr>
                <w:rFonts w:ascii="Century Gothic" w:eastAsiaTheme="minorHAnsi" w:hAnsi="Century Gothic" w:cstheme="minorBidi"/>
                <w:color w:val="FFFFFF" w:themeColor="background1"/>
                <w:lang w:val="es-CO" w:eastAsia="en-US"/>
              </w:rPr>
              <w:t>DETALLE PARA PAGO</w:t>
            </w:r>
          </w:p>
        </w:tc>
      </w:tr>
      <w:tr w:rsidR="00E13449" w:rsidRPr="00B30911" w14:paraId="2E8FAB1D" w14:textId="77777777" w:rsidTr="24DC6D5A">
        <w:trPr>
          <w:trHeight w:val="20"/>
          <w:jc w:val="center"/>
        </w:trPr>
        <w:tc>
          <w:tcPr>
            <w:tcW w:w="2727" w:type="pct"/>
            <w:gridSpan w:val="6"/>
            <w:tcBorders>
              <w:left w:val="single" w:sz="4" w:space="0" w:color="auto"/>
            </w:tcBorders>
            <w:shd w:val="clear" w:color="auto" w:fill="E7E6E6" w:themeFill="background2"/>
          </w:tcPr>
          <w:p w14:paraId="0FA1DC91" w14:textId="1078D23E" w:rsidR="00E13449" w:rsidRPr="00B30911" w:rsidRDefault="00E13449" w:rsidP="00E13449">
            <w:pPr>
              <w:rPr>
                <w:rFonts w:ascii="Century Gothic" w:hAnsi="Century Gothic"/>
                <w:b/>
                <w:color w:val="FFFFFF" w:themeColor="background1"/>
              </w:rPr>
            </w:pPr>
            <w:r w:rsidRPr="00B30911">
              <w:rPr>
                <w:rFonts w:ascii="Century Gothic" w:eastAsiaTheme="minorHAnsi" w:hAnsi="Century Gothic" w:cs="Arial"/>
                <w:b/>
                <w:lang w:eastAsia="en-US"/>
              </w:rPr>
              <w:t>Medio de cobro</w:t>
            </w:r>
            <w:r w:rsidRPr="00B30911">
              <w:rPr>
                <w:rFonts w:ascii="Century Gothic" w:hAnsi="Century Gothic"/>
                <w:b/>
              </w:rPr>
              <w:t xml:space="preserve"> (</w:t>
            </w:r>
            <w:r w:rsidRPr="00B30911">
              <w:rPr>
                <w:rFonts w:ascii="Century Gothic" w:eastAsiaTheme="minorHAnsi" w:hAnsi="Century Gothic" w:cstheme="minorBidi"/>
                <w:b/>
                <w:sz w:val="16"/>
                <w:szCs w:val="16"/>
                <w:lang w:val="es-CO" w:eastAsia="en-US"/>
              </w:rPr>
              <w:t>escriba consecutivo según corresponda</w:t>
            </w:r>
            <w:r w:rsidRPr="00B30911">
              <w:rPr>
                <w:rFonts w:ascii="Century Gothic" w:hAnsi="Century Gothic"/>
                <w:b/>
              </w:rPr>
              <w:t>):</w:t>
            </w:r>
          </w:p>
        </w:tc>
        <w:tc>
          <w:tcPr>
            <w:tcW w:w="969" w:type="pct"/>
            <w:gridSpan w:val="2"/>
            <w:tcBorders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4F975355" w14:textId="2E102ED9" w:rsidR="00E13449" w:rsidRPr="00B30911" w:rsidRDefault="00E13449" w:rsidP="00E13449">
            <w:pPr>
              <w:rPr>
                <w:rFonts w:ascii="Century Gothic" w:hAnsi="Century Gothic"/>
                <w:b/>
                <w:color w:val="FFFFFF" w:themeColor="background1"/>
              </w:rPr>
            </w:pPr>
            <w:r w:rsidRPr="00B30911">
              <w:rPr>
                <w:rFonts w:ascii="Century Gothic" w:hAnsi="Century Gothic"/>
                <w:b/>
              </w:rPr>
              <w:t>Cuenta de cobro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64C79B" w14:textId="7127EB07" w:rsidR="00E13449" w:rsidRPr="0069330D" w:rsidRDefault="00ED7D88" w:rsidP="002E1563">
            <w:pPr>
              <w:jc w:val="center"/>
              <w:rPr>
                <w:rFonts w:ascii="Century Gothic" w:hAnsi="Century Gothic"/>
                <w:bCs/>
              </w:rPr>
            </w:pPr>
            <w:r w:rsidRPr="0069330D">
              <w:rPr>
                <w:rFonts w:ascii="Century Gothic" w:hAnsi="Century Gothic"/>
                <w:bCs/>
              </w:rPr>
              <w:t>X</w:t>
            </w:r>
          </w:p>
        </w:tc>
        <w:tc>
          <w:tcPr>
            <w:tcW w:w="484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644A7C71" w14:textId="3DE2187E" w:rsidR="00E13449" w:rsidRPr="00B30911" w:rsidRDefault="00E13449" w:rsidP="002E1563">
            <w:pPr>
              <w:jc w:val="center"/>
              <w:rPr>
                <w:rFonts w:ascii="Century Gothic" w:hAnsi="Century Gothic"/>
                <w:b/>
                <w:color w:val="FFFFFF" w:themeColor="background1"/>
              </w:rPr>
            </w:pPr>
            <w:r w:rsidRPr="00B30911">
              <w:rPr>
                <w:rFonts w:ascii="Century Gothic" w:hAnsi="Century Gothic"/>
                <w:b/>
              </w:rPr>
              <w:t>Factura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E5E505" w14:textId="0E8140DB" w:rsidR="00E13449" w:rsidRPr="00B30911" w:rsidRDefault="00E13449" w:rsidP="002E1563">
            <w:pPr>
              <w:jc w:val="center"/>
              <w:rPr>
                <w:rFonts w:ascii="Century Gothic" w:hAnsi="Century Gothic"/>
                <w:b/>
              </w:rPr>
            </w:pPr>
          </w:p>
        </w:tc>
      </w:tr>
      <w:tr w:rsidR="007D53CA" w:rsidRPr="00B30911" w14:paraId="46D0DB68" w14:textId="77777777" w:rsidTr="24DC6D5A">
        <w:trPr>
          <w:trHeight w:val="20"/>
          <w:jc w:val="center"/>
        </w:trPr>
        <w:tc>
          <w:tcPr>
            <w:tcW w:w="1683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578FAD6" w14:textId="2275138E" w:rsidR="00E13449" w:rsidRPr="00B30911" w:rsidRDefault="00E13449" w:rsidP="00023CC4">
            <w:pPr>
              <w:rPr>
                <w:rFonts w:ascii="Century Gothic" w:eastAsiaTheme="minorHAnsi" w:hAnsi="Century Gothic" w:cs="Arial"/>
                <w:b/>
                <w:lang w:eastAsia="en-US"/>
              </w:rPr>
            </w:pPr>
            <w:r w:rsidRPr="00B30911">
              <w:rPr>
                <w:rFonts w:ascii="Century Gothic" w:eastAsiaTheme="minorHAnsi" w:hAnsi="Century Gothic" w:cs="Arial"/>
                <w:b/>
                <w:lang w:eastAsia="en-US"/>
              </w:rPr>
              <w:t>Periodo informado desde:</w:t>
            </w:r>
          </w:p>
        </w:tc>
        <w:tc>
          <w:tcPr>
            <w:tcW w:w="4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3BA707" w14:textId="4E854D25" w:rsidR="00E13449" w:rsidRPr="0069330D" w:rsidRDefault="71C0B310" w:rsidP="2221314A">
            <w:pPr>
              <w:jc w:val="center"/>
              <w:rPr>
                <w:rFonts w:ascii="Century Gothic" w:hAnsi="Century Gothic"/>
              </w:rPr>
            </w:pPr>
            <w:r w:rsidRPr="0069330D">
              <w:rPr>
                <w:rFonts w:ascii="Century Gothic" w:hAnsi="Century Gothic"/>
              </w:rPr>
              <w:t>01</w:t>
            </w:r>
          </w:p>
        </w:tc>
        <w:tc>
          <w:tcPr>
            <w:tcW w:w="4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8395BA" w14:textId="55BFF7FA" w:rsidR="00E13449" w:rsidRPr="0069330D" w:rsidRDefault="71C0B310" w:rsidP="2221314A">
            <w:pPr>
              <w:rPr>
                <w:rFonts w:ascii="Century Gothic" w:hAnsi="Century Gothic"/>
              </w:rPr>
            </w:pPr>
            <w:proofErr w:type="spellStart"/>
            <w:r w:rsidRPr="0069330D">
              <w:rPr>
                <w:rFonts w:ascii="Century Gothic" w:hAnsi="Century Gothic"/>
              </w:rPr>
              <w:t>Ago</w:t>
            </w:r>
            <w:proofErr w:type="spellEnd"/>
          </w:p>
        </w:tc>
        <w:tc>
          <w:tcPr>
            <w:tcW w:w="4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13E6C6" w14:textId="3AF738A9" w:rsidR="00E13449" w:rsidRPr="0069330D" w:rsidRDefault="71C0B310" w:rsidP="2221314A">
            <w:pPr>
              <w:rPr>
                <w:rFonts w:ascii="Century Gothic" w:hAnsi="Century Gothic"/>
              </w:rPr>
            </w:pPr>
            <w:r w:rsidRPr="0069330D">
              <w:rPr>
                <w:rFonts w:ascii="Century Gothic" w:hAnsi="Century Gothic"/>
              </w:rPr>
              <w:t>2023</w:t>
            </w:r>
          </w:p>
        </w:tc>
        <w:tc>
          <w:tcPr>
            <w:tcW w:w="807" w:type="pct"/>
            <w:tcBorders>
              <w:left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41890A7A" w14:textId="5D8DE922" w:rsidR="00E13449" w:rsidRPr="00B30911" w:rsidRDefault="007D53CA" w:rsidP="007D53CA">
            <w:pPr>
              <w:jc w:val="center"/>
              <w:rPr>
                <w:rFonts w:ascii="Century Gothic" w:hAnsi="Century Gothic"/>
                <w:b/>
              </w:rPr>
            </w:pPr>
            <w:r w:rsidRPr="00B30911">
              <w:rPr>
                <w:rFonts w:ascii="Century Gothic" w:hAnsi="Century Gothic"/>
                <w:b/>
              </w:rPr>
              <w:t>hasta</w:t>
            </w:r>
          </w:p>
        </w:tc>
        <w:tc>
          <w:tcPr>
            <w:tcW w:w="4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63CE46" w14:textId="4FB7975B" w:rsidR="00E13449" w:rsidRPr="0069330D" w:rsidRDefault="66906D85" w:rsidP="2221314A">
            <w:pPr>
              <w:jc w:val="center"/>
              <w:rPr>
                <w:rFonts w:ascii="Century Gothic" w:hAnsi="Century Gothic"/>
              </w:rPr>
            </w:pPr>
            <w:r w:rsidRPr="0069330D">
              <w:rPr>
                <w:rFonts w:ascii="Century Gothic" w:hAnsi="Century Gothic"/>
              </w:rPr>
              <w:t>31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ED391C" w14:textId="74EEB2FD" w:rsidR="00E13449" w:rsidRPr="0069330D" w:rsidRDefault="7541634A" w:rsidP="24DC6D5A">
            <w:pPr>
              <w:jc w:val="center"/>
              <w:rPr>
                <w:rFonts w:ascii="Century Gothic" w:hAnsi="Century Gothic"/>
              </w:rPr>
            </w:pPr>
            <w:proofErr w:type="spellStart"/>
            <w:r w:rsidRPr="0069330D">
              <w:rPr>
                <w:rFonts w:ascii="Century Gothic" w:hAnsi="Century Gothic"/>
              </w:rPr>
              <w:t>Ago</w:t>
            </w:r>
            <w:proofErr w:type="spellEnd"/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7E5006" w14:textId="7863CB20" w:rsidR="00E13449" w:rsidRPr="0069330D" w:rsidRDefault="07471D5F" w:rsidP="2221314A">
            <w:pPr>
              <w:jc w:val="center"/>
              <w:rPr>
                <w:rFonts w:ascii="Century Gothic" w:hAnsi="Century Gothic"/>
              </w:rPr>
            </w:pPr>
            <w:r w:rsidRPr="0069330D">
              <w:rPr>
                <w:rFonts w:ascii="Century Gothic" w:hAnsi="Century Gothic"/>
              </w:rPr>
              <w:t>2023</w:t>
            </w:r>
          </w:p>
        </w:tc>
      </w:tr>
      <w:tr w:rsidR="007D53CA" w:rsidRPr="00B30911" w14:paraId="267867D1" w14:textId="77777777" w:rsidTr="24DC6D5A">
        <w:trPr>
          <w:trHeight w:val="20"/>
          <w:jc w:val="center"/>
        </w:trPr>
        <w:tc>
          <w:tcPr>
            <w:tcW w:w="1845" w:type="pct"/>
            <w:gridSpan w:val="2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5EDA872" w14:textId="5CB4B896" w:rsidR="007D53CA" w:rsidRPr="00B30911" w:rsidRDefault="007D53CA" w:rsidP="00023CC4">
            <w:pPr>
              <w:rPr>
                <w:rFonts w:ascii="Century Gothic" w:hAnsi="Century Gothic"/>
                <w:b/>
              </w:rPr>
            </w:pPr>
            <w:r w:rsidRPr="00B30911">
              <w:rPr>
                <w:rFonts w:ascii="Century Gothic" w:eastAsiaTheme="minorHAnsi" w:hAnsi="Century Gothic" w:cs="Arial"/>
                <w:b/>
                <w:lang w:eastAsia="en-US"/>
              </w:rPr>
              <w:t>Valor por cobrar en número</w:t>
            </w:r>
            <w:r w:rsidR="002E1563" w:rsidRPr="00B30911">
              <w:rPr>
                <w:rFonts w:ascii="Century Gothic" w:eastAsiaTheme="minorHAnsi" w:hAnsi="Century Gothic" w:cs="Arial"/>
                <w:b/>
                <w:lang w:eastAsia="en-US"/>
              </w:rPr>
              <w:t>:</w:t>
            </w:r>
          </w:p>
        </w:tc>
        <w:tc>
          <w:tcPr>
            <w:tcW w:w="402" w:type="pct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1963F921" w14:textId="110F1B79" w:rsidR="007D53CA" w:rsidRPr="0069330D" w:rsidRDefault="007D53CA" w:rsidP="007D53CA">
            <w:pPr>
              <w:jc w:val="center"/>
              <w:rPr>
                <w:rFonts w:ascii="Century Gothic" w:hAnsi="Century Gothic"/>
                <w:bCs/>
              </w:rPr>
            </w:pPr>
            <w:r w:rsidRPr="0069330D">
              <w:rPr>
                <w:rFonts w:ascii="Century Gothic" w:hAnsi="Century Gothic"/>
                <w:bCs/>
              </w:rPr>
              <w:t>$</w:t>
            </w:r>
          </w:p>
        </w:tc>
        <w:tc>
          <w:tcPr>
            <w:tcW w:w="2753" w:type="pct"/>
            <w:gridSpan w:val="8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46C175" w14:textId="1FFF5E72" w:rsidR="007D53CA" w:rsidRPr="0069330D" w:rsidRDefault="0069330D" w:rsidP="2221314A">
            <w:pPr>
              <w:jc w:val="center"/>
              <w:rPr>
                <w:rFonts w:ascii="Century Gothic" w:hAnsi="Century Gothic"/>
                <w:bCs/>
              </w:rPr>
            </w:pPr>
            <w:r w:rsidRPr="0069330D">
              <w:rPr>
                <w:rFonts w:ascii="Century Gothic" w:hAnsi="Century Gothic"/>
                <w:bCs/>
              </w:rPr>
              <w:t>7.000.000</w:t>
            </w:r>
          </w:p>
        </w:tc>
      </w:tr>
    </w:tbl>
    <w:p w14:paraId="2C49FD4E" w14:textId="2F9D9C7F" w:rsidR="00023CC4" w:rsidRPr="00B30911" w:rsidRDefault="00023CC4" w:rsidP="007D53CA">
      <w:pPr>
        <w:rPr>
          <w:rFonts w:ascii="Century Gothic" w:hAnsi="Century Gothic"/>
        </w:rPr>
      </w:pPr>
    </w:p>
    <w:tbl>
      <w:tblPr>
        <w:tblStyle w:val="Tablaconcuadrcula1"/>
        <w:tblW w:w="5000" w:type="pct"/>
        <w:jc w:val="center"/>
        <w:tblBorders>
          <w:insideH w:val="dotted" w:sz="4" w:space="0" w:color="auto"/>
        </w:tblBorders>
        <w:tblLook w:val="04A0" w:firstRow="1" w:lastRow="0" w:firstColumn="1" w:lastColumn="0" w:noHBand="0" w:noVBand="1"/>
      </w:tblPr>
      <w:tblGrid>
        <w:gridCol w:w="2404"/>
        <w:gridCol w:w="2142"/>
        <w:gridCol w:w="2142"/>
        <w:gridCol w:w="2140"/>
      </w:tblGrid>
      <w:tr w:rsidR="002E1563" w:rsidRPr="00B30911" w14:paraId="657106A2" w14:textId="77777777" w:rsidTr="2221314A">
        <w:trPr>
          <w:trHeight w:val="20"/>
          <w:jc w:val="center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46589C"/>
          </w:tcPr>
          <w:p w14:paraId="2346928E" w14:textId="11A33869" w:rsidR="007D53CA" w:rsidRPr="00B30911" w:rsidRDefault="007D53CA" w:rsidP="002E1563">
            <w:pPr>
              <w:pStyle w:val="Prrafodelista"/>
              <w:numPr>
                <w:ilvl w:val="0"/>
                <w:numId w:val="17"/>
              </w:numPr>
              <w:rPr>
                <w:rFonts w:ascii="Century Gothic" w:hAnsi="Century Gothic"/>
              </w:rPr>
            </w:pPr>
            <w:r w:rsidRPr="00B30911">
              <w:rPr>
                <w:rFonts w:ascii="Century Gothic" w:eastAsiaTheme="minorHAnsi" w:hAnsi="Century Gothic"/>
                <w:color w:val="FFFFFF" w:themeColor="background1"/>
                <w:lang w:val="es-CO" w:eastAsia="en-US"/>
              </w:rPr>
              <w:t>INFORMACIÓN DE APORTE AL SISTEMA DE</w:t>
            </w:r>
            <w:r w:rsidR="002E1563" w:rsidRPr="00B30911">
              <w:rPr>
                <w:rFonts w:ascii="Century Gothic" w:eastAsiaTheme="minorHAnsi" w:hAnsi="Century Gothic"/>
                <w:color w:val="FFFFFF" w:themeColor="background1"/>
                <w:lang w:val="es-CO" w:eastAsia="en-US"/>
              </w:rPr>
              <w:t xml:space="preserve"> SEGURIDAD SOCIAL</w:t>
            </w:r>
          </w:p>
        </w:tc>
      </w:tr>
      <w:tr w:rsidR="002E1563" w:rsidRPr="00B30911" w14:paraId="61FD4A0D" w14:textId="77777777" w:rsidTr="2221314A">
        <w:trPr>
          <w:trHeight w:val="20"/>
          <w:jc w:val="center"/>
        </w:trPr>
        <w:tc>
          <w:tcPr>
            <w:tcW w:w="1362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E7E6E6" w:themeFill="background2"/>
            <w:vAlign w:val="center"/>
          </w:tcPr>
          <w:p w14:paraId="272FA57B" w14:textId="2922BB47" w:rsidR="002E1563" w:rsidRPr="0069330D" w:rsidRDefault="002E1563" w:rsidP="002E1563">
            <w:pPr>
              <w:rPr>
                <w:rFonts w:ascii="Century Gothic" w:eastAsiaTheme="minorHAnsi" w:hAnsi="Century Gothic" w:cs="Arial"/>
                <w:b/>
                <w:lang w:eastAsia="en-US"/>
              </w:rPr>
            </w:pPr>
            <w:r w:rsidRPr="0069330D">
              <w:rPr>
                <w:rFonts w:ascii="Century Gothic" w:eastAsiaTheme="minorHAnsi" w:hAnsi="Century Gothic" w:cs="Arial"/>
                <w:b/>
                <w:lang w:eastAsia="en-US"/>
              </w:rPr>
              <w:t>Número de planilla</w:t>
            </w:r>
            <w:r w:rsidR="0069330D">
              <w:rPr>
                <w:rFonts w:ascii="Century Gothic" w:eastAsiaTheme="minorHAnsi" w:hAnsi="Century Gothic" w:cs="Arial"/>
                <w:b/>
                <w:lang w:eastAsia="en-US"/>
              </w:rPr>
              <w:t>:</w:t>
            </w:r>
          </w:p>
        </w:tc>
        <w:tc>
          <w:tcPr>
            <w:tcW w:w="3638" w:type="pct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F8E1DA" w14:textId="3A1739D3" w:rsidR="002E1563" w:rsidRPr="00B30911" w:rsidRDefault="0069330D" w:rsidP="2221314A">
            <w:pPr>
              <w:jc w:val="center"/>
              <w:rPr>
                <w:rFonts w:ascii="Century Gothic" w:eastAsia="Century Gothic" w:hAnsi="Century Gothic" w:cs="Century Gothic"/>
                <w:lang w:val="es-CO"/>
              </w:rPr>
            </w:pPr>
            <w:r w:rsidRPr="0069330D">
              <w:rPr>
                <w:rFonts w:ascii="Century Gothic" w:eastAsia="Century Gothic" w:hAnsi="Century Gothic" w:cs="Century Gothic"/>
                <w:lang w:val="es-CO"/>
              </w:rPr>
              <w:t>27173972</w:t>
            </w:r>
          </w:p>
        </w:tc>
      </w:tr>
      <w:tr w:rsidR="002E1563" w:rsidRPr="00B30911" w14:paraId="0CA088D7" w14:textId="77777777" w:rsidTr="2221314A">
        <w:trPr>
          <w:trHeight w:val="20"/>
          <w:jc w:val="center"/>
        </w:trPr>
        <w:tc>
          <w:tcPr>
            <w:tcW w:w="1362" w:type="pct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auto" w:fill="E7E6E6" w:themeFill="background2"/>
            <w:vAlign w:val="center"/>
          </w:tcPr>
          <w:p w14:paraId="5A7B0A15" w14:textId="4AF160FE" w:rsidR="002E1563" w:rsidRPr="0069330D" w:rsidRDefault="002E1563" w:rsidP="002E1563">
            <w:pPr>
              <w:rPr>
                <w:rFonts w:ascii="Century Gothic" w:eastAsiaTheme="minorHAnsi" w:hAnsi="Century Gothic" w:cs="Arial"/>
                <w:b/>
                <w:lang w:eastAsia="en-US"/>
              </w:rPr>
            </w:pPr>
            <w:r w:rsidRPr="0069330D">
              <w:rPr>
                <w:rFonts w:ascii="Century Gothic" w:eastAsiaTheme="minorHAnsi" w:hAnsi="Century Gothic" w:cs="Arial"/>
                <w:b/>
                <w:lang w:eastAsia="en-US"/>
              </w:rPr>
              <w:t>Fecha de pago</w:t>
            </w:r>
            <w:r w:rsidR="0069330D">
              <w:rPr>
                <w:rFonts w:ascii="Century Gothic" w:eastAsiaTheme="minorHAnsi" w:hAnsi="Century Gothic" w:cs="Arial"/>
                <w:b/>
                <w:lang w:eastAsia="en-US"/>
              </w:rPr>
              <w:t>:</w:t>
            </w:r>
          </w:p>
        </w:tc>
        <w:tc>
          <w:tcPr>
            <w:tcW w:w="1213" w:type="pct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66BFBF39" w14:textId="50371BB9" w:rsidR="002E1563" w:rsidRPr="00B30911" w:rsidRDefault="0069330D" w:rsidP="002E1563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28</w:t>
            </w:r>
          </w:p>
        </w:tc>
        <w:tc>
          <w:tcPr>
            <w:tcW w:w="1213" w:type="pct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6517DD46" w14:textId="515D8F2A" w:rsidR="002E1563" w:rsidRPr="00B30911" w:rsidRDefault="2230CFFB" w:rsidP="002E1563">
            <w:pPr>
              <w:jc w:val="center"/>
              <w:rPr>
                <w:rFonts w:ascii="Century Gothic" w:hAnsi="Century Gothic"/>
              </w:rPr>
            </w:pPr>
            <w:r w:rsidRPr="2221314A">
              <w:rPr>
                <w:rFonts w:ascii="Century Gothic" w:hAnsi="Century Gothic"/>
              </w:rPr>
              <w:t>0</w:t>
            </w:r>
            <w:r w:rsidR="0069330D">
              <w:rPr>
                <w:rFonts w:ascii="Century Gothic" w:hAnsi="Century Gothic"/>
              </w:rPr>
              <w:t>8</w:t>
            </w:r>
          </w:p>
        </w:tc>
        <w:tc>
          <w:tcPr>
            <w:tcW w:w="1213" w:type="pct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EC12F8" w14:textId="2EBDEEBD" w:rsidR="002E1563" w:rsidRPr="00B30911" w:rsidRDefault="2230CFFB" w:rsidP="002E1563">
            <w:pPr>
              <w:jc w:val="center"/>
              <w:rPr>
                <w:rFonts w:ascii="Century Gothic" w:hAnsi="Century Gothic"/>
              </w:rPr>
            </w:pPr>
            <w:r w:rsidRPr="2221314A">
              <w:rPr>
                <w:rFonts w:ascii="Century Gothic" w:hAnsi="Century Gothic"/>
              </w:rPr>
              <w:t>2023</w:t>
            </w:r>
          </w:p>
        </w:tc>
      </w:tr>
    </w:tbl>
    <w:p w14:paraId="4C8975B3" w14:textId="1ADA8615" w:rsidR="007D53CA" w:rsidRPr="00B30911" w:rsidRDefault="007D53CA" w:rsidP="00B30911">
      <w:pPr>
        <w:shd w:val="clear" w:color="auto" w:fill="46589C"/>
        <w:rPr>
          <w:rFonts w:ascii="Century Gothic" w:hAnsi="Century Gothic"/>
        </w:rPr>
      </w:pPr>
    </w:p>
    <w:p w14:paraId="7E550F8F" w14:textId="77777777" w:rsidR="00CF65DD" w:rsidRDefault="00CF65DD" w:rsidP="00CF65DD">
      <w:pPr>
        <w:tabs>
          <w:tab w:val="left" w:pos="3525"/>
        </w:tabs>
        <w:rPr>
          <w:rFonts w:ascii="Century Gothic" w:hAnsi="Century Gothic"/>
        </w:rPr>
      </w:pPr>
      <w:r>
        <w:rPr>
          <w:rFonts w:ascii="Century Gothic" w:hAnsi="Century Gothic"/>
        </w:rPr>
        <w:tab/>
      </w:r>
    </w:p>
    <w:tbl>
      <w:tblPr>
        <w:tblStyle w:val="Tablaconcuadrcula"/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551"/>
        <w:gridCol w:w="1145"/>
        <w:gridCol w:w="2078"/>
        <w:gridCol w:w="4584"/>
        <w:gridCol w:w="470"/>
      </w:tblGrid>
      <w:tr w:rsidR="00CF65DD" w:rsidRPr="00B30911" w14:paraId="3EEA1C54" w14:textId="77777777" w:rsidTr="5F8B7B02">
        <w:tc>
          <w:tcPr>
            <w:tcW w:w="8828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46589C"/>
          </w:tcPr>
          <w:p w14:paraId="2042D4CA" w14:textId="64C58B51" w:rsidR="00CF65DD" w:rsidRPr="005A5019" w:rsidRDefault="00CF65DD" w:rsidP="005A5019">
            <w:pPr>
              <w:pStyle w:val="Prrafodelista"/>
              <w:numPr>
                <w:ilvl w:val="0"/>
                <w:numId w:val="17"/>
              </w:numPr>
              <w:shd w:val="clear" w:color="auto" w:fill="46589C"/>
              <w:rPr>
                <w:rFonts w:ascii="Century Gothic" w:hAnsi="Century Gothic"/>
              </w:rPr>
            </w:pPr>
            <w:r w:rsidRPr="005A5019">
              <w:rPr>
                <w:rFonts w:ascii="Century Gothic" w:hAnsi="Century Gothic" w:cs="Times New Roman"/>
                <w:color w:val="FFFFFF" w:themeColor="background1"/>
              </w:rPr>
              <w:t>PRODUCTO ESTRATÉGICO ASOCIADO</w:t>
            </w:r>
            <w:r w:rsidRPr="005A5019">
              <w:rPr>
                <w:rFonts w:ascii="Century Gothic" w:hAnsi="Century Gothic"/>
              </w:rPr>
              <w:t xml:space="preserve"> </w:t>
            </w:r>
          </w:p>
        </w:tc>
      </w:tr>
      <w:tr w:rsidR="00CF65DD" w:rsidRPr="00B30911" w14:paraId="5AE43BAF" w14:textId="77777777" w:rsidTr="5F8B7B02">
        <w:tc>
          <w:tcPr>
            <w:tcW w:w="8828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14:paraId="364D9F47" w14:textId="77777777" w:rsidR="00CF65DD" w:rsidRPr="00B30911" w:rsidRDefault="00CF65DD" w:rsidP="009B7CC5">
            <w:pPr>
              <w:jc w:val="center"/>
              <w:rPr>
                <w:rFonts w:ascii="Century Gothic" w:hAnsi="Century Gothic"/>
              </w:rPr>
            </w:pPr>
            <w:r w:rsidRPr="00B30911">
              <w:rPr>
                <w:rFonts w:ascii="Century Gothic" w:hAnsi="Century Gothic"/>
                <w:sz w:val="14"/>
                <w:szCs w:val="14"/>
              </w:rPr>
              <w:t>Seleccione marcando X en los productos estratégicos de catálogo de oferta institucional asociados a su contrato y su quehacer institucional.</w:t>
            </w:r>
          </w:p>
        </w:tc>
      </w:tr>
      <w:tr w:rsidR="00CF65DD" w:rsidRPr="00B30911" w14:paraId="4072CC44" w14:textId="77777777" w:rsidTr="5F8B7B02">
        <w:tc>
          <w:tcPr>
            <w:tcW w:w="8358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7B99269" w14:textId="77777777" w:rsidR="00CF65DD" w:rsidRPr="00B30911" w:rsidRDefault="00CF65DD" w:rsidP="009B7CC5">
            <w:pPr>
              <w:rPr>
                <w:rFonts w:ascii="Century Gothic" w:hAnsi="Century Gothic"/>
                <w:sz w:val="20"/>
                <w:szCs w:val="20"/>
              </w:rPr>
            </w:pPr>
            <w:r w:rsidRPr="00B30911">
              <w:rPr>
                <w:rFonts w:ascii="Century Gothic" w:hAnsi="Century Gothic"/>
                <w:sz w:val="20"/>
                <w:szCs w:val="20"/>
              </w:rPr>
              <w:t xml:space="preserve">Documentos técnicos – Análisis de información o Estudios del SCP 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532945F" w14:textId="5A01933F" w:rsidR="00CF65DD" w:rsidRPr="00B30911" w:rsidRDefault="2676C379" w:rsidP="009B7CC5">
            <w:pPr>
              <w:rPr>
                <w:rFonts w:ascii="Century Gothic" w:hAnsi="Century Gothic"/>
                <w:sz w:val="20"/>
                <w:szCs w:val="20"/>
              </w:rPr>
            </w:pPr>
            <w:r w:rsidRPr="2221314A">
              <w:rPr>
                <w:rFonts w:ascii="Century Gothic" w:hAnsi="Century Gothic"/>
                <w:sz w:val="20"/>
                <w:szCs w:val="20"/>
              </w:rPr>
              <w:t>X</w:t>
            </w:r>
          </w:p>
        </w:tc>
      </w:tr>
      <w:tr w:rsidR="00CF65DD" w:rsidRPr="00B30911" w14:paraId="7663AC2F" w14:textId="77777777" w:rsidTr="5F8B7B02">
        <w:tc>
          <w:tcPr>
            <w:tcW w:w="1696" w:type="dxa"/>
            <w:gridSpan w:val="2"/>
            <w:tcBorders>
              <w:left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</w:tcPr>
          <w:p w14:paraId="08951961" w14:textId="77777777" w:rsidR="00CF65DD" w:rsidRPr="00B30911" w:rsidRDefault="00CF65DD" w:rsidP="009B7CC5">
            <w:pPr>
              <w:rPr>
                <w:rFonts w:ascii="Century Gothic" w:hAnsi="Century Gothic"/>
                <w:sz w:val="20"/>
                <w:szCs w:val="20"/>
              </w:rPr>
            </w:pPr>
            <w:r w:rsidRPr="00B30911">
              <w:rPr>
                <w:rFonts w:ascii="Century Gothic" w:hAnsi="Century Gothic"/>
                <w:sz w:val="20"/>
                <w:szCs w:val="20"/>
              </w:rPr>
              <w:t>Otra / Cual</w:t>
            </w:r>
          </w:p>
        </w:tc>
        <w:tc>
          <w:tcPr>
            <w:tcW w:w="7132" w:type="dxa"/>
            <w:gridSpan w:val="3"/>
            <w:tcBorders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AFB511D" w14:textId="77777777" w:rsidR="00CF65DD" w:rsidRPr="00B30911" w:rsidRDefault="00CF65DD" w:rsidP="009B7CC5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B47C05" w:rsidRPr="00B30911" w14:paraId="74D2B2CD" w14:textId="77777777" w:rsidTr="5F8B7B0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blHeader/>
        </w:trPr>
        <w:tc>
          <w:tcPr>
            <w:tcW w:w="8828" w:type="dxa"/>
            <w:gridSpan w:val="5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46589C"/>
          </w:tcPr>
          <w:p w14:paraId="0524EE32" w14:textId="77777777" w:rsidR="00B47C05" w:rsidRPr="00B30911" w:rsidRDefault="00B47C05" w:rsidP="00B47C05">
            <w:pPr>
              <w:pStyle w:val="Prrafodelista"/>
              <w:numPr>
                <w:ilvl w:val="0"/>
                <w:numId w:val="21"/>
              </w:numPr>
              <w:rPr>
                <w:rFonts w:ascii="Century Gothic" w:hAnsi="Century Gothic"/>
                <w:color w:val="FFFFFF" w:themeColor="background1"/>
                <w:sz w:val="20"/>
                <w:szCs w:val="20"/>
              </w:rPr>
            </w:pPr>
            <w:r w:rsidRPr="00B30911">
              <w:rPr>
                <w:rFonts w:ascii="Century Gothic" w:hAnsi="Century Gothic"/>
                <w:color w:val="FFFFFF" w:themeColor="background1"/>
                <w:sz w:val="20"/>
                <w:szCs w:val="20"/>
              </w:rPr>
              <w:t>DETALLE DE INFORME DE ACTIVIDADES DE CONFORNE A LA OBLIGACIÓN</w:t>
            </w:r>
          </w:p>
        </w:tc>
      </w:tr>
      <w:tr w:rsidR="00B47C05" w:rsidRPr="00B30911" w14:paraId="3225EB76" w14:textId="77777777" w:rsidTr="5F8B7B0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blHeader/>
        </w:trPr>
        <w:tc>
          <w:tcPr>
            <w:tcW w:w="551" w:type="dxa"/>
            <w:tcBorders>
              <w:top w:val="dotted" w:sz="4" w:space="0" w:color="auto"/>
              <w:left w:val="single" w:sz="4" w:space="0" w:color="auto"/>
              <w:bottom w:val="double" w:sz="4" w:space="0" w:color="7F7F7F" w:themeColor="text1" w:themeTint="80"/>
              <w:right w:val="single" w:sz="4" w:space="0" w:color="auto"/>
            </w:tcBorders>
          </w:tcPr>
          <w:p w14:paraId="52225CFB" w14:textId="77777777" w:rsidR="00B47C05" w:rsidRPr="00B30911" w:rsidRDefault="00B47C05" w:rsidP="009B7CC5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B30911">
              <w:rPr>
                <w:rFonts w:ascii="Century Gothic" w:hAnsi="Century Gothic"/>
                <w:sz w:val="20"/>
                <w:szCs w:val="20"/>
              </w:rPr>
              <w:t>No.</w:t>
            </w:r>
          </w:p>
        </w:tc>
        <w:tc>
          <w:tcPr>
            <w:tcW w:w="3223" w:type="dxa"/>
            <w:gridSpan w:val="2"/>
            <w:tcBorders>
              <w:top w:val="dotted" w:sz="4" w:space="0" w:color="auto"/>
              <w:left w:val="single" w:sz="4" w:space="0" w:color="auto"/>
              <w:bottom w:val="double" w:sz="4" w:space="0" w:color="7F7F7F" w:themeColor="text1" w:themeTint="80"/>
              <w:right w:val="single" w:sz="4" w:space="0" w:color="auto"/>
            </w:tcBorders>
          </w:tcPr>
          <w:p w14:paraId="0B55E26D" w14:textId="77777777" w:rsidR="00B47C05" w:rsidRPr="00B30911" w:rsidRDefault="00B47C05" w:rsidP="009B7CC5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B30911">
              <w:rPr>
                <w:rFonts w:ascii="Century Gothic" w:hAnsi="Century Gothic"/>
                <w:sz w:val="20"/>
                <w:szCs w:val="20"/>
              </w:rPr>
              <w:t>OBLIGACIÓN</w:t>
            </w:r>
          </w:p>
        </w:tc>
        <w:tc>
          <w:tcPr>
            <w:tcW w:w="5054" w:type="dxa"/>
            <w:gridSpan w:val="2"/>
            <w:tcBorders>
              <w:top w:val="dotted" w:sz="4" w:space="0" w:color="auto"/>
              <w:left w:val="single" w:sz="4" w:space="0" w:color="auto"/>
              <w:bottom w:val="double" w:sz="4" w:space="0" w:color="7F7F7F" w:themeColor="text1" w:themeTint="80"/>
              <w:right w:val="single" w:sz="4" w:space="0" w:color="auto"/>
            </w:tcBorders>
          </w:tcPr>
          <w:p w14:paraId="78DC2FE2" w14:textId="77777777" w:rsidR="00B47C05" w:rsidRPr="00B30911" w:rsidRDefault="00B47C05" w:rsidP="009B7CC5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B30911">
              <w:rPr>
                <w:rFonts w:ascii="Century Gothic" w:hAnsi="Century Gothic"/>
                <w:sz w:val="20"/>
                <w:szCs w:val="20"/>
              </w:rPr>
              <w:t>ACTIVIDADES</w:t>
            </w:r>
          </w:p>
        </w:tc>
      </w:tr>
      <w:tr w:rsidR="0069330D" w:rsidRPr="00B30911" w14:paraId="746F62CC" w14:textId="77777777" w:rsidTr="5F8B7B0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491"/>
          <w:tblHeader/>
        </w:trPr>
        <w:tc>
          <w:tcPr>
            <w:tcW w:w="551" w:type="dxa"/>
            <w:tcBorders>
              <w:top w:val="double" w:sz="4" w:space="0" w:color="7F7F7F" w:themeColor="text1" w:themeTint="8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C6D92B" w14:textId="513F1293" w:rsidR="0069330D" w:rsidRPr="00031220" w:rsidRDefault="0069330D" w:rsidP="0069330D">
            <w:pPr>
              <w:rPr>
                <w:rFonts w:ascii="Century Gothic" w:hAnsi="Century Gothic"/>
                <w:sz w:val="20"/>
                <w:szCs w:val="20"/>
              </w:rPr>
            </w:pPr>
            <w:r w:rsidRPr="00031220">
              <w:rPr>
                <w:rFonts w:ascii="Century Gothic" w:hAnsi="Century Gothic"/>
                <w:sz w:val="20"/>
                <w:szCs w:val="20"/>
              </w:rPr>
              <w:t>1</w:t>
            </w:r>
          </w:p>
        </w:tc>
        <w:tc>
          <w:tcPr>
            <w:tcW w:w="3223" w:type="dxa"/>
            <w:gridSpan w:val="2"/>
            <w:tcBorders>
              <w:top w:val="double" w:sz="4" w:space="0" w:color="7F7F7F" w:themeColor="text1" w:themeTint="8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B871AF" w14:textId="77777777" w:rsidR="0069330D" w:rsidRPr="00031220" w:rsidRDefault="0069330D" w:rsidP="0069330D">
            <w:pPr>
              <w:rPr>
                <w:rFonts w:ascii="Century Gothic" w:hAnsi="Century Gothic"/>
                <w:sz w:val="20"/>
                <w:szCs w:val="20"/>
              </w:rPr>
            </w:pPr>
            <w:r w:rsidRPr="00031220">
              <w:rPr>
                <w:rFonts w:ascii="Century Gothic" w:hAnsi="Century Gothic"/>
                <w:sz w:val="20"/>
                <w:szCs w:val="20"/>
              </w:rPr>
              <w:t>Acordar con la Supervisión del contrato el Plan de Trabajo establecido para la ejecución del objeto contractual y</w:t>
            </w:r>
          </w:p>
          <w:p w14:paraId="7494C568" w14:textId="6DEE3012" w:rsidR="0069330D" w:rsidRPr="00031220" w:rsidRDefault="0069330D" w:rsidP="0069330D">
            <w:pPr>
              <w:jc w:val="both"/>
              <w:rPr>
                <w:rFonts w:ascii="Century Gothic" w:eastAsia="Segoe UI" w:hAnsi="Century Gothic" w:cs="Segoe UI"/>
                <w:color w:val="000000" w:themeColor="text1"/>
                <w:sz w:val="20"/>
                <w:szCs w:val="20"/>
              </w:rPr>
            </w:pPr>
            <w:r w:rsidRPr="00031220">
              <w:rPr>
                <w:rFonts w:ascii="Century Gothic" w:hAnsi="Century Gothic"/>
                <w:sz w:val="20"/>
                <w:szCs w:val="20"/>
              </w:rPr>
              <w:t>acreditar su cumplimiento.</w:t>
            </w:r>
          </w:p>
        </w:tc>
        <w:tc>
          <w:tcPr>
            <w:tcW w:w="5054" w:type="dxa"/>
            <w:gridSpan w:val="2"/>
            <w:tcBorders>
              <w:top w:val="double" w:sz="4" w:space="0" w:color="7F7F7F" w:themeColor="text1" w:themeTint="8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B71926" w14:textId="3FE7FE08" w:rsidR="0069330D" w:rsidRPr="00031220" w:rsidRDefault="0069330D" w:rsidP="0069330D">
            <w:pPr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031220">
              <w:rPr>
                <w:rFonts w:ascii="Century Gothic" w:hAnsi="Century Gothic"/>
                <w:sz w:val="20"/>
                <w:szCs w:val="20"/>
              </w:rPr>
              <w:t xml:space="preserve">Esta actividad fue cumplida al 100% en febrero de 2023, tal como se estipuló en el plan de trabajo de la contratista. El 16 de agosto de 2023, la contratista asistió a reunión </w:t>
            </w:r>
            <w:r w:rsidR="00962A57">
              <w:rPr>
                <w:rFonts w:ascii="Century Gothic" w:hAnsi="Century Gothic"/>
                <w:sz w:val="20"/>
                <w:szCs w:val="20"/>
              </w:rPr>
              <w:t xml:space="preserve">presencial </w:t>
            </w:r>
            <w:r w:rsidRPr="00031220">
              <w:rPr>
                <w:rFonts w:ascii="Century Gothic" w:hAnsi="Century Gothic"/>
                <w:sz w:val="20"/>
                <w:szCs w:val="20"/>
              </w:rPr>
              <w:t xml:space="preserve">de seguimiento al plan de trabajo con la nueva </w:t>
            </w:r>
            <w:proofErr w:type="gramStart"/>
            <w:r w:rsidRPr="00031220">
              <w:rPr>
                <w:rFonts w:ascii="Century Gothic" w:hAnsi="Century Gothic"/>
                <w:sz w:val="20"/>
                <w:szCs w:val="20"/>
              </w:rPr>
              <w:t>Subdirectora</w:t>
            </w:r>
            <w:proofErr w:type="gramEnd"/>
            <w:r w:rsidRPr="00031220">
              <w:rPr>
                <w:rFonts w:ascii="Century Gothic" w:hAnsi="Century Gothic"/>
                <w:sz w:val="20"/>
                <w:szCs w:val="20"/>
              </w:rPr>
              <w:t xml:space="preserve"> Encargada María del Pilar Suarez Sebastián.</w:t>
            </w:r>
          </w:p>
          <w:p w14:paraId="3C4CB553" w14:textId="77777777" w:rsidR="0069330D" w:rsidRPr="00031220" w:rsidRDefault="0069330D" w:rsidP="0069330D">
            <w:pPr>
              <w:jc w:val="both"/>
              <w:rPr>
                <w:rFonts w:ascii="Century Gothic" w:hAnsi="Century Gothic"/>
                <w:sz w:val="20"/>
                <w:szCs w:val="20"/>
              </w:rPr>
            </w:pPr>
          </w:p>
          <w:p w14:paraId="6DBFDC32" w14:textId="153118A2" w:rsidR="0069330D" w:rsidRPr="00031220" w:rsidRDefault="75E7F17A" w:rsidP="0069330D">
            <w:pPr>
              <w:rPr>
                <w:rFonts w:ascii="Century Gothic" w:hAnsi="Century Gothic"/>
                <w:sz w:val="20"/>
                <w:szCs w:val="20"/>
              </w:rPr>
            </w:pPr>
            <w:r w:rsidRPr="5F8B7B02">
              <w:rPr>
                <w:rFonts w:ascii="Century Gothic" w:hAnsi="Century Gothic"/>
                <w:sz w:val="20"/>
                <w:szCs w:val="20"/>
              </w:rPr>
              <w:t xml:space="preserve">Se puede consultar la evidencia en el </w:t>
            </w:r>
            <w:proofErr w:type="spellStart"/>
            <w:r w:rsidRPr="5F8B7B02">
              <w:rPr>
                <w:rFonts w:ascii="Century Gothic" w:hAnsi="Century Gothic"/>
                <w:sz w:val="20"/>
                <w:szCs w:val="20"/>
              </w:rPr>
              <w:t>Sharepoint</w:t>
            </w:r>
            <w:proofErr w:type="spellEnd"/>
            <w:r w:rsidRPr="5F8B7B02">
              <w:rPr>
                <w:rFonts w:ascii="Century Gothic" w:hAnsi="Century Gothic"/>
                <w:sz w:val="20"/>
                <w:szCs w:val="20"/>
              </w:rPr>
              <w:t xml:space="preserve"> – link:</w:t>
            </w:r>
            <w:r w:rsidR="3B0E96DB" w:rsidRPr="5F8B7B02">
              <w:rPr>
                <w:rFonts w:ascii="Century Gothic" w:hAnsi="Century Gothic"/>
                <w:sz w:val="20"/>
                <w:szCs w:val="20"/>
              </w:rPr>
              <w:t xml:space="preserve"> </w:t>
            </w:r>
            <w:hyperlink r:id="rId11">
              <w:r w:rsidR="6933191F" w:rsidRPr="5F8B7B02">
                <w:rPr>
                  <w:rStyle w:val="Hipervnculo"/>
                  <w:rFonts w:ascii="Century Gothic" w:hAnsi="Century Gothic"/>
                  <w:sz w:val="20"/>
                  <w:szCs w:val="20"/>
                </w:rPr>
                <w:t>EVIDENCIAS OBLIGACIÓN 1</w:t>
              </w:r>
            </w:hyperlink>
          </w:p>
        </w:tc>
      </w:tr>
      <w:tr w:rsidR="00031220" w:rsidRPr="00B30911" w14:paraId="2542E957" w14:textId="77777777" w:rsidTr="5F8B7B0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85"/>
          <w:tblHeader/>
        </w:trPr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2E1708" w14:textId="7133488E" w:rsidR="00031220" w:rsidRPr="00031220" w:rsidRDefault="00031220" w:rsidP="00031220">
            <w:pPr>
              <w:rPr>
                <w:rFonts w:ascii="Century Gothic" w:hAnsi="Century Gothic"/>
                <w:sz w:val="20"/>
                <w:szCs w:val="20"/>
              </w:rPr>
            </w:pPr>
            <w:r w:rsidRPr="00031220">
              <w:rPr>
                <w:rFonts w:ascii="Century Gothic" w:hAnsi="Century Gothic"/>
                <w:sz w:val="20"/>
                <w:szCs w:val="20"/>
              </w:rPr>
              <w:lastRenderedPageBreak/>
              <w:t>2</w:t>
            </w:r>
          </w:p>
        </w:tc>
        <w:tc>
          <w:tcPr>
            <w:tcW w:w="32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C83717" w14:textId="577361DA" w:rsidR="00031220" w:rsidRPr="00031220" w:rsidRDefault="00031220" w:rsidP="00031220">
            <w:pPr>
              <w:jc w:val="both"/>
              <w:rPr>
                <w:rFonts w:ascii="Century Gothic" w:eastAsia="Segoe UI" w:hAnsi="Century Gothic" w:cs="Segoe UI"/>
                <w:color w:val="000000" w:themeColor="text1"/>
                <w:sz w:val="20"/>
                <w:szCs w:val="20"/>
              </w:rPr>
            </w:pPr>
            <w:r w:rsidRPr="00031220">
              <w:rPr>
                <w:rFonts w:ascii="Century Gothic" w:hAnsi="Century Gothic"/>
                <w:sz w:val="20"/>
                <w:szCs w:val="20"/>
              </w:rPr>
              <w:t>Desarrollar análisis jurídico sobre la aplicación efectiva de los diferentes instrumentos contractuales, así como de los sectores de impacto dentro del sistema de compra pública.</w:t>
            </w:r>
          </w:p>
        </w:tc>
        <w:tc>
          <w:tcPr>
            <w:tcW w:w="50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7DC230" w14:textId="5A61C009" w:rsidR="00031220" w:rsidRDefault="52EDEB6C" w:rsidP="00031220">
            <w:pPr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5F8B7B02">
              <w:rPr>
                <w:rFonts w:ascii="Century Gothic" w:hAnsi="Century Gothic"/>
                <w:sz w:val="20"/>
                <w:szCs w:val="20"/>
              </w:rPr>
              <w:t xml:space="preserve">Se </w:t>
            </w:r>
            <w:r w:rsidR="62A300E9" w:rsidRPr="5F8B7B02">
              <w:rPr>
                <w:rFonts w:ascii="Century Gothic" w:hAnsi="Century Gothic"/>
                <w:sz w:val="20"/>
                <w:szCs w:val="20"/>
              </w:rPr>
              <w:t xml:space="preserve">revisó el </w:t>
            </w:r>
            <w:r w:rsidRPr="5F8B7B02">
              <w:rPr>
                <w:rFonts w:ascii="Century Gothic" w:hAnsi="Century Gothic"/>
                <w:sz w:val="20"/>
                <w:szCs w:val="20"/>
              </w:rPr>
              <w:t xml:space="preserve">100% </w:t>
            </w:r>
            <w:r w:rsidR="50BFE0CE" w:rsidRPr="5F8B7B02">
              <w:rPr>
                <w:rFonts w:ascii="Century Gothic" w:hAnsi="Century Gothic"/>
                <w:sz w:val="20"/>
                <w:szCs w:val="20"/>
              </w:rPr>
              <w:t xml:space="preserve">de los procesos </w:t>
            </w:r>
            <w:r w:rsidR="06981DC0" w:rsidRPr="5F8B7B02">
              <w:rPr>
                <w:rFonts w:ascii="Century Gothic" w:hAnsi="Century Gothic"/>
                <w:sz w:val="20"/>
                <w:szCs w:val="20"/>
              </w:rPr>
              <w:t>asignados</w:t>
            </w:r>
            <w:r w:rsidR="50BFE0CE" w:rsidRPr="5F8B7B02">
              <w:rPr>
                <w:rFonts w:ascii="Century Gothic" w:hAnsi="Century Gothic"/>
                <w:sz w:val="20"/>
                <w:szCs w:val="20"/>
              </w:rPr>
              <w:t xml:space="preserve"> con relación a la aplicación de los documentos tipo del</w:t>
            </w:r>
            <w:r w:rsidRPr="5F8B7B02">
              <w:rPr>
                <w:rFonts w:ascii="Century Gothic" w:hAnsi="Century Gothic"/>
                <w:sz w:val="20"/>
                <w:szCs w:val="20"/>
              </w:rPr>
              <w:t xml:space="preserve"> sector de cultura. </w:t>
            </w:r>
          </w:p>
          <w:p w14:paraId="7036EDCE" w14:textId="064DF50C" w:rsidR="00036BF3" w:rsidRDefault="00036BF3" w:rsidP="00031220">
            <w:pPr>
              <w:jc w:val="both"/>
              <w:rPr>
                <w:rFonts w:ascii="Century Gothic" w:hAnsi="Century Gothic"/>
                <w:sz w:val="20"/>
                <w:szCs w:val="20"/>
              </w:rPr>
            </w:pPr>
          </w:p>
          <w:p w14:paraId="5F165EB9" w14:textId="14E2F7E1" w:rsidR="00031220" w:rsidRPr="00031220" w:rsidRDefault="00036BF3" w:rsidP="00031220">
            <w:pPr>
              <w:rPr>
                <w:rFonts w:ascii="Century Gothic" w:hAnsi="Century Gothic"/>
                <w:sz w:val="20"/>
                <w:szCs w:val="20"/>
              </w:rPr>
            </w:pPr>
            <w:r w:rsidRPr="00031220">
              <w:rPr>
                <w:rFonts w:ascii="Century Gothic" w:hAnsi="Century Gothic"/>
                <w:sz w:val="20"/>
                <w:szCs w:val="20"/>
              </w:rPr>
              <w:t xml:space="preserve">Se puede consultar la evidencia en el </w:t>
            </w:r>
            <w:proofErr w:type="spellStart"/>
            <w:r w:rsidRPr="00031220">
              <w:rPr>
                <w:rFonts w:ascii="Century Gothic" w:hAnsi="Century Gothic"/>
                <w:sz w:val="20"/>
                <w:szCs w:val="20"/>
              </w:rPr>
              <w:t>Sharepoint</w:t>
            </w:r>
            <w:proofErr w:type="spellEnd"/>
            <w:r w:rsidRPr="00031220">
              <w:rPr>
                <w:rFonts w:ascii="Century Gothic" w:hAnsi="Century Gothic"/>
                <w:sz w:val="20"/>
                <w:szCs w:val="20"/>
              </w:rPr>
              <w:t xml:space="preserve"> – link:</w:t>
            </w:r>
            <w:r>
              <w:rPr>
                <w:rFonts w:ascii="Century Gothic" w:hAnsi="Century Gothic"/>
                <w:sz w:val="20"/>
                <w:szCs w:val="20"/>
              </w:rPr>
              <w:t xml:space="preserve"> </w:t>
            </w:r>
            <w:hyperlink r:id="rId12" w:history="1">
              <w:r w:rsidR="004B5B3A" w:rsidRPr="004B5B3A">
                <w:rPr>
                  <w:rStyle w:val="Hipervnculo"/>
                  <w:rFonts w:ascii="Century Gothic" w:hAnsi="Century Gothic"/>
                  <w:sz w:val="20"/>
                  <w:szCs w:val="20"/>
                </w:rPr>
                <w:t>EVIDENCIAS OBLIGACIÓN 2</w:t>
              </w:r>
            </w:hyperlink>
          </w:p>
          <w:p w14:paraId="4A61CEAF" w14:textId="5C8D2469" w:rsidR="00031220" w:rsidRPr="00031220" w:rsidRDefault="00031220" w:rsidP="00031220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031220" w:rsidRPr="00B30911" w14:paraId="437DACDE" w14:textId="77777777" w:rsidTr="5F8B7B0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blHeader/>
        </w:trPr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FE7950" w14:textId="2A875BFD" w:rsidR="00031220" w:rsidRPr="00031220" w:rsidRDefault="00031220" w:rsidP="00031220">
            <w:pPr>
              <w:rPr>
                <w:rFonts w:ascii="Century Gothic" w:hAnsi="Century Gothic"/>
                <w:sz w:val="20"/>
                <w:szCs w:val="20"/>
              </w:rPr>
            </w:pPr>
            <w:r w:rsidRPr="00031220">
              <w:rPr>
                <w:rFonts w:ascii="Century Gothic" w:hAnsi="Century Gothic"/>
                <w:sz w:val="20"/>
                <w:szCs w:val="20"/>
              </w:rPr>
              <w:t>3</w:t>
            </w:r>
          </w:p>
        </w:tc>
        <w:tc>
          <w:tcPr>
            <w:tcW w:w="32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1A6601" w14:textId="25E0CF74" w:rsidR="00031220" w:rsidRPr="00031220" w:rsidRDefault="00031220" w:rsidP="00031220">
            <w:pPr>
              <w:jc w:val="both"/>
              <w:rPr>
                <w:rFonts w:ascii="Century Gothic" w:eastAsia="Segoe UI" w:hAnsi="Century Gothic" w:cs="Segoe UI"/>
                <w:color w:val="000000" w:themeColor="text1"/>
                <w:sz w:val="20"/>
                <w:szCs w:val="20"/>
              </w:rPr>
            </w:pPr>
            <w:r w:rsidRPr="00031220">
              <w:rPr>
                <w:rFonts w:ascii="Century Gothic" w:hAnsi="Century Gothic"/>
                <w:sz w:val="20"/>
                <w:szCs w:val="20"/>
              </w:rPr>
              <w:t>Apoyar en la respuesta a peticiones y solicitudes internas y externas que se asignen al interior del grupo, y la subdirección.</w:t>
            </w:r>
          </w:p>
        </w:tc>
        <w:tc>
          <w:tcPr>
            <w:tcW w:w="50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83671D" w14:textId="77777777" w:rsidR="00031220" w:rsidRPr="00031220" w:rsidRDefault="00031220" w:rsidP="00031220">
            <w:pPr>
              <w:rPr>
                <w:rFonts w:ascii="Century Gothic" w:hAnsi="Century Gothic"/>
                <w:sz w:val="20"/>
                <w:szCs w:val="20"/>
              </w:rPr>
            </w:pPr>
            <w:r w:rsidRPr="00031220">
              <w:rPr>
                <w:rFonts w:ascii="Century Gothic" w:hAnsi="Century Gothic"/>
                <w:sz w:val="20"/>
                <w:szCs w:val="20"/>
              </w:rPr>
              <w:t>Se apoyó en la elaboración del Insumo “Análisis de las compras públicas de la Gobernación de Santander” y el Insumo “Análisis de las compras públicas de la Gobernación de Magdalena”.</w:t>
            </w:r>
          </w:p>
          <w:p w14:paraId="18179270" w14:textId="77777777" w:rsidR="00031220" w:rsidRPr="00031220" w:rsidRDefault="00031220" w:rsidP="00031220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5B59906D" w14:textId="77777777" w:rsidR="00031220" w:rsidRPr="00031220" w:rsidRDefault="00031220" w:rsidP="00031220">
            <w:pPr>
              <w:rPr>
                <w:rFonts w:ascii="Century Gothic" w:hAnsi="Century Gothic"/>
                <w:sz w:val="20"/>
                <w:szCs w:val="20"/>
              </w:rPr>
            </w:pPr>
            <w:r w:rsidRPr="00031220">
              <w:rPr>
                <w:rFonts w:ascii="Century Gothic" w:hAnsi="Century Gothic"/>
                <w:sz w:val="20"/>
                <w:szCs w:val="20"/>
              </w:rPr>
              <w:t>Se asistió a reunión virtual de seguimiento al Insumo de Compras por Departamento.</w:t>
            </w:r>
          </w:p>
          <w:p w14:paraId="16069937" w14:textId="77777777" w:rsidR="00031220" w:rsidRPr="00031220" w:rsidRDefault="00031220" w:rsidP="00031220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163090E0" w14:textId="042D366B" w:rsidR="00031220" w:rsidRPr="00031220" w:rsidRDefault="52EDEB6C" w:rsidP="00031220">
            <w:pPr>
              <w:rPr>
                <w:rFonts w:ascii="Century Gothic" w:hAnsi="Century Gothic"/>
                <w:sz w:val="20"/>
                <w:szCs w:val="20"/>
              </w:rPr>
            </w:pPr>
            <w:r w:rsidRPr="5F8B7B02">
              <w:rPr>
                <w:rFonts w:ascii="Century Gothic" w:hAnsi="Century Gothic"/>
                <w:sz w:val="20"/>
                <w:szCs w:val="20"/>
              </w:rPr>
              <w:t xml:space="preserve">Se puede consultar la evidencia en el </w:t>
            </w:r>
            <w:proofErr w:type="spellStart"/>
            <w:r w:rsidRPr="5F8B7B02">
              <w:rPr>
                <w:rFonts w:ascii="Century Gothic" w:hAnsi="Century Gothic"/>
                <w:sz w:val="20"/>
                <w:szCs w:val="20"/>
              </w:rPr>
              <w:t>Sharepoint</w:t>
            </w:r>
            <w:proofErr w:type="spellEnd"/>
            <w:r w:rsidRPr="5F8B7B02">
              <w:rPr>
                <w:rFonts w:ascii="Century Gothic" w:hAnsi="Century Gothic"/>
                <w:sz w:val="20"/>
                <w:szCs w:val="20"/>
              </w:rPr>
              <w:t xml:space="preserve"> – link:</w:t>
            </w:r>
            <w:r w:rsidR="3B0E96DB" w:rsidRPr="5F8B7B02">
              <w:rPr>
                <w:rFonts w:ascii="Century Gothic" w:hAnsi="Century Gothic"/>
                <w:sz w:val="20"/>
                <w:szCs w:val="20"/>
              </w:rPr>
              <w:t xml:space="preserve"> </w:t>
            </w:r>
            <w:hyperlink r:id="rId13" w:history="1">
              <w:r w:rsidR="3B0E96DB" w:rsidRPr="5F8B7B02">
                <w:rPr>
                  <w:rStyle w:val="Hipervnculo"/>
                  <w:rFonts w:ascii="Century Gothic" w:hAnsi="Century Gothic"/>
                  <w:sz w:val="20"/>
                  <w:szCs w:val="20"/>
                </w:rPr>
                <w:t>EVIDENCIAS OBLIGACIÓN 3</w:t>
              </w:r>
            </w:hyperlink>
          </w:p>
          <w:p w14:paraId="2DE84A78" w14:textId="24373E00" w:rsidR="00031220" w:rsidRPr="00031220" w:rsidRDefault="00031220" w:rsidP="00031220">
            <w:pPr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</w:pPr>
          </w:p>
        </w:tc>
      </w:tr>
      <w:tr w:rsidR="00031220" w:rsidRPr="00B30911" w14:paraId="358E1A5E" w14:textId="77777777" w:rsidTr="5F8B7B0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blHeader/>
        </w:trPr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5DA13B" w14:textId="5434973B" w:rsidR="00031220" w:rsidRPr="00031220" w:rsidRDefault="00031220" w:rsidP="00031220">
            <w:pPr>
              <w:rPr>
                <w:rFonts w:ascii="Century Gothic" w:hAnsi="Century Gothic"/>
                <w:sz w:val="20"/>
                <w:szCs w:val="20"/>
              </w:rPr>
            </w:pPr>
            <w:r w:rsidRPr="00031220">
              <w:rPr>
                <w:rFonts w:ascii="Century Gothic" w:hAnsi="Century Gothic"/>
                <w:sz w:val="20"/>
                <w:szCs w:val="20"/>
              </w:rPr>
              <w:t>4</w:t>
            </w:r>
          </w:p>
        </w:tc>
        <w:tc>
          <w:tcPr>
            <w:tcW w:w="32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C39D35" w14:textId="009A8FCC" w:rsidR="00031220" w:rsidRPr="00031220" w:rsidRDefault="00031220" w:rsidP="00031220">
            <w:pPr>
              <w:jc w:val="both"/>
              <w:rPr>
                <w:rFonts w:ascii="Century Gothic" w:eastAsia="Segoe UI" w:hAnsi="Century Gothic" w:cs="Segoe UI"/>
                <w:color w:val="000000" w:themeColor="text1"/>
                <w:sz w:val="20"/>
                <w:szCs w:val="20"/>
              </w:rPr>
            </w:pPr>
            <w:r w:rsidRPr="00031220">
              <w:rPr>
                <w:rFonts w:ascii="Century Gothic" w:hAnsi="Century Gothic"/>
                <w:sz w:val="20"/>
                <w:szCs w:val="20"/>
              </w:rPr>
              <w:t>Apoyar y/o ejecutar la revisión de procesos contractuales para contribuir a la estructuración de análisis y estudios del sistema de compra pública.</w:t>
            </w:r>
          </w:p>
        </w:tc>
        <w:tc>
          <w:tcPr>
            <w:tcW w:w="50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8B4506" w14:textId="77777777" w:rsidR="00031220" w:rsidRPr="00031220" w:rsidRDefault="00031220" w:rsidP="00031220">
            <w:pPr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031220">
              <w:rPr>
                <w:rFonts w:ascii="Century Gothic" w:hAnsi="Century Gothic"/>
                <w:sz w:val="20"/>
                <w:szCs w:val="20"/>
              </w:rPr>
              <w:t>Se dio cumplimiento a lo pactado en el Plan de Trabajo, para el mes de agosto de 2023, la contratista presentó un avance sobre la estructura metodológica y el desarrollo del Insumo donde se analiza la aplicación del principio de planeación en las 81 versiones del PAA 2022 v/s la ejecución presupuestal, tomando como base los compromisos de la ejecución presupuestal de la vigencia 2022.</w:t>
            </w:r>
          </w:p>
          <w:p w14:paraId="2DE3CEB3" w14:textId="77777777" w:rsidR="00031220" w:rsidRPr="00031220" w:rsidRDefault="00031220" w:rsidP="00031220">
            <w:pPr>
              <w:jc w:val="both"/>
              <w:rPr>
                <w:rFonts w:ascii="Century Gothic" w:hAnsi="Century Gothic"/>
                <w:sz w:val="20"/>
                <w:szCs w:val="20"/>
              </w:rPr>
            </w:pPr>
          </w:p>
          <w:p w14:paraId="177D6DF7" w14:textId="578EE375" w:rsidR="00031220" w:rsidRPr="00031220" w:rsidRDefault="00031220" w:rsidP="00031220">
            <w:pPr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031220">
              <w:rPr>
                <w:rFonts w:ascii="Century Gothic" w:hAnsi="Century Gothic"/>
                <w:sz w:val="20"/>
                <w:szCs w:val="20"/>
              </w:rPr>
              <w:t xml:space="preserve">Se puede consultar la evidencia en el </w:t>
            </w:r>
            <w:proofErr w:type="spellStart"/>
            <w:r w:rsidRPr="00031220">
              <w:rPr>
                <w:rFonts w:ascii="Century Gothic" w:hAnsi="Century Gothic"/>
                <w:sz w:val="20"/>
                <w:szCs w:val="20"/>
              </w:rPr>
              <w:t>Sharepoint</w:t>
            </w:r>
            <w:proofErr w:type="spellEnd"/>
            <w:r w:rsidRPr="00031220">
              <w:rPr>
                <w:rFonts w:ascii="Century Gothic" w:hAnsi="Century Gothic"/>
                <w:sz w:val="20"/>
                <w:szCs w:val="20"/>
              </w:rPr>
              <w:t xml:space="preserve"> - link: </w:t>
            </w:r>
            <w:hyperlink r:id="rId14" w:history="1">
              <w:r w:rsidR="00036BF3" w:rsidRPr="00036BF3">
                <w:rPr>
                  <w:rStyle w:val="Hipervnculo"/>
                  <w:rFonts w:ascii="Century Gothic" w:hAnsi="Century Gothic"/>
                  <w:sz w:val="20"/>
                  <w:szCs w:val="20"/>
                </w:rPr>
                <w:t>EVIDENCIAS OBLIGACIÓN 4</w:t>
              </w:r>
            </w:hyperlink>
          </w:p>
          <w:p w14:paraId="72655C2D" w14:textId="404005F0" w:rsidR="00031220" w:rsidRPr="00031220" w:rsidRDefault="00031220" w:rsidP="00031220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031220" w:rsidRPr="00B30911" w14:paraId="483A5F50" w14:textId="77777777" w:rsidTr="5F8B7B0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blHeader/>
        </w:trPr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9650E8" w14:textId="38ADA86E" w:rsidR="00031220" w:rsidRPr="00031220" w:rsidRDefault="00031220" w:rsidP="00031220">
            <w:pPr>
              <w:rPr>
                <w:rFonts w:ascii="Century Gothic" w:hAnsi="Century Gothic"/>
                <w:sz w:val="20"/>
                <w:szCs w:val="20"/>
              </w:rPr>
            </w:pPr>
            <w:r w:rsidRPr="00031220">
              <w:rPr>
                <w:rFonts w:ascii="Century Gothic" w:hAnsi="Century Gothic"/>
                <w:sz w:val="20"/>
                <w:szCs w:val="20"/>
              </w:rPr>
              <w:t>5</w:t>
            </w:r>
          </w:p>
        </w:tc>
        <w:tc>
          <w:tcPr>
            <w:tcW w:w="32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AED1B4" w14:textId="79235F98" w:rsidR="00031220" w:rsidRPr="00031220" w:rsidRDefault="00031220" w:rsidP="00031220">
            <w:pPr>
              <w:jc w:val="both"/>
              <w:rPr>
                <w:rFonts w:ascii="Century Gothic" w:eastAsia="Segoe UI" w:hAnsi="Century Gothic" w:cs="Segoe UI"/>
                <w:color w:val="000000" w:themeColor="text1"/>
                <w:sz w:val="20"/>
                <w:szCs w:val="20"/>
              </w:rPr>
            </w:pPr>
            <w:r w:rsidRPr="00031220">
              <w:rPr>
                <w:rFonts w:ascii="Century Gothic" w:hAnsi="Century Gothic"/>
                <w:sz w:val="20"/>
                <w:szCs w:val="20"/>
              </w:rPr>
              <w:t>Elaborar documentos de carácter infográfico que muestren el comportamiento de los principales resultados a los estudios que se llevan a cabo al interior del grupo.</w:t>
            </w:r>
          </w:p>
        </w:tc>
        <w:tc>
          <w:tcPr>
            <w:tcW w:w="50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17500A" w14:textId="17FFC573" w:rsidR="00031220" w:rsidRPr="00031220" w:rsidRDefault="52EDEB6C" w:rsidP="00031220">
            <w:pPr>
              <w:rPr>
                <w:rFonts w:ascii="Century Gothic" w:hAnsi="Century Gothic"/>
                <w:sz w:val="20"/>
                <w:szCs w:val="20"/>
              </w:rPr>
            </w:pPr>
            <w:r w:rsidRPr="5F8B7B02">
              <w:rPr>
                <w:rFonts w:ascii="Century Gothic" w:hAnsi="Century Gothic"/>
                <w:sz w:val="20"/>
                <w:szCs w:val="20"/>
              </w:rPr>
              <w:t xml:space="preserve">Se elaboró </w:t>
            </w:r>
            <w:r w:rsidR="2A70F59F" w:rsidRPr="5F8B7B02">
              <w:rPr>
                <w:rFonts w:ascii="Century Gothic" w:hAnsi="Century Gothic"/>
                <w:sz w:val="20"/>
                <w:szCs w:val="20"/>
              </w:rPr>
              <w:t xml:space="preserve">el avance en </w:t>
            </w:r>
            <w:r w:rsidRPr="5F8B7B02">
              <w:rPr>
                <w:rFonts w:ascii="Century Gothic" w:hAnsi="Century Gothic"/>
                <w:sz w:val="20"/>
                <w:szCs w:val="20"/>
              </w:rPr>
              <w:t>la pieza infográfica del insumo “Análisis del Plan Anual de Adquisiciones v/s ejecución presupuestal vigencia 2022 de la ANCP-CCE”.</w:t>
            </w:r>
          </w:p>
          <w:p w14:paraId="6266795B" w14:textId="77777777" w:rsidR="00031220" w:rsidRPr="00031220" w:rsidRDefault="00031220" w:rsidP="00031220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104A7D37" w14:textId="1D60FED6" w:rsidR="00031220" w:rsidRPr="00031220" w:rsidRDefault="52EDEB6C" w:rsidP="00031220">
            <w:pPr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5F8B7B02">
              <w:rPr>
                <w:rFonts w:ascii="Century Gothic" w:hAnsi="Century Gothic"/>
                <w:sz w:val="20"/>
                <w:szCs w:val="20"/>
              </w:rPr>
              <w:t xml:space="preserve">Se puede consultar la evidencia en el </w:t>
            </w:r>
            <w:proofErr w:type="spellStart"/>
            <w:r w:rsidRPr="5F8B7B02">
              <w:rPr>
                <w:rFonts w:ascii="Century Gothic" w:hAnsi="Century Gothic"/>
                <w:sz w:val="20"/>
                <w:szCs w:val="20"/>
              </w:rPr>
              <w:t>Sharepoint</w:t>
            </w:r>
            <w:proofErr w:type="spellEnd"/>
            <w:r w:rsidRPr="5F8B7B02">
              <w:rPr>
                <w:rFonts w:ascii="Century Gothic" w:hAnsi="Century Gothic"/>
                <w:sz w:val="20"/>
                <w:szCs w:val="20"/>
              </w:rPr>
              <w:t xml:space="preserve"> - link: </w:t>
            </w:r>
            <w:hyperlink r:id="rId15">
              <w:r w:rsidR="3B0E96DB" w:rsidRPr="5F8B7B02">
                <w:rPr>
                  <w:rStyle w:val="Hipervnculo"/>
                  <w:rFonts w:ascii="Century Gothic" w:hAnsi="Century Gothic"/>
                  <w:sz w:val="20"/>
                  <w:szCs w:val="20"/>
                </w:rPr>
                <w:t>EVIDENCIAS OBLIGACIÓN 5</w:t>
              </w:r>
            </w:hyperlink>
          </w:p>
          <w:p w14:paraId="474BF672" w14:textId="0B8D3639" w:rsidR="00031220" w:rsidRPr="00031220" w:rsidRDefault="00031220" w:rsidP="00031220">
            <w:pPr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</w:pPr>
          </w:p>
        </w:tc>
      </w:tr>
      <w:tr w:rsidR="00031220" w:rsidRPr="00B30911" w14:paraId="3AF6AAEE" w14:textId="77777777" w:rsidTr="5F8B7B0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blHeader/>
        </w:trPr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67491F" w14:textId="1F7BABDC" w:rsidR="00031220" w:rsidRPr="00031220" w:rsidRDefault="00031220" w:rsidP="00031220">
            <w:pPr>
              <w:rPr>
                <w:rFonts w:ascii="Century Gothic" w:hAnsi="Century Gothic"/>
                <w:sz w:val="20"/>
                <w:szCs w:val="20"/>
              </w:rPr>
            </w:pPr>
            <w:r w:rsidRPr="00031220">
              <w:rPr>
                <w:rFonts w:ascii="Century Gothic" w:hAnsi="Century Gothic"/>
                <w:sz w:val="20"/>
                <w:szCs w:val="20"/>
              </w:rPr>
              <w:t>6</w:t>
            </w:r>
          </w:p>
        </w:tc>
        <w:tc>
          <w:tcPr>
            <w:tcW w:w="32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7CCA8C" w14:textId="383205D1" w:rsidR="00031220" w:rsidRPr="00031220" w:rsidRDefault="00031220" w:rsidP="00031220">
            <w:pPr>
              <w:rPr>
                <w:rFonts w:ascii="Century Gothic" w:hAnsi="Century Gothic"/>
                <w:sz w:val="20"/>
                <w:szCs w:val="20"/>
              </w:rPr>
            </w:pPr>
            <w:r w:rsidRPr="00031220">
              <w:rPr>
                <w:rFonts w:ascii="Century Gothic" w:hAnsi="Century Gothic"/>
                <w:sz w:val="20"/>
                <w:szCs w:val="20"/>
              </w:rPr>
              <w:t>Apoyar el seguimiento a la ejecución y supervisión de los contratos que se ejecutan</w:t>
            </w:r>
            <w:r w:rsidR="00E05341"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 w:rsidRPr="00031220">
              <w:rPr>
                <w:rFonts w:ascii="Century Gothic" w:hAnsi="Century Gothic"/>
                <w:sz w:val="20"/>
                <w:szCs w:val="20"/>
              </w:rPr>
              <w:t>como parte del cumplimiento</w:t>
            </w:r>
          </w:p>
          <w:p w14:paraId="01063435" w14:textId="5C733C77" w:rsidR="00031220" w:rsidRPr="00031220" w:rsidRDefault="00031220" w:rsidP="00031220">
            <w:pPr>
              <w:jc w:val="both"/>
              <w:rPr>
                <w:rFonts w:ascii="Century Gothic" w:eastAsia="Segoe UI" w:hAnsi="Century Gothic" w:cs="Segoe UI"/>
                <w:color w:val="000000" w:themeColor="text1"/>
                <w:sz w:val="20"/>
                <w:szCs w:val="20"/>
              </w:rPr>
            </w:pPr>
            <w:r w:rsidRPr="00031220">
              <w:rPr>
                <w:rFonts w:ascii="Century Gothic" w:hAnsi="Century Gothic"/>
                <w:sz w:val="20"/>
                <w:szCs w:val="20"/>
              </w:rPr>
              <w:t>de actividades del grupo de observatorio oficial de contratación estatal.</w:t>
            </w:r>
          </w:p>
        </w:tc>
        <w:tc>
          <w:tcPr>
            <w:tcW w:w="50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E398BE" w14:textId="77777777" w:rsidR="00031220" w:rsidRPr="00031220" w:rsidRDefault="00031220" w:rsidP="00031220">
            <w:pPr>
              <w:rPr>
                <w:rFonts w:ascii="Century Gothic" w:hAnsi="Century Gothic"/>
                <w:sz w:val="20"/>
                <w:szCs w:val="20"/>
              </w:rPr>
            </w:pPr>
            <w:r w:rsidRPr="00031220">
              <w:rPr>
                <w:rFonts w:ascii="Century Gothic" w:hAnsi="Century Gothic"/>
                <w:sz w:val="20"/>
                <w:szCs w:val="20"/>
              </w:rPr>
              <w:t xml:space="preserve">Se revisó la cuenta de cobro de julio de: NATALIA ESTEFANIA MORENO MIER, CRISTIAN DAVID HERNÁNDEZ OSPINA, DIEGO FERNANDO TORRES SILVA Y ANDRES FELIPE URREA. </w:t>
            </w:r>
          </w:p>
          <w:p w14:paraId="75677FFF" w14:textId="77777777" w:rsidR="00031220" w:rsidRPr="00031220" w:rsidRDefault="00031220" w:rsidP="00031220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1EA644B6" w14:textId="77777777" w:rsidR="00031220" w:rsidRPr="00031220" w:rsidRDefault="00031220" w:rsidP="00031220">
            <w:pPr>
              <w:rPr>
                <w:rFonts w:ascii="Century Gothic" w:hAnsi="Century Gothic"/>
                <w:sz w:val="20"/>
                <w:szCs w:val="20"/>
              </w:rPr>
            </w:pPr>
            <w:r w:rsidRPr="00031220">
              <w:rPr>
                <w:rFonts w:ascii="Century Gothic" w:hAnsi="Century Gothic"/>
                <w:sz w:val="20"/>
                <w:szCs w:val="20"/>
              </w:rPr>
              <w:t xml:space="preserve">Se comparte al nuevo supervisor Mauricio Javier Díaz Beltrán, el consolidado de actividades desarrolladas por el equipo de contratistas que </w:t>
            </w:r>
            <w:r w:rsidRPr="00031220">
              <w:rPr>
                <w:rFonts w:ascii="Century Gothic" w:hAnsi="Century Gothic"/>
                <w:sz w:val="20"/>
                <w:szCs w:val="20"/>
              </w:rPr>
              <w:lastRenderedPageBreak/>
              <w:t>pertenecen en el Observatorio Oficial de Contratación.</w:t>
            </w:r>
          </w:p>
          <w:p w14:paraId="6BA6C352" w14:textId="77777777" w:rsidR="00031220" w:rsidRPr="00031220" w:rsidRDefault="00031220" w:rsidP="00031220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2B0D5EB2" w14:textId="2D501798" w:rsidR="00031220" w:rsidRPr="00031220" w:rsidRDefault="00031220" w:rsidP="00036BF3">
            <w:pPr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031220">
              <w:rPr>
                <w:rFonts w:ascii="Century Gothic" w:hAnsi="Century Gothic"/>
                <w:sz w:val="20"/>
                <w:szCs w:val="20"/>
              </w:rPr>
              <w:t xml:space="preserve">Se puede consultar la evidencia en el </w:t>
            </w:r>
            <w:proofErr w:type="spellStart"/>
            <w:r w:rsidRPr="00031220">
              <w:rPr>
                <w:rFonts w:ascii="Century Gothic" w:hAnsi="Century Gothic"/>
                <w:sz w:val="20"/>
                <w:szCs w:val="20"/>
              </w:rPr>
              <w:t>Sharepoint</w:t>
            </w:r>
            <w:proofErr w:type="spellEnd"/>
            <w:r w:rsidRPr="00031220">
              <w:rPr>
                <w:rFonts w:ascii="Century Gothic" w:hAnsi="Century Gothic"/>
                <w:sz w:val="20"/>
                <w:szCs w:val="20"/>
              </w:rPr>
              <w:t xml:space="preserve"> - link: </w:t>
            </w:r>
            <w:hyperlink r:id="rId16" w:history="1">
              <w:r w:rsidR="00036BF3" w:rsidRPr="00036BF3">
                <w:rPr>
                  <w:rStyle w:val="Hipervnculo"/>
                  <w:rFonts w:ascii="Century Gothic" w:hAnsi="Century Gothic"/>
                  <w:sz w:val="20"/>
                  <w:szCs w:val="20"/>
                </w:rPr>
                <w:t>EVIDENCIAS OBLIGACIÓN 6</w:t>
              </w:r>
            </w:hyperlink>
          </w:p>
        </w:tc>
      </w:tr>
      <w:tr w:rsidR="00031220" w:rsidRPr="00B30911" w14:paraId="608D6057" w14:textId="77777777" w:rsidTr="5F8B7B0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217"/>
          <w:tblHeader/>
        </w:trPr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084541" w14:textId="5616ED1B" w:rsidR="00031220" w:rsidRPr="00031220" w:rsidRDefault="00031220" w:rsidP="00031220">
            <w:pPr>
              <w:rPr>
                <w:rFonts w:ascii="Century Gothic" w:hAnsi="Century Gothic"/>
                <w:sz w:val="20"/>
                <w:szCs w:val="20"/>
              </w:rPr>
            </w:pPr>
            <w:r w:rsidRPr="00031220">
              <w:rPr>
                <w:rFonts w:ascii="Century Gothic" w:hAnsi="Century Gothic"/>
                <w:sz w:val="20"/>
                <w:szCs w:val="20"/>
              </w:rPr>
              <w:lastRenderedPageBreak/>
              <w:t>7</w:t>
            </w:r>
          </w:p>
        </w:tc>
        <w:tc>
          <w:tcPr>
            <w:tcW w:w="32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92F728" w14:textId="77777777" w:rsidR="00031220" w:rsidRPr="00031220" w:rsidRDefault="00031220" w:rsidP="00031220">
            <w:pPr>
              <w:rPr>
                <w:rFonts w:ascii="Century Gothic" w:hAnsi="Century Gothic"/>
                <w:sz w:val="20"/>
                <w:szCs w:val="20"/>
              </w:rPr>
            </w:pPr>
            <w:r w:rsidRPr="00031220">
              <w:rPr>
                <w:rFonts w:ascii="Century Gothic" w:hAnsi="Century Gothic"/>
                <w:sz w:val="20"/>
                <w:szCs w:val="20"/>
              </w:rPr>
              <w:t>Si el contratista está obligado a facturar electrónicamente, deberá presentar la factura electrónica validada</w:t>
            </w:r>
          </w:p>
          <w:p w14:paraId="1DB4A4DA" w14:textId="1A33E0AE" w:rsidR="00031220" w:rsidRPr="00031220" w:rsidRDefault="00031220" w:rsidP="00E05341">
            <w:pPr>
              <w:rPr>
                <w:rFonts w:ascii="Century Gothic" w:eastAsia="Segoe UI" w:hAnsi="Century Gothic" w:cs="Segoe UI"/>
                <w:color w:val="000000" w:themeColor="text1"/>
                <w:sz w:val="20"/>
                <w:szCs w:val="20"/>
              </w:rPr>
            </w:pPr>
            <w:r w:rsidRPr="00031220">
              <w:rPr>
                <w:rFonts w:ascii="Century Gothic" w:hAnsi="Century Gothic"/>
                <w:sz w:val="20"/>
                <w:szCs w:val="20"/>
              </w:rPr>
              <w:t>previamente por la DIAN, como requisito necesario para el pago de los bienes y/o servicios contratados,</w:t>
            </w:r>
            <w:r w:rsidR="00E05341"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 w:rsidRPr="00031220">
              <w:rPr>
                <w:rFonts w:ascii="Century Gothic" w:hAnsi="Century Gothic"/>
                <w:sz w:val="20"/>
                <w:szCs w:val="20"/>
              </w:rPr>
              <w:t>conforme</w:t>
            </w:r>
            <w:r w:rsidR="00E05341"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 w:rsidRPr="00031220">
              <w:rPr>
                <w:rFonts w:ascii="Century Gothic" w:hAnsi="Century Gothic"/>
                <w:sz w:val="20"/>
                <w:szCs w:val="20"/>
              </w:rPr>
              <w:t>con las disposiciones señaladas en el Decreto 358 del 5 de marzo de 2020, en concordancia, con lo dispuesto en</w:t>
            </w:r>
            <w:r w:rsidR="00E05341"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 w:rsidRPr="00031220">
              <w:rPr>
                <w:rFonts w:ascii="Century Gothic" w:hAnsi="Century Gothic"/>
                <w:sz w:val="20"/>
                <w:szCs w:val="20"/>
              </w:rPr>
              <w:t>la Resolución No. 000042 del 5 de mayo de 2020.</w:t>
            </w:r>
          </w:p>
        </w:tc>
        <w:tc>
          <w:tcPr>
            <w:tcW w:w="50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D3CDDD" w14:textId="25B6DD53" w:rsidR="00031220" w:rsidRPr="00031220" w:rsidRDefault="00031220" w:rsidP="00031220">
            <w:pPr>
              <w:rPr>
                <w:rFonts w:ascii="Century Gothic" w:hAnsi="Century Gothic"/>
                <w:sz w:val="20"/>
                <w:szCs w:val="20"/>
              </w:rPr>
            </w:pPr>
            <w:r w:rsidRPr="00031220">
              <w:rPr>
                <w:rFonts w:ascii="Century Gothic" w:hAnsi="Century Gothic"/>
                <w:sz w:val="20"/>
                <w:szCs w:val="20"/>
              </w:rPr>
              <w:t>No aplica, la contratista no está obligada a facturar electrónicamente.</w:t>
            </w:r>
          </w:p>
        </w:tc>
      </w:tr>
    </w:tbl>
    <w:p w14:paraId="0B0C148F" w14:textId="787E1A20" w:rsidR="00B47C05" w:rsidRDefault="00B47C05" w:rsidP="00B47C05">
      <w:pPr>
        <w:tabs>
          <w:tab w:val="left" w:pos="2610"/>
        </w:tabs>
        <w:rPr>
          <w:rFonts w:ascii="Century Gothic" w:hAnsi="Century Gothic"/>
        </w:rPr>
      </w:pPr>
    </w:p>
    <w:tbl>
      <w:tblPr>
        <w:tblStyle w:val="Tablaconcuadrcula"/>
        <w:tblW w:w="883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78"/>
        <w:gridCol w:w="383"/>
        <w:gridCol w:w="356"/>
        <w:gridCol w:w="4418"/>
      </w:tblGrid>
      <w:tr w:rsidR="2221314A" w14:paraId="65F94E90" w14:textId="77777777" w:rsidTr="00D9781B">
        <w:trPr>
          <w:trHeight w:val="300"/>
        </w:trPr>
        <w:tc>
          <w:tcPr>
            <w:tcW w:w="8835" w:type="dxa"/>
            <w:gridSpan w:val="4"/>
            <w:shd w:val="clear" w:color="auto" w:fill="2F5496" w:themeFill="accent1" w:themeFillShade="BF"/>
            <w:tcMar>
              <w:left w:w="105" w:type="dxa"/>
              <w:right w:w="105" w:type="dxa"/>
            </w:tcMar>
          </w:tcPr>
          <w:p w14:paraId="224BAFE3" w14:textId="44369D24" w:rsidR="2221314A" w:rsidRDefault="2221314A" w:rsidP="2221314A">
            <w:pPr>
              <w:pStyle w:val="Prrafodelista"/>
              <w:numPr>
                <w:ilvl w:val="0"/>
                <w:numId w:val="11"/>
              </w:numPr>
              <w:rPr>
                <w:rFonts w:ascii="Century Gothic" w:hAnsi="Century Gothic"/>
                <w:color w:val="FFFFFF" w:themeColor="background1"/>
                <w:sz w:val="20"/>
                <w:szCs w:val="20"/>
              </w:rPr>
            </w:pPr>
            <w:r w:rsidRPr="2221314A">
              <w:rPr>
                <w:rFonts w:ascii="Century Gothic" w:hAnsi="Century Gothic"/>
                <w:color w:val="FFFFFF" w:themeColor="background1"/>
                <w:sz w:val="20"/>
                <w:szCs w:val="20"/>
              </w:rPr>
              <w:t>OBSERVACIONES DE SUPERVISIÓN AL CONTRATO</w:t>
            </w:r>
          </w:p>
        </w:tc>
      </w:tr>
      <w:tr w:rsidR="2221314A" w14:paraId="2C1764E3" w14:textId="77777777" w:rsidTr="00D9781B">
        <w:trPr>
          <w:trHeight w:val="300"/>
        </w:trPr>
        <w:tc>
          <w:tcPr>
            <w:tcW w:w="3678" w:type="dxa"/>
            <w:tcMar>
              <w:left w:w="105" w:type="dxa"/>
              <w:right w:w="105" w:type="dxa"/>
            </w:tcMar>
          </w:tcPr>
          <w:p w14:paraId="002DEA60" w14:textId="77777777" w:rsidR="2221314A" w:rsidRDefault="2221314A" w:rsidP="2221314A">
            <w:pPr>
              <w:rPr>
                <w:rFonts w:ascii="Century Gothic" w:hAnsi="Century Gothic"/>
                <w:sz w:val="20"/>
                <w:szCs w:val="20"/>
              </w:rPr>
            </w:pPr>
            <w:r w:rsidRPr="2221314A">
              <w:rPr>
                <w:rFonts w:ascii="Century Gothic" w:hAnsi="Century Gothic"/>
                <w:sz w:val="20"/>
                <w:szCs w:val="20"/>
              </w:rPr>
              <w:t>Nombre del supervisor:</w:t>
            </w:r>
          </w:p>
        </w:tc>
        <w:tc>
          <w:tcPr>
            <w:tcW w:w="5157" w:type="dxa"/>
            <w:gridSpan w:val="3"/>
            <w:tcMar>
              <w:left w:w="105" w:type="dxa"/>
              <w:right w:w="105" w:type="dxa"/>
            </w:tcMar>
            <w:vAlign w:val="center"/>
          </w:tcPr>
          <w:p w14:paraId="556887AA" w14:textId="0A5C37D9" w:rsidR="2221314A" w:rsidRDefault="2221314A" w:rsidP="2221314A">
            <w:pPr>
              <w:rPr>
                <w:rFonts w:ascii="Century Gothic" w:hAnsi="Century Gothic"/>
                <w:sz w:val="20"/>
                <w:szCs w:val="20"/>
              </w:rPr>
            </w:pPr>
            <w:r w:rsidRPr="2221314A">
              <w:rPr>
                <w:rFonts w:ascii="Century Gothic" w:hAnsi="Century Gothic"/>
                <w:sz w:val="20"/>
                <w:szCs w:val="20"/>
              </w:rPr>
              <w:t>Carlos Felipe Acevedo Montoya (01-09 de agosto)</w:t>
            </w:r>
          </w:p>
          <w:p w14:paraId="6509CFEC" w14:textId="1932821A" w:rsidR="2221314A" w:rsidRDefault="2221314A" w:rsidP="2221314A">
            <w:pPr>
              <w:rPr>
                <w:rFonts w:ascii="Century Gothic" w:hAnsi="Century Gothic"/>
                <w:sz w:val="20"/>
                <w:szCs w:val="20"/>
              </w:rPr>
            </w:pPr>
            <w:r w:rsidRPr="2221314A">
              <w:rPr>
                <w:rFonts w:ascii="Century Gothic" w:hAnsi="Century Gothic"/>
                <w:sz w:val="20"/>
                <w:szCs w:val="20"/>
              </w:rPr>
              <w:t>Carlos Enrique Del Castillo Ferrer (10-13 de agosto)</w:t>
            </w:r>
          </w:p>
          <w:p w14:paraId="37BF6CA7" w14:textId="70ECBDA5" w:rsidR="2221314A" w:rsidRDefault="2221314A" w:rsidP="2221314A">
            <w:pPr>
              <w:rPr>
                <w:rFonts w:ascii="Century Gothic" w:hAnsi="Century Gothic"/>
                <w:sz w:val="20"/>
                <w:szCs w:val="20"/>
              </w:rPr>
            </w:pPr>
            <w:r w:rsidRPr="2221314A">
              <w:rPr>
                <w:rFonts w:ascii="Century Gothic" w:hAnsi="Century Gothic"/>
                <w:sz w:val="20"/>
                <w:szCs w:val="20"/>
              </w:rPr>
              <w:t>Mauricio Javier Díaz Beltrán (14-31 de agosto)</w:t>
            </w:r>
          </w:p>
        </w:tc>
      </w:tr>
      <w:tr w:rsidR="2221314A" w14:paraId="2A274FC8" w14:textId="77777777" w:rsidTr="00D9781B">
        <w:trPr>
          <w:trHeight w:val="300"/>
        </w:trPr>
        <w:tc>
          <w:tcPr>
            <w:tcW w:w="3678" w:type="dxa"/>
            <w:tcMar>
              <w:left w:w="105" w:type="dxa"/>
              <w:right w:w="105" w:type="dxa"/>
            </w:tcMar>
          </w:tcPr>
          <w:p w14:paraId="08D8000D" w14:textId="77777777" w:rsidR="2221314A" w:rsidRDefault="2221314A" w:rsidP="2221314A">
            <w:pPr>
              <w:rPr>
                <w:rFonts w:ascii="Century Gothic" w:hAnsi="Century Gothic"/>
                <w:sz w:val="20"/>
                <w:szCs w:val="20"/>
              </w:rPr>
            </w:pPr>
            <w:r w:rsidRPr="2221314A">
              <w:rPr>
                <w:rFonts w:ascii="Century Gothic" w:hAnsi="Century Gothic"/>
                <w:sz w:val="20"/>
                <w:szCs w:val="20"/>
              </w:rPr>
              <w:t>Cargo del supervisor:</w:t>
            </w:r>
          </w:p>
        </w:tc>
        <w:tc>
          <w:tcPr>
            <w:tcW w:w="5157" w:type="dxa"/>
            <w:gridSpan w:val="3"/>
            <w:tcMar>
              <w:left w:w="105" w:type="dxa"/>
              <w:right w:w="105" w:type="dxa"/>
            </w:tcMar>
            <w:vAlign w:val="center"/>
          </w:tcPr>
          <w:p w14:paraId="7AFC192C" w14:textId="46315115" w:rsidR="2221314A" w:rsidRDefault="2221314A" w:rsidP="2221314A">
            <w:pPr>
              <w:rPr>
                <w:rFonts w:ascii="Century Gothic" w:hAnsi="Century Gothic"/>
                <w:sz w:val="20"/>
                <w:szCs w:val="20"/>
              </w:rPr>
            </w:pPr>
            <w:r w:rsidRPr="2221314A">
              <w:rPr>
                <w:rFonts w:ascii="Century Gothic" w:hAnsi="Century Gothic"/>
                <w:sz w:val="20"/>
                <w:szCs w:val="20"/>
              </w:rPr>
              <w:t>Asesor Experto G3-08</w:t>
            </w:r>
          </w:p>
          <w:p w14:paraId="0FE0B46E" w14:textId="23110FED" w:rsidR="2221314A" w:rsidRDefault="2221314A" w:rsidP="2221314A">
            <w:pPr>
              <w:rPr>
                <w:rFonts w:ascii="Century Gothic" w:hAnsi="Century Gothic"/>
                <w:sz w:val="20"/>
                <w:szCs w:val="20"/>
              </w:rPr>
            </w:pPr>
            <w:r w:rsidRPr="2221314A">
              <w:rPr>
                <w:rFonts w:ascii="Century Gothic" w:hAnsi="Century Gothic"/>
                <w:sz w:val="20"/>
                <w:szCs w:val="20"/>
              </w:rPr>
              <w:t>Gestor T1-15</w:t>
            </w:r>
          </w:p>
          <w:p w14:paraId="3FB38DF5" w14:textId="683B19B8" w:rsidR="2221314A" w:rsidRDefault="2221314A" w:rsidP="2221314A">
            <w:pPr>
              <w:rPr>
                <w:rFonts w:ascii="Century Gothic" w:hAnsi="Century Gothic"/>
                <w:sz w:val="20"/>
                <w:szCs w:val="20"/>
              </w:rPr>
            </w:pPr>
            <w:r w:rsidRPr="2221314A">
              <w:rPr>
                <w:rFonts w:ascii="Century Gothic" w:hAnsi="Century Gothic"/>
                <w:sz w:val="20"/>
                <w:szCs w:val="20"/>
              </w:rPr>
              <w:t>Analista T2-06</w:t>
            </w:r>
          </w:p>
        </w:tc>
      </w:tr>
      <w:tr w:rsidR="2221314A" w14:paraId="7976A9FE" w14:textId="77777777" w:rsidTr="00D9781B">
        <w:trPr>
          <w:trHeight w:val="300"/>
        </w:trPr>
        <w:tc>
          <w:tcPr>
            <w:tcW w:w="3678" w:type="dxa"/>
            <w:tcMar>
              <w:left w:w="105" w:type="dxa"/>
              <w:right w:w="105" w:type="dxa"/>
            </w:tcMar>
          </w:tcPr>
          <w:p w14:paraId="768C959E" w14:textId="77777777" w:rsidR="2221314A" w:rsidRDefault="2221314A" w:rsidP="2221314A">
            <w:pPr>
              <w:rPr>
                <w:rFonts w:ascii="Century Gothic" w:hAnsi="Century Gothic"/>
                <w:sz w:val="20"/>
                <w:szCs w:val="20"/>
              </w:rPr>
            </w:pPr>
            <w:r w:rsidRPr="2221314A">
              <w:rPr>
                <w:rFonts w:ascii="Century Gothic" w:hAnsi="Century Gothic"/>
                <w:sz w:val="20"/>
                <w:szCs w:val="20"/>
              </w:rPr>
              <w:t>Observaciones del supervisor:</w:t>
            </w:r>
          </w:p>
        </w:tc>
        <w:tc>
          <w:tcPr>
            <w:tcW w:w="5157" w:type="dxa"/>
            <w:gridSpan w:val="3"/>
            <w:tcMar>
              <w:left w:w="105" w:type="dxa"/>
              <w:right w:w="105" w:type="dxa"/>
            </w:tcMar>
            <w:vAlign w:val="center"/>
          </w:tcPr>
          <w:p w14:paraId="749CC933" w14:textId="029F23AC" w:rsidR="2221314A" w:rsidRDefault="2221314A" w:rsidP="2221314A">
            <w:pPr>
              <w:rPr>
                <w:rFonts w:ascii="Century Gothic" w:hAnsi="Century Gothic"/>
                <w:sz w:val="20"/>
                <w:szCs w:val="20"/>
              </w:rPr>
            </w:pPr>
            <w:r w:rsidRPr="2221314A">
              <w:rPr>
                <w:rFonts w:ascii="Century Gothic" w:hAnsi="Century Gothic"/>
                <w:sz w:val="20"/>
                <w:szCs w:val="20"/>
              </w:rPr>
              <w:t>Se firma por el supervisor Carlos Felipe Acevedo Montoya por el periodo comprendido entre el 01 y el 09 de agosto esto como supervisor temporal, por Carlos Enrique Del Castillo Ferrer en el periodo comprendido entre el 10 al 13 de agosto como supervisor temporal y por Mauricio Javier Díaz Beltrán por el periodo comprendido entre el 14 al 31 de agosto como supervisor designado.</w:t>
            </w:r>
          </w:p>
        </w:tc>
      </w:tr>
      <w:tr w:rsidR="2221314A" w14:paraId="3FDFD9D9" w14:textId="77777777" w:rsidTr="00D9781B">
        <w:trPr>
          <w:trHeight w:val="300"/>
        </w:trPr>
        <w:tc>
          <w:tcPr>
            <w:tcW w:w="4061" w:type="dxa"/>
            <w:gridSpan w:val="2"/>
            <w:tcMar>
              <w:left w:w="105" w:type="dxa"/>
              <w:right w:w="105" w:type="dxa"/>
            </w:tcMar>
          </w:tcPr>
          <w:p w14:paraId="6E44C12C" w14:textId="77777777" w:rsidR="2221314A" w:rsidRDefault="2221314A" w:rsidP="2221314A">
            <w:pPr>
              <w:rPr>
                <w:rFonts w:ascii="Century Gothic" w:hAnsi="Century Gothic"/>
                <w:sz w:val="20"/>
                <w:szCs w:val="20"/>
              </w:rPr>
            </w:pPr>
            <w:r w:rsidRPr="2221314A">
              <w:rPr>
                <w:rFonts w:ascii="Century Gothic" w:hAnsi="Century Gothic"/>
                <w:sz w:val="20"/>
                <w:szCs w:val="20"/>
              </w:rPr>
              <w:t>Revisado y aprobado para pago (si/no):</w:t>
            </w:r>
          </w:p>
        </w:tc>
        <w:tc>
          <w:tcPr>
            <w:tcW w:w="4774" w:type="dxa"/>
            <w:gridSpan w:val="2"/>
            <w:tcMar>
              <w:left w:w="105" w:type="dxa"/>
              <w:right w:w="105" w:type="dxa"/>
            </w:tcMar>
            <w:vAlign w:val="center"/>
          </w:tcPr>
          <w:p w14:paraId="004ECFD2" w14:textId="77777777" w:rsidR="2221314A" w:rsidRDefault="2221314A" w:rsidP="2221314A">
            <w:pPr>
              <w:rPr>
                <w:rFonts w:ascii="Century Gothic" w:hAnsi="Century Gothic"/>
                <w:sz w:val="20"/>
                <w:szCs w:val="20"/>
              </w:rPr>
            </w:pPr>
            <w:r w:rsidRPr="2221314A">
              <w:rPr>
                <w:rFonts w:ascii="Century Gothic" w:hAnsi="Century Gothic"/>
                <w:sz w:val="20"/>
                <w:szCs w:val="20"/>
              </w:rPr>
              <w:t>Si y cumple a satisfacción</w:t>
            </w:r>
          </w:p>
        </w:tc>
      </w:tr>
      <w:tr w:rsidR="2221314A" w14:paraId="33A2E0EA" w14:textId="77777777" w:rsidTr="00D9781B">
        <w:trPr>
          <w:trHeight w:val="300"/>
        </w:trPr>
        <w:tc>
          <w:tcPr>
            <w:tcW w:w="3678" w:type="dxa"/>
            <w:tcMar>
              <w:left w:w="105" w:type="dxa"/>
              <w:right w:w="105" w:type="dxa"/>
            </w:tcMar>
          </w:tcPr>
          <w:p w14:paraId="6BE4EC78" w14:textId="77777777" w:rsidR="2221314A" w:rsidRDefault="2221314A" w:rsidP="2221314A">
            <w:pPr>
              <w:rPr>
                <w:rFonts w:ascii="Century Gothic" w:hAnsi="Century Gothic"/>
                <w:sz w:val="20"/>
                <w:szCs w:val="20"/>
              </w:rPr>
            </w:pPr>
            <w:r w:rsidRPr="2221314A">
              <w:rPr>
                <w:rFonts w:ascii="Century Gothic" w:hAnsi="Century Gothic"/>
                <w:sz w:val="20"/>
                <w:szCs w:val="20"/>
              </w:rPr>
              <w:t>Se ha materializado algún riesgo de contratación (si/no):</w:t>
            </w:r>
          </w:p>
        </w:tc>
        <w:tc>
          <w:tcPr>
            <w:tcW w:w="5157" w:type="dxa"/>
            <w:gridSpan w:val="3"/>
            <w:tcMar>
              <w:left w:w="105" w:type="dxa"/>
              <w:right w:w="105" w:type="dxa"/>
            </w:tcMar>
            <w:vAlign w:val="center"/>
          </w:tcPr>
          <w:p w14:paraId="414D6E61" w14:textId="1DB95610" w:rsidR="2221314A" w:rsidRDefault="3323B9D3" w:rsidP="2221314A">
            <w:pPr>
              <w:rPr>
                <w:rFonts w:ascii="Century Gothic" w:hAnsi="Century Gothic"/>
                <w:sz w:val="20"/>
                <w:szCs w:val="20"/>
              </w:rPr>
            </w:pPr>
            <w:r w:rsidRPr="24DC6D5A">
              <w:rPr>
                <w:rFonts w:ascii="Century Gothic" w:hAnsi="Century Gothic"/>
                <w:sz w:val="20"/>
                <w:szCs w:val="20"/>
              </w:rPr>
              <w:t>No.</w:t>
            </w:r>
          </w:p>
        </w:tc>
      </w:tr>
      <w:tr w:rsidR="2221314A" w14:paraId="4DDCE683" w14:textId="77777777" w:rsidTr="00D9781B">
        <w:trPr>
          <w:trHeight w:val="300"/>
        </w:trPr>
        <w:tc>
          <w:tcPr>
            <w:tcW w:w="4417" w:type="dxa"/>
            <w:gridSpan w:val="3"/>
            <w:tcMar>
              <w:left w:w="105" w:type="dxa"/>
              <w:right w:w="105" w:type="dxa"/>
            </w:tcMar>
          </w:tcPr>
          <w:p w14:paraId="12C29261" w14:textId="77777777" w:rsidR="2221314A" w:rsidRDefault="2221314A" w:rsidP="2221314A">
            <w:pPr>
              <w:rPr>
                <w:rFonts w:ascii="Century Gothic" w:hAnsi="Century Gothic"/>
                <w:sz w:val="20"/>
                <w:szCs w:val="20"/>
              </w:rPr>
            </w:pPr>
            <w:r w:rsidRPr="2221314A">
              <w:rPr>
                <w:rFonts w:ascii="Century Gothic" w:hAnsi="Century Gothic"/>
                <w:sz w:val="20"/>
                <w:szCs w:val="20"/>
              </w:rPr>
              <w:t>Justificación en caso afirmativo de materialización de riesgos del contrato:</w:t>
            </w:r>
          </w:p>
        </w:tc>
        <w:tc>
          <w:tcPr>
            <w:tcW w:w="4418" w:type="dxa"/>
            <w:tcMar>
              <w:left w:w="105" w:type="dxa"/>
              <w:right w:w="105" w:type="dxa"/>
            </w:tcMar>
            <w:vAlign w:val="center"/>
          </w:tcPr>
          <w:p w14:paraId="45E1725B" w14:textId="77777777" w:rsidR="2221314A" w:rsidRDefault="2221314A" w:rsidP="2221314A">
            <w:pPr>
              <w:rPr>
                <w:rFonts w:ascii="Century Gothic" w:hAnsi="Century Gothic"/>
                <w:sz w:val="20"/>
                <w:szCs w:val="20"/>
              </w:rPr>
            </w:pPr>
            <w:r w:rsidRPr="2221314A">
              <w:rPr>
                <w:rFonts w:ascii="Century Gothic" w:hAnsi="Century Gothic"/>
                <w:sz w:val="20"/>
                <w:szCs w:val="20"/>
              </w:rPr>
              <w:t>N.A.</w:t>
            </w:r>
          </w:p>
        </w:tc>
      </w:tr>
    </w:tbl>
    <w:p w14:paraId="6EB375EC" w14:textId="498D595C" w:rsidR="00B47C05" w:rsidRPr="00B47C05" w:rsidRDefault="00B47C05" w:rsidP="2221314A">
      <w:pPr>
        <w:tabs>
          <w:tab w:val="left" w:pos="2610"/>
        </w:tabs>
        <w:rPr>
          <w:rFonts w:ascii="Century Gothic" w:hAnsi="Century Gothic"/>
        </w:rPr>
      </w:pPr>
    </w:p>
    <w:tbl>
      <w:tblPr>
        <w:tblStyle w:val="Tablaconcuadrcula"/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09"/>
        <w:gridCol w:w="2209"/>
        <w:gridCol w:w="2209"/>
        <w:gridCol w:w="2209"/>
      </w:tblGrid>
      <w:tr w:rsidR="2221314A" w14:paraId="191741C1" w14:textId="77777777" w:rsidTr="5F8B7B02">
        <w:trPr>
          <w:trHeight w:val="300"/>
        </w:trPr>
        <w:tc>
          <w:tcPr>
            <w:tcW w:w="8836" w:type="dxa"/>
            <w:gridSpan w:val="4"/>
            <w:tcBorders>
              <w:bottom w:val="dotted" w:sz="6" w:space="0" w:color="auto"/>
            </w:tcBorders>
            <w:shd w:val="clear" w:color="auto" w:fill="4472C4" w:themeFill="accent1"/>
            <w:tcMar>
              <w:left w:w="105" w:type="dxa"/>
              <w:right w:w="105" w:type="dxa"/>
            </w:tcMar>
          </w:tcPr>
          <w:p w14:paraId="21943694" w14:textId="6B04487F" w:rsidR="2221314A" w:rsidRDefault="2221314A" w:rsidP="2221314A">
            <w:pPr>
              <w:pStyle w:val="Prrafodelista"/>
              <w:numPr>
                <w:ilvl w:val="0"/>
                <w:numId w:val="6"/>
              </w:numPr>
              <w:rPr>
                <w:rFonts w:ascii="Century Gothic" w:hAnsi="Century Gothic"/>
                <w:color w:val="FFFFFF" w:themeColor="background1"/>
                <w:sz w:val="20"/>
                <w:szCs w:val="20"/>
              </w:rPr>
            </w:pPr>
            <w:r w:rsidRPr="2221314A">
              <w:rPr>
                <w:rFonts w:ascii="Century Gothic" w:hAnsi="Century Gothic"/>
                <w:color w:val="FFFFFF" w:themeColor="background1"/>
                <w:sz w:val="20"/>
                <w:szCs w:val="20"/>
              </w:rPr>
              <w:t>FIRMA DEL SUPERVISOR</w:t>
            </w:r>
          </w:p>
        </w:tc>
      </w:tr>
      <w:tr w:rsidR="2221314A" w14:paraId="04BEFB23" w14:textId="77777777" w:rsidTr="5F8B7B02">
        <w:trPr>
          <w:trHeight w:val="300"/>
        </w:trPr>
        <w:tc>
          <w:tcPr>
            <w:tcW w:w="8836" w:type="dxa"/>
            <w:gridSpan w:val="4"/>
            <w:tcBorders>
              <w:top w:val="dotted" w:sz="6" w:space="0" w:color="auto"/>
              <w:bottom w:val="dotted" w:sz="6" w:space="0" w:color="auto"/>
            </w:tcBorders>
            <w:tcMar>
              <w:left w:w="105" w:type="dxa"/>
              <w:right w:w="105" w:type="dxa"/>
            </w:tcMar>
          </w:tcPr>
          <w:p w14:paraId="40527E3D" w14:textId="0074931F" w:rsidR="2221314A" w:rsidRDefault="2221314A" w:rsidP="2221314A">
            <w:pPr>
              <w:jc w:val="center"/>
              <w:rPr>
                <w:rFonts w:eastAsia="Calibri"/>
                <w:sz w:val="20"/>
                <w:szCs w:val="20"/>
              </w:rPr>
            </w:pPr>
            <w:r w:rsidRPr="2221314A">
              <w:rPr>
                <w:rFonts w:ascii="Century Gothic" w:hAnsi="Century Gothic"/>
                <w:sz w:val="20"/>
                <w:szCs w:val="20"/>
                <w:lang w:val="es-ES"/>
              </w:rPr>
              <w:t>El supervisor certifica que:</w:t>
            </w:r>
          </w:p>
          <w:p w14:paraId="3B33FD69" w14:textId="72A1660C" w:rsidR="2221314A" w:rsidRDefault="2221314A" w:rsidP="2221314A">
            <w:pPr>
              <w:pStyle w:val="Prrafodelista"/>
              <w:numPr>
                <w:ilvl w:val="0"/>
                <w:numId w:val="1"/>
              </w:numPr>
              <w:jc w:val="both"/>
              <w:rPr>
                <w:rFonts w:eastAsia="Calibri"/>
                <w:sz w:val="20"/>
                <w:szCs w:val="20"/>
              </w:rPr>
            </w:pPr>
            <w:r w:rsidRPr="2221314A">
              <w:rPr>
                <w:rFonts w:ascii="Century Gothic" w:hAnsi="Century Gothic"/>
                <w:sz w:val="20"/>
                <w:szCs w:val="20"/>
                <w:lang w:val="es-ES"/>
              </w:rPr>
              <w:lastRenderedPageBreak/>
              <w:t>El contratista cumplió a satisfacción y dentro de los términos contractuales con las obligaciones establecidas en el periodo.</w:t>
            </w:r>
          </w:p>
          <w:p w14:paraId="34A6A5D7" w14:textId="5E12CFA8" w:rsidR="2221314A" w:rsidRDefault="2221314A" w:rsidP="2221314A">
            <w:pPr>
              <w:pStyle w:val="Prrafodelista"/>
              <w:numPr>
                <w:ilvl w:val="0"/>
                <w:numId w:val="1"/>
              </w:numPr>
              <w:jc w:val="both"/>
              <w:rPr>
                <w:rFonts w:eastAsia="Calibri"/>
                <w:sz w:val="20"/>
                <w:szCs w:val="20"/>
              </w:rPr>
            </w:pPr>
            <w:r w:rsidRPr="2221314A">
              <w:rPr>
                <w:rFonts w:ascii="Century Gothic" w:hAnsi="Century Gothic"/>
                <w:sz w:val="20"/>
                <w:szCs w:val="20"/>
                <w:lang w:val="es-ES"/>
              </w:rPr>
              <w:t>El contratista dio cumplimiento con las disposiciones legales vigentes sobre el régimen de seguridad social y cumplió con los aportes Sistema General de Seguridad Social, el cual fue verificado en el aplicativo dispuesto por el Ministerio de Salud y Protección Social en cumplimiento del parágrafo 4º del artículo 24 del Decreto Ley 2106 de 2019.</w:t>
            </w:r>
          </w:p>
        </w:tc>
      </w:tr>
      <w:tr w:rsidR="2221314A" w14:paraId="64DFE1F3" w14:textId="77777777" w:rsidTr="5F8B7B02">
        <w:trPr>
          <w:trHeight w:val="1065"/>
        </w:trPr>
        <w:tc>
          <w:tcPr>
            <w:tcW w:w="2209" w:type="dxa"/>
            <w:vMerge w:val="restart"/>
            <w:tcBorders>
              <w:top w:val="dotted" w:sz="6" w:space="0" w:color="auto"/>
              <w:bottom w:val="dotted" w:sz="6" w:space="0" w:color="auto"/>
              <w:right w:val="dotted" w:sz="6" w:space="0" w:color="auto"/>
            </w:tcBorders>
            <w:shd w:val="clear" w:color="auto" w:fill="E7E6E6" w:themeFill="background2"/>
            <w:tcMar>
              <w:left w:w="105" w:type="dxa"/>
              <w:right w:w="105" w:type="dxa"/>
            </w:tcMar>
            <w:vAlign w:val="center"/>
          </w:tcPr>
          <w:p w14:paraId="2ED04DC2" w14:textId="3F1791DD" w:rsidR="2221314A" w:rsidRDefault="2221314A" w:rsidP="2221314A">
            <w:pPr>
              <w:rPr>
                <w:rFonts w:ascii="Century Gothic" w:hAnsi="Century Gothic"/>
                <w:sz w:val="20"/>
                <w:szCs w:val="20"/>
              </w:rPr>
            </w:pPr>
            <w:r w:rsidRPr="2221314A">
              <w:rPr>
                <w:rFonts w:ascii="Century Gothic" w:hAnsi="Century Gothic"/>
                <w:sz w:val="20"/>
                <w:szCs w:val="20"/>
              </w:rPr>
              <w:lastRenderedPageBreak/>
              <w:t>Firma:</w:t>
            </w:r>
          </w:p>
        </w:tc>
        <w:tc>
          <w:tcPr>
            <w:tcW w:w="2209" w:type="dxa"/>
            <w:tcBorders>
              <w:top w:val="dotted" w:sz="6" w:space="0" w:color="auto"/>
              <w:left w:val="dotted" w:sz="6" w:space="0" w:color="auto"/>
              <w:bottom w:val="dotted" w:sz="6" w:space="0" w:color="auto"/>
              <w:right w:val="dotted" w:sz="6" w:space="0" w:color="auto"/>
            </w:tcBorders>
            <w:tcMar>
              <w:left w:w="105" w:type="dxa"/>
              <w:right w:w="105" w:type="dxa"/>
            </w:tcMar>
            <w:vAlign w:val="center"/>
          </w:tcPr>
          <w:p w14:paraId="0273F735" w14:textId="62B10ADF" w:rsidR="2221314A" w:rsidRDefault="2221314A" w:rsidP="2221314A">
            <w:pPr>
              <w:rPr>
                <w:rFonts w:ascii="Segoe UI" w:eastAsia="Segoe UI" w:hAnsi="Segoe UI" w:cs="Segoe UI"/>
                <w:color w:val="000000" w:themeColor="text1"/>
                <w:sz w:val="19"/>
                <w:szCs w:val="19"/>
              </w:rPr>
            </w:pPr>
          </w:p>
          <w:p w14:paraId="65CE43E4" w14:textId="5F0AE1F9" w:rsidR="335DAC6C" w:rsidRDefault="7296278E" w:rsidP="5F8B7B02">
            <w:r>
              <w:rPr>
                <w:noProof/>
              </w:rPr>
              <w:drawing>
                <wp:inline distT="0" distB="0" distL="0" distR="0" wp14:anchorId="123171A0" wp14:editId="79A7D0BA">
                  <wp:extent cx="1276350" cy="400050"/>
                  <wp:effectExtent l="0" t="0" r="0" b="0"/>
                  <wp:docPr id="37006806" name="Imagen 3700680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6350" cy="400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09" w:type="dxa"/>
            <w:tcBorders>
              <w:top w:val="dotted" w:sz="6" w:space="0" w:color="auto"/>
              <w:left w:val="dotted" w:sz="6" w:space="0" w:color="auto"/>
              <w:bottom w:val="dotted" w:sz="6" w:space="0" w:color="auto"/>
              <w:right w:val="dotted" w:sz="6" w:space="0" w:color="auto"/>
            </w:tcBorders>
            <w:tcMar>
              <w:left w:w="105" w:type="dxa"/>
              <w:right w:w="105" w:type="dxa"/>
            </w:tcMar>
            <w:vAlign w:val="center"/>
          </w:tcPr>
          <w:p w14:paraId="42671F11" w14:textId="4AD7DF30" w:rsidR="2221314A" w:rsidRDefault="2DEC2A9D" w:rsidP="64813635">
            <w:r>
              <w:rPr>
                <w:noProof/>
              </w:rPr>
              <w:drawing>
                <wp:inline distT="0" distB="0" distL="0" distR="0" wp14:anchorId="37813FAE" wp14:editId="64813635">
                  <wp:extent cx="1114425" cy="1276350"/>
                  <wp:effectExtent l="0" t="0" r="0" b="0"/>
                  <wp:docPr id="1749446046" name="Imagen 17494460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4425" cy="1276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09" w:type="dxa"/>
            <w:tcBorders>
              <w:top w:val="dotted" w:sz="6" w:space="0" w:color="auto"/>
              <w:left w:val="dotted" w:sz="6" w:space="0" w:color="auto"/>
              <w:bottom w:val="dotted" w:sz="6" w:space="0" w:color="auto"/>
            </w:tcBorders>
            <w:tcMar>
              <w:left w:w="105" w:type="dxa"/>
              <w:right w:w="105" w:type="dxa"/>
            </w:tcMar>
            <w:vAlign w:val="center"/>
          </w:tcPr>
          <w:p w14:paraId="003A84DE" w14:textId="223DF8B1" w:rsidR="2221314A" w:rsidRDefault="2221314A" w:rsidP="2221314A">
            <w:pPr>
              <w:rPr>
                <w:rFonts w:ascii="Segoe UI" w:eastAsia="Segoe UI" w:hAnsi="Segoe UI" w:cs="Segoe UI"/>
                <w:color w:val="000000" w:themeColor="text1"/>
              </w:rPr>
            </w:pPr>
          </w:p>
          <w:p w14:paraId="3E7A4FE7" w14:textId="0705776C" w:rsidR="00E05341" w:rsidRDefault="00E05341" w:rsidP="2221314A">
            <w:pPr>
              <w:rPr>
                <w:rFonts w:ascii="Segoe UI" w:eastAsia="Segoe UI" w:hAnsi="Segoe UI" w:cs="Segoe UI"/>
                <w:color w:val="000000" w:themeColor="text1"/>
              </w:rPr>
            </w:pPr>
          </w:p>
          <w:p w14:paraId="77C31AEF" w14:textId="77777777" w:rsidR="00E05341" w:rsidRDefault="00E05341" w:rsidP="2221314A">
            <w:pPr>
              <w:rPr>
                <w:rFonts w:ascii="Segoe UI" w:eastAsia="Segoe UI" w:hAnsi="Segoe UI" w:cs="Segoe UI"/>
                <w:color w:val="000000" w:themeColor="text1"/>
              </w:rPr>
            </w:pPr>
          </w:p>
          <w:p w14:paraId="3C4A226D" w14:textId="2BA71478" w:rsidR="2221314A" w:rsidRDefault="00257B53" w:rsidP="2221314A">
            <w:pPr>
              <w:rPr>
                <w:rFonts w:ascii="Segoe UI" w:eastAsia="Segoe UI" w:hAnsi="Segoe UI" w:cs="Segoe UI"/>
                <w:color w:val="000000" w:themeColor="text1"/>
                <w:sz w:val="19"/>
                <w:szCs w:val="19"/>
              </w:rPr>
            </w:pPr>
            <w:r>
              <w:rPr>
                <w:rFonts w:ascii="Segoe UI" w:eastAsia="Segoe UI" w:hAnsi="Segoe UI" w:cs="Segoe UI"/>
                <w:noProof/>
                <w:color w:val="000000" w:themeColor="text1"/>
                <w:sz w:val="19"/>
                <w:szCs w:val="19"/>
              </w:rPr>
              <w:drawing>
                <wp:inline distT="0" distB="0" distL="0" distR="0" wp14:anchorId="4AF28A80" wp14:editId="1E126CDC">
                  <wp:extent cx="1271141" cy="695325"/>
                  <wp:effectExtent l="0" t="0" r="5715" b="0"/>
                  <wp:docPr id="1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1605" cy="7010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2221314A" w14:paraId="4A467054" w14:textId="77777777" w:rsidTr="5F8B7B02">
        <w:trPr>
          <w:trHeight w:val="330"/>
        </w:trPr>
        <w:tc>
          <w:tcPr>
            <w:tcW w:w="2209" w:type="dxa"/>
            <w:vMerge/>
            <w:vAlign w:val="center"/>
          </w:tcPr>
          <w:p w14:paraId="2479BE73" w14:textId="77777777" w:rsidR="00EC057D" w:rsidRDefault="00EC057D"/>
        </w:tc>
        <w:tc>
          <w:tcPr>
            <w:tcW w:w="2209" w:type="dxa"/>
            <w:tcBorders>
              <w:top w:val="dotted" w:sz="6" w:space="0" w:color="auto"/>
              <w:left w:val="dotted" w:sz="6" w:space="0" w:color="auto"/>
              <w:right w:val="dotted" w:sz="6" w:space="0" w:color="auto"/>
            </w:tcBorders>
            <w:tcMar>
              <w:left w:w="105" w:type="dxa"/>
              <w:right w:w="105" w:type="dxa"/>
            </w:tcMar>
            <w:vAlign w:val="center"/>
          </w:tcPr>
          <w:p w14:paraId="236470BA" w14:textId="680139E3" w:rsidR="2221314A" w:rsidRDefault="2221314A" w:rsidP="2221314A">
            <w:pPr>
              <w:rPr>
                <w:rFonts w:ascii="Century Gothic" w:hAnsi="Century Gothic"/>
                <w:sz w:val="20"/>
                <w:szCs w:val="20"/>
              </w:rPr>
            </w:pPr>
            <w:r w:rsidRPr="2221314A">
              <w:rPr>
                <w:rFonts w:ascii="Century Gothic" w:hAnsi="Century Gothic"/>
                <w:sz w:val="20"/>
                <w:szCs w:val="20"/>
              </w:rPr>
              <w:t>Carlos Felipe Acevedo Montoya</w:t>
            </w:r>
          </w:p>
          <w:p w14:paraId="77342EC3" w14:textId="6297FF53" w:rsidR="2221314A" w:rsidRDefault="2221314A" w:rsidP="2221314A">
            <w:pPr>
              <w:rPr>
                <w:rFonts w:ascii="Century Gothic" w:hAnsi="Century Gothic"/>
                <w:sz w:val="20"/>
                <w:szCs w:val="20"/>
              </w:rPr>
            </w:pPr>
            <w:r w:rsidRPr="2221314A">
              <w:rPr>
                <w:rFonts w:ascii="Century Gothic" w:hAnsi="Century Gothic"/>
                <w:sz w:val="20"/>
                <w:szCs w:val="20"/>
              </w:rPr>
              <w:t>Asesor Experto G3-08</w:t>
            </w:r>
          </w:p>
          <w:p w14:paraId="5479BAAA" w14:textId="2849B062" w:rsidR="2221314A" w:rsidRDefault="2221314A" w:rsidP="2221314A">
            <w:pPr>
              <w:rPr>
                <w:rFonts w:ascii="Century Gothic" w:hAnsi="Century Gothic"/>
                <w:sz w:val="20"/>
                <w:szCs w:val="20"/>
              </w:rPr>
            </w:pPr>
            <w:r w:rsidRPr="2221314A">
              <w:rPr>
                <w:rFonts w:ascii="Century Gothic" w:hAnsi="Century Gothic"/>
                <w:sz w:val="20"/>
                <w:szCs w:val="20"/>
              </w:rPr>
              <w:t>01-09 de agosto</w:t>
            </w:r>
          </w:p>
        </w:tc>
        <w:tc>
          <w:tcPr>
            <w:tcW w:w="2209" w:type="dxa"/>
            <w:tcBorders>
              <w:top w:val="dotted" w:sz="6" w:space="0" w:color="auto"/>
              <w:left w:val="dotted" w:sz="6" w:space="0" w:color="auto"/>
              <w:right w:val="dotted" w:sz="6" w:space="0" w:color="auto"/>
            </w:tcBorders>
            <w:tcMar>
              <w:left w:w="105" w:type="dxa"/>
              <w:right w:w="105" w:type="dxa"/>
            </w:tcMar>
            <w:vAlign w:val="center"/>
          </w:tcPr>
          <w:p w14:paraId="18DF93C9" w14:textId="1266DEF1" w:rsidR="2221314A" w:rsidRDefault="2221314A" w:rsidP="2221314A">
            <w:pPr>
              <w:rPr>
                <w:rFonts w:ascii="Century Gothic" w:hAnsi="Century Gothic"/>
                <w:sz w:val="20"/>
                <w:szCs w:val="20"/>
              </w:rPr>
            </w:pPr>
            <w:r w:rsidRPr="2221314A">
              <w:rPr>
                <w:rFonts w:ascii="Century Gothic" w:hAnsi="Century Gothic"/>
                <w:sz w:val="20"/>
                <w:szCs w:val="20"/>
              </w:rPr>
              <w:t>Carlos Enrique Del Castillo Ferrer</w:t>
            </w:r>
          </w:p>
          <w:p w14:paraId="0CC06815" w14:textId="167E9709" w:rsidR="2221314A" w:rsidRDefault="2221314A" w:rsidP="2221314A">
            <w:pPr>
              <w:rPr>
                <w:rFonts w:ascii="Century Gothic" w:hAnsi="Century Gothic"/>
                <w:sz w:val="20"/>
                <w:szCs w:val="20"/>
              </w:rPr>
            </w:pPr>
            <w:r w:rsidRPr="2221314A">
              <w:rPr>
                <w:rFonts w:ascii="Century Gothic" w:hAnsi="Century Gothic"/>
                <w:sz w:val="20"/>
                <w:szCs w:val="20"/>
              </w:rPr>
              <w:t>Gestor T1-15</w:t>
            </w:r>
          </w:p>
          <w:p w14:paraId="4A4E0642" w14:textId="156B0BAC" w:rsidR="2221314A" w:rsidRDefault="2221314A" w:rsidP="2221314A">
            <w:pPr>
              <w:rPr>
                <w:rFonts w:ascii="Century Gothic" w:hAnsi="Century Gothic"/>
                <w:sz w:val="20"/>
                <w:szCs w:val="20"/>
              </w:rPr>
            </w:pPr>
            <w:r w:rsidRPr="2221314A">
              <w:rPr>
                <w:rFonts w:ascii="Century Gothic" w:hAnsi="Century Gothic"/>
                <w:sz w:val="20"/>
                <w:szCs w:val="20"/>
              </w:rPr>
              <w:t>10-13 de agosto</w:t>
            </w:r>
          </w:p>
        </w:tc>
        <w:tc>
          <w:tcPr>
            <w:tcW w:w="2209" w:type="dxa"/>
            <w:tcBorders>
              <w:top w:val="dotted" w:sz="6" w:space="0" w:color="auto"/>
              <w:left w:val="dotted" w:sz="6" w:space="0" w:color="auto"/>
            </w:tcBorders>
            <w:tcMar>
              <w:left w:w="105" w:type="dxa"/>
              <w:right w:w="105" w:type="dxa"/>
            </w:tcMar>
            <w:vAlign w:val="center"/>
          </w:tcPr>
          <w:p w14:paraId="643F104F" w14:textId="324BF1B9" w:rsidR="2221314A" w:rsidRDefault="2221314A" w:rsidP="2221314A">
            <w:pPr>
              <w:rPr>
                <w:rFonts w:ascii="Century Gothic" w:hAnsi="Century Gothic"/>
                <w:sz w:val="20"/>
                <w:szCs w:val="20"/>
              </w:rPr>
            </w:pPr>
            <w:r w:rsidRPr="2221314A">
              <w:rPr>
                <w:rFonts w:ascii="Century Gothic" w:hAnsi="Century Gothic"/>
                <w:sz w:val="20"/>
                <w:szCs w:val="20"/>
              </w:rPr>
              <w:t>Mauricio Javier Díaz Beltrán</w:t>
            </w:r>
          </w:p>
          <w:p w14:paraId="58A2EF6B" w14:textId="6D6922BB" w:rsidR="2221314A" w:rsidRDefault="2221314A" w:rsidP="2221314A">
            <w:pPr>
              <w:rPr>
                <w:rFonts w:ascii="Century Gothic" w:hAnsi="Century Gothic"/>
                <w:sz w:val="20"/>
                <w:szCs w:val="20"/>
              </w:rPr>
            </w:pPr>
            <w:r w:rsidRPr="2221314A">
              <w:rPr>
                <w:rFonts w:ascii="Century Gothic" w:hAnsi="Century Gothic"/>
                <w:sz w:val="20"/>
                <w:szCs w:val="20"/>
              </w:rPr>
              <w:t>Analista T2-06</w:t>
            </w:r>
          </w:p>
          <w:p w14:paraId="02017AC9" w14:textId="302CC52F" w:rsidR="2221314A" w:rsidRDefault="2221314A" w:rsidP="2221314A">
            <w:pPr>
              <w:rPr>
                <w:rFonts w:ascii="Century Gothic" w:hAnsi="Century Gothic"/>
                <w:sz w:val="20"/>
                <w:szCs w:val="20"/>
              </w:rPr>
            </w:pPr>
            <w:r w:rsidRPr="2221314A">
              <w:rPr>
                <w:rFonts w:ascii="Century Gothic" w:hAnsi="Century Gothic"/>
                <w:sz w:val="20"/>
                <w:szCs w:val="20"/>
              </w:rPr>
              <w:t>14-31 de agosto</w:t>
            </w:r>
          </w:p>
        </w:tc>
      </w:tr>
    </w:tbl>
    <w:p w14:paraId="17FAD6B7" w14:textId="0451A23A" w:rsidR="2221314A" w:rsidRDefault="2221314A" w:rsidP="2221314A">
      <w:pPr>
        <w:tabs>
          <w:tab w:val="left" w:pos="2610"/>
        </w:tabs>
        <w:rPr>
          <w:rFonts w:ascii="Century Gothic" w:hAnsi="Century Gothic"/>
        </w:rPr>
      </w:pPr>
    </w:p>
    <w:p w14:paraId="2125122D" w14:textId="1930E8BC" w:rsidR="2221314A" w:rsidRDefault="2221314A" w:rsidP="2221314A">
      <w:pPr>
        <w:tabs>
          <w:tab w:val="left" w:pos="2610"/>
        </w:tabs>
        <w:rPr>
          <w:rFonts w:ascii="Century Gothic" w:hAnsi="Century Gothic"/>
        </w:rPr>
      </w:pPr>
    </w:p>
    <w:p w14:paraId="56D6DBD2" w14:textId="19179D01" w:rsidR="00B47C05" w:rsidRPr="002202CD" w:rsidRDefault="00B47C05" w:rsidP="002202CD">
      <w:pPr>
        <w:pBdr>
          <w:top w:val="dotted" w:sz="4" w:space="1" w:color="auto"/>
          <w:left w:val="dotted" w:sz="4" w:space="4" w:color="auto"/>
          <w:bottom w:val="dotted" w:sz="4" w:space="1" w:color="auto"/>
          <w:right w:val="dotted" w:sz="4" w:space="4" w:color="auto"/>
          <w:between w:val="dotted" w:sz="4" w:space="1" w:color="auto"/>
          <w:bar w:val="dotted" w:sz="4" w:color="auto"/>
        </w:pBdr>
        <w:shd w:val="clear" w:color="auto" w:fill="DEEAF6" w:themeFill="accent5" w:themeFillTint="33"/>
        <w:rPr>
          <w:rFonts w:ascii="Geomanist Book" w:hAnsi="Geomanist Book" w:cs="Calibri"/>
          <w:color w:val="7F7F7F" w:themeColor="text1" w:themeTint="80"/>
          <w:sz w:val="18"/>
          <w:szCs w:val="18"/>
          <w:lang w:val="es-ES"/>
        </w:rPr>
        <w:sectPr w:rsidR="00B47C05" w:rsidRPr="002202CD" w:rsidSect="001E21C7">
          <w:headerReference w:type="default" r:id="rId20"/>
          <w:footerReference w:type="default" r:id="rId21"/>
          <w:pgSz w:w="12240" w:h="15840" w:code="1"/>
          <w:pgMar w:top="1418" w:right="1701" w:bottom="1418" w:left="1701" w:header="709" w:footer="397" w:gutter="0"/>
          <w:cols w:space="708"/>
          <w:docGrid w:linePitch="360"/>
        </w:sectPr>
      </w:pPr>
      <w:r>
        <w:rPr>
          <w:rFonts w:ascii="Century Gothic" w:hAnsi="Century Gothic"/>
        </w:rPr>
        <w:tab/>
      </w:r>
      <w:r w:rsidRPr="00A17B08">
        <w:rPr>
          <w:rFonts w:ascii="Geomanist Book" w:hAnsi="Geomanist Book"/>
          <w:color w:val="7F7F7F" w:themeColor="text1" w:themeTint="80"/>
          <w:sz w:val="18"/>
          <w:szCs w:val="18"/>
        </w:rPr>
        <w:t xml:space="preserve">Nota: </w:t>
      </w:r>
      <w:r w:rsidRPr="00A17B08">
        <w:rPr>
          <w:rFonts w:ascii="Geomanist Book" w:hAnsi="Geomanist Book" w:cs="Calibri"/>
          <w:color w:val="7F7F7F" w:themeColor="text1" w:themeTint="80"/>
          <w:sz w:val="18"/>
          <w:szCs w:val="18"/>
          <w:lang w:val="es-ES"/>
        </w:rPr>
        <w:t xml:space="preserve">Estimado supervisor; recuerde cargar </w:t>
      </w:r>
      <w:r w:rsidRPr="00A17B08">
        <w:rPr>
          <w:rFonts w:ascii="Geomanist Book" w:hAnsi="Geomanist Book" w:cs="Calibri"/>
          <w:b/>
          <w:color w:val="7F7F7F" w:themeColor="text1" w:themeTint="80"/>
          <w:sz w:val="18"/>
          <w:szCs w:val="18"/>
          <w:lang w:val="es-ES"/>
        </w:rPr>
        <w:t>este</w:t>
      </w:r>
      <w:r w:rsidRPr="00A17B08">
        <w:rPr>
          <w:rFonts w:ascii="Geomanist Book" w:hAnsi="Geomanist Book" w:cs="Calibri"/>
          <w:color w:val="7F7F7F" w:themeColor="text1" w:themeTint="80"/>
          <w:sz w:val="18"/>
          <w:szCs w:val="18"/>
          <w:lang w:val="es-ES"/>
        </w:rPr>
        <w:t xml:space="preserve"> documento en versión </w:t>
      </w:r>
      <w:proofErr w:type="spellStart"/>
      <w:r w:rsidRPr="00A17B08">
        <w:rPr>
          <w:rFonts w:ascii="Geomanist Book" w:hAnsi="Geomanist Book" w:cs="Calibri"/>
          <w:color w:val="7F7F7F" w:themeColor="text1" w:themeTint="80"/>
          <w:sz w:val="18"/>
          <w:szCs w:val="18"/>
          <w:lang w:val="es-ES"/>
        </w:rPr>
        <w:t>pdf</w:t>
      </w:r>
      <w:proofErr w:type="spellEnd"/>
      <w:r w:rsidRPr="00A17B08">
        <w:rPr>
          <w:rFonts w:ascii="Geomanist Book" w:hAnsi="Geomanist Book" w:cs="Calibri"/>
          <w:color w:val="7F7F7F" w:themeColor="text1" w:themeTint="80"/>
          <w:sz w:val="18"/>
          <w:szCs w:val="18"/>
          <w:lang w:val="es-ES"/>
        </w:rPr>
        <w:t xml:space="preserve"> en el SECOP</w:t>
      </w:r>
      <w:r>
        <w:rPr>
          <w:rFonts w:ascii="Geomanist Book" w:hAnsi="Geomanist Book" w:cs="Calibri"/>
          <w:color w:val="7F7F7F" w:themeColor="text1" w:themeTint="80"/>
          <w:sz w:val="18"/>
          <w:szCs w:val="18"/>
          <w:lang w:val="es-ES"/>
        </w:rPr>
        <w:t>II</w:t>
      </w:r>
      <w:r w:rsidRPr="00A17B08">
        <w:rPr>
          <w:rFonts w:ascii="Geomanist Book" w:hAnsi="Geomanist Book" w:cs="Calibri"/>
          <w:color w:val="7F7F7F" w:themeColor="text1" w:themeTint="80"/>
          <w:sz w:val="18"/>
          <w:szCs w:val="18"/>
          <w:lang w:val="es-ES"/>
        </w:rPr>
        <w:t>, para la aprobación del pago del contratista.</w:t>
      </w:r>
    </w:p>
    <w:p w14:paraId="0D62474E" w14:textId="0E5632A3" w:rsidR="00645CF1" w:rsidRPr="00621DD1" w:rsidRDefault="00645CF1" w:rsidP="007D53CA">
      <w:pPr>
        <w:rPr>
          <w:rFonts w:ascii="Century Gothic" w:hAnsi="Century Gothic"/>
          <w:lang w:val="es-ES"/>
        </w:rPr>
      </w:pPr>
    </w:p>
    <w:sectPr w:rsidR="00645CF1" w:rsidRPr="00621DD1" w:rsidSect="00B47C05">
      <w:pgSz w:w="12240" w:h="15840" w:code="1"/>
      <w:pgMar w:top="1418" w:right="1701" w:bottom="1418" w:left="1701" w:header="567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9EE8CD" w14:textId="77777777" w:rsidR="007C4B57" w:rsidRDefault="007C4B57" w:rsidP="005F712A">
      <w:r>
        <w:separator/>
      </w:r>
    </w:p>
  </w:endnote>
  <w:endnote w:type="continuationSeparator" w:id="0">
    <w:p w14:paraId="63828249" w14:textId="77777777" w:rsidR="007C4B57" w:rsidRDefault="007C4B57" w:rsidP="005F712A">
      <w:r>
        <w:continuationSeparator/>
      </w:r>
    </w:p>
  </w:endnote>
  <w:endnote w:type="continuationNotice" w:id="1">
    <w:p w14:paraId="75C53CBA" w14:textId="77777777" w:rsidR="007C4B57" w:rsidRDefault="007C4B5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Geomanist Bold">
    <w:altName w:val="Calibri"/>
    <w:charset w:val="00"/>
    <w:family w:val="auto"/>
    <w:pitch w:val="variable"/>
    <w:sig w:usb0="A000002F" w:usb1="1000004A" w:usb2="00000000" w:usb3="00000000" w:csb0="00000193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manist">
    <w:altName w:val="Calibri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manist Book">
    <w:altName w:val="Calibri"/>
    <w:panose1 w:val="00000000000000000000"/>
    <w:charset w:val="00"/>
    <w:family w:val="modern"/>
    <w:notTrueType/>
    <w:pitch w:val="variable"/>
    <w:sig w:usb0="A000002F" w:usb1="1000004A" w:usb2="00000000" w:usb3="00000000" w:csb0="00000193" w:csb1="00000000"/>
  </w:font>
  <w:font w:name="Geomanist Light">
    <w:altName w:val="Calibri"/>
    <w:charset w:val="00"/>
    <w:family w:val="auto"/>
    <w:pitch w:val="variable"/>
    <w:sig w:usb0="A000002F" w:usb1="1000004A" w:usb2="00000000" w:usb3="00000000" w:csb0="000001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231"/>
      <w:gridCol w:w="620"/>
      <w:gridCol w:w="1195"/>
      <w:gridCol w:w="1563"/>
      <w:gridCol w:w="1022"/>
      <w:gridCol w:w="1848"/>
      <w:gridCol w:w="1359"/>
    </w:tblGrid>
    <w:tr w:rsidR="000765F5" w:rsidRPr="000765F5" w14:paraId="43ED1B06" w14:textId="77777777" w:rsidTr="00621DD1">
      <w:trPr>
        <w:jc w:val="center"/>
      </w:trPr>
      <w:tc>
        <w:tcPr>
          <w:tcW w:w="8838" w:type="dxa"/>
          <w:gridSpan w:val="7"/>
          <w:tcBorders>
            <w:top w:val="double" w:sz="4" w:space="0" w:color="7F7F7F" w:themeColor="text1" w:themeTint="80"/>
          </w:tcBorders>
          <w:shd w:val="clear" w:color="auto" w:fill="auto"/>
        </w:tcPr>
        <w:p w14:paraId="683B3F02" w14:textId="3B47E9A5" w:rsidR="000765F5" w:rsidRPr="000765F5" w:rsidRDefault="00B30911" w:rsidP="000765F5">
          <w:pPr>
            <w:pStyle w:val="Piedepgina"/>
            <w:jc w:val="center"/>
            <w:rPr>
              <w:rFonts w:ascii="Geomanist Light" w:hAnsi="Geomanist Light"/>
              <w:sz w:val="16"/>
              <w:szCs w:val="16"/>
            </w:rPr>
          </w:pPr>
          <w:r>
            <w:rPr>
              <w:rFonts w:ascii="Geomanist Light" w:hAnsi="Geomanist Light"/>
              <w:noProof/>
              <w:sz w:val="16"/>
              <w:szCs w:val="16"/>
            </w:rPr>
            <w:drawing>
              <wp:inline distT="0" distB="0" distL="0" distR="0" wp14:anchorId="50DB388E" wp14:editId="00439BE0">
                <wp:extent cx="5612130" cy="650875"/>
                <wp:effectExtent l="0" t="0" r="7620" b="0"/>
                <wp:docPr id="1998076295" name="Imagen 199807629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80251588" name="Imagen 580251588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12130" cy="6508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  <w:tr w:rsidR="000765F5" w:rsidRPr="000765F5" w14:paraId="00337484" w14:textId="77777777" w:rsidTr="00621DD1">
      <w:trPr>
        <w:trHeight w:val="229"/>
        <w:jc w:val="center"/>
      </w:trPr>
      <w:tc>
        <w:tcPr>
          <w:tcW w:w="1074" w:type="dxa"/>
          <w:tcBorders>
            <w:top w:val="dotted" w:sz="4" w:space="0" w:color="808080" w:themeColor="background1" w:themeShade="80"/>
            <w:left w:val="dotted" w:sz="4" w:space="0" w:color="808080" w:themeColor="background1" w:themeShade="80"/>
            <w:bottom w:val="dotted" w:sz="4" w:space="0" w:color="808080" w:themeColor="background1" w:themeShade="80"/>
          </w:tcBorders>
          <w:shd w:val="clear" w:color="auto" w:fill="auto"/>
        </w:tcPr>
        <w:p w14:paraId="7A329336" w14:textId="697BCB0D" w:rsidR="000765F5" w:rsidRPr="000765F5" w:rsidRDefault="000765F5" w:rsidP="000765F5">
          <w:pPr>
            <w:pStyle w:val="Piedepgina"/>
            <w:jc w:val="center"/>
            <w:rPr>
              <w:rFonts w:ascii="Geomanist Light" w:hAnsi="Geomanist Light"/>
              <w:sz w:val="16"/>
              <w:szCs w:val="16"/>
            </w:rPr>
          </w:pPr>
          <w:r w:rsidRPr="000765F5">
            <w:rPr>
              <w:rFonts w:ascii="Geomanist Light" w:hAnsi="Geomanist Light"/>
              <w:sz w:val="16"/>
              <w:szCs w:val="16"/>
            </w:rPr>
            <w:t>Versión:</w:t>
          </w:r>
        </w:p>
      </w:tc>
      <w:tc>
        <w:tcPr>
          <w:tcW w:w="537" w:type="dxa"/>
          <w:tcBorders>
            <w:top w:val="dotted" w:sz="4" w:space="0" w:color="808080" w:themeColor="background1" w:themeShade="80"/>
            <w:bottom w:val="dotted" w:sz="4" w:space="0" w:color="808080" w:themeColor="background1" w:themeShade="80"/>
            <w:right w:val="dotted" w:sz="4" w:space="0" w:color="808080" w:themeColor="background1" w:themeShade="80"/>
          </w:tcBorders>
          <w:shd w:val="clear" w:color="auto" w:fill="auto"/>
        </w:tcPr>
        <w:p w14:paraId="01467D40" w14:textId="2347D54B" w:rsidR="000765F5" w:rsidRPr="000765F5" w:rsidRDefault="000765F5" w:rsidP="000765F5">
          <w:pPr>
            <w:pStyle w:val="Piedepgina"/>
            <w:jc w:val="center"/>
            <w:rPr>
              <w:rFonts w:ascii="Geomanist Light" w:hAnsi="Geomanist Light"/>
              <w:sz w:val="16"/>
              <w:szCs w:val="16"/>
            </w:rPr>
          </w:pPr>
          <w:r w:rsidRPr="000765F5">
            <w:rPr>
              <w:rFonts w:ascii="Geomanist Light" w:hAnsi="Geomanist Light"/>
              <w:sz w:val="16"/>
              <w:szCs w:val="16"/>
            </w:rPr>
            <w:t>0</w:t>
          </w:r>
          <w:r w:rsidR="0064740F">
            <w:rPr>
              <w:rFonts w:ascii="Geomanist Light" w:hAnsi="Geomanist Light"/>
              <w:sz w:val="16"/>
              <w:szCs w:val="16"/>
            </w:rPr>
            <w:t>6</w:t>
          </w:r>
        </w:p>
      </w:tc>
      <w:tc>
        <w:tcPr>
          <w:tcW w:w="1066" w:type="dxa"/>
          <w:tcBorders>
            <w:top w:val="dotted" w:sz="4" w:space="0" w:color="808080" w:themeColor="background1" w:themeShade="80"/>
            <w:left w:val="dotted" w:sz="4" w:space="0" w:color="808080" w:themeColor="background1" w:themeShade="80"/>
            <w:bottom w:val="dotted" w:sz="4" w:space="0" w:color="808080" w:themeColor="background1" w:themeShade="80"/>
          </w:tcBorders>
          <w:shd w:val="clear" w:color="auto" w:fill="auto"/>
        </w:tcPr>
        <w:p w14:paraId="083FB2D5" w14:textId="77777777" w:rsidR="000765F5" w:rsidRPr="000765F5" w:rsidRDefault="000765F5" w:rsidP="000765F5">
          <w:pPr>
            <w:pStyle w:val="Piedepgina"/>
            <w:jc w:val="center"/>
            <w:rPr>
              <w:rFonts w:ascii="Geomanist Light" w:hAnsi="Geomanist Light"/>
              <w:sz w:val="16"/>
              <w:szCs w:val="16"/>
            </w:rPr>
          </w:pPr>
          <w:r w:rsidRPr="000765F5">
            <w:rPr>
              <w:rFonts w:ascii="Geomanist Light" w:hAnsi="Geomanist Light"/>
              <w:sz w:val="16"/>
              <w:szCs w:val="16"/>
            </w:rPr>
            <w:t>Código:</w:t>
          </w:r>
        </w:p>
      </w:tc>
      <w:tc>
        <w:tcPr>
          <w:tcW w:w="1766" w:type="dxa"/>
          <w:tcBorders>
            <w:top w:val="dotted" w:sz="4" w:space="0" w:color="808080" w:themeColor="background1" w:themeShade="80"/>
            <w:bottom w:val="dotted" w:sz="4" w:space="0" w:color="808080" w:themeColor="background1" w:themeShade="80"/>
            <w:right w:val="dotted" w:sz="4" w:space="0" w:color="808080" w:themeColor="background1" w:themeShade="80"/>
          </w:tcBorders>
          <w:shd w:val="clear" w:color="auto" w:fill="auto"/>
          <w:vAlign w:val="center"/>
        </w:tcPr>
        <w:p w14:paraId="0EBC39CC" w14:textId="177C046C" w:rsidR="000765F5" w:rsidRPr="000765F5" w:rsidRDefault="000765F5" w:rsidP="000765F5">
          <w:pPr>
            <w:pStyle w:val="Encabezado"/>
            <w:tabs>
              <w:tab w:val="center" w:pos="5400"/>
            </w:tabs>
            <w:jc w:val="center"/>
            <w:rPr>
              <w:rFonts w:ascii="Geomanist Light" w:hAnsi="Geomanist Light"/>
              <w:color w:val="404040" w:themeColor="text1" w:themeTint="BF"/>
              <w:sz w:val="16"/>
              <w:szCs w:val="16"/>
            </w:rPr>
          </w:pPr>
          <w:r w:rsidRPr="000765F5">
            <w:rPr>
              <w:rFonts w:ascii="Geomanist Light" w:hAnsi="Geomanist Light"/>
              <w:color w:val="404040" w:themeColor="text1" w:themeTint="BF"/>
              <w:sz w:val="16"/>
              <w:szCs w:val="16"/>
            </w:rPr>
            <w:t>CCE-GCO-FM-</w:t>
          </w:r>
          <w:r w:rsidR="0064740F">
            <w:rPr>
              <w:rFonts w:ascii="Geomanist Light" w:hAnsi="Geomanist Light"/>
              <w:color w:val="404040" w:themeColor="text1" w:themeTint="BF"/>
              <w:sz w:val="16"/>
              <w:szCs w:val="16"/>
            </w:rPr>
            <w:t>03</w:t>
          </w:r>
        </w:p>
      </w:tc>
      <w:tc>
        <w:tcPr>
          <w:tcW w:w="875" w:type="dxa"/>
          <w:tcBorders>
            <w:top w:val="dotted" w:sz="4" w:space="0" w:color="808080" w:themeColor="background1" w:themeShade="80"/>
            <w:left w:val="dotted" w:sz="4" w:space="0" w:color="808080" w:themeColor="background1" w:themeShade="80"/>
            <w:bottom w:val="dotted" w:sz="4" w:space="0" w:color="808080" w:themeColor="background1" w:themeShade="80"/>
          </w:tcBorders>
          <w:shd w:val="clear" w:color="auto" w:fill="auto"/>
        </w:tcPr>
        <w:p w14:paraId="660210B9" w14:textId="77777777" w:rsidR="000765F5" w:rsidRPr="000765F5" w:rsidRDefault="000765F5" w:rsidP="000765F5">
          <w:pPr>
            <w:pStyle w:val="Piedepgina"/>
            <w:jc w:val="center"/>
            <w:rPr>
              <w:rFonts w:ascii="Geomanist Light" w:hAnsi="Geomanist Light"/>
              <w:sz w:val="16"/>
              <w:szCs w:val="16"/>
            </w:rPr>
          </w:pPr>
          <w:r w:rsidRPr="000765F5">
            <w:rPr>
              <w:rFonts w:ascii="Geomanist Light" w:hAnsi="Geomanist Light"/>
              <w:sz w:val="16"/>
              <w:szCs w:val="16"/>
            </w:rPr>
            <w:t>Fecha:</w:t>
          </w:r>
        </w:p>
      </w:tc>
      <w:tc>
        <w:tcPr>
          <w:tcW w:w="2149" w:type="dxa"/>
          <w:tcBorders>
            <w:top w:val="dotted" w:sz="4" w:space="0" w:color="808080" w:themeColor="background1" w:themeShade="80"/>
            <w:bottom w:val="dotted" w:sz="4" w:space="0" w:color="808080" w:themeColor="background1" w:themeShade="80"/>
            <w:right w:val="dotted" w:sz="4" w:space="0" w:color="808080" w:themeColor="background1" w:themeShade="80"/>
          </w:tcBorders>
          <w:shd w:val="clear" w:color="auto" w:fill="auto"/>
        </w:tcPr>
        <w:p w14:paraId="784887F2" w14:textId="7BA415E8" w:rsidR="000765F5" w:rsidRPr="000765F5" w:rsidRDefault="0064740F" w:rsidP="000765F5">
          <w:pPr>
            <w:pStyle w:val="Piedepgina"/>
            <w:jc w:val="center"/>
            <w:rPr>
              <w:rFonts w:ascii="Geomanist Light" w:hAnsi="Geomanist Light"/>
              <w:sz w:val="16"/>
              <w:szCs w:val="16"/>
            </w:rPr>
          </w:pPr>
          <w:r>
            <w:rPr>
              <w:rFonts w:ascii="Geomanist Light" w:hAnsi="Geomanist Light"/>
              <w:sz w:val="16"/>
              <w:szCs w:val="16"/>
            </w:rPr>
            <w:t>25</w:t>
          </w:r>
          <w:r w:rsidR="000765F5" w:rsidRPr="000765F5">
            <w:rPr>
              <w:rFonts w:ascii="Geomanist Light" w:hAnsi="Geomanist Light"/>
              <w:sz w:val="16"/>
              <w:szCs w:val="16"/>
            </w:rPr>
            <w:t xml:space="preserve"> de enero de 2022</w:t>
          </w:r>
        </w:p>
      </w:tc>
      <w:tc>
        <w:tcPr>
          <w:tcW w:w="1371" w:type="dxa"/>
          <w:tcBorders>
            <w:top w:val="dotted" w:sz="4" w:space="0" w:color="808080" w:themeColor="background1" w:themeShade="80"/>
            <w:left w:val="dotted" w:sz="4" w:space="0" w:color="808080" w:themeColor="background1" w:themeShade="80"/>
            <w:bottom w:val="dotted" w:sz="4" w:space="0" w:color="808080" w:themeColor="background1" w:themeShade="80"/>
            <w:right w:val="dotted" w:sz="4" w:space="0" w:color="808080" w:themeColor="background1" w:themeShade="80"/>
          </w:tcBorders>
          <w:shd w:val="clear" w:color="auto" w:fill="auto"/>
        </w:tcPr>
        <w:p w14:paraId="1194454E" w14:textId="47313F58" w:rsidR="000765F5" w:rsidRPr="000765F5" w:rsidRDefault="000765F5" w:rsidP="000765F5">
          <w:pPr>
            <w:pStyle w:val="Piedepgina"/>
            <w:jc w:val="center"/>
            <w:rPr>
              <w:rFonts w:ascii="Geomanist Light" w:hAnsi="Geomanist Light"/>
              <w:sz w:val="16"/>
              <w:szCs w:val="16"/>
            </w:rPr>
          </w:pPr>
          <w:r w:rsidRPr="000765F5">
            <w:rPr>
              <w:rFonts w:ascii="Geomanist Light" w:hAnsi="Geomanist Light"/>
              <w:sz w:val="16"/>
              <w:szCs w:val="16"/>
            </w:rPr>
            <w:t xml:space="preserve">Página </w:t>
          </w:r>
          <w:r w:rsidRPr="000765F5">
            <w:rPr>
              <w:rFonts w:ascii="Geomanist Light" w:hAnsi="Geomanist Light"/>
              <w:b/>
              <w:bCs/>
              <w:sz w:val="16"/>
              <w:szCs w:val="16"/>
            </w:rPr>
            <w:fldChar w:fldCharType="begin"/>
          </w:r>
          <w:r w:rsidRPr="000765F5">
            <w:rPr>
              <w:rFonts w:ascii="Geomanist Light" w:hAnsi="Geomanist Light"/>
              <w:b/>
              <w:bCs/>
              <w:sz w:val="16"/>
              <w:szCs w:val="16"/>
            </w:rPr>
            <w:instrText>PAGE  \* Arabic  \* MERGEFORMAT</w:instrText>
          </w:r>
          <w:r w:rsidRPr="000765F5">
            <w:rPr>
              <w:rFonts w:ascii="Geomanist Light" w:hAnsi="Geomanist Light"/>
              <w:b/>
              <w:bCs/>
              <w:sz w:val="16"/>
              <w:szCs w:val="16"/>
            </w:rPr>
            <w:fldChar w:fldCharType="separate"/>
          </w:r>
          <w:r w:rsidR="00311849">
            <w:rPr>
              <w:rFonts w:ascii="Geomanist Light" w:hAnsi="Geomanist Light"/>
              <w:b/>
              <w:bCs/>
              <w:noProof/>
              <w:sz w:val="16"/>
              <w:szCs w:val="16"/>
            </w:rPr>
            <w:t>1</w:t>
          </w:r>
          <w:r w:rsidRPr="000765F5">
            <w:rPr>
              <w:rFonts w:ascii="Geomanist Light" w:hAnsi="Geomanist Light"/>
              <w:b/>
              <w:bCs/>
              <w:sz w:val="16"/>
              <w:szCs w:val="16"/>
            </w:rPr>
            <w:fldChar w:fldCharType="end"/>
          </w:r>
          <w:r w:rsidRPr="000765F5">
            <w:rPr>
              <w:rFonts w:ascii="Geomanist Light" w:hAnsi="Geomanist Light"/>
              <w:sz w:val="16"/>
              <w:szCs w:val="16"/>
            </w:rPr>
            <w:t xml:space="preserve"> de </w:t>
          </w:r>
          <w:r w:rsidRPr="000765F5">
            <w:rPr>
              <w:rFonts w:ascii="Geomanist Light" w:hAnsi="Geomanist Light"/>
              <w:b/>
              <w:bCs/>
              <w:sz w:val="16"/>
              <w:szCs w:val="16"/>
            </w:rPr>
            <w:fldChar w:fldCharType="begin"/>
          </w:r>
          <w:r w:rsidRPr="000765F5">
            <w:rPr>
              <w:rFonts w:ascii="Geomanist Light" w:hAnsi="Geomanist Light"/>
              <w:b/>
              <w:bCs/>
              <w:sz w:val="16"/>
              <w:szCs w:val="16"/>
            </w:rPr>
            <w:instrText>NUMPAGES  \* Arabic  \* MERGEFORMAT</w:instrText>
          </w:r>
          <w:r w:rsidRPr="000765F5">
            <w:rPr>
              <w:rFonts w:ascii="Geomanist Light" w:hAnsi="Geomanist Light"/>
              <w:b/>
              <w:bCs/>
              <w:sz w:val="16"/>
              <w:szCs w:val="16"/>
            </w:rPr>
            <w:fldChar w:fldCharType="separate"/>
          </w:r>
          <w:r w:rsidR="00311849">
            <w:rPr>
              <w:rFonts w:ascii="Geomanist Light" w:hAnsi="Geomanist Light"/>
              <w:b/>
              <w:bCs/>
              <w:noProof/>
              <w:sz w:val="16"/>
              <w:szCs w:val="16"/>
            </w:rPr>
            <w:t>4</w:t>
          </w:r>
          <w:r w:rsidRPr="000765F5">
            <w:rPr>
              <w:rFonts w:ascii="Geomanist Light" w:hAnsi="Geomanist Light"/>
              <w:b/>
              <w:bCs/>
              <w:sz w:val="16"/>
              <w:szCs w:val="16"/>
            </w:rPr>
            <w:fldChar w:fldCharType="end"/>
          </w:r>
        </w:p>
      </w:tc>
    </w:tr>
  </w:tbl>
  <w:p w14:paraId="7789C83D" w14:textId="4D29B1C6" w:rsidR="000765F5" w:rsidRDefault="00621DD1" w:rsidP="000765F5">
    <w:pPr>
      <w:pStyle w:val="Piedepgina"/>
    </w:pPr>
    <w:r w:rsidRPr="00852E0B">
      <w:rPr>
        <w:rFonts w:ascii="Geomanist Bold" w:hAnsi="Geomanist Bold"/>
        <w:b/>
        <w:bCs/>
        <w:noProof/>
        <w:color w:val="46589C"/>
        <w:sz w:val="24"/>
        <w:szCs w:val="24"/>
      </w:rPr>
      <w:drawing>
        <wp:anchor distT="0" distB="0" distL="114300" distR="114300" simplePos="0" relativeHeight="251658243" behindDoc="0" locked="0" layoutInCell="1" allowOverlap="1" wp14:anchorId="43FA5FC7" wp14:editId="6EFC7CA7">
          <wp:simplePos x="0" y="0"/>
          <wp:positionH relativeFrom="page">
            <wp:posOffset>-247650</wp:posOffset>
          </wp:positionH>
          <wp:positionV relativeFrom="margin">
            <wp:posOffset>6198870</wp:posOffset>
          </wp:positionV>
          <wp:extent cx="665480" cy="3098800"/>
          <wp:effectExtent l="0" t="0" r="1270" b="6350"/>
          <wp:wrapThrough wrapText="bothSides">
            <wp:wrapPolygon edited="0">
              <wp:start x="4947" y="0"/>
              <wp:lineTo x="0" y="1328"/>
              <wp:lineTo x="0" y="4913"/>
              <wp:lineTo x="5565" y="6374"/>
              <wp:lineTo x="0" y="7967"/>
              <wp:lineTo x="0" y="11818"/>
              <wp:lineTo x="3092" y="12748"/>
              <wp:lineTo x="0" y="14739"/>
              <wp:lineTo x="0" y="15138"/>
              <wp:lineTo x="3710" y="16997"/>
              <wp:lineTo x="0" y="17926"/>
              <wp:lineTo x="0" y="18590"/>
              <wp:lineTo x="1237" y="19121"/>
              <wp:lineTo x="9275" y="21246"/>
              <wp:lineTo x="11130" y="21511"/>
              <wp:lineTo x="15458" y="21511"/>
              <wp:lineTo x="21023" y="20184"/>
              <wp:lineTo x="21023" y="19918"/>
              <wp:lineTo x="17931" y="19121"/>
              <wp:lineTo x="21023" y="16864"/>
              <wp:lineTo x="21023" y="16466"/>
              <wp:lineTo x="14221" y="14872"/>
              <wp:lineTo x="21023" y="13544"/>
              <wp:lineTo x="21023" y="9693"/>
              <wp:lineTo x="16076" y="8498"/>
              <wp:lineTo x="21023" y="6772"/>
              <wp:lineTo x="21023" y="6241"/>
              <wp:lineTo x="17931" y="4249"/>
              <wp:lineTo x="21023" y="3452"/>
              <wp:lineTo x="21023" y="2789"/>
              <wp:lineTo x="9275" y="0"/>
              <wp:lineTo x="4947" y="0"/>
            </wp:wrapPolygon>
          </wp:wrapThrough>
          <wp:docPr id="886258370" name="Imagen 886258370" descr="Imagen en blanco y negro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86258370" name="Imagen 886258370" descr="Imagen en blanco y negro&#10;&#10;Descripción generada automáticamente con confianza media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5480" cy="3098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3B029F" w14:textId="77777777" w:rsidR="007C4B57" w:rsidRDefault="007C4B57" w:rsidP="005F712A">
      <w:r>
        <w:separator/>
      </w:r>
    </w:p>
  </w:footnote>
  <w:footnote w:type="continuationSeparator" w:id="0">
    <w:p w14:paraId="43AED640" w14:textId="77777777" w:rsidR="007C4B57" w:rsidRDefault="007C4B57" w:rsidP="005F712A">
      <w:r>
        <w:continuationSeparator/>
      </w:r>
    </w:p>
  </w:footnote>
  <w:footnote w:type="continuationNotice" w:id="1">
    <w:p w14:paraId="2AAE669B" w14:textId="77777777" w:rsidR="007C4B57" w:rsidRDefault="007C4B5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FBD69A" w14:textId="4645536F" w:rsidR="001B0387" w:rsidRDefault="00B30911" w:rsidP="001B0387">
    <w:pPr>
      <w:pStyle w:val="Encabezado"/>
      <w:rPr>
        <w:rFonts w:ascii="Geomanist Bold" w:hAnsi="Geomanist Bold"/>
        <w:color w:val="002060"/>
        <w:sz w:val="20"/>
        <w:szCs w:val="20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596DA2E2" wp14:editId="2A521FE4">
          <wp:simplePos x="0" y="0"/>
          <wp:positionH relativeFrom="margin">
            <wp:align>right</wp:align>
          </wp:positionH>
          <wp:positionV relativeFrom="margin">
            <wp:posOffset>-1214120</wp:posOffset>
          </wp:positionV>
          <wp:extent cx="1271270" cy="454660"/>
          <wp:effectExtent l="0" t="0" r="5080" b="2540"/>
          <wp:wrapThrough wrapText="bothSides">
            <wp:wrapPolygon edited="0">
              <wp:start x="1618" y="0"/>
              <wp:lineTo x="0" y="2715"/>
              <wp:lineTo x="0" y="20816"/>
              <wp:lineTo x="21363" y="20816"/>
              <wp:lineTo x="21363" y="2715"/>
              <wp:lineTo x="5502" y="0"/>
              <wp:lineTo x="1618" y="0"/>
            </wp:wrapPolygon>
          </wp:wrapThrough>
          <wp:docPr id="83952097" name="Imagen 83952097" descr="Imagen que contiene Logotip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64305913" name="Imagen 7" descr="Imagen que contiene Logotipo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1270" cy="4546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1" behindDoc="0" locked="0" layoutInCell="1" allowOverlap="1" wp14:anchorId="6F1E8670" wp14:editId="069CF82D">
          <wp:simplePos x="0" y="0"/>
          <wp:positionH relativeFrom="margin">
            <wp:posOffset>5715</wp:posOffset>
          </wp:positionH>
          <wp:positionV relativeFrom="paragraph">
            <wp:posOffset>-97790</wp:posOffset>
          </wp:positionV>
          <wp:extent cx="1076325" cy="373380"/>
          <wp:effectExtent l="0" t="0" r="9525" b="7620"/>
          <wp:wrapThrough wrapText="bothSides">
            <wp:wrapPolygon edited="0">
              <wp:start x="0" y="0"/>
              <wp:lineTo x="0" y="20939"/>
              <wp:lineTo x="21409" y="20939"/>
              <wp:lineTo x="21409" y="0"/>
              <wp:lineTo x="0" y="0"/>
            </wp:wrapPolygon>
          </wp:wrapThrough>
          <wp:docPr id="2117895211" name="Imagen 2117895211" descr="Un dibujo con letras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10553655" name="Imagen 6" descr="Un dibujo con letras&#10;&#10;Descripción generada automáticamente con confianza media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76325" cy="3733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52E0B">
      <w:rPr>
        <w:rFonts w:ascii="Geomanist Bold" w:hAnsi="Geomanist Bold"/>
        <w:b/>
        <w:bCs/>
        <w:noProof/>
        <w:color w:val="46589C"/>
        <w:sz w:val="24"/>
        <w:szCs w:val="24"/>
      </w:rPr>
      <w:drawing>
        <wp:anchor distT="0" distB="0" distL="114300" distR="114300" simplePos="0" relativeHeight="251658242" behindDoc="0" locked="0" layoutInCell="1" allowOverlap="1" wp14:anchorId="1F909D71" wp14:editId="0B965D81">
          <wp:simplePos x="0" y="0"/>
          <wp:positionH relativeFrom="page">
            <wp:posOffset>7347585</wp:posOffset>
          </wp:positionH>
          <wp:positionV relativeFrom="margin">
            <wp:posOffset>-2221865</wp:posOffset>
          </wp:positionV>
          <wp:extent cx="665480" cy="3098800"/>
          <wp:effectExtent l="0" t="0" r="1270" b="6350"/>
          <wp:wrapThrough wrapText="bothSides">
            <wp:wrapPolygon edited="0">
              <wp:start x="4947" y="0"/>
              <wp:lineTo x="0" y="1328"/>
              <wp:lineTo x="0" y="1593"/>
              <wp:lineTo x="2473" y="2125"/>
              <wp:lineTo x="0" y="4648"/>
              <wp:lineTo x="0" y="4913"/>
              <wp:lineTo x="5565" y="6374"/>
              <wp:lineTo x="0" y="7967"/>
              <wp:lineTo x="0" y="11818"/>
              <wp:lineTo x="3092" y="12748"/>
              <wp:lineTo x="0" y="14739"/>
              <wp:lineTo x="0" y="15138"/>
              <wp:lineTo x="3710" y="16997"/>
              <wp:lineTo x="0" y="17926"/>
              <wp:lineTo x="0" y="18590"/>
              <wp:lineTo x="1237" y="19121"/>
              <wp:lineTo x="9275" y="21246"/>
              <wp:lineTo x="11130" y="21511"/>
              <wp:lineTo x="15458" y="21511"/>
              <wp:lineTo x="21023" y="20184"/>
              <wp:lineTo x="21023" y="19918"/>
              <wp:lineTo x="17931" y="19121"/>
              <wp:lineTo x="21023" y="16864"/>
              <wp:lineTo x="21023" y="16466"/>
              <wp:lineTo x="14221" y="14872"/>
              <wp:lineTo x="21023" y="13544"/>
              <wp:lineTo x="21023" y="9693"/>
              <wp:lineTo x="16076" y="8498"/>
              <wp:lineTo x="21023" y="6772"/>
              <wp:lineTo x="21023" y="6241"/>
              <wp:lineTo x="17931" y="4249"/>
              <wp:lineTo x="21023" y="3452"/>
              <wp:lineTo x="21023" y="2789"/>
              <wp:lineTo x="9275" y="0"/>
              <wp:lineTo x="4947" y="0"/>
            </wp:wrapPolygon>
          </wp:wrapThrough>
          <wp:docPr id="948336217" name="Imagen 9483362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87974706" name="Imagen 1987974706"/>
                  <pic:cNvPicPr/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5480" cy="3098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81C5B54" w14:textId="4EAD9AB2" w:rsidR="001B0387" w:rsidRDefault="001B0387" w:rsidP="001B0387">
    <w:pPr>
      <w:pStyle w:val="Encabezado"/>
      <w:rPr>
        <w:rFonts w:ascii="Geomanist Bold" w:hAnsi="Geomanist Bold"/>
        <w:color w:val="002060"/>
        <w:sz w:val="20"/>
        <w:szCs w:val="20"/>
      </w:rPr>
    </w:pPr>
  </w:p>
  <w:p w14:paraId="5B8E40CA" w14:textId="59A76901" w:rsidR="001B0387" w:rsidRDefault="001B0387" w:rsidP="001B0387">
    <w:pPr>
      <w:pStyle w:val="Encabezado"/>
      <w:rPr>
        <w:rFonts w:ascii="Century Gothic" w:hAnsi="Century Gothic"/>
        <w:b/>
        <w:bCs/>
        <w:color w:val="46589C"/>
        <w:sz w:val="20"/>
        <w:szCs w:val="20"/>
      </w:rPr>
    </w:pPr>
    <w:r w:rsidRPr="00B30911">
      <w:rPr>
        <w:rFonts w:ascii="Century Gothic" w:hAnsi="Century Gothic"/>
        <w:b/>
        <w:bCs/>
        <w:color w:val="46589C"/>
        <w:sz w:val="20"/>
        <w:szCs w:val="20"/>
      </w:rPr>
      <w:t>INFORME DE SUPERVISIÓN CONTRATO DE PRESTACIÓN DE SERVICIOS PROFESIONALES</w:t>
    </w:r>
  </w:p>
  <w:p w14:paraId="05FC5CB5" w14:textId="77777777" w:rsidR="00B30911" w:rsidRPr="00B30911" w:rsidRDefault="00B30911" w:rsidP="00B30911">
    <w:pPr>
      <w:pStyle w:val="Encabezado"/>
      <w:spacing w:line="120" w:lineRule="auto"/>
      <w:rPr>
        <w:rFonts w:ascii="Century Gothic" w:hAnsi="Century Gothic"/>
        <w:b/>
        <w:bCs/>
        <w:color w:val="46589C"/>
        <w:sz w:val="20"/>
        <w:szCs w:val="20"/>
      </w:rPr>
    </w:pPr>
  </w:p>
  <w:p w14:paraId="7B586D28" w14:textId="77777777" w:rsidR="001B0387" w:rsidRDefault="001B0387" w:rsidP="001B0387">
    <w:pPr>
      <w:pStyle w:val="Encabezado"/>
      <w:rPr>
        <w:rFonts w:ascii="Geomanist Light" w:hAnsi="Geomanist Light"/>
        <w:color w:val="808080" w:themeColor="background1" w:themeShade="80"/>
        <w:sz w:val="18"/>
        <w:szCs w:val="18"/>
      </w:rPr>
    </w:pPr>
    <w:r w:rsidRPr="00B30911">
      <w:rPr>
        <w:rFonts w:ascii="Geomanist Light" w:hAnsi="Geomanist Light"/>
        <w:b/>
        <w:bCs/>
        <w:color w:val="000000" w:themeColor="text1"/>
        <w:sz w:val="18"/>
        <w:szCs w:val="18"/>
      </w:rPr>
      <w:t>Código</w:t>
    </w:r>
    <w:r w:rsidRPr="005F712A">
      <w:rPr>
        <w:rFonts w:ascii="Geomanist Light" w:hAnsi="Geomanist Light"/>
        <w:color w:val="808080" w:themeColor="background1" w:themeShade="80"/>
        <w:sz w:val="18"/>
        <w:szCs w:val="18"/>
      </w:rPr>
      <w:t xml:space="preserve"> </w:t>
    </w:r>
    <w:r w:rsidRPr="00B30911">
      <w:rPr>
        <w:rFonts w:ascii="Geomanist Light" w:hAnsi="Geomanist Light"/>
        <w:color w:val="000000" w:themeColor="text1"/>
        <w:sz w:val="18"/>
        <w:szCs w:val="18"/>
      </w:rPr>
      <w:t>CCE-GCO-FM-03</w:t>
    </w:r>
  </w:p>
  <w:p w14:paraId="7E2045DC" w14:textId="0A608754" w:rsidR="005F712A" w:rsidRDefault="001B0387" w:rsidP="001B0387">
    <w:pPr>
      <w:pStyle w:val="Encabezado"/>
      <w:rPr>
        <w:rFonts w:ascii="Geomanist Light" w:hAnsi="Geomanist Light"/>
        <w:color w:val="808080" w:themeColor="background1" w:themeShade="80"/>
        <w:sz w:val="18"/>
        <w:szCs w:val="18"/>
      </w:rPr>
    </w:pPr>
    <w:r w:rsidRPr="00B30911">
      <w:rPr>
        <w:rFonts w:ascii="Geomanist Light" w:hAnsi="Geomanist Light"/>
        <w:b/>
        <w:bCs/>
        <w:color w:val="000000" w:themeColor="text1"/>
        <w:sz w:val="18"/>
        <w:szCs w:val="18"/>
      </w:rPr>
      <w:t>Versión</w:t>
    </w:r>
    <w:r>
      <w:rPr>
        <w:rFonts w:ascii="Geomanist Light" w:hAnsi="Geomanist Light"/>
        <w:color w:val="808080" w:themeColor="background1" w:themeShade="80"/>
        <w:sz w:val="18"/>
        <w:szCs w:val="18"/>
      </w:rPr>
      <w:t xml:space="preserve"> </w:t>
    </w:r>
    <w:r w:rsidRPr="00B30911">
      <w:rPr>
        <w:rFonts w:ascii="Geomanist Light" w:hAnsi="Geomanist Light"/>
        <w:color w:val="000000" w:themeColor="text1"/>
        <w:sz w:val="18"/>
        <w:szCs w:val="18"/>
      </w:rPr>
      <w:t>06 de 25 de enero de 2022</w:t>
    </w:r>
  </w:p>
  <w:p w14:paraId="21B43BF0" w14:textId="77777777" w:rsidR="001B0387" w:rsidRDefault="001B0387" w:rsidP="001B038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5A4F67"/>
    <w:multiLevelType w:val="hybridMultilevel"/>
    <w:tmpl w:val="6A4EA86A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ascii="Geomanist Bold" w:hAnsi="Geomanist Bold" w:hint="default"/>
        <w:color w:val="FFFFFF" w:themeColor="background1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310020"/>
    <w:multiLevelType w:val="hybridMultilevel"/>
    <w:tmpl w:val="6A4EA86A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ascii="Geomanist Bold" w:hAnsi="Geomanist Bold" w:hint="default"/>
        <w:color w:val="FFFFFF" w:themeColor="background1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7F4BC6"/>
    <w:multiLevelType w:val="hybridMultilevel"/>
    <w:tmpl w:val="A23E8DB4"/>
    <w:lvl w:ilvl="0" w:tplc="AE40456A">
      <w:start w:val="1"/>
      <w:numFmt w:val="decimal"/>
      <w:lvlText w:val="%1."/>
      <w:lvlJc w:val="left"/>
      <w:pPr>
        <w:ind w:left="360" w:hanging="360"/>
      </w:pPr>
    </w:lvl>
    <w:lvl w:ilvl="1" w:tplc="86C80CBE">
      <w:start w:val="1"/>
      <w:numFmt w:val="lowerLetter"/>
      <w:lvlText w:val="%2."/>
      <w:lvlJc w:val="left"/>
      <w:pPr>
        <w:ind w:left="1440" w:hanging="360"/>
      </w:pPr>
    </w:lvl>
    <w:lvl w:ilvl="2" w:tplc="3656DA0E">
      <w:start w:val="1"/>
      <w:numFmt w:val="lowerRoman"/>
      <w:lvlText w:val="%3."/>
      <w:lvlJc w:val="right"/>
      <w:pPr>
        <w:ind w:left="2160" w:hanging="180"/>
      </w:pPr>
    </w:lvl>
    <w:lvl w:ilvl="3" w:tplc="E8E40D42">
      <w:start w:val="1"/>
      <w:numFmt w:val="decimal"/>
      <w:lvlText w:val="%4."/>
      <w:lvlJc w:val="left"/>
      <w:pPr>
        <w:ind w:left="2880" w:hanging="360"/>
      </w:pPr>
    </w:lvl>
    <w:lvl w:ilvl="4" w:tplc="E5D23C30">
      <w:start w:val="1"/>
      <w:numFmt w:val="lowerLetter"/>
      <w:lvlText w:val="%5."/>
      <w:lvlJc w:val="left"/>
      <w:pPr>
        <w:ind w:left="3600" w:hanging="360"/>
      </w:pPr>
    </w:lvl>
    <w:lvl w:ilvl="5" w:tplc="62885C56">
      <w:start w:val="1"/>
      <w:numFmt w:val="lowerRoman"/>
      <w:lvlText w:val="%6."/>
      <w:lvlJc w:val="right"/>
      <w:pPr>
        <w:ind w:left="4320" w:hanging="180"/>
      </w:pPr>
    </w:lvl>
    <w:lvl w:ilvl="6" w:tplc="E81C2BC2">
      <w:start w:val="1"/>
      <w:numFmt w:val="decimal"/>
      <w:lvlText w:val="%7."/>
      <w:lvlJc w:val="left"/>
      <w:pPr>
        <w:ind w:left="5040" w:hanging="360"/>
      </w:pPr>
    </w:lvl>
    <w:lvl w:ilvl="7" w:tplc="384C1EFA">
      <w:start w:val="1"/>
      <w:numFmt w:val="lowerLetter"/>
      <w:lvlText w:val="%8."/>
      <w:lvlJc w:val="left"/>
      <w:pPr>
        <w:ind w:left="5760" w:hanging="360"/>
      </w:pPr>
    </w:lvl>
    <w:lvl w:ilvl="8" w:tplc="C1CAD34A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AB123E"/>
    <w:multiLevelType w:val="hybridMultilevel"/>
    <w:tmpl w:val="671E634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D1908D"/>
    <w:multiLevelType w:val="hybridMultilevel"/>
    <w:tmpl w:val="1554B868"/>
    <w:lvl w:ilvl="0" w:tplc="04A80F58">
      <w:start w:val="1"/>
      <w:numFmt w:val="decimal"/>
      <w:lvlText w:val="%1."/>
      <w:lvlJc w:val="left"/>
      <w:pPr>
        <w:ind w:left="720" w:hanging="360"/>
      </w:pPr>
    </w:lvl>
    <w:lvl w:ilvl="1" w:tplc="F190CC70">
      <w:start w:val="1"/>
      <w:numFmt w:val="lowerLetter"/>
      <w:lvlText w:val="%2."/>
      <w:lvlJc w:val="left"/>
      <w:pPr>
        <w:ind w:left="1440" w:hanging="360"/>
      </w:pPr>
    </w:lvl>
    <w:lvl w:ilvl="2" w:tplc="9D30BE26">
      <w:start w:val="1"/>
      <w:numFmt w:val="lowerRoman"/>
      <w:lvlText w:val="%3."/>
      <w:lvlJc w:val="right"/>
      <w:pPr>
        <w:ind w:left="2160" w:hanging="180"/>
      </w:pPr>
    </w:lvl>
    <w:lvl w:ilvl="3" w:tplc="3CDA0764">
      <w:start w:val="1"/>
      <w:numFmt w:val="decimal"/>
      <w:lvlText w:val="%4."/>
      <w:lvlJc w:val="left"/>
      <w:pPr>
        <w:ind w:left="2880" w:hanging="360"/>
      </w:pPr>
    </w:lvl>
    <w:lvl w:ilvl="4" w:tplc="02BC692C">
      <w:start w:val="1"/>
      <w:numFmt w:val="lowerLetter"/>
      <w:lvlText w:val="%5."/>
      <w:lvlJc w:val="left"/>
      <w:pPr>
        <w:ind w:left="3600" w:hanging="360"/>
      </w:pPr>
    </w:lvl>
    <w:lvl w:ilvl="5" w:tplc="32DC8D82">
      <w:start w:val="1"/>
      <w:numFmt w:val="lowerRoman"/>
      <w:lvlText w:val="%6."/>
      <w:lvlJc w:val="right"/>
      <w:pPr>
        <w:ind w:left="4320" w:hanging="180"/>
      </w:pPr>
    </w:lvl>
    <w:lvl w:ilvl="6" w:tplc="42ECAC04">
      <w:start w:val="1"/>
      <w:numFmt w:val="decimal"/>
      <w:lvlText w:val="%7."/>
      <w:lvlJc w:val="left"/>
      <w:pPr>
        <w:ind w:left="5040" w:hanging="360"/>
      </w:pPr>
    </w:lvl>
    <w:lvl w:ilvl="7" w:tplc="952C408C">
      <w:start w:val="1"/>
      <w:numFmt w:val="lowerLetter"/>
      <w:lvlText w:val="%8."/>
      <w:lvlJc w:val="left"/>
      <w:pPr>
        <w:ind w:left="5760" w:hanging="360"/>
      </w:pPr>
    </w:lvl>
    <w:lvl w:ilvl="8" w:tplc="95822F5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09E461"/>
    <w:multiLevelType w:val="hybridMultilevel"/>
    <w:tmpl w:val="8500E84E"/>
    <w:lvl w:ilvl="0" w:tplc="96002CE2">
      <w:start w:val="2"/>
      <w:numFmt w:val="decimal"/>
      <w:lvlText w:val="%1."/>
      <w:lvlJc w:val="left"/>
      <w:pPr>
        <w:ind w:left="720" w:hanging="360"/>
      </w:pPr>
    </w:lvl>
    <w:lvl w:ilvl="1" w:tplc="2B387BFE">
      <w:start w:val="1"/>
      <w:numFmt w:val="lowerLetter"/>
      <w:lvlText w:val="%2."/>
      <w:lvlJc w:val="left"/>
      <w:pPr>
        <w:ind w:left="1440" w:hanging="360"/>
      </w:pPr>
    </w:lvl>
    <w:lvl w:ilvl="2" w:tplc="4204E538">
      <w:start w:val="1"/>
      <w:numFmt w:val="lowerRoman"/>
      <w:lvlText w:val="%3."/>
      <w:lvlJc w:val="right"/>
      <w:pPr>
        <w:ind w:left="2160" w:hanging="180"/>
      </w:pPr>
    </w:lvl>
    <w:lvl w:ilvl="3" w:tplc="1FF2CD50">
      <w:start w:val="1"/>
      <w:numFmt w:val="decimal"/>
      <w:lvlText w:val="%4."/>
      <w:lvlJc w:val="left"/>
      <w:pPr>
        <w:ind w:left="2880" w:hanging="360"/>
      </w:pPr>
    </w:lvl>
    <w:lvl w:ilvl="4" w:tplc="32DCB0BE">
      <w:start w:val="1"/>
      <w:numFmt w:val="lowerLetter"/>
      <w:lvlText w:val="%5."/>
      <w:lvlJc w:val="left"/>
      <w:pPr>
        <w:ind w:left="3600" w:hanging="360"/>
      </w:pPr>
    </w:lvl>
    <w:lvl w:ilvl="5" w:tplc="0736082C">
      <w:start w:val="1"/>
      <w:numFmt w:val="lowerRoman"/>
      <w:lvlText w:val="%6."/>
      <w:lvlJc w:val="right"/>
      <w:pPr>
        <w:ind w:left="4320" w:hanging="180"/>
      </w:pPr>
    </w:lvl>
    <w:lvl w:ilvl="6" w:tplc="DB446F14">
      <w:start w:val="1"/>
      <w:numFmt w:val="decimal"/>
      <w:lvlText w:val="%7."/>
      <w:lvlJc w:val="left"/>
      <w:pPr>
        <w:ind w:left="5040" w:hanging="360"/>
      </w:pPr>
    </w:lvl>
    <w:lvl w:ilvl="7" w:tplc="D4EC0C1C">
      <w:start w:val="1"/>
      <w:numFmt w:val="lowerLetter"/>
      <w:lvlText w:val="%8."/>
      <w:lvlJc w:val="left"/>
      <w:pPr>
        <w:ind w:left="5760" w:hanging="360"/>
      </w:pPr>
    </w:lvl>
    <w:lvl w:ilvl="8" w:tplc="FB6E67FC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6AFFC3"/>
    <w:multiLevelType w:val="hybridMultilevel"/>
    <w:tmpl w:val="088C4240"/>
    <w:lvl w:ilvl="0" w:tplc="F9549642">
      <w:start w:val="1"/>
      <w:numFmt w:val="decimal"/>
      <w:lvlText w:val="%1."/>
      <w:lvlJc w:val="left"/>
      <w:pPr>
        <w:ind w:left="720" w:hanging="360"/>
      </w:pPr>
    </w:lvl>
    <w:lvl w:ilvl="1" w:tplc="C94E50E4">
      <w:start w:val="1"/>
      <w:numFmt w:val="lowerLetter"/>
      <w:lvlText w:val="%2."/>
      <w:lvlJc w:val="left"/>
      <w:pPr>
        <w:ind w:left="1440" w:hanging="360"/>
      </w:pPr>
    </w:lvl>
    <w:lvl w:ilvl="2" w:tplc="9DBCC7D0">
      <w:start w:val="1"/>
      <w:numFmt w:val="lowerRoman"/>
      <w:lvlText w:val="%3."/>
      <w:lvlJc w:val="right"/>
      <w:pPr>
        <w:ind w:left="2160" w:hanging="180"/>
      </w:pPr>
    </w:lvl>
    <w:lvl w:ilvl="3" w:tplc="1BF603E2">
      <w:start w:val="1"/>
      <w:numFmt w:val="decimal"/>
      <w:lvlText w:val="%4."/>
      <w:lvlJc w:val="left"/>
      <w:pPr>
        <w:ind w:left="2880" w:hanging="360"/>
      </w:pPr>
    </w:lvl>
    <w:lvl w:ilvl="4" w:tplc="57D84E62">
      <w:start w:val="1"/>
      <w:numFmt w:val="lowerLetter"/>
      <w:lvlText w:val="%5."/>
      <w:lvlJc w:val="left"/>
      <w:pPr>
        <w:ind w:left="3600" w:hanging="360"/>
      </w:pPr>
    </w:lvl>
    <w:lvl w:ilvl="5" w:tplc="6862FA30">
      <w:start w:val="1"/>
      <w:numFmt w:val="lowerRoman"/>
      <w:lvlText w:val="%6."/>
      <w:lvlJc w:val="right"/>
      <w:pPr>
        <w:ind w:left="4320" w:hanging="180"/>
      </w:pPr>
    </w:lvl>
    <w:lvl w:ilvl="6" w:tplc="9D44D94E">
      <w:start w:val="1"/>
      <w:numFmt w:val="decimal"/>
      <w:lvlText w:val="%7."/>
      <w:lvlJc w:val="left"/>
      <w:pPr>
        <w:ind w:left="5040" w:hanging="360"/>
      </w:pPr>
    </w:lvl>
    <w:lvl w:ilvl="7" w:tplc="0AD4E8C4">
      <w:start w:val="1"/>
      <w:numFmt w:val="lowerLetter"/>
      <w:lvlText w:val="%8."/>
      <w:lvlJc w:val="left"/>
      <w:pPr>
        <w:ind w:left="5760" w:hanging="360"/>
      </w:pPr>
    </w:lvl>
    <w:lvl w:ilvl="8" w:tplc="27E4BBAA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9BBC38"/>
    <w:multiLevelType w:val="hybridMultilevel"/>
    <w:tmpl w:val="438E1630"/>
    <w:lvl w:ilvl="0" w:tplc="B5369132">
      <w:start w:val="2"/>
      <w:numFmt w:val="decimal"/>
      <w:lvlText w:val="%1."/>
      <w:lvlJc w:val="left"/>
      <w:pPr>
        <w:ind w:left="360" w:hanging="360"/>
      </w:pPr>
    </w:lvl>
    <w:lvl w:ilvl="1" w:tplc="9912C182">
      <w:start w:val="1"/>
      <w:numFmt w:val="lowerLetter"/>
      <w:lvlText w:val="%2."/>
      <w:lvlJc w:val="left"/>
      <w:pPr>
        <w:ind w:left="1440" w:hanging="360"/>
      </w:pPr>
    </w:lvl>
    <w:lvl w:ilvl="2" w:tplc="0BD2DDF6">
      <w:start w:val="1"/>
      <w:numFmt w:val="lowerRoman"/>
      <w:lvlText w:val="%3."/>
      <w:lvlJc w:val="right"/>
      <w:pPr>
        <w:ind w:left="2160" w:hanging="180"/>
      </w:pPr>
    </w:lvl>
    <w:lvl w:ilvl="3" w:tplc="CC8CBC7A">
      <w:start w:val="1"/>
      <w:numFmt w:val="decimal"/>
      <w:lvlText w:val="%4."/>
      <w:lvlJc w:val="left"/>
      <w:pPr>
        <w:ind w:left="2880" w:hanging="360"/>
      </w:pPr>
    </w:lvl>
    <w:lvl w:ilvl="4" w:tplc="15468066">
      <w:start w:val="1"/>
      <w:numFmt w:val="lowerLetter"/>
      <w:lvlText w:val="%5."/>
      <w:lvlJc w:val="left"/>
      <w:pPr>
        <w:ind w:left="3600" w:hanging="360"/>
      </w:pPr>
    </w:lvl>
    <w:lvl w:ilvl="5" w:tplc="4B1842D2">
      <w:start w:val="1"/>
      <w:numFmt w:val="lowerRoman"/>
      <w:lvlText w:val="%6."/>
      <w:lvlJc w:val="right"/>
      <w:pPr>
        <w:ind w:left="4320" w:hanging="180"/>
      </w:pPr>
    </w:lvl>
    <w:lvl w:ilvl="6" w:tplc="D8084B8E">
      <w:start w:val="1"/>
      <w:numFmt w:val="decimal"/>
      <w:lvlText w:val="%7."/>
      <w:lvlJc w:val="left"/>
      <w:pPr>
        <w:ind w:left="5040" w:hanging="360"/>
      </w:pPr>
    </w:lvl>
    <w:lvl w:ilvl="7" w:tplc="F40AA5F8">
      <w:start w:val="1"/>
      <w:numFmt w:val="lowerLetter"/>
      <w:lvlText w:val="%8."/>
      <w:lvlJc w:val="left"/>
      <w:pPr>
        <w:ind w:left="5760" w:hanging="360"/>
      </w:pPr>
    </w:lvl>
    <w:lvl w:ilvl="8" w:tplc="C20AB126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29E3714"/>
    <w:multiLevelType w:val="hybridMultilevel"/>
    <w:tmpl w:val="9A74FB32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  <w:color w:val="FFFFFF" w:themeColor="background1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44B8BB"/>
    <w:multiLevelType w:val="hybridMultilevel"/>
    <w:tmpl w:val="66BA8886"/>
    <w:lvl w:ilvl="0" w:tplc="14987440">
      <w:start w:val="1"/>
      <w:numFmt w:val="upperRoman"/>
      <w:lvlText w:val="%1."/>
      <w:lvlJc w:val="left"/>
      <w:pPr>
        <w:ind w:left="1080" w:hanging="720"/>
      </w:pPr>
    </w:lvl>
    <w:lvl w:ilvl="1" w:tplc="51B02DCA">
      <w:start w:val="1"/>
      <w:numFmt w:val="lowerLetter"/>
      <w:lvlText w:val="%2."/>
      <w:lvlJc w:val="left"/>
      <w:pPr>
        <w:ind w:left="1440" w:hanging="360"/>
      </w:pPr>
    </w:lvl>
    <w:lvl w:ilvl="2" w:tplc="F362BE2E">
      <w:start w:val="1"/>
      <w:numFmt w:val="lowerRoman"/>
      <w:lvlText w:val="%3."/>
      <w:lvlJc w:val="right"/>
      <w:pPr>
        <w:ind w:left="2160" w:hanging="180"/>
      </w:pPr>
    </w:lvl>
    <w:lvl w:ilvl="3" w:tplc="5C8E2D96">
      <w:start w:val="1"/>
      <w:numFmt w:val="decimal"/>
      <w:lvlText w:val="%4."/>
      <w:lvlJc w:val="left"/>
      <w:pPr>
        <w:ind w:left="2880" w:hanging="360"/>
      </w:pPr>
    </w:lvl>
    <w:lvl w:ilvl="4" w:tplc="4E94E4E0">
      <w:start w:val="1"/>
      <w:numFmt w:val="lowerLetter"/>
      <w:lvlText w:val="%5."/>
      <w:lvlJc w:val="left"/>
      <w:pPr>
        <w:ind w:left="3600" w:hanging="360"/>
      </w:pPr>
    </w:lvl>
    <w:lvl w:ilvl="5" w:tplc="038EBE4A">
      <w:start w:val="1"/>
      <w:numFmt w:val="lowerRoman"/>
      <w:lvlText w:val="%6."/>
      <w:lvlJc w:val="right"/>
      <w:pPr>
        <w:ind w:left="4320" w:hanging="180"/>
      </w:pPr>
    </w:lvl>
    <w:lvl w:ilvl="6" w:tplc="9D36CB2A">
      <w:start w:val="1"/>
      <w:numFmt w:val="decimal"/>
      <w:lvlText w:val="%7."/>
      <w:lvlJc w:val="left"/>
      <w:pPr>
        <w:ind w:left="5040" w:hanging="360"/>
      </w:pPr>
    </w:lvl>
    <w:lvl w:ilvl="7" w:tplc="B57A83EE">
      <w:start w:val="1"/>
      <w:numFmt w:val="lowerLetter"/>
      <w:lvlText w:val="%8."/>
      <w:lvlJc w:val="left"/>
      <w:pPr>
        <w:ind w:left="5760" w:hanging="360"/>
      </w:pPr>
    </w:lvl>
    <w:lvl w:ilvl="8" w:tplc="AB6A7666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939F7AB"/>
    <w:multiLevelType w:val="hybridMultilevel"/>
    <w:tmpl w:val="7D9C656E"/>
    <w:lvl w:ilvl="0" w:tplc="9830E3F0">
      <w:start w:val="1"/>
      <w:numFmt w:val="decimal"/>
      <w:lvlText w:val="%1."/>
      <w:lvlJc w:val="left"/>
      <w:pPr>
        <w:ind w:left="720" w:hanging="360"/>
      </w:pPr>
    </w:lvl>
    <w:lvl w:ilvl="1" w:tplc="1BA868E0">
      <w:start w:val="1"/>
      <w:numFmt w:val="lowerLetter"/>
      <w:lvlText w:val="%2."/>
      <w:lvlJc w:val="left"/>
      <w:pPr>
        <w:ind w:left="1440" w:hanging="360"/>
      </w:pPr>
    </w:lvl>
    <w:lvl w:ilvl="2" w:tplc="D474103C">
      <w:start w:val="1"/>
      <w:numFmt w:val="lowerRoman"/>
      <w:lvlText w:val="%3."/>
      <w:lvlJc w:val="right"/>
      <w:pPr>
        <w:ind w:left="2160" w:hanging="180"/>
      </w:pPr>
    </w:lvl>
    <w:lvl w:ilvl="3" w:tplc="1C229E24">
      <w:start w:val="1"/>
      <w:numFmt w:val="decimal"/>
      <w:lvlText w:val="%4."/>
      <w:lvlJc w:val="left"/>
      <w:pPr>
        <w:ind w:left="2880" w:hanging="360"/>
      </w:pPr>
    </w:lvl>
    <w:lvl w:ilvl="4" w:tplc="32DA636C">
      <w:start w:val="1"/>
      <w:numFmt w:val="lowerLetter"/>
      <w:lvlText w:val="%5."/>
      <w:lvlJc w:val="left"/>
      <w:pPr>
        <w:ind w:left="3600" w:hanging="360"/>
      </w:pPr>
    </w:lvl>
    <w:lvl w:ilvl="5" w:tplc="C5FAC4E0">
      <w:start w:val="1"/>
      <w:numFmt w:val="lowerRoman"/>
      <w:lvlText w:val="%6."/>
      <w:lvlJc w:val="right"/>
      <w:pPr>
        <w:ind w:left="4320" w:hanging="180"/>
      </w:pPr>
    </w:lvl>
    <w:lvl w:ilvl="6" w:tplc="4B84610C">
      <w:start w:val="1"/>
      <w:numFmt w:val="decimal"/>
      <w:lvlText w:val="%7."/>
      <w:lvlJc w:val="left"/>
      <w:pPr>
        <w:ind w:left="5040" w:hanging="360"/>
      </w:pPr>
    </w:lvl>
    <w:lvl w:ilvl="7" w:tplc="94505A66">
      <w:start w:val="1"/>
      <w:numFmt w:val="lowerLetter"/>
      <w:lvlText w:val="%8."/>
      <w:lvlJc w:val="left"/>
      <w:pPr>
        <w:ind w:left="5760" w:hanging="360"/>
      </w:pPr>
    </w:lvl>
    <w:lvl w:ilvl="8" w:tplc="8EC6BE2C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0E621BE"/>
    <w:multiLevelType w:val="hybridMultilevel"/>
    <w:tmpl w:val="6A4EA86A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ascii="Geomanist Bold" w:hAnsi="Geomanist Bold" w:hint="default"/>
        <w:color w:val="FFFFFF" w:themeColor="background1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56ED114"/>
    <w:multiLevelType w:val="hybridMultilevel"/>
    <w:tmpl w:val="5806601A"/>
    <w:lvl w:ilvl="0" w:tplc="507AE800">
      <w:start w:val="2"/>
      <w:numFmt w:val="decimal"/>
      <w:lvlText w:val="%1."/>
      <w:lvlJc w:val="left"/>
      <w:pPr>
        <w:ind w:left="720" w:hanging="360"/>
      </w:pPr>
    </w:lvl>
    <w:lvl w:ilvl="1" w:tplc="D870DBEC">
      <w:start w:val="1"/>
      <w:numFmt w:val="lowerLetter"/>
      <w:lvlText w:val="%2."/>
      <w:lvlJc w:val="left"/>
      <w:pPr>
        <w:ind w:left="1440" w:hanging="360"/>
      </w:pPr>
    </w:lvl>
    <w:lvl w:ilvl="2" w:tplc="84FE7F16">
      <w:start w:val="1"/>
      <w:numFmt w:val="lowerRoman"/>
      <w:lvlText w:val="%3."/>
      <w:lvlJc w:val="right"/>
      <w:pPr>
        <w:ind w:left="2160" w:hanging="180"/>
      </w:pPr>
    </w:lvl>
    <w:lvl w:ilvl="3" w:tplc="D7E40930">
      <w:start w:val="1"/>
      <w:numFmt w:val="decimal"/>
      <w:lvlText w:val="%4."/>
      <w:lvlJc w:val="left"/>
      <w:pPr>
        <w:ind w:left="2880" w:hanging="360"/>
      </w:pPr>
    </w:lvl>
    <w:lvl w:ilvl="4" w:tplc="B72C8E54">
      <w:start w:val="1"/>
      <w:numFmt w:val="lowerLetter"/>
      <w:lvlText w:val="%5."/>
      <w:lvlJc w:val="left"/>
      <w:pPr>
        <w:ind w:left="3600" w:hanging="360"/>
      </w:pPr>
    </w:lvl>
    <w:lvl w:ilvl="5" w:tplc="9A46049A">
      <w:start w:val="1"/>
      <w:numFmt w:val="lowerRoman"/>
      <w:lvlText w:val="%6."/>
      <w:lvlJc w:val="right"/>
      <w:pPr>
        <w:ind w:left="4320" w:hanging="180"/>
      </w:pPr>
    </w:lvl>
    <w:lvl w:ilvl="6" w:tplc="0980C88C">
      <w:start w:val="1"/>
      <w:numFmt w:val="decimal"/>
      <w:lvlText w:val="%7."/>
      <w:lvlJc w:val="left"/>
      <w:pPr>
        <w:ind w:left="5040" w:hanging="360"/>
      </w:pPr>
    </w:lvl>
    <w:lvl w:ilvl="7" w:tplc="4C56CD7E">
      <w:start w:val="1"/>
      <w:numFmt w:val="lowerLetter"/>
      <w:lvlText w:val="%8."/>
      <w:lvlJc w:val="left"/>
      <w:pPr>
        <w:ind w:left="5760" w:hanging="360"/>
      </w:pPr>
    </w:lvl>
    <w:lvl w:ilvl="8" w:tplc="D106723E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7689DD7"/>
    <w:multiLevelType w:val="hybridMultilevel"/>
    <w:tmpl w:val="18A0382E"/>
    <w:lvl w:ilvl="0" w:tplc="C55E5D56">
      <w:start w:val="1"/>
      <w:numFmt w:val="upperRoman"/>
      <w:lvlText w:val="%1."/>
      <w:lvlJc w:val="left"/>
      <w:pPr>
        <w:ind w:left="1080" w:hanging="720"/>
      </w:pPr>
    </w:lvl>
    <w:lvl w:ilvl="1" w:tplc="09C64FE4">
      <w:start w:val="1"/>
      <w:numFmt w:val="lowerLetter"/>
      <w:lvlText w:val="%2."/>
      <w:lvlJc w:val="left"/>
      <w:pPr>
        <w:ind w:left="1440" w:hanging="360"/>
      </w:pPr>
    </w:lvl>
    <w:lvl w:ilvl="2" w:tplc="4B30D97E">
      <w:start w:val="1"/>
      <w:numFmt w:val="lowerRoman"/>
      <w:lvlText w:val="%3."/>
      <w:lvlJc w:val="right"/>
      <w:pPr>
        <w:ind w:left="2160" w:hanging="180"/>
      </w:pPr>
    </w:lvl>
    <w:lvl w:ilvl="3" w:tplc="567C6C8A">
      <w:start w:val="1"/>
      <w:numFmt w:val="decimal"/>
      <w:lvlText w:val="%4."/>
      <w:lvlJc w:val="left"/>
      <w:pPr>
        <w:ind w:left="2880" w:hanging="360"/>
      </w:pPr>
    </w:lvl>
    <w:lvl w:ilvl="4" w:tplc="6CC8CCD4">
      <w:start w:val="1"/>
      <w:numFmt w:val="lowerLetter"/>
      <w:lvlText w:val="%5."/>
      <w:lvlJc w:val="left"/>
      <w:pPr>
        <w:ind w:left="3600" w:hanging="360"/>
      </w:pPr>
    </w:lvl>
    <w:lvl w:ilvl="5" w:tplc="7570E530">
      <w:start w:val="1"/>
      <w:numFmt w:val="lowerRoman"/>
      <w:lvlText w:val="%6."/>
      <w:lvlJc w:val="right"/>
      <w:pPr>
        <w:ind w:left="4320" w:hanging="180"/>
      </w:pPr>
    </w:lvl>
    <w:lvl w:ilvl="6" w:tplc="F99A443C">
      <w:start w:val="1"/>
      <w:numFmt w:val="decimal"/>
      <w:lvlText w:val="%7."/>
      <w:lvlJc w:val="left"/>
      <w:pPr>
        <w:ind w:left="5040" w:hanging="360"/>
      </w:pPr>
    </w:lvl>
    <w:lvl w:ilvl="7" w:tplc="0C741C56">
      <w:start w:val="1"/>
      <w:numFmt w:val="lowerLetter"/>
      <w:lvlText w:val="%8."/>
      <w:lvlJc w:val="left"/>
      <w:pPr>
        <w:ind w:left="5760" w:hanging="360"/>
      </w:pPr>
    </w:lvl>
    <w:lvl w:ilvl="8" w:tplc="8116B266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D813EA3"/>
    <w:multiLevelType w:val="hybridMultilevel"/>
    <w:tmpl w:val="29226FF8"/>
    <w:lvl w:ilvl="0" w:tplc="E80E1302">
      <w:start w:val="2"/>
      <w:numFmt w:val="decimal"/>
      <w:lvlText w:val="%1."/>
      <w:lvlJc w:val="left"/>
      <w:pPr>
        <w:ind w:left="720" w:hanging="360"/>
      </w:pPr>
    </w:lvl>
    <w:lvl w:ilvl="1" w:tplc="72E4F9AE">
      <w:start w:val="1"/>
      <w:numFmt w:val="lowerLetter"/>
      <w:lvlText w:val="%2."/>
      <w:lvlJc w:val="left"/>
      <w:pPr>
        <w:ind w:left="1440" w:hanging="360"/>
      </w:pPr>
    </w:lvl>
    <w:lvl w:ilvl="2" w:tplc="2A38FF4E">
      <w:start w:val="1"/>
      <w:numFmt w:val="lowerRoman"/>
      <w:lvlText w:val="%3."/>
      <w:lvlJc w:val="right"/>
      <w:pPr>
        <w:ind w:left="2160" w:hanging="180"/>
      </w:pPr>
    </w:lvl>
    <w:lvl w:ilvl="3" w:tplc="E03E5526">
      <w:start w:val="1"/>
      <w:numFmt w:val="decimal"/>
      <w:lvlText w:val="%4."/>
      <w:lvlJc w:val="left"/>
      <w:pPr>
        <w:ind w:left="2880" w:hanging="360"/>
      </w:pPr>
    </w:lvl>
    <w:lvl w:ilvl="4" w:tplc="2F22B552">
      <w:start w:val="1"/>
      <w:numFmt w:val="lowerLetter"/>
      <w:lvlText w:val="%5."/>
      <w:lvlJc w:val="left"/>
      <w:pPr>
        <w:ind w:left="3600" w:hanging="360"/>
      </w:pPr>
    </w:lvl>
    <w:lvl w:ilvl="5" w:tplc="B9E6525A">
      <w:start w:val="1"/>
      <w:numFmt w:val="lowerRoman"/>
      <w:lvlText w:val="%6."/>
      <w:lvlJc w:val="right"/>
      <w:pPr>
        <w:ind w:left="4320" w:hanging="180"/>
      </w:pPr>
    </w:lvl>
    <w:lvl w:ilvl="6" w:tplc="9C26F212">
      <w:start w:val="1"/>
      <w:numFmt w:val="decimal"/>
      <w:lvlText w:val="%7."/>
      <w:lvlJc w:val="left"/>
      <w:pPr>
        <w:ind w:left="5040" w:hanging="360"/>
      </w:pPr>
    </w:lvl>
    <w:lvl w:ilvl="7" w:tplc="25220924">
      <w:start w:val="1"/>
      <w:numFmt w:val="lowerLetter"/>
      <w:lvlText w:val="%8."/>
      <w:lvlJc w:val="left"/>
      <w:pPr>
        <w:ind w:left="5760" w:hanging="360"/>
      </w:pPr>
    </w:lvl>
    <w:lvl w:ilvl="8" w:tplc="26D4FDB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A5C7425"/>
    <w:multiLevelType w:val="hybridMultilevel"/>
    <w:tmpl w:val="5DB2EFE8"/>
    <w:lvl w:ilvl="0" w:tplc="316ED3E8">
      <w:start w:val="1"/>
      <w:numFmt w:val="decimal"/>
      <w:lvlText w:val="%1."/>
      <w:lvlJc w:val="left"/>
      <w:pPr>
        <w:ind w:left="720" w:hanging="360"/>
      </w:pPr>
    </w:lvl>
    <w:lvl w:ilvl="1" w:tplc="1CC65CE4">
      <w:start w:val="1"/>
      <w:numFmt w:val="lowerLetter"/>
      <w:lvlText w:val="%2."/>
      <w:lvlJc w:val="left"/>
      <w:pPr>
        <w:ind w:left="1440" w:hanging="360"/>
      </w:pPr>
    </w:lvl>
    <w:lvl w:ilvl="2" w:tplc="FA7ACE58">
      <w:start w:val="1"/>
      <w:numFmt w:val="lowerRoman"/>
      <w:lvlText w:val="%3."/>
      <w:lvlJc w:val="right"/>
      <w:pPr>
        <w:ind w:left="2160" w:hanging="180"/>
      </w:pPr>
    </w:lvl>
    <w:lvl w:ilvl="3" w:tplc="90A46F74">
      <w:start w:val="1"/>
      <w:numFmt w:val="decimal"/>
      <w:lvlText w:val="%4."/>
      <w:lvlJc w:val="left"/>
      <w:pPr>
        <w:ind w:left="2880" w:hanging="360"/>
      </w:pPr>
    </w:lvl>
    <w:lvl w:ilvl="4" w:tplc="4DBEE6FC">
      <w:start w:val="1"/>
      <w:numFmt w:val="lowerLetter"/>
      <w:lvlText w:val="%5."/>
      <w:lvlJc w:val="left"/>
      <w:pPr>
        <w:ind w:left="3600" w:hanging="360"/>
      </w:pPr>
    </w:lvl>
    <w:lvl w:ilvl="5" w:tplc="DC041A0A">
      <w:start w:val="1"/>
      <w:numFmt w:val="lowerRoman"/>
      <w:lvlText w:val="%6."/>
      <w:lvlJc w:val="right"/>
      <w:pPr>
        <w:ind w:left="4320" w:hanging="180"/>
      </w:pPr>
    </w:lvl>
    <w:lvl w:ilvl="6" w:tplc="4B58FB58">
      <w:start w:val="1"/>
      <w:numFmt w:val="decimal"/>
      <w:lvlText w:val="%7."/>
      <w:lvlJc w:val="left"/>
      <w:pPr>
        <w:ind w:left="5040" w:hanging="360"/>
      </w:pPr>
    </w:lvl>
    <w:lvl w:ilvl="7" w:tplc="0EB21282">
      <w:start w:val="1"/>
      <w:numFmt w:val="lowerLetter"/>
      <w:lvlText w:val="%8."/>
      <w:lvlJc w:val="left"/>
      <w:pPr>
        <w:ind w:left="5760" w:hanging="360"/>
      </w:pPr>
    </w:lvl>
    <w:lvl w:ilvl="8" w:tplc="60D66A2A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5345D1C"/>
    <w:multiLevelType w:val="hybridMultilevel"/>
    <w:tmpl w:val="8EE684C6"/>
    <w:lvl w:ilvl="0" w:tplc="201640DA">
      <w:start w:val="1"/>
      <w:numFmt w:val="decimal"/>
      <w:lvlText w:val="%1."/>
      <w:lvlJc w:val="left"/>
      <w:pPr>
        <w:ind w:left="720" w:hanging="360"/>
      </w:pPr>
    </w:lvl>
    <w:lvl w:ilvl="1" w:tplc="6B0AE7FE">
      <w:start w:val="1"/>
      <w:numFmt w:val="lowerLetter"/>
      <w:lvlText w:val="%2."/>
      <w:lvlJc w:val="left"/>
      <w:pPr>
        <w:ind w:left="1440" w:hanging="360"/>
      </w:pPr>
    </w:lvl>
    <w:lvl w:ilvl="2" w:tplc="A9D2677C">
      <w:start w:val="1"/>
      <w:numFmt w:val="lowerRoman"/>
      <w:lvlText w:val="%3."/>
      <w:lvlJc w:val="right"/>
      <w:pPr>
        <w:ind w:left="2160" w:hanging="180"/>
      </w:pPr>
    </w:lvl>
    <w:lvl w:ilvl="3" w:tplc="99FE4EB0">
      <w:start w:val="1"/>
      <w:numFmt w:val="decimal"/>
      <w:lvlText w:val="%4."/>
      <w:lvlJc w:val="left"/>
      <w:pPr>
        <w:ind w:left="2880" w:hanging="360"/>
      </w:pPr>
    </w:lvl>
    <w:lvl w:ilvl="4" w:tplc="4614C1C8">
      <w:start w:val="1"/>
      <w:numFmt w:val="lowerLetter"/>
      <w:lvlText w:val="%5."/>
      <w:lvlJc w:val="left"/>
      <w:pPr>
        <w:ind w:left="3600" w:hanging="360"/>
      </w:pPr>
    </w:lvl>
    <w:lvl w:ilvl="5" w:tplc="9538014C">
      <w:start w:val="1"/>
      <w:numFmt w:val="lowerRoman"/>
      <w:lvlText w:val="%6."/>
      <w:lvlJc w:val="right"/>
      <w:pPr>
        <w:ind w:left="4320" w:hanging="180"/>
      </w:pPr>
    </w:lvl>
    <w:lvl w:ilvl="6" w:tplc="140ED2C0">
      <w:start w:val="1"/>
      <w:numFmt w:val="decimal"/>
      <w:lvlText w:val="%7."/>
      <w:lvlJc w:val="left"/>
      <w:pPr>
        <w:ind w:left="5040" w:hanging="360"/>
      </w:pPr>
    </w:lvl>
    <w:lvl w:ilvl="7" w:tplc="903A86B4">
      <w:start w:val="1"/>
      <w:numFmt w:val="lowerLetter"/>
      <w:lvlText w:val="%8."/>
      <w:lvlJc w:val="left"/>
      <w:pPr>
        <w:ind w:left="5760" w:hanging="360"/>
      </w:pPr>
    </w:lvl>
    <w:lvl w:ilvl="8" w:tplc="2CF28E6C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6FB4F69"/>
    <w:multiLevelType w:val="hybridMultilevel"/>
    <w:tmpl w:val="65222E74"/>
    <w:lvl w:ilvl="0" w:tplc="69848F54">
      <w:start w:val="1"/>
      <w:numFmt w:val="decimal"/>
      <w:lvlText w:val="%1."/>
      <w:lvlJc w:val="left"/>
      <w:pPr>
        <w:ind w:left="720" w:hanging="360"/>
      </w:pPr>
    </w:lvl>
    <w:lvl w:ilvl="1" w:tplc="2760E73C">
      <w:start w:val="1"/>
      <w:numFmt w:val="lowerLetter"/>
      <w:lvlText w:val="%2."/>
      <w:lvlJc w:val="left"/>
      <w:pPr>
        <w:ind w:left="1440" w:hanging="360"/>
      </w:pPr>
    </w:lvl>
    <w:lvl w:ilvl="2" w:tplc="7EDC1D3E">
      <w:start w:val="1"/>
      <w:numFmt w:val="lowerRoman"/>
      <w:lvlText w:val="%3."/>
      <w:lvlJc w:val="right"/>
      <w:pPr>
        <w:ind w:left="2160" w:hanging="180"/>
      </w:pPr>
    </w:lvl>
    <w:lvl w:ilvl="3" w:tplc="29225DDA">
      <w:start w:val="1"/>
      <w:numFmt w:val="decimal"/>
      <w:lvlText w:val="%4."/>
      <w:lvlJc w:val="left"/>
      <w:pPr>
        <w:ind w:left="2880" w:hanging="360"/>
      </w:pPr>
    </w:lvl>
    <w:lvl w:ilvl="4" w:tplc="1178B06A">
      <w:start w:val="1"/>
      <w:numFmt w:val="lowerLetter"/>
      <w:lvlText w:val="%5."/>
      <w:lvlJc w:val="left"/>
      <w:pPr>
        <w:ind w:left="3600" w:hanging="360"/>
      </w:pPr>
    </w:lvl>
    <w:lvl w:ilvl="5" w:tplc="87986F84">
      <w:start w:val="1"/>
      <w:numFmt w:val="lowerRoman"/>
      <w:lvlText w:val="%6."/>
      <w:lvlJc w:val="right"/>
      <w:pPr>
        <w:ind w:left="4320" w:hanging="180"/>
      </w:pPr>
    </w:lvl>
    <w:lvl w:ilvl="6" w:tplc="A48E765C">
      <w:start w:val="1"/>
      <w:numFmt w:val="decimal"/>
      <w:lvlText w:val="%7."/>
      <w:lvlJc w:val="left"/>
      <w:pPr>
        <w:ind w:left="5040" w:hanging="360"/>
      </w:pPr>
    </w:lvl>
    <w:lvl w:ilvl="7" w:tplc="19C2B098">
      <w:start w:val="1"/>
      <w:numFmt w:val="lowerLetter"/>
      <w:lvlText w:val="%8."/>
      <w:lvlJc w:val="left"/>
      <w:pPr>
        <w:ind w:left="5760" w:hanging="360"/>
      </w:pPr>
    </w:lvl>
    <w:lvl w:ilvl="8" w:tplc="35EE38D2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93C7F38"/>
    <w:multiLevelType w:val="hybridMultilevel"/>
    <w:tmpl w:val="35BCFD9E"/>
    <w:lvl w:ilvl="0" w:tplc="3EC0CE78">
      <w:start w:val="1"/>
      <w:numFmt w:val="decimal"/>
      <w:lvlText w:val="%1."/>
      <w:lvlJc w:val="left"/>
      <w:pPr>
        <w:ind w:left="720" w:hanging="360"/>
      </w:pPr>
    </w:lvl>
    <w:lvl w:ilvl="1" w:tplc="6C1858EE">
      <w:start w:val="1"/>
      <w:numFmt w:val="lowerLetter"/>
      <w:lvlText w:val="%2."/>
      <w:lvlJc w:val="left"/>
      <w:pPr>
        <w:ind w:left="1440" w:hanging="360"/>
      </w:pPr>
    </w:lvl>
    <w:lvl w:ilvl="2" w:tplc="35C4EAA0">
      <w:start w:val="1"/>
      <w:numFmt w:val="lowerRoman"/>
      <w:lvlText w:val="%3."/>
      <w:lvlJc w:val="right"/>
      <w:pPr>
        <w:ind w:left="2160" w:hanging="180"/>
      </w:pPr>
    </w:lvl>
    <w:lvl w:ilvl="3" w:tplc="C47C4C8A">
      <w:start w:val="1"/>
      <w:numFmt w:val="decimal"/>
      <w:lvlText w:val="%4."/>
      <w:lvlJc w:val="left"/>
      <w:pPr>
        <w:ind w:left="2880" w:hanging="360"/>
      </w:pPr>
    </w:lvl>
    <w:lvl w:ilvl="4" w:tplc="D79E6CC6">
      <w:start w:val="1"/>
      <w:numFmt w:val="lowerLetter"/>
      <w:lvlText w:val="%5."/>
      <w:lvlJc w:val="left"/>
      <w:pPr>
        <w:ind w:left="3600" w:hanging="360"/>
      </w:pPr>
    </w:lvl>
    <w:lvl w:ilvl="5" w:tplc="6AB63504">
      <w:start w:val="1"/>
      <w:numFmt w:val="lowerRoman"/>
      <w:lvlText w:val="%6."/>
      <w:lvlJc w:val="right"/>
      <w:pPr>
        <w:ind w:left="4320" w:hanging="180"/>
      </w:pPr>
    </w:lvl>
    <w:lvl w:ilvl="6" w:tplc="35D823A8">
      <w:start w:val="1"/>
      <w:numFmt w:val="decimal"/>
      <w:lvlText w:val="%7."/>
      <w:lvlJc w:val="left"/>
      <w:pPr>
        <w:ind w:left="5040" w:hanging="360"/>
      </w:pPr>
    </w:lvl>
    <w:lvl w:ilvl="7" w:tplc="27FC7944">
      <w:start w:val="1"/>
      <w:numFmt w:val="lowerLetter"/>
      <w:lvlText w:val="%8."/>
      <w:lvlJc w:val="left"/>
      <w:pPr>
        <w:ind w:left="5760" w:hanging="360"/>
      </w:pPr>
    </w:lvl>
    <w:lvl w:ilvl="8" w:tplc="96D857F4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1C8A122"/>
    <w:multiLevelType w:val="hybridMultilevel"/>
    <w:tmpl w:val="97DA2C02"/>
    <w:lvl w:ilvl="0" w:tplc="AD563A0A">
      <w:start w:val="1"/>
      <w:numFmt w:val="upperRoman"/>
      <w:lvlText w:val="%1."/>
      <w:lvlJc w:val="left"/>
      <w:pPr>
        <w:ind w:left="1080" w:hanging="720"/>
      </w:pPr>
    </w:lvl>
    <w:lvl w:ilvl="1" w:tplc="F9967E60">
      <w:start w:val="1"/>
      <w:numFmt w:val="lowerLetter"/>
      <w:lvlText w:val="%2."/>
      <w:lvlJc w:val="left"/>
      <w:pPr>
        <w:ind w:left="1440" w:hanging="360"/>
      </w:pPr>
    </w:lvl>
    <w:lvl w:ilvl="2" w:tplc="C1E61B58">
      <w:start w:val="1"/>
      <w:numFmt w:val="lowerRoman"/>
      <w:lvlText w:val="%3."/>
      <w:lvlJc w:val="right"/>
      <w:pPr>
        <w:ind w:left="2160" w:hanging="180"/>
      </w:pPr>
    </w:lvl>
    <w:lvl w:ilvl="3" w:tplc="47DE7E28">
      <w:start w:val="1"/>
      <w:numFmt w:val="decimal"/>
      <w:lvlText w:val="%4."/>
      <w:lvlJc w:val="left"/>
      <w:pPr>
        <w:ind w:left="2880" w:hanging="360"/>
      </w:pPr>
    </w:lvl>
    <w:lvl w:ilvl="4" w:tplc="62223320">
      <w:start w:val="1"/>
      <w:numFmt w:val="lowerLetter"/>
      <w:lvlText w:val="%5."/>
      <w:lvlJc w:val="left"/>
      <w:pPr>
        <w:ind w:left="3600" w:hanging="360"/>
      </w:pPr>
    </w:lvl>
    <w:lvl w:ilvl="5" w:tplc="AB06808E">
      <w:start w:val="1"/>
      <w:numFmt w:val="lowerRoman"/>
      <w:lvlText w:val="%6."/>
      <w:lvlJc w:val="right"/>
      <w:pPr>
        <w:ind w:left="4320" w:hanging="180"/>
      </w:pPr>
    </w:lvl>
    <w:lvl w:ilvl="6" w:tplc="58984548">
      <w:start w:val="1"/>
      <w:numFmt w:val="decimal"/>
      <w:lvlText w:val="%7."/>
      <w:lvlJc w:val="left"/>
      <w:pPr>
        <w:ind w:left="5040" w:hanging="360"/>
      </w:pPr>
    </w:lvl>
    <w:lvl w:ilvl="7" w:tplc="68249A82">
      <w:start w:val="1"/>
      <w:numFmt w:val="lowerLetter"/>
      <w:lvlText w:val="%8."/>
      <w:lvlJc w:val="left"/>
      <w:pPr>
        <w:ind w:left="5760" w:hanging="360"/>
      </w:pPr>
    </w:lvl>
    <w:lvl w:ilvl="8" w:tplc="08EC8B74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9F4DF19"/>
    <w:multiLevelType w:val="hybridMultilevel"/>
    <w:tmpl w:val="B7888FBE"/>
    <w:lvl w:ilvl="0" w:tplc="D8D29D7C">
      <w:start w:val="1"/>
      <w:numFmt w:val="decimal"/>
      <w:lvlText w:val="%1."/>
      <w:lvlJc w:val="left"/>
      <w:pPr>
        <w:ind w:left="720" w:hanging="360"/>
      </w:pPr>
    </w:lvl>
    <w:lvl w:ilvl="1" w:tplc="335008CC">
      <w:start w:val="1"/>
      <w:numFmt w:val="lowerLetter"/>
      <w:lvlText w:val="%2."/>
      <w:lvlJc w:val="left"/>
      <w:pPr>
        <w:ind w:left="1440" w:hanging="360"/>
      </w:pPr>
    </w:lvl>
    <w:lvl w:ilvl="2" w:tplc="FC88B394">
      <w:start w:val="1"/>
      <w:numFmt w:val="lowerRoman"/>
      <w:lvlText w:val="%3."/>
      <w:lvlJc w:val="right"/>
      <w:pPr>
        <w:ind w:left="2160" w:hanging="180"/>
      </w:pPr>
    </w:lvl>
    <w:lvl w:ilvl="3" w:tplc="D43ED43A">
      <w:start w:val="1"/>
      <w:numFmt w:val="decimal"/>
      <w:lvlText w:val="%4."/>
      <w:lvlJc w:val="left"/>
      <w:pPr>
        <w:ind w:left="2880" w:hanging="360"/>
      </w:pPr>
    </w:lvl>
    <w:lvl w:ilvl="4" w:tplc="65B44562">
      <w:start w:val="1"/>
      <w:numFmt w:val="lowerLetter"/>
      <w:lvlText w:val="%5."/>
      <w:lvlJc w:val="left"/>
      <w:pPr>
        <w:ind w:left="3600" w:hanging="360"/>
      </w:pPr>
    </w:lvl>
    <w:lvl w:ilvl="5" w:tplc="2368A79A">
      <w:start w:val="1"/>
      <w:numFmt w:val="lowerRoman"/>
      <w:lvlText w:val="%6."/>
      <w:lvlJc w:val="right"/>
      <w:pPr>
        <w:ind w:left="4320" w:hanging="180"/>
      </w:pPr>
    </w:lvl>
    <w:lvl w:ilvl="6" w:tplc="4CA0F976">
      <w:start w:val="1"/>
      <w:numFmt w:val="decimal"/>
      <w:lvlText w:val="%7."/>
      <w:lvlJc w:val="left"/>
      <w:pPr>
        <w:ind w:left="5040" w:hanging="360"/>
      </w:pPr>
    </w:lvl>
    <w:lvl w:ilvl="7" w:tplc="C84234AE">
      <w:start w:val="1"/>
      <w:numFmt w:val="lowerLetter"/>
      <w:lvlText w:val="%8."/>
      <w:lvlJc w:val="left"/>
      <w:pPr>
        <w:ind w:left="5760" w:hanging="360"/>
      </w:pPr>
    </w:lvl>
    <w:lvl w:ilvl="8" w:tplc="863C53FC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643314E"/>
    <w:multiLevelType w:val="hybridMultilevel"/>
    <w:tmpl w:val="6A4EA86A"/>
    <w:lvl w:ilvl="0" w:tplc="95627E66">
      <w:start w:val="1"/>
      <w:numFmt w:val="upperRoman"/>
      <w:lvlText w:val="%1."/>
      <w:lvlJc w:val="left"/>
      <w:pPr>
        <w:ind w:left="1080" w:hanging="720"/>
      </w:pPr>
      <w:rPr>
        <w:rFonts w:ascii="Geomanist Bold" w:hAnsi="Geomanist Bold" w:hint="default"/>
        <w:color w:val="FFFFFF" w:themeColor="background1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0"/>
  </w:num>
  <w:num w:numId="3">
    <w:abstractNumId w:val="17"/>
  </w:num>
  <w:num w:numId="4">
    <w:abstractNumId w:val="12"/>
  </w:num>
  <w:num w:numId="5">
    <w:abstractNumId w:val="18"/>
  </w:num>
  <w:num w:numId="6">
    <w:abstractNumId w:val="19"/>
  </w:num>
  <w:num w:numId="7">
    <w:abstractNumId w:val="15"/>
  </w:num>
  <w:num w:numId="8">
    <w:abstractNumId w:val="14"/>
  </w:num>
  <w:num w:numId="9">
    <w:abstractNumId w:val="6"/>
  </w:num>
  <w:num w:numId="10">
    <w:abstractNumId w:val="13"/>
  </w:num>
  <w:num w:numId="11">
    <w:abstractNumId w:val="9"/>
  </w:num>
  <w:num w:numId="12">
    <w:abstractNumId w:val="5"/>
  </w:num>
  <w:num w:numId="13">
    <w:abstractNumId w:val="16"/>
  </w:num>
  <w:num w:numId="14">
    <w:abstractNumId w:val="7"/>
  </w:num>
  <w:num w:numId="15">
    <w:abstractNumId w:val="2"/>
  </w:num>
  <w:num w:numId="16">
    <w:abstractNumId w:val="10"/>
  </w:num>
  <w:num w:numId="17">
    <w:abstractNumId w:val="21"/>
  </w:num>
  <w:num w:numId="18">
    <w:abstractNumId w:val="8"/>
  </w:num>
  <w:num w:numId="19">
    <w:abstractNumId w:val="3"/>
  </w:num>
  <w:num w:numId="20">
    <w:abstractNumId w:val="0"/>
  </w:num>
  <w:num w:numId="21">
    <w:abstractNumId w:val="11"/>
  </w:num>
  <w:num w:numId="2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712A"/>
    <w:rsid w:val="00023CC4"/>
    <w:rsid w:val="00031220"/>
    <w:rsid w:val="000324C3"/>
    <w:rsid w:val="000349AC"/>
    <w:rsid w:val="00036BF3"/>
    <w:rsid w:val="0005087A"/>
    <w:rsid w:val="00060416"/>
    <w:rsid w:val="0006265D"/>
    <w:rsid w:val="000765F5"/>
    <w:rsid w:val="000771B4"/>
    <w:rsid w:val="000B2A93"/>
    <w:rsid w:val="000B690B"/>
    <w:rsid w:val="000B753E"/>
    <w:rsid w:val="00100D89"/>
    <w:rsid w:val="00155C9F"/>
    <w:rsid w:val="00182ADD"/>
    <w:rsid w:val="001A415E"/>
    <w:rsid w:val="001B0387"/>
    <w:rsid w:val="001C0D85"/>
    <w:rsid w:val="001E21C7"/>
    <w:rsid w:val="001F2FAE"/>
    <w:rsid w:val="002202CD"/>
    <w:rsid w:val="00257B53"/>
    <w:rsid w:val="0026794E"/>
    <w:rsid w:val="00287D71"/>
    <w:rsid w:val="002B343A"/>
    <w:rsid w:val="002E1563"/>
    <w:rsid w:val="002E3769"/>
    <w:rsid w:val="00306265"/>
    <w:rsid w:val="00311849"/>
    <w:rsid w:val="00315F2F"/>
    <w:rsid w:val="0031797C"/>
    <w:rsid w:val="00371EBB"/>
    <w:rsid w:val="003D5240"/>
    <w:rsid w:val="003F012E"/>
    <w:rsid w:val="00414784"/>
    <w:rsid w:val="0044607D"/>
    <w:rsid w:val="004B3EB7"/>
    <w:rsid w:val="004B5B3A"/>
    <w:rsid w:val="004D5912"/>
    <w:rsid w:val="00514699"/>
    <w:rsid w:val="0052269D"/>
    <w:rsid w:val="00530490"/>
    <w:rsid w:val="00550466"/>
    <w:rsid w:val="00552562"/>
    <w:rsid w:val="00553C1B"/>
    <w:rsid w:val="00560F2A"/>
    <w:rsid w:val="00594A31"/>
    <w:rsid w:val="005A5019"/>
    <w:rsid w:val="005C242B"/>
    <w:rsid w:val="005F4451"/>
    <w:rsid w:val="005F4C79"/>
    <w:rsid w:val="005F712A"/>
    <w:rsid w:val="005F7E76"/>
    <w:rsid w:val="006151FF"/>
    <w:rsid w:val="00621DD1"/>
    <w:rsid w:val="00645CF1"/>
    <w:rsid w:val="0064740F"/>
    <w:rsid w:val="006522D8"/>
    <w:rsid w:val="0065388D"/>
    <w:rsid w:val="006577A0"/>
    <w:rsid w:val="006907A5"/>
    <w:rsid w:val="0069330D"/>
    <w:rsid w:val="006B2E8E"/>
    <w:rsid w:val="006B57F6"/>
    <w:rsid w:val="006F3C19"/>
    <w:rsid w:val="006F6085"/>
    <w:rsid w:val="00754A6D"/>
    <w:rsid w:val="0075512C"/>
    <w:rsid w:val="0077495C"/>
    <w:rsid w:val="00782DEF"/>
    <w:rsid w:val="007A77D9"/>
    <w:rsid w:val="007B185D"/>
    <w:rsid w:val="007B2EF1"/>
    <w:rsid w:val="007C0B6A"/>
    <w:rsid w:val="007C4B57"/>
    <w:rsid w:val="007D53CA"/>
    <w:rsid w:val="00814AF7"/>
    <w:rsid w:val="008509ED"/>
    <w:rsid w:val="00853EA4"/>
    <w:rsid w:val="008A032B"/>
    <w:rsid w:val="008E3D25"/>
    <w:rsid w:val="009024D8"/>
    <w:rsid w:val="00904019"/>
    <w:rsid w:val="0092059A"/>
    <w:rsid w:val="00920BF0"/>
    <w:rsid w:val="00935084"/>
    <w:rsid w:val="00940899"/>
    <w:rsid w:val="00962A57"/>
    <w:rsid w:val="00975180"/>
    <w:rsid w:val="00990C0F"/>
    <w:rsid w:val="009C7427"/>
    <w:rsid w:val="009F04A6"/>
    <w:rsid w:val="00A17B08"/>
    <w:rsid w:val="00A24D68"/>
    <w:rsid w:val="00A47718"/>
    <w:rsid w:val="00A546FB"/>
    <w:rsid w:val="00A7019A"/>
    <w:rsid w:val="00A85D53"/>
    <w:rsid w:val="00A87626"/>
    <w:rsid w:val="00A90F53"/>
    <w:rsid w:val="00AB369B"/>
    <w:rsid w:val="00AE21F7"/>
    <w:rsid w:val="00AE3E44"/>
    <w:rsid w:val="00AE7AEE"/>
    <w:rsid w:val="00AE7F4A"/>
    <w:rsid w:val="00B029C1"/>
    <w:rsid w:val="00B115CE"/>
    <w:rsid w:val="00B308D8"/>
    <w:rsid w:val="00B30911"/>
    <w:rsid w:val="00B47C05"/>
    <w:rsid w:val="00B61B30"/>
    <w:rsid w:val="00BA0DD8"/>
    <w:rsid w:val="00BA5ED1"/>
    <w:rsid w:val="00BB2704"/>
    <w:rsid w:val="00BC19BA"/>
    <w:rsid w:val="00BC3CF4"/>
    <w:rsid w:val="00BF2200"/>
    <w:rsid w:val="00BF2E6D"/>
    <w:rsid w:val="00C137BB"/>
    <w:rsid w:val="00CA2423"/>
    <w:rsid w:val="00CA36C1"/>
    <w:rsid w:val="00CD18E5"/>
    <w:rsid w:val="00CF65DD"/>
    <w:rsid w:val="00D24998"/>
    <w:rsid w:val="00D679FC"/>
    <w:rsid w:val="00D9781B"/>
    <w:rsid w:val="00DA3CE1"/>
    <w:rsid w:val="00DE336B"/>
    <w:rsid w:val="00DF530A"/>
    <w:rsid w:val="00E05341"/>
    <w:rsid w:val="00E13449"/>
    <w:rsid w:val="00E36BDF"/>
    <w:rsid w:val="00E424B1"/>
    <w:rsid w:val="00E45182"/>
    <w:rsid w:val="00EA5755"/>
    <w:rsid w:val="00EB48ED"/>
    <w:rsid w:val="00EC057D"/>
    <w:rsid w:val="00EC7551"/>
    <w:rsid w:val="00ED7D88"/>
    <w:rsid w:val="00F31977"/>
    <w:rsid w:val="00F412A6"/>
    <w:rsid w:val="00F474C5"/>
    <w:rsid w:val="00F518E4"/>
    <w:rsid w:val="00F55213"/>
    <w:rsid w:val="00F61139"/>
    <w:rsid w:val="00F65687"/>
    <w:rsid w:val="00F72CB8"/>
    <w:rsid w:val="00F82023"/>
    <w:rsid w:val="00FE1E2D"/>
    <w:rsid w:val="00FE24C8"/>
    <w:rsid w:val="00FE2777"/>
    <w:rsid w:val="00FE29E0"/>
    <w:rsid w:val="00FE6EF6"/>
    <w:rsid w:val="00FF6AB5"/>
    <w:rsid w:val="029096C9"/>
    <w:rsid w:val="0528550C"/>
    <w:rsid w:val="06127950"/>
    <w:rsid w:val="0678327F"/>
    <w:rsid w:val="06981DC0"/>
    <w:rsid w:val="07471D5F"/>
    <w:rsid w:val="07AD8D25"/>
    <w:rsid w:val="07DDFB4F"/>
    <w:rsid w:val="08D9DD9E"/>
    <w:rsid w:val="0A204EF8"/>
    <w:rsid w:val="0F0EDBA8"/>
    <w:rsid w:val="100630C5"/>
    <w:rsid w:val="13AF2FED"/>
    <w:rsid w:val="15E9D7D7"/>
    <w:rsid w:val="16978776"/>
    <w:rsid w:val="1A145176"/>
    <w:rsid w:val="1C0FAEAE"/>
    <w:rsid w:val="1C160455"/>
    <w:rsid w:val="1DECAA93"/>
    <w:rsid w:val="21D0E1B2"/>
    <w:rsid w:val="2221314A"/>
    <w:rsid w:val="2230CFFB"/>
    <w:rsid w:val="2427020A"/>
    <w:rsid w:val="2476DDC6"/>
    <w:rsid w:val="24DC6D5A"/>
    <w:rsid w:val="25C22AF3"/>
    <w:rsid w:val="2676C379"/>
    <w:rsid w:val="29717E9E"/>
    <w:rsid w:val="2A70F59F"/>
    <w:rsid w:val="2D081FA5"/>
    <w:rsid w:val="2D3E66CC"/>
    <w:rsid w:val="2DEC2A9D"/>
    <w:rsid w:val="2F7265D3"/>
    <w:rsid w:val="314C254E"/>
    <w:rsid w:val="323BCE10"/>
    <w:rsid w:val="32E3665B"/>
    <w:rsid w:val="3323B9D3"/>
    <w:rsid w:val="335DAC6C"/>
    <w:rsid w:val="34A70366"/>
    <w:rsid w:val="34A7F249"/>
    <w:rsid w:val="35E1363B"/>
    <w:rsid w:val="37C407AD"/>
    <w:rsid w:val="3A9D903A"/>
    <w:rsid w:val="3B0E96DB"/>
    <w:rsid w:val="3B9E04F9"/>
    <w:rsid w:val="3C87F911"/>
    <w:rsid w:val="3DEF52FB"/>
    <w:rsid w:val="3E48EAA7"/>
    <w:rsid w:val="3F862A72"/>
    <w:rsid w:val="408EE3F4"/>
    <w:rsid w:val="412ADFE2"/>
    <w:rsid w:val="417F196A"/>
    <w:rsid w:val="45D7FE76"/>
    <w:rsid w:val="4613CC28"/>
    <w:rsid w:val="4947C73D"/>
    <w:rsid w:val="495E833F"/>
    <w:rsid w:val="4B2CEC1C"/>
    <w:rsid w:val="4C0AFFDF"/>
    <w:rsid w:val="4EC56950"/>
    <w:rsid w:val="50BFE0CE"/>
    <w:rsid w:val="51B7963C"/>
    <w:rsid w:val="52981D02"/>
    <w:rsid w:val="52BEF1E6"/>
    <w:rsid w:val="52EDEB6C"/>
    <w:rsid w:val="53E7F8F5"/>
    <w:rsid w:val="56E72D72"/>
    <w:rsid w:val="5C324279"/>
    <w:rsid w:val="5DB66079"/>
    <w:rsid w:val="5DF83806"/>
    <w:rsid w:val="5E47D95E"/>
    <w:rsid w:val="5F113E9E"/>
    <w:rsid w:val="5F3915F3"/>
    <w:rsid w:val="5F8B7B02"/>
    <w:rsid w:val="629A33BD"/>
    <w:rsid w:val="629C5AD6"/>
    <w:rsid w:val="62A300E9"/>
    <w:rsid w:val="62E68DF0"/>
    <w:rsid w:val="64813635"/>
    <w:rsid w:val="66906D85"/>
    <w:rsid w:val="687C97FF"/>
    <w:rsid w:val="6933191F"/>
    <w:rsid w:val="6F32AF89"/>
    <w:rsid w:val="71678CEB"/>
    <w:rsid w:val="71C0B310"/>
    <w:rsid w:val="7277C608"/>
    <w:rsid w:val="7296278E"/>
    <w:rsid w:val="7541634A"/>
    <w:rsid w:val="754D9B83"/>
    <w:rsid w:val="75E7F17A"/>
    <w:rsid w:val="7A37D45C"/>
    <w:rsid w:val="7B523730"/>
    <w:rsid w:val="7CE296A2"/>
    <w:rsid w:val="7E9ADA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1975F68"/>
  <w15:chartTrackingRefBased/>
  <w15:docId w15:val="{9C9014D2-ADB0-478D-9087-096880C528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F6085"/>
    <w:pPr>
      <w:spacing w:after="0" w:line="240" w:lineRule="auto"/>
    </w:pPr>
    <w:rPr>
      <w:rFonts w:ascii="Geomanist" w:hAnsi="Geomanist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F712A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5F712A"/>
  </w:style>
  <w:style w:type="paragraph" w:styleId="Piedepgina">
    <w:name w:val="footer"/>
    <w:basedOn w:val="Normal"/>
    <w:link w:val="PiedepginaCar"/>
    <w:uiPriority w:val="99"/>
    <w:unhideWhenUsed/>
    <w:rsid w:val="005F712A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5F712A"/>
  </w:style>
  <w:style w:type="table" w:styleId="Tablaconcuadrcula">
    <w:name w:val="Table Grid"/>
    <w:basedOn w:val="Tablanormal"/>
    <w:uiPriority w:val="59"/>
    <w:rsid w:val="005F71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0B690B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US" w:eastAsia="es-ES_tradnl"/>
    </w:rPr>
  </w:style>
  <w:style w:type="paragraph" w:styleId="Prrafodelista">
    <w:name w:val="List Paragraph"/>
    <w:basedOn w:val="Normal"/>
    <w:uiPriority w:val="34"/>
    <w:qFormat/>
    <w:rsid w:val="000B690B"/>
    <w:pPr>
      <w:ind w:left="720"/>
      <w:contextualSpacing/>
    </w:pPr>
  </w:style>
  <w:style w:type="table" w:customStyle="1" w:styleId="Tablaconcuadrcula1">
    <w:name w:val="Tabla con cuadrícula1"/>
    <w:basedOn w:val="Tablanormal"/>
    <w:next w:val="Tablaconcuadrcula"/>
    <w:uiPriority w:val="59"/>
    <w:rsid w:val="00023CC4"/>
    <w:pPr>
      <w:spacing w:after="0" w:line="240" w:lineRule="auto"/>
    </w:pPr>
    <w:rPr>
      <w:rFonts w:ascii="Calibri" w:eastAsia="Times New Roman" w:hAnsi="Calibri" w:cs="Times New Roman"/>
      <w:sz w:val="20"/>
      <w:szCs w:val="20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9F04A6"/>
    <w:rPr>
      <w:color w:val="0000FF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FE6EF6"/>
    <w:rPr>
      <w:color w:val="605E5C"/>
      <w:shd w:val="clear" w:color="auto" w:fill="E1DFDD"/>
    </w:rPr>
  </w:style>
  <w:style w:type="paragraph" w:customStyle="1" w:styleId="pf0">
    <w:name w:val="pf0"/>
    <w:basedOn w:val="Normal"/>
    <w:rsid w:val="001F2FAE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cf01">
    <w:name w:val="cf01"/>
    <w:basedOn w:val="Fuentedeprrafopredeter"/>
    <w:rsid w:val="001F2FAE"/>
    <w:rPr>
      <w:rFonts w:ascii="Segoe UI" w:hAnsi="Segoe UI" w:cs="Segoe UI" w:hint="default"/>
      <w:sz w:val="18"/>
      <w:szCs w:val="18"/>
    </w:rPr>
  </w:style>
  <w:style w:type="character" w:customStyle="1" w:styleId="cf11">
    <w:name w:val="cf11"/>
    <w:basedOn w:val="Fuentedeprrafopredeter"/>
    <w:rsid w:val="001F2FAE"/>
    <w:rPr>
      <w:rFonts w:ascii="Segoe UI" w:hAnsi="Segoe UI" w:cs="Segoe UI" w:hint="default"/>
      <w:sz w:val="18"/>
      <w:szCs w:val="18"/>
      <w:shd w:val="clear" w:color="auto" w:fill="FFFF00"/>
    </w:rPr>
  </w:style>
  <w:style w:type="character" w:styleId="Hipervnculovisitado">
    <w:name w:val="FollowedHyperlink"/>
    <w:basedOn w:val="Fuentedeprrafopredeter"/>
    <w:uiPriority w:val="99"/>
    <w:semiHidden/>
    <w:unhideWhenUsed/>
    <w:rsid w:val="00BF2E6D"/>
    <w:rPr>
      <w:color w:val="954F72" w:themeColor="followedHyperlink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BF2E6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F2E6D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F2E6D"/>
    <w:rPr>
      <w:rFonts w:ascii="Geomanist" w:hAnsi="Geomanist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F2E6D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F2E6D"/>
    <w:rPr>
      <w:rFonts w:ascii="Geomanist" w:hAnsi="Geomanist"/>
      <w:b/>
      <w:bCs/>
      <w:sz w:val="20"/>
      <w:szCs w:val="20"/>
    </w:rPr>
  </w:style>
  <w:style w:type="character" w:styleId="Mencinsinresolver">
    <w:name w:val="Unresolved Mention"/>
    <w:basedOn w:val="Fuentedeprrafopredeter"/>
    <w:uiPriority w:val="99"/>
    <w:semiHidden/>
    <w:unhideWhenUsed/>
    <w:rsid w:val="00BF2E6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35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831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591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0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cceficiente.sharepoint.com/:f:/r/cce/Documentos%20compartidos/SG/02.GESTI%C3%93N%20CONTRACTUAL/2023/DG.SG.17.%20CONTRATOS/DG.SG.17.15%20Contratos%20de%20Prestacion%20de%20Servicios/CCE-148-2023_ADRIANA_MARCELA_BETANCOURT_MARTINEZ/EJECUCION%20CONTRACTUAL/07.%20AGOSTO/OBLIGACI%C3%93N%203?csf=1&amp;web=1&amp;e=0eV7QJ" TargetMode="External"/><Relationship Id="rId18" Type="http://schemas.openxmlformats.org/officeDocument/2006/relationships/image" Target="media/image2.png"/><Relationship Id="rId3" Type="http://schemas.openxmlformats.org/officeDocument/2006/relationships/customXml" Target="../customXml/item3.xml"/><Relationship Id="rId21" Type="http://schemas.openxmlformats.org/officeDocument/2006/relationships/footer" Target="footer1.xml"/><Relationship Id="rId7" Type="http://schemas.openxmlformats.org/officeDocument/2006/relationships/settings" Target="settings.xml"/><Relationship Id="rId12" Type="http://schemas.openxmlformats.org/officeDocument/2006/relationships/hyperlink" Target="https://cceficiente.sharepoint.com/:f:/r/cce/Documentos%20compartidos/SG/02.GESTI%C3%93N%20CONTRACTUAL/2023/DG.SG.17.%20CONTRATOS/DG.SG.17.15%20Contratos%20de%20Prestacion%20de%20Servicios/CCE-148-2023_ADRIANA_MARCELA_BETANCOURT_MARTINEZ/EJECUCION%20CONTRACTUAL/07.%20AGOSTO/OBLIGACI%C3%93N%202?csf=1&amp;web=1&amp;e=BGPmmO" TargetMode="External"/><Relationship Id="rId17" Type="http://schemas.openxmlformats.org/officeDocument/2006/relationships/image" Target="media/image1.png"/><Relationship Id="rId2" Type="http://schemas.openxmlformats.org/officeDocument/2006/relationships/customXml" Target="../customXml/item2.xml"/><Relationship Id="rId16" Type="http://schemas.openxmlformats.org/officeDocument/2006/relationships/hyperlink" Target="https://cceficiente.sharepoint.com/:f:/r/cce/Documentos%20compartidos/SG/02.GESTI%C3%93N%20CONTRACTUAL/2023/DG.SG.17.%20CONTRATOS/DG.SG.17.15%20Contratos%20de%20Prestacion%20de%20Servicios/CCE-148-2023_ADRIANA_MARCELA_BETANCOURT_MARTINEZ/EJECUCION%20CONTRACTUAL/07.%20AGOSTO/OBLIGACI%C3%93N%206?csf=1&amp;web=1&amp;e=RrbFng" TargetMode="External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cceficiente.sharepoint.com/:f:/r/cce/Documentos%20compartidos/SG/02.GESTI%C3%93N%20CONTRACTUAL/2023/DG.SG.17.%20CONTRATOS/DG.SG.17.15%20Contratos%20de%20Prestacion%20de%20Servicios/CCE-148-2023_ADRIANA_MARCELA_BETANCOURT_MARTINEZ/EJECUCION%20CONTRACTUAL/07.%20AGOSTO/OBLIGACI%C3%93N%201?csf=1&amp;web=1&amp;e=nz6PO5" TargetMode="External"/><Relationship Id="rId5" Type="http://schemas.openxmlformats.org/officeDocument/2006/relationships/numbering" Target="numbering.xml"/><Relationship Id="rId15" Type="http://schemas.openxmlformats.org/officeDocument/2006/relationships/hyperlink" Target="https://cceficiente.sharepoint.com/:f:/r/cce/Documentos%20compartidos/SG/02.GESTI%C3%93N%20CONTRACTUAL/2023/DG.SG.17.%20CONTRATOS/DG.SG.17.15%20Contratos%20de%20Prestacion%20de%20Servicios/CCE-148-2023_ADRIANA_MARCELA_BETANCOURT_MARTINEZ/EJECUCION%20CONTRACTUAL/07.%20AGOSTO/OBLIGACI%C3%93N%205?csf=1&amp;web=1&amp;e=n1BOD6" TargetMode="External"/><Relationship Id="rId23" Type="http://schemas.openxmlformats.org/officeDocument/2006/relationships/theme" Target="theme/theme1.xml"/><Relationship Id="rId10" Type="http://schemas.openxmlformats.org/officeDocument/2006/relationships/endnotes" Target="endnotes.xml"/><Relationship Id="rId19" Type="http://schemas.openxmlformats.org/officeDocument/2006/relationships/image" Target="media/image3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cceficiente.sharepoint.com/:f:/r/cce/Documentos%20compartidos/SG/02.GESTI%C3%93N%20CONTRACTUAL/2023/DG.SG.17.%20CONTRATOS/DG.SG.17.15%20Contratos%20de%20Prestacion%20de%20Servicios/CCE-148-2023_ADRIANA_MARCELA_BETANCOURT_MARTINEZ/EJECUCION%20CONTRACTUAL/07.%20AGOSTO/OBLIGACI%C3%93N%204?csf=1&amp;web=1&amp;e=bbvFLS" TargetMode="External"/><Relationship Id="rId22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6.png"/><Relationship Id="rId1" Type="http://schemas.openxmlformats.org/officeDocument/2006/relationships/image" Target="media/image7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6.png"/><Relationship Id="rId2" Type="http://schemas.openxmlformats.org/officeDocument/2006/relationships/image" Target="media/image5.png"/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96AE896C5A94E4587A709DBA5BB2D3C" ma:contentTypeVersion="16" ma:contentTypeDescription="Crear nuevo documento." ma:contentTypeScope="" ma:versionID="19666d35f7ab07eea51a39b0941b8c13">
  <xsd:schema xmlns:xsd="http://www.w3.org/2001/XMLSchema" xmlns:xs="http://www.w3.org/2001/XMLSchema" xmlns:p="http://schemas.microsoft.com/office/2006/metadata/properties" xmlns:ns2="3e82ca5b-96cf-4758-bde1-7c773396b7ec" xmlns:ns3="078d6b7f-86fb-47aa-a5fb-45a141d09143" targetNamespace="http://schemas.microsoft.com/office/2006/metadata/properties" ma:root="true" ma:fieldsID="0513e98eefddafd7483a3552939b573f" ns2:_="" ns3:_="">
    <xsd:import namespace="3e82ca5b-96cf-4758-bde1-7c773396b7ec"/>
    <xsd:import namespace="078d6b7f-86fb-47aa-a5fb-45a141d0914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e82ca5b-96cf-4758-bde1-7c773396b7e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7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78d6b7f-86fb-47aa-a5fb-45a141d09143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21890397-b1df-41b4-8b7c-1b8234b2c9c1}" ma:internalName="TaxCatchAll" ma:showField="CatchAllData" ma:web="078d6b7f-86fb-47aa-a5fb-45a141d0914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78d6b7f-86fb-47aa-a5fb-45a141d09143" xsi:nil="true"/>
    <lcf76f155ced4ddcb4097134ff3c332f xmlns="3e82ca5b-96cf-4758-bde1-7c773396b7ec">
      <Terms xmlns="http://schemas.microsoft.com/office/infopath/2007/PartnerControls"/>
    </lcf76f155ced4ddcb4097134ff3c332f>
    <SharedWithUsers xmlns="078d6b7f-86fb-47aa-a5fb-45a141d09143">
      <UserInfo>
        <DisplayName/>
        <AccountId xsi:nil="true"/>
        <AccountType/>
      </UserInfo>
    </SharedWithUsers>
    <MediaLengthInSeconds xmlns="3e82ca5b-96cf-4758-bde1-7c773396b7ec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67B036-47B7-4265-909F-BD58090B919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e82ca5b-96cf-4758-bde1-7c773396b7ec"/>
    <ds:schemaRef ds:uri="078d6b7f-86fb-47aa-a5fb-45a141d0914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CAE039C-1D80-4953-AE82-6555A28628B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CE373CA-1AAC-4F03-B66D-EB7E29E2563A}">
  <ds:schemaRefs>
    <ds:schemaRef ds:uri="http://schemas.microsoft.com/office/2006/metadata/properties"/>
    <ds:schemaRef ds:uri="http://schemas.microsoft.com/office/infopath/2007/PartnerControls"/>
    <ds:schemaRef ds:uri="078d6b7f-86fb-47aa-a5fb-45a141d09143"/>
    <ds:schemaRef ds:uri="3e82ca5b-96cf-4758-bde1-7c773396b7ec"/>
  </ds:schemaRefs>
</ds:datastoreItem>
</file>

<file path=customXml/itemProps4.xml><?xml version="1.0" encoding="utf-8"?>
<ds:datastoreItem xmlns:ds="http://schemas.openxmlformats.org/officeDocument/2006/customXml" ds:itemID="{D832E686-21B3-4758-BFD0-689B770408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1336</Words>
  <Characters>7349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Karina Blanco Marín</dc:creator>
  <cp:keywords/>
  <dc:description/>
  <cp:lastModifiedBy>Adriana Marcela Betancourt Martinez</cp:lastModifiedBy>
  <cp:revision>2</cp:revision>
  <dcterms:created xsi:type="dcterms:W3CDTF">2023-10-26T17:50:00Z</dcterms:created>
  <dcterms:modified xsi:type="dcterms:W3CDTF">2023-10-26T17:50:00Z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0x010100B96AE896C5A94E4587A709DBA5BB2D3C</vt:lpwstr>
  </property>
  <property fmtid="{D5CDD505-2E9C-101B-9397-08002B2CF9AE}" pid="3" name="MediaServiceImageTags">
    <vt:lpwstr/>
  </property>
  <property fmtid="{D5CDD505-2E9C-101B-9397-08002B2CF9AE}" pid="4" name="Order">
    <vt:r8>1186000</vt:r8>
  </property>
  <property fmtid="{D5CDD505-2E9C-101B-9397-08002B2CF9AE}" pid="5" name="ComplianceAsset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</Properties>
</file>