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18DA" w:rsidRDefault="005518DA" w:rsidP="005518DA">
      <w:pPr>
        <w:keepNext/>
        <w:tabs>
          <w:tab w:val="left" w:pos="576"/>
          <w:tab w:val="left" w:pos="1800"/>
        </w:tabs>
        <w:autoSpaceDE w:val="0"/>
        <w:autoSpaceDN w:val="0"/>
        <w:adjustRightInd w:val="0"/>
        <w:ind w:right="-91"/>
        <w:jc w:val="center"/>
        <w:rPr>
          <w:rFonts w:ascii="Tahoma" w:hAnsi="Tahoma" w:cs="Tahoma"/>
          <w:b/>
          <w:bCs/>
          <w:sz w:val="22"/>
          <w:szCs w:val="22"/>
          <w:lang w:val="es-CO"/>
        </w:rPr>
      </w:pPr>
      <w:r w:rsidRPr="004803EB">
        <w:rPr>
          <w:rFonts w:ascii="Tahoma" w:hAnsi="Tahoma" w:cs="Tahoma"/>
          <w:b/>
          <w:bCs/>
          <w:sz w:val="22"/>
          <w:szCs w:val="22"/>
          <w:lang w:val="es-CO"/>
        </w:rPr>
        <w:t>ANEXO 2</w:t>
      </w:r>
      <w:r>
        <w:rPr>
          <w:rFonts w:ascii="Tahoma" w:hAnsi="Tahoma" w:cs="Tahoma"/>
          <w:b/>
          <w:bCs/>
          <w:sz w:val="22"/>
          <w:szCs w:val="22"/>
          <w:lang w:val="es-CO"/>
        </w:rPr>
        <w:t xml:space="preserve"> </w:t>
      </w:r>
    </w:p>
    <w:p w:rsidR="005518DA" w:rsidRPr="004803EB" w:rsidRDefault="005518DA" w:rsidP="005518DA">
      <w:pPr>
        <w:keepNext/>
        <w:tabs>
          <w:tab w:val="left" w:pos="576"/>
          <w:tab w:val="left" w:pos="1800"/>
        </w:tabs>
        <w:autoSpaceDE w:val="0"/>
        <w:autoSpaceDN w:val="0"/>
        <w:adjustRightInd w:val="0"/>
        <w:ind w:right="-91"/>
        <w:jc w:val="center"/>
        <w:rPr>
          <w:rFonts w:ascii="Tahoma" w:hAnsi="Tahoma" w:cs="Tahoma"/>
          <w:b/>
          <w:bCs/>
          <w:sz w:val="22"/>
          <w:szCs w:val="22"/>
          <w:lang w:val="es-CO"/>
        </w:rPr>
      </w:pPr>
      <w:r w:rsidRPr="004803EB">
        <w:rPr>
          <w:rFonts w:ascii="Tahoma" w:hAnsi="Tahoma" w:cs="Tahoma"/>
          <w:b/>
          <w:bCs/>
          <w:sz w:val="22"/>
          <w:szCs w:val="22"/>
          <w:lang w:val="es-CO"/>
        </w:rPr>
        <w:t>COMPROMISO ANTICORRUPCIÓN</w:t>
      </w:r>
    </w:p>
    <w:p w:rsidR="005518DA" w:rsidRPr="004803EB" w:rsidRDefault="005518DA" w:rsidP="005518DA">
      <w:pPr>
        <w:autoSpaceDE w:val="0"/>
        <w:autoSpaceDN w:val="0"/>
        <w:adjustRightInd w:val="0"/>
        <w:jc w:val="both"/>
        <w:rPr>
          <w:rFonts w:ascii="Tahoma" w:hAnsi="Tahoma" w:cs="Tahoma"/>
          <w:sz w:val="22"/>
          <w:szCs w:val="22"/>
        </w:rPr>
      </w:pPr>
    </w:p>
    <w:p w:rsidR="005518DA" w:rsidRPr="004803EB" w:rsidRDefault="005518DA" w:rsidP="005518DA">
      <w:pPr>
        <w:autoSpaceDE w:val="0"/>
        <w:autoSpaceDN w:val="0"/>
        <w:adjustRightInd w:val="0"/>
        <w:jc w:val="both"/>
        <w:rPr>
          <w:rFonts w:ascii="Tahoma" w:hAnsi="Tahoma" w:cs="Tahoma"/>
          <w:sz w:val="22"/>
          <w:szCs w:val="22"/>
        </w:rPr>
      </w:pPr>
      <w:r w:rsidRPr="004803EB">
        <w:rPr>
          <w:rFonts w:ascii="Tahoma" w:hAnsi="Tahoma" w:cs="Tahoma"/>
          <w:sz w:val="22"/>
          <w:szCs w:val="22"/>
        </w:rPr>
        <w:t>El (los) suscrito(s) a saber: _______________ (</w:t>
      </w:r>
      <w:r w:rsidRPr="004803EB">
        <w:rPr>
          <w:rFonts w:ascii="Tahoma" w:hAnsi="Tahoma" w:cs="Tahoma"/>
          <w:i/>
          <w:iCs/>
          <w:sz w:val="22"/>
          <w:szCs w:val="22"/>
        </w:rPr>
        <w:t>Nombre del proponente o representantes legal de la entidad proponente)</w:t>
      </w:r>
      <w:r w:rsidRPr="00606B0C">
        <w:rPr>
          <w:rFonts w:ascii="Tahoma" w:hAnsi="Tahoma" w:cs="Tahoma"/>
          <w:i/>
          <w:iCs/>
          <w:color w:val="000000"/>
          <w:sz w:val="22"/>
          <w:szCs w:val="22"/>
        </w:rPr>
        <w:t xml:space="preserve"> </w:t>
      </w:r>
      <w:r w:rsidRPr="00606B0C">
        <w:rPr>
          <w:rFonts w:ascii="Tahoma" w:hAnsi="Tahoma" w:cs="Tahoma"/>
          <w:color w:val="000000"/>
          <w:sz w:val="22"/>
          <w:szCs w:val="22"/>
        </w:rPr>
        <w:t>identificado</w:t>
      </w:r>
      <w:r w:rsidRPr="004803EB">
        <w:rPr>
          <w:rFonts w:ascii="Tahoma" w:hAnsi="Tahoma" w:cs="Tahoma"/>
          <w:sz w:val="22"/>
          <w:szCs w:val="22"/>
        </w:rPr>
        <w:t xml:space="preserve"> con la cédula de ciudadanía No. __________</w:t>
      </w:r>
      <w:r>
        <w:rPr>
          <w:rFonts w:ascii="Tahoma" w:hAnsi="Tahoma" w:cs="Tahoma"/>
          <w:sz w:val="22"/>
          <w:szCs w:val="22"/>
        </w:rPr>
        <w:t>_ expedida en _________</w:t>
      </w:r>
      <w:r w:rsidRPr="004803EB">
        <w:rPr>
          <w:rFonts w:ascii="Tahoma" w:hAnsi="Tahoma" w:cs="Tahoma"/>
          <w:sz w:val="22"/>
          <w:szCs w:val="22"/>
        </w:rPr>
        <w:t xml:space="preserve">__, quien obra en calidad representante legal o a nombre propio, quien en adelante se denominará EL PROPONENTE, quien manifiesta si voluntad de asumir de manera unilateral, el presente compromiso dentro del pliego de condiciones teniendo en cuenta las siguientes consideraciones: </w:t>
      </w:r>
    </w:p>
    <w:p w:rsidR="005518DA" w:rsidRPr="004803EB" w:rsidRDefault="005518DA" w:rsidP="005518DA">
      <w:pPr>
        <w:autoSpaceDE w:val="0"/>
        <w:autoSpaceDN w:val="0"/>
        <w:adjustRightInd w:val="0"/>
        <w:jc w:val="both"/>
        <w:rPr>
          <w:rFonts w:ascii="Tahoma" w:hAnsi="Tahoma" w:cs="Tahoma"/>
          <w:sz w:val="22"/>
          <w:szCs w:val="22"/>
        </w:rPr>
      </w:pPr>
    </w:p>
    <w:p w:rsidR="005518DA" w:rsidRPr="004803EB" w:rsidRDefault="005518DA" w:rsidP="005518DA">
      <w:pPr>
        <w:autoSpaceDE w:val="0"/>
        <w:autoSpaceDN w:val="0"/>
        <w:adjustRightInd w:val="0"/>
        <w:ind w:left="360" w:hanging="360"/>
        <w:jc w:val="both"/>
        <w:rPr>
          <w:rFonts w:ascii="Tahoma" w:hAnsi="Tahoma" w:cs="Tahoma"/>
          <w:b/>
          <w:bCs/>
          <w:sz w:val="22"/>
          <w:szCs w:val="22"/>
        </w:rPr>
      </w:pPr>
      <w:r w:rsidRPr="004803EB">
        <w:rPr>
          <w:rFonts w:ascii="Tahoma" w:hAnsi="Tahoma" w:cs="Tahoma"/>
          <w:b/>
          <w:bCs/>
          <w:sz w:val="22"/>
          <w:szCs w:val="22"/>
        </w:rPr>
        <w:t>1.</w:t>
      </w:r>
      <w:r w:rsidRPr="004803EB">
        <w:rPr>
          <w:rFonts w:ascii="Tahoma" w:hAnsi="Tahoma" w:cs="Tahoma"/>
          <w:b/>
          <w:bCs/>
          <w:sz w:val="22"/>
          <w:szCs w:val="22"/>
        </w:rPr>
        <w:tab/>
      </w:r>
      <w:r w:rsidRPr="004803EB">
        <w:rPr>
          <w:rFonts w:ascii="Tahoma" w:hAnsi="Tahoma" w:cs="Tahoma"/>
          <w:sz w:val="22"/>
          <w:szCs w:val="22"/>
        </w:rPr>
        <w:t xml:space="preserve">Que el Municipio de SIBATÉ en cabeza de su representante legal, Ordenador del gasto y ejecución presupuestal, adelantará un proceso de contratación para la celebración de un Contrato estatal que tiene por objeto: </w:t>
      </w:r>
      <w:r w:rsidRPr="004803EB">
        <w:rPr>
          <w:rFonts w:ascii="Tahoma" w:hAnsi="Tahoma" w:cs="Tahoma"/>
          <w:b/>
          <w:bCs/>
          <w:sz w:val="22"/>
          <w:szCs w:val="22"/>
        </w:rPr>
        <w:t xml:space="preserve">_________. </w:t>
      </w:r>
    </w:p>
    <w:p w:rsidR="005518DA" w:rsidRPr="004803EB" w:rsidRDefault="005518DA" w:rsidP="005518DA">
      <w:pPr>
        <w:autoSpaceDE w:val="0"/>
        <w:autoSpaceDN w:val="0"/>
        <w:adjustRightInd w:val="0"/>
        <w:ind w:left="360" w:hanging="360"/>
        <w:jc w:val="both"/>
        <w:rPr>
          <w:rFonts w:ascii="Tahoma" w:hAnsi="Tahoma" w:cs="Tahoma"/>
          <w:b/>
          <w:bCs/>
          <w:sz w:val="22"/>
          <w:szCs w:val="22"/>
        </w:rPr>
      </w:pPr>
      <w:r w:rsidRPr="004803EB">
        <w:rPr>
          <w:rFonts w:ascii="Tahoma" w:hAnsi="Tahoma" w:cs="Tahoma"/>
          <w:b/>
          <w:bCs/>
          <w:sz w:val="22"/>
          <w:szCs w:val="22"/>
        </w:rPr>
        <w:t>2.</w:t>
      </w:r>
      <w:r w:rsidRPr="004803EB">
        <w:rPr>
          <w:rFonts w:ascii="Tahoma" w:hAnsi="Tahoma" w:cs="Tahoma"/>
          <w:b/>
          <w:bCs/>
          <w:sz w:val="22"/>
          <w:szCs w:val="22"/>
        </w:rPr>
        <w:tab/>
      </w:r>
      <w:r w:rsidRPr="004803EB">
        <w:rPr>
          <w:rFonts w:ascii="Tahoma" w:hAnsi="Tahoma" w:cs="Tahoma"/>
          <w:sz w:val="22"/>
          <w:szCs w:val="22"/>
        </w:rPr>
        <w:t xml:space="preserve">Que es interés y expresa voluntades proponentes de apoyar la acción del Municipio de SIBATÉ, para fortalecer la transparencia en las modalidades de selección, mediante el cual se escoge al contratista, y la responsabilidad de rendir cuentas; </w:t>
      </w:r>
    </w:p>
    <w:p w:rsidR="005518DA" w:rsidRPr="004803EB" w:rsidRDefault="005518DA" w:rsidP="005518DA">
      <w:pPr>
        <w:autoSpaceDE w:val="0"/>
        <w:autoSpaceDN w:val="0"/>
        <w:adjustRightInd w:val="0"/>
        <w:ind w:left="360" w:hanging="360"/>
        <w:jc w:val="both"/>
        <w:rPr>
          <w:rFonts w:ascii="Tahoma" w:hAnsi="Tahoma" w:cs="Tahoma"/>
          <w:b/>
          <w:bCs/>
          <w:sz w:val="22"/>
          <w:szCs w:val="22"/>
        </w:rPr>
      </w:pPr>
      <w:r w:rsidRPr="004803EB">
        <w:rPr>
          <w:rFonts w:ascii="Tahoma" w:hAnsi="Tahoma" w:cs="Tahoma"/>
          <w:b/>
          <w:bCs/>
          <w:sz w:val="22"/>
          <w:szCs w:val="22"/>
        </w:rPr>
        <w:t>3.</w:t>
      </w:r>
      <w:r w:rsidRPr="004803EB">
        <w:rPr>
          <w:rFonts w:ascii="Tahoma" w:hAnsi="Tahoma" w:cs="Tahoma"/>
          <w:b/>
          <w:bCs/>
          <w:sz w:val="22"/>
          <w:szCs w:val="22"/>
        </w:rPr>
        <w:tab/>
      </w:r>
      <w:r w:rsidRPr="004803EB">
        <w:rPr>
          <w:rFonts w:ascii="Tahoma" w:hAnsi="Tahoma" w:cs="Tahoma"/>
          <w:sz w:val="22"/>
          <w:szCs w:val="22"/>
        </w:rPr>
        <w:t xml:space="preserve">Que es voluntad del proponente participar en el presente proceso de contratación precitado, y me encuentro dispuesto a suministrar la información propia que resulte necesaria para aportar transparencia y eficacia al proceso contractual, y en tal sentido suscribir el presente Compromiso unilateral de Anticorrupción, que se regirá por las siguientes cláusulas: </w:t>
      </w:r>
    </w:p>
    <w:p w:rsidR="005518DA" w:rsidRPr="004803EB" w:rsidRDefault="005518DA" w:rsidP="005518DA">
      <w:pPr>
        <w:autoSpaceDE w:val="0"/>
        <w:autoSpaceDN w:val="0"/>
        <w:adjustRightInd w:val="0"/>
        <w:jc w:val="both"/>
        <w:rPr>
          <w:rFonts w:ascii="Tahoma" w:hAnsi="Tahoma" w:cs="Tahoma"/>
          <w:b/>
          <w:bCs/>
          <w:sz w:val="22"/>
          <w:szCs w:val="22"/>
        </w:rPr>
      </w:pPr>
    </w:p>
    <w:p w:rsidR="005518DA" w:rsidRPr="004803EB" w:rsidRDefault="005518DA" w:rsidP="005518DA">
      <w:pPr>
        <w:autoSpaceDE w:val="0"/>
        <w:autoSpaceDN w:val="0"/>
        <w:adjustRightInd w:val="0"/>
        <w:jc w:val="both"/>
        <w:rPr>
          <w:rFonts w:ascii="Tahoma" w:hAnsi="Tahoma" w:cs="Tahoma"/>
          <w:sz w:val="22"/>
          <w:szCs w:val="22"/>
        </w:rPr>
      </w:pPr>
      <w:r w:rsidRPr="004803EB">
        <w:rPr>
          <w:rFonts w:ascii="Tahoma" w:hAnsi="Tahoma" w:cs="Tahoma"/>
          <w:sz w:val="22"/>
          <w:szCs w:val="22"/>
        </w:rPr>
        <w:t xml:space="preserve">El proponente, mediante Suscripción del presente documento, estará asumiendo los siguientes compromisos: </w:t>
      </w:r>
    </w:p>
    <w:p w:rsidR="005518DA" w:rsidRPr="004803EB" w:rsidRDefault="005518DA" w:rsidP="005518DA">
      <w:pPr>
        <w:autoSpaceDE w:val="0"/>
        <w:autoSpaceDN w:val="0"/>
        <w:adjustRightInd w:val="0"/>
        <w:jc w:val="both"/>
        <w:rPr>
          <w:rFonts w:ascii="Tahoma" w:hAnsi="Tahoma" w:cs="Tahoma"/>
          <w:sz w:val="22"/>
          <w:szCs w:val="22"/>
        </w:rPr>
      </w:pPr>
      <w:r w:rsidRPr="004803EB">
        <w:rPr>
          <w:rFonts w:ascii="Tahoma" w:hAnsi="Tahoma" w:cs="Tahoma"/>
          <w:b/>
          <w:bCs/>
          <w:sz w:val="22"/>
          <w:szCs w:val="22"/>
        </w:rPr>
        <w:t xml:space="preserve">A) </w:t>
      </w:r>
      <w:r w:rsidRPr="004803EB">
        <w:rPr>
          <w:rFonts w:ascii="Tahoma" w:hAnsi="Tahoma" w:cs="Tahoma"/>
          <w:sz w:val="22"/>
          <w:szCs w:val="22"/>
        </w:rPr>
        <w:t xml:space="preserve">El proponente no ofrecerá dinero, dádiva, forma u otra utilidad al servidor público o realizará promesa remuneratoria, directa o indirectamente para ejecutar, retardar u omitir actuación alguna dentro de este proceso de contratación o para que ejecuten uno contrario. </w:t>
      </w:r>
    </w:p>
    <w:p w:rsidR="005518DA" w:rsidRPr="004803EB" w:rsidRDefault="005518DA" w:rsidP="005518DA">
      <w:pPr>
        <w:autoSpaceDE w:val="0"/>
        <w:autoSpaceDN w:val="0"/>
        <w:adjustRightInd w:val="0"/>
        <w:jc w:val="both"/>
        <w:rPr>
          <w:rFonts w:ascii="Tahoma" w:hAnsi="Tahoma" w:cs="Tahoma"/>
          <w:sz w:val="22"/>
          <w:szCs w:val="22"/>
        </w:rPr>
      </w:pPr>
      <w:r w:rsidRPr="004803EB">
        <w:rPr>
          <w:rFonts w:ascii="Tahoma" w:hAnsi="Tahoma" w:cs="Tahoma"/>
          <w:b/>
          <w:bCs/>
          <w:sz w:val="22"/>
          <w:szCs w:val="22"/>
        </w:rPr>
        <w:t xml:space="preserve">B) </w:t>
      </w:r>
      <w:r w:rsidRPr="004803EB">
        <w:rPr>
          <w:rFonts w:ascii="Tahoma" w:hAnsi="Tahoma" w:cs="Tahoma"/>
          <w:sz w:val="22"/>
          <w:szCs w:val="22"/>
        </w:rPr>
        <w:t xml:space="preserve">El proponente se compromete de manera clara y precisa a impartir instrucciones a todos sus empleados, dependientes, amanuenses, agentes y asesores, o cualquier otro representante suyo exigiendo el cumplimiento en todo momento del ordenamiento legal colombiano y en particular, de aquellas que rigen el presente proceso contractual. </w:t>
      </w:r>
    </w:p>
    <w:p w:rsidR="005518DA" w:rsidRPr="004803EB" w:rsidRDefault="005518DA" w:rsidP="005518DA">
      <w:pPr>
        <w:autoSpaceDE w:val="0"/>
        <w:autoSpaceDN w:val="0"/>
        <w:adjustRightInd w:val="0"/>
        <w:jc w:val="both"/>
        <w:rPr>
          <w:rFonts w:ascii="Tahoma" w:hAnsi="Tahoma" w:cs="Tahoma"/>
          <w:sz w:val="22"/>
          <w:szCs w:val="22"/>
        </w:rPr>
      </w:pPr>
      <w:r w:rsidRPr="004803EB">
        <w:rPr>
          <w:rFonts w:ascii="Tahoma" w:hAnsi="Tahoma" w:cs="Tahoma"/>
          <w:b/>
          <w:bCs/>
          <w:sz w:val="22"/>
          <w:szCs w:val="22"/>
        </w:rPr>
        <w:t xml:space="preserve">C) </w:t>
      </w:r>
      <w:r w:rsidRPr="004803EB">
        <w:rPr>
          <w:rFonts w:ascii="Tahoma" w:hAnsi="Tahoma" w:cs="Tahoma"/>
          <w:sz w:val="22"/>
          <w:szCs w:val="22"/>
        </w:rPr>
        <w:t xml:space="preserve">El proponente se compromete a no permitir que nadie, bien se empleado de su compañía o empresa independiente, o asesor o consultor lo hagan a su nombre. </w:t>
      </w:r>
    </w:p>
    <w:p w:rsidR="005518DA" w:rsidRPr="004803EB" w:rsidRDefault="005518DA" w:rsidP="005518DA">
      <w:pPr>
        <w:autoSpaceDE w:val="0"/>
        <w:autoSpaceDN w:val="0"/>
        <w:adjustRightInd w:val="0"/>
        <w:jc w:val="both"/>
        <w:rPr>
          <w:rFonts w:ascii="Tahoma" w:hAnsi="Tahoma" w:cs="Tahoma"/>
          <w:sz w:val="22"/>
          <w:szCs w:val="22"/>
        </w:rPr>
      </w:pPr>
      <w:r w:rsidRPr="004803EB">
        <w:rPr>
          <w:rFonts w:ascii="Tahoma" w:hAnsi="Tahoma" w:cs="Tahoma"/>
          <w:b/>
          <w:bCs/>
          <w:sz w:val="22"/>
          <w:szCs w:val="22"/>
        </w:rPr>
        <w:t xml:space="preserve">D) </w:t>
      </w:r>
      <w:r w:rsidRPr="004803EB">
        <w:rPr>
          <w:rFonts w:ascii="Tahoma" w:hAnsi="Tahoma" w:cs="Tahoma"/>
          <w:sz w:val="22"/>
          <w:szCs w:val="22"/>
        </w:rPr>
        <w:t xml:space="preserve">El proponente se compromete a imponer a sus dependientes o representantes, la obligación de: </w:t>
      </w:r>
    </w:p>
    <w:p w:rsidR="005518DA" w:rsidRPr="004803EB" w:rsidRDefault="005518DA" w:rsidP="005345FB">
      <w:pPr>
        <w:numPr>
          <w:ilvl w:val="0"/>
          <w:numId w:val="1"/>
        </w:numPr>
        <w:tabs>
          <w:tab w:val="left" w:pos="360"/>
        </w:tabs>
        <w:autoSpaceDE w:val="0"/>
        <w:autoSpaceDN w:val="0"/>
        <w:adjustRightInd w:val="0"/>
        <w:ind w:left="360" w:hanging="360"/>
        <w:jc w:val="both"/>
        <w:rPr>
          <w:rFonts w:ascii="Tahoma" w:hAnsi="Tahoma" w:cs="Tahoma"/>
          <w:sz w:val="22"/>
          <w:szCs w:val="22"/>
        </w:rPr>
      </w:pPr>
      <w:r w:rsidRPr="004803EB">
        <w:rPr>
          <w:rFonts w:ascii="Tahoma" w:hAnsi="Tahoma" w:cs="Tahoma"/>
          <w:b/>
          <w:bCs/>
          <w:sz w:val="22"/>
          <w:szCs w:val="22"/>
        </w:rPr>
        <w:t>No</w:t>
      </w:r>
      <w:r w:rsidRPr="004803EB">
        <w:rPr>
          <w:rFonts w:ascii="Tahoma" w:hAnsi="Tahoma" w:cs="Tahoma"/>
          <w:sz w:val="22"/>
          <w:szCs w:val="22"/>
        </w:rPr>
        <w:t xml:space="preserve"> ofrecer pagos, o halagos a los servidores públicos del Municipio durante el desarrollo del contrato que se suscriba si llegase a ser favorecida su propuesta. </w:t>
      </w:r>
    </w:p>
    <w:p w:rsidR="005518DA" w:rsidRPr="004803EB" w:rsidRDefault="005518DA" w:rsidP="005345FB">
      <w:pPr>
        <w:numPr>
          <w:ilvl w:val="0"/>
          <w:numId w:val="2"/>
        </w:numPr>
        <w:tabs>
          <w:tab w:val="left" w:pos="360"/>
        </w:tabs>
        <w:autoSpaceDE w:val="0"/>
        <w:autoSpaceDN w:val="0"/>
        <w:adjustRightInd w:val="0"/>
        <w:ind w:left="360" w:hanging="360"/>
        <w:jc w:val="both"/>
        <w:rPr>
          <w:rFonts w:ascii="Tahoma" w:hAnsi="Tahoma" w:cs="Tahoma"/>
          <w:sz w:val="22"/>
          <w:szCs w:val="22"/>
        </w:rPr>
      </w:pPr>
      <w:r w:rsidRPr="004803EB">
        <w:rPr>
          <w:rFonts w:ascii="Tahoma" w:hAnsi="Tahoma" w:cs="Tahoma"/>
          <w:b/>
          <w:bCs/>
          <w:sz w:val="22"/>
          <w:szCs w:val="22"/>
        </w:rPr>
        <w:t xml:space="preserve">No </w:t>
      </w:r>
      <w:r w:rsidRPr="004803EB">
        <w:rPr>
          <w:rFonts w:ascii="Tahoma" w:hAnsi="Tahoma" w:cs="Tahoma"/>
          <w:sz w:val="22"/>
          <w:szCs w:val="22"/>
        </w:rPr>
        <w:t xml:space="preserve">ofrecer cualquier muestra a los Servidores públicos del Municipio de SIBATÉ que pueda influir en la adjudicación de la propuesta, bien sea directa o indirectamente. </w:t>
      </w:r>
      <w:r w:rsidRPr="004803EB">
        <w:rPr>
          <w:rFonts w:ascii="Tahoma" w:hAnsi="Tahoma" w:cs="Tahoma"/>
          <w:b/>
          <w:bCs/>
          <w:sz w:val="22"/>
          <w:szCs w:val="22"/>
        </w:rPr>
        <w:t xml:space="preserve"> </w:t>
      </w:r>
    </w:p>
    <w:p w:rsidR="005518DA" w:rsidRPr="004803EB" w:rsidRDefault="005518DA" w:rsidP="005518DA">
      <w:pPr>
        <w:autoSpaceDE w:val="0"/>
        <w:autoSpaceDN w:val="0"/>
        <w:adjustRightInd w:val="0"/>
        <w:jc w:val="both"/>
        <w:rPr>
          <w:rFonts w:ascii="Tahoma" w:hAnsi="Tahoma" w:cs="Tahoma"/>
          <w:sz w:val="22"/>
          <w:szCs w:val="22"/>
        </w:rPr>
      </w:pPr>
      <w:r w:rsidRPr="004803EB">
        <w:rPr>
          <w:rFonts w:ascii="Tahoma" w:hAnsi="Tahoma" w:cs="Tahoma"/>
          <w:b/>
          <w:bCs/>
          <w:sz w:val="22"/>
          <w:szCs w:val="22"/>
        </w:rPr>
        <w:t xml:space="preserve">E) </w:t>
      </w:r>
      <w:r w:rsidRPr="004803EB">
        <w:rPr>
          <w:rFonts w:ascii="Tahoma" w:hAnsi="Tahoma" w:cs="Tahoma"/>
          <w:sz w:val="22"/>
          <w:szCs w:val="22"/>
        </w:rPr>
        <w:t>El proponente se compromete formalmente, a no realizar acuerdos, conductas o actos que tengan por objeto o como efecto la colusión en el presente proceso contractual.</w:t>
      </w:r>
    </w:p>
    <w:p w:rsidR="005518DA" w:rsidRPr="004803EB" w:rsidRDefault="005518DA" w:rsidP="005518DA">
      <w:pPr>
        <w:autoSpaceDE w:val="0"/>
        <w:autoSpaceDN w:val="0"/>
        <w:adjustRightInd w:val="0"/>
        <w:jc w:val="both"/>
        <w:rPr>
          <w:rFonts w:ascii="Tahoma" w:hAnsi="Tahoma" w:cs="Tahoma"/>
          <w:sz w:val="22"/>
          <w:szCs w:val="22"/>
        </w:rPr>
      </w:pPr>
    </w:p>
    <w:p w:rsidR="005518DA" w:rsidRPr="004803EB" w:rsidRDefault="005518DA" w:rsidP="005518DA">
      <w:pPr>
        <w:autoSpaceDE w:val="0"/>
        <w:autoSpaceDN w:val="0"/>
        <w:adjustRightInd w:val="0"/>
        <w:jc w:val="both"/>
        <w:rPr>
          <w:rFonts w:ascii="Tahoma" w:hAnsi="Tahoma" w:cs="Tahoma"/>
          <w:sz w:val="22"/>
          <w:szCs w:val="22"/>
        </w:rPr>
      </w:pPr>
      <w:r w:rsidRPr="004803EB">
        <w:rPr>
          <w:rFonts w:ascii="Tahoma" w:hAnsi="Tahoma" w:cs="Tahoma"/>
          <w:sz w:val="22"/>
          <w:szCs w:val="22"/>
        </w:rPr>
        <w:t xml:space="preserve">Me permito suscribir el presente documento en mi calidad de _________________ a los ________________ días del mes de _____________________ del año </w:t>
      </w:r>
      <w:r w:rsidR="002F3432">
        <w:rPr>
          <w:rFonts w:ascii="Tahoma" w:hAnsi="Tahoma" w:cs="Tahoma"/>
          <w:sz w:val="22"/>
          <w:szCs w:val="22"/>
        </w:rPr>
        <w:t>2022</w:t>
      </w:r>
      <w:r w:rsidRPr="004803EB">
        <w:rPr>
          <w:rFonts w:ascii="Tahoma" w:hAnsi="Tahoma" w:cs="Tahoma"/>
          <w:sz w:val="22"/>
          <w:szCs w:val="22"/>
        </w:rPr>
        <w:t xml:space="preserve">. </w:t>
      </w:r>
    </w:p>
    <w:p w:rsidR="005518DA" w:rsidRPr="004803EB" w:rsidRDefault="005518DA" w:rsidP="005518DA">
      <w:pPr>
        <w:autoSpaceDE w:val="0"/>
        <w:autoSpaceDN w:val="0"/>
        <w:adjustRightInd w:val="0"/>
        <w:jc w:val="both"/>
        <w:rPr>
          <w:rFonts w:ascii="Tahoma" w:hAnsi="Tahoma" w:cs="Tahoma"/>
          <w:sz w:val="22"/>
          <w:szCs w:val="22"/>
        </w:rPr>
      </w:pPr>
    </w:p>
    <w:p w:rsidR="005518DA" w:rsidRPr="004803EB" w:rsidRDefault="005518DA" w:rsidP="005518DA">
      <w:pPr>
        <w:autoSpaceDE w:val="0"/>
        <w:autoSpaceDN w:val="0"/>
        <w:adjustRightInd w:val="0"/>
        <w:jc w:val="both"/>
        <w:rPr>
          <w:rFonts w:ascii="Tahoma" w:hAnsi="Tahoma" w:cs="Tahoma"/>
          <w:sz w:val="22"/>
          <w:szCs w:val="22"/>
        </w:rPr>
      </w:pPr>
      <w:r w:rsidRPr="004803EB">
        <w:rPr>
          <w:rFonts w:ascii="Tahoma" w:hAnsi="Tahoma" w:cs="Tahoma"/>
          <w:sz w:val="22"/>
          <w:szCs w:val="22"/>
        </w:rPr>
        <w:t>_______________________________</w:t>
      </w:r>
    </w:p>
    <w:p w:rsidR="005518DA" w:rsidRPr="004803EB" w:rsidRDefault="005518DA" w:rsidP="005518DA">
      <w:pPr>
        <w:autoSpaceDE w:val="0"/>
        <w:autoSpaceDN w:val="0"/>
        <w:adjustRightInd w:val="0"/>
        <w:jc w:val="both"/>
        <w:rPr>
          <w:rFonts w:ascii="Tahoma" w:hAnsi="Tahoma" w:cs="Tahoma"/>
          <w:sz w:val="22"/>
          <w:szCs w:val="22"/>
        </w:rPr>
      </w:pPr>
      <w:r w:rsidRPr="004803EB">
        <w:rPr>
          <w:rFonts w:ascii="Tahoma" w:hAnsi="Tahoma" w:cs="Tahoma"/>
          <w:sz w:val="22"/>
          <w:szCs w:val="22"/>
        </w:rPr>
        <w:t>NOMBRE:</w:t>
      </w:r>
    </w:p>
    <w:p w:rsidR="005518DA" w:rsidRPr="004803EB" w:rsidRDefault="005518DA" w:rsidP="005518DA">
      <w:pPr>
        <w:autoSpaceDE w:val="0"/>
        <w:autoSpaceDN w:val="0"/>
        <w:adjustRightInd w:val="0"/>
        <w:jc w:val="both"/>
        <w:rPr>
          <w:rFonts w:ascii="Tahoma" w:hAnsi="Tahoma" w:cs="Tahoma"/>
          <w:sz w:val="22"/>
          <w:szCs w:val="22"/>
        </w:rPr>
      </w:pPr>
      <w:r w:rsidRPr="004803EB">
        <w:rPr>
          <w:rFonts w:ascii="Tahoma" w:hAnsi="Tahoma" w:cs="Tahoma"/>
          <w:sz w:val="22"/>
          <w:szCs w:val="22"/>
        </w:rPr>
        <w:t>C.C.</w:t>
      </w:r>
    </w:p>
    <w:p w:rsidR="005518DA" w:rsidRDefault="005518DA" w:rsidP="005518DA">
      <w:pPr>
        <w:autoSpaceDE w:val="0"/>
        <w:autoSpaceDN w:val="0"/>
        <w:adjustRightInd w:val="0"/>
        <w:jc w:val="both"/>
        <w:rPr>
          <w:rFonts w:ascii="Tahoma" w:hAnsi="Tahoma" w:cs="Tahoma"/>
          <w:b/>
          <w:bCs/>
          <w:color w:val="000000"/>
          <w:sz w:val="22"/>
          <w:szCs w:val="22"/>
        </w:rPr>
      </w:pPr>
    </w:p>
    <w:p w:rsidR="005518DA" w:rsidRDefault="005518DA" w:rsidP="005518DA">
      <w:pPr>
        <w:autoSpaceDE w:val="0"/>
        <w:autoSpaceDN w:val="0"/>
        <w:adjustRightInd w:val="0"/>
        <w:jc w:val="both"/>
        <w:rPr>
          <w:rFonts w:ascii="Tahoma" w:hAnsi="Tahoma" w:cs="Tahoma"/>
          <w:b/>
          <w:bCs/>
          <w:color w:val="000000"/>
          <w:sz w:val="22"/>
          <w:szCs w:val="22"/>
        </w:rPr>
      </w:pPr>
    </w:p>
    <w:p w:rsidR="005518DA" w:rsidRDefault="005518DA" w:rsidP="005518DA">
      <w:pPr>
        <w:autoSpaceDE w:val="0"/>
        <w:autoSpaceDN w:val="0"/>
        <w:adjustRightInd w:val="0"/>
        <w:jc w:val="both"/>
        <w:rPr>
          <w:rFonts w:ascii="Tahoma" w:hAnsi="Tahoma" w:cs="Tahoma"/>
          <w:b/>
          <w:bCs/>
          <w:color w:val="000000"/>
          <w:sz w:val="22"/>
          <w:szCs w:val="22"/>
        </w:rPr>
      </w:pPr>
    </w:p>
    <w:p w:rsidR="005518DA" w:rsidRDefault="005518DA" w:rsidP="005518DA">
      <w:pPr>
        <w:autoSpaceDE w:val="0"/>
        <w:autoSpaceDN w:val="0"/>
        <w:adjustRightInd w:val="0"/>
        <w:jc w:val="both"/>
        <w:rPr>
          <w:rFonts w:ascii="Tahoma" w:hAnsi="Tahoma" w:cs="Tahoma"/>
          <w:b/>
          <w:bCs/>
          <w:color w:val="000000"/>
          <w:sz w:val="22"/>
          <w:szCs w:val="22"/>
        </w:rPr>
      </w:pPr>
    </w:p>
    <w:p w:rsidR="005518DA" w:rsidRDefault="005518DA" w:rsidP="005518DA">
      <w:pPr>
        <w:autoSpaceDE w:val="0"/>
        <w:autoSpaceDN w:val="0"/>
        <w:adjustRightInd w:val="0"/>
        <w:jc w:val="both"/>
        <w:rPr>
          <w:rFonts w:ascii="Tahoma" w:hAnsi="Tahoma" w:cs="Tahoma"/>
          <w:b/>
          <w:bCs/>
          <w:color w:val="000000"/>
          <w:sz w:val="22"/>
          <w:szCs w:val="22"/>
        </w:rPr>
      </w:pPr>
    </w:p>
    <w:p w:rsidR="005518DA" w:rsidRDefault="005518DA" w:rsidP="005518DA">
      <w:pPr>
        <w:autoSpaceDE w:val="0"/>
        <w:autoSpaceDN w:val="0"/>
        <w:adjustRightInd w:val="0"/>
        <w:jc w:val="both"/>
        <w:rPr>
          <w:rFonts w:ascii="Tahoma" w:hAnsi="Tahoma" w:cs="Tahoma"/>
          <w:b/>
          <w:bCs/>
          <w:color w:val="000000"/>
          <w:sz w:val="22"/>
          <w:szCs w:val="22"/>
        </w:rPr>
      </w:pPr>
      <w:bookmarkStart w:id="0" w:name="_GoBack"/>
      <w:bookmarkEnd w:id="0"/>
    </w:p>
    <w:sectPr w:rsidR="005518DA" w:rsidSect="003E3E31">
      <w:headerReference w:type="default" r:id="rId7"/>
      <w:footerReference w:type="default" r:id="rId8"/>
      <w:headerReference w:type="first" r:id="rId9"/>
      <w:footerReference w:type="first" r:id="rId10"/>
      <w:pgSz w:w="12242" w:h="18722" w:code="312"/>
      <w:pgMar w:top="2268" w:right="1418" w:bottom="1191" w:left="1418" w:header="2268" w:footer="161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0F86" w:rsidRDefault="00DF0F86">
      <w:r>
        <w:separator/>
      </w:r>
    </w:p>
  </w:endnote>
  <w:endnote w:type="continuationSeparator" w:id="0">
    <w:p w:rsidR="00DF0F86" w:rsidRDefault="00DF0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895" w:rsidRDefault="005345FB" w:rsidP="00C25D4E">
    <w:pPr>
      <w:pStyle w:val="Piedepgina"/>
      <w:jc w:val="center"/>
      <w:rPr>
        <w:sz w:val="16"/>
        <w:szCs w:val="16"/>
      </w:rPr>
    </w:pPr>
    <w:r>
      <w:rPr>
        <w:noProof/>
        <w:lang w:val="es-CO" w:eastAsia="es-CO"/>
      </w:rPr>
      <w:drawing>
        <wp:anchor distT="0" distB="0" distL="114300" distR="114300" simplePos="0" relativeHeight="251659264" behindDoc="1" locked="0" layoutInCell="1" allowOverlap="1" wp14:anchorId="49A430D4" wp14:editId="3AF217D9">
          <wp:simplePos x="0" y="0"/>
          <wp:positionH relativeFrom="column">
            <wp:posOffset>-993913</wp:posOffset>
          </wp:positionH>
          <wp:positionV relativeFrom="paragraph">
            <wp:posOffset>116840</wp:posOffset>
          </wp:positionV>
          <wp:extent cx="7702922" cy="800100"/>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e azul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02922" cy="800100"/>
                  </a:xfrm>
                  <a:prstGeom prst="rect">
                    <a:avLst/>
                  </a:prstGeom>
                </pic:spPr>
              </pic:pic>
            </a:graphicData>
          </a:graphic>
          <wp14:sizeRelH relativeFrom="margin">
            <wp14:pctWidth>0</wp14:pctWidth>
          </wp14:sizeRelH>
          <wp14:sizeRelV relativeFrom="margin">
            <wp14:pctHeight>0</wp14:pctHeight>
          </wp14:sizeRelV>
        </wp:anchor>
      </w:drawing>
    </w:r>
  </w:p>
  <w:p w:rsidR="00F45895" w:rsidRDefault="00DF0F86"/>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895" w:rsidRDefault="005345FB">
    <w:pPr>
      <w:pStyle w:val="Piedepgina"/>
    </w:pPr>
    <w:r>
      <w:rPr>
        <w:noProof/>
        <w:lang w:val="es-CO" w:eastAsia="es-CO"/>
      </w:rPr>
      <w:drawing>
        <wp:anchor distT="0" distB="0" distL="114300" distR="114300" simplePos="0" relativeHeight="251662336" behindDoc="1" locked="0" layoutInCell="1" allowOverlap="1" wp14:anchorId="26C93649" wp14:editId="103460A5">
          <wp:simplePos x="0" y="0"/>
          <wp:positionH relativeFrom="column">
            <wp:posOffset>-952500</wp:posOffset>
          </wp:positionH>
          <wp:positionV relativeFrom="paragraph">
            <wp:posOffset>60960</wp:posOffset>
          </wp:positionV>
          <wp:extent cx="7702922" cy="800100"/>
          <wp:effectExtent l="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e azul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02922" cy="8001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0F86" w:rsidRDefault="00DF0F86">
      <w:r>
        <w:separator/>
      </w:r>
    </w:p>
  </w:footnote>
  <w:footnote w:type="continuationSeparator" w:id="0">
    <w:p w:rsidR="00DF0F86" w:rsidRDefault="00DF0F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895" w:rsidRPr="00A12D8C" w:rsidRDefault="005345FB" w:rsidP="00C25D4E">
    <w:pPr>
      <w:jc w:val="right"/>
      <w:rPr>
        <w:rFonts w:cs="Tahoma"/>
        <w:bCs/>
        <w:sz w:val="16"/>
        <w:szCs w:val="16"/>
        <w:lang w:val="es-CO"/>
      </w:rPr>
    </w:pPr>
    <w:r>
      <w:rPr>
        <w:noProof/>
        <w:lang w:val="es-CO" w:eastAsia="es-CO"/>
      </w:rPr>
      <w:drawing>
        <wp:anchor distT="0" distB="0" distL="114300" distR="114300" simplePos="0" relativeHeight="251660288" behindDoc="1" locked="0" layoutInCell="1" allowOverlap="1" wp14:anchorId="2E026457" wp14:editId="2CD02EE7">
          <wp:simplePos x="0" y="0"/>
          <wp:positionH relativeFrom="page">
            <wp:posOffset>-6019</wp:posOffset>
          </wp:positionH>
          <wp:positionV relativeFrom="paragraph">
            <wp:posOffset>-1121769</wp:posOffset>
          </wp:positionV>
          <wp:extent cx="7677150" cy="1041400"/>
          <wp:effectExtent l="0" t="0" r="0" b="635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bezote azul_Mesa de trabajo 1.jpg"/>
                  <pic:cNvPicPr/>
                </pic:nvPicPr>
                <pic:blipFill rotWithShape="1">
                  <a:blip r:embed="rId1" cstate="print">
                    <a:extLst>
                      <a:ext uri="{28A0092B-C50C-407E-A947-70E740481C1C}">
                        <a14:useLocalDpi xmlns:a14="http://schemas.microsoft.com/office/drawing/2010/main" val="0"/>
                      </a:ext>
                    </a:extLst>
                  </a:blip>
                  <a:srcRect t="18611"/>
                  <a:stretch/>
                </pic:blipFill>
                <pic:spPr bwMode="auto">
                  <a:xfrm>
                    <a:off x="0" y="0"/>
                    <a:ext cx="7677150" cy="1041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45895" w:rsidRDefault="00DF0F86"/>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895" w:rsidRDefault="005345FB">
    <w:pPr>
      <w:pStyle w:val="Encabezado"/>
    </w:pPr>
    <w:r>
      <w:rPr>
        <w:noProof/>
        <w:lang w:val="es-CO" w:eastAsia="es-CO"/>
      </w:rPr>
      <w:drawing>
        <wp:anchor distT="0" distB="0" distL="114300" distR="114300" simplePos="0" relativeHeight="251661312" behindDoc="0" locked="0" layoutInCell="1" allowOverlap="1" wp14:anchorId="7489A9B5" wp14:editId="604088B3">
          <wp:simplePos x="0" y="0"/>
          <wp:positionH relativeFrom="page">
            <wp:posOffset>115570</wp:posOffset>
          </wp:positionH>
          <wp:positionV relativeFrom="paragraph">
            <wp:posOffset>-1052195</wp:posOffset>
          </wp:positionV>
          <wp:extent cx="7648575" cy="981069"/>
          <wp:effectExtent l="0" t="0" r="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48575" cy="98106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77.75pt;height:176.25pt;mso-position-horizontal-relative:page;mso-position-vertical-relative:page" o:bullet="t">
        <v:imagedata r:id="rId1" o:title=""/>
      </v:shape>
    </w:pict>
  </w:numPicBullet>
  <w:abstractNum w:abstractNumId="0" w15:restartNumberingAfterBreak="0">
    <w:nsid w:val="0900750B"/>
    <w:multiLevelType w:val="hybridMultilevel"/>
    <w:tmpl w:val="FB685EFE"/>
    <w:lvl w:ilvl="0" w:tplc="FFFFFFFF">
      <w:start w:val="1"/>
      <w:numFmt w:val="bullet"/>
      <w:pStyle w:val="Invias-VietaPunto"/>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D3404AB"/>
    <w:multiLevelType w:val="hybridMultilevel"/>
    <w:tmpl w:val="076E6210"/>
    <w:lvl w:ilvl="0" w:tplc="FFFFFFFF">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start w:val="1"/>
      <w:numFmt w:val="bullet"/>
      <w:lvlText w:val=""/>
      <w:lvlJc w:val="left"/>
      <w:pPr>
        <w:ind w:left="2614" w:hanging="360"/>
      </w:pPr>
      <w:rPr>
        <w:rFonts w:ascii="Wingdings" w:hAnsi="Wingdings" w:hint="default"/>
      </w:rPr>
    </w:lvl>
    <w:lvl w:ilvl="3" w:tplc="FFFFFFFF">
      <w:start w:val="1"/>
      <w:numFmt w:val="bullet"/>
      <w:lvlText w:val=""/>
      <w:lvlJc w:val="left"/>
      <w:pPr>
        <w:ind w:left="3334" w:hanging="360"/>
      </w:pPr>
      <w:rPr>
        <w:rFonts w:ascii="Symbol" w:hAnsi="Symbol" w:hint="default"/>
      </w:rPr>
    </w:lvl>
    <w:lvl w:ilvl="4" w:tplc="FFFFFFFF">
      <w:start w:val="1"/>
      <w:numFmt w:val="bullet"/>
      <w:lvlText w:val="o"/>
      <w:lvlJc w:val="left"/>
      <w:pPr>
        <w:ind w:left="4054" w:hanging="360"/>
      </w:pPr>
      <w:rPr>
        <w:rFonts w:ascii="Courier New" w:hAnsi="Courier New" w:hint="default"/>
      </w:rPr>
    </w:lvl>
    <w:lvl w:ilvl="5" w:tplc="FFFFFFFF">
      <w:start w:val="1"/>
      <w:numFmt w:val="bullet"/>
      <w:lvlText w:val=""/>
      <w:lvlJc w:val="left"/>
      <w:pPr>
        <w:ind w:left="4774" w:hanging="360"/>
      </w:pPr>
      <w:rPr>
        <w:rFonts w:ascii="Wingdings" w:hAnsi="Wingdings" w:hint="default"/>
      </w:rPr>
    </w:lvl>
    <w:lvl w:ilvl="6" w:tplc="FFFFFFFF">
      <w:start w:val="1"/>
      <w:numFmt w:val="bullet"/>
      <w:lvlText w:val=""/>
      <w:lvlJc w:val="left"/>
      <w:pPr>
        <w:ind w:left="5494" w:hanging="360"/>
      </w:pPr>
      <w:rPr>
        <w:rFonts w:ascii="Symbol" w:hAnsi="Symbol" w:hint="default"/>
      </w:rPr>
    </w:lvl>
    <w:lvl w:ilvl="7" w:tplc="FFFFFFFF">
      <w:start w:val="1"/>
      <w:numFmt w:val="bullet"/>
      <w:lvlText w:val="o"/>
      <w:lvlJc w:val="left"/>
      <w:pPr>
        <w:ind w:left="6214" w:hanging="360"/>
      </w:pPr>
      <w:rPr>
        <w:rFonts w:ascii="Courier New" w:hAnsi="Courier New" w:hint="default"/>
      </w:rPr>
    </w:lvl>
    <w:lvl w:ilvl="8" w:tplc="FFFFFFFF">
      <w:start w:val="1"/>
      <w:numFmt w:val="bullet"/>
      <w:lvlText w:val=""/>
      <w:lvlJc w:val="left"/>
      <w:pPr>
        <w:ind w:left="6934" w:hanging="360"/>
      </w:pPr>
      <w:rPr>
        <w:rFonts w:ascii="Wingdings" w:hAnsi="Wingdings" w:hint="default"/>
      </w:rPr>
    </w:lvl>
  </w:abstractNum>
  <w:abstractNum w:abstractNumId="2" w15:restartNumberingAfterBreak="0">
    <w:nsid w:val="2B3F5CA6"/>
    <w:multiLevelType w:val="hybridMultilevel"/>
    <w:tmpl w:val="8CF4DE3A"/>
    <w:lvl w:ilvl="0" w:tplc="FFFFFFFF">
      <w:start w:val="1"/>
      <w:numFmt w:val="lowerLetter"/>
      <w:pStyle w:val="Invias-VietaAlfabetica"/>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cs="Times New Roman"/>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3" w15:restartNumberingAfterBreak="0">
    <w:nsid w:val="43D20D9C"/>
    <w:multiLevelType w:val="hybridMultilevel"/>
    <w:tmpl w:val="BCD261FE"/>
    <w:lvl w:ilvl="0" w:tplc="FFFFFFFF">
      <w:start w:val="1"/>
      <w:numFmt w:val="lowerRoman"/>
      <w:pStyle w:val="Invias-VietaRomana"/>
      <w:lvlText w:val="%1."/>
      <w:lvlJc w:val="righ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4"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Capitulo"/>
      <w:lvlText w:val="%1.%2.%3"/>
      <w:lvlJc w:val="left"/>
      <w:pPr>
        <w:tabs>
          <w:tab w:val="num" w:pos="720"/>
        </w:tabs>
        <w:ind w:left="720" w:hanging="720"/>
      </w:pPr>
      <w:rPr>
        <w:rFonts w:cs="Times New Roman" w:hint="default"/>
      </w:rPr>
    </w:lvl>
    <w:lvl w:ilvl="3">
      <w:start w:val="1"/>
      <w:numFmt w:val="decimal"/>
      <w:pStyle w:val="Invias-Titulo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4E7647A0"/>
    <w:multiLevelType w:val="hybridMultilevel"/>
    <w:tmpl w:val="30A22DC0"/>
    <w:lvl w:ilvl="0" w:tplc="FFFFFFFF">
      <w:start w:val="1"/>
      <w:numFmt w:val="decimal"/>
      <w:pStyle w:val="Invias-VietaNumerada"/>
      <w:lvlText w:val="%1)"/>
      <w:lvlJc w:val="left"/>
      <w:pPr>
        <w:ind w:left="1070" w:hanging="360"/>
      </w:pPr>
      <w:rPr>
        <w:rFonts w:cs="Times New Roman"/>
      </w:rPr>
    </w:lvl>
    <w:lvl w:ilvl="1" w:tplc="FFFFFFFF">
      <w:start w:val="1"/>
      <w:numFmt w:val="lowerLetter"/>
      <w:lvlText w:val="%2."/>
      <w:lvlJc w:val="left"/>
      <w:pPr>
        <w:ind w:left="1790" w:hanging="360"/>
      </w:pPr>
      <w:rPr>
        <w:rFonts w:cs="Times New Roman"/>
      </w:rPr>
    </w:lvl>
    <w:lvl w:ilvl="2" w:tplc="FFFFFFFF">
      <w:start w:val="1"/>
      <w:numFmt w:val="lowerRoman"/>
      <w:lvlText w:val="%3."/>
      <w:lvlJc w:val="right"/>
      <w:pPr>
        <w:ind w:left="2510" w:hanging="180"/>
      </w:pPr>
      <w:rPr>
        <w:rFonts w:cs="Times New Roman"/>
      </w:rPr>
    </w:lvl>
    <w:lvl w:ilvl="3" w:tplc="FFFFFFFF">
      <w:start w:val="1"/>
      <w:numFmt w:val="decimal"/>
      <w:lvlText w:val="%4."/>
      <w:lvlJc w:val="left"/>
      <w:pPr>
        <w:ind w:left="3230" w:hanging="360"/>
      </w:pPr>
      <w:rPr>
        <w:rFonts w:cs="Times New Roman"/>
      </w:rPr>
    </w:lvl>
    <w:lvl w:ilvl="4" w:tplc="FFFFFFFF">
      <w:start w:val="1"/>
      <w:numFmt w:val="lowerLetter"/>
      <w:lvlText w:val="%5."/>
      <w:lvlJc w:val="left"/>
      <w:pPr>
        <w:ind w:left="3950" w:hanging="360"/>
      </w:pPr>
      <w:rPr>
        <w:rFonts w:cs="Times New Roman"/>
      </w:rPr>
    </w:lvl>
    <w:lvl w:ilvl="5" w:tplc="FFFFFFFF">
      <w:start w:val="1"/>
      <w:numFmt w:val="lowerRoman"/>
      <w:lvlText w:val="%6."/>
      <w:lvlJc w:val="right"/>
      <w:pPr>
        <w:ind w:left="4670" w:hanging="180"/>
      </w:pPr>
      <w:rPr>
        <w:rFonts w:cs="Times New Roman"/>
      </w:rPr>
    </w:lvl>
    <w:lvl w:ilvl="6" w:tplc="FFFFFFFF">
      <w:start w:val="1"/>
      <w:numFmt w:val="decimal"/>
      <w:lvlText w:val="%7."/>
      <w:lvlJc w:val="left"/>
      <w:pPr>
        <w:ind w:left="5390" w:hanging="360"/>
      </w:pPr>
      <w:rPr>
        <w:rFonts w:cs="Times New Roman"/>
      </w:rPr>
    </w:lvl>
    <w:lvl w:ilvl="7" w:tplc="FFFFFFFF">
      <w:start w:val="1"/>
      <w:numFmt w:val="lowerLetter"/>
      <w:lvlText w:val="%8."/>
      <w:lvlJc w:val="left"/>
      <w:pPr>
        <w:ind w:left="6110" w:hanging="360"/>
      </w:pPr>
      <w:rPr>
        <w:rFonts w:cs="Times New Roman"/>
      </w:rPr>
    </w:lvl>
    <w:lvl w:ilvl="8" w:tplc="FFFFFFFF">
      <w:start w:val="1"/>
      <w:numFmt w:val="lowerRoman"/>
      <w:lvlText w:val="%9."/>
      <w:lvlJc w:val="right"/>
      <w:pPr>
        <w:ind w:left="6830" w:hanging="180"/>
      </w:pPr>
      <w:rPr>
        <w:rFonts w:cs="Times New Roman"/>
      </w:rPr>
    </w:lvl>
  </w:abstractNum>
  <w:abstractNum w:abstractNumId="6" w15:restartNumberingAfterBreak="0">
    <w:nsid w:val="67BC6BD0"/>
    <w:multiLevelType w:val="singleLevel"/>
    <w:tmpl w:val="E0F830CA"/>
    <w:lvl w:ilvl="0">
      <w:start w:val="1"/>
      <w:numFmt w:val="decimal"/>
      <w:lvlText w:val="%1"/>
      <w:lvlJc w:val="left"/>
      <w:rPr>
        <w:rFonts w:ascii="Tahoma" w:hAnsi="Tahoma" w:cs="Tahoma" w:hint="default"/>
      </w:rPr>
    </w:lvl>
  </w:abstractNum>
  <w:num w:numId="1">
    <w:abstractNumId w:val="6"/>
  </w:num>
  <w:num w:numId="2">
    <w:abstractNumId w:val="6"/>
    <w:lvlOverride w:ilvl="0">
      <w:lvl w:ilvl="0">
        <w:start w:val="2"/>
        <w:numFmt w:val="decimal"/>
        <w:lvlText w:val="%1"/>
        <w:lvlJc w:val="left"/>
        <w:rPr>
          <w:rFonts w:ascii="Tahoma" w:hAnsi="Tahoma" w:cs="Tahoma" w:hint="default"/>
        </w:rPr>
      </w:lvl>
    </w:lvlOverride>
  </w:num>
  <w:num w:numId="3">
    <w:abstractNumId w:val="4"/>
  </w:num>
  <w:num w:numId="4">
    <w:abstractNumId w:val="5"/>
  </w:num>
  <w:num w:numId="5">
    <w:abstractNumId w:val="0"/>
  </w:num>
  <w:num w:numId="6">
    <w:abstractNumId w:val="3"/>
  </w:num>
  <w:num w:numId="7">
    <w:abstractNumId w:val="1"/>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8DA"/>
    <w:rsid w:val="000F4666"/>
    <w:rsid w:val="001260C5"/>
    <w:rsid w:val="002F3432"/>
    <w:rsid w:val="00357694"/>
    <w:rsid w:val="003C2251"/>
    <w:rsid w:val="005345FB"/>
    <w:rsid w:val="005518DA"/>
    <w:rsid w:val="00660258"/>
    <w:rsid w:val="00867672"/>
    <w:rsid w:val="00A64770"/>
    <w:rsid w:val="00A85441"/>
    <w:rsid w:val="00B61ECA"/>
    <w:rsid w:val="00BE66BE"/>
    <w:rsid w:val="00C75205"/>
    <w:rsid w:val="00DF0F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8645C6-DC2B-4A6F-86DE-077B5EA98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18DA"/>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5518DA"/>
    <w:pPr>
      <w:keepNext/>
      <w:spacing w:before="240" w:after="60"/>
      <w:outlineLvl w:val="1"/>
    </w:pPr>
    <w:rPr>
      <w:rFonts w:ascii="Arial" w:hAnsi="Arial"/>
      <w:b/>
      <w:bCs/>
      <w:i/>
      <w:iCs/>
      <w:sz w:val="28"/>
      <w:szCs w:val="28"/>
    </w:rPr>
  </w:style>
  <w:style w:type="paragraph" w:styleId="Ttulo3">
    <w:name w:val="heading 3"/>
    <w:basedOn w:val="Normal"/>
    <w:next w:val="Normal"/>
    <w:link w:val="Ttulo3Car"/>
    <w:qFormat/>
    <w:rsid w:val="005518DA"/>
    <w:pPr>
      <w:keepNext/>
      <w:spacing w:before="240" w:after="60"/>
      <w:outlineLvl w:val="2"/>
    </w:pPr>
    <w:rPr>
      <w:rFonts w:ascii="Arial" w:hAnsi="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5518DA"/>
    <w:rPr>
      <w:rFonts w:ascii="Arial" w:eastAsia="Times New Roman" w:hAnsi="Arial" w:cs="Times New Roman"/>
      <w:b/>
      <w:bCs/>
      <w:i/>
      <w:iCs/>
      <w:sz w:val="28"/>
      <w:szCs w:val="28"/>
      <w:lang w:val="es-ES" w:eastAsia="es-ES"/>
    </w:rPr>
  </w:style>
  <w:style w:type="character" w:customStyle="1" w:styleId="Ttulo3Car">
    <w:name w:val="Título 3 Car"/>
    <w:basedOn w:val="Fuentedeprrafopredeter"/>
    <w:link w:val="Ttulo3"/>
    <w:rsid w:val="005518DA"/>
    <w:rPr>
      <w:rFonts w:ascii="Arial" w:eastAsia="Times New Roman" w:hAnsi="Arial" w:cs="Times New Roman"/>
      <w:b/>
      <w:bCs/>
      <w:sz w:val="26"/>
      <w:szCs w:val="26"/>
      <w:lang w:val="es-ES" w:eastAsia="es-ES"/>
    </w:rPr>
  </w:style>
  <w:style w:type="character" w:styleId="Hipervnculo">
    <w:name w:val="Hyperlink"/>
    <w:uiPriority w:val="99"/>
    <w:rsid w:val="005518DA"/>
    <w:rPr>
      <w:color w:val="0000FF"/>
      <w:u w:val="single"/>
    </w:rPr>
  </w:style>
  <w:style w:type="paragraph" w:customStyle="1" w:styleId="CarCarCarCar">
    <w:name w:val="Car Car Car Car"/>
    <w:basedOn w:val="Normal"/>
    <w:rsid w:val="005518DA"/>
    <w:pPr>
      <w:spacing w:after="160" w:line="240" w:lineRule="exact"/>
    </w:pPr>
    <w:rPr>
      <w:rFonts w:ascii="Verdana" w:hAnsi="Verdana" w:cs="Verdana"/>
      <w:sz w:val="20"/>
      <w:szCs w:val="20"/>
      <w:lang w:val="en-US" w:eastAsia="en-US"/>
    </w:rPr>
  </w:style>
  <w:style w:type="character" w:styleId="Refdecomentario">
    <w:name w:val="annotation reference"/>
    <w:rsid w:val="005518DA"/>
    <w:rPr>
      <w:sz w:val="16"/>
      <w:szCs w:val="16"/>
    </w:rPr>
  </w:style>
  <w:style w:type="paragraph" w:styleId="Textocomentario">
    <w:name w:val="annotation text"/>
    <w:basedOn w:val="Normal"/>
    <w:link w:val="TextocomentarioCar"/>
    <w:rsid w:val="005518DA"/>
    <w:rPr>
      <w:sz w:val="20"/>
      <w:szCs w:val="20"/>
    </w:rPr>
  </w:style>
  <w:style w:type="character" w:customStyle="1" w:styleId="TextocomentarioCar">
    <w:name w:val="Texto comentario Car"/>
    <w:basedOn w:val="Fuentedeprrafopredeter"/>
    <w:link w:val="Textocomentario"/>
    <w:rsid w:val="005518DA"/>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518DA"/>
    <w:rPr>
      <w:b/>
      <w:bCs/>
    </w:rPr>
  </w:style>
  <w:style w:type="character" w:customStyle="1" w:styleId="AsuntodelcomentarioCar">
    <w:name w:val="Asunto del comentario Car"/>
    <w:basedOn w:val="TextocomentarioCar"/>
    <w:link w:val="Asuntodelcomentario"/>
    <w:rsid w:val="005518DA"/>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rsid w:val="005518DA"/>
    <w:rPr>
      <w:rFonts w:ascii="Tahoma" w:hAnsi="Tahoma" w:cs="Tahoma"/>
      <w:sz w:val="16"/>
      <w:szCs w:val="16"/>
    </w:rPr>
  </w:style>
  <w:style w:type="character" w:customStyle="1" w:styleId="TextodegloboCar">
    <w:name w:val="Texto de globo Car"/>
    <w:basedOn w:val="Fuentedeprrafopredeter"/>
    <w:link w:val="Textodeglobo"/>
    <w:rsid w:val="005518DA"/>
    <w:rPr>
      <w:rFonts w:ascii="Tahoma" w:eastAsia="Times New Roman" w:hAnsi="Tahoma" w:cs="Tahoma"/>
      <w:sz w:val="16"/>
      <w:szCs w:val="16"/>
      <w:lang w:val="es-ES" w:eastAsia="es-ES"/>
    </w:rPr>
  </w:style>
  <w:style w:type="paragraph" w:styleId="Encabezado">
    <w:name w:val="header"/>
    <w:basedOn w:val="Normal"/>
    <w:link w:val="EncabezadoCar"/>
    <w:rsid w:val="005518DA"/>
    <w:pPr>
      <w:tabs>
        <w:tab w:val="center" w:pos="4252"/>
        <w:tab w:val="right" w:pos="8504"/>
      </w:tabs>
    </w:pPr>
  </w:style>
  <w:style w:type="character" w:customStyle="1" w:styleId="EncabezadoCar">
    <w:name w:val="Encabezado Car"/>
    <w:basedOn w:val="Fuentedeprrafopredeter"/>
    <w:link w:val="Encabezado"/>
    <w:rsid w:val="005518DA"/>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5518DA"/>
    <w:pPr>
      <w:tabs>
        <w:tab w:val="center" w:pos="4252"/>
        <w:tab w:val="right" w:pos="8504"/>
      </w:tabs>
    </w:pPr>
  </w:style>
  <w:style w:type="character" w:customStyle="1" w:styleId="PiedepginaCar">
    <w:name w:val="Pie de página Car"/>
    <w:basedOn w:val="Fuentedeprrafopredeter"/>
    <w:link w:val="Piedepgina"/>
    <w:rsid w:val="005518DA"/>
    <w:rPr>
      <w:rFonts w:ascii="Times New Roman" w:eastAsia="Times New Roman" w:hAnsi="Times New Roman" w:cs="Times New Roman"/>
      <w:sz w:val="24"/>
      <w:szCs w:val="24"/>
      <w:lang w:val="es-ES" w:eastAsia="es-ES"/>
    </w:rPr>
  </w:style>
  <w:style w:type="paragraph" w:customStyle="1" w:styleId="MARITZA2">
    <w:name w:val="MARITZA2"/>
    <w:rsid w:val="005518DA"/>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
    <w:name w:val="Default"/>
    <w:rsid w:val="005518DA"/>
    <w:pPr>
      <w:autoSpaceDE w:val="0"/>
      <w:autoSpaceDN w:val="0"/>
      <w:adjustRightInd w:val="0"/>
      <w:spacing w:after="0" w:line="240" w:lineRule="auto"/>
    </w:pPr>
    <w:rPr>
      <w:rFonts w:ascii="Trebuchet MS" w:eastAsia="Times New Roman" w:hAnsi="Trebuchet MS" w:cs="Trebuchet MS"/>
      <w:color w:val="000000"/>
      <w:sz w:val="24"/>
      <w:szCs w:val="24"/>
      <w:lang w:val="es-ES" w:eastAsia="es-ES"/>
    </w:rPr>
  </w:style>
  <w:style w:type="paragraph" w:customStyle="1" w:styleId="Car">
    <w:name w:val="Car"/>
    <w:basedOn w:val="Normal"/>
    <w:rsid w:val="005518DA"/>
    <w:pPr>
      <w:spacing w:after="160" w:line="240" w:lineRule="exact"/>
    </w:pPr>
    <w:rPr>
      <w:rFonts w:ascii="Verdana" w:hAnsi="Verdana"/>
      <w:sz w:val="20"/>
      <w:szCs w:val="20"/>
      <w:lang w:eastAsia="en-US"/>
    </w:rPr>
  </w:style>
  <w:style w:type="character" w:styleId="Nmerodepgina">
    <w:name w:val="page number"/>
    <w:basedOn w:val="Fuentedeprrafopredeter"/>
    <w:rsid w:val="005518DA"/>
  </w:style>
  <w:style w:type="paragraph" w:customStyle="1" w:styleId="Anexo1">
    <w:name w:val="Anexo 1"/>
    <w:basedOn w:val="Normal"/>
    <w:rsid w:val="005518DA"/>
    <w:pPr>
      <w:autoSpaceDE w:val="0"/>
      <w:autoSpaceDN w:val="0"/>
      <w:adjustRightInd w:val="0"/>
      <w:jc w:val="center"/>
    </w:pPr>
    <w:rPr>
      <w:rFonts w:ascii="Arial" w:hAnsi="Arial" w:cs="Arial"/>
      <w:color w:val="000000"/>
    </w:rPr>
  </w:style>
  <w:style w:type="paragraph" w:customStyle="1" w:styleId="BodyText21">
    <w:name w:val="Body Text 21"/>
    <w:basedOn w:val="Normal"/>
    <w:rsid w:val="005518DA"/>
    <w:pPr>
      <w:widowControl w:val="0"/>
      <w:jc w:val="both"/>
    </w:pPr>
    <w:rPr>
      <w:szCs w:val="20"/>
      <w:lang w:val="es-CO"/>
    </w:rPr>
  </w:style>
  <w:style w:type="table" w:styleId="Tablaconcuadrcula">
    <w:name w:val="Table Grid"/>
    <w:basedOn w:val="Tablanormal"/>
    <w:uiPriority w:val="39"/>
    <w:rsid w:val="005518D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5">
    <w:name w:val="Car Car Car Car5"/>
    <w:basedOn w:val="Normal"/>
    <w:rsid w:val="005518DA"/>
    <w:pPr>
      <w:spacing w:after="160" w:line="240" w:lineRule="exact"/>
    </w:pPr>
    <w:rPr>
      <w:rFonts w:ascii="Verdana" w:hAnsi="Verdana" w:cs="Verdana"/>
      <w:sz w:val="20"/>
      <w:szCs w:val="20"/>
      <w:lang w:val="en-US" w:eastAsia="en-US"/>
    </w:rPr>
  </w:style>
  <w:style w:type="paragraph" w:styleId="Prrafodelista">
    <w:name w:val="List Paragraph"/>
    <w:aliases w:val="Bullet List,FooterText,numbered,Paragraphe de liste1,lp1,NORMAL,Párrafo de lista4,List Paragraph,Fotografía,titulo 3,List Paragraph1,Betulia Título 1,Lista vistosa - Énfasis 131,Ha,HOJA,Bolita,BOLADEF,Párrafo de lista3"/>
    <w:basedOn w:val="Normal"/>
    <w:link w:val="PrrafodelistaCar"/>
    <w:uiPriority w:val="34"/>
    <w:qFormat/>
    <w:rsid w:val="005518DA"/>
    <w:pPr>
      <w:ind w:left="708"/>
    </w:pPr>
  </w:style>
  <w:style w:type="paragraph" w:customStyle="1" w:styleId="InviasNormal">
    <w:name w:val="Invias Normal"/>
    <w:basedOn w:val="Normal"/>
    <w:link w:val="InviasNormalCar"/>
    <w:rsid w:val="005518DA"/>
    <w:pPr>
      <w:tabs>
        <w:tab w:val="left" w:pos="-142"/>
      </w:tabs>
      <w:autoSpaceDE w:val="0"/>
      <w:autoSpaceDN w:val="0"/>
      <w:adjustRightInd w:val="0"/>
      <w:spacing w:before="120" w:after="240"/>
      <w:jc w:val="both"/>
    </w:pPr>
    <w:rPr>
      <w:rFonts w:ascii="Arial Narrow" w:hAnsi="Arial Narrow"/>
      <w:lang w:val="es-CO" w:eastAsia="x-none"/>
    </w:rPr>
  </w:style>
  <w:style w:type="character" w:customStyle="1" w:styleId="InviasNormalCar">
    <w:name w:val="Invias Normal Car"/>
    <w:link w:val="InviasNormal"/>
    <w:rsid w:val="005518DA"/>
    <w:rPr>
      <w:rFonts w:ascii="Arial Narrow" w:eastAsia="Times New Roman" w:hAnsi="Arial Narrow" w:cs="Times New Roman"/>
      <w:sz w:val="24"/>
      <w:szCs w:val="24"/>
      <w:lang w:eastAsia="x-none"/>
    </w:rPr>
  </w:style>
  <w:style w:type="paragraph" w:customStyle="1" w:styleId="Invias-Capitulo">
    <w:name w:val="Invias-Capitulo"/>
    <w:next w:val="Normal"/>
    <w:rsid w:val="005518DA"/>
    <w:pPr>
      <w:keepNext/>
      <w:pageBreakBefore/>
      <w:numPr>
        <w:ilvl w:val="2"/>
        <w:numId w:val="3"/>
      </w:numPr>
      <w:tabs>
        <w:tab w:val="clear" w:pos="720"/>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Titulo1">
    <w:name w:val="Invias-Titulo 1"/>
    <w:next w:val="Normal"/>
    <w:rsid w:val="005518DA"/>
    <w:pPr>
      <w:keepNext/>
      <w:numPr>
        <w:ilvl w:val="3"/>
        <w:numId w:val="3"/>
      </w:numPr>
      <w:tabs>
        <w:tab w:val="clear" w:pos="720"/>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rsid w:val="005518D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rsid w:val="005518D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rsid w:val="005518D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rsid w:val="005518D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rsid w:val="005518D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rsid w:val="005518DA"/>
    <w:pPr>
      <w:numPr>
        <w:numId w:val="4"/>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rsid w:val="005518DA"/>
    <w:rPr>
      <w:rFonts w:ascii="Arial Narrow" w:eastAsia="Times New Roman" w:hAnsi="Arial Narrow" w:cs="Times New Roman"/>
      <w:sz w:val="24"/>
      <w:szCs w:val="24"/>
      <w:lang w:val="en-US" w:eastAsia="es-ES"/>
    </w:rPr>
  </w:style>
  <w:style w:type="paragraph" w:customStyle="1" w:styleId="Invias-VietaPunto">
    <w:name w:val="Invias-Viñeta Punto"/>
    <w:rsid w:val="005518DA"/>
    <w:pPr>
      <w:numPr>
        <w:numId w:val="5"/>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Normal"/>
    <w:next w:val="InviasNormal"/>
    <w:rsid w:val="005518DA"/>
    <w:pPr>
      <w:numPr>
        <w:numId w:val="6"/>
      </w:numPr>
      <w:spacing w:before="240" w:after="240"/>
      <w:jc w:val="both"/>
    </w:pPr>
    <w:rPr>
      <w:rFonts w:ascii="Arial Narrow" w:hAnsi="Arial Narrow"/>
      <w:lang w:val="es-CO"/>
    </w:rPr>
  </w:style>
  <w:style w:type="paragraph" w:styleId="Textoindependiente">
    <w:name w:val="Body Text"/>
    <w:basedOn w:val="Normal"/>
    <w:link w:val="TextoindependienteCar"/>
    <w:rsid w:val="005518DA"/>
    <w:pPr>
      <w:jc w:val="center"/>
    </w:pPr>
    <w:rPr>
      <w:sz w:val="20"/>
      <w:szCs w:val="20"/>
      <w:lang w:val="es-MX" w:eastAsia="x-none"/>
    </w:rPr>
  </w:style>
  <w:style w:type="character" w:customStyle="1" w:styleId="TextoindependienteCar">
    <w:name w:val="Texto independiente Car"/>
    <w:basedOn w:val="Fuentedeprrafopredeter"/>
    <w:link w:val="Textoindependiente"/>
    <w:rsid w:val="005518DA"/>
    <w:rPr>
      <w:rFonts w:ascii="Times New Roman" w:eastAsia="Times New Roman" w:hAnsi="Times New Roman" w:cs="Times New Roman"/>
      <w:sz w:val="20"/>
      <w:szCs w:val="20"/>
      <w:lang w:val="es-MX" w:eastAsia="x-none"/>
    </w:rPr>
  </w:style>
  <w:style w:type="paragraph" w:customStyle="1" w:styleId="Invias-TextoCuadros">
    <w:name w:val="Invias-Texto Cuadros"/>
    <w:rsid w:val="005518DA"/>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rsid w:val="005518DA"/>
    <w:pPr>
      <w:numPr>
        <w:numId w:val="7"/>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customStyle="1" w:styleId="Invias-VietaAlfabetica">
    <w:name w:val="Invias-Viñeta Alfabetica"/>
    <w:next w:val="Normal"/>
    <w:rsid w:val="005518DA"/>
    <w:pPr>
      <w:numPr>
        <w:numId w:val="8"/>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styleId="Textonotaalfinal">
    <w:name w:val="endnote text"/>
    <w:basedOn w:val="Normal"/>
    <w:link w:val="TextonotaalfinalCar"/>
    <w:rsid w:val="005518DA"/>
    <w:rPr>
      <w:sz w:val="20"/>
      <w:szCs w:val="20"/>
    </w:rPr>
  </w:style>
  <w:style w:type="character" w:customStyle="1" w:styleId="TextonotaalfinalCar">
    <w:name w:val="Texto nota al final Car"/>
    <w:basedOn w:val="Fuentedeprrafopredeter"/>
    <w:link w:val="Textonotaalfinal"/>
    <w:rsid w:val="005518DA"/>
    <w:rPr>
      <w:rFonts w:ascii="Times New Roman" w:eastAsia="Times New Roman" w:hAnsi="Times New Roman" w:cs="Times New Roman"/>
      <w:sz w:val="20"/>
      <w:szCs w:val="20"/>
      <w:lang w:val="es-ES" w:eastAsia="es-ES"/>
    </w:rPr>
  </w:style>
  <w:style w:type="character" w:styleId="Refdenotaalfinal">
    <w:name w:val="endnote reference"/>
    <w:rsid w:val="005518DA"/>
    <w:rPr>
      <w:vertAlign w:val="superscript"/>
    </w:rPr>
  </w:style>
  <w:style w:type="paragraph" w:customStyle="1" w:styleId="western">
    <w:name w:val="western"/>
    <w:basedOn w:val="Normal"/>
    <w:rsid w:val="005518DA"/>
    <w:pPr>
      <w:spacing w:before="100" w:beforeAutospacing="1" w:after="100" w:afterAutospacing="1"/>
    </w:pPr>
  </w:style>
  <w:style w:type="paragraph" w:styleId="Sinespaciado">
    <w:name w:val="No Spacing"/>
    <w:link w:val="SinespaciadoCar"/>
    <w:uiPriority w:val="99"/>
    <w:qFormat/>
    <w:rsid w:val="005518DA"/>
    <w:pPr>
      <w:spacing w:after="0" w:line="240" w:lineRule="auto"/>
      <w:jc w:val="both"/>
    </w:pPr>
    <w:rPr>
      <w:rFonts w:ascii="Tahoma" w:eastAsia="Times New Roman" w:hAnsi="Tahoma" w:cs="Times New Roman"/>
      <w:szCs w:val="24"/>
      <w:lang w:val="es-ES" w:eastAsia="es-ES"/>
    </w:rPr>
  </w:style>
  <w:style w:type="character" w:customStyle="1" w:styleId="apple-converted-space">
    <w:name w:val="apple-converted-space"/>
    <w:rsid w:val="005518DA"/>
  </w:style>
  <w:style w:type="character" w:styleId="Hipervnculovisitado">
    <w:name w:val="FollowedHyperlink"/>
    <w:rsid w:val="005518DA"/>
    <w:rPr>
      <w:color w:val="954F72"/>
      <w:u w:val="single"/>
    </w:rPr>
  </w:style>
  <w:style w:type="paragraph" w:styleId="Revisin">
    <w:name w:val="Revision"/>
    <w:rsid w:val="005518DA"/>
    <w:pPr>
      <w:spacing w:after="0" w:line="240" w:lineRule="auto"/>
    </w:pPr>
    <w:rPr>
      <w:rFonts w:ascii="Times New Roman" w:eastAsia="Times New Roman" w:hAnsi="Times New Roman" w:cs="Times New Roman"/>
      <w:sz w:val="24"/>
      <w:szCs w:val="24"/>
      <w:lang w:val="es-ES" w:eastAsia="es-ES"/>
    </w:rPr>
  </w:style>
  <w:style w:type="paragraph" w:customStyle="1" w:styleId="CAPITULO1">
    <w:name w:val="CAPITULO1"/>
    <w:basedOn w:val="Normal"/>
    <w:uiPriority w:val="99"/>
    <w:rsid w:val="005518DA"/>
    <w:pPr>
      <w:widowControl w:val="0"/>
      <w:autoSpaceDE w:val="0"/>
      <w:autoSpaceDN w:val="0"/>
      <w:adjustRightInd w:val="0"/>
      <w:jc w:val="both"/>
    </w:pPr>
    <w:rPr>
      <w:rFonts w:ascii="Arial" w:hAnsi="Arial" w:cs="Arial"/>
      <w:b/>
      <w:bCs/>
      <w:sz w:val="22"/>
      <w:szCs w:val="22"/>
      <w:lang w:val="es-CO"/>
    </w:rPr>
  </w:style>
  <w:style w:type="character" w:customStyle="1" w:styleId="SinespaciadoCar">
    <w:name w:val="Sin espaciado Car"/>
    <w:link w:val="Sinespaciado"/>
    <w:uiPriority w:val="99"/>
    <w:rsid w:val="005518DA"/>
    <w:rPr>
      <w:rFonts w:ascii="Tahoma" w:eastAsia="Times New Roman" w:hAnsi="Tahoma" w:cs="Times New Roman"/>
      <w:szCs w:val="24"/>
      <w:lang w:val="es-ES" w:eastAsia="es-ES"/>
    </w:rPr>
  </w:style>
  <w:style w:type="character" w:customStyle="1" w:styleId="PrrafodelistaCar">
    <w:name w:val="Párrafo de lista Car"/>
    <w:aliases w:val="Bullet List Car,FooterText Car,numbered Car,Paragraphe de liste1 Car,lp1 Car,NORMAL Car,Párrafo de lista4 Car,List Paragraph Car,Fotografía Car,titulo 3 Car,List Paragraph1 Car,Betulia Título 1 Car,Lista vistosa - Énfasis 131 Car"/>
    <w:link w:val="Prrafodelista"/>
    <w:uiPriority w:val="34"/>
    <w:rsid w:val="005518DA"/>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466</Words>
  <Characters>2565</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Infraestructura</dc:creator>
  <cp:keywords/>
  <dc:description/>
  <cp:lastModifiedBy>Ing Infraestructura</cp:lastModifiedBy>
  <cp:revision>2</cp:revision>
  <dcterms:created xsi:type="dcterms:W3CDTF">2022-03-29T15:19:00Z</dcterms:created>
  <dcterms:modified xsi:type="dcterms:W3CDTF">2022-03-29T15:19:00Z</dcterms:modified>
</cp:coreProperties>
</file>