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D86" w:rsidRPr="007D4811" w:rsidRDefault="00F92D86" w:rsidP="00F92D86">
      <w:pPr>
        <w:jc w:val="center"/>
        <w:rPr>
          <w:rFonts w:ascii="Tahoma" w:hAnsi="Tahoma" w:cs="Tahoma"/>
          <w:b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b/>
          <w:sz w:val="20"/>
          <w:szCs w:val="20"/>
          <w:lang w:val="es-CO" w:eastAsia="es-CO"/>
        </w:rPr>
        <w:t>ANEXO “U”</w:t>
      </w:r>
    </w:p>
    <w:p w:rsidR="00F92D86" w:rsidRPr="007D4811" w:rsidRDefault="00F92D86" w:rsidP="00F92D86">
      <w:pPr>
        <w:jc w:val="center"/>
        <w:rPr>
          <w:rFonts w:ascii="Tahoma" w:hAnsi="Tahoma" w:cs="Tahoma"/>
          <w:b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b/>
          <w:sz w:val="20"/>
          <w:szCs w:val="20"/>
          <w:lang w:val="es-CO" w:eastAsia="es-CO"/>
        </w:rPr>
        <w:t>ACREDITACIÓN CALIDAD DE MIPYME</w:t>
      </w:r>
    </w:p>
    <w:p w:rsidR="00F92D86" w:rsidRPr="007D4811" w:rsidRDefault="00F92D86" w:rsidP="00F92D86">
      <w:pPr>
        <w:ind w:left="284" w:right="-161"/>
        <w:jc w:val="center"/>
        <w:rPr>
          <w:rFonts w:ascii="Tahoma" w:hAnsi="Tahoma" w:cs="Tahoma"/>
          <w:b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b/>
          <w:sz w:val="20"/>
          <w:szCs w:val="20"/>
          <w:lang w:val="es-CO" w:eastAsia="es-CO"/>
        </w:rPr>
        <w:t>PARA EFECTOS DE CRITERIOS DE DESEMPATE</w:t>
      </w:r>
    </w:p>
    <w:p w:rsidR="00F92D86" w:rsidRPr="007D4811" w:rsidRDefault="00F92D86" w:rsidP="00F92D86">
      <w:pPr>
        <w:ind w:left="284" w:right="-161"/>
        <w:jc w:val="center"/>
        <w:rPr>
          <w:rFonts w:ascii="Tahoma" w:hAnsi="Tahoma" w:cs="Tahoma"/>
          <w:b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left="284" w:right="-19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Señores</w:t>
      </w:r>
    </w:p>
    <w:p w:rsidR="00F92D86" w:rsidRPr="007D4811" w:rsidRDefault="00F92D86" w:rsidP="00F92D86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BATALLON DE COMANDO Y APOYO DE I.M No.1 </w:t>
      </w:r>
    </w:p>
    <w:p w:rsidR="00F92D86" w:rsidRPr="007D4811" w:rsidRDefault="00F92D86" w:rsidP="00F92D86">
      <w:pPr>
        <w:autoSpaceDE w:val="0"/>
        <w:autoSpaceDN w:val="0"/>
        <w:adjustRightInd w:val="0"/>
        <w:ind w:right="-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s-CO"/>
        </w:rPr>
        <w:t>Corozal-Sucre</w:t>
      </w: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ASUNTO: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 </w:t>
      </w:r>
      <w:r w:rsidRPr="007D4811">
        <w:rPr>
          <w:rFonts w:ascii="Tahoma" w:hAnsi="Tahoma" w:cs="Tahoma"/>
          <w:color w:val="000000"/>
          <w:sz w:val="20"/>
          <w:szCs w:val="20"/>
        </w:rPr>
        <w:t>Invitación a Ofertar (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Invitación Pública No. </w:t>
      </w:r>
      <w:r w:rsidRPr="007D4811">
        <w:rPr>
          <w:rFonts w:ascii="Tahoma" w:hAnsi="Tahoma" w:cs="Tahoma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</w:t>
      </w:r>
      <w:r w:rsidRPr="007D4811">
        <w:rPr>
          <w:rFonts w:ascii="Tahoma" w:hAnsi="Tahoma" w:cs="Tahoma"/>
          <w:sz w:val="20"/>
          <w:szCs w:val="20"/>
        </w:rPr>
        <w:t>) -</w:t>
      </w:r>
      <w:r w:rsidRPr="007D4811">
        <w:rPr>
          <w:rFonts w:ascii="Tahoma" w:hAnsi="Tahoma" w:cs="Tahoma"/>
          <w:sz w:val="20"/>
          <w:szCs w:val="20"/>
          <w:lang w:val="es-CO"/>
        </w:rPr>
        <w:t>ARC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>-(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UNIDAD DELEGATARIA</w:t>
      </w:r>
      <w:r w:rsidRPr="007D4811">
        <w:rPr>
          <w:rFonts w:ascii="Tahoma" w:hAnsi="Tahoma" w:cs="Tahoma"/>
          <w:sz w:val="20"/>
          <w:szCs w:val="20"/>
          <w:lang w:val="es-CO"/>
        </w:rPr>
        <w:t>)-(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AÑO</w:t>
      </w:r>
      <w:r w:rsidRPr="007D4811">
        <w:rPr>
          <w:rFonts w:ascii="Tahoma" w:hAnsi="Tahoma" w:cs="Tahoma"/>
          <w:sz w:val="20"/>
          <w:szCs w:val="20"/>
          <w:lang w:val="es-CO"/>
        </w:rPr>
        <w:t>) )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</w:p>
    <w:p w:rsidR="00F92D86" w:rsidRPr="007D4811" w:rsidRDefault="00F92D86" w:rsidP="00F92D86">
      <w:pPr>
        <w:ind w:left="993"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Objeto: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(Incluir</w:t>
      </w:r>
      <w:r w:rsidRPr="007D4811">
        <w:rPr>
          <w:rFonts w:ascii="Tahoma" w:hAnsi="Tahoma" w:cs="Tahoma"/>
          <w:sz w:val="20"/>
          <w:szCs w:val="20"/>
        </w:rPr>
        <w:t xml:space="preserve">) </w:t>
      </w:r>
    </w:p>
    <w:p w:rsidR="00F92D86" w:rsidRPr="007D4811" w:rsidRDefault="00F92D86" w:rsidP="00F92D86">
      <w:pPr>
        <w:ind w:left="993"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Lote: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Cuando el Proceso de Contratación sea estructurado por lotes o grupos Indicar el lote o lotes a los cuales se presenta oferta</w:t>
      </w:r>
      <w:r w:rsidRPr="007D4811">
        <w:rPr>
          <w:rFonts w:ascii="Tahoma" w:hAnsi="Tahoma" w:cs="Tahoma"/>
          <w:sz w:val="20"/>
          <w:szCs w:val="20"/>
        </w:rPr>
        <w:t>).</w:t>
      </w: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Estimados</w:t>
      </w:r>
      <w:r w:rsidRPr="007D481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señores:</w:t>
      </w: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F92D86" w:rsidRPr="007D4811" w:rsidRDefault="00F92D86" w:rsidP="00F92D86">
      <w:pPr>
        <w:ind w:right="-19"/>
        <w:jc w:val="both"/>
        <w:rPr>
          <w:rFonts w:ascii="Tahoma" w:hAnsi="Tahoma" w:cs="Tahoma"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sz w:val="20"/>
          <w:szCs w:val="20"/>
        </w:rPr>
        <w:t>Yo,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nombre del representante legal de la persona jurídica o del revisor fiscal, según corresponda</w:t>
      </w:r>
      <w:r w:rsidRPr="007D4811">
        <w:rPr>
          <w:rFonts w:ascii="Tahoma" w:hAnsi="Tahoma" w:cs="Tahoma"/>
          <w:sz w:val="20"/>
          <w:szCs w:val="20"/>
        </w:rPr>
        <w:t>) identificado con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número de identificación</w:t>
      </w:r>
      <w:r w:rsidRPr="007D4811">
        <w:rPr>
          <w:rFonts w:ascii="Tahoma" w:hAnsi="Tahoma" w:cs="Tahoma"/>
          <w:sz w:val="20"/>
          <w:szCs w:val="20"/>
        </w:rPr>
        <w:t>), en mi condición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 si actúa como representante legal o revisor fiscal</w:t>
      </w:r>
      <w:r w:rsidRPr="007D4811">
        <w:rPr>
          <w:rFonts w:ascii="Tahoma" w:hAnsi="Tahoma" w:cs="Tahoma"/>
          <w:sz w:val="20"/>
          <w:szCs w:val="20"/>
        </w:rPr>
        <w:t>)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la razón social de la persona jurídica</w:t>
      </w:r>
      <w:r w:rsidRPr="007D4811">
        <w:rPr>
          <w:rFonts w:ascii="Tahoma" w:hAnsi="Tahoma" w:cs="Tahoma"/>
          <w:sz w:val="20"/>
          <w:szCs w:val="20"/>
        </w:rPr>
        <w:t>) identificada con el NIT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NIT</w:t>
      </w:r>
      <w:r w:rsidRPr="007D4811">
        <w:rPr>
          <w:rFonts w:ascii="Tahoma" w:hAnsi="Tahoma" w:cs="Tahoma"/>
          <w:sz w:val="20"/>
          <w:szCs w:val="20"/>
        </w:rPr>
        <w:t>), certifico</w:t>
      </w:r>
      <w:r w:rsidRPr="007D4811">
        <w:rPr>
          <w:rFonts w:ascii="Tahoma" w:hAnsi="Tahoma" w:cs="Tahoma"/>
          <w:sz w:val="20"/>
          <w:szCs w:val="20"/>
          <w:lang w:val="es-CO" w:eastAsia="es-CO"/>
        </w:rPr>
        <w:t xml:space="preserve"> mi condición de MIPYMES, para efectos de ser factor de desempate de conformidad con el Decreto 1082 de 2015 y atendiendo a lo señalado dentro de los factores de desempate del presente proceso, por tal motivo allego junto con la oferta la siguiente documentación que demuestra tal condición.</w:t>
      </w:r>
    </w:p>
    <w:p w:rsidR="00F92D86" w:rsidRPr="007D4811" w:rsidRDefault="00F92D86" w:rsidP="00F92D86">
      <w:pPr>
        <w:ind w:left="284" w:right="-161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left="567" w:right="-161" w:hanging="283"/>
        <w:rPr>
          <w:rFonts w:ascii="Tahoma" w:hAnsi="Tahoma" w:cs="Tahoma"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sz w:val="20"/>
          <w:szCs w:val="20"/>
          <w:lang w:val="es-CO" w:eastAsia="es-CO"/>
        </w:rPr>
        <w:t>1.</w:t>
      </w:r>
      <w:r w:rsidRPr="007D4811">
        <w:rPr>
          <w:rFonts w:ascii="Tahoma" w:hAnsi="Tahoma" w:cs="Tahoma"/>
          <w:sz w:val="20"/>
          <w:szCs w:val="20"/>
          <w:lang w:val="es-CO" w:eastAsia="es-CO"/>
        </w:rPr>
        <w:tab/>
        <w:t>Certificación expedida por el Contador o Revisor Fiscal según sea el caso, en que se señale la condición de MIPYME.</w:t>
      </w:r>
    </w:p>
    <w:p w:rsidR="00F92D86" w:rsidRPr="007D4811" w:rsidRDefault="00F92D86" w:rsidP="00F92D86">
      <w:pPr>
        <w:ind w:left="567" w:right="-161" w:hanging="283"/>
        <w:rPr>
          <w:rFonts w:ascii="Tahoma" w:hAnsi="Tahoma" w:cs="Tahoma"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sz w:val="20"/>
          <w:szCs w:val="20"/>
          <w:lang w:val="es-CO" w:eastAsia="es-CO"/>
        </w:rPr>
        <w:t>2.</w:t>
      </w:r>
      <w:r w:rsidRPr="007D4811">
        <w:rPr>
          <w:rFonts w:ascii="Tahoma" w:hAnsi="Tahoma" w:cs="Tahoma"/>
          <w:sz w:val="20"/>
          <w:szCs w:val="20"/>
          <w:lang w:val="es-CO" w:eastAsia="es-CO"/>
        </w:rPr>
        <w:tab/>
        <w:t>Certificado de Cámara de Comercio si se trata de persona jurídica, o registro mercantil para el caso de las personas naturales, y</w:t>
      </w:r>
    </w:p>
    <w:p w:rsidR="00F92D86" w:rsidRPr="007D4811" w:rsidRDefault="00F92D86" w:rsidP="00F92D86">
      <w:pPr>
        <w:ind w:left="567" w:right="-161" w:hanging="283"/>
        <w:rPr>
          <w:rFonts w:ascii="Tahoma" w:hAnsi="Tahoma" w:cs="Tahoma"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sz w:val="20"/>
          <w:szCs w:val="20"/>
          <w:lang w:val="es-CO" w:eastAsia="es-CO"/>
        </w:rPr>
        <w:t>3.</w:t>
      </w:r>
      <w:r w:rsidRPr="007D4811">
        <w:rPr>
          <w:rFonts w:ascii="Tahoma" w:hAnsi="Tahoma" w:cs="Tahoma"/>
          <w:sz w:val="20"/>
          <w:szCs w:val="20"/>
          <w:lang w:val="es-CO" w:eastAsia="es-CO"/>
        </w:rPr>
        <w:tab/>
        <w:t>Fotocopia del RUT</w:t>
      </w:r>
    </w:p>
    <w:p w:rsidR="00F92D86" w:rsidRPr="007D4811" w:rsidRDefault="00F92D86" w:rsidP="00F92D86">
      <w:pPr>
        <w:ind w:right="-161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right="-161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right="-161"/>
        <w:rPr>
          <w:rFonts w:ascii="Tahoma" w:hAnsi="Tahoma" w:cs="Tahoma"/>
          <w:sz w:val="20"/>
          <w:szCs w:val="20"/>
          <w:lang w:val="es-CO" w:eastAsia="es-CO"/>
        </w:rPr>
      </w:pPr>
      <w:r w:rsidRPr="007D4811">
        <w:rPr>
          <w:rFonts w:ascii="Tahoma" w:hAnsi="Tahoma" w:cs="Tahoma"/>
          <w:sz w:val="20"/>
          <w:szCs w:val="20"/>
          <w:lang w:val="es-CO" w:eastAsia="es-CO"/>
        </w:rPr>
        <w:t xml:space="preserve">Atentamente, </w:t>
      </w:r>
    </w:p>
    <w:p w:rsidR="00F92D86" w:rsidRPr="007D4811" w:rsidRDefault="00F92D86" w:rsidP="00F92D86">
      <w:pPr>
        <w:ind w:right="-161"/>
        <w:jc w:val="center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right="-161"/>
        <w:jc w:val="center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ind w:right="-161"/>
        <w:jc w:val="center"/>
        <w:rPr>
          <w:rFonts w:ascii="Tahoma" w:hAnsi="Tahoma" w:cs="Tahoma"/>
          <w:sz w:val="20"/>
          <w:szCs w:val="20"/>
          <w:lang w:val="es-CO" w:eastAsia="es-CO"/>
        </w:rPr>
      </w:pPr>
    </w:p>
    <w:p w:rsidR="00F92D86" w:rsidRPr="007D4811" w:rsidRDefault="00F92D86" w:rsidP="00F92D86">
      <w:pPr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REPRESENTANTE LEGAL DE LA PERSONA JURÍDICA INDIVIDUAL O PLURAL O EL REVISOR FISCAL, SEGÚN CORRESPONDA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F92D86" w:rsidRPr="007D4811" w:rsidRDefault="00F92D86" w:rsidP="00F92D86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F92D86" w:rsidRPr="007D4811" w:rsidRDefault="00F92D86" w:rsidP="00F92D86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F92D86" w:rsidRPr="007D4811" w:rsidRDefault="00F92D86" w:rsidP="00F92D86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Identidad: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F92D86" w:rsidRPr="007D4811" w:rsidRDefault="00F92D86" w:rsidP="00F92D86">
      <w:pPr>
        <w:tabs>
          <w:tab w:val="left" w:pos="426"/>
        </w:tabs>
        <w:rPr>
          <w:rFonts w:ascii="Tahoma" w:hAnsi="Tahoma" w:cs="Tahoma"/>
          <w:b/>
          <w:color w:val="000000"/>
          <w:sz w:val="20"/>
          <w:szCs w:val="20"/>
        </w:rPr>
      </w:pPr>
    </w:p>
    <w:p w:rsidR="00F92D86" w:rsidRPr="007D4811" w:rsidRDefault="00F92D86" w:rsidP="00F92D86">
      <w:pPr>
        <w:tabs>
          <w:tab w:val="left" w:pos="426"/>
        </w:tabs>
        <w:rPr>
          <w:rFonts w:ascii="Tahoma" w:hAnsi="Tahoma" w:cs="Tahoma"/>
          <w:b/>
          <w:color w:val="000000"/>
          <w:sz w:val="20"/>
          <w:szCs w:val="20"/>
        </w:rPr>
      </w:pPr>
    </w:p>
    <w:p w:rsidR="00F92D86" w:rsidRPr="007D4811" w:rsidRDefault="00F92D86" w:rsidP="00F92D86">
      <w:pPr>
        <w:tabs>
          <w:tab w:val="left" w:pos="426"/>
        </w:tabs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SI EL PROPONENTE ES PLURAL (CONSORCIO O UNIÓN TEMPORAL) TODOS LOS INTEGRANTES DEBERAN SUSCRIR EL DOCUMENTO, A TRAVÉS DE SUS REPRESENTANTES LEGALES O APODERADOS.</w:t>
      </w:r>
    </w:p>
    <w:p w:rsidR="007704E7" w:rsidRPr="00741651" w:rsidRDefault="007704E7" w:rsidP="00741651">
      <w:bookmarkStart w:id="0" w:name="_GoBack"/>
      <w:bookmarkEnd w:id="0"/>
    </w:p>
    <w:sectPr w:rsidR="007704E7" w:rsidRPr="00741651" w:rsidSect="00A94A16">
      <w:headerReference w:type="default" r:id="rId5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94"/>
      <w:gridCol w:w="3778"/>
      <w:gridCol w:w="1745"/>
      <w:gridCol w:w="1162"/>
      <w:gridCol w:w="1891"/>
    </w:tblGrid>
    <w:tr w:rsidR="00F549D8" w:rsidRPr="00C356D1" w:rsidTr="003E5227">
      <w:trPr>
        <w:cantSplit/>
        <w:trHeight w:val="782"/>
        <w:jc w:val="center"/>
      </w:trPr>
      <w:tc>
        <w:tcPr>
          <w:tcW w:w="1594" w:type="dxa"/>
          <w:vMerge w:val="restart"/>
          <w:vAlign w:val="bottom"/>
        </w:tcPr>
        <w:p w:rsidR="00F549D8" w:rsidRDefault="00F92D86" w:rsidP="009236FF">
          <w:pPr>
            <w:spacing w:after="60"/>
            <w:jc w:val="center"/>
            <w:rPr>
              <w:rFonts w:ascii="Arial" w:eastAsia="Calibri" w:hAnsi="Arial"/>
              <w:sz w:val="16"/>
            </w:rPr>
          </w:pPr>
          <w:r w:rsidRPr="004E510A">
            <w:rPr>
              <w:rFonts w:ascii="Arial" w:eastAsia="SimSun" w:hAnsi="Arial" w:cs="Arial"/>
              <w:noProof/>
              <w:lang w:val="es-CO" w:eastAsia="es-CO"/>
            </w:rPr>
            <w:drawing>
              <wp:inline distT="0" distB="0" distL="0" distR="0" wp14:anchorId="7DEAA122" wp14:editId="2D349FE5">
                <wp:extent cx="571500" cy="1047750"/>
                <wp:effectExtent l="0" t="0" r="0" b="0"/>
                <wp:docPr id="72" name="Imagen 72" descr="E:\Dirección Sistemas Integrados de Gestión\10. Información General\Logosimbolos ARC\ESCUDO VERTICAL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 descr="E:\Dirección Sistemas Integrados de Gestión\10. Información General\Logosimbolos ARC\ESCUDO VERTICAL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549D8" w:rsidRPr="004E510A" w:rsidRDefault="00F92D86" w:rsidP="00F36A9B">
          <w:pPr>
            <w:spacing w:after="60"/>
            <w:rPr>
              <w:rFonts w:ascii="Arial" w:eastAsia="Calibri" w:hAnsi="Arial"/>
              <w:color w:val="404040"/>
              <w:sz w:val="10"/>
            </w:rPr>
          </w:pPr>
        </w:p>
      </w:tc>
      <w:tc>
        <w:tcPr>
          <w:tcW w:w="8576" w:type="dxa"/>
          <w:gridSpan w:val="4"/>
          <w:vAlign w:val="center"/>
        </w:tcPr>
        <w:p w:rsidR="00F549D8" w:rsidRPr="008163CF" w:rsidRDefault="00F92D86" w:rsidP="009236FF">
          <w:pPr>
            <w:jc w:val="center"/>
            <w:rPr>
              <w:rFonts w:ascii="Arial" w:eastAsia="Calibri" w:hAnsi="Arial" w:cs="Arial"/>
              <w:b/>
              <w:sz w:val="28"/>
              <w:szCs w:val="28"/>
              <w:lang w:val="es-MX"/>
            </w:rPr>
          </w:pPr>
          <w:r w:rsidRPr="00A94A16">
            <w:rPr>
              <w:rFonts w:ascii="Arial" w:eastAsia="Calibri" w:hAnsi="Arial" w:cs="Arial"/>
              <w:b/>
              <w:sz w:val="28"/>
              <w:szCs w:val="28"/>
              <w:lang w:val="es-MX"/>
            </w:rPr>
            <w:t>FORMATO INVITACIÓN PÚBLICA</w:t>
          </w:r>
        </w:p>
      </w:tc>
    </w:tr>
    <w:tr w:rsidR="00F549D8" w:rsidRPr="00C356D1" w:rsidTr="003E5227">
      <w:trPr>
        <w:cantSplit/>
        <w:trHeight w:val="484"/>
        <w:jc w:val="center"/>
      </w:trPr>
      <w:tc>
        <w:tcPr>
          <w:tcW w:w="1594" w:type="dxa"/>
          <w:vMerge/>
          <w:vAlign w:val="bottom"/>
        </w:tcPr>
        <w:p w:rsidR="00F549D8" w:rsidRDefault="00F92D86" w:rsidP="009236FF">
          <w:pPr>
            <w:rPr>
              <w:rFonts w:ascii="Arial" w:eastAsia="Calibri" w:hAnsi="Arial"/>
              <w:sz w:val="16"/>
            </w:rPr>
          </w:pPr>
        </w:p>
      </w:tc>
      <w:tc>
        <w:tcPr>
          <w:tcW w:w="5523" w:type="dxa"/>
          <w:gridSpan w:val="2"/>
          <w:vAlign w:val="center"/>
        </w:tcPr>
        <w:p w:rsidR="00F549D8" w:rsidRPr="00A467B2" w:rsidRDefault="00F92D86" w:rsidP="009236FF">
          <w:pPr>
            <w:jc w:val="center"/>
            <w:rPr>
              <w:rFonts w:ascii="Arial" w:eastAsia="Calibri" w:hAnsi="Arial" w:cs="Arial"/>
              <w:szCs w:val="28"/>
              <w:lang w:val="es-MX"/>
            </w:rPr>
          </w:pPr>
          <w:r w:rsidRPr="00A467B2">
            <w:rPr>
              <w:rFonts w:ascii="Arial" w:eastAsia="Calibri" w:hAnsi="Arial" w:cs="Arial"/>
              <w:b/>
              <w:szCs w:val="28"/>
              <w:lang w:val="es-MX"/>
            </w:rPr>
            <w:t xml:space="preserve">Proceso: </w:t>
          </w:r>
          <w:r w:rsidRPr="00A467B2">
            <w:rPr>
              <w:rFonts w:ascii="Arial" w:eastAsia="Calibri" w:hAnsi="Arial" w:cs="Arial"/>
              <w:szCs w:val="28"/>
              <w:lang w:val="es-MX"/>
            </w:rPr>
            <w:t>Adquisiciones</w:t>
          </w:r>
        </w:p>
      </w:tc>
      <w:tc>
        <w:tcPr>
          <w:tcW w:w="3052" w:type="dxa"/>
          <w:gridSpan w:val="2"/>
          <w:vAlign w:val="center"/>
        </w:tcPr>
        <w:p w:rsidR="00F549D8" w:rsidRPr="00A467B2" w:rsidRDefault="00F92D86" w:rsidP="009236FF">
          <w:pPr>
            <w:jc w:val="center"/>
            <w:rPr>
              <w:rFonts w:ascii="Arial" w:eastAsia="Calibri" w:hAnsi="Arial" w:cs="Arial"/>
              <w:szCs w:val="28"/>
              <w:lang w:val="es-MX"/>
            </w:rPr>
          </w:pPr>
          <w:r w:rsidRPr="00A467B2">
            <w:rPr>
              <w:rFonts w:ascii="Arial" w:eastAsia="Calibri" w:hAnsi="Arial" w:cs="Arial"/>
              <w:b/>
              <w:szCs w:val="28"/>
              <w:lang w:val="es-MX"/>
            </w:rPr>
            <w:t xml:space="preserve">Autoridad: </w:t>
          </w:r>
          <w:r w:rsidRPr="00A467B2">
            <w:rPr>
              <w:rFonts w:ascii="Arial" w:eastAsia="Calibri" w:hAnsi="Arial" w:cs="Arial"/>
              <w:szCs w:val="28"/>
              <w:lang w:val="es-MX"/>
            </w:rPr>
            <w:t>JOLAN</w:t>
          </w:r>
        </w:p>
      </w:tc>
    </w:tr>
    <w:tr w:rsidR="00F549D8" w:rsidRPr="00C356D1" w:rsidTr="003E5227">
      <w:trPr>
        <w:cantSplit/>
        <w:trHeight w:val="704"/>
        <w:jc w:val="center"/>
      </w:trPr>
      <w:tc>
        <w:tcPr>
          <w:tcW w:w="1594" w:type="dxa"/>
          <w:vMerge/>
          <w:tcBorders>
            <w:bottom w:val="single" w:sz="4" w:space="0" w:color="auto"/>
          </w:tcBorders>
          <w:vAlign w:val="bottom"/>
        </w:tcPr>
        <w:p w:rsidR="00F549D8" w:rsidRDefault="00F92D86" w:rsidP="009236FF">
          <w:pPr>
            <w:rPr>
              <w:rFonts w:ascii="Arial" w:eastAsia="Calibri" w:hAnsi="Arial"/>
              <w:sz w:val="16"/>
            </w:rPr>
          </w:pPr>
        </w:p>
      </w:tc>
      <w:tc>
        <w:tcPr>
          <w:tcW w:w="3778" w:type="dxa"/>
          <w:tcBorders>
            <w:bottom w:val="single" w:sz="4" w:space="0" w:color="auto"/>
          </w:tcBorders>
          <w:vAlign w:val="center"/>
        </w:tcPr>
        <w:p w:rsidR="00F549D8" w:rsidRPr="00E716CE" w:rsidRDefault="00F92D86" w:rsidP="00E716CE">
          <w:pPr>
            <w:jc w:val="center"/>
            <w:rPr>
              <w:rFonts w:ascii="Arial" w:hAnsi="Arial" w:cs="Arial"/>
              <w:sz w:val="22"/>
              <w:szCs w:val="22"/>
            </w:rPr>
          </w:pPr>
          <w:r w:rsidRPr="00E716CE">
            <w:rPr>
              <w:rFonts w:ascii="Arial" w:hAnsi="Arial" w:cs="Arial"/>
              <w:b/>
              <w:sz w:val="22"/>
              <w:szCs w:val="22"/>
            </w:rPr>
            <w:t xml:space="preserve">Código: </w:t>
          </w:r>
          <w:r w:rsidRPr="00A94A16">
            <w:rPr>
              <w:rFonts w:ascii="Arial" w:hAnsi="Arial" w:cs="Arial"/>
              <w:sz w:val="22"/>
              <w:szCs w:val="22"/>
            </w:rPr>
            <w:t>ADQUI-FT-029-JOLAN-V04</w:t>
          </w:r>
        </w:p>
      </w:tc>
      <w:tc>
        <w:tcPr>
          <w:tcW w:w="2907" w:type="dxa"/>
          <w:gridSpan w:val="2"/>
          <w:tcBorders>
            <w:bottom w:val="single" w:sz="4" w:space="0" w:color="auto"/>
          </w:tcBorders>
          <w:vAlign w:val="center"/>
        </w:tcPr>
        <w:p w:rsidR="00F549D8" w:rsidRPr="00E716CE" w:rsidRDefault="00F92D86" w:rsidP="008D4A50">
          <w:pPr>
            <w:jc w:val="center"/>
            <w:rPr>
              <w:rFonts w:ascii="Arial" w:hAnsi="Arial" w:cs="Arial"/>
              <w:sz w:val="22"/>
              <w:szCs w:val="22"/>
            </w:rPr>
          </w:pPr>
          <w:r w:rsidRPr="00E716CE">
            <w:rPr>
              <w:rFonts w:ascii="Arial" w:hAnsi="Arial" w:cs="Arial"/>
              <w:b/>
              <w:sz w:val="22"/>
              <w:szCs w:val="22"/>
            </w:rPr>
            <w:t xml:space="preserve">Rige a partir de: </w:t>
          </w:r>
          <w:r w:rsidRPr="00E716CE">
            <w:rPr>
              <w:rFonts w:ascii="Arial" w:hAnsi="Arial" w:cs="Arial"/>
              <w:sz w:val="22"/>
              <w:szCs w:val="22"/>
            </w:rPr>
            <w:t>09/06/2023</w:t>
          </w:r>
        </w:p>
      </w:tc>
      <w:tc>
        <w:tcPr>
          <w:tcW w:w="1890" w:type="dxa"/>
          <w:tcBorders>
            <w:bottom w:val="single" w:sz="4" w:space="0" w:color="auto"/>
          </w:tcBorders>
          <w:vAlign w:val="center"/>
        </w:tcPr>
        <w:p w:rsidR="00F549D8" w:rsidRPr="00F36A9B" w:rsidRDefault="00F92D86" w:rsidP="009236FF">
          <w:pPr>
            <w:jc w:val="center"/>
            <w:rPr>
              <w:rFonts w:ascii="Arial" w:eastAsia="Calibri" w:hAnsi="Arial" w:cs="Arial"/>
              <w:sz w:val="22"/>
              <w:szCs w:val="22"/>
              <w:lang w:val="es-MX"/>
            </w:rPr>
          </w:pPr>
          <w:r w:rsidRPr="00F36A9B">
            <w:rPr>
              <w:rFonts w:ascii="Arial" w:hAnsi="Arial" w:cs="Arial"/>
              <w:b/>
              <w:sz w:val="22"/>
              <w:szCs w:val="22"/>
            </w:rPr>
            <w:t xml:space="preserve">Página: </w:t>
          </w:r>
          <w:r w:rsidRPr="00F36A9B">
            <w:rPr>
              <w:rFonts w:ascii="Arial" w:hAnsi="Arial" w:cs="Arial"/>
              <w:sz w:val="22"/>
              <w:szCs w:val="22"/>
            </w:rPr>
            <w:fldChar w:fldCharType="begin"/>
          </w:r>
          <w:r w:rsidRPr="00F36A9B">
            <w:rPr>
              <w:rFonts w:ascii="Arial" w:hAnsi="Arial" w:cs="Arial"/>
              <w:sz w:val="22"/>
              <w:szCs w:val="22"/>
            </w:rPr>
            <w:instrText>PAGE  \* Arabic  \* MERGEFORMAT</w:instrText>
          </w:r>
          <w:r w:rsidRPr="00F36A9B">
            <w:rPr>
              <w:rFonts w:ascii="Arial" w:hAnsi="Arial" w:cs="Arial"/>
              <w:sz w:val="22"/>
              <w:szCs w:val="22"/>
            </w:rPr>
            <w:fldChar w:fldCharType="separate"/>
          </w:r>
          <w:r>
            <w:rPr>
              <w:rFonts w:ascii="Arial" w:hAnsi="Arial" w:cs="Arial"/>
              <w:noProof/>
              <w:sz w:val="22"/>
              <w:szCs w:val="22"/>
            </w:rPr>
            <w:t>1</w:t>
          </w:r>
          <w:r w:rsidRPr="00F36A9B">
            <w:rPr>
              <w:rFonts w:ascii="Arial" w:hAnsi="Arial" w:cs="Arial"/>
              <w:sz w:val="22"/>
              <w:szCs w:val="22"/>
            </w:rPr>
            <w:fldChar w:fldCharType="end"/>
          </w:r>
          <w:r w:rsidRPr="00F36A9B">
            <w:rPr>
              <w:rFonts w:ascii="Arial" w:hAnsi="Arial" w:cs="Arial"/>
              <w:sz w:val="22"/>
              <w:szCs w:val="22"/>
            </w:rPr>
            <w:t xml:space="preserve"> de </w:t>
          </w:r>
          <w:r w:rsidRPr="00F36A9B">
            <w:rPr>
              <w:rFonts w:ascii="Arial" w:hAnsi="Arial" w:cs="Arial"/>
              <w:noProof/>
              <w:sz w:val="22"/>
              <w:szCs w:val="22"/>
            </w:rPr>
            <w:fldChar w:fldCharType="begin"/>
          </w:r>
          <w:r w:rsidRPr="00F36A9B">
            <w:rPr>
              <w:rFonts w:ascii="Arial" w:hAnsi="Arial" w:cs="Arial"/>
              <w:noProof/>
              <w:sz w:val="22"/>
              <w:szCs w:val="22"/>
            </w:rPr>
            <w:instrText>NUMPAGES  \* Arabic  \* MERGE</w:instrText>
          </w:r>
          <w:r w:rsidRPr="00F36A9B">
            <w:rPr>
              <w:rFonts w:ascii="Arial" w:hAnsi="Arial" w:cs="Arial"/>
              <w:noProof/>
              <w:sz w:val="22"/>
              <w:szCs w:val="22"/>
            </w:rPr>
            <w:instrText>FORMAT</w:instrText>
          </w:r>
          <w:r w:rsidRPr="00F36A9B">
            <w:rPr>
              <w:rFonts w:ascii="Arial" w:hAnsi="Arial" w:cs="Arial"/>
              <w:noProof/>
              <w:sz w:val="22"/>
              <w:szCs w:val="22"/>
            </w:rPr>
            <w:fldChar w:fldCharType="separate"/>
          </w:r>
          <w:r>
            <w:rPr>
              <w:rFonts w:ascii="Arial" w:hAnsi="Arial" w:cs="Arial"/>
              <w:noProof/>
              <w:sz w:val="22"/>
              <w:szCs w:val="22"/>
            </w:rPr>
            <w:t>1</w:t>
          </w:r>
          <w:r w:rsidRPr="00F36A9B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:rsidR="00F549D8" w:rsidRDefault="00F92D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" w15:restartNumberingAfterBreak="0">
    <w:nsid w:val="703B4836"/>
    <w:multiLevelType w:val="hybridMultilevel"/>
    <w:tmpl w:val="F3DCC518"/>
    <w:lvl w:ilvl="0" w:tplc="E0025FC6">
      <w:start w:val="1"/>
      <w:numFmt w:val="decimal"/>
      <w:lvlText w:val="%1)"/>
      <w:lvlJc w:val="left"/>
      <w:pPr>
        <w:ind w:left="1564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BEDC771E">
      <w:start w:val="1"/>
      <w:numFmt w:val="lowerLetter"/>
      <w:lvlText w:val="%2)"/>
      <w:lvlJc w:val="left"/>
      <w:pPr>
        <w:ind w:left="1564" w:hanging="36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1EC0FBCE">
      <w:numFmt w:val="bullet"/>
      <w:lvlText w:val="•"/>
      <w:lvlJc w:val="left"/>
      <w:pPr>
        <w:ind w:left="3469" w:hanging="363"/>
      </w:pPr>
      <w:rPr>
        <w:rFonts w:hint="default"/>
        <w:lang w:val="es-ES" w:eastAsia="en-US" w:bidi="ar-SA"/>
      </w:rPr>
    </w:lvl>
    <w:lvl w:ilvl="3" w:tplc="B11AA40C">
      <w:numFmt w:val="bullet"/>
      <w:lvlText w:val="•"/>
      <w:lvlJc w:val="left"/>
      <w:pPr>
        <w:ind w:left="4424" w:hanging="363"/>
      </w:pPr>
      <w:rPr>
        <w:rFonts w:hint="default"/>
        <w:lang w:val="es-ES" w:eastAsia="en-US" w:bidi="ar-SA"/>
      </w:rPr>
    </w:lvl>
    <w:lvl w:ilvl="4" w:tplc="05169B80">
      <w:numFmt w:val="bullet"/>
      <w:lvlText w:val="•"/>
      <w:lvlJc w:val="left"/>
      <w:pPr>
        <w:ind w:left="5379" w:hanging="363"/>
      </w:pPr>
      <w:rPr>
        <w:rFonts w:hint="default"/>
        <w:lang w:val="es-ES" w:eastAsia="en-US" w:bidi="ar-SA"/>
      </w:rPr>
    </w:lvl>
    <w:lvl w:ilvl="5" w:tplc="27DA1D6A">
      <w:numFmt w:val="bullet"/>
      <w:lvlText w:val="•"/>
      <w:lvlJc w:val="left"/>
      <w:pPr>
        <w:ind w:left="6334" w:hanging="363"/>
      </w:pPr>
      <w:rPr>
        <w:rFonts w:hint="default"/>
        <w:lang w:val="es-ES" w:eastAsia="en-US" w:bidi="ar-SA"/>
      </w:rPr>
    </w:lvl>
    <w:lvl w:ilvl="6" w:tplc="E54AF59E">
      <w:numFmt w:val="bullet"/>
      <w:lvlText w:val="•"/>
      <w:lvlJc w:val="left"/>
      <w:pPr>
        <w:ind w:left="7289" w:hanging="363"/>
      </w:pPr>
      <w:rPr>
        <w:rFonts w:hint="default"/>
        <w:lang w:val="es-ES" w:eastAsia="en-US" w:bidi="ar-SA"/>
      </w:rPr>
    </w:lvl>
    <w:lvl w:ilvl="7" w:tplc="74462AF2">
      <w:numFmt w:val="bullet"/>
      <w:lvlText w:val="•"/>
      <w:lvlJc w:val="left"/>
      <w:pPr>
        <w:ind w:left="8244" w:hanging="363"/>
      </w:pPr>
      <w:rPr>
        <w:rFonts w:hint="default"/>
        <w:lang w:val="es-ES" w:eastAsia="en-US" w:bidi="ar-SA"/>
      </w:rPr>
    </w:lvl>
    <w:lvl w:ilvl="8" w:tplc="CECCFD34">
      <w:numFmt w:val="bullet"/>
      <w:lvlText w:val="•"/>
      <w:lvlJc w:val="left"/>
      <w:pPr>
        <w:ind w:left="9199" w:hanging="36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4D4D8A"/>
    <w:rsid w:val="005A0E98"/>
    <w:rsid w:val="00741651"/>
    <w:rsid w:val="007704E7"/>
    <w:rsid w:val="007833ED"/>
    <w:rsid w:val="00A16559"/>
    <w:rsid w:val="00A57F36"/>
    <w:rsid w:val="00D027BB"/>
    <w:rsid w:val="00D51074"/>
    <w:rsid w:val="00DE7E11"/>
    <w:rsid w:val="00E32EBA"/>
    <w:rsid w:val="00F9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Encabezado">
    <w:name w:val="header"/>
    <w:aliases w:val="h,h8,h9,h10,h18"/>
    <w:basedOn w:val="Normal"/>
    <w:link w:val="EncabezadoCar"/>
    <w:unhideWhenUsed/>
    <w:rsid w:val="00F92D8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419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F92D8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13</cp:revision>
  <dcterms:created xsi:type="dcterms:W3CDTF">2023-04-14T17:05:00Z</dcterms:created>
  <dcterms:modified xsi:type="dcterms:W3CDTF">2023-07-11T17:09:00Z</dcterms:modified>
</cp:coreProperties>
</file>