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sz w:val="24"/>
          <w:szCs w:val="24"/>
        </w:rPr>
      </w:pPr>
      <w:bookmarkStart w:colFirst="0" w:colLast="0" w:name="_heading=h.gjdgxs" w:id="0"/>
      <w:bookmarkEnd w:id="0"/>
      <w:r w:rsidDel="00000000" w:rsidR="00000000" w:rsidRPr="00000000">
        <w:rPr>
          <w:rFonts w:ascii="Calibri" w:cs="Calibri" w:eastAsia="Calibri" w:hAnsi="Calibri"/>
          <w:b w:val="1"/>
          <w:sz w:val="24"/>
          <w:szCs w:val="24"/>
          <w:rtl w:val="0"/>
        </w:rPr>
        <w:t xml:space="preserve">PROCESO GESTIÓN DEL TALENTO HUMANO </w:t>
      </w:r>
    </w:p>
    <w:p w:rsidR="00000000" w:rsidDel="00000000" w:rsidP="00000000" w:rsidRDefault="00000000" w:rsidRPr="00000000" w14:paraId="00000002">
      <w:pPr>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FORMATO INFORME MENSUAL EJECUCIÓN CONTRACTUAL</w:t>
      </w:r>
    </w:p>
    <w:p w:rsidR="00000000" w:rsidDel="00000000" w:rsidP="00000000" w:rsidRDefault="00000000" w:rsidRPr="00000000" w14:paraId="00000003">
      <w:pPr>
        <w:spacing w:line="240" w:lineRule="auto"/>
        <w:ind w:left="3402" w:firstLine="0"/>
        <w:jc w:val="right"/>
        <w:rPr>
          <w:rFonts w:ascii="Calibri" w:cs="Calibri" w:eastAsia="Calibri" w:hAnsi="Calibri"/>
          <w:sz w:val="24"/>
          <w:szCs w:val="24"/>
        </w:rPr>
      </w:pPr>
      <w:bookmarkStart w:colFirst="0" w:colLast="0" w:name="_heading=h.30j0zll" w:id="1"/>
      <w:bookmarkEnd w:id="1"/>
      <w:r w:rsidDel="00000000" w:rsidR="00000000" w:rsidRPr="00000000">
        <w:rPr>
          <w:sz w:val="24"/>
          <w:szCs w:val="24"/>
          <w:rtl w:val="0"/>
        </w:rPr>
        <w:t xml:space="preserve">Bogotá D.C 30 de Octubre del 2023</w:t>
      </w:r>
      <w:r w:rsidDel="00000000" w:rsidR="00000000" w:rsidRPr="00000000">
        <w:rPr>
          <w:rFonts w:ascii="Calibri" w:cs="Calibri" w:eastAsia="Calibri" w:hAnsi="Calibri"/>
          <w:sz w:val="24"/>
          <w:szCs w:val="24"/>
          <w:rtl w:val="0"/>
        </w:rPr>
        <w:tab/>
      </w:r>
    </w:p>
    <w:p w:rsidR="00000000" w:rsidDel="00000000" w:rsidP="00000000" w:rsidRDefault="00000000" w:rsidRPr="00000000" w14:paraId="00000004">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spacing w:after="0" w:lineRule="auto"/>
        <w:jc w:val="both"/>
        <w:rPr>
          <w:sz w:val="24"/>
          <w:szCs w:val="24"/>
        </w:rPr>
      </w:pPr>
      <w:r w:rsidDel="00000000" w:rsidR="00000000" w:rsidRPr="00000000">
        <w:rPr>
          <w:sz w:val="24"/>
          <w:szCs w:val="24"/>
          <w:rtl w:val="0"/>
        </w:rPr>
        <w:t xml:space="preserve">Señor (a)</w:t>
      </w:r>
    </w:p>
    <w:p w:rsidR="00000000" w:rsidDel="00000000" w:rsidP="00000000" w:rsidRDefault="00000000" w:rsidRPr="00000000" w14:paraId="00000006">
      <w:pPr>
        <w:spacing w:after="0" w:lineRule="auto"/>
        <w:rPr>
          <w:b w:val="1"/>
          <w:sz w:val="24"/>
          <w:szCs w:val="24"/>
        </w:rPr>
      </w:pPr>
      <w:r w:rsidDel="00000000" w:rsidR="00000000" w:rsidRPr="00000000">
        <w:rPr>
          <w:b w:val="1"/>
          <w:sz w:val="24"/>
          <w:szCs w:val="24"/>
          <w:rtl w:val="0"/>
        </w:rPr>
        <w:t xml:space="preserve">Luz Nayibe Ramos Ruiz</w:t>
      </w:r>
    </w:p>
    <w:p w:rsidR="00000000" w:rsidDel="00000000" w:rsidP="00000000" w:rsidRDefault="00000000" w:rsidRPr="00000000" w14:paraId="00000007">
      <w:pPr>
        <w:spacing w:after="0" w:lineRule="auto"/>
        <w:jc w:val="both"/>
        <w:rPr>
          <w:sz w:val="24"/>
          <w:szCs w:val="24"/>
        </w:rPr>
      </w:pPr>
      <w:r w:rsidDel="00000000" w:rsidR="00000000" w:rsidRPr="00000000">
        <w:rPr>
          <w:sz w:val="24"/>
          <w:szCs w:val="24"/>
          <w:rtl w:val="0"/>
        </w:rPr>
        <w:t xml:space="preserve">SUPERVISOR(A) CONTRATO No. </w:t>
      </w:r>
      <w:r w:rsidDel="00000000" w:rsidR="00000000" w:rsidRPr="00000000">
        <w:rPr>
          <w:sz w:val="24"/>
          <w:szCs w:val="24"/>
          <w:highlight w:val="white"/>
          <w:rtl w:val="0"/>
        </w:rPr>
        <w:t xml:space="preserve">CO1.PCCNTR.4489788</w:t>
      </w:r>
      <w:r w:rsidDel="00000000" w:rsidR="00000000" w:rsidRPr="00000000">
        <w:rPr>
          <w:rtl w:val="0"/>
        </w:rPr>
      </w:r>
    </w:p>
    <w:p w:rsidR="00000000" w:rsidDel="00000000" w:rsidP="00000000" w:rsidRDefault="00000000" w:rsidRPr="00000000" w14:paraId="00000008">
      <w:pPr>
        <w:spacing w:after="0" w:lineRule="auto"/>
        <w:jc w:val="both"/>
        <w:rPr>
          <w:sz w:val="24"/>
          <w:szCs w:val="24"/>
        </w:rPr>
      </w:pPr>
      <w:r w:rsidDel="00000000" w:rsidR="00000000" w:rsidRPr="00000000">
        <w:rPr>
          <w:sz w:val="24"/>
          <w:szCs w:val="24"/>
          <w:highlight w:val="white"/>
          <w:rtl w:val="0"/>
        </w:rPr>
        <w:t xml:space="preserve">Referente Grupo Bienestar al Aprendiz y Relacionamiento con el Egresado</w:t>
      </w:r>
      <w:r w:rsidDel="00000000" w:rsidR="00000000" w:rsidRPr="00000000">
        <w:rPr>
          <w:color w:val="ff0000"/>
          <w:sz w:val="24"/>
          <w:szCs w:val="24"/>
          <w:rtl w:val="0"/>
        </w:rPr>
        <w:t xml:space="preserve"> </w:t>
      </w:r>
      <w:r w:rsidDel="00000000" w:rsidR="00000000" w:rsidRPr="00000000">
        <w:rPr>
          <w:rtl w:val="0"/>
        </w:rPr>
      </w:r>
    </w:p>
    <w:p w:rsidR="00000000" w:rsidDel="00000000" w:rsidP="00000000" w:rsidRDefault="00000000" w:rsidRPr="00000000" w14:paraId="00000009">
      <w:pPr>
        <w:spacing w:after="0" w:lineRule="auto"/>
        <w:rPr>
          <w:sz w:val="24"/>
          <w:szCs w:val="24"/>
        </w:rPr>
      </w:pPr>
      <w:r w:rsidDel="00000000" w:rsidR="00000000" w:rsidRPr="00000000">
        <w:rPr>
          <w:sz w:val="24"/>
          <w:szCs w:val="24"/>
          <w:rtl w:val="0"/>
        </w:rPr>
        <w:t xml:space="preserve">Bienestar al Aprendiz y Atención al Egresado</w:t>
      </w:r>
    </w:p>
    <w:p w:rsidR="00000000" w:rsidDel="00000000" w:rsidP="00000000" w:rsidRDefault="00000000" w:rsidRPr="00000000" w14:paraId="0000000A">
      <w:pPr>
        <w:rPr>
          <w:sz w:val="24"/>
          <w:szCs w:val="24"/>
        </w:rPr>
      </w:pPr>
      <w:r w:rsidDel="00000000" w:rsidR="00000000" w:rsidRPr="00000000">
        <w:rPr>
          <w:sz w:val="24"/>
          <w:szCs w:val="24"/>
          <w:rtl w:val="0"/>
        </w:rPr>
        <w:t xml:space="preserve">Ciudad Bogotá D.C</w:t>
      </w:r>
    </w:p>
    <w:p w:rsidR="00000000" w:rsidDel="00000000" w:rsidP="00000000" w:rsidRDefault="00000000" w:rsidRPr="00000000" w14:paraId="0000000B">
      <w:pPr>
        <w:spacing w:after="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spacing w:line="240" w:lineRule="auto"/>
        <w:ind w:left="5103" w:firstLine="0"/>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Asunto:</w:t>
      </w:r>
      <w:r w:rsidDel="00000000" w:rsidR="00000000" w:rsidRPr="00000000">
        <w:rPr>
          <w:rFonts w:ascii="Calibri" w:cs="Calibri" w:eastAsia="Calibri" w:hAnsi="Calibri"/>
          <w:sz w:val="24"/>
          <w:szCs w:val="24"/>
          <w:rtl w:val="0"/>
        </w:rPr>
        <w:t xml:space="preserve"> Informe mensual de ejecución contractual Mes</w:t>
      </w:r>
      <w:r w:rsidDel="00000000" w:rsidR="00000000" w:rsidRPr="00000000">
        <w:rPr>
          <w:sz w:val="24"/>
          <w:szCs w:val="24"/>
          <w:rtl w:val="0"/>
        </w:rPr>
        <w:t xml:space="preserve"> de Octubre del año 2023</w:t>
      </w:r>
      <w:r w:rsidDel="00000000" w:rsidR="00000000" w:rsidRPr="00000000">
        <w:rPr>
          <w:rtl w:val="0"/>
        </w:rPr>
      </w:r>
    </w:p>
    <w:p w:rsidR="00000000" w:rsidDel="00000000" w:rsidP="00000000" w:rsidRDefault="00000000" w:rsidRPr="00000000" w14:paraId="0000000D">
      <w:pPr>
        <w:spacing w:line="24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Referencia:</w:t>
      </w:r>
      <w:r w:rsidDel="00000000" w:rsidR="00000000" w:rsidRPr="00000000">
        <w:rPr>
          <w:rFonts w:ascii="Calibri" w:cs="Calibri" w:eastAsia="Calibri" w:hAnsi="Calibri"/>
          <w:sz w:val="24"/>
          <w:szCs w:val="24"/>
          <w:rtl w:val="0"/>
        </w:rPr>
        <w:t xml:space="preserve"> No</w:t>
      </w:r>
      <w:r w:rsidDel="00000000" w:rsidR="00000000" w:rsidRPr="00000000">
        <w:rPr>
          <w:sz w:val="24"/>
          <w:szCs w:val="24"/>
          <w:rtl w:val="0"/>
        </w:rPr>
        <w:t xml:space="preserve">. </w:t>
      </w:r>
      <w:r w:rsidDel="00000000" w:rsidR="00000000" w:rsidRPr="00000000">
        <w:rPr>
          <w:sz w:val="24"/>
          <w:szCs w:val="24"/>
          <w:highlight w:val="white"/>
          <w:rtl w:val="0"/>
        </w:rPr>
        <w:t xml:space="preserve">CO1.PCCNTR.4489788</w:t>
      </w:r>
      <w:r w:rsidDel="00000000" w:rsidR="00000000" w:rsidRPr="00000000">
        <w:rPr>
          <w:sz w:val="24"/>
          <w:szCs w:val="24"/>
          <w:rtl w:val="0"/>
        </w:rPr>
        <w:t xml:space="preserve"> </w:t>
      </w:r>
      <w:r w:rsidDel="00000000" w:rsidR="00000000" w:rsidRPr="00000000">
        <w:rPr>
          <w:rFonts w:ascii="Calibri" w:cs="Calibri" w:eastAsia="Calibri" w:hAnsi="Calibri"/>
          <w:sz w:val="24"/>
          <w:szCs w:val="24"/>
          <w:rtl w:val="0"/>
        </w:rPr>
        <w:t xml:space="preserve">del año </w:t>
      </w:r>
      <w:r w:rsidDel="00000000" w:rsidR="00000000" w:rsidRPr="00000000">
        <w:rPr>
          <w:sz w:val="24"/>
          <w:szCs w:val="24"/>
          <w:rtl w:val="0"/>
        </w:rPr>
        <w:t xml:space="preserve">2023</w:t>
      </w:r>
      <w:r w:rsidDel="00000000" w:rsidR="00000000" w:rsidRPr="00000000">
        <w:rPr>
          <w:rtl w:val="0"/>
        </w:rPr>
      </w:r>
    </w:p>
    <w:p w:rsidR="00000000" w:rsidDel="00000000" w:rsidP="00000000" w:rsidRDefault="00000000" w:rsidRPr="00000000" w14:paraId="0000000E">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F">
      <w:pPr>
        <w:spacing w:line="360" w:lineRule="auto"/>
        <w:jc w:val="both"/>
        <w:rPr>
          <w:rFonts w:ascii="Calibri" w:cs="Calibri" w:eastAsia="Calibri" w:hAnsi="Calibri"/>
          <w:sz w:val="24"/>
          <w:szCs w:val="24"/>
        </w:rPr>
      </w:pPr>
      <w:r w:rsidDel="00000000" w:rsidR="00000000" w:rsidRPr="00000000">
        <w:rPr>
          <w:sz w:val="24"/>
          <w:szCs w:val="24"/>
          <w:rtl w:val="0"/>
        </w:rPr>
        <w:t xml:space="preserve">WALTER DE JESUS ORTIZ VITTA</w:t>
      </w:r>
      <w:r w:rsidDel="00000000" w:rsidR="00000000" w:rsidRPr="00000000">
        <w:rPr>
          <w:rFonts w:ascii="Calibri" w:cs="Calibri" w:eastAsia="Calibri" w:hAnsi="Calibri"/>
          <w:sz w:val="24"/>
          <w:szCs w:val="24"/>
          <w:rtl w:val="0"/>
        </w:rPr>
        <w:t xml:space="preserve">, identificado con la cédula de ciudadanía No. </w:t>
      </w:r>
      <w:r w:rsidDel="00000000" w:rsidR="00000000" w:rsidRPr="00000000">
        <w:rPr>
          <w:sz w:val="24"/>
          <w:szCs w:val="24"/>
          <w:rtl w:val="0"/>
        </w:rPr>
        <w:t xml:space="preserve">1.129.579.808</w:t>
      </w:r>
      <w:r w:rsidDel="00000000" w:rsidR="00000000" w:rsidRPr="00000000">
        <w:rPr>
          <w:rFonts w:ascii="Calibri" w:cs="Calibri" w:eastAsia="Calibri" w:hAnsi="Calibri"/>
          <w:sz w:val="24"/>
          <w:szCs w:val="24"/>
          <w:rtl w:val="0"/>
        </w:rPr>
        <w:t xml:space="preserve"> de </w:t>
      </w:r>
      <w:r w:rsidDel="00000000" w:rsidR="00000000" w:rsidRPr="00000000">
        <w:rPr>
          <w:sz w:val="24"/>
          <w:szCs w:val="24"/>
          <w:rtl w:val="0"/>
        </w:rPr>
        <w:t xml:space="preserve">Bogotá D.C</w:t>
      </w:r>
      <w:r w:rsidDel="00000000" w:rsidR="00000000" w:rsidRPr="00000000">
        <w:rPr>
          <w:rFonts w:ascii="Calibri" w:cs="Calibri" w:eastAsia="Calibri" w:hAnsi="Calibri"/>
          <w:sz w:val="24"/>
          <w:szCs w:val="24"/>
          <w:rtl w:val="0"/>
        </w:rPr>
        <w:t xml:space="preserve">, en mi calidad de Contratista del SENA, en</w:t>
      </w:r>
      <w:r w:rsidDel="00000000" w:rsidR="00000000" w:rsidRPr="00000000">
        <w:rPr>
          <w:sz w:val="24"/>
          <w:szCs w:val="24"/>
          <w:rtl w:val="0"/>
        </w:rPr>
        <w:t xml:space="preserve"> </w:t>
      </w:r>
      <w:r w:rsidDel="00000000" w:rsidR="00000000" w:rsidRPr="00000000">
        <w:rPr>
          <w:rFonts w:ascii="Calibri" w:cs="Calibri" w:eastAsia="Calibri" w:hAnsi="Calibri"/>
          <w:sz w:val="24"/>
          <w:szCs w:val="24"/>
          <w:rtl w:val="0"/>
        </w:rPr>
        <w:t xml:space="preserve">Bienestar al Aprendiz y Relacionamiento al Egresado, en cumplimiento del Contrato de Prestación de Servicios de la referencia, a continuación, presento el Informe de actividades realizadas en el mes objeto de cobro. </w:t>
      </w:r>
    </w:p>
    <w:p w:rsidR="00000000" w:rsidDel="00000000" w:rsidP="00000000" w:rsidRDefault="00000000" w:rsidRPr="00000000" w14:paraId="00000010">
      <w:pPr>
        <w:jc w:val="both"/>
        <w:rPr>
          <w:sz w:val="24"/>
          <w:szCs w:val="24"/>
        </w:rPr>
      </w:pPr>
      <w:r w:rsidDel="00000000" w:rsidR="00000000" w:rsidRPr="00000000">
        <w:rPr>
          <w:b w:val="1"/>
          <w:sz w:val="24"/>
          <w:szCs w:val="24"/>
          <w:rtl w:val="0"/>
        </w:rPr>
        <w:t xml:space="preserve">Valor y forma de Pago:</w:t>
      </w:r>
      <w:r w:rsidDel="00000000" w:rsidR="00000000" w:rsidRPr="00000000">
        <w:rPr>
          <w:sz w:val="24"/>
          <w:szCs w:val="24"/>
          <w:rtl w:val="0"/>
        </w:rPr>
        <w:t xml:space="preserve">Se fija como valor total para el contrato la suma de CATORCE MILLONES QUINIENTOS OCHENTA MIL TRESCIENTOS TRECE PESOS M/CTE. ($14.580.303). Esta suma será pagada por el SENA al contratista de la siguiente manera: a) Un primer pago correspondiente al mes de agosto por valor de UN MILLÓN CUATROCIENTOS VEINTE Y CINCO MIL TRESCIENTOS TRECE PESOS M/CTE Iva incluido ($1.425.143). b) Cuatro (4) pagos iguales por los meses de septiembre a diciembre de 2023, por valor de TRES MILLONES DOSCIENTOS OCHENTA Y OCHO MIL SETECIENTOS NOVENTA PESOS M/CTE. ($3.288.790) cada uno.</w:t>
      </w:r>
    </w:p>
    <w:p w:rsidR="00000000" w:rsidDel="00000000" w:rsidP="00000000" w:rsidRDefault="00000000" w:rsidRPr="00000000" w14:paraId="00000011">
      <w:pPr>
        <w:spacing w:after="0" w:line="360" w:lineRule="auto"/>
        <w:jc w:val="both"/>
        <w:rPr>
          <w:b w:val="1"/>
          <w:sz w:val="24"/>
          <w:szCs w:val="24"/>
        </w:rPr>
      </w:pPr>
      <w:r w:rsidDel="00000000" w:rsidR="00000000" w:rsidRPr="00000000">
        <w:rPr>
          <w:b w:val="1"/>
          <w:sz w:val="24"/>
          <w:szCs w:val="24"/>
          <w:rtl w:val="0"/>
        </w:rPr>
        <w:t xml:space="preserve">Plazo:</w:t>
      </w:r>
      <w:r w:rsidDel="00000000" w:rsidR="00000000" w:rsidRPr="00000000">
        <w:rPr>
          <w:sz w:val="24"/>
          <w:szCs w:val="24"/>
          <w:rtl w:val="0"/>
        </w:rPr>
        <w:t xml:space="preserve"> Será hasta el 30 de diciembre de 2023.</w:t>
      </w:r>
      <w:r w:rsidDel="00000000" w:rsidR="00000000" w:rsidRPr="00000000">
        <w:rPr>
          <w:rtl w:val="0"/>
        </w:rPr>
      </w:r>
    </w:p>
    <w:tbl>
      <w:tblPr>
        <w:tblStyle w:val="Table1"/>
        <w:tblW w:w="8784.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784"/>
        <w:tblGridChange w:id="0">
          <w:tblGrid>
            <w:gridCol w:w="8784"/>
          </w:tblGrid>
        </w:tblGridChange>
      </w:tblGrid>
      <w:tr>
        <w:trPr>
          <w:cantSplit w:val="0"/>
          <w:trHeight w:val="274" w:hRule="atLeast"/>
          <w:tblHeader w:val="0"/>
        </w:trPr>
        <w:tc>
          <w:tcPr/>
          <w:p w:rsidR="00000000" w:rsidDel="00000000" w:rsidP="00000000" w:rsidRDefault="00000000" w:rsidRPr="00000000" w14:paraId="00000012">
            <w:pPr>
              <w:spacing w:after="0" w:line="36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OBJETO: </w:t>
            </w:r>
          </w:p>
        </w:tc>
      </w:tr>
      <w:tr>
        <w:trPr>
          <w:cantSplit w:val="0"/>
          <w:trHeight w:val="668" w:hRule="atLeast"/>
          <w:tblHeader w:val="0"/>
        </w:trPr>
        <w:tc>
          <w:tcPr/>
          <w:p w:rsidR="00000000" w:rsidDel="00000000" w:rsidP="00000000" w:rsidRDefault="00000000" w:rsidRPr="00000000" w14:paraId="00000013">
            <w:pPr>
              <w:spacing w:after="0" w:line="360" w:lineRule="auto"/>
              <w:jc w:val="both"/>
              <w:rPr>
                <w:sz w:val="24"/>
                <w:szCs w:val="24"/>
              </w:rPr>
            </w:pPr>
            <w:r w:rsidDel="00000000" w:rsidR="00000000" w:rsidRPr="00000000">
              <w:rPr>
                <w:sz w:val="24"/>
                <w:szCs w:val="24"/>
                <w:rtl w:val="0"/>
              </w:rPr>
              <w:t xml:space="preserve">Prestar los servicios personales para apoyar el desarrollo de actividades orientadas al fortalecimiento de habilidades socioemocionales de los aprendices del Centro de formación en el marco del Plan Nacional Integral de Bienestar al Aprendiz.</w:t>
            </w:r>
          </w:p>
        </w:tc>
      </w:tr>
    </w:tbl>
    <w:p w:rsidR="00000000" w:rsidDel="00000000" w:rsidP="00000000" w:rsidRDefault="00000000" w:rsidRPr="00000000" w14:paraId="00000014">
      <w:pPr>
        <w:spacing w:after="0" w:line="36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15">
      <w:pPr>
        <w:spacing w:after="0" w:line="36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Obligaciones </w:t>
      </w:r>
      <w:r w:rsidDel="00000000" w:rsidR="00000000" w:rsidRPr="00000000">
        <w:rPr>
          <w:b w:val="1"/>
          <w:sz w:val="24"/>
          <w:szCs w:val="24"/>
          <w:rtl w:val="0"/>
        </w:rPr>
        <w:t xml:space="preserve">Específicas</w:t>
      </w:r>
      <w:r w:rsidDel="00000000" w:rsidR="00000000" w:rsidRPr="00000000">
        <w:rPr>
          <w:rFonts w:ascii="Calibri" w:cs="Calibri" w:eastAsia="Calibri" w:hAnsi="Calibri"/>
          <w:b w:val="1"/>
          <w:sz w:val="24"/>
          <w:szCs w:val="24"/>
          <w:rtl w:val="0"/>
        </w:rPr>
        <w:t xml:space="preserv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6">
      <w:pPr>
        <w:spacing w:after="0" w:line="240" w:lineRule="auto"/>
        <w:jc w:val="both"/>
        <w:rPr>
          <w:rFonts w:ascii="Calibri" w:cs="Calibri" w:eastAsia="Calibri" w:hAnsi="Calibri"/>
          <w:sz w:val="24"/>
          <w:szCs w:val="24"/>
        </w:rPr>
      </w:pPr>
      <w:r w:rsidDel="00000000" w:rsidR="00000000" w:rsidRPr="00000000">
        <w:rPr>
          <w:rtl w:val="0"/>
        </w:rPr>
      </w:r>
    </w:p>
    <w:tbl>
      <w:tblPr>
        <w:tblStyle w:val="Table2"/>
        <w:tblW w:w="8685.0" w:type="dxa"/>
        <w:jc w:val="left"/>
        <w:tblInd w:w="108.0" w:type="dxa"/>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570"/>
        <w:gridCol w:w="2850"/>
        <w:gridCol w:w="2850"/>
        <w:gridCol w:w="2415"/>
        <w:tblGridChange w:id="0">
          <w:tblGrid>
            <w:gridCol w:w="570"/>
            <w:gridCol w:w="2850"/>
            <w:gridCol w:w="2850"/>
            <w:gridCol w:w="2415"/>
          </w:tblGrid>
        </w:tblGridChange>
      </w:tblGrid>
      <w:tr>
        <w:trPr>
          <w:cantSplit w:val="0"/>
          <w:trHeight w:val="405" w:hRule="atLeast"/>
          <w:tblHeader w:val="0"/>
        </w:trPr>
        <w:tc>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No</w:t>
            </w:r>
          </w:p>
        </w:tc>
        <w:tc>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Obligaciones</w:t>
            </w:r>
          </w:p>
        </w:tc>
        <w:tc>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Acciones realizadas</w:t>
            </w:r>
          </w:p>
        </w:tc>
        <w:tc>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1"/>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1"/>
                <w:i w:val="0"/>
                <w:smallCaps w:val="0"/>
                <w:strike w:val="0"/>
                <w:color w:val="000000"/>
                <w:sz w:val="22"/>
                <w:szCs w:val="22"/>
                <w:u w:val="none"/>
                <w:shd w:fill="auto" w:val="clear"/>
                <w:vertAlign w:val="baseline"/>
                <w:rtl w:val="0"/>
              </w:rPr>
              <w:t xml:space="preserve">Evidencias</w:t>
            </w:r>
          </w:p>
        </w:tc>
      </w:tr>
      <w:tr>
        <w:trPr>
          <w:cantSplit w:val="0"/>
          <w:trHeight w:val="212" w:hRule="atLeast"/>
          <w:tblHeader w:val="0"/>
        </w:trPr>
        <w:tc>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Presentar para aprobación por parte del supervisor del contrato, un plan de trabajo que incluya cronograma y entregables.</w:t>
            </w:r>
            <w:r w:rsidDel="00000000" w:rsidR="00000000" w:rsidRPr="00000000">
              <w:rPr>
                <w:rtl w:val="0"/>
              </w:rPr>
            </w:r>
          </w:p>
        </w:tc>
        <w:tc>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Planeación del cronograma para las acciones realizadas y por realizar en el trimestre. </w:t>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1F">
            <w:pPr>
              <w:spacing w:after="0" w:line="240" w:lineRule="auto"/>
              <w:rPr>
                <w:sz w:val="24"/>
                <w:szCs w:val="24"/>
              </w:rPr>
            </w:pPr>
            <w:r w:rsidDel="00000000" w:rsidR="00000000" w:rsidRPr="00000000">
              <w:rPr>
                <w:sz w:val="24"/>
                <w:szCs w:val="24"/>
                <w:rtl w:val="0"/>
              </w:rPr>
              <w:t xml:space="preserve">Participe en la capacitación de enfoque diferencial</w:t>
            </w:r>
          </w:p>
          <w:p w:rsidR="00000000" w:rsidDel="00000000" w:rsidP="00000000" w:rsidRDefault="00000000" w:rsidRPr="00000000" w14:paraId="00000020">
            <w:pPr>
              <w:spacing w:after="0" w:line="240" w:lineRule="auto"/>
              <w:rPr>
                <w:sz w:val="24"/>
                <w:szCs w:val="24"/>
              </w:rPr>
            </w:pPr>
            <w:r w:rsidDel="00000000" w:rsidR="00000000" w:rsidRPr="00000000">
              <w:rPr>
                <w:rtl w:val="0"/>
              </w:rPr>
            </w:r>
          </w:p>
          <w:p w:rsidR="00000000" w:rsidDel="00000000" w:rsidP="00000000" w:rsidRDefault="00000000" w:rsidRPr="00000000" w14:paraId="00000021">
            <w:pPr>
              <w:spacing w:after="0" w:line="240" w:lineRule="auto"/>
              <w:rPr>
                <w:sz w:val="24"/>
                <w:szCs w:val="24"/>
              </w:rPr>
            </w:pPr>
            <w:r w:rsidDel="00000000" w:rsidR="00000000" w:rsidRPr="00000000">
              <w:rPr>
                <w:rtl w:val="0"/>
              </w:rPr>
            </w:r>
          </w:p>
        </w:tc>
        <w:tc>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Ficha de planeación:</w:t>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7">
              <w:r w:rsidDel="00000000" w:rsidR="00000000" w:rsidRPr="00000000">
                <w:rPr>
                  <w:rFonts w:ascii="Cambria" w:cs="Cambria" w:eastAsia="Cambria" w:hAnsi="Cambria"/>
                  <w:color w:val="1155cc"/>
                  <w:sz w:val="22"/>
                  <w:szCs w:val="22"/>
                  <w:u w:val="single"/>
                  <w:rtl w:val="0"/>
                </w:rPr>
                <w:t xml:space="preserve">https://acortar.link/mWbIaS</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8">
              <w:r w:rsidDel="00000000" w:rsidR="00000000" w:rsidRPr="00000000">
                <w:rPr>
                  <w:rFonts w:ascii="Cambria" w:cs="Cambria" w:eastAsia="Cambria" w:hAnsi="Cambria"/>
                  <w:color w:val="1155cc"/>
                  <w:sz w:val="22"/>
                  <w:szCs w:val="22"/>
                  <w:u w:val="single"/>
                  <w:rtl w:val="0"/>
                </w:rPr>
                <w:t xml:space="preserve">https://acortar.link/0fHUdd</w:t>
              </w:r>
            </w:hyperlink>
            <w:r w:rsidDel="00000000" w:rsidR="00000000" w:rsidRPr="00000000">
              <w:rPr>
                <w:rtl w:val="0"/>
              </w:rPr>
            </w:r>
          </w:p>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9">
            <w:pPr>
              <w:spacing w:after="0" w:line="240" w:lineRule="auto"/>
              <w:jc w:val="both"/>
              <w:rPr>
                <w:sz w:val="24"/>
                <w:szCs w:val="24"/>
              </w:rPr>
            </w:pPr>
            <w:r w:rsidDel="00000000" w:rsidR="00000000" w:rsidRPr="00000000">
              <w:rPr>
                <w:sz w:val="24"/>
                <w:szCs w:val="24"/>
                <w:rtl w:val="0"/>
              </w:rPr>
              <w:t xml:space="preserve">Se evidencia programación de actividades en dos documentos Excel: </w:t>
            </w:r>
          </w:p>
          <w:p w:rsidR="00000000" w:rsidDel="00000000" w:rsidP="00000000" w:rsidRDefault="00000000" w:rsidRPr="00000000" w14:paraId="0000002A">
            <w:pPr>
              <w:spacing w:after="0" w:line="240" w:lineRule="auto"/>
              <w:rPr>
                <w:rFonts w:ascii="Cambria" w:cs="Cambria" w:eastAsia="Cambria" w:hAnsi="Cambria"/>
                <w:sz w:val="22"/>
                <w:szCs w:val="22"/>
              </w:rPr>
            </w:pPr>
            <w:hyperlink r:id="rId9">
              <w:r w:rsidDel="00000000" w:rsidR="00000000" w:rsidRPr="00000000">
                <w:rPr>
                  <w:color w:val="1155cc"/>
                  <w:sz w:val="24"/>
                  <w:szCs w:val="24"/>
                  <w:u w:val="single"/>
                  <w:rtl w:val="0"/>
                </w:rPr>
                <w:t xml:space="preserve">https://acortar.link/BebrzD</w:t>
              </w:r>
            </w:hyperlink>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Identificar, generar y evaluar, estrategias orientadas a la retención de los aprendices dentro del alcance del objeto contractual, articulando con el equipo que adelanta acciones del plan de bienestar y grupos internos del Centro de formación, el desarrollo de mecanismos que mejoren la retención de aprendices.</w:t>
            </w:r>
            <w:r w:rsidDel="00000000" w:rsidR="00000000" w:rsidRPr="00000000">
              <w:rPr>
                <w:rtl w:val="0"/>
              </w:rPr>
            </w:r>
          </w:p>
        </w:tc>
        <w:tc>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Participación en el comité de evaluación y seguimiento de la coordinación de bienestar y promocion social, impactando 4 aprendices.</w:t>
            </w:r>
          </w:p>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2F">
            <w:pPr>
              <w:spacing w:after="0" w:line="240" w:lineRule="auto"/>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Participación en la reunión en Alistamiento Proceso de Ingreso y Selección Fase II Cuarta Convocatoria 2023. </w:t>
            </w:r>
          </w:p>
          <w:p w:rsidR="00000000" w:rsidDel="00000000" w:rsidP="00000000" w:rsidRDefault="00000000" w:rsidRPr="00000000" w14:paraId="00000030">
            <w:pPr>
              <w:spacing w:after="0" w:line="240" w:lineRule="auto"/>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1">
            <w:pPr>
              <w:spacing w:after="0" w:line="240" w:lineRule="auto"/>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Participación inducción y reinducción coordinaciones académicas.</w:t>
            </w:r>
          </w:p>
          <w:p w:rsidR="00000000" w:rsidDel="00000000" w:rsidP="00000000" w:rsidRDefault="00000000" w:rsidRPr="00000000" w14:paraId="00000032">
            <w:pPr>
              <w:spacing w:after="0" w:line="240" w:lineRule="auto"/>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3">
            <w:pPr>
              <w:spacing w:after="0" w:line="240" w:lineRule="auto"/>
              <w:rPr>
                <w:rFonts w:ascii="Cambria" w:cs="Cambria" w:eastAsia="Cambria" w:hAnsi="Cambria"/>
                <w:sz w:val="22"/>
                <w:szCs w:val="22"/>
                <w:highlight w:val="white"/>
              </w:rPr>
            </w:pPr>
            <w:r w:rsidDel="00000000" w:rsidR="00000000" w:rsidRPr="00000000">
              <w:rPr>
                <w:rFonts w:ascii="Cambria" w:cs="Cambria" w:eastAsia="Cambria" w:hAnsi="Cambria"/>
                <w:sz w:val="22"/>
                <w:szCs w:val="22"/>
                <w:highlight w:val="white"/>
                <w:rtl w:val="0"/>
              </w:rPr>
              <w:t xml:space="preserve">Participación en entrevistas de ingreso fase II.</w:t>
            </w:r>
          </w:p>
          <w:p w:rsidR="00000000" w:rsidDel="00000000" w:rsidP="00000000" w:rsidRDefault="00000000" w:rsidRPr="00000000" w14:paraId="00000034">
            <w:pPr>
              <w:spacing w:after="0" w:line="240" w:lineRule="auto"/>
              <w:rPr>
                <w:rFonts w:ascii="Cambria" w:cs="Cambria" w:eastAsia="Cambria" w:hAnsi="Cambria"/>
                <w:sz w:val="22"/>
                <w:szCs w:val="22"/>
                <w:highlight w:val="white"/>
              </w:rPr>
            </w:pPr>
            <w:r w:rsidDel="00000000" w:rsidR="00000000" w:rsidRPr="00000000">
              <w:rPr>
                <w:rFonts w:ascii="Cambria" w:cs="Cambria" w:eastAsia="Cambria" w:hAnsi="Cambria"/>
                <w:sz w:val="22"/>
                <w:szCs w:val="22"/>
                <w:highlight w:val="white"/>
                <w:rtl w:val="0"/>
              </w:rPr>
              <w:t xml:space="preserve">Participación en 2 jornadas</w:t>
            </w:r>
          </w:p>
          <w:p w:rsidR="00000000" w:rsidDel="00000000" w:rsidP="00000000" w:rsidRDefault="00000000" w:rsidRPr="00000000" w14:paraId="00000035">
            <w:pPr>
              <w:spacing w:after="0" w:line="240" w:lineRule="auto"/>
              <w:rPr>
                <w:rFonts w:ascii="Cambria" w:cs="Cambria" w:eastAsia="Cambria" w:hAnsi="Cambria"/>
                <w:sz w:val="22"/>
                <w:szCs w:val="22"/>
                <w:highlight w:val="white"/>
              </w:rPr>
            </w:pPr>
            <w:r w:rsidDel="00000000" w:rsidR="00000000" w:rsidRPr="00000000">
              <w:rPr>
                <w:rFonts w:ascii="Cambria" w:cs="Cambria" w:eastAsia="Cambria" w:hAnsi="Cambria"/>
                <w:sz w:val="22"/>
                <w:szCs w:val="22"/>
                <w:highlight w:val="white"/>
                <w:rtl w:val="0"/>
              </w:rPr>
              <w:t xml:space="preserve">de inducción virtual a los</w:t>
            </w:r>
          </w:p>
          <w:p w:rsidR="00000000" w:rsidDel="00000000" w:rsidP="00000000" w:rsidRDefault="00000000" w:rsidRPr="00000000" w14:paraId="00000036">
            <w:pPr>
              <w:spacing w:after="0" w:line="240" w:lineRule="auto"/>
              <w:rPr>
                <w:rFonts w:ascii="Cambria" w:cs="Cambria" w:eastAsia="Cambria" w:hAnsi="Cambria"/>
                <w:sz w:val="22"/>
                <w:szCs w:val="22"/>
                <w:highlight w:val="white"/>
              </w:rPr>
            </w:pPr>
            <w:r w:rsidDel="00000000" w:rsidR="00000000" w:rsidRPr="00000000">
              <w:rPr>
                <w:rFonts w:ascii="Cambria" w:cs="Cambria" w:eastAsia="Cambria" w:hAnsi="Cambria"/>
                <w:sz w:val="22"/>
                <w:szCs w:val="22"/>
                <w:highlight w:val="white"/>
                <w:rtl w:val="0"/>
              </w:rPr>
              <w:t xml:space="preserve">aprendices que ingresaron en el III trimestre donde se</w:t>
            </w:r>
          </w:p>
          <w:p w:rsidR="00000000" w:rsidDel="00000000" w:rsidP="00000000" w:rsidRDefault="00000000" w:rsidRPr="00000000" w14:paraId="00000037">
            <w:pPr>
              <w:spacing w:after="0" w:line="240" w:lineRule="auto"/>
              <w:rPr>
                <w:rFonts w:ascii="Cambria" w:cs="Cambria" w:eastAsia="Cambria" w:hAnsi="Cambria"/>
                <w:sz w:val="22"/>
                <w:szCs w:val="22"/>
              </w:rPr>
            </w:pPr>
            <w:r w:rsidDel="00000000" w:rsidR="00000000" w:rsidRPr="00000000">
              <w:rPr>
                <w:rFonts w:ascii="Cambria" w:cs="Cambria" w:eastAsia="Cambria" w:hAnsi="Cambria"/>
                <w:sz w:val="22"/>
                <w:szCs w:val="22"/>
                <w:highlight w:val="white"/>
                <w:rtl w:val="0"/>
              </w:rPr>
              <w:t xml:space="preserve">impactaron 80 aprendices</w:t>
            </w:r>
            <w:r w:rsidDel="00000000" w:rsidR="00000000" w:rsidRPr="00000000">
              <w:rPr>
                <w:rFonts w:ascii="Cambria" w:cs="Cambria" w:eastAsia="Cambria" w:hAnsi="Cambria"/>
                <w:sz w:val="22"/>
                <w:szCs w:val="22"/>
                <w:rtl w:val="0"/>
              </w:rPr>
              <w:t xml:space="preserve">.</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c>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Listado de asistencia al comité: </w:t>
            </w: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Cronograma de reuniones: </w:t>
            </w:r>
          </w:p>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10">
              <w:r w:rsidDel="00000000" w:rsidR="00000000" w:rsidRPr="00000000">
                <w:rPr>
                  <w:rFonts w:ascii="Cambria" w:cs="Cambria" w:eastAsia="Cambria" w:hAnsi="Cambria"/>
                  <w:color w:val="1155cc"/>
                  <w:sz w:val="22"/>
                  <w:szCs w:val="22"/>
                  <w:u w:val="single"/>
                  <w:rtl w:val="0"/>
                </w:rPr>
                <w:t xml:space="preserve">https://acortar.link/xvBanx</w:t>
              </w:r>
            </w:hyperlink>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Documentos word de la actividad: </w:t>
            </w:r>
            <w:hyperlink r:id="rId11">
              <w:r w:rsidDel="00000000" w:rsidR="00000000" w:rsidRPr="00000000">
                <w:rPr>
                  <w:rFonts w:ascii="Cambria" w:cs="Cambria" w:eastAsia="Cambria" w:hAnsi="Cambria"/>
                  <w:color w:val="1155cc"/>
                  <w:sz w:val="22"/>
                  <w:szCs w:val="22"/>
                  <w:u w:val="single"/>
                  <w:rtl w:val="0"/>
                </w:rPr>
                <w:t xml:space="preserve">https://drive.google.com/drive/folders/11j61Wru6Tx54UsN4qUoDYbnb7aTPXALS</w:t>
              </w:r>
            </w:hyperlink>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Desarrollar las actividades del objeto contractual en las diferentes modalidades de formación, (presencial, virtual y/o a distancia) que aplique para el Centro de Formación.</w:t>
            </w:r>
            <w:r w:rsidDel="00000000" w:rsidR="00000000" w:rsidRPr="00000000">
              <w:rPr>
                <w:rtl w:val="0"/>
              </w:rPr>
            </w:r>
          </w:p>
        </w:tc>
        <w:tc>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 realizaron  psico 17</w:t>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orientaciones individuales</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abordando motivos de</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atención como: Situaciones personales y/o familiares, apoyos de sostenimiento, apoyo y seguimiento en cuanto dificultades académicas o del proceso de formación, orientación de procesos administrativos entre otras.</w:t>
            </w:r>
          </w:p>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4C">
            <w:pPr>
              <w:spacing w:after="0" w:line="240" w:lineRule="auto"/>
              <w:rPr>
                <w:sz w:val="24"/>
                <w:szCs w:val="24"/>
              </w:rPr>
            </w:pPr>
            <w:r w:rsidDel="00000000" w:rsidR="00000000" w:rsidRPr="00000000">
              <w:rPr>
                <w:sz w:val="24"/>
                <w:szCs w:val="24"/>
                <w:rtl w:val="0"/>
              </w:rPr>
              <w:t xml:space="preserve">Realice presentación y seguimiento al plan padrino a las fichas 2823944, 2823946. Impactando totalidad de las fichas en aprendices.</w:t>
            </w:r>
          </w:p>
          <w:p w:rsidR="00000000" w:rsidDel="00000000" w:rsidP="00000000" w:rsidRDefault="00000000" w:rsidRPr="00000000" w14:paraId="0000004D">
            <w:pPr>
              <w:spacing w:after="0" w:line="240" w:lineRule="auto"/>
              <w:rPr>
                <w:sz w:val="24"/>
                <w:szCs w:val="24"/>
              </w:rPr>
            </w:pPr>
            <w:r w:rsidDel="00000000" w:rsidR="00000000" w:rsidRPr="00000000">
              <w:rPr>
                <w:rtl w:val="0"/>
              </w:rPr>
            </w:r>
          </w:p>
          <w:p w:rsidR="00000000" w:rsidDel="00000000" w:rsidP="00000000" w:rsidRDefault="00000000" w:rsidRPr="00000000" w14:paraId="0000004E">
            <w:pPr>
              <w:spacing w:after="0" w:line="240" w:lineRule="auto"/>
              <w:jc w:val="both"/>
              <w:rPr>
                <w:sz w:val="24"/>
                <w:szCs w:val="24"/>
              </w:rPr>
            </w:pPr>
            <w:r w:rsidDel="00000000" w:rsidR="00000000" w:rsidRPr="00000000">
              <w:rPr>
                <w:sz w:val="24"/>
                <w:szCs w:val="24"/>
                <w:rtl w:val="0"/>
              </w:rPr>
              <w:t xml:space="preserve">Realice inducción de aprendices fichas nuevas impactando</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c>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Listado de Asistencia: </w:t>
            </w:r>
          </w:p>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12">
              <w:r w:rsidDel="00000000" w:rsidR="00000000" w:rsidRPr="00000000">
                <w:rPr>
                  <w:rFonts w:ascii="Cambria" w:cs="Cambria" w:eastAsia="Cambria" w:hAnsi="Cambria"/>
                  <w:color w:val="1155cc"/>
                  <w:sz w:val="22"/>
                  <w:szCs w:val="22"/>
                  <w:u w:val="single"/>
                  <w:rtl w:val="0"/>
                </w:rPr>
                <w:t xml:space="preserve">https://docs.google.com/document/d/14UQiXYZrd-X3XT4ZtYZKD1T1Y8LrwmQV/edit</w:t>
              </w:r>
            </w:hyperlink>
            <w:r w:rsidDel="00000000" w:rsidR="00000000" w:rsidRPr="00000000">
              <w:rPr>
                <w:rtl w:val="0"/>
              </w:rPr>
            </w:r>
          </w:p>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13">
              <w:r w:rsidDel="00000000" w:rsidR="00000000" w:rsidRPr="00000000">
                <w:rPr>
                  <w:rFonts w:ascii="Cambria" w:cs="Cambria" w:eastAsia="Cambria" w:hAnsi="Cambria"/>
                  <w:color w:val="1155cc"/>
                  <w:sz w:val="22"/>
                  <w:szCs w:val="22"/>
                  <w:u w:val="single"/>
                  <w:rtl w:val="0"/>
                </w:rPr>
                <w:t xml:space="preserve">https://drive.google.com/drive/folders/1Lvq0ylAPw4iSSLerqLEmCaStNITEH2ZA</w:t>
              </w:r>
            </w:hyperlink>
            <w:r w:rsidDel="00000000" w:rsidR="00000000" w:rsidRPr="00000000">
              <w:rPr>
                <w:rtl w:val="0"/>
              </w:rPr>
            </w:r>
          </w:p>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61">
            <w:pPr>
              <w:spacing w:after="0" w:line="240" w:lineRule="auto"/>
              <w:rPr>
                <w:rFonts w:ascii="Cambria" w:cs="Cambria" w:eastAsia="Cambria" w:hAnsi="Cambria"/>
                <w:sz w:val="22"/>
                <w:szCs w:val="22"/>
              </w:rPr>
            </w:pPr>
            <w:hyperlink r:id="rId14">
              <w:r w:rsidDel="00000000" w:rsidR="00000000" w:rsidRPr="00000000">
                <w:rPr>
                  <w:color w:val="1155cc"/>
                  <w:sz w:val="24"/>
                  <w:szCs w:val="24"/>
                  <w:u w:val="single"/>
                  <w:rtl w:val="0"/>
                </w:rPr>
                <w:t xml:space="preserve">IV INDUCCION </w:t>
              </w:r>
            </w:hyperlink>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Participar en la ejecución de actividades que permitan el desarrollo de actitudes y habilidades sociales como responsabilidad, cumplimiento, tolerancia, comunicación asertiva, liderazgo, resolución de conflictos, solidaridad entre otras, de acuerdo con las debilidades identificadas en los grupos de aprendices.</w:t>
            </w:r>
            <w:r w:rsidDel="00000000" w:rsidR="00000000" w:rsidRPr="00000000">
              <w:rPr>
                <w:rtl w:val="0"/>
              </w:rPr>
            </w:r>
          </w:p>
        </w:tc>
        <w:tc>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 realizaro 6 sesiones grupales 150 impactando aprendices enfocadas en comunicación asertiva, seguimiento de instrucciones, resiliencia,</w:t>
            </w:r>
          </w:p>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marketing personal, resolución de conflictos. </w:t>
            </w:r>
          </w:p>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c>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Documentos word de la actividad: </w:t>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15">
              <w:r w:rsidDel="00000000" w:rsidR="00000000" w:rsidRPr="00000000">
                <w:rPr>
                  <w:rFonts w:ascii="Cambria" w:cs="Cambria" w:eastAsia="Cambria" w:hAnsi="Cambria"/>
                  <w:color w:val="1155cc"/>
                  <w:sz w:val="22"/>
                  <w:szCs w:val="22"/>
                  <w:u w:val="single"/>
                  <w:rtl w:val="0"/>
                </w:rPr>
                <w:t xml:space="preserve">https://drive.google.com/drive/folders/1Lvq0ylAPw4iSSLerqLEmCaStNITEH2ZA</w:t>
              </w:r>
            </w:hyperlink>
            <w:r w:rsidDel="00000000" w:rsidR="00000000" w:rsidRPr="00000000">
              <w:rPr>
                <w:rtl w:val="0"/>
              </w:rPr>
            </w:r>
          </w:p>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Generar espacios de trabajo articulados con los demás profesionales del grupo de bienestar a aprendices y la comunidad educativa que permitan el fortalecimiento de los valores ambientales, la conciencia del desarrollo sostenible de acuerdo con el desarrollo local.</w:t>
            </w:r>
            <w:r w:rsidDel="00000000" w:rsidR="00000000" w:rsidRPr="00000000">
              <w:rPr>
                <w:rtl w:val="0"/>
              </w:rPr>
            </w:r>
          </w:p>
        </w:tc>
        <w:tc>
          <w:tcPr/>
          <w:p w:rsidR="00000000" w:rsidDel="00000000" w:rsidP="00000000" w:rsidRDefault="00000000" w:rsidRPr="00000000" w14:paraId="0000006E">
            <w:pPr>
              <w:spacing w:after="0" w:line="240" w:lineRule="auto"/>
              <w:jc w:val="both"/>
              <w:rPr>
                <w:rFonts w:ascii="Cambria" w:cs="Cambria" w:eastAsia="Cambria" w:hAnsi="Cambria"/>
                <w:b w:val="0"/>
                <w:i w:val="0"/>
                <w:smallCaps w:val="0"/>
                <w:strike w:val="0"/>
                <w:color w:val="ff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No se ejecutó en el presente mes </w:t>
            </w:r>
            <w:r w:rsidDel="00000000" w:rsidR="00000000" w:rsidRPr="00000000">
              <w:rPr>
                <w:rtl w:val="0"/>
              </w:rPr>
            </w:r>
          </w:p>
        </w:tc>
        <w:tc>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No aplica </w:t>
            </w: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b w:val="0"/>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Apoyar la planeación, y ejecutar actividades para el fortalecimiento de las relaciones familiares de los aprendices a través de la utilización del diálogo y herramientas de construcción, como medio para el desarrollo personal de los aprendices.</w:t>
            </w:r>
            <w:r w:rsidDel="00000000" w:rsidR="00000000" w:rsidRPr="00000000">
              <w:rPr>
                <w:rtl w:val="0"/>
              </w:rPr>
            </w:r>
          </w:p>
        </w:tc>
        <w:tc>
          <w:tcPr/>
          <w:p w:rsidR="00000000" w:rsidDel="00000000" w:rsidP="00000000" w:rsidRDefault="00000000" w:rsidRPr="00000000" w14:paraId="00000072">
            <w:pPr>
              <w:spacing w:after="0" w:line="240" w:lineRule="auto"/>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Participación en la inducción a familias IV Oferta impactando a 216 aprendices</w:t>
            </w:r>
            <w:r w:rsidDel="00000000" w:rsidR="00000000" w:rsidRPr="00000000">
              <w:rPr>
                <w:rtl w:val="0"/>
              </w:rPr>
            </w:r>
          </w:p>
        </w:tc>
        <w:tc>
          <w:tcPr/>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 L</w:t>
            </w:r>
            <w:hyperlink r:id="rId16">
              <w:r w:rsidDel="00000000" w:rsidR="00000000" w:rsidRPr="00000000">
                <w:rPr>
                  <w:color w:val="0000ee"/>
                  <w:u w:val="single"/>
                  <w:shd w:fill="auto" w:val="clear"/>
                  <w:rtl w:val="0"/>
                </w:rPr>
                <w:t xml:space="preserve">EVIDENCIA INDUCCIÓN A FAMILIAS IV TRIMESTRE 2023.docx</w:t>
              </w:r>
            </w:hyperlink>
            <w:r w:rsidDel="00000000" w:rsidR="00000000" w:rsidRPr="00000000">
              <w:rPr>
                <w:rFonts w:ascii="Cambria" w:cs="Cambria" w:eastAsia="Cambria" w:hAnsi="Cambria"/>
                <w:sz w:val="22"/>
                <w:szCs w:val="22"/>
                <w:rtl w:val="0"/>
              </w:rPr>
              <w:t xml:space="preserve">ink evidencia en word</w:t>
            </w:r>
          </w:p>
          <w:p w:rsidR="00000000" w:rsidDel="00000000" w:rsidP="00000000" w:rsidRDefault="00000000" w:rsidRPr="00000000" w14:paraId="00000074">
            <w:pPr>
              <w:spacing w:after="0" w:line="240" w:lineRule="auto"/>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7</w:t>
            </w:r>
            <w:r w:rsidDel="00000000" w:rsidR="00000000" w:rsidRPr="00000000">
              <w:rPr>
                <w:rtl w:val="0"/>
              </w:rPr>
            </w:r>
          </w:p>
        </w:tc>
        <w:tc>
          <w:tcPr/>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Desarrollar acciones para el autocuidado y el cuidado del otro, desde la práctica de acciones.</w:t>
            </w:r>
            <w:r w:rsidDel="00000000" w:rsidR="00000000" w:rsidRPr="00000000">
              <w:rPr>
                <w:rtl w:val="0"/>
              </w:rPr>
            </w:r>
          </w:p>
        </w:tc>
        <w:tc>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Participación en la campaña de habilidades blandas enfocada en la Resiliencia impactando 121 aprendices </w:t>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Participación activa en Dulce encuentro con bienestar</w:t>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7F">
            <w:pPr>
              <w:spacing w:after="0" w:line="240" w:lineRule="auto"/>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Implementación de la campaña de habilidades comunicativas impactando a 120 aprendices</w:t>
            </w:r>
          </w:p>
          <w:p w:rsidR="00000000" w:rsidDel="00000000" w:rsidP="00000000" w:rsidRDefault="00000000" w:rsidRPr="00000000" w14:paraId="0000008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c>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Documentos word de la actividad: </w:t>
            </w:r>
          </w:p>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17">
              <w:r w:rsidDel="00000000" w:rsidR="00000000" w:rsidRPr="00000000">
                <w:rPr>
                  <w:rFonts w:ascii="Cambria" w:cs="Cambria" w:eastAsia="Cambria" w:hAnsi="Cambria"/>
                  <w:color w:val="1155cc"/>
                  <w:sz w:val="22"/>
                  <w:szCs w:val="22"/>
                  <w:u w:val="single"/>
                  <w:rtl w:val="0"/>
                </w:rPr>
                <w:t xml:space="preserve">https://docs.google.com/document/d/1xOe5ZcYMH1_ZyLPh5pHIV1xfuOhzlepj/edit</w:t>
              </w:r>
            </w:hyperlink>
            <w:r w:rsidDel="00000000" w:rsidR="00000000" w:rsidRPr="00000000">
              <w:rPr>
                <w:rtl w:val="0"/>
              </w:rPr>
            </w:r>
          </w:p>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8">
            <w:pPr>
              <w:spacing w:after="0" w:line="240" w:lineRule="auto"/>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Documentos word de la actividad: </w:t>
            </w:r>
          </w:p>
          <w:p w:rsidR="00000000" w:rsidDel="00000000" w:rsidP="00000000" w:rsidRDefault="00000000" w:rsidRPr="00000000" w14:paraId="00000089">
            <w:pPr>
              <w:spacing w:after="0" w:line="240" w:lineRule="auto"/>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A">
            <w:pPr>
              <w:spacing w:after="0" w:line="240" w:lineRule="auto"/>
              <w:jc w:val="both"/>
              <w:rPr>
                <w:rFonts w:ascii="Cambria" w:cs="Cambria" w:eastAsia="Cambria" w:hAnsi="Cambria"/>
                <w:sz w:val="22"/>
                <w:szCs w:val="22"/>
              </w:rPr>
            </w:pPr>
            <w:hyperlink r:id="rId18">
              <w:r w:rsidDel="00000000" w:rsidR="00000000" w:rsidRPr="00000000">
                <w:rPr>
                  <w:rFonts w:ascii="Cambria" w:cs="Cambria" w:eastAsia="Cambria" w:hAnsi="Cambria"/>
                  <w:color w:val="1155cc"/>
                  <w:sz w:val="22"/>
                  <w:szCs w:val="22"/>
                  <w:u w:val="single"/>
                  <w:rtl w:val="0"/>
                </w:rPr>
                <w:t xml:space="preserve">https://drive.google.com/drive/folders/1GPMoG5uaTZqbEKWHvZm5A4dzayxyckC8</w:t>
              </w:r>
            </w:hyperlink>
            <w:r w:rsidDel="00000000" w:rsidR="00000000" w:rsidRPr="00000000">
              <w:rPr>
                <w:rtl w:val="0"/>
              </w:rPr>
            </w:r>
          </w:p>
          <w:p w:rsidR="00000000" w:rsidDel="00000000" w:rsidP="00000000" w:rsidRDefault="00000000" w:rsidRPr="00000000" w14:paraId="0000008B">
            <w:pPr>
              <w:spacing w:after="0" w:line="240" w:lineRule="auto"/>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C">
            <w:pPr>
              <w:spacing w:after="0" w:line="240" w:lineRule="auto"/>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D">
            <w:pPr>
              <w:spacing w:after="0" w:line="240" w:lineRule="auto"/>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E">
            <w:pPr>
              <w:spacing w:after="0" w:line="240" w:lineRule="auto"/>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8F">
            <w:pPr>
              <w:spacing w:after="0" w:line="240" w:lineRule="auto"/>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Link evidencia word</w:t>
            </w:r>
          </w:p>
          <w:p w:rsidR="00000000" w:rsidDel="00000000" w:rsidP="00000000" w:rsidRDefault="00000000" w:rsidRPr="00000000" w14:paraId="00000090">
            <w:pPr>
              <w:spacing w:after="0" w:line="240" w:lineRule="auto"/>
              <w:rPr>
                <w:rFonts w:ascii="Cambria" w:cs="Cambria" w:eastAsia="Cambria" w:hAnsi="Cambria"/>
                <w:sz w:val="22"/>
                <w:szCs w:val="22"/>
              </w:rPr>
            </w:pPr>
            <w:hyperlink r:id="rId19">
              <w:r w:rsidDel="00000000" w:rsidR="00000000" w:rsidRPr="00000000">
                <w:rPr>
                  <w:color w:val="0000ee"/>
                  <w:u w:val="single"/>
                  <w:shd w:fill="auto" w:val="clear"/>
                  <w:rtl w:val="0"/>
                </w:rPr>
                <w:t xml:space="preserve">31_10_2023 Campaña habilidades blandas (habilidades comunicativas).docx</w:t>
              </w:r>
            </w:hyperlink>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8</w:t>
            </w:r>
            <w:r w:rsidDel="00000000" w:rsidR="00000000" w:rsidRPr="00000000">
              <w:rPr>
                <w:rtl w:val="0"/>
              </w:rPr>
            </w:r>
          </w:p>
        </w:tc>
        <w:tc>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Apoyar la planeación, y ejecutar acciones que permitan fortalecer la apropiación del reglamento del aprendizaje de los aprendices.</w:t>
            </w:r>
            <w:r w:rsidDel="00000000" w:rsidR="00000000" w:rsidRPr="00000000">
              <w:rPr>
                <w:rtl w:val="0"/>
              </w:rPr>
            </w:r>
          </w:p>
        </w:tc>
        <w:tc>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ff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Socialización del manual de convivencia a beneficiarios de apoyos socioeconomicos.</w:t>
            </w:r>
            <w:r w:rsidDel="00000000" w:rsidR="00000000" w:rsidRPr="00000000">
              <w:rPr>
                <w:rtl w:val="0"/>
              </w:rPr>
            </w:r>
          </w:p>
        </w:tc>
        <w:tc>
          <w:tcPr/>
          <w:p w:rsidR="00000000" w:rsidDel="00000000" w:rsidP="00000000" w:rsidRDefault="00000000" w:rsidRPr="00000000" w14:paraId="00000094">
            <w:pPr>
              <w:spacing w:after="0" w:line="240" w:lineRule="auto"/>
              <w:jc w:val="both"/>
              <w:rPr>
                <w:rFonts w:ascii="Cambria" w:cs="Cambria" w:eastAsia="Cambria" w:hAnsi="Cambria"/>
                <w:sz w:val="22"/>
                <w:szCs w:val="22"/>
              </w:rPr>
            </w:pPr>
            <w:hyperlink r:id="rId20">
              <w:r w:rsidDel="00000000" w:rsidR="00000000" w:rsidRPr="00000000">
                <w:rPr>
                  <w:rFonts w:ascii="Cambria" w:cs="Cambria" w:eastAsia="Cambria" w:hAnsi="Cambria"/>
                  <w:color w:val="1155cc"/>
                  <w:sz w:val="22"/>
                  <w:szCs w:val="22"/>
                  <w:u w:val="single"/>
                  <w:rtl w:val="0"/>
                </w:rPr>
                <w:t xml:space="preserve">https://drive.google.com/drive/folders/1XcAn13y6crpdiKf2qjutlpkJLfeW4TP_</w:t>
              </w:r>
            </w:hyperlink>
            <w:r w:rsidDel="00000000" w:rsidR="00000000" w:rsidRPr="00000000">
              <w:rPr>
                <w:rtl w:val="0"/>
              </w:rPr>
            </w:r>
          </w:p>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9</w:t>
            </w:r>
          </w:p>
        </w:tc>
        <w:tc>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Implementar acciones de bienestar al aprendiz dirigidas a los beneficiarios de apoyos socioeconómicos, para promover su uso adecuado, así como su propósito de permanencia y certificación del aprendiz.</w:t>
            </w:r>
            <w:r w:rsidDel="00000000" w:rsidR="00000000" w:rsidRPr="00000000">
              <w:rPr>
                <w:rtl w:val="0"/>
              </w:rPr>
            </w:r>
          </w:p>
        </w:tc>
        <w:tc>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 realizaron 8 talleres a los aprendices beneficiarios de apoyos de alimentación y tranporte en las fechas (07,08,13, 18,22,27,30, 31)</w:t>
            </w:r>
          </w:p>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 </w:t>
            </w:r>
          </w:p>
        </w:tc>
        <w:tc>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Documento word de la actividad: </w:t>
            </w:r>
            <w:hyperlink r:id="rId21">
              <w:r w:rsidDel="00000000" w:rsidR="00000000" w:rsidRPr="00000000">
                <w:rPr>
                  <w:rFonts w:ascii="Cambria" w:cs="Cambria" w:eastAsia="Cambria" w:hAnsi="Cambria"/>
                  <w:color w:val="1155cc"/>
                  <w:sz w:val="22"/>
                  <w:szCs w:val="22"/>
                  <w:u w:val="single"/>
                  <w:rtl w:val="0"/>
                </w:rPr>
                <w:t xml:space="preserve">https://drive.google.com/drive/folders/1u0SdD6_I8ZTs5iy_X0VbsoqhhkjVbyE9</w:t>
              </w:r>
            </w:hyperlink>
            <w:r w:rsidDel="00000000" w:rsidR="00000000" w:rsidRPr="00000000">
              <w:rPr>
                <w:rtl w:val="0"/>
              </w:rPr>
            </w:r>
          </w:p>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10</w:t>
            </w:r>
          </w:p>
        </w:tc>
        <w:tc>
          <w:tcPr/>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Apoyar la implementación de lineamientos para adelantar las elecciones de representantes y voceros de aprendices en el marco de la normatividad vigente.</w:t>
            </w:r>
            <w:r w:rsidDel="00000000" w:rsidR="00000000" w:rsidRPr="00000000">
              <w:rPr>
                <w:rtl w:val="0"/>
              </w:rPr>
            </w:r>
          </w:p>
        </w:tc>
        <w:tc>
          <w:tcPr/>
          <w:p w:rsidR="00000000" w:rsidDel="00000000" w:rsidP="00000000" w:rsidRDefault="00000000" w:rsidRPr="00000000" w14:paraId="000000A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6">
            <w:pPr>
              <w:spacing w:after="0" w:line="240" w:lineRule="auto"/>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 se ejecutó en el presente mes </w:t>
            </w:r>
          </w:p>
          <w:p w:rsidR="00000000" w:rsidDel="00000000" w:rsidP="00000000" w:rsidRDefault="00000000" w:rsidRPr="00000000" w14:paraId="000000A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color w:val="ff0000"/>
                <w:sz w:val="22"/>
                <w:szCs w:val="22"/>
              </w:rPr>
            </w:pPr>
            <w:r w:rsidDel="00000000" w:rsidR="00000000" w:rsidRPr="00000000">
              <w:rPr>
                <w:rtl w:val="0"/>
              </w:rPr>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c>
          <w:tcPr/>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No aplica</w:t>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11</w:t>
            </w:r>
          </w:p>
        </w:tc>
        <w:tc>
          <w:tcPr/>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b w:val="0"/>
                <w:i w:val="0"/>
                <w:smallCaps w:val="0"/>
                <w:strike w:val="0"/>
                <w:color w:val="000000"/>
                <w:sz w:val="22"/>
                <w:szCs w:val="22"/>
                <w:u w:val="none"/>
                <w:shd w:fill="auto" w:val="clear"/>
                <w:vertAlign w:val="baseline"/>
              </w:rPr>
            </w:pPr>
            <w:r w:rsidDel="00000000" w:rsidR="00000000" w:rsidRPr="00000000">
              <w:rPr>
                <w:rFonts w:ascii="Cambria" w:cs="Cambria" w:eastAsia="Cambria" w:hAnsi="Cambria"/>
                <w:sz w:val="22"/>
                <w:szCs w:val="22"/>
                <w:rtl w:val="0"/>
              </w:rPr>
              <w:t xml:space="preserve">Realizar registro de actividades realizadas en el aplicativo de Sofía Plus y en las demás plataformas dispuestas; realizar informes, reportes y otros documentos asociados a las actividades relacionadas con el objeto contractual, haciendo uso de las plataformas institucionales de acuerdo con el aplicativo CompromISO.</w:t>
            </w:r>
            <w:r w:rsidDel="00000000" w:rsidR="00000000" w:rsidRPr="00000000">
              <w:rPr>
                <w:rtl w:val="0"/>
              </w:rPr>
            </w:r>
          </w:p>
        </w:tc>
        <w:tc>
          <w:tcPr/>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 cargaron eventos desarrollados en el mes según la guía de actividades de Bienestar al Aprendiz en Sofía Plus.</w:t>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c>
          <w:tcPr/>
          <w:p w:rsidR="00000000" w:rsidDel="00000000" w:rsidP="00000000" w:rsidRDefault="00000000" w:rsidRPr="00000000" w14:paraId="000000B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 tiene como evidencia documento de reporte de actividades en sofia plus:</w:t>
            </w:r>
            <w:r w:rsidDel="00000000" w:rsidR="00000000" w:rsidRPr="00000000">
              <w:rPr>
                <w:rtl w:val="0"/>
              </w:rPr>
            </w:r>
          </w:p>
          <w:p w:rsidR="00000000" w:rsidDel="00000000" w:rsidP="00000000" w:rsidRDefault="00000000" w:rsidRPr="00000000" w14:paraId="000000B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p w:rsidR="00000000" w:rsidDel="00000000" w:rsidP="00000000" w:rsidRDefault="00000000" w:rsidRPr="00000000" w14:paraId="000000B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r>
        <w:trPr>
          <w:cantSplit w:val="0"/>
          <w:trHeight w:val="212" w:hRule="atLeast"/>
          <w:tblHeader w:val="0"/>
        </w:trPr>
        <w:tc>
          <w:tcPr/>
          <w:p w:rsidR="00000000" w:rsidDel="00000000" w:rsidP="00000000" w:rsidRDefault="00000000" w:rsidRPr="00000000" w14:paraId="000000B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12</w:t>
            </w:r>
          </w:p>
        </w:tc>
        <w:tc>
          <w:tcPr/>
          <w:p w:rsidR="00000000" w:rsidDel="00000000" w:rsidP="00000000" w:rsidRDefault="00000000" w:rsidRPr="00000000" w14:paraId="000000B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i w:val="0"/>
                <w:smallCaps w:val="0"/>
                <w:strike w:val="0"/>
                <w:sz w:val="22"/>
                <w:szCs w:val="22"/>
                <w:u w:val="none"/>
                <w:shd w:fill="auto" w:val="clear"/>
                <w:vertAlign w:val="baseline"/>
              </w:rPr>
            </w:pPr>
            <w:r w:rsidDel="00000000" w:rsidR="00000000" w:rsidRPr="00000000">
              <w:rPr>
                <w:rFonts w:ascii="Cambria" w:cs="Cambria" w:eastAsia="Cambria" w:hAnsi="Cambria"/>
                <w:sz w:val="22"/>
                <w:szCs w:val="22"/>
                <w:rtl w:val="0"/>
              </w:rPr>
              <w:t xml:space="preserve">Dar cumplimiento al alcance de las metas propuestas por el área en el marco del plan de Bienestar y el plan operativo Institucional para la vigencia.</w:t>
            </w:r>
            <w:r w:rsidDel="00000000" w:rsidR="00000000" w:rsidRPr="00000000">
              <w:rPr>
                <w:rtl w:val="0"/>
              </w:rPr>
            </w:r>
          </w:p>
        </w:tc>
        <w:tc>
          <w:tcPr/>
          <w:p w:rsidR="00000000" w:rsidDel="00000000" w:rsidP="00000000" w:rsidRDefault="00000000" w:rsidRPr="00000000" w14:paraId="000000C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La meta de ejecución</w:t>
            </w:r>
          </w:p>
          <w:p w:rsidR="00000000" w:rsidDel="00000000" w:rsidP="00000000" w:rsidRDefault="00000000" w:rsidRPr="00000000" w14:paraId="000000C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mensual era de 32</w:t>
            </w:r>
          </w:p>
          <w:p w:rsidR="00000000" w:rsidDel="00000000" w:rsidP="00000000" w:rsidRDefault="00000000" w:rsidRPr="00000000" w14:paraId="000000C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actividades y en el mes se</w:t>
            </w:r>
          </w:p>
          <w:p w:rsidR="00000000" w:rsidDel="00000000" w:rsidP="00000000" w:rsidRDefault="00000000" w:rsidRPr="00000000" w14:paraId="000000C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ejecutaron 39 acciones. </w:t>
            </w:r>
          </w:p>
        </w:tc>
        <w:tc>
          <w:tcPr/>
          <w:p w:rsidR="00000000" w:rsidDel="00000000" w:rsidP="00000000" w:rsidRDefault="00000000" w:rsidRPr="00000000" w14:paraId="000000C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Fonts w:ascii="Cambria" w:cs="Cambria" w:eastAsia="Cambria" w:hAnsi="Cambria"/>
                <w:sz w:val="22"/>
                <w:szCs w:val="22"/>
                <w:rtl w:val="0"/>
              </w:rPr>
              <w:t xml:space="preserve">Se tiene como evidencia reporte en sofia plus y cronograma de actividades:</w:t>
            </w:r>
          </w:p>
          <w:p w:rsidR="00000000" w:rsidDel="00000000" w:rsidP="00000000" w:rsidRDefault="00000000" w:rsidRPr="00000000" w14:paraId="000000C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hyperlink r:id="rId22">
              <w:r w:rsidDel="00000000" w:rsidR="00000000" w:rsidRPr="00000000">
                <w:rPr>
                  <w:rFonts w:ascii="Cambria" w:cs="Cambria" w:eastAsia="Cambria" w:hAnsi="Cambria"/>
                  <w:color w:val="1155cc"/>
                  <w:sz w:val="22"/>
                  <w:szCs w:val="22"/>
                  <w:u w:val="single"/>
                  <w:rtl w:val="0"/>
                </w:rPr>
                <w:t xml:space="preserve">https://docs.google.com/spreadsheets/d/1sG0oKRGNaAtfE5DpC-aSG8dxLOUwmNwJ/edit?usp=drive_web&amp;ouid=102757611507554894149&amp;rtpof=true</w:t>
              </w:r>
            </w:hyperlink>
            <w:r w:rsidDel="00000000" w:rsidR="00000000" w:rsidRPr="00000000">
              <w:rPr>
                <w:rtl w:val="0"/>
              </w:rPr>
            </w:r>
          </w:p>
          <w:p w:rsidR="00000000" w:rsidDel="00000000" w:rsidP="00000000" w:rsidRDefault="00000000" w:rsidRPr="00000000" w14:paraId="000000C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mbria" w:cs="Cambria" w:eastAsia="Cambria" w:hAnsi="Cambria"/>
                <w:sz w:val="22"/>
                <w:szCs w:val="22"/>
              </w:rPr>
            </w:pPr>
            <w:r w:rsidDel="00000000" w:rsidR="00000000" w:rsidRPr="00000000">
              <w:rPr>
                <w:rtl w:val="0"/>
              </w:rPr>
            </w:r>
          </w:p>
        </w:tc>
      </w:tr>
    </w:tbl>
    <w:p w:rsidR="00000000" w:rsidDel="00000000" w:rsidP="00000000" w:rsidRDefault="00000000" w:rsidRPr="00000000" w14:paraId="000000C7">
      <w:pPr>
        <w:spacing w:after="0"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8">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continuación,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rsidR="00000000" w:rsidDel="00000000" w:rsidP="00000000" w:rsidRDefault="00000000" w:rsidRPr="00000000" w14:paraId="000000C9">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 lista a continuación el soporte de la legalización de los desplazamientos realizados, los cuales forman parte integral del presente informe de ejecución contractual.  </w:t>
      </w:r>
    </w:p>
    <w:p w:rsidR="00000000" w:rsidDel="00000000" w:rsidP="00000000" w:rsidRDefault="00000000" w:rsidRPr="00000000" w14:paraId="000000CA">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Nota 1: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tbl>
      <w:tblPr>
        <w:tblStyle w:val="Table3"/>
        <w:tblW w:w="8828.0" w:type="dxa"/>
        <w:jc w:val="left"/>
        <w:tblBorders>
          <w:top w:color="666666" w:space="0" w:sz="4" w:val="single"/>
          <w:left w:color="666666" w:space="0" w:sz="4" w:val="single"/>
          <w:bottom w:color="666666" w:space="0" w:sz="4" w:val="single"/>
          <w:right w:color="666666" w:space="0" w:sz="4" w:val="single"/>
          <w:insideH w:color="666666" w:space="0" w:sz="4" w:val="single"/>
          <w:insideV w:color="666666" w:space="0" w:sz="4" w:val="single"/>
        </w:tblBorders>
        <w:tblLayout w:type="fixed"/>
        <w:tblLook w:val="0400"/>
      </w:tblPr>
      <w:tblGrid>
        <w:gridCol w:w="832"/>
        <w:gridCol w:w="1782"/>
        <w:gridCol w:w="2335"/>
        <w:gridCol w:w="1970"/>
        <w:gridCol w:w="1909"/>
        <w:tblGridChange w:id="0">
          <w:tblGrid>
            <w:gridCol w:w="832"/>
            <w:gridCol w:w="1782"/>
            <w:gridCol w:w="2335"/>
            <w:gridCol w:w="1970"/>
            <w:gridCol w:w="1909"/>
          </w:tblGrid>
        </w:tblGridChange>
      </w:tblGrid>
      <w:tr>
        <w:trPr>
          <w:cantSplit w:val="0"/>
          <w:trHeight w:val="248" w:hRule="atLeast"/>
          <w:tblHeader w:val="0"/>
        </w:trPr>
        <w:tc>
          <w:tcPr/>
          <w:p w:rsidR="00000000" w:rsidDel="00000000" w:rsidP="00000000" w:rsidRDefault="00000000" w:rsidRPr="00000000" w14:paraId="000000CB">
            <w:pPr>
              <w:spacing w:after="0" w:line="240" w:lineRule="auto"/>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ITEM</w:t>
            </w:r>
            <w:r w:rsidDel="00000000" w:rsidR="00000000" w:rsidRPr="00000000">
              <w:rPr>
                <w:rtl w:val="0"/>
              </w:rPr>
            </w:r>
          </w:p>
        </w:tc>
        <w:tc>
          <w:tcPr/>
          <w:p w:rsidR="00000000" w:rsidDel="00000000" w:rsidP="00000000" w:rsidRDefault="00000000" w:rsidRPr="00000000" w14:paraId="000000CC">
            <w:pPr>
              <w:spacing w:after="0" w:line="240" w:lineRule="auto"/>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No DE LA ORDEN DE VIAJE</w:t>
            </w:r>
            <w:r w:rsidDel="00000000" w:rsidR="00000000" w:rsidRPr="00000000">
              <w:rPr>
                <w:rtl w:val="0"/>
              </w:rPr>
            </w:r>
          </w:p>
        </w:tc>
        <w:tc>
          <w:tcPr/>
          <w:p w:rsidR="00000000" w:rsidDel="00000000" w:rsidP="00000000" w:rsidRDefault="00000000" w:rsidRPr="00000000" w14:paraId="000000CD">
            <w:pPr>
              <w:spacing w:after="0" w:line="240" w:lineRule="auto"/>
              <w:rPr>
                <w:rFonts w:ascii="Calibri" w:cs="Calibri" w:eastAsia="Calibri" w:hAnsi="Calibri"/>
                <w:color w:val="000000"/>
              </w:rPr>
            </w:pPr>
            <w:r w:rsidDel="00000000" w:rsidR="00000000" w:rsidRPr="00000000">
              <w:rPr>
                <w:rFonts w:ascii="Calibri" w:cs="Calibri" w:eastAsia="Calibri" w:hAnsi="Calibri"/>
                <w:b w:val="1"/>
                <w:color w:val="000000"/>
                <w:rtl w:val="0"/>
              </w:rPr>
              <w:t xml:space="preserve">LUGAR DE DESPLAZAMIENTO</w:t>
            </w:r>
            <w:r w:rsidDel="00000000" w:rsidR="00000000" w:rsidRPr="00000000">
              <w:rPr>
                <w:rtl w:val="0"/>
              </w:rPr>
            </w:r>
          </w:p>
        </w:tc>
        <w:tc>
          <w:tcPr/>
          <w:p w:rsidR="00000000" w:rsidDel="00000000" w:rsidP="00000000" w:rsidRDefault="00000000" w:rsidRPr="00000000" w14:paraId="000000CE">
            <w:pPr>
              <w:spacing w:after="0" w:line="240" w:lineRule="auto"/>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DESPLAZAMIENTO INICIAL</w:t>
            </w:r>
          </w:p>
        </w:tc>
        <w:tc>
          <w:tcPr/>
          <w:p w:rsidR="00000000" w:rsidDel="00000000" w:rsidP="00000000" w:rsidRDefault="00000000" w:rsidRPr="00000000" w14:paraId="000000CF">
            <w:pPr>
              <w:spacing w:after="0" w:line="240" w:lineRule="auto"/>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DESPLAZAMIENTO FINAL</w:t>
            </w:r>
          </w:p>
        </w:tc>
      </w:tr>
      <w:tr>
        <w:trPr>
          <w:cantSplit w:val="0"/>
          <w:trHeight w:val="31" w:hRule="atLeast"/>
          <w:tblHeader w:val="0"/>
        </w:trPr>
        <w:tc>
          <w:tcPr/>
          <w:p w:rsidR="00000000" w:rsidDel="00000000" w:rsidP="00000000" w:rsidRDefault="00000000" w:rsidRPr="00000000" w14:paraId="000000D0">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w:t>
            </w:r>
          </w:p>
        </w:tc>
        <w:tc>
          <w:tcPr/>
          <w:p w:rsidR="00000000" w:rsidDel="00000000" w:rsidP="00000000" w:rsidRDefault="00000000" w:rsidRPr="00000000" w14:paraId="000000D1">
            <w:pPr>
              <w:spacing w:after="0" w:line="240" w:lineRule="auto"/>
              <w:rPr/>
            </w:pPr>
            <w:r w:rsidDel="00000000" w:rsidR="00000000" w:rsidRPr="00000000">
              <w:rPr>
                <w:rtl w:val="0"/>
              </w:rPr>
              <w:t xml:space="preserve">N/A</w:t>
            </w:r>
          </w:p>
        </w:tc>
        <w:tc>
          <w:tcPr/>
          <w:p w:rsidR="00000000" w:rsidDel="00000000" w:rsidP="00000000" w:rsidRDefault="00000000" w:rsidRPr="00000000" w14:paraId="000000D2">
            <w:pPr>
              <w:spacing w:after="0" w:line="240" w:lineRule="auto"/>
              <w:rPr/>
            </w:pPr>
            <w:r w:rsidDel="00000000" w:rsidR="00000000" w:rsidRPr="00000000">
              <w:rPr>
                <w:rtl w:val="0"/>
              </w:rPr>
              <w:t xml:space="preserve">N/A</w:t>
            </w:r>
          </w:p>
        </w:tc>
        <w:tc>
          <w:tcPr/>
          <w:p w:rsidR="00000000" w:rsidDel="00000000" w:rsidP="00000000" w:rsidRDefault="00000000" w:rsidRPr="00000000" w14:paraId="000000D3">
            <w:pPr>
              <w:spacing w:after="0" w:line="240" w:lineRule="auto"/>
              <w:rPr/>
            </w:pPr>
            <w:r w:rsidDel="00000000" w:rsidR="00000000" w:rsidRPr="00000000">
              <w:rPr>
                <w:rtl w:val="0"/>
              </w:rPr>
              <w:t xml:space="preserve">N/A</w:t>
            </w:r>
          </w:p>
        </w:tc>
        <w:tc>
          <w:tcPr/>
          <w:p w:rsidR="00000000" w:rsidDel="00000000" w:rsidP="00000000" w:rsidRDefault="00000000" w:rsidRPr="00000000" w14:paraId="000000D4">
            <w:pPr>
              <w:spacing w:after="0" w:line="240" w:lineRule="auto"/>
              <w:rPr/>
            </w:pPr>
            <w:r w:rsidDel="00000000" w:rsidR="00000000" w:rsidRPr="00000000">
              <w:rPr>
                <w:rtl w:val="0"/>
              </w:rPr>
              <w:t xml:space="preserve">N/A</w:t>
            </w:r>
          </w:p>
        </w:tc>
      </w:tr>
      <w:tr>
        <w:trPr>
          <w:cantSplit w:val="0"/>
          <w:trHeight w:val="31" w:hRule="atLeast"/>
          <w:tblHeader w:val="0"/>
        </w:trPr>
        <w:tc>
          <w:tcPr/>
          <w:p w:rsidR="00000000" w:rsidDel="00000000" w:rsidP="00000000" w:rsidRDefault="00000000" w:rsidRPr="00000000" w14:paraId="000000D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2.</w:t>
            </w:r>
          </w:p>
        </w:tc>
        <w:tc>
          <w:tcPr/>
          <w:p w:rsidR="00000000" w:rsidDel="00000000" w:rsidP="00000000" w:rsidRDefault="00000000" w:rsidRPr="00000000" w14:paraId="000000D6">
            <w:pPr>
              <w:spacing w:after="0" w:line="240" w:lineRule="auto"/>
              <w:rPr/>
            </w:pPr>
            <w:r w:rsidDel="00000000" w:rsidR="00000000" w:rsidRPr="00000000">
              <w:rPr>
                <w:rtl w:val="0"/>
              </w:rPr>
              <w:t xml:space="preserve">N/A</w:t>
            </w:r>
          </w:p>
        </w:tc>
        <w:tc>
          <w:tcPr/>
          <w:p w:rsidR="00000000" w:rsidDel="00000000" w:rsidP="00000000" w:rsidRDefault="00000000" w:rsidRPr="00000000" w14:paraId="000000D7">
            <w:pPr>
              <w:spacing w:after="0" w:line="240" w:lineRule="auto"/>
              <w:rPr/>
            </w:pPr>
            <w:r w:rsidDel="00000000" w:rsidR="00000000" w:rsidRPr="00000000">
              <w:rPr>
                <w:rtl w:val="0"/>
              </w:rPr>
              <w:t xml:space="preserve">N/A</w:t>
            </w:r>
          </w:p>
        </w:tc>
        <w:tc>
          <w:tcPr/>
          <w:p w:rsidR="00000000" w:rsidDel="00000000" w:rsidP="00000000" w:rsidRDefault="00000000" w:rsidRPr="00000000" w14:paraId="000000D8">
            <w:pPr>
              <w:spacing w:after="0" w:line="240" w:lineRule="auto"/>
              <w:rPr/>
            </w:pPr>
            <w:r w:rsidDel="00000000" w:rsidR="00000000" w:rsidRPr="00000000">
              <w:rPr>
                <w:rtl w:val="0"/>
              </w:rPr>
              <w:t xml:space="preserve">N/A</w:t>
            </w:r>
          </w:p>
        </w:tc>
        <w:tc>
          <w:tcPr/>
          <w:p w:rsidR="00000000" w:rsidDel="00000000" w:rsidP="00000000" w:rsidRDefault="00000000" w:rsidRPr="00000000" w14:paraId="000000D9">
            <w:pPr>
              <w:spacing w:after="0" w:line="240" w:lineRule="auto"/>
              <w:rPr/>
            </w:pPr>
            <w:r w:rsidDel="00000000" w:rsidR="00000000" w:rsidRPr="00000000">
              <w:rPr>
                <w:rtl w:val="0"/>
              </w:rPr>
              <w:t xml:space="preserve">N/A</w:t>
            </w:r>
          </w:p>
        </w:tc>
      </w:tr>
    </w:tbl>
    <w:p w:rsidR="00000000" w:rsidDel="00000000" w:rsidP="00000000" w:rsidRDefault="00000000" w:rsidRPr="00000000" w14:paraId="000000DA">
      <w:pPr>
        <w:spacing w:after="0"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B">
      <w:pPr>
        <w:spacing w:after="0" w:line="360" w:lineRule="auto"/>
        <w:jc w:val="both"/>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Nota 1:</w:t>
      </w:r>
      <w:r w:rsidDel="00000000" w:rsidR="00000000" w:rsidRPr="00000000">
        <w:rPr>
          <w:rFonts w:ascii="Calibri" w:cs="Calibri" w:eastAsia="Calibri" w:hAnsi="Calibri"/>
          <w:sz w:val="24"/>
          <w:szCs w:val="24"/>
          <w:rtl w:val="0"/>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rsidR="00000000" w:rsidDel="00000000" w:rsidP="00000000" w:rsidRDefault="00000000" w:rsidRPr="00000000" w14:paraId="000000DC">
      <w:pPr>
        <w:spacing w:after="0"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D">
      <w:pPr>
        <w:spacing w:after="0" w:line="360" w:lineRule="auto"/>
        <w:jc w:val="both"/>
        <w:rPr>
          <w:sz w:val="24"/>
          <w:szCs w:val="24"/>
        </w:rPr>
      </w:pPr>
      <w:r w:rsidDel="00000000" w:rsidR="00000000" w:rsidRPr="00000000">
        <w:rPr>
          <w:rFonts w:ascii="Calibri" w:cs="Calibri" w:eastAsia="Calibri" w:hAnsi="Calibri"/>
          <w:sz w:val="24"/>
          <w:szCs w:val="24"/>
          <w:rtl w:val="0"/>
        </w:rPr>
        <w:t xml:space="preserve">Para el trámite de la cuenta me permito adjuntar: Documentos electrónicos enunciados como evidencias del cumplimiento de las obligaciones contractuales y los desplazamientos realizados y el No.</w:t>
      </w:r>
      <w:r w:rsidDel="00000000" w:rsidR="00000000" w:rsidRPr="00000000">
        <w:rPr>
          <w:sz w:val="24"/>
          <w:szCs w:val="24"/>
          <w:rtl w:val="0"/>
        </w:rPr>
        <w:t xml:space="preserve"> 9455253439 </w:t>
      </w:r>
      <w:r w:rsidDel="00000000" w:rsidR="00000000" w:rsidRPr="00000000">
        <w:rPr>
          <w:rFonts w:ascii="Calibri" w:cs="Calibri" w:eastAsia="Calibri" w:hAnsi="Calibri"/>
          <w:sz w:val="24"/>
          <w:szCs w:val="24"/>
          <w:rtl w:val="0"/>
        </w:rPr>
        <w:t xml:space="preserve">de la planilla,</w:t>
      </w:r>
      <w:r w:rsidDel="00000000" w:rsidR="00000000" w:rsidRPr="00000000">
        <w:rPr>
          <w:sz w:val="24"/>
          <w:szCs w:val="24"/>
          <w:rtl w:val="0"/>
        </w:rPr>
        <w:t xml:space="preserve"> aportes en línea del periodo de Agosto</w:t>
      </w:r>
      <w:r w:rsidDel="00000000" w:rsidR="00000000" w:rsidRPr="00000000">
        <w:rPr>
          <w:rFonts w:ascii="Calibri" w:cs="Calibri" w:eastAsia="Calibri" w:hAnsi="Calibri"/>
          <w:sz w:val="24"/>
          <w:szCs w:val="24"/>
          <w:rtl w:val="0"/>
        </w:rPr>
        <w:t xml:space="preserve">. (Decreto Ley 2106 de 2019 – “Decreto Ley Antitrámites”)</w:t>
      </w:r>
      <w:r w:rsidDel="00000000" w:rsidR="00000000" w:rsidRPr="00000000">
        <w:rPr>
          <w:rtl w:val="0"/>
        </w:rPr>
      </w:r>
    </w:p>
    <w:p w:rsidR="00000000" w:rsidDel="00000000" w:rsidP="00000000" w:rsidRDefault="00000000" w:rsidRPr="00000000" w14:paraId="000000DE">
      <w:pPr>
        <w:spacing w:after="0" w:line="360" w:lineRule="auto"/>
        <w:jc w:val="both"/>
        <w:rPr>
          <w:sz w:val="24"/>
          <w:szCs w:val="24"/>
        </w:rPr>
      </w:pPr>
      <w:r w:rsidDel="00000000" w:rsidR="00000000" w:rsidRPr="00000000">
        <w:rPr>
          <w:rtl w:val="0"/>
        </w:rPr>
      </w:r>
    </w:p>
    <w:p w:rsidR="00000000" w:rsidDel="00000000" w:rsidP="00000000" w:rsidRDefault="00000000" w:rsidRPr="00000000" w14:paraId="000000DF">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Evidencias en (</w:t>
      </w:r>
      <w:r w:rsidDel="00000000" w:rsidR="00000000" w:rsidRPr="00000000">
        <w:rPr>
          <w:sz w:val="24"/>
          <w:szCs w:val="24"/>
          <w:rtl w:val="0"/>
        </w:rPr>
        <w:t xml:space="preserve">7</w:t>
      </w:r>
      <w:r w:rsidDel="00000000" w:rsidR="00000000" w:rsidRPr="00000000">
        <w:rPr>
          <w:rFonts w:ascii="Calibri" w:cs="Calibri" w:eastAsia="Calibri" w:hAnsi="Calibri"/>
          <w:sz w:val="24"/>
          <w:szCs w:val="24"/>
          <w:rtl w:val="0"/>
        </w:rPr>
        <w:t xml:space="preserve">) folios</w:t>
      </w:r>
    </w:p>
    <w:p w:rsidR="00000000" w:rsidDel="00000000" w:rsidP="00000000" w:rsidRDefault="00000000" w:rsidRPr="00000000" w14:paraId="000000E0">
      <w:pPr>
        <w:spacing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Cordialmente, </w:t>
      </w:r>
    </w:p>
    <w:p w:rsidR="00000000" w:rsidDel="00000000" w:rsidP="00000000" w:rsidRDefault="00000000" w:rsidRPr="00000000" w14:paraId="000000E1">
      <w:pPr>
        <w:spacing w:line="36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2">
      <w:pPr>
        <w:spacing w:after="0" w:line="360" w:lineRule="auto"/>
        <w:jc w:val="both"/>
        <w:rPr>
          <w:b w:val="1"/>
          <w:sz w:val="24"/>
          <w:szCs w:val="24"/>
        </w:rPr>
      </w:pPr>
      <w:r w:rsidDel="00000000" w:rsidR="00000000" w:rsidRPr="00000000">
        <w:rPr>
          <w:b w:val="1"/>
          <w:sz w:val="24"/>
          <w:szCs w:val="24"/>
          <w:rtl w:val="0"/>
        </w:rPr>
        <w:t xml:space="preserve">WALTER DE JESUS ORTIZ VITTA</w:t>
      </w:r>
    </w:p>
    <w:p w:rsidR="00000000" w:rsidDel="00000000" w:rsidP="00000000" w:rsidRDefault="00000000" w:rsidRPr="00000000" w14:paraId="000000E3">
      <w:pPr>
        <w:spacing w:after="0" w:line="360" w:lineRule="auto"/>
        <w:jc w:val="both"/>
        <w:rPr>
          <w:b w:val="1"/>
          <w:sz w:val="24"/>
          <w:szCs w:val="24"/>
        </w:rPr>
      </w:pPr>
      <w:r w:rsidDel="00000000" w:rsidR="00000000" w:rsidRPr="00000000">
        <w:rPr>
          <w:b w:val="1"/>
          <w:sz w:val="24"/>
          <w:szCs w:val="24"/>
          <w:rtl w:val="0"/>
        </w:rPr>
        <w:t xml:space="preserve">Contratista</w:t>
      </w:r>
    </w:p>
    <w:p w:rsidR="00000000" w:rsidDel="00000000" w:rsidP="00000000" w:rsidRDefault="00000000" w:rsidRPr="00000000" w14:paraId="000000E4">
      <w:pPr>
        <w:spacing w:after="0" w:line="360" w:lineRule="auto"/>
        <w:jc w:val="both"/>
        <w:rPr>
          <w:b w:val="1"/>
          <w:sz w:val="24"/>
          <w:szCs w:val="24"/>
        </w:rPr>
      </w:pPr>
      <w:r w:rsidDel="00000000" w:rsidR="00000000" w:rsidRPr="00000000">
        <w:rPr>
          <w:b w:val="1"/>
          <w:sz w:val="24"/>
          <w:szCs w:val="24"/>
          <w:rtl w:val="0"/>
        </w:rPr>
        <w:t xml:space="preserve">C.C. No. 1129579808 de Bogotá</w:t>
      </w:r>
    </w:p>
    <w:p w:rsidR="00000000" w:rsidDel="00000000" w:rsidP="00000000" w:rsidRDefault="00000000" w:rsidRPr="00000000" w14:paraId="000000E5">
      <w:pPr>
        <w:spacing w:line="360" w:lineRule="auto"/>
        <w:jc w:val="both"/>
        <w:rPr>
          <w:sz w:val="24"/>
          <w:szCs w:val="24"/>
        </w:rPr>
      </w:pPr>
      <w:r w:rsidDel="00000000" w:rsidR="00000000" w:rsidRPr="00000000">
        <w:rPr>
          <w:rtl w:val="0"/>
        </w:rPr>
      </w:r>
    </w:p>
    <w:p w:rsidR="00000000" w:rsidDel="00000000" w:rsidP="00000000" w:rsidRDefault="00000000" w:rsidRPr="00000000" w14:paraId="000000E6">
      <w:pPr>
        <w:spacing w:line="360" w:lineRule="auto"/>
        <w:jc w:val="both"/>
        <w:rPr>
          <w:sz w:val="24"/>
          <w:szCs w:val="24"/>
        </w:rPr>
      </w:pPr>
      <w:r w:rsidDel="00000000" w:rsidR="00000000" w:rsidRPr="00000000">
        <w:rPr>
          <w:rtl w:val="0"/>
        </w:rPr>
      </w:r>
    </w:p>
    <w:p w:rsidR="00000000" w:rsidDel="00000000" w:rsidP="00000000" w:rsidRDefault="00000000" w:rsidRPr="00000000" w14:paraId="000000E7">
      <w:pPr>
        <w:spacing w:line="360" w:lineRule="auto"/>
        <w:jc w:val="both"/>
        <w:rPr>
          <w:sz w:val="24"/>
          <w:szCs w:val="24"/>
        </w:rPr>
      </w:pPr>
      <w:r w:rsidDel="00000000" w:rsidR="00000000" w:rsidRPr="00000000">
        <w:rPr>
          <w:rtl w:val="0"/>
        </w:rPr>
      </w:r>
    </w:p>
    <w:p w:rsidR="00000000" w:rsidDel="00000000" w:rsidP="00000000" w:rsidRDefault="00000000" w:rsidRPr="00000000" w14:paraId="000000E8">
      <w:pPr>
        <w:spacing w:line="360" w:lineRule="auto"/>
        <w:jc w:val="both"/>
        <w:rPr>
          <w:sz w:val="24"/>
          <w:szCs w:val="24"/>
        </w:rPr>
      </w:pPr>
      <w:r w:rsidDel="00000000" w:rsidR="00000000" w:rsidRPr="00000000">
        <w:rPr>
          <w:sz w:val="24"/>
          <w:szCs w:val="24"/>
          <w:rtl w:val="0"/>
        </w:rPr>
        <w:t xml:space="preserve">Recibí a satisfacción:</w:t>
      </w:r>
    </w:p>
    <w:p w:rsidR="00000000" w:rsidDel="00000000" w:rsidP="00000000" w:rsidRDefault="00000000" w:rsidRPr="00000000" w14:paraId="000000E9">
      <w:pPr>
        <w:spacing w:after="0" w:line="360" w:lineRule="auto"/>
        <w:jc w:val="both"/>
        <w:rPr>
          <w:sz w:val="24"/>
          <w:szCs w:val="24"/>
        </w:rPr>
      </w:pPr>
      <w:r w:rsidDel="00000000" w:rsidR="00000000" w:rsidRPr="00000000">
        <w:rPr>
          <w:sz w:val="24"/>
          <w:szCs w:val="24"/>
          <w:rtl w:val="0"/>
        </w:rPr>
        <w:t xml:space="preserve">Firma</w:t>
      </w:r>
    </w:p>
    <w:p w:rsidR="00000000" w:rsidDel="00000000" w:rsidP="00000000" w:rsidRDefault="00000000" w:rsidRPr="00000000" w14:paraId="000000EA">
      <w:pPr>
        <w:spacing w:after="0" w:line="360" w:lineRule="auto"/>
        <w:jc w:val="both"/>
        <w:rPr>
          <w:sz w:val="24"/>
          <w:szCs w:val="24"/>
        </w:rPr>
      </w:pPr>
      <w:r w:rsidDel="00000000" w:rsidR="00000000" w:rsidRPr="00000000">
        <w:rPr>
          <w:sz w:val="24"/>
          <w:szCs w:val="24"/>
          <w:rtl w:val="0"/>
        </w:rPr>
        <w:t xml:space="preserve">Luz Nayibe Ramos Ruiz</w:t>
      </w:r>
    </w:p>
    <w:p w:rsidR="00000000" w:rsidDel="00000000" w:rsidP="00000000" w:rsidRDefault="00000000" w:rsidRPr="00000000" w14:paraId="000000EB">
      <w:pPr>
        <w:spacing w:after="0" w:line="360" w:lineRule="auto"/>
        <w:jc w:val="both"/>
        <w:rPr>
          <w:sz w:val="24"/>
          <w:szCs w:val="24"/>
        </w:rPr>
      </w:pPr>
      <w:r w:rsidDel="00000000" w:rsidR="00000000" w:rsidRPr="00000000">
        <w:rPr>
          <w:sz w:val="24"/>
          <w:szCs w:val="24"/>
          <w:rtl w:val="0"/>
        </w:rPr>
        <w:t xml:space="preserve">Supervisor(a) Contrato </w:t>
      </w:r>
      <w:r w:rsidDel="00000000" w:rsidR="00000000" w:rsidRPr="00000000">
        <w:rPr>
          <w:rFonts w:ascii="Arial" w:cs="Arial" w:eastAsia="Arial" w:hAnsi="Arial"/>
          <w:sz w:val="18"/>
          <w:szCs w:val="18"/>
          <w:highlight w:val="white"/>
          <w:rtl w:val="0"/>
        </w:rPr>
        <w:t xml:space="preserve">CO1.PCCNT.5311812</w:t>
      </w:r>
      <w:r w:rsidDel="00000000" w:rsidR="00000000" w:rsidRPr="00000000">
        <w:rPr>
          <w:sz w:val="24"/>
          <w:szCs w:val="24"/>
          <w:rtl w:val="0"/>
        </w:rPr>
        <w:t xml:space="preserve"> de 2023   </w:t>
      </w:r>
    </w:p>
    <w:p w:rsidR="00000000" w:rsidDel="00000000" w:rsidP="00000000" w:rsidRDefault="00000000" w:rsidRPr="00000000" w14:paraId="000000EC">
      <w:pPr>
        <w:spacing w:after="0" w:line="360" w:lineRule="auto"/>
        <w:jc w:val="both"/>
        <w:rPr>
          <w:rFonts w:ascii="Arial" w:cs="Arial" w:eastAsia="Arial" w:hAnsi="Arial"/>
          <w:sz w:val="24"/>
          <w:szCs w:val="24"/>
        </w:rPr>
      </w:pPr>
      <w:r w:rsidDel="00000000" w:rsidR="00000000" w:rsidRPr="00000000">
        <w:rPr>
          <w:rFonts w:ascii="Arial" w:cs="Arial" w:eastAsia="Arial" w:hAnsi="Arial"/>
          <w:rtl w:val="0"/>
        </w:rPr>
        <w:t xml:space="preserve">Líder Grupo Bienestar al Aprendiz y Atención al Egresado</w:t>
      </w:r>
      <w:r w:rsidDel="00000000" w:rsidR="00000000" w:rsidRPr="00000000">
        <w:rPr>
          <w:rtl w:val="0"/>
        </w:rPr>
      </w:r>
    </w:p>
    <w:p w:rsidR="00000000" w:rsidDel="00000000" w:rsidP="00000000" w:rsidRDefault="00000000" w:rsidRPr="00000000" w14:paraId="000000ED">
      <w:pPr>
        <w:spacing w:after="0" w:line="360" w:lineRule="auto"/>
        <w:jc w:val="both"/>
        <w:rPr>
          <w:b w:val="1"/>
          <w:sz w:val="24"/>
          <w:szCs w:val="24"/>
        </w:rPr>
      </w:pPr>
      <w:r w:rsidDel="00000000" w:rsidR="00000000" w:rsidRPr="00000000">
        <w:rPr>
          <w:rtl w:val="0"/>
        </w:rPr>
      </w:r>
    </w:p>
    <w:p w:rsidR="00000000" w:rsidDel="00000000" w:rsidP="00000000" w:rsidRDefault="00000000" w:rsidRPr="00000000" w14:paraId="000000EE">
      <w:pPr>
        <w:spacing w:after="0" w:line="360" w:lineRule="auto"/>
        <w:jc w:val="both"/>
        <w:rPr>
          <w:color w:val="262626"/>
          <w:sz w:val="24"/>
          <w:szCs w:val="24"/>
        </w:rPr>
      </w:pPr>
      <w:r w:rsidDel="00000000" w:rsidR="00000000" w:rsidRPr="00000000">
        <w:rPr>
          <w:rtl w:val="0"/>
        </w:rPr>
      </w:r>
    </w:p>
    <w:sectPr>
      <w:headerReference r:id="rId23" w:type="default"/>
      <w:footerReference r:id="rId24" w:type="default"/>
      <w:pgSz w:h="15840" w:w="12240" w:orient="portrait"/>
      <w:pgMar w:bottom="1506" w:top="2231" w:left="1701" w:right="1701" w:header="708" w:footer="6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center"/>
      <w:rPr>
        <w:rFonts w:ascii="Calibri" w:cs="Calibri" w:eastAsia="Calibri" w:hAnsi="Calibri"/>
        <w:b w:val="0"/>
        <w:i w:val="0"/>
        <w:smallCaps w:val="0"/>
        <w:strike w:val="0"/>
        <w:color w:val="000000"/>
        <w:sz w:val="16"/>
        <w:szCs w:val="16"/>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GTH-F-062 V10</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20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1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O"/>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160" w:line="360" w:lineRule="auto"/>
      <w:jc w:val="center"/>
    </w:pPr>
    <w:rPr>
      <w:rFonts w:ascii="Arial" w:cs="Arial" w:eastAsia="Arial" w:hAnsi="Arial"/>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after="160" w:line="360" w:lineRule="auto"/>
      <w:jc w:val="center"/>
    </w:pPr>
    <w:rPr>
      <w:rFonts w:ascii="Arial" w:cs="Arial" w:eastAsia="Arial" w:hAnsi="Arial"/>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after="160" w:line="360" w:lineRule="auto"/>
      <w:jc w:val="center"/>
    </w:pPr>
    <w:rPr>
      <w:rFonts w:ascii="Arial" w:cs="Arial" w:eastAsia="Arial" w:hAnsi="Arial"/>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A74F0"/>
    <w:pPr>
      <w:spacing w:after="200" w:line="276" w:lineRule="auto"/>
    </w:pPr>
    <w:rPr>
      <w:rFonts w:ascii="Calibri" w:cs="Times New Roman" w:eastAsia="Calibri" w:hAnsi="Calibri"/>
      <w:sz w:val="22"/>
      <w:szCs w:val="22"/>
      <w:lang w:eastAsia="en-US"/>
    </w:rPr>
  </w:style>
  <w:style w:type="paragraph" w:styleId="Ttulo1">
    <w:name w:val="heading 1"/>
    <w:basedOn w:val="Normal"/>
    <w:next w:val="Normal"/>
    <w:link w:val="Ttulo1Car"/>
    <w:uiPriority w:val="9"/>
    <w:qFormat w:val="1"/>
    <w:rsid w:val="009F4403"/>
    <w:pPr>
      <w:spacing w:after="160" w:line="360" w:lineRule="auto"/>
      <w:jc w:val="center"/>
      <w:outlineLvl w:val="0"/>
    </w:pPr>
    <w:rPr>
      <w:rFonts w:ascii="Arial" w:cs="Arial" w:hAnsi="Arial"/>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iPriority w:val="99"/>
    <w:unhideWhenUsed w:val="1"/>
    <w:rsid w:val="001A74F0"/>
    <w:pPr>
      <w:tabs>
        <w:tab w:val="center" w:pos="4252"/>
        <w:tab w:val="right" w:pos="8504"/>
      </w:tabs>
    </w:pPr>
  </w:style>
  <w:style w:type="character" w:styleId="EncabezadoCar" w:customStyle="1">
    <w:name w:val="Encabezado Car"/>
    <w:basedOn w:val="Fuentedeprrafopredeter"/>
    <w:link w:val="Encabezado"/>
    <w:uiPriority w:val="99"/>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9F4403"/>
    <w:rPr>
      <w:rFonts w:ascii="Arial" w:cs="Arial" w:eastAsia="Calibri" w:hAnsi="Arial"/>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link w:val="Prrafodelista"/>
    <w:uiPriority w:val="34"/>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after="0"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2">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rive.google.com/drive/folders/1XcAn13y6crpdiKf2qjutlpkJLfeW4TP_" TargetMode="External"/><Relationship Id="rId11" Type="http://schemas.openxmlformats.org/officeDocument/2006/relationships/hyperlink" Target="https://drive.google.com/drive/folders/11j61Wru6Tx54UsN4qUoDYbnb7aTPXALS" TargetMode="External"/><Relationship Id="rId22" Type="http://schemas.openxmlformats.org/officeDocument/2006/relationships/hyperlink" Target="https://docs.google.com/spreadsheets/d/1sG0oKRGNaAtfE5DpC-aSG8dxLOUwmNwJ/edit?usp=drive_web&amp;ouid=102757611507554894149&amp;rtpof=true" TargetMode="External"/><Relationship Id="rId10" Type="http://schemas.openxmlformats.org/officeDocument/2006/relationships/hyperlink" Target="https://acortar.link/xvBanx" TargetMode="External"/><Relationship Id="rId21" Type="http://schemas.openxmlformats.org/officeDocument/2006/relationships/hyperlink" Target="https://drive.google.com/drive/folders/1u0SdD6_I8ZTs5iy_X0VbsoqhhkjVbyE9" TargetMode="External"/><Relationship Id="rId13" Type="http://schemas.openxmlformats.org/officeDocument/2006/relationships/hyperlink" Target="https://drive.google.com/drive/folders/1Lvq0ylAPw4iSSLerqLEmCaStNITEH2ZA" TargetMode="External"/><Relationship Id="rId24" Type="http://schemas.openxmlformats.org/officeDocument/2006/relationships/footer" Target="footer1.xml"/><Relationship Id="rId12" Type="http://schemas.openxmlformats.org/officeDocument/2006/relationships/hyperlink" Target="https://docs.google.com/document/d/14UQiXYZrd-X3XT4ZtYZKD1T1Y8LrwmQV/edit"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acortar.link/BebrzD" TargetMode="External"/><Relationship Id="rId15" Type="http://schemas.openxmlformats.org/officeDocument/2006/relationships/hyperlink" Target="https://drive.google.com/drive/folders/1Lvq0ylAPw4iSSLerqLEmCaStNITEH2ZA" TargetMode="External"/><Relationship Id="rId14" Type="http://schemas.openxmlformats.org/officeDocument/2006/relationships/hyperlink" Target="https://drive.google.com/drive/folders/1iOB3G1C1KZTHJmie7-RIUq7JXe3zojYJ?usp=drive_link" TargetMode="External"/><Relationship Id="rId17" Type="http://schemas.openxmlformats.org/officeDocument/2006/relationships/hyperlink" Target="https://docs.google.com/document/d/1xOe5ZcYMH1_ZyLPh5pHIV1xfuOhzlepj/edit" TargetMode="External"/><Relationship Id="rId16" Type="http://schemas.openxmlformats.org/officeDocument/2006/relationships/hyperlink" Target="https://docs.google.com/document/d/1CCuiKc5Fg4OnvzvOrtFDdw73Tmd4TAQk/edit?usp=sharing&amp;ouid=102954789129117799219&amp;rtpof=true&amp;sd=true" TargetMode="External"/><Relationship Id="rId5" Type="http://schemas.openxmlformats.org/officeDocument/2006/relationships/styles" Target="styles.xml"/><Relationship Id="rId19" Type="http://schemas.openxmlformats.org/officeDocument/2006/relationships/hyperlink" Target="https://docs.google.com/document/d/1uSXAiLVAG-qNflSMzzBCOv8yO2i7FOBF/edit?usp=drive_link&amp;ouid=102954789129117799219&amp;rtpof=true&amp;sd=true" TargetMode="External"/><Relationship Id="rId6" Type="http://schemas.openxmlformats.org/officeDocument/2006/relationships/customXml" Target="../customXML/item1.xml"/><Relationship Id="rId18" Type="http://schemas.openxmlformats.org/officeDocument/2006/relationships/hyperlink" Target="https://drive.google.com/drive/folders/1GPMoG5uaTZqbEKWHvZm5A4dzayxyckC8" TargetMode="External"/><Relationship Id="rId7" Type="http://schemas.openxmlformats.org/officeDocument/2006/relationships/hyperlink" Target="https://acortar.link/mWbIaS" TargetMode="External"/><Relationship Id="rId8" Type="http://schemas.openxmlformats.org/officeDocument/2006/relationships/hyperlink" Target="https://acortar.link/0fHUd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UsVD3V/a2ul+iSsIccFCMYW0w==">CgMxLjAyCGguZ2pkZ3hzMgloLjMwajB6bGw4AHIhMWdSSUEyRVlyUjBMb2wzZWlMMV9KVDNQdmZZWjdBZUpD</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2023-08-24T16:26:00Z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1299739c-ad3d-4908-806e-4d91151a6e13_ContentBits">
    <vt:lpwstr>0</vt:lpwstr>
  </property>
  <property fmtid="{D5CDD505-2E9C-101B-9397-08002B2CF9AE}" pid="10" name="MSIP_Label_1299739c-ad3d-4908-806e-4d91151a6e13_ActionId">
    <vt:lpwstr>1fc824f3-b983-4036-a0e0-d473703b48c3</vt:lpwstr>
  </property>
  <property fmtid="{D5CDD505-2E9C-101B-9397-08002B2CF9AE}" pid="11" name="MSIP_Label_1299739c-ad3d-4908-806e-4d91151a6e13_SetDate">
    <vt:lpwstr>2023-03-01T17:06:17Z</vt:lpwstr>
  </property>
  <property fmtid="{D5CDD505-2E9C-101B-9397-08002B2CF9AE}" pid="12" name="MSIP_Label_1299739c-ad3d-4908-806e-4d91151a6e13_Name">
    <vt:lpwstr>All Employees (Unrestricted)</vt:lpwstr>
  </property>
  <property fmtid="{D5CDD505-2E9C-101B-9397-08002B2CF9AE}" pid="13" name="MSIP_Label_1299739c-ad3d-4908-806e-4d91151a6e13_SiteId">
    <vt:lpwstr>cbc2c381-2f2e-4d93-91d1-506c9316ace7</vt:lpwstr>
  </property>
  <property fmtid="{D5CDD505-2E9C-101B-9397-08002B2CF9AE}" pid="14" name="MSIP_Label_1299739c-ad3d-4908-806e-4d91151a6e13_Enabled">
    <vt:lpwstr>true</vt:lpwstr>
  </property>
  <property fmtid="{D5CDD505-2E9C-101B-9397-08002B2CF9AE}" pid="15" name="MSIP_Label_1299739c-ad3d-4908-806e-4d91151a6e13_Method">
    <vt:lpwstr>Standard</vt:lpwstr>
  </property>
</Properties>
</file>