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5516652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LUIS FERNANDO  VESGA FILO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ELECTRICIDAD BASICA RESIDENCIAL,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