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C96" w:rsidRPr="00C5769F" w:rsidRDefault="00C5769F" w:rsidP="00D668DC">
      <w:pPr>
        <w:pStyle w:val="Textoindependiente"/>
        <w:spacing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val="es-CO"/>
        </w:rPr>
      </w:pPr>
      <w:r>
        <w:rPr>
          <w:rFonts w:ascii="Arial" w:hAnsi="Arial" w:cs="Arial"/>
          <w:b/>
          <w:color w:val="000000"/>
          <w:sz w:val="24"/>
          <w:szCs w:val="24"/>
        </w:rPr>
        <w:t>EL SUSCRITO PRESIDENT</w:t>
      </w:r>
      <w:r w:rsidR="0002218B" w:rsidRPr="00C5769F">
        <w:rPr>
          <w:rFonts w:ascii="Arial" w:hAnsi="Arial" w:cs="Arial"/>
          <w:b/>
          <w:color w:val="000000"/>
          <w:sz w:val="24"/>
          <w:szCs w:val="24"/>
        </w:rPr>
        <w:t>E</w:t>
      </w:r>
      <w:r w:rsidR="00D668DC" w:rsidRPr="00C5769F">
        <w:rPr>
          <w:rFonts w:ascii="Arial" w:hAnsi="Arial" w:cs="Arial"/>
          <w:b/>
          <w:color w:val="000000"/>
          <w:sz w:val="24"/>
          <w:szCs w:val="24"/>
        </w:rPr>
        <w:t xml:space="preserve"> DE LA ASAMBLEA DEPARTAMENTAL DE ANTIOQUIA</w:t>
      </w:r>
      <w:r w:rsidR="00D668DC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 </w:t>
      </w:r>
      <w:r w:rsidR="00723C96" w:rsidRPr="00C5769F">
        <w:rPr>
          <w:rFonts w:ascii="Arial" w:hAnsi="Arial" w:cs="Arial"/>
          <w:b/>
          <w:color w:val="000000"/>
          <w:sz w:val="24"/>
          <w:szCs w:val="24"/>
        </w:rPr>
        <w:t xml:space="preserve">EN CUMPLIMIENTO DEL </w:t>
      </w:r>
      <w:r w:rsidR="005D5A2B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ARTÍCULO </w:t>
      </w:r>
      <w:r w:rsidR="005C26CD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>1</w:t>
      </w:r>
      <w:r w:rsidR="005D5A2B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 DEL </w:t>
      </w:r>
      <w:r w:rsidR="00723C96" w:rsidRPr="00C5769F">
        <w:rPr>
          <w:rFonts w:ascii="Arial" w:hAnsi="Arial" w:cs="Arial"/>
          <w:b/>
          <w:color w:val="000000"/>
          <w:sz w:val="24"/>
          <w:szCs w:val="24"/>
        </w:rPr>
        <w:t>DECRETO 2209 DE 1998</w:t>
      </w:r>
      <w:r w:rsidR="0002218B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>, e</w:t>
      </w:r>
      <w:r w:rsidR="005C26CD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 xml:space="preserve">xpedido por el </w:t>
      </w:r>
      <w:r w:rsidR="005D5A2B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>Ministeri</w:t>
      </w:r>
      <w:r w:rsidR="005C26CD" w:rsidRPr="00C5769F">
        <w:rPr>
          <w:rFonts w:ascii="Arial" w:hAnsi="Arial" w:cs="Arial"/>
          <w:b/>
          <w:color w:val="000000"/>
          <w:sz w:val="24"/>
          <w:szCs w:val="24"/>
          <w:lang w:val="es-CO"/>
        </w:rPr>
        <w:t>o de Hacienda y Crédito Público</w:t>
      </w:r>
    </w:p>
    <w:p w:rsidR="00B43266" w:rsidRPr="00C5769F" w:rsidRDefault="00B43266" w:rsidP="0015426B">
      <w:pPr>
        <w:pStyle w:val="Textoindependiente"/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23C96" w:rsidRPr="00C5769F" w:rsidRDefault="007471E3" w:rsidP="007471E3">
      <w:pPr>
        <w:pStyle w:val="Textoindependiente"/>
        <w:tabs>
          <w:tab w:val="center" w:pos="4419"/>
          <w:tab w:val="left" w:pos="6845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C5769F">
        <w:rPr>
          <w:rFonts w:ascii="Arial" w:hAnsi="Arial" w:cs="Arial"/>
          <w:b/>
          <w:sz w:val="24"/>
          <w:szCs w:val="24"/>
        </w:rPr>
        <w:tab/>
      </w:r>
      <w:r w:rsidR="00723C96" w:rsidRPr="00C5769F">
        <w:rPr>
          <w:rFonts w:ascii="Arial" w:hAnsi="Arial" w:cs="Arial"/>
          <w:b/>
          <w:sz w:val="24"/>
          <w:szCs w:val="24"/>
        </w:rPr>
        <w:t>Certifica que:</w:t>
      </w:r>
    </w:p>
    <w:p w:rsidR="00C5769F" w:rsidRDefault="00C5769F" w:rsidP="00C5769F">
      <w:pPr>
        <w:spacing w:after="12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C5769F" w:rsidRPr="00C5769F" w:rsidRDefault="00C5769F" w:rsidP="00C5769F">
      <w:pPr>
        <w:spacing w:after="12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5769F">
        <w:rPr>
          <w:rFonts w:ascii="Arial" w:hAnsi="Arial" w:cs="Arial"/>
          <w:color w:val="000000"/>
          <w:sz w:val="24"/>
          <w:szCs w:val="24"/>
        </w:rPr>
        <w:t>La Asamblea Departamental de Antioquia requiere contratar para la vigencia</w:t>
      </w:r>
      <w:r w:rsidRPr="00C5769F">
        <w:rPr>
          <w:rFonts w:ascii="Arial" w:hAnsi="Arial" w:cs="Arial"/>
          <w:sz w:val="24"/>
          <w:szCs w:val="24"/>
          <w:lang w:val="es-MX"/>
        </w:rPr>
        <w:t xml:space="preserve"> 2023, </w:t>
      </w:r>
      <w:r w:rsidRPr="00C5769F">
        <w:rPr>
          <w:rFonts w:ascii="Arial" w:hAnsi="Arial" w:cs="Arial"/>
          <w:color w:val="000000"/>
          <w:sz w:val="24"/>
          <w:szCs w:val="24"/>
        </w:rPr>
        <w:t>la prestación de servicios</w:t>
      </w:r>
      <w:r w:rsidR="008557CB">
        <w:rPr>
          <w:rFonts w:ascii="Arial" w:hAnsi="Arial" w:cs="Arial"/>
          <w:sz w:val="24"/>
          <w:szCs w:val="24"/>
        </w:rPr>
        <w:t xml:space="preserve"> de apoyo a</w:t>
      </w:r>
      <w:r w:rsidR="008109D1">
        <w:rPr>
          <w:rFonts w:ascii="Arial" w:hAnsi="Arial" w:cs="Arial"/>
          <w:sz w:val="24"/>
          <w:szCs w:val="24"/>
        </w:rPr>
        <w:t xml:space="preserve"> la gestión con persona natural</w:t>
      </w:r>
      <w:r>
        <w:rPr>
          <w:rFonts w:ascii="Arial" w:hAnsi="Arial" w:cs="Arial"/>
          <w:sz w:val="24"/>
          <w:szCs w:val="24"/>
        </w:rPr>
        <w:t xml:space="preserve">, </w:t>
      </w:r>
      <w:r w:rsidRPr="00C5769F">
        <w:rPr>
          <w:rFonts w:ascii="Arial" w:hAnsi="Arial" w:cs="Arial"/>
          <w:color w:val="000000"/>
          <w:sz w:val="24"/>
          <w:szCs w:val="24"/>
        </w:rPr>
        <w:t xml:space="preserve">cuyo objeto es </w:t>
      </w:r>
      <w:r w:rsidR="00DD70AD" w:rsidRPr="00DD70AD">
        <w:rPr>
          <w:rFonts w:ascii="Arial" w:hAnsi="Arial" w:cs="Arial"/>
          <w:color w:val="000000"/>
          <w:sz w:val="24"/>
          <w:szCs w:val="24"/>
          <w:lang w:val="es-CO"/>
        </w:rPr>
        <w:t>PRESTACIÓN DE SERVICIOS DE APOYO A LA GESTIÓN PARA INFORMAR A LA COMUNIDAD SOBRE LA MISIÓN Y VISIBILIZAR LA GESTIÓN DE LA ASAMBLEA DEPARTAMENTAL DE ANTIOQUIA, A TRAVÉS DEL CANAL 8 ALTER TV INTERNACIONAL Y SU NOTICIERO “AQUÍ MEDELLIN TELEVISIÓN”.</w:t>
      </w:r>
      <w:r w:rsidRPr="00C5769F">
        <w:rPr>
          <w:rFonts w:ascii="Arial" w:hAnsi="Arial" w:cs="Arial"/>
          <w:color w:val="000000"/>
          <w:sz w:val="24"/>
          <w:szCs w:val="24"/>
        </w:rPr>
        <w:t xml:space="preserve">por cuanto en el momento no cuenta con suficiente personal de planta que cumpla con el objeto contractual especificado anteriormente. Igualmente, el manual de funciones y competencias no tiene las actividades encomendadas al personal de planta. </w:t>
      </w:r>
    </w:p>
    <w:p w:rsidR="001D0D5C" w:rsidRPr="00C5769F" w:rsidRDefault="00C5769F" w:rsidP="00C5769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C5769F">
        <w:rPr>
          <w:rFonts w:ascii="Arial" w:hAnsi="Arial" w:cs="Arial"/>
          <w:color w:val="000000"/>
          <w:sz w:val="24"/>
          <w:szCs w:val="24"/>
        </w:rPr>
        <w:t>Adicionalmente, en virtud de la necesidad del servicio, se autoriza la contratación de más de una prestación de servicios con el mismo objeto y actividades, teniendo en cuenta que dichas funciones no pueden ser cumplidas por una sola persona y se necesitan varias para cumplir las mismas. Es de resaltar que la corporación actualmente cuenta con 26 diputados que requieren unidades de apoyo y equipo de trabajo con las mismas funciones, funciones enmarcadas, en su gran mayoría, por la asistencia administrativa del corporado.</w:t>
      </w:r>
    </w:p>
    <w:p w:rsidR="00C5769F" w:rsidRPr="00C5769F" w:rsidRDefault="00C5769F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2218B" w:rsidRPr="00C5769F" w:rsidRDefault="00C5769F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5769F">
        <w:rPr>
          <w:rFonts w:ascii="Arial" w:hAnsi="Arial" w:cs="Arial"/>
          <w:b/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253365</wp:posOffset>
            </wp:positionH>
            <wp:positionV relativeFrom="paragraph">
              <wp:posOffset>12700</wp:posOffset>
            </wp:positionV>
            <wp:extent cx="1595068" cy="962025"/>
            <wp:effectExtent l="0" t="0" r="5715" b="0"/>
            <wp:wrapNone/>
            <wp:docPr id="1" name="Imagen 1" descr="\\2012PC00440\Compartida_Juridica2023\Compromiso_2023\IMPORTANTE\firma PRESIDEN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2012PC00440\Compartida_Juridica2023\Compromiso_2023\IMPORTANTE\firma PRESIDEN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068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218B" w:rsidRPr="00C5769F" w:rsidRDefault="0002218B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2218B" w:rsidRPr="00C5769F" w:rsidRDefault="0002218B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2218B" w:rsidRPr="00C5769F" w:rsidRDefault="0002218B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5B30F2" w:rsidRPr="00C5769F" w:rsidRDefault="0002218B" w:rsidP="00820C6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C5769F">
        <w:rPr>
          <w:rFonts w:ascii="Arial" w:hAnsi="Arial" w:cs="Arial"/>
          <w:b/>
          <w:sz w:val="24"/>
          <w:szCs w:val="24"/>
          <w:lang w:val="es-MX"/>
        </w:rPr>
        <w:t>JUAN CARLOS PALACIO FERNÁNDEZ</w:t>
      </w:r>
    </w:p>
    <w:p w:rsidR="00B70985" w:rsidRPr="00C5769F" w:rsidRDefault="00B70985" w:rsidP="00820C6C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C5769F">
        <w:rPr>
          <w:rFonts w:ascii="Arial" w:hAnsi="Arial" w:cs="Arial"/>
          <w:sz w:val="24"/>
          <w:szCs w:val="24"/>
          <w:lang w:val="es-MX"/>
        </w:rPr>
        <w:t>Secretario General</w:t>
      </w:r>
    </w:p>
    <w:p w:rsidR="00B70985" w:rsidRPr="00C5769F" w:rsidRDefault="00BA578B" w:rsidP="00820C6C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MX"/>
        </w:rPr>
      </w:pPr>
      <w:r w:rsidRPr="00C5769F">
        <w:rPr>
          <w:rFonts w:ascii="Arial" w:hAnsi="Arial" w:cs="Arial"/>
          <w:sz w:val="24"/>
          <w:szCs w:val="24"/>
          <w:lang w:val="es-MX"/>
        </w:rPr>
        <w:t>Asamblea Departamental de Antioquia</w:t>
      </w:r>
    </w:p>
    <w:p w:rsidR="00D34A51" w:rsidRPr="00C5769F" w:rsidRDefault="00D34A51" w:rsidP="00B7098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D34A51" w:rsidRPr="00C5769F" w:rsidSect="00407F20">
      <w:headerReference w:type="default" r:id="rId12"/>
      <w:footerReference w:type="default" r:id="rId13"/>
      <w:pgSz w:w="12240" w:h="15840" w:code="1"/>
      <w:pgMar w:top="2127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0BF" w:rsidRDefault="00CB30BF" w:rsidP="00EE53E2">
      <w:pPr>
        <w:spacing w:after="0" w:line="240" w:lineRule="auto"/>
      </w:pPr>
      <w:r>
        <w:separator/>
      </w:r>
    </w:p>
  </w:endnote>
  <w:endnote w:type="continuationSeparator" w:id="0">
    <w:p w:rsidR="00CB30BF" w:rsidRDefault="00CB30BF" w:rsidP="00EE5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CF7" w:rsidRDefault="0002218B" w:rsidP="0002218B">
    <w:pPr>
      <w:pStyle w:val="Piedepgina"/>
      <w:tabs>
        <w:tab w:val="clear" w:pos="4419"/>
        <w:tab w:val="clear" w:pos="8838"/>
        <w:tab w:val="left" w:pos="8128"/>
      </w:tabs>
      <w:jc w:val="center"/>
    </w:pPr>
    <w:r w:rsidRPr="002C6934">
      <w:rPr>
        <w:noProof/>
        <w:lang w:eastAsia="es-CO"/>
      </w:rPr>
      <w:drawing>
        <wp:inline distT="0" distB="0" distL="0" distR="0">
          <wp:extent cx="5610225" cy="11525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0BF" w:rsidRDefault="00CB30BF" w:rsidP="00EE53E2">
      <w:pPr>
        <w:spacing w:after="0" w:line="240" w:lineRule="auto"/>
      </w:pPr>
      <w:r>
        <w:separator/>
      </w:r>
    </w:p>
  </w:footnote>
  <w:footnote w:type="continuationSeparator" w:id="0">
    <w:p w:rsidR="00CB30BF" w:rsidRDefault="00CB30BF" w:rsidP="00EE5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5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2740"/>
      <w:gridCol w:w="3574"/>
      <w:gridCol w:w="3036"/>
    </w:tblGrid>
    <w:tr w:rsidR="00D668DC" w:rsidRPr="00D668DC" w:rsidTr="00AE0F34">
      <w:trPr>
        <w:trHeight w:val="1266"/>
        <w:jc w:val="center"/>
      </w:trPr>
      <w:tc>
        <w:tcPr>
          <w:tcW w:w="6374" w:type="dxa"/>
          <w:gridSpan w:val="2"/>
          <w:vAlign w:val="center"/>
        </w:tcPr>
        <w:p w:rsidR="00D668DC" w:rsidRPr="00D668DC" w:rsidRDefault="00D668DC" w:rsidP="00D668D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D668DC">
            <w:rPr>
              <w:rFonts w:ascii="Arial" w:hAnsi="Arial" w:cs="Arial"/>
              <w:b/>
              <w:sz w:val="24"/>
              <w:szCs w:val="24"/>
            </w:rPr>
            <w:t>COMUNICADO EXTERNO</w:t>
          </w:r>
        </w:p>
        <w:p w:rsidR="00D668DC" w:rsidRPr="00D668DC" w:rsidRDefault="00D668DC" w:rsidP="00D668DC">
          <w:pPr>
            <w:pStyle w:val="Encabezado"/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976" w:type="dxa"/>
          <w:vAlign w:val="center"/>
        </w:tcPr>
        <w:p w:rsidR="00D668DC" w:rsidRPr="00D668DC" w:rsidRDefault="00D668DC" w:rsidP="00D668D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D668DC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>
                <wp:extent cx="1790700" cy="1028700"/>
                <wp:effectExtent l="0" t="0" r="0" b="0"/>
                <wp:docPr id="5" name="Imagen 5" descr="LOGO ASAMBLEA DE ANTIOQUIA_Mesa de trabaj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ASAMBLEA DE ANTIOQUIA_Mesa de trabajo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07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668DC" w:rsidRPr="00D668DC" w:rsidTr="00AE0F34">
      <w:trPr>
        <w:trHeight w:val="290"/>
        <w:jc w:val="center"/>
      </w:trPr>
      <w:tc>
        <w:tcPr>
          <w:tcW w:w="2765" w:type="dxa"/>
          <w:vAlign w:val="center"/>
        </w:tcPr>
        <w:p w:rsidR="00D668DC" w:rsidRPr="00D668DC" w:rsidRDefault="00D668DC" w:rsidP="00D668D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D668DC">
            <w:rPr>
              <w:rFonts w:ascii="Arial" w:hAnsi="Arial" w:cs="Arial"/>
              <w:sz w:val="18"/>
              <w:szCs w:val="18"/>
            </w:rPr>
            <w:t>CÓDIGO: PA-07-R09</w:t>
          </w:r>
        </w:p>
      </w:tc>
      <w:tc>
        <w:tcPr>
          <w:tcW w:w="3609" w:type="dxa"/>
          <w:vAlign w:val="center"/>
        </w:tcPr>
        <w:p w:rsidR="00D668DC" w:rsidRPr="00D668DC" w:rsidRDefault="00D668DC" w:rsidP="00D668D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D668DC">
            <w:rPr>
              <w:rFonts w:ascii="Arial" w:hAnsi="Arial" w:cs="Arial"/>
              <w:sz w:val="18"/>
              <w:szCs w:val="18"/>
            </w:rPr>
            <w:t>VERSIÓN: 05</w:t>
          </w:r>
        </w:p>
      </w:tc>
      <w:tc>
        <w:tcPr>
          <w:tcW w:w="2976" w:type="dxa"/>
          <w:vAlign w:val="center"/>
        </w:tcPr>
        <w:p w:rsidR="00D668DC" w:rsidRPr="00D668DC" w:rsidRDefault="00D668DC" w:rsidP="00D668D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D668DC">
            <w:rPr>
              <w:rFonts w:ascii="Arial" w:hAnsi="Arial" w:cs="Arial"/>
              <w:sz w:val="18"/>
              <w:szCs w:val="18"/>
            </w:rPr>
            <w:t>VIGENTE DESDE: 06/01/2023</w:t>
          </w:r>
        </w:p>
      </w:tc>
    </w:tr>
  </w:tbl>
  <w:p w:rsidR="00EE53E2" w:rsidRDefault="00EE53E2">
    <w:pPr>
      <w:pStyle w:val="Encabezado"/>
    </w:pPr>
  </w:p>
  <w:p w:rsidR="00EE53E2" w:rsidRDefault="00EE53E2" w:rsidP="00FD7A50">
    <w:pPr>
      <w:pStyle w:val="Encabezado"/>
      <w:ind w:firstLine="70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EE53E2"/>
    <w:rsid w:val="00002951"/>
    <w:rsid w:val="0002218B"/>
    <w:rsid w:val="000329E0"/>
    <w:rsid w:val="00070C6F"/>
    <w:rsid w:val="000C3965"/>
    <w:rsid w:val="000D131A"/>
    <w:rsid w:val="000D2137"/>
    <w:rsid w:val="000D2626"/>
    <w:rsid w:val="000F678E"/>
    <w:rsid w:val="0011524C"/>
    <w:rsid w:val="00122A09"/>
    <w:rsid w:val="00126046"/>
    <w:rsid w:val="0013525B"/>
    <w:rsid w:val="0013646B"/>
    <w:rsid w:val="0015426B"/>
    <w:rsid w:val="00173E62"/>
    <w:rsid w:val="00190872"/>
    <w:rsid w:val="001938FC"/>
    <w:rsid w:val="001A4520"/>
    <w:rsid w:val="001B1E1D"/>
    <w:rsid w:val="001B4A9F"/>
    <w:rsid w:val="001B7E8B"/>
    <w:rsid w:val="001D0D5C"/>
    <w:rsid w:val="001E3B90"/>
    <w:rsid w:val="00201562"/>
    <w:rsid w:val="00232345"/>
    <w:rsid w:val="00234748"/>
    <w:rsid w:val="00237938"/>
    <w:rsid w:val="0024125C"/>
    <w:rsid w:val="002844F2"/>
    <w:rsid w:val="002E2CF7"/>
    <w:rsid w:val="003114D3"/>
    <w:rsid w:val="003210B2"/>
    <w:rsid w:val="00334903"/>
    <w:rsid w:val="003916DA"/>
    <w:rsid w:val="003E6DAA"/>
    <w:rsid w:val="003F0364"/>
    <w:rsid w:val="00407F20"/>
    <w:rsid w:val="004165A4"/>
    <w:rsid w:val="0042540E"/>
    <w:rsid w:val="00455336"/>
    <w:rsid w:val="0046644E"/>
    <w:rsid w:val="004673C0"/>
    <w:rsid w:val="004847EB"/>
    <w:rsid w:val="00487F22"/>
    <w:rsid w:val="004975E1"/>
    <w:rsid w:val="004A7E68"/>
    <w:rsid w:val="004B58D6"/>
    <w:rsid w:val="004E086B"/>
    <w:rsid w:val="00515304"/>
    <w:rsid w:val="00526BF0"/>
    <w:rsid w:val="00527251"/>
    <w:rsid w:val="0053230D"/>
    <w:rsid w:val="005479B9"/>
    <w:rsid w:val="005719B5"/>
    <w:rsid w:val="005A42A0"/>
    <w:rsid w:val="005B30F2"/>
    <w:rsid w:val="005B3F59"/>
    <w:rsid w:val="005B6A55"/>
    <w:rsid w:val="005C0C50"/>
    <w:rsid w:val="005C26CD"/>
    <w:rsid w:val="005D5A2B"/>
    <w:rsid w:val="00604BAB"/>
    <w:rsid w:val="00624103"/>
    <w:rsid w:val="006A14E0"/>
    <w:rsid w:val="006A7E08"/>
    <w:rsid w:val="006D6BEA"/>
    <w:rsid w:val="006E399D"/>
    <w:rsid w:val="007034B2"/>
    <w:rsid w:val="00706C5A"/>
    <w:rsid w:val="0071653C"/>
    <w:rsid w:val="00723C96"/>
    <w:rsid w:val="00725C78"/>
    <w:rsid w:val="007471E3"/>
    <w:rsid w:val="007556B6"/>
    <w:rsid w:val="007750C7"/>
    <w:rsid w:val="007B5D26"/>
    <w:rsid w:val="007D115E"/>
    <w:rsid w:val="007D2440"/>
    <w:rsid w:val="00804B39"/>
    <w:rsid w:val="008109D1"/>
    <w:rsid w:val="00820C6C"/>
    <w:rsid w:val="00844D42"/>
    <w:rsid w:val="00852A19"/>
    <w:rsid w:val="008557CB"/>
    <w:rsid w:val="008B18BA"/>
    <w:rsid w:val="008D6B8F"/>
    <w:rsid w:val="009032BD"/>
    <w:rsid w:val="00905A31"/>
    <w:rsid w:val="0093114F"/>
    <w:rsid w:val="009338F1"/>
    <w:rsid w:val="009342CC"/>
    <w:rsid w:val="00970C57"/>
    <w:rsid w:val="00971E84"/>
    <w:rsid w:val="009730F7"/>
    <w:rsid w:val="00977E6B"/>
    <w:rsid w:val="009B12E3"/>
    <w:rsid w:val="009C5D10"/>
    <w:rsid w:val="009E19D6"/>
    <w:rsid w:val="009E6D4A"/>
    <w:rsid w:val="00A01637"/>
    <w:rsid w:val="00A070C3"/>
    <w:rsid w:val="00A17465"/>
    <w:rsid w:val="00A45AB2"/>
    <w:rsid w:val="00A662FD"/>
    <w:rsid w:val="00A82247"/>
    <w:rsid w:val="00AA4504"/>
    <w:rsid w:val="00AD0B4D"/>
    <w:rsid w:val="00AE42E3"/>
    <w:rsid w:val="00AF1B06"/>
    <w:rsid w:val="00AF6E7F"/>
    <w:rsid w:val="00B126E3"/>
    <w:rsid w:val="00B173A3"/>
    <w:rsid w:val="00B21A10"/>
    <w:rsid w:val="00B317AE"/>
    <w:rsid w:val="00B3623C"/>
    <w:rsid w:val="00B43266"/>
    <w:rsid w:val="00B54F86"/>
    <w:rsid w:val="00B55F33"/>
    <w:rsid w:val="00B70985"/>
    <w:rsid w:val="00B74957"/>
    <w:rsid w:val="00B81AE0"/>
    <w:rsid w:val="00BA1520"/>
    <w:rsid w:val="00BA578B"/>
    <w:rsid w:val="00BC3797"/>
    <w:rsid w:val="00BE4040"/>
    <w:rsid w:val="00BF2DC3"/>
    <w:rsid w:val="00BF414F"/>
    <w:rsid w:val="00BF5937"/>
    <w:rsid w:val="00C3693E"/>
    <w:rsid w:val="00C36FB7"/>
    <w:rsid w:val="00C5769F"/>
    <w:rsid w:val="00C61F83"/>
    <w:rsid w:val="00C62DFC"/>
    <w:rsid w:val="00CB16FC"/>
    <w:rsid w:val="00CB30BF"/>
    <w:rsid w:val="00CC3F7C"/>
    <w:rsid w:val="00CD43C2"/>
    <w:rsid w:val="00CD4DE5"/>
    <w:rsid w:val="00CE4075"/>
    <w:rsid w:val="00CF528A"/>
    <w:rsid w:val="00D115ED"/>
    <w:rsid w:val="00D168E7"/>
    <w:rsid w:val="00D34A51"/>
    <w:rsid w:val="00D475F4"/>
    <w:rsid w:val="00D668DC"/>
    <w:rsid w:val="00D71793"/>
    <w:rsid w:val="00D75A23"/>
    <w:rsid w:val="00DB1B70"/>
    <w:rsid w:val="00DB37C7"/>
    <w:rsid w:val="00DC26B7"/>
    <w:rsid w:val="00DD4582"/>
    <w:rsid w:val="00DD70AD"/>
    <w:rsid w:val="00E02183"/>
    <w:rsid w:val="00E07345"/>
    <w:rsid w:val="00E76493"/>
    <w:rsid w:val="00E85E9D"/>
    <w:rsid w:val="00EE53E2"/>
    <w:rsid w:val="00EF1F56"/>
    <w:rsid w:val="00EF2389"/>
    <w:rsid w:val="00EF56DF"/>
    <w:rsid w:val="00F06237"/>
    <w:rsid w:val="00F169E2"/>
    <w:rsid w:val="00F37D9B"/>
    <w:rsid w:val="00F72D42"/>
    <w:rsid w:val="00F733FE"/>
    <w:rsid w:val="00FB3CDA"/>
    <w:rsid w:val="00FD3A6C"/>
    <w:rsid w:val="00FD7A50"/>
    <w:rsid w:val="00FE6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1F83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21A1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53E2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EE53E2"/>
  </w:style>
  <w:style w:type="paragraph" w:styleId="Piedepgina">
    <w:name w:val="footer"/>
    <w:basedOn w:val="Normal"/>
    <w:link w:val="PiedepginaCar"/>
    <w:uiPriority w:val="99"/>
    <w:unhideWhenUsed/>
    <w:rsid w:val="00EE53E2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E53E2"/>
  </w:style>
  <w:style w:type="paragraph" w:styleId="Textodeglobo">
    <w:name w:val="Balloon Text"/>
    <w:basedOn w:val="Normal"/>
    <w:link w:val="TextodegloboCar"/>
    <w:uiPriority w:val="99"/>
    <w:semiHidden/>
    <w:unhideWhenUsed/>
    <w:rsid w:val="00EE53E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EE53E2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D115ED"/>
    <w:rPr>
      <w:sz w:val="22"/>
      <w:szCs w:val="22"/>
      <w:lang w:val="es-CO" w:eastAsia="en-US"/>
    </w:rPr>
  </w:style>
  <w:style w:type="character" w:customStyle="1" w:styleId="Ttulo1Car">
    <w:name w:val="Título 1 Car"/>
    <w:link w:val="Ttulo1"/>
    <w:uiPriority w:val="9"/>
    <w:rsid w:val="00B21A10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23C96"/>
    <w:pPr>
      <w:spacing w:after="120"/>
    </w:pPr>
    <w:rPr>
      <w:lang/>
    </w:rPr>
  </w:style>
  <w:style w:type="character" w:customStyle="1" w:styleId="TextoindependienteCar">
    <w:name w:val="Texto independiente Car"/>
    <w:link w:val="Textoindependiente"/>
    <w:uiPriority w:val="99"/>
    <w:semiHidden/>
    <w:rsid w:val="00723C96"/>
    <w:rPr>
      <w:sz w:val="22"/>
      <w:szCs w:val="22"/>
      <w:lang w:eastAsia="en-US"/>
    </w:rPr>
  </w:style>
  <w:style w:type="character" w:styleId="Refdecomentario">
    <w:name w:val="annotation reference"/>
    <w:semiHidden/>
    <w:rsid w:val="00723C9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9E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F169E2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9E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169E2"/>
    <w:rPr>
      <w:b/>
      <w:bCs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06C5A"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706C5A"/>
    <w:rPr>
      <w:lang w:eastAsia="en-US"/>
    </w:rPr>
  </w:style>
  <w:style w:type="character" w:styleId="Refdenotaalpie">
    <w:name w:val="footnote reference"/>
    <w:uiPriority w:val="99"/>
    <w:semiHidden/>
    <w:unhideWhenUsed/>
    <w:rsid w:val="00706C5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CEEEE234500CE4A85B95771A5DE14A6" ma:contentTypeVersion="14" ma:contentTypeDescription="Crear nuevo documento." ma:contentTypeScope="" ma:versionID="637d7a93a707cb44b402707137ccc4e3">
  <xsd:schema xmlns:xsd="http://www.w3.org/2001/XMLSchema" xmlns:xs="http://www.w3.org/2001/XMLSchema" xmlns:p="http://schemas.microsoft.com/office/2006/metadata/properties" xmlns:ns3="0b829ff4-8459-4e91-933a-5549e1b0435c" xmlns:ns4="c7f17157-9d79-42d7-823b-272f86abf2d0" targetNamespace="http://schemas.microsoft.com/office/2006/metadata/properties" ma:root="true" ma:fieldsID="c4d2862f233eb219f182849ce5d6f4d3" ns3:_="" ns4:_="">
    <xsd:import namespace="0b829ff4-8459-4e91-933a-5549e1b0435c"/>
    <xsd:import namespace="c7f17157-9d79-42d7-823b-272f86abf2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29ff4-8459-4e91-933a-5549e1b04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17157-9d79-42d7-823b-272f86abf2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DBD2-5066-4946-826F-8CB2D31D0F2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1E4ACEA-DF58-4E59-AA50-8381DD089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829ff4-8459-4e91-933a-5549e1b0435c"/>
    <ds:schemaRef ds:uri="c7f17157-9d79-42d7-823b-272f86abf2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3B0D85-04DB-4DA2-953A-C1EDA3F36E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EB29443-667C-47F4-9FD6-E06D23D5DC6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D5B852-6FAE-4DF4-9A6B-2CF9F6075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226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Municipio de Envigado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Carolina Carvajal Restrepo - Comunicaciones</dc:creator>
  <cp:lastModifiedBy>ASANCHEZM</cp:lastModifiedBy>
  <cp:revision>13</cp:revision>
  <cp:lastPrinted>2023-06-20T18:47:00Z</cp:lastPrinted>
  <dcterms:created xsi:type="dcterms:W3CDTF">2021-12-03T14:50:00Z</dcterms:created>
  <dcterms:modified xsi:type="dcterms:W3CDTF">2023-11-07T21:56:00Z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ContentTypeId">
    <vt:lpwstr>0x010100CCEEEE234500CE4A85B95771A5DE14A6</vt:lpwstr>
  </property>
</Properties>
</file>