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DB42C" w14:textId="77777777" w:rsidR="005E3A7C" w:rsidRDefault="005E3A7C" w:rsidP="005E3A7C">
      <w:pPr>
        <w:jc w:val="both"/>
        <w:rPr>
          <w:rFonts w:ascii="Arial Narrow" w:hAnsi="Arial Narrow"/>
          <w:sz w:val="22"/>
          <w:szCs w:val="22"/>
        </w:rPr>
      </w:pPr>
    </w:p>
    <w:p w14:paraId="05E5BF6C" w14:textId="77777777" w:rsidR="005E3A7C" w:rsidRDefault="005E3A7C" w:rsidP="005E3A7C">
      <w:pPr>
        <w:jc w:val="both"/>
        <w:rPr>
          <w:rFonts w:ascii="Arial Narrow" w:hAnsi="Arial Narrow"/>
          <w:sz w:val="22"/>
          <w:szCs w:val="22"/>
        </w:rPr>
      </w:pPr>
    </w:p>
    <w:p w14:paraId="59ED57FE" w14:textId="77777777" w:rsidR="003D4D80" w:rsidRDefault="003D4D80" w:rsidP="006449ED">
      <w:pPr>
        <w:jc w:val="center"/>
        <w:rPr>
          <w:rFonts w:ascii="Arial Narrow" w:hAnsi="Arial Narrow"/>
          <w:b/>
          <w:bCs/>
          <w:sz w:val="22"/>
          <w:szCs w:val="22"/>
        </w:rPr>
      </w:pPr>
    </w:p>
    <w:p w14:paraId="0155893D" w14:textId="77777777" w:rsidR="005E3A7C" w:rsidRPr="00D03E43" w:rsidRDefault="005E3A7C" w:rsidP="006449ED">
      <w:pPr>
        <w:jc w:val="center"/>
        <w:rPr>
          <w:rFonts w:ascii="Arial Narrow" w:hAnsi="Arial Narrow"/>
          <w:b/>
          <w:bCs/>
          <w:sz w:val="22"/>
          <w:szCs w:val="22"/>
        </w:rPr>
      </w:pPr>
      <w:r w:rsidRPr="00D03E43">
        <w:rPr>
          <w:rFonts w:ascii="Arial Narrow" w:hAnsi="Arial Narrow"/>
          <w:b/>
          <w:bCs/>
          <w:sz w:val="22"/>
          <w:szCs w:val="22"/>
        </w:rPr>
        <w:t>FORMATO No 8</w:t>
      </w:r>
    </w:p>
    <w:p w14:paraId="497E9418" w14:textId="77777777" w:rsidR="003D4D80" w:rsidRPr="00D03E43" w:rsidRDefault="003D4D80" w:rsidP="00903381">
      <w:pPr>
        <w:jc w:val="center"/>
        <w:rPr>
          <w:rFonts w:ascii="Arial Narrow" w:hAnsi="Arial Narrow"/>
          <w:b/>
          <w:bCs/>
          <w:sz w:val="22"/>
          <w:szCs w:val="22"/>
        </w:rPr>
      </w:pPr>
    </w:p>
    <w:p w14:paraId="180439A2" w14:textId="75A0032E" w:rsidR="005E3A7C" w:rsidRPr="00D03E43" w:rsidRDefault="00903381" w:rsidP="00C73215">
      <w:pPr>
        <w:jc w:val="center"/>
        <w:rPr>
          <w:rFonts w:ascii="Arial Narrow" w:hAnsi="Arial Narrow"/>
          <w:b/>
          <w:bCs/>
          <w:sz w:val="22"/>
          <w:szCs w:val="22"/>
        </w:rPr>
      </w:pPr>
      <w:r w:rsidRPr="00D03E43">
        <w:rPr>
          <w:rFonts w:ascii="Arial Narrow" w:hAnsi="Arial Narrow"/>
          <w:b/>
          <w:bCs/>
          <w:sz w:val="22"/>
          <w:szCs w:val="22"/>
        </w:rPr>
        <w:t xml:space="preserve">PROPUESTA </w:t>
      </w:r>
      <w:r w:rsidR="00D94454" w:rsidRPr="00D03E43">
        <w:rPr>
          <w:rFonts w:ascii="Arial Narrow" w:hAnsi="Arial Narrow"/>
          <w:b/>
          <w:bCs/>
          <w:sz w:val="22"/>
          <w:szCs w:val="22"/>
        </w:rPr>
        <w:t>E</w:t>
      </w:r>
      <w:r w:rsidR="005E3A7C" w:rsidRPr="00D03E43">
        <w:rPr>
          <w:rFonts w:ascii="Arial Narrow" w:hAnsi="Arial Narrow"/>
          <w:b/>
          <w:bCs/>
          <w:sz w:val="22"/>
          <w:szCs w:val="22"/>
        </w:rPr>
        <w:t>CONOMICA</w:t>
      </w:r>
      <w:r w:rsidR="00C73215" w:rsidRPr="00D03E43">
        <w:rPr>
          <w:rFonts w:ascii="Arial Narrow" w:hAnsi="Arial Narrow"/>
          <w:b/>
          <w:bCs/>
          <w:sz w:val="22"/>
          <w:szCs w:val="22"/>
        </w:rPr>
        <w:t xml:space="preserve">     </w:t>
      </w:r>
      <w:r w:rsidR="000277F9" w:rsidRPr="000277F9">
        <w:rPr>
          <w:rFonts w:ascii="Arial Narrow" w:hAnsi="Arial Narrow"/>
          <w:b/>
          <w:bCs/>
          <w:sz w:val="22"/>
          <w:szCs w:val="22"/>
        </w:rPr>
        <w:t>SEL-AMC-DTAM-NACION-00</w:t>
      </w:r>
      <w:r w:rsidR="007C62DE">
        <w:rPr>
          <w:rFonts w:ascii="Arial Narrow" w:hAnsi="Arial Narrow"/>
          <w:b/>
          <w:bCs/>
          <w:sz w:val="22"/>
          <w:szCs w:val="22"/>
        </w:rPr>
        <w:t>3</w:t>
      </w:r>
      <w:r w:rsidR="000277F9" w:rsidRPr="000277F9">
        <w:rPr>
          <w:rFonts w:ascii="Arial Narrow" w:hAnsi="Arial Narrow"/>
          <w:b/>
          <w:bCs/>
          <w:sz w:val="22"/>
          <w:szCs w:val="22"/>
        </w:rPr>
        <w:t>-2023</w:t>
      </w:r>
    </w:p>
    <w:p w14:paraId="7523C3C8" w14:textId="77777777" w:rsidR="00F24C95" w:rsidRPr="00D03E43" w:rsidRDefault="00F24C95" w:rsidP="00F24C95">
      <w:pPr>
        <w:jc w:val="center"/>
        <w:rPr>
          <w:rFonts w:ascii="Arial Narrow" w:hAnsi="Arial Narrow"/>
          <w:b/>
          <w:bCs/>
          <w:sz w:val="22"/>
          <w:szCs w:val="22"/>
        </w:rPr>
      </w:pPr>
    </w:p>
    <w:p w14:paraId="781AB7E1" w14:textId="77777777" w:rsidR="00C70459" w:rsidRPr="00D03E43" w:rsidRDefault="00C70459" w:rsidP="005E3A7C">
      <w:pPr>
        <w:rPr>
          <w:rFonts w:ascii="Arial Narrow" w:hAnsi="Arial Narrow"/>
          <w:b/>
          <w:color w:val="943634" w:themeColor="accent2" w:themeShade="BF"/>
          <w:sz w:val="22"/>
          <w:szCs w:val="22"/>
        </w:rPr>
      </w:pPr>
    </w:p>
    <w:p w14:paraId="340D260E" w14:textId="77777777" w:rsidR="005E3A7C" w:rsidRPr="00D03E43" w:rsidRDefault="0044283A" w:rsidP="005E3A7C">
      <w:pPr>
        <w:rPr>
          <w:rFonts w:ascii="Arial Narrow" w:hAnsi="Arial Narrow"/>
          <w:b/>
          <w:color w:val="943634" w:themeColor="accent2" w:themeShade="BF"/>
          <w:sz w:val="22"/>
          <w:szCs w:val="22"/>
        </w:rPr>
      </w:pPr>
      <w:r w:rsidRPr="00D03E43">
        <w:rPr>
          <w:rFonts w:ascii="Arial Narrow" w:hAnsi="Arial Narrow"/>
          <w:b/>
          <w:color w:val="943634" w:themeColor="accent2" w:themeShade="BF"/>
          <w:sz w:val="22"/>
          <w:szCs w:val="22"/>
        </w:rPr>
        <w:t xml:space="preserve">CIUDAD Y </w:t>
      </w:r>
      <w:r w:rsidR="005E3A7C" w:rsidRPr="00D03E43">
        <w:rPr>
          <w:rFonts w:ascii="Arial Narrow" w:hAnsi="Arial Narrow"/>
          <w:b/>
          <w:color w:val="943634" w:themeColor="accent2" w:themeShade="BF"/>
          <w:sz w:val="22"/>
          <w:szCs w:val="22"/>
        </w:rPr>
        <w:t>FECHA</w:t>
      </w:r>
    </w:p>
    <w:p w14:paraId="7779AF8A" w14:textId="77777777" w:rsidR="00F24C95" w:rsidRPr="00D03E43" w:rsidRDefault="00F24C95" w:rsidP="005E3A7C">
      <w:pPr>
        <w:rPr>
          <w:rFonts w:ascii="Arial Narrow" w:hAnsi="Arial Narrow"/>
          <w:sz w:val="22"/>
          <w:szCs w:val="22"/>
        </w:rPr>
      </w:pPr>
    </w:p>
    <w:p w14:paraId="6B93DDE8" w14:textId="77777777" w:rsidR="00A84892" w:rsidRDefault="00A84892" w:rsidP="00A84892">
      <w:pPr>
        <w:pStyle w:val="Prrafodelista"/>
        <w:numPr>
          <w:ilvl w:val="0"/>
          <w:numId w:val="4"/>
        </w:numPr>
        <w:overflowPunct w:val="0"/>
        <w:autoSpaceDE w:val="0"/>
        <w:adjustRightInd w:val="0"/>
        <w:jc w:val="both"/>
        <w:rPr>
          <w:rFonts w:ascii="Arial Narrow" w:eastAsia="Arial Narrow" w:hAnsi="Arial Narrow" w:cs="Arial Narrow"/>
          <w:sz w:val="22"/>
          <w:szCs w:val="22"/>
        </w:rPr>
      </w:pPr>
      <w:r w:rsidRPr="00602A6E">
        <w:rPr>
          <w:rFonts w:ascii="Arial Narrow" w:eastAsia="Arial Narrow" w:hAnsi="Arial Narrow" w:cs="Arial Narrow"/>
          <w:sz w:val="22"/>
          <w:szCs w:val="22"/>
        </w:rPr>
        <w:t xml:space="preserve">El proponente deberá diligenciar el siguiente cuadro indicando los precios para los ítems requeridos, la propuesta económica deberá ser presentada en </w:t>
      </w:r>
      <w:r w:rsidRPr="00602A6E">
        <w:rPr>
          <w:rFonts w:ascii="Arial Narrow" w:eastAsia="Arial Narrow" w:hAnsi="Arial Narrow" w:cs="Arial Narrow"/>
          <w:b/>
          <w:sz w:val="22"/>
          <w:szCs w:val="22"/>
        </w:rPr>
        <w:t>cifras cerradas sin decimales</w:t>
      </w:r>
      <w:r w:rsidRPr="00602A6E">
        <w:rPr>
          <w:rFonts w:ascii="Arial Narrow" w:eastAsia="Arial Narrow" w:hAnsi="Arial Narrow" w:cs="Arial Narrow"/>
          <w:sz w:val="22"/>
          <w:szCs w:val="22"/>
        </w:rPr>
        <w:t>, es decir, sin centavos así:</w:t>
      </w:r>
    </w:p>
    <w:p w14:paraId="22B4F582" w14:textId="77777777" w:rsidR="00A84892" w:rsidRPr="00C15EC0" w:rsidRDefault="00A84892" w:rsidP="00A84892">
      <w:pPr>
        <w:autoSpaceDN/>
        <w:jc w:val="both"/>
        <w:textAlignment w:val="auto"/>
        <w:rPr>
          <w:rFonts w:ascii="Arial Narrow" w:eastAsia="Arial Narrow" w:hAnsi="Arial Narrow" w:cs="Arial Narrow"/>
          <w:sz w:val="22"/>
          <w:szCs w:val="22"/>
        </w:rPr>
      </w:pPr>
    </w:p>
    <w:tbl>
      <w:tblPr>
        <w:tblW w:w="0" w:type="auto"/>
        <w:tblCellMar>
          <w:left w:w="70" w:type="dxa"/>
          <w:right w:w="70" w:type="dxa"/>
        </w:tblCellMar>
        <w:tblLook w:val="04A0" w:firstRow="1" w:lastRow="0" w:firstColumn="1" w:lastColumn="0" w:noHBand="0" w:noVBand="1"/>
      </w:tblPr>
      <w:tblGrid>
        <w:gridCol w:w="454"/>
        <w:gridCol w:w="5833"/>
        <w:gridCol w:w="534"/>
        <w:gridCol w:w="840"/>
        <w:gridCol w:w="833"/>
        <w:gridCol w:w="437"/>
        <w:gridCol w:w="563"/>
      </w:tblGrid>
      <w:tr w:rsidR="00A84892" w:rsidRPr="001D0B43" w14:paraId="10554D08" w14:textId="77777777" w:rsidTr="00323825">
        <w:trPr>
          <w:trHeight w:val="570"/>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133B492E" w14:textId="77777777" w:rsidR="00A84892" w:rsidRPr="00056150" w:rsidRDefault="00A84892" w:rsidP="00323825">
            <w:pPr>
              <w:suppressAutoHyphens w:val="0"/>
              <w:autoSpaceDN/>
              <w:ind w:firstLineChars="100" w:firstLine="160"/>
              <w:textAlignment w:val="auto"/>
              <w:rPr>
                <w:rFonts w:ascii="Arial Narrow" w:hAnsi="Arial Narrow"/>
                <w:color w:val="000000"/>
                <w:sz w:val="16"/>
                <w:lang w:val="es-CO"/>
              </w:rPr>
            </w:pPr>
            <w:r w:rsidRPr="00056150">
              <w:rPr>
                <w:rFonts w:ascii="Arial Narrow" w:hAnsi="Arial Narrow"/>
                <w:color w:val="000000"/>
                <w:sz w:val="16"/>
                <w:lang w:val="es-CO"/>
              </w:rPr>
              <w:t>ÍTEM</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4733217"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DESCRIPCIÓN DEL ELEMENTO</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32558807"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CANT.</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16504F0F"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PRECIO UNITARIO</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21F5B61D"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SUBTOTAL</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A582AD5"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IVA 19%</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3702557"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TOTAL</w:t>
            </w:r>
          </w:p>
        </w:tc>
      </w:tr>
      <w:tr w:rsidR="00A84892" w:rsidRPr="001D0B43" w14:paraId="70AA3222" w14:textId="77777777" w:rsidTr="00323825">
        <w:trPr>
          <w:trHeight w:val="255"/>
        </w:trPr>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3378D7E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DFF1135" w14:textId="77777777" w:rsidR="00A84892" w:rsidRPr="00056150" w:rsidRDefault="00A84892" w:rsidP="00323825">
            <w:pPr>
              <w:suppressAutoHyphens w:val="0"/>
              <w:autoSpaceDN/>
              <w:jc w:val="center"/>
              <w:textAlignment w:val="auto"/>
              <w:rPr>
                <w:rFonts w:ascii="Arial Narrow" w:hAnsi="Arial Narrow"/>
                <w:b/>
                <w:i/>
                <w:color w:val="000000"/>
                <w:sz w:val="16"/>
                <w:lang w:val="es-CO"/>
              </w:rPr>
            </w:pPr>
            <w:r w:rsidRPr="00056150">
              <w:rPr>
                <w:rFonts w:ascii="Arial Narrow" w:hAnsi="Arial Narrow"/>
                <w:b/>
                <w:i/>
                <w:color w:val="000000"/>
                <w:sz w:val="16"/>
                <w:lang w:val="es-CO"/>
              </w:rPr>
              <w:t>MANTENIMIENTO PREVENTIVO Y CORRECTIVO TORRE TRIANGULAR RIENDADA DE 30M EN MATAMATA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D43EDC0" w14:textId="77777777" w:rsidR="00A84892" w:rsidRPr="00056150" w:rsidRDefault="00A84892" w:rsidP="00323825">
            <w:pPr>
              <w:suppressAutoHyphens w:val="0"/>
              <w:autoSpaceDN/>
              <w:textAlignment w:val="auto"/>
              <w:rPr>
                <w:rFonts w:ascii="Arial Narrow" w:hAnsi="Arial Narrow"/>
                <w:i/>
                <w:color w:val="000000"/>
                <w:sz w:val="16"/>
                <w:lang w:val="es-CO"/>
              </w:rPr>
            </w:pPr>
            <w:r w:rsidRPr="00056150">
              <w:rPr>
                <w:rFonts w:ascii="Arial Narrow" w:hAnsi="Arial Narrow"/>
                <w:i/>
                <w:color w:val="000000"/>
                <w:sz w:val="16"/>
                <w:lang w:val="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204D43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E4EFAC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6F8981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single" w:sz="4" w:space="0" w:color="auto"/>
              <w:left w:val="nil"/>
              <w:bottom w:val="single" w:sz="4" w:space="0" w:color="auto"/>
              <w:right w:val="single" w:sz="8" w:space="0" w:color="auto"/>
            </w:tcBorders>
            <w:shd w:val="clear" w:color="auto" w:fill="auto"/>
            <w:noWrap/>
            <w:vAlign w:val="bottom"/>
            <w:hideMark/>
          </w:tcPr>
          <w:p w14:paraId="79EF695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9EA5F0C"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C522D46"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1.1</w:t>
            </w:r>
          </w:p>
        </w:tc>
        <w:tc>
          <w:tcPr>
            <w:tcW w:w="0" w:type="auto"/>
            <w:tcBorders>
              <w:top w:val="nil"/>
              <w:left w:val="nil"/>
              <w:bottom w:val="single" w:sz="4" w:space="0" w:color="auto"/>
              <w:right w:val="single" w:sz="4" w:space="0" w:color="auto"/>
            </w:tcBorders>
            <w:shd w:val="clear" w:color="auto" w:fill="auto"/>
            <w:vAlign w:val="center"/>
            <w:hideMark/>
          </w:tcPr>
          <w:p w14:paraId="079FB81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b/>
                <w:color w:val="000000"/>
                <w:sz w:val="16"/>
                <w:lang w:val="es-CO"/>
              </w:rPr>
              <w:t>TRABAJOS EN LA TORRE</w:t>
            </w:r>
            <w:r w:rsidRPr="00056150">
              <w:rPr>
                <w:rFonts w:ascii="Arial Narrow" w:hAnsi="Arial Narrow"/>
                <w:color w:val="000000"/>
                <w:sz w:val="16"/>
                <w:lang w:val="es-CO"/>
              </w:rPr>
              <w:br/>
              <w:t>Limpieza con grata y espátula de toda la torre.</w:t>
            </w:r>
            <w:r w:rsidRPr="00056150">
              <w:rPr>
                <w:rFonts w:ascii="Arial Narrow" w:hAnsi="Arial Narrow"/>
                <w:color w:val="000000"/>
                <w:sz w:val="16"/>
                <w:lang w:val="es-CO"/>
              </w:rPr>
              <w:br/>
              <w:t>Aplicación de dos capas de anticorrosivo poliuretano</w:t>
            </w:r>
            <w:r w:rsidRPr="00056150">
              <w:rPr>
                <w:rFonts w:ascii="Arial Narrow" w:hAnsi="Arial Narrow"/>
                <w:color w:val="000000"/>
                <w:sz w:val="16"/>
                <w:lang w:val="es-CO"/>
              </w:rPr>
              <w:br/>
              <w:t>Aplicación de dos capas de pintura de poliuretano de los colores naranja y blanco según norma de la Aerocivil.</w:t>
            </w:r>
            <w:r w:rsidRPr="00056150">
              <w:rPr>
                <w:rFonts w:ascii="Arial Narrow" w:hAnsi="Arial Narrow"/>
                <w:color w:val="000000"/>
                <w:sz w:val="16"/>
                <w:lang w:val="es-CO"/>
              </w:rPr>
              <w:br/>
              <w:t>Cambio de tornillería galvanizada en caliente</w:t>
            </w:r>
            <w:r w:rsidRPr="00056150">
              <w:rPr>
                <w:rFonts w:ascii="Arial Narrow" w:hAnsi="Arial Narrow"/>
                <w:color w:val="000000"/>
                <w:sz w:val="16"/>
                <w:lang w:val="es-CO"/>
              </w:rPr>
              <w:br/>
              <w:t>Cambio de guayas, perros de amarre y tensores</w:t>
            </w:r>
            <w:r w:rsidRPr="00056150">
              <w:rPr>
                <w:rFonts w:ascii="Arial Narrow" w:hAnsi="Arial Narrow"/>
                <w:color w:val="000000"/>
                <w:sz w:val="16"/>
                <w:lang w:val="es-CO"/>
              </w:rPr>
              <w:br/>
              <w:t>Alineación y correcta verticalidad</w:t>
            </w:r>
            <w:r w:rsidRPr="00056150">
              <w:rPr>
                <w:rFonts w:ascii="Arial Narrow" w:hAnsi="Arial Narrow"/>
                <w:color w:val="000000"/>
                <w:sz w:val="16"/>
                <w:lang w:val="es-CO"/>
              </w:rPr>
              <w:br/>
            </w:r>
            <w:r w:rsidRPr="00056150">
              <w:rPr>
                <w:rFonts w:ascii="Arial Narrow" w:hAnsi="Arial Narrow"/>
                <w:color w:val="000000"/>
                <w:sz w:val="16"/>
                <w:lang w:val="es-CO"/>
              </w:rPr>
              <w:br/>
              <w:t>Nota: El contratista deberá asumir el transporte de personal, material, logística y demás imprevistos para el cumplimiento del mantenimiento, así mismo, realizará la disposición final del material reemplazado</w:t>
            </w:r>
          </w:p>
        </w:tc>
        <w:tc>
          <w:tcPr>
            <w:tcW w:w="0" w:type="auto"/>
            <w:tcBorders>
              <w:top w:val="nil"/>
              <w:left w:val="nil"/>
              <w:bottom w:val="single" w:sz="4" w:space="0" w:color="auto"/>
              <w:right w:val="single" w:sz="4" w:space="0" w:color="auto"/>
            </w:tcBorders>
            <w:shd w:val="clear" w:color="auto" w:fill="auto"/>
            <w:vAlign w:val="center"/>
            <w:hideMark/>
          </w:tcPr>
          <w:p w14:paraId="15650B4B"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06EE8A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E12A0A"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E16786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6F15FF2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026B7E1"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F4D2E2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1.2</w:t>
            </w:r>
          </w:p>
        </w:tc>
        <w:tc>
          <w:tcPr>
            <w:tcW w:w="0" w:type="auto"/>
            <w:tcBorders>
              <w:top w:val="nil"/>
              <w:left w:val="nil"/>
              <w:bottom w:val="single" w:sz="4" w:space="0" w:color="auto"/>
              <w:right w:val="single" w:sz="4" w:space="0" w:color="auto"/>
            </w:tcBorders>
            <w:shd w:val="clear" w:color="auto" w:fill="auto"/>
            <w:vAlign w:val="center"/>
            <w:hideMark/>
          </w:tcPr>
          <w:p w14:paraId="7EF012A9"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MANTENIMIENTO PREVENTIVO Y CORRECTIVO SISTEMA DE PARARRAYOS compuesto por:</w:t>
            </w:r>
            <w:r w:rsidRPr="00056150">
              <w:rPr>
                <w:rFonts w:ascii="Arial Narrow" w:hAnsi="Arial Narrow"/>
                <w:b/>
                <w:color w:val="000000"/>
                <w:sz w:val="16"/>
                <w:lang w:val="es-CO"/>
              </w:rPr>
              <w:br/>
            </w:r>
            <w:r w:rsidRPr="00056150">
              <w:rPr>
                <w:rFonts w:ascii="Arial Narrow" w:hAnsi="Arial Narrow"/>
                <w:color w:val="000000"/>
                <w:sz w:val="16"/>
                <w:lang w:val="es-CO"/>
              </w:rPr>
              <w:t>Sistema de protección contra descargas eléctricas atmosféricas (SPDA) (PARARRAYOS PASIVO Pararrayo tipo franklin de 5 puntas) para torre rendada de 30m debe sobre pasar la estructura mínimo 1m. ubicada en Matamata</w:t>
            </w:r>
            <w:r w:rsidRPr="00056150">
              <w:rPr>
                <w:rFonts w:ascii="Arial Narrow" w:hAnsi="Arial Narrow"/>
                <w:color w:val="000000"/>
                <w:sz w:val="16"/>
                <w:lang w:val="es-CO"/>
              </w:rPr>
              <w:br/>
              <w:t>en donde se debe instalar verificar y certificar acuerdo condiciones o realizar los respectivos cambios de elementos y ajustes a:</w:t>
            </w:r>
            <w:r w:rsidRPr="00056150">
              <w:rPr>
                <w:rFonts w:ascii="Arial Narrow" w:hAnsi="Arial Narrow"/>
                <w:color w:val="000000"/>
                <w:sz w:val="16"/>
                <w:lang w:val="es-CO"/>
              </w:rPr>
              <w:br/>
              <w:t>-Cabezal pararrayos.</w:t>
            </w:r>
            <w:r w:rsidRPr="00056150">
              <w:rPr>
                <w:rFonts w:ascii="Arial Narrow" w:hAnsi="Arial Narrow"/>
                <w:color w:val="000000"/>
                <w:sz w:val="16"/>
                <w:lang w:val="es-CO"/>
              </w:rPr>
              <w:br/>
              <w:t>-Cable desnudo en cobre 2/0</w:t>
            </w:r>
            <w:r w:rsidRPr="00056150">
              <w:rPr>
                <w:rFonts w:ascii="Arial Narrow" w:hAnsi="Arial Narrow"/>
                <w:color w:val="000000"/>
                <w:sz w:val="16"/>
                <w:lang w:val="es-CO"/>
              </w:rPr>
              <w:br/>
              <w:t>-Amarres y anclaje con cinta bandit a la estructura.</w:t>
            </w:r>
            <w:r w:rsidRPr="00056150">
              <w:rPr>
                <w:rFonts w:ascii="Arial Narrow" w:hAnsi="Arial Narrow"/>
                <w:color w:val="000000"/>
                <w:sz w:val="16"/>
                <w:lang w:val="es-CO"/>
              </w:rPr>
              <w:br/>
              <w:t>-Mástil.</w:t>
            </w:r>
            <w:r w:rsidRPr="00056150">
              <w:rPr>
                <w:rFonts w:ascii="Arial Narrow" w:hAnsi="Arial Narrow"/>
                <w:color w:val="000000"/>
                <w:sz w:val="16"/>
                <w:lang w:val="es-CO"/>
              </w:rPr>
              <w:br/>
              <w:t>-Cable conductor de pararrayos (amarre, conectores y cilindro de protección).</w:t>
            </w:r>
            <w:r w:rsidRPr="00056150">
              <w:rPr>
                <w:rFonts w:ascii="Arial Narrow" w:hAnsi="Arial Narrow"/>
                <w:color w:val="000000"/>
                <w:sz w:val="16"/>
                <w:lang w:val="es-CO"/>
              </w:rPr>
              <w:br/>
              <w:t>-Toma de tierra, conectores y medida de la resistencia (no va a deber exceder los 10 ohm).</w:t>
            </w:r>
            <w:r w:rsidRPr="00056150">
              <w:rPr>
                <w:rFonts w:ascii="Arial Narrow" w:hAnsi="Arial Narrow"/>
                <w:color w:val="000000"/>
                <w:sz w:val="16"/>
                <w:lang w:val="es-CO"/>
              </w:rPr>
              <w:br/>
              <w:t>-Mejorar las tomas de tierra actuales, o bien acrecentar su tamaño o bien número (en caso de que sea necesario)</w:t>
            </w:r>
            <w:r w:rsidRPr="00056150">
              <w:rPr>
                <w:rFonts w:ascii="Arial Narrow" w:hAnsi="Arial Narrow"/>
                <w:color w:val="000000"/>
                <w:sz w:val="16"/>
                <w:lang w:val="es-CO"/>
              </w:rPr>
              <w:br/>
              <w:t>-Contador de rayos en caja plástica.</w:t>
            </w:r>
            <w:r w:rsidRPr="00056150">
              <w:rPr>
                <w:rFonts w:ascii="Arial Narrow" w:hAnsi="Arial Narrow"/>
                <w:color w:val="000000"/>
                <w:sz w:val="16"/>
                <w:lang w:val="es-CO"/>
              </w:rPr>
              <w:br/>
              <w:t>-Protector contra sobretensiones, que resguarda la instalación eléctrica de la estructura.</w:t>
            </w:r>
            <w:r w:rsidRPr="00056150">
              <w:rPr>
                <w:rFonts w:ascii="Arial Narrow" w:hAnsi="Arial Narrow"/>
                <w:color w:val="000000"/>
                <w:sz w:val="16"/>
                <w:lang w:val="es-CO"/>
              </w:rPr>
              <w:br/>
              <w:t>- Caja de Inspección en concreto con tapa de mínimo 35X35X40Cm.</w:t>
            </w:r>
            <w:r w:rsidRPr="00056150">
              <w:rPr>
                <w:rFonts w:ascii="Arial Narrow" w:hAnsi="Arial Narrow"/>
                <w:color w:val="000000"/>
                <w:sz w:val="16"/>
                <w:lang w:val="es-CO"/>
              </w:rPr>
              <w:br/>
              <w:t>- Soldadura exotérmica de 90gr</w:t>
            </w:r>
            <w:r w:rsidRPr="00056150">
              <w:rPr>
                <w:rFonts w:ascii="Arial Narrow" w:hAnsi="Arial Narrow"/>
                <w:color w:val="000000"/>
                <w:sz w:val="16"/>
                <w:lang w:val="es-CO"/>
              </w:rPr>
              <w:br/>
              <w:t>-Varilla cop wall 2,4m x 5 1/8"</w:t>
            </w:r>
            <w:r w:rsidRPr="00056150">
              <w:rPr>
                <w:rFonts w:ascii="Arial Narrow" w:hAnsi="Arial Narrow"/>
                <w:color w:val="000000"/>
                <w:sz w:val="16"/>
                <w:lang w:val="es-CO"/>
              </w:rPr>
              <w:br/>
              <w:t>-Tratamiento químico con hidrosolda de 25Kgr</w:t>
            </w:r>
            <w:r w:rsidRPr="00056150">
              <w:rPr>
                <w:rFonts w:ascii="Arial Narrow" w:hAnsi="Arial Narrow"/>
                <w:color w:val="000000"/>
                <w:sz w:val="16"/>
                <w:lang w:val="es-CO"/>
              </w:rPr>
              <w:br/>
              <w:t>Se requiere que un Ingeniero Eléctrico o Mecatrónico con certificado eléctrico o CONTE, para certificar todos los trabajos electicos y de puestas a tierra.</w:t>
            </w:r>
            <w:r w:rsidRPr="00056150">
              <w:rPr>
                <w:rFonts w:ascii="Arial Narrow" w:hAnsi="Arial Narrow"/>
                <w:color w:val="000000"/>
                <w:sz w:val="16"/>
                <w:lang w:val="es-CO"/>
              </w:rPr>
              <w:br/>
            </w:r>
            <w:r w:rsidRPr="00056150">
              <w:rPr>
                <w:rFonts w:ascii="Arial Narrow" w:hAnsi="Arial Narrow"/>
                <w:color w:val="000000"/>
                <w:sz w:val="16"/>
                <w:lang w:val="es-CO"/>
              </w:rPr>
              <w:br/>
              <w:t>Nota: El contratista deberá asumir el transporte de personal, material, logística у demás imprevistos para el cumplimento del mantenimiento.</w:t>
            </w:r>
          </w:p>
        </w:tc>
        <w:tc>
          <w:tcPr>
            <w:tcW w:w="0" w:type="auto"/>
            <w:tcBorders>
              <w:top w:val="nil"/>
              <w:left w:val="nil"/>
              <w:bottom w:val="single" w:sz="4" w:space="0" w:color="auto"/>
              <w:right w:val="single" w:sz="4" w:space="0" w:color="auto"/>
            </w:tcBorders>
            <w:shd w:val="clear" w:color="auto" w:fill="auto"/>
            <w:vAlign w:val="center"/>
            <w:hideMark/>
          </w:tcPr>
          <w:p w14:paraId="5B08D9B3"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D948F0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40DC8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E5A36F0"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5FA58A0"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0327E0F3"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8693710"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1.3</w:t>
            </w:r>
          </w:p>
        </w:tc>
        <w:tc>
          <w:tcPr>
            <w:tcW w:w="0" w:type="auto"/>
            <w:tcBorders>
              <w:top w:val="nil"/>
              <w:left w:val="nil"/>
              <w:bottom w:val="single" w:sz="4" w:space="0" w:color="auto"/>
              <w:right w:val="single" w:sz="4" w:space="0" w:color="auto"/>
            </w:tcBorders>
            <w:shd w:val="clear" w:color="auto" w:fill="auto"/>
            <w:vAlign w:val="center"/>
            <w:hideMark/>
          </w:tcPr>
          <w:p w14:paraId="1772321D"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PUESTA A TIERRA PARA TORRE CON BARRAJE Y EQUIPOS DE RADIO compuesto por:</w:t>
            </w:r>
            <w:r w:rsidRPr="00056150">
              <w:rPr>
                <w:rFonts w:ascii="Arial Narrow" w:hAnsi="Arial Narrow"/>
                <w:b/>
                <w:color w:val="000000"/>
                <w:sz w:val="16"/>
                <w:lang w:val="es-CO"/>
              </w:rPr>
              <w:br/>
            </w:r>
            <w:r w:rsidRPr="00056150">
              <w:rPr>
                <w:rFonts w:ascii="Arial Narrow" w:hAnsi="Arial Narrow"/>
                <w:color w:val="000000"/>
                <w:sz w:val="16"/>
                <w:lang w:val="es-CO"/>
              </w:rPr>
              <w:t>Mediciones resistencia del sistema de puesta a tierra.</w:t>
            </w:r>
            <w:r w:rsidRPr="00056150">
              <w:rPr>
                <w:rFonts w:ascii="Arial Narrow" w:hAnsi="Arial Narrow"/>
                <w:color w:val="000000"/>
                <w:sz w:val="16"/>
                <w:lang w:val="es-CO"/>
              </w:rPr>
              <w:br/>
              <w:t>Mediciones y ensayos de equipotencialidad.</w:t>
            </w:r>
            <w:r w:rsidRPr="00056150">
              <w:rPr>
                <w:rFonts w:ascii="Arial Narrow" w:hAnsi="Arial Narrow"/>
                <w:color w:val="000000"/>
                <w:sz w:val="16"/>
                <w:lang w:val="es-CO"/>
              </w:rPr>
              <w:br/>
              <w:t>Mediciones de corrientes espurias o de modo común.</w:t>
            </w:r>
            <w:r w:rsidRPr="00056150">
              <w:rPr>
                <w:rFonts w:ascii="Arial Narrow" w:hAnsi="Arial Narrow"/>
                <w:color w:val="000000"/>
                <w:sz w:val="16"/>
                <w:lang w:val="es-CO"/>
              </w:rPr>
              <w:br/>
              <w:t>Sistema de puesta a tierra.</w:t>
            </w:r>
            <w:r w:rsidRPr="00056150">
              <w:rPr>
                <w:rFonts w:ascii="Arial Narrow" w:hAnsi="Arial Narrow"/>
                <w:color w:val="000000"/>
                <w:sz w:val="16"/>
                <w:lang w:val="es-CO"/>
              </w:rPr>
              <w:br/>
              <w:t>Entrega informe del análisis de los resultados - Valores de resistencia.</w:t>
            </w:r>
            <w:r w:rsidRPr="00056150">
              <w:rPr>
                <w:rFonts w:ascii="Arial Narrow" w:hAnsi="Arial Narrow"/>
                <w:color w:val="000000"/>
                <w:sz w:val="16"/>
                <w:lang w:val="es-CO"/>
              </w:rPr>
              <w:br/>
              <w:t>Mejora en la conductividad del terreno- (Tratamiento químico)</w:t>
            </w:r>
            <w:r w:rsidRPr="00056150">
              <w:rPr>
                <w:rFonts w:ascii="Arial Narrow" w:hAnsi="Arial Narrow"/>
                <w:color w:val="000000"/>
                <w:sz w:val="16"/>
                <w:lang w:val="es-CO"/>
              </w:rPr>
              <w:br/>
              <w:t>Inspección y mejora de las condiciones generales de los conductores del sistema.</w:t>
            </w:r>
            <w:r w:rsidRPr="00056150">
              <w:rPr>
                <w:rFonts w:ascii="Arial Narrow" w:hAnsi="Arial Narrow"/>
                <w:color w:val="000000"/>
                <w:sz w:val="16"/>
                <w:lang w:val="es-CO"/>
              </w:rPr>
              <w:br/>
              <w:t>Inspección y mejora del nivel de corrosión</w:t>
            </w:r>
            <w:r w:rsidRPr="00056150">
              <w:rPr>
                <w:rFonts w:ascii="Arial Narrow" w:hAnsi="Arial Narrow"/>
                <w:color w:val="000000"/>
                <w:sz w:val="16"/>
                <w:lang w:val="es-CO"/>
              </w:rPr>
              <w:br/>
              <w:t>Limpieza y lijado de partes.</w:t>
            </w:r>
            <w:r w:rsidRPr="00056150">
              <w:rPr>
                <w:rFonts w:ascii="Arial Narrow" w:hAnsi="Arial Narrow"/>
                <w:color w:val="000000"/>
                <w:sz w:val="16"/>
                <w:lang w:val="es-CO"/>
              </w:rPr>
              <w:br/>
              <w:t>Inspección del estado de las uniones de los conductores y componentes, cambiarios y certificarlos acuerdo astado.</w:t>
            </w:r>
            <w:r w:rsidRPr="00056150">
              <w:rPr>
                <w:rFonts w:ascii="Arial Narrow" w:hAnsi="Arial Narrow"/>
                <w:color w:val="000000"/>
                <w:sz w:val="16"/>
                <w:lang w:val="es-CO"/>
              </w:rPr>
              <w:br/>
              <w:t>Se requiere que un Ingeniero Eléctrico o Mecatrónico con certificado eléctrico o CONTE, para certificar todos los trabajos electicos y de puestas a tierra.</w:t>
            </w:r>
          </w:p>
        </w:tc>
        <w:tc>
          <w:tcPr>
            <w:tcW w:w="0" w:type="auto"/>
            <w:tcBorders>
              <w:top w:val="nil"/>
              <w:left w:val="nil"/>
              <w:bottom w:val="single" w:sz="4" w:space="0" w:color="auto"/>
              <w:right w:val="single" w:sz="4" w:space="0" w:color="auto"/>
            </w:tcBorders>
            <w:shd w:val="clear" w:color="auto" w:fill="auto"/>
            <w:vAlign w:val="center"/>
            <w:hideMark/>
          </w:tcPr>
          <w:p w14:paraId="12F93916"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E0FBD75"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CE421B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6EF79FA"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7C271A4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00400202" w14:textId="77777777" w:rsidTr="00323825">
        <w:trPr>
          <w:trHeight w:val="72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ED84F3"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1.4</w:t>
            </w:r>
          </w:p>
        </w:tc>
        <w:tc>
          <w:tcPr>
            <w:tcW w:w="0" w:type="auto"/>
            <w:tcBorders>
              <w:top w:val="nil"/>
              <w:left w:val="nil"/>
              <w:bottom w:val="single" w:sz="4" w:space="0" w:color="auto"/>
              <w:right w:val="single" w:sz="4" w:space="0" w:color="auto"/>
            </w:tcBorders>
            <w:shd w:val="clear" w:color="auto" w:fill="auto"/>
            <w:vAlign w:val="center"/>
            <w:hideMark/>
          </w:tcPr>
          <w:p w14:paraId="52121A5F"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ILUMINACIÓN compuesto por:</w:t>
            </w:r>
            <w:r w:rsidRPr="00056150">
              <w:rPr>
                <w:rFonts w:ascii="Arial Narrow" w:hAnsi="Arial Narrow"/>
                <w:b/>
                <w:color w:val="000000"/>
                <w:sz w:val="16"/>
                <w:lang w:val="es-CO"/>
              </w:rPr>
              <w:br/>
            </w:r>
            <w:r w:rsidRPr="00056150">
              <w:rPr>
                <w:rFonts w:ascii="Arial Narrow" w:hAnsi="Arial Narrow"/>
                <w:color w:val="000000"/>
                <w:sz w:val="16"/>
                <w:lang w:val="es-CO"/>
              </w:rPr>
              <w:t>Conjunto de faros con panel solar integrado - Fotocontrol para encendido y apagado automático de 500w - Cable encauchetado de 3x14 para suministro de la luz (igual a la altura de la torre + 10m) - Soporte para fijación de los faros.</w:t>
            </w:r>
          </w:p>
        </w:tc>
        <w:tc>
          <w:tcPr>
            <w:tcW w:w="0" w:type="auto"/>
            <w:tcBorders>
              <w:top w:val="nil"/>
              <w:left w:val="nil"/>
              <w:bottom w:val="single" w:sz="4" w:space="0" w:color="auto"/>
              <w:right w:val="single" w:sz="4" w:space="0" w:color="auto"/>
            </w:tcBorders>
            <w:shd w:val="clear" w:color="auto" w:fill="auto"/>
            <w:vAlign w:val="center"/>
            <w:hideMark/>
          </w:tcPr>
          <w:p w14:paraId="1B8A92EB"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E33042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32601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59E61F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28207548"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4E7B2B3F"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99B8B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1.5</w:t>
            </w:r>
          </w:p>
        </w:tc>
        <w:tc>
          <w:tcPr>
            <w:tcW w:w="0" w:type="auto"/>
            <w:tcBorders>
              <w:top w:val="nil"/>
              <w:left w:val="nil"/>
              <w:bottom w:val="single" w:sz="4" w:space="0" w:color="auto"/>
              <w:right w:val="single" w:sz="4" w:space="0" w:color="auto"/>
            </w:tcBorders>
            <w:shd w:val="clear" w:color="auto" w:fill="auto"/>
            <w:vAlign w:val="center"/>
            <w:hideMark/>
          </w:tcPr>
          <w:p w14:paraId="4E4FB126"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 xml:space="preserve">LINEA DE VIDA CERTIFICADA compuesta por: </w:t>
            </w:r>
            <w:r w:rsidRPr="00056150">
              <w:rPr>
                <w:rFonts w:ascii="Arial Narrow" w:hAnsi="Arial Narrow"/>
                <w:b/>
                <w:color w:val="000000"/>
                <w:sz w:val="16"/>
                <w:lang w:val="es-CO"/>
              </w:rPr>
              <w:br/>
            </w:r>
            <w:r w:rsidRPr="00056150">
              <w:rPr>
                <w:rFonts w:ascii="Arial Narrow" w:hAnsi="Arial Narrow"/>
                <w:color w:val="000000"/>
                <w:sz w:val="16"/>
                <w:lang w:val="es-CO"/>
              </w:rPr>
              <w:t>- Soportes, guaya súper GX, tornillería galvanizada con TW, abrazaderas con TW.</w:t>
            </w:r>
          </w:p>
        </w:tc>
        <w:tc>
          <w:tcPr>
            <w:tcW w:w="0" w:type="auto"/>
            <w:tcBorders>
              <w:top w:val="nil"/>
              <w:left w:val="nil"/>
              <w:bottom w:val="single" w:sz="4" w:space="0" w:color="auto"/>
              <w:right w:val="single" w:sz="4" w:space="0" w:color="auto"/>
            </w:tcBorders>
            <w:shd w:val="clear" w:color="auto" w:fill="auto"/>
            <w:vAlign w:val="center"/>
            <w:hideMark/>
          </w:tcPr>
          <w:p w14:paraId="624BEC46"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15B421B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A7ED6C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F0273F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C26FB1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F1C0E7A"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636E8D3"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1.6</w:t>
            </w:r>
          </w:p>
        </w:tc>
        <w:tc>
          <w:tcPr>
            <w:tcW w:w="0" w:type="auto"/>
            <w:tcBorders>
              <w:top w:val="nil"/>
              <w:left w:val="nil"/>
              <w:bottom w:val="single" w:sz="4" w:space="0" w:color="auto"/>
              <w:right w:val="single" w:sz="4" w:space="0" w:color="auto"/>
            </w:tcBorders>
            <w:shd w:val="clear" w:color="auto" w:fill="auto"/>
            <w:vAlign w:val="center"/>
            <w:hideMark/>
          </w:tcPr>
          <w:p w14:paraId="638ED7CB"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RADIOCOMUNICACION</w:t>
            </w:r>
            <w:r w:rsidRPr="00056150">
              <w:rPr>
                <w:rFonts w:ascii="Arial Narrow" w:hAnsi="Arial Narrow"/>
                <w:b/>
                <w:color w:val="000000"/>
                <w:sz w:val="16"/>
                <w:lang w:val="es-CO"/>
              </w:rPr>
              <w:br/>
            </w:r>
            <w:r w:rsidRPr="00056150">
              <w:rPr>
                <w:rFonts w:ascii="Arial Narrow" w:hAnsi="Arial Narrow"/>
                <w:color w:val="000000"/>
                <w:sz w:val="16"/>
                <w:lang w:val="es-CO"/>
              </w:rPr>
              <w:t>-Mantenimiento físico del radio de comunicación</w:t>
            </w:r>
            <w:r w:rsidRPr="00056150">
              <w:rPr>
                <w:rFonts w:ascii="Arial Narrow" w:hAnsi="Arial Narrow"/>
                <w:color w:val="000000"/>
                <w:sz w:val="16"/>
                <w:lang w:val="es-CO"/>
              </w:rPr>
              <w:br/>
              <w:t>-Verificación y cambio de conectores RF de requerirse</w:t>
            </w:r>
            <w:r w:rsidRPr="00056150">
              <w:rPr>
                <w:rFonts w:ascii="Arial Narrow" w:hAnsi="Arial Narrow"/>
                <w:color w:val="000000"/>
                <w:sz w:val="16"/>
                <w:lang w:val="es-CO"/>
              </w:rPr>
              <w:br/>
              <w:t>-Configuración de los radios con las frecuencias autorizadas por el MinTIC.</w:t>
            </w:r>
            <w:r w:rsidRPr="00056150">
              <w:rPr>
                <w:rFonts w:ascii="Arial Narrow" w:hAnsi="Arial Narrow"/>
                <w:color w:val="000000"/>
                <w:sz w:val="16"/>
                <w:lang w:val="es-CO"/>
              </w:rPr>
              <w:br/>
              <w:t>-Configuración y calibración de Duplexores.</w:t>
            </w:r>
            <w:r w:rsidRPr="00056150">
              <w:rPr>
                <w:rFonts w:ascii="Arial Narrow" w:hAnsi="Arial Narrow"/>
                <w:color w:val="000000"/>
                <w:sz w:val="16"/>
                <w:lang w:val="es-CO"/>
              </w:rPr>
              <w:br/>
              <w:t>-Validación y corrección de ser necesario de la conexión eléctrica del radio de comunicación (debe estar aterrizado).</w:t>
            </w:r>
            <w:r w:rsidRPr="00056150">
              <w:rPr>
                <w:rFonts w:ascii="Arial Narrow" w:hAnsi="Arial Narrow"/>
                <w:color w:val="000000"/>
                <w:sz w:val="16"/>
                <w:lang w:val="es-CO"/>
              </w:rPr>
              <w:br/>
              <w:t xml:space="preserve">-Verificación y diagnóstico de sistema eléctrico (baterías, inversores, paneles entre otros). </w:t>
            </w:r>
            <w:r w:rsidRPr="00056150">
              <w:rPr>
                <w:rFonts w:ascii="Arial Narrow" w:hAnsi="Arial Narrow"/>
                <w:color w:val="000000"/>
                <w:sz w:val="16"/>
                <w:lang w:val="es-CO"/>
              </w:rPr>
              <w:br/>
              <w:t>-Gabinete para los Radios.</w:t>
            </w:r>
            <w:r w:rsidRPr="00056150">
              <w:rPr>
                <w:rFonts w:ascii="Arial Narrow" w:hAnsi="Arial Narrow"/>
                <w:color w:val="000000"/>
                <w:sz w:val="16"/>
                <w:lang w:val="es-CO"/>
              </w:rPr>
              <w:br/>
              <w:t xml:space="preserve">- Cambio de mástiles de radio HF, por mástiles en tubo industrial galvanizado en caliente calibre 20 con altura mínima de 9m -Generación de informe del sistema de Radio que debe contener como mínimo: Fotografía del radio, Fotografía de los conectores en antena, línea de TX, y radio, Espectrograma de la frecuencia de operación de todos los canales programados, Espectrograma del Ancho de banda de todos los canales programados al 99%; Potencia programada, </w:t>
            </w:r>
            <w:r w:rsidRPr="00056150">
              <w:rPr>
                <w:rFonts w:ascii="Arial Narrow" w:hAnsi="Arial Narrow"/>
                <w:color w:val="000000"/>
                <w:sz w:val="16"/>
                <w:lang w:val="es-CO"/>
              </w:rPr>
              <w:lastRenderedPageBreak/>
              <w:t>coordenadas de ubicación del Radio en el sistema  WGS84 con grados segundos y minutos, análisis de conexión eléctrica, recomendaciones para la optimización, corrección o mejora del sistema de radio, entrega debe realizarse en formato digital sin que esto limite entregas físicas de los informes</w:t>
            </w:r>
          </w:p>
        </w:tc>
        <w:tc>
          <w:tcPr>
            <w:tcW w:w="0" w:type="auto"/>
            <w:tcBorders>
              <w:top w:val="nil"/>
              <w:left w:val="nil"/>
              <w:bottom w:val="single" w:sz="4" w:space="0" w:color="auto"/>
              <w:right w:val="single" w:sz="4" w:space="0" w:color="auto"/>
            </w:tcBorders>
            <w:shd w:val="clear" w:color="auto" w:fill="auto"/>
            <w:vAlign w:val="center"/>
            <w:hideMark/>
          </w:tcPr>
          <w:p w14:paraId="79F96B39"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14:paraId="709359C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E8DD1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377CB6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25C2D96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1DF857C6"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643D08"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4A862629" w14:textId="77777777" w:rsidR="00A84892" w:rsidRPr="001D0B43" w:rsidRDefault="00A84892" w:rsidP="00323825">
            <w:pPr>
              <w:suppressAutoHyphens w:val="0"/>
              <w:autoSpaceDN/>
              <w:textAlignment w:val="auto"/>
              <w:rPr>
                <w:rFonts w:ascii="Arial Narrow" w:hAnsi="Arial Narrow" w:cs="Calibri"/>
                <w:b/>
                <w:bCs/>
                <w:color w:val="000000"/>
                <w:sz w:val="16"/>
                <w:szCs w:val="16"/>
                <w:lang w:val="es-CO" w:eastAsia="es-CO"/>
              </w:rPr>
            </w:pPr>
            <w:r w:rsidRPr="001D0B43">
              <w:rPr>
                <w:rFonts w:ascii="Arial Narrow" w:hAnsi="Arial Narrow" w:cs="Calibri"/>
                <w:b/>
                <w:bCs/>
                <w:color w:val="000000"/>
                <w:sz w:val="16"/>
                <w:szCs w:val="16"/>
                <w:lang w:val="es-CO" w:eastAsia="es-CO"/>
              </w:rPr>
              <w:t>SISTEMA FOTOVOLTAICO</w:t>
            </w:r>
            <w:r w:rsidRPr="001D0B43">
              <w:rPr>
                <w:rFonts w:ascii="Arial Narrow" w:hAnsi="Arial Narrow" w:cs="Calibri"/>
                <w:b/>
                <w:bCs/>
                <w:color w:val="000000"/>
                <w:sz w:val="16"/>
                <w:szCs w:val="16"/>
                <w:lang w:val="es-CO" w:eastAsia="es-CO"/>
              </w:rPr>
              <w:br/>
            </w:r>
            <w:r w:rsidRPr="001D0B43">
              <w:rPr>
                <w:rFonts w:ascii="Arial Narrow" w:hAnsi="Arial Narrow" w:cs="Calibri"/>
                <w:color w:val="000000"/>
                <w:sz w:val="16"/>
                <w:szCs w:val="16"/>
                <w:lang w:val="es-CO" w:eastAsia="es-CO"/>
              </w:rPr>
              <w:t>-Cambio de soportes de los paneles solares, ser requieren en aluminio en AW 6005A T6. Tornillería Acero Inoxidable,</w:t>
            </w:r>
            <w:r w:rsidRPr="001D0B43">
              <w:rPr>
                <w:rFonts w:ascii="Arial Narrow" w:hAnsi="Arial Narrow" w:cs="Calibri"/>
                <w:color w:val="000000"/>
                <w:sz w:val="16"/>
                <w:szCs w:val="16"/>
                <w:lang w:val="es-CO" w:eastAsia="es-CO"/>
              </w:rPr>
              <w:br/>
              <w:t xml:space="preserve">-Mantenimiento preventivo general al sistema eléctrico y fotovoltaico y mantenimiento restaurativo de conectores cables, reguladores y fuentes del sistema de radiocomunicación. </w:t>
            </w:r>
            <w:r w:rsidRPr="001D0B43">
              <w:rPr>
                <w:rFonts w:ascii="Arial Narrow" w:hAnsi="Arial Narrow" w:cs="Calibri"/>
                <w:color w:val="000000"/>
                <w:sz w:val="16"/>
                <w:szCs w:val="16"/>
                <w:lang w:val="es-CO" w:eastAsia="es-CO"/>
              </w:rPr>
              <w:br/>
              <w:t>Se requiere que un Ingeniero Eléctrico o Mecatrónico con certificado eléctrico o CONTE, para certificar todos los trabajos electicos y de puestas a tierra.</w:t>
            </w:r>
            <w:r w:rsidRPr="001D0B43">
              <w:rPr>
                <w:rFonts w:ascii="Arial Narrow" w:hAnsi="Arial Narrow"/>
                <w:sz w:val="16"/>
                <w:szCs w:val="16"/>
              </w:rPr>
              <w:t xml:space="preserve"> </w:t>
            </w:r>
            <w:r w:rsidRPr="001D0B43">
              <w:rPr>
                <w:rFonts w:ascii="Arial Narrow" w:hAnsi="Arial Narrow" w:cs="Calibri"/>
                <w:color w:val="000000"/>
                <w:sz w:val="16"/>
                <w:szCs w:val="16"/>
                <w:lang w:val="es-CO" w:eastAsia="es-CO"/>
              </w:rPr>
              <w:t>Con tarjeta profesional y antecedentes disciplinarios.</w:t>
            </w:r>
          </w:p>
        </w:tc>
        <w:tc>
          <w:tcPr>
            <w:tcW w:w="0" w:type="auto"/>
            <w:tcBorders>
              <w:top w:val="nil"/>
              <w:left w:val="nil"/>
              <w:bottom w:val="single" w:sz="4" w:space="0" w:color="auto"/>
              <w:right w:val="single" w:sz="4" w:space="0" w:color="auto"/>
            </w:tcBorders>
            <w:shd w:val="clear" w:color="auto" w:fill="auto"/>
            <w:vAlign w:val="center"/>
            <w:hideMark/>
          </w:tcPr>
          <w:p w14:paraId="1772CCF6"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A2DB995"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7355628"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370BE2"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1ECF9E4B"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r>
      <w:tr w:rsidR="00A84892" w:rsidRPr="001D0B43" w14:paraId="32CAF7F1" w14:textId="77777777" w:rsidTr="00323825">
        <w:trPr>
          <w:trHeight w:val="255"/>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B4C0711"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2</w:t>
            </w:r>
          </w:p>
        </w:tc>
        <w:tc>
          <w:tcPr>
            <w:tcW w:w="0" w:type="auto"/>
            <w:tcBorders>
              <w:top w:val="nil"/>
              <w:left w:val="nil"/>
              <w:bottom w:val="single" w:sz="4" w:space="0" w:color="auto"/>
              <w:right w:val="single" w:sz="4" w:space="0" w:color="auto"/>
            </w:tcBorders>
            <w:shd w:val="clear" w:color="000000" w:fill="FFFFFF"/>
            <w:vAlign w:val="bottom"/>
            <w:hideMark/>
          </w:tcPr>
          <w:p w14:paraId="0EB8039A" w14:textId="77777777" w:rsidR="00A84892" w:rsidRPr="00056150" w:rsidRDefault="00A84892" w:rsidP="00323825">
            <w:pPr>
              <w:suppressAutoHyphens w:val="0"/>
              <w:autoSpaceDN/>
              <w:jc w:val="center"/>
              <w:textAlignment w:val="auto"/>
              <w:rPr>
                <w:rFonts w:ascii="Arial Narrow" w:hAnsi="Arial Narrow"/>
                <w:b/>
                <w:i/>
                <w:color w:val="000000"/>
                <w:sz w:val="16"/>
                <w:lang w:val="es-CO"/>
              </w:rPr>
            </w:pPr>
            <w:r w:rsidRPr="00056150">
              <w:rPr>
                <w:rFonts w:ascii="Arial Narrow" w:hAnsi="Arial Narrow"/>
                <w:b/>
                <w:i/>
                <w:color w:val="000000"/>
                <w:sz w:val="16"/>
                <w:lang w:val="es-CO"/>
              </w:rPr>
              <w:t>MANTENIMIENTO MASTIL RIENDADO DE 9M EN AMACAYACU</w:t>
            </w:r>
          </w:p>
        </w:tc>
        <w:tc>
          <w:tcPr>
            <w:tcW w:w="0" w:type="auto"/>
            <w:tcBorders>
              <w:top w:val="nil"/>
              <w:left w:val="nil"/>
              <w:bottom w:val="single" w:sz="4" w:space="0" w:color="auto"/>
              <w:right w:val="single" w:sz="4" w:space="0" w:color="auto"/>
            </w:tcBorders>
            <w:shd w:val="clear" w:color="000000" w:fill="FFFFFF"/>
            <w:vAlign w:val="center"/>
            <w:hideMark/>
          </w:tcPr>
          <w:p w14:paraId="446ED80D"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6351E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C49C2F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4C9527A"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A6DD68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467072B"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96B3A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2.1</w:t>
            </w:r>
          </w:p>
        </w:tc>
        <w:tc>
          <w:tcPr>
            <w:tcW w:w="0" w:type="auto"/>
            <w:tcBorders>
              <w:top w:val="nil"/>
              <w:left w:val="nil"/>
              <w:bottom w:val="single" w:sz="4" w:space="0" w:color="auto"/>
              <w:right w:val="single" w:sz="4" w:space="0" w:color="auto"/>
            </w:tcBorders>
            <w:shd w:val="clear" w:color="auto" w:fill="auto"/>
            <w:vAlign w:val="center"/>
            <w:hideMark/>
          </w:tcPr>
          <w:p w14:paraId="437755C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Trabajos a realizar:</w:t>
            </w:r>
            <w:r w:rsidRPr="00056150">
              <w:rPr>
                <w:rFonts w:ascii="Arial Narrow" w:hAnsi="Arial Narrow"/>
                <w:color w:val="000000"/>
                <w:sz w:val="16"/>
                <w:lang w:val="es-CO"/>
              </w:rPr>
              <w:br/>
              <w:t>-Cambio de soportes de los paneles solares, ser requieren en aluminio en AW 6005A T6. Tornillería Acero Inoxidable,</w:t>
            </w:r>
            <w:r w:rsidRPr="00056150">
              <w:rPr>
                <w:rFonts w:ascii="Arial Narrow" w:hAnsi="Arial Narrow"/>
                <w:color w:val="000000"/>
                <w:sz w:val="16"/>
                <w:lang w:val="es-CO"/>
              </w:rPr>
              <w:br/>
              <w:t xml:space="preserve">-Mantenimiento preventivo general al sistema eléctrico y fotovoltaico y mantenimiento restaurativo de conectores cables, reguladores y fuentes del sistema de radiocomunicación. </w:t>
            </w:r>
            <w:r w:rsidRPr="00056150">
              <w:rPr>
                <w:rFonts w:ascii="Arial Narrow" w:hAnsi="Arial Narrow"/>
                <w:color w:val="000000"/>
                <w:sz w:val="16"/>
                <w:lang w:val="es-CO"/>
              </w:rPr>
              <w:br/>
              <w:t>-Se requiere que un Ingeniero Eléctrico o Mecatrónico con certificado eléctrico o CONTE, para certificar todos los trabajos electicos y de puestas a tierra.</w:t>
            </w:r>
          </w:p>
        </w:tc>
        <w:tc>
          <w:tcPr>
            <w:tcW w:w="0" w:type="auto"/>
            <w:tcBorders>
              <w:top w:val="nil"/>
              <w:left w:val="nil"/>
              <w:bottom w:val="single" w:sz="4" w:space="0" w:color="auto"/>
              <w:right w:val="single" w:sz="4" w:space="0" w:color="auto"/>
            </w:tcBorders>
            <w:shd w:val="clear" w:color="auto" w:fill="auto"/>
            <w:vAlign w:val="center"/>
            <w:hideMark/>
          </w:tcPr>
          <w:p w14:paraId="54237988"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FFA2AF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B507B9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9A2FCF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4CD076B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227F8B0C"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8B01C5"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2.2</w:t>
            </w:r>
          </w:p>
        </w:tc>
        <w:tc>
          <w:tcPr>
            <w:tcW w:w="0" w:type="auto"/>
            <w:tcBorders>
              <w:top w:val="nil"/>
              <w:left w:val="nil"/>
              <w:bottom w:val="single" w:sz="4" w:space="0" w:color="auto"/>
              <w:right w:val="single" w:sz="4" w:space="0" w:color="auto"/>
            </w:tcBorders>
            <w:shd w:val="clear" w:color="auto" w:fill="auto"/>
            <w:vAlign w:val="center"/>
            <w:hideMark/>
          </w:tcPr>
          <w:p w14:paraId="02CFB3DE"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PARARRAYOS compuesto por:</w:t>
            </w:r>
            <w:r w:rsidRPr="00056150">
              <w:rPr>
                <w:rFonts w:ascii="Arial Narrow" w:hAnsi="Arial Narrow"/>
                <w:b/>
                <w:color w:val="000000"/>
                <w:sz w:val="16"/>
                <w:lang w:val="es-CO"/>
              </w:rPr>
              <w:br/>
            </w:r>
            <w:r w:rsidRPr="00056150">
              <w:rPr>
                <w:rFonts w:ascii="Arial Narrow" w:hAnsi="Arial Narrow"/>
                <w:color w:val="000000"/>
                <w:sz w:val="16"/>
                <w:lang w:val="es-CO"/>
              </w:rPr>
              <w:t>Sistema de protección contra descargas eléctricas atmosféricas (SPDA) (PARARRAYOS PASIVO Pararrayo tipo franklin de 5 puntas) para torre riendada de 9m debe sobre pasar la estructura mínimo 1m. ubicada en Amacayacu en donde se debe instalar verificar y certificar acuerdo condiciones o realizar los respectivos cambios de elementos y ajustes a:</w:t>
            </w:r>
            <w:r w:rsidRPr="00056150">
              <w:rPr>
                <w:rFonts w:ascii="Arial Narrow" w:hAnsi="Arial Narrow"/>
                <w:color w:val="000000"/>
                <w:sz w:val="16"/>
                <w:lang w:val="es-CO"/>
              </w:rPr>
              <w:br/>
              <w:t>-Cabezal pararrayos.</w:t>
            </w:r>
            <w:r w:rsidRPr="00056150">
              <w:rPr>
                <w:rFonts w:ascii="Arial Narrow" w:hAnsi="Arial Narrow"/>
                <w:color w:val="000000"/>
                <w:sz w:val="16"/>
                <w:lang w:val="es-CO"/>
              </w:rPr>
              <w:br/>
              <w:t>-Cable desnudo en cobre 2/0</w:t>
            </w:r>
            <w:r w:rsidRPr="00056150">
              <w:rPr>
                <w:rFonts w:ascii="Arial Narrow" w:hAnsi="Arial Narrow"/>
                <w:color w:val="000000"/>
                <w:sz w:val="16"/>
                <w:lang w:val="es-CO"/>
              </w:rPr>
              <w:br/>
              <w:t>-Amarres y anclaje con cinta bandit a la estructura.</w:t>
            </w:r>
            <w:r w:rsidRPr="00056150">
              <w:rPr>
                <w:rFonts w:ascii="Arial Narrow" w:hAnsi="Arial Narrow"/>
                <w:color w:val="000000"/>
                <w:sz w:val="16"/>
                <w:lang w:val="es-CO"/>
              </w:rPr>
              <w:br/>
              <w:t>-Mástil.</w:t>
            </w:r>
            <w:r w:rsidRPr="00056150">
              <w:rPr>
                <w:rFonts w:ascii="Arial Narrow" w:hAnsi="Arial Narrow"/>
                <w:color w:val="000000"/>
                <w:sz w:val="16"/>
                <w:lang w:val="es-CO"/>
              </w:rPr>
              <w:br/>
              <w:t>-Cable conductor de pararrayos (amarre, conectores y cilindro de protección).</w:t>
            </w:r>
            <w:r w:rsidRPr="00056150">
              <w:rPr>
                <w:rFonts w:ascii="Arial Narrow" w:hAnsi="Arial Narrow"/>
                <w:color w:val="000000"/>
                <w:sz w:val="16"/>
                <w:lang w:val="es-CO"/>
              </w:rPr>
              <w:br/>
              <w:t>-Toma de tierra, conectores y medida de la resistencia (no va a deber exceder los 10 ohm).</w:t>
            </w:r>
            <w:r w:rsidRPr="00056150">
              <w:rPr>
                <w:rFonts w:ascii="Arial Narrow" w:hAnsi="Arial Narrow"/>
                <w:color w:val="000000"/>
                <w:sz w:val="16"/>
                <w:lang w:val="es-CO"/>
              </w:rPr>
              <w:br/>
              <w:t>-Mejorar las tomas de tierra actuales, o bien acrecentar su tamaño o bien número (en caso de que sea necesario)</w:t>
            </w:r>
            <w:r w:rsidRPr="00056150">
              <w:rPr>
                <w:rFonts w:ascii="Arial Narrow" w:hAnsi="Arial Narrow"/>
                <w:color w:val="000000"/>
                <w:sz w:val="16"/>
                <w:lang w:val="es-CO"/>
              </w:rPr>
              <w:br/>
              <w:t>-Contador de rayos en caja plástica.</w:t>
            </w:r>
            <w:r w:rsidRPr="00056150">
              <w:rPr>
                <w:rFonts w:ascii="Arial Narrow" w:hAnsi="Arial Narrow"/>
                <w:color w:val="000000"/>
                <w:sz w:val="16"/>
                <w:lang w:val="es-CO"/>
              </w:rPr>
              <w:br/>
              <w:t>-Protector contra sobretensiones, que resguarda la instalación eléctrica de la estructura.</w:t>
            </w:r>
            <w:r w:rsidRPr="00056150">
              <w:rPr>
                <w:rFonts w:ascii="Arial Narrow" w:hAnsi="Arial Narrow"/>
                <w:color w:val="000000"/>
                <w:sz w:val="16"/>
                <w:lang w:val="es-CO"/>
              </w:rPr>
              <w:br/>
              <w:t>- Caja de Inspección en concreto con tapa de mínimo 35X35X40Cm.</w:t>
            </w:r>
            <w:r w:rsidRPr="00056150">
              <w:rPr>
                <w:rFonts w:ascii="Arial Narrow" w:hAnsi="Arial Narrow"/>
                <w:color w:val="000000"/>
                <w:sz w:val="16"/>
                <w:lang w:val="es-CO"/>
              </w:rPr>
              <w:br/>
              <w:t>- Soldadura exotérmica de 90gr</w:t>
            </w:r>
            <w:r w:rsidRPr="00056150">
              <w:rPr>
                <w:rFonts w:ascii="Arial Narrow" w:hAnsi="Arial Narrow"/>
                <w:color w:val="000000"/>
                <w:sz w:val="16"/>
                <w:lang w:val="es-CO"/>
              </w:rPr>
              <w:br/>
              <w:t>-Varilla cop wall 2,4m x 5 1/8"</w:t>
            </w:r>
            <w:r w:rsidRPr="00056150">
              <w:rPr>
                <w:rFonts w:ascii="Arial Narrow" w:hAnsi="Arial Narrow"/>
                <w:color w:val="000000"/>
                <w:sz w:val="16"/>
                <w:lang w:val="es-CO"/>
              </w:rPr>
              <w:br/>
              <w:t>-Tratamiento químico con hidrosolda de 25Kgr</w:t>
            </w:r>
            <w:r w:rsidRPr="00056150">
              <w:rPr>
                <w:rFonts w:ascii="Arial Narrow" w:hAnsi="Arial Narrow"/>
                <w:color w:val="000000"/>
                <w:sz w:val="16"/>
                <w:lang w:val="es-CO"/>
              </w:rPr>
              <w:br/>
              <w:t>Se requiere que un Ingeniero Eléctrico o Mecatrónico con certificado eléctrico o CONTE, para certificar todos los trabajos electicos y de puestas a tierra.</w:t>
            </w:r>
            <w:r w:rsidRPr="00056150">
              <w:rPr>
                <w:rFonts w:ascii="Arial Narrow" w:hAnsi="Arial Narrow"/>
                <w:color w:val="000000"/>
                <w:sz w:val="16"/>
                <w:lang w:val="es-CO"/>
              </w:rPr>
              <w:br/>
            </w:r>
            <w:r w:rsidRPr="00056150">
              <w:rPr>
                <w:rFonts w:ascii="Arial Narrow" w:hAnsi="Arial Narrow"/>
                <w:color w:val="000000"/>
                <w:sz w:val="16"/>
                <w:lang w:val="es-CO"/>
              </w:rPr>
              <w:br/>
              <w:t>Nota: El contratista deberá asumir el transporte de personal, material, logística у demás imprevistos para el cumplimento del mantenimiento.</w:t>
            </w:r>
          </w:p>
        </w:tc>
        <w:tc>
          <w:tcPr>
            <w:tcW w:w="0" w:type="auto"/>
            <w:tcBorders>
              <w:top w:val="nil"/>
              <w:left w:val="nil"/>
              <w:bottom w:val="single" w:sz="4" w:space="0" w:color="auto"/>
              <w:right w:val="single" w:sz="4" w:space="0" w:color="auto"/>
            </w:tcBorders>
            <w:shd w:val="clear" w:color="auto" w:fill="auto"/>
            <w:vAlign w:val="center"/>
            <w:hideMark/>
          </w:tcPr>
          <w:p w14:paraId="75340231"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7451AF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129898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18D87D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7DA0F26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6377E2B2"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205FEFD"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2.3</w:t>
            </w:r>
          </w:p>
        </w:tc>
        <w:tc>
          <w:tcPr>
            <w:tcW w:w="0" w:type="auto"/>
            <w:tcBorders>
              <w:top w:val="nil"/>
              <w:left w:val="nil"/>
              <w:bottom w:val="single" w:sz="4" w:space="0" w:color="auto"/>
              <w:right w:val="single" w:sz="4" w:space="0" w:color="auto"/>
            </w:tcBorders>
            <w:shd w:val="clear" w:color="auto" w:fill="auto"/>
            <w:vAlign w:val="center"/>
            <w:hideMark/>
          </w:tcPr>
          <w:p w14:paraId="0B13E929"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PUESTA A TIERRA PARA TORRE CON BARRAJE Y EQUIPOS DE RADIO compuesto por:</w:t>
            </w:r>
            <w:r w:rsidRPr="00056150">
              <w:rPr>
                <w:rFonts w:ascii="Arial Narrow" w:hAnsi="Arial Narrow"/>
                <w:b/>
                <w:color w:val="000000"/>
                <w:sz w:val="16"/>
                <w:lang w:val="es-CO"/>
              </w:rPr>
              <w:br/>
            </w:r>
            <w:r w:rsidRPr="00056150">
              <w:rPr>
                <w:rFonts w:ascii="Arial Narrow" w:hAnsi="Arial Narrow"/>
                <w:color w:val="000000"/>
                <w:sz w:val="16"/>
                <w:lang w:val="es-CO"/>
              </w:rPr>
              <w:t>Mediciones resistencia del sistema de puesta a tierra.</w:t>
            </w:r>
            <w:r w:rsidRPr="00056150">
              <w:rPr>
                <w:rFonts w:ascii="Arial Narrow" w:hAnsi="Arial Narrow"/>
                <w:color w:val="000000"/>
                <w:sz w:val="16"/>
                <w:lang w:val="es-CO"/>
              </w:rPr>
              <w:br/>
              <w:t>Mediciones y ensayos de equipotencialidad.</w:t>
            </w:r>
            <w:r w:rsidRPr="00056150">
              <w:rPr>
                <w:rFonts w:ascii="Arial Narrow" w:hAnsi="Arial Narrow"/>
                <w:color w:val="000000"/>
                <w:sz w:val="16"/>
                <w:lang w:val="es-CO"/>
              </w:rPr>
              <w:br/>
              <w:t>Mediciones de corrientes espurias o de modo común.</w:t>
            </w:r>
            <w:r w:rsidRPr="00056150">
              <w:rPr>
                <w:rFonts w:ascii="Arial Narrow" w:hAnsi="Arial Narrow"/>
                <w:color w:val="000000"/>
                <w:sz w:val="16"/>
                <w:lang w:val="es-CO"/>
              </w:rPr>
              <w:br/>
              <w:t>Sistema de puesta a tierra.</w:t>
            </w:r>
            <w:r w:rsidRPr="00056150">
              <w:rPr>
                <w:rFonts w:ascii="Arial Narrow" w:hAnsi="Arial Narrow"/>
                <w:color w:val="000000"/>
                <w:sz w:val="16"/>
                <w:lang w:val="es-CO"/>
              </w:rPr>
              <w:br/>
              <w:t>Entrega informe del análisis de los resultados - Valores de resistencia.</w:t>
            </w:r>
            <w:r w:rsidRPr="00056150">
              <w:rPr>
                <w:rFonts w:ascii="Arial Narrow" w:hAnsi="Arial Narrow"/>
                <w:color w:val="000000"/>
                <w:sz w:val="16"/>
                <w:lang w:val="es-CO"/>
              </w:rPr>
              <w:br/>
              <w:t>Mejora en la conductividad del terreno- (Tratamiento químico)</w:t>
            </w:r>
            <w:r w:rsidRPr="00056150">
              <w:rPr>
                <w:rFonts w:ascii="Arial Narrow" w:hAnsi="Arial Narrow"/>
                <w:color w:val="000000"/>
                <w:sz w:val="16"/>
                <w:lang w:val="es-CO"/>
              </w:rPr>
              <w:br/>
              <w:t>Inspección y mejora de las condiciones generales de los conductores del sistema.</w:t>
            </w:r>
            <w:r w:rsidRPr="00056150">
              <w:rPr>
                <w:rFonts w:ascii="Arial Narrow" w:hAnsi="Arial Narrow"/>
                <w:color w:val="000000"/>
                <w:sz w:val="16"/>
                <w:lang w:val="es-CO"/>
              </w:rPr>
              <w:br/>
              <w:t>Inspección y mejora del nivel de corrosión</w:t>
            </w:r>
            <w:r w:rsidRPr="00056150">
              <w:rPr>
                <w:rFonts w:ascii="Arial Narrow" w:hAnsi="Arial Narrow"/>
                <w:color w:val="000000"/>
                <w:sz w:val="16"/>
                <w:lang w:val="es-CO"/>
              </w:rPr>
              <w:br/>
              <w:t>Limpieza y lijado de partes.</w:t>
            </w:r>
            <w:r w:rsidRPr="00056150">
              <w:rPr>
                <w:rFonts w:ascii="Arial Narrow" w:hAnsi="Arial Narrow"/>
                <w:color w:val="000000"/>
                <w:sz w:val="16"/>
                <w:lang w:val="es-CO"/>
              </w:rPr>
              <w:br/>
              <w:t>Inspección del estado de las uniones de los conductores y componentes, cambiarios y certificarlos acuerdo astado.</w:t>
            </w:r>
            <w:r w:rsidRPr="00056150">
              <w:rPr>
                <w:rFonts w:ascii="Arial Narrow" w:hAnsi="Arial Narrow"/>
                <w:color w:val="000000"/>
                <w:sz w:val="16"/>
                <w:lang w:val="es-CO"/>
              </w:rPr>
              <w:br/>
              <w:t>Se requiere que un Ingeniero Eléctrico o Mecatrónico con certificado eléctrico o CONTE, para certificar todos los trabajos electicos y de puestas a tierra.</w:t>
            </w:r>
          </w:p>
        </w:tc>
        <w:tc>
          <w:tcPr>
            <w:tcW w:w="0" w:type="auto"/>
            <w:tcBorders>
              <w:top w:val="nil"/>
              <w:left w:val="nil"/>
              <w:bottom w:val="single" w:sz="4" w:space="0" w:color="auto"/>
              <w:right w:val="single" w:sz="4" w:space="0" w:color="auto"/>
            </w:tcBorders>
            <w:shd w:val="clear" w:color="auto" w:fill="auto"/>
            <w:vAlign w:val="center"/>
            <w:hideMark/>
          </w:tcPr>
          <w:p w14:paraId="15E474A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85D062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C3242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4E8F0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30D12B5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6CDD3525"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940B4D0"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2.4</w:t>
            </w:r>
          </w:p>
        </w:tc>
        <w:tc>
          <w:tcPr>
            <w:tcW w:w="0" w:type="auto"/>
            <w:tcBorders>
              <w:top w:val="nil"/>
              <w:left w:val="nil"/>
              <w:bottom w:val="single" w:sz="4" w:space="0" w:color="auto"/>
              <w:right w:val="single" w:sz="4" w:space="0" w:color="auto"/>
            </w:tcBorders>
            <w:shd w:val="clear" w:color="auto" w:fill="auto"/>
            <w:vAlign w:val="center"/>
            <w:hideMark/>
          </w:tcPr>
          <w:p w14:paraId="1265437E"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RADIOCOMUNICACION</w:t>
            </w:r>
            <w:r w:rsidRPr="00056150">
              <w:rPr>
                <w:rFonts w:ascii="Arial Narrow" w:hAnsi="Arial Narrow"/>
                <w:b/>
                <w:color w:val="000000"/>
                <w:sz w:val="16"/>
                <w:lang w:val="es-CO"/>
              </w:rPr>
              <w:br/>
            </w:r>
            <w:r w:rsidRPr="00056150">
              <w:rPr>
                <w:rFonts w:ascii="Arial Narrow" w:hAnsi="Arial Narrow"/>
                <w:color w:val="000000"/>
                <w:sz w:val="16"/>
                <w:lang w:val="es-CO"/>
              </w:rPr>
              <w:t>"Mantenimiento físico del radio de comunicación"</w:t>
            </w:r>
            <w:r w:rsidRPr="00056150">
              <w:rPr>
                <w:rFonts w:ascii="Arial Narrow" w:hAnsi="Arial Narrow"/>
                <w:color w:val="000000"/>
                <w:sz w:val="16"/>
                <w:lang w:val="es-CO"/>
              </w:rPr>
              <w:br/>
              <w:t>-Verificación y cambio de conectores RF de requerirse</w:t>
            </w:r>
            <w:r w:rsidRPr="00056150">
              <w:rPr>
                <w:rFonts w:ascii="Arial Narrow" w:hAnsi="Arial Narrow"/>
                <w:color w:val="000000"/>
                <w:sz w:val="16"/>
                <w:lang w:val="es-CO"/>
              </w:rPr>
              <w:br/>
              <w:t>-Configuración de los radios con las frecuencias autorizadas por el MinTIC.</w:t>
            </w:r>
            <w:r w:rsidRPr="00056150">
              <w:rPr>
                <w:rFonts w:ascii="Arial Narrow" w:hAnsi="Arial Narrow"/>
                <w:color w:val="000000"/>
                <w:sz w:val="16"/>
                <w:lang w:val="es-CO"/>
              </w:rPr>
              <w:br/>
              <w:t>-Configuración y calibración de Duplexores.</w:t>
            </w:r>
            <w:r w:rsidRPr="00056150">
              <w:rPr>
                <w:rFonts w:ascii="Arial Narrow" w:hAnsi="Arial Narrow"/>
                <w:color w:val="000000"/>
                <w:sz w:val="16"/>
                <w:lang w:val="es-CO"/>
              </w:rPr>
              <w:br/>
              <w:t>-Gabinete para radios</w:t>
            </w:r>
            <w:r w:rsidRPr="00056150">
              <w:rPr>
                <w:rFonts w:ascii="Arial Narrow" w:hAnsi="Arial Narrow"/>
                <w:color w:val="000000"/>
                <w:sz w:val="16"/>
                <w:lang w:val="es-CO"/>
              </w:rPr>
              <w:br/>
              <w:t>-Validación y corrección de ser necesario de la conexión eléctrica del radio de comunicación (debe estar aterrizado)</w:t>
            </w:r>
            <w:r w:rsidRPr="00056150">
              <w:rPr>
                <w:rFonts w:ascii="Arial Narrow" w:hAnsi="Arial Narrow"/>
                <w:color w:val="000000"/>
                <w:sz w:val="16"/>
                <w:lang w:val="es-CO"/>
              </w:rPr>
              <w:br/>
              <w:t>-Verificación y diagnóstico de sistema eléctrico (baterías, inversores, paneles entre otros).</w:t>
            </w:r>
            <w:r w:rsidRPr="00056150">
              <w:rPr>
                <w:rFonts w:ascii="Arial Narrow" w:hAnsi="Arial Narrow"/>
                <w:color w:val="000000"/>
                <w:sz w:val="16"/>
                <w:lang w:val="es-CO"/>
              </w:rPr>
              <w:br/>
              <w:t>- Cambio de mástiles de radio HF, por mástiles en tubo industrial galvanizado en caliente calibre 20 con altura mínima de 9m-Generación de informe del sistema de Radio que debe contener como mínimo: Fotografía del radio, Fotografía de los conectores en antena, línea de TX, y radio, Espectrograma de la frecuencia de operación de todos los canales programados, Espectrograma del Ancho de banda de todos los canales programados al 99%; Potencia programada, coordenadas de ubicación del Radio en el sistema  WGS84 con grados segundos y minutos, análisis de conexión eléctrica, recomendaciones para la optimización, corrección o mejora del sistema de radio, entrega debe realizarse en formato digital sin que esto limite entregas físicas de los informes</w:t>
            </w:r>
          </w:p>
        </w:tc>
        <w:tc>
          <w:tcPr>
            <w:tcW w:w="0" w:type="auto"/>
            <w:tcBorders>
              <w:top w:val="nil"/>
              <w:left w:val="nil"/>
              <w:bottom w:val="single" w:sz="4" w:space="0" w:color="auto"/>
              <w:right w:val="single" w:sz="4" w:space="0" w:color="auto"/>
            </w:tcBorders>
            <w:shd w:val="clear" w:color="auto" w:fill="auto"/>
            <w:vAlign w:val="center"/>
            <w:hideMark/>
          </w:tcPr>
          <w:p w14:paraId="51DAE787"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5F10D1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B8F3C0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0FE1C1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F87EEB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CA84B9D"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4CD0C3"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6F1C081" w14:textId="77777777" w:rsidR="00A84892" w:rsidRPr="001D0B43" w:rsidRDefault="00A84892" w:rsidP="00323825">
            <w:pPr>
              <w:suppressAutoHyphens w:val="0"/>
              <w:autoSpaceDN/>
              <w:textAlignment w:val="auto"/>
              <w:rPr>
                <w:rFonts w:ascii="Arial Narrow" w:hAnsi="Arial Narrow" w:cs="Calibri"/>
                <w:b/>
                <w:bCs/>
                <w:color w:val="000000"/>
                <w:sz w:val="16"/>
                <w:szCs w:val="16"/>
                <w:lang w:val="es-CO" w:eastAsia="es-CO"/>
              </w:rPr>
            </w:pPr>
            <w:r w:rsidRPr="001D0B43">
              <w:rPr>
                <w:rFonts w:ascii="Arial Narrow" w:hAnsi="Arial Narrow" w:cs="Calibri"/>
                <w:b/>
                <w:bCs/>
                <w:color w:val="000000"/>
                <w:sz w:val="16"/>
                <w:szCs w:val="16"/>
                <w:lang w:val="es-CO" w:eastAsia="es-CO"/>
              </w:rPr>
              <w:t>SISTEMA FOTOVOLTAICO</w:t>
            </w:r>
            <w:r w:rsidRPr="001D0B43">
              <w:rPr>
                <w:rFonts w:ascii="Arial Narrow" w:hAnsi="Arial Narrow" w:cs="Calibri"/>
                <w:b/>
                <w:bCs/>
                <w:color w:val="000000"/>
                <w:sz w:val="16"/>
                <w:szCs w:val="16"/>
                <w:lang w:val="es-CO" w:eastAsia="es-CO"/>
              </w:rPr>
              <w:br/>
            </w:r>
            <w:r w:rsidRPr="001D0B43">
              <w:rPr>
                <w:rFonts w:ascii="Arial Narrow" w:hAnsi="Arial Narrow" w:cs="Calibri"/>
                <w:color w:val="000000"/>
                <w:sz w:val="16"/>
                <w:szCs w:val="16"/>
                <w:lang w:val="es-CO" w:eastAsia="es-CO"/>
              </w:rPr>
              <w:t>-Cambio de soportes de los paneles solares, ser requieren en aluminio en AW 6005A T6. Tornillería Acero Inoxidable,</w:t>
            </w:r>
            <w:r w:rsidRPr="001D0B43">
              <w:rPr>
                <w:rFonts w:ascii="Arial Narrow" w:hAnsi="Arial Narrow" w:cs="Calibri"/>
                <w:color w:val="000000"/>
                <w:sz w:val="16"/>
                <w:szCs w:val="16"/>
                <w:lang w:val="es-CO" w:eastAsia="es-CO"/>
              </w:rPr>
              <w:br/>
              <w:t>-Mantenimiento preventivo general al sistema eléctrico y fotovoltaico y mantenimiento restaurativo de conectores cables, reguladores y fuentes del sistema de radiocomunicación.</w:t>
            </w:r>
            <w:r w:rsidRPr="001D0B43">
              <w:rPr>
                <w:rFonts w:ascii="Arial Narrow" w:hAnsi="Arial Narrow" w:cs="Calibri"/>
                <w:color w:val="000000"/>
                <w:sz w:val="16"/>
                <w:szCs w:val="16"/>
                <w:lang w:val="es-CO" w:eastAsia="es-CO"/>
              </w:rPr>
              <w:br/>
              <w:t>-Se requiere que un Ingeniero Eléctrico o Mecatrónico con certificado eléctrico o CONTE, para certificar todos los trabajos electicos y de puestas a tierra.</w:t>
            </w:r>
            <w:r w:rsidRPr="001D0B43">
              <w:rPr>
                <w:rFonts w:ascii="Arial Narrow" w:hAnsi="Arial Narrow"/>
                <w:sz w:val="16"/>
                <w:szCs w:val="16"/>
              </w:rPr>
              <w:t xml:space="preserve"> </w:t>
            </w:r>
            <w:r w:rsidRPr="001D0B43">
              <w:rPr>
                <w:rFonts w:ascii="Arial Narrow" w:hAnsi="Arial Narrow" w:cs="Calibri"/>
                <w:color w:val="000000"/>
                <w:sz w:val="16"/>
                <w:szCs w:val="16"/>
                <w:lang w:val="es-CO" w:eastAsia="es-CO"/>
              </w:rPr>
              <w:t>Con tarjeta profesional y antecedentes disciplinarios.</w:t>
            </w:r>
          </w:p>
        </w:tc>
        <w:tc>
          <w:tcPr>
            <w:tcW w:w="0" w:type="auto"/>
            <w:tcBorders>
              <w:top w:val="nil"/>
              <w:left w:val="nil"/>
              <w:bottom w:val="single" w:sz="4" w:space="0" w:color="auto"/>
              <w:right w:val="single" w:sz="4" w:space="0" w:color="auto"/>
            </w:tcBorders>
            <w:shd w:val="clear" w:color="auto" w:fill="auto"/>
            <w:vAlign w:val="center"/>
            <w:hideMark/>
          </w:tcPr>
          <w:p w14:paraId="0372CB7D"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5F53DD8"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C527398"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2945D1"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1468343A"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r>
      <w:tr w:rsidR="00A84892" w:rsidRPr="001D0B43" w14:paraId="5FB81256" w14:textId="77777777" w:rsidTr="00323825">
        <w:trPr>
          <w:trHeight w:val="255"/>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F69CF3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3</w:t>
            </w:r>
          </w:p>
        </w:tc>
        <w:tc>
          <w:tcPr>
            <w:tcW w:w="0" w:type="auto"/>
            <w:tcBorders>
              <w:top w:val="nil"/>
              <w:left w:val="nil"/>
              <w:bottom w:val="single" w:sz="4" w:space="0" w:color="auto"/>
              <w:right w:val="single" w:sz="4" w:space="0" w:color="auto"/>
            </w:tcBorders>
            <w:shd w:val="clear" w:color="000000" w:fill="FFFFFF"/>
            <w:vAlign w:val="bottom"/>
            <w:hideMark/>
          </w:tcPr>
          <w:p w14:paraId="793FD462" w14:textId="77777777" w:rsidR="00A84892" w:rsidRPr="00056150" w:rsidRDefault="00A84892" w:rsidP="00323825">
            <w:pPr>
              <w:suppressAutoHyphens w:val="0"/>
              <w:autoSpaceDN/>
              <w:jc w:val="center"/>
              <w:textAlignment w:val="auto"/>
              <w:rPr>
                <w:rFonts w:ascii="Arial Narrow" w:hAnsi="Arial Narrow"/>
                <w:b/>
                <w:i/>
                <w:color w:val="000000"/>
                <w:sz w:val="16"/>
                <w:lang w:val="es-CO"/>
              </w:rPr>
            </w:pPr>
            <w:r w:rsidRPr="00056150">
              <w:rPr>
                <w:rFonts w:ascii="Arial Narrow" w:hAnsi="Arial Narrow"/>
                <w:b/>
                <w:i/>
                <w:color w:val="000000"/>
                <w:sz w:val="16"/>
                <w:lang w:val="es-CO"/>
              </w:rPr>
              <w:t>MANTENIMIENTO MASTIL RIENDADO DE 9M EN LETICIA</w:t>
            </w:r>
          </w:p>
        </w:tc>
        <w:tc>
          <w:tcPr>
            <w:tcW w:w="0" w:type="auto"/>
            <w:tcBorders>
              <w:top w:val="nil"/>
              <w:left w:val="nil"/>
              <w:bottom w:val="single" w:sz="4" w:space="0" w:color="auto"/>
              <w:right w:val="single" w:sz="4" w:space="0" w:color="auto"/>
            </w:tcBorders>
            <w:shd w:val="clear" w:color="000000" w:fill="FFFFFF"/>
            <w:vAlign w:val="center"/>
            <w:hideMark/>
          </w:tcPr>
          <w:p w14:paraId="20C3BE85"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70C50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42F5FB"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0E37B9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20A49A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5F05716"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3A44D7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3.1</w:t>
            </w:r>
          </w:p>
        </w:tc>
        <w:tc>
          <w:tcPr>
            <w:tcW w:w="0" w:type="auto"/>
            <w:tcBorders>
              <w:top w:val="nil"/>
              <w:left w:val="nil"/>
              <w:bottom w:val="single" w:sz="4" w:space="0" w:color="auto"/>
              <w:right w:val="single" w:sz="4" w:space="0" w:color="auto"/>
            </w:tcBorders>
            <w:shd w:val="clear" w:color="auto" w:fill="auto"/>
            <w:vAlign w:val="center"/>
            <w:hideMark/>
          </w:tcPr>
          <w:p w14:paraId="413C2E50"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Trabajos a realizar en el Mastil</w:t>
            </w:r>
            <w:r w:rsidRPr="00056150">
              <w:rPr>
                <w:rFonts w:ascii="Arial Narrow" w:hAnsi="Arial Narrow"/>
                <w:color w:val="000000"/>
                <w:sz w:val="16"/>
                <w:lang w:val="es-CO"/>
              </w:rPr>
              <w:br/>
              <w:t>Limpieza con grata y espátula de toda la torre.</w:t>
            </w:r>
            <w:r w:rsidRPr="00056150">
              <w:rPr>
                <w:rFonts w:ascii="Arial Narrow" w:hAnsi="Arial Narrow"/>
                <w:color w:val="000000"/>
                <w:sz w:val="16"/>
                <w:lang w:val="es-CO"/>
              </w:rPr>
              <w:br/>
              <w:t>Aplicación de dos capas de anticorrosivo poliuretano</w:t>
            </w:r>
            <w:r w:rsidRPr="00056150">
              <w:rPr>
                <w:rFonts w:ascii="Arial Narrow" w:hAnsi="Arial Narrow"/>
                <w:color w:val="000000"/>
                <w:sz w:val="16"/>
                <w:lang w:val="es-CO"/>
              </w:rPr>
              <w:br/>
              <w:t>Aplicación de dos capas de pintura de poliuretano de los colores naranja y blanco según norma de la Aerocivil.</w:t>
            </w:r>
            <w:r w:rsidRPr="00056150">
              <w:rPr>
                <w:rFonts w:ascii="Arial Narrow" w:hAnsi="Arial Narrow"/>
                <w:color w:val="000000"/>
                <w:sz w:val="16"/>
                <w:lang w:val="es-CO"/>
              </w:rPr>
              <w:br/>
              <w:t>Cambio de tornillería galvanizada en caliente</w:t>
            </w:r>
            <w:r w:rsidRPr="00056150">
              <w:rPr>
                <w:rFonts w:ascii="Arial Narrow" w:hAnsi="Arial Narrow"/>
                <w:color w:val="000000"/>
                <w:sz w:val="16"/>
                <w:lang w:val="es-CO"/>
              </w:rPr>
              <w:br/>
              <w:t>Cambio de guayas, perros de amarre y tensores</w:t>
            </w:r>
            <w:r w:rsidRPr="00056150">
              <w:rPr>
                <w:rFonts w:ascii="Arial Narrow" w:hAnsi="Arial Narrow"/>
                <w:color w:val="000000"/>
                <w:sz w:val="16"/>
                <w:lang w:val="es-CO"/>
              </w:rPr>
              <w:br/>
              <w:t>Alineación y correcta verticalidad</w:t>
            </w:r>
            <w:r w:rsidRPr="00056150">
              <w:rPr>
                <w:rFonts w:ascii="Arial Narrow" w:hAnsi="Arial Narrow"/>
                <w:color w:val="000000"/>
                <w:sz w:val="16"/>
                <w:lang w:val="es-CO"/>
              </w:rPr>
              <w:br/>
              <w:t xml:space="preserve">Nota: El contratista deberá asumir el transporte de personal, material, logística y demás </w:t>
            </w:r>
            <w:r w:rsidRPr="00056150">
              <w:rPr>
                <w:rFonts w:ascii="Arial Narrow" w:hAnsi="Arial Narrow"/>
                <w:color w:val="000000"/>
                <w:sz w:val="16"/>
                <w:lang w:val="es-CO"/>
              </w:rPr>
              <w:lastRenderedPageBreak/>
              <w:t>imprevistos para el cumplimiento del mantenimiento, asi mismo, realizara la disposición final del material reemplazado</w:t>
            </w:r>
          </w:p>
        </w:tc>
        <w:tc>
          <w:tcPr>
            <w:tcW w:w="0" w:type="auto"/>
            <w:tcBorders>
              <w:top w:val="nil"/>
              <w:left w:val="nil"/>
              <w:bottom w:val="single" w:sz="4" w:space="0" w:color="auto"/>
              <w:right w:val="single" w:sz="4" w:space="0" w:color="auto"/>
            </w:tcBorders>
            <w:shd w:val="clear" w:color="auto" w:fill="auto"/>
            <w:vAlign w:val="center"/>
            <w:hideMark/>
          </w:tcPr>
          <w:p w14:paraId="3CC97E5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14:paraId="1901A4A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F177A7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2C1ACC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B0E12B5"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69A372FA"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049BCB5"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07D9642B" w14:textId="77777777" w:rsidR="00A84892" w:rsidRPr="001D0B43" w:rsidRDefault="00A84892" w:rsidP="00323825">
            <w:pPr>
              <w:suppressAutoHyphens w:val="0"/>
              <w:autoSpaceDN/>
              <w:textAlignment w:val="auto"/>
              <w:rPr>
                <w:rFonts w:ascii="Arial Narrow" w:hAnsi="Arial Narrow" w:cs="Calibri"/>
                <w:b/>
                <w:bCs/>
                <w:color w:val="000000"/>
                <w:sz w:val="16"/>
                <w:szCs w:val="16"/>
                <w:lang w:val="es-CO" w:eastAsia="es-CO"/>
              </w:rPr>
            </w:pPr>
            <w:r w:rsidRPr="001D0B43">
              <w:rPr>
                <w:rFonts w:ascii="Arial Narrow" w:hAnsi="Arial Narrow" w:cs="Calibri"/>
                <w:b/>
                <w:bCs/>
                <w:color w:val="000000"/>
                <w:sz w:val="16"/>
                <w:szCs w:val="16"/>
                <w:lang w:val="es-CO" w:eastAsia="es-CO"/>
              </w:rPr>
              <w:t>SISTEMA DE PARARRAYOS compuesto por:</w:t>
            </w:r>
            <w:r w:rsidRPr="001D0B43">
              <w:rPr>
                <w:rFonts w:ascii="Arial Narrow" w:hAnsi="Arial Narrow" w:cs="Calibri"/>
                <w:b/>
                <w:bCs/>
                <w:color w:val="000000"/>
                <w:sz w:val="16"/>
                <w:szCs w:val="16"/>
                <w:lang w:val="es-CO" w:eastAsia="es-CO"/>
              </w:rPr>
              <w:br/>
            </w:r>
            <w:r w:rsidRPr="001D0B43">
              <w:rPr>
                <w:rFonts w:ascii="Arial Narrow" w:hAnsi="Arial Narrow" w:cs="Calibri"/>
                <w:color w:val="000000"/>
                <w:sz w:val="16"/>
                <w:szCs w:val="16"/>
                <w:lang w:val="es-CO" w:eastAsia="es-CO"/>
              </w:rPr>
              <w:t>Sistema de protección contra descargas eléctricas atmosféricas (SPDA) (PARARRAYOS PASIVO Pararrayo tipo franklin de 5 puntas) para torre riendada de 9m debe sobre pasar la estructura mínimo 1m . ubicada en Leticia en donde se debe instalar verificar y certificar acuerdo condiciones o reslizar los respectivos cambios y ajustes a:</w:t>
            </w:r>
            <w:r w:rsidRPr="001D0B43">
              <w:rPr>
                <w:rFonts w:ascii="Arial Narrow" w:hAnsi="Arial Narrow" w:cs="Calibri"/>
                <w:color w:val="000000"/>
                <w:sz w:val="16"/>
                <w:szCs w:val="16"/>
                <w:lang w:val="es-CO" w:eastAsia="es-CO"/>
              </w:rPr>
              <w:br/>
            </w:r>
            <w:r w:rsidRPr="001D0B43">
              <w:rPr>
                <w:rFonts w:ascii="Arial Narrow" w:hAnsi="Arial Narrow" w:cs="Calibri"/>
                <w:color w:val="000000"/>
                <w:sz w:val="16"/>
                <w:szCs w:val="16"/>
                <w:lang w:val="es-CO" w:eastAsia="es-CO"/>
              </w:rPr>
              <w:br/>
              <w:t>-Cabezal pararrayos.</w:t>
            </w:r>
            <w:r w:rsidRPr="001D0B43">
              <w:rPr>
                <w:rFonts w:ascii="Arial Narrow" w:hAnsi="Arial Narrow" w:cs="Calibri"/>
                <w:color w:val="000000"/>
                <w:sz w:val="16"/>
                <w:szCs w:val="16"/>
                <w:lang w:val="es-CO" w:eastAsia="es-CO"/>
              </w:rPr>
              <w:br/>
              <w:t>-Cable desnudo en cobre 2/0</w:t>
            </w:r>
            <w:r w:rsidRPr="001D0B43">
              <w:rPr>
                <w:rFonts w:ascii="Arial Narrow" w:hAnsi="Arial Narrow" w:cs="Calibri"/>
                <w:color w:val="000000"/>
                <w:sz w:val="16"/>
                <w:szCs w:val="16"/>
                <w:lang w:val="es-CO" w:eastAsia="es-CO"/>
              </w:rPr>
              <w:br/>
              <w:t>-Amarres y anclaje con cinta bandit a la estructura.</w:t>
            </w:r>
            <w:r w:rsidRPr="001D0B43">
              <w:rPr>
                <w:rFonts w:ascii="Arial Narrow" w:hAnsi="Arial Narrow" w:cs="Calibri"/>
                <w:color w:val="000000"/>
                <w:sz w:val="16"/>
                <w:szCs w:val="16"/>
                <w:lang w:val="es-CO" w:eastAsia="es-CO"/>
              </w:rPr>
              <w:br/>
              <w:t>-Mástil.</w:t>
            </w:r>
            <w:r w:rsidRPr="001D0B43">
              <w:rPr>
                <w:rFonts w:ascii="Arial Narrow" w:hAnsi="Arial Narrow" w:cs="Calibri"/>
                <w:color w:val="000000"/>
                <w:sz w:val="16"/>
                <w:szCs w:val="16"/>
                <w:lang w:val="es-CO" w:eastAsia="es-CO"/>
              </w:rPr>
              <w:br/>
              <w:t>-Cable conductor de pararrayos (amarre, conectores y cilindro de protección).</w:t>
            </w:r>
            <w:r w:rsidRPr="001D0B43">
              <w:rPr>
                <w:rFonts w:ascii="Arial Narrow" w:hAnsi="Arial Narrow" w:cs="Calibri"/>
                <w:color w:val="000000"/>
                <w:sz w:val="16"/>
                <w:szCs w:val="16"/>
                <w:lang w:val="es-CO" w:eastAsia="es-CO"/>
              </w:rPr>
              <w:br/>
              <w:t>-Toma de tierra, conectores y medida de la resistencia (no va a deber exceder los 10 ohms).</w:t>
            </w:r>
            <w:r w:rsidRPr="001D0B43">
              <w:rPr>
                <w:rFonts w:ascii="Arial Narrow" w:hAnsi="Arial Narrow" w:cs="Calibri"/>
                <w:color w:val="000000"/>
                <w:sz w:val="16"/>
                <w:szCs w:val="16"/>
                <w:lang w:val="es-CO" w:eastAsia="es-CO"/>
              </w:rPr>
              <w:br/>
              <w:t>-Mejorar las tomas de tierra actuales, o bien acrecentar su tamaño o bien número (en caso de que sea necesario)</w:t>
            </w:r>
            <w:r w:rsidRPr="001D0B43">
              <w:rPr>
                <w:rFonts w:ascii="Arial Narrow" w:hAnsi="Arial Narrow" w:cs="Calibri"/>
                <w:color w:val="000000"/>
                <w:sz w:val="16"/>
                <w:szCs w:val="16"/>
                <w:lang w:val="es-CO" w:eastAsia="es-CO"/>
              </w:rPr>
              <w:br/>
              <w:t>-Contador de rayos en caja plástica.</w:t>
            </w:r>
            <w:r w:rsidRPr="001D0B43">
              <w:rPr>
                <w:rFonts w:ascii="Arial Narrow" w:hAnsi="Arial Narrow" w:cs="Calibri"/>
                <w:color w:val="000000"/>
                <w:sz w:val="16"/>
                <w:szCs w:val="16"/>
                <w:lang w:val="es-CO" w:eastAsia="es-CO"/>
              </w:rPr>
              <w:br/>
              <w:t>-Protector contra sobretensiones, que resguarda la instalación eléctrica de la estructura.</w:t>
            </w:r>
            <w:r w:rsidRPr="001D0B43">
              <w:rPr>
                <w:rFonts w:ascii="Arial Narrow" w:hAnsi="Arial Narrow" w:cs="Calibri"/>
                <w:color w:val="000000"/>
                <w:sz w:val="16"/>
                <w:szCs w:val="16"/>
                <w:lang w:val="es-CO" w:eastAsia="es-CO"/>
              </w:rPr>
              <w:br/>
              <w:t>- Caja de Inspección en concreto con tapa de mínimo 35X35X40Cm.</w:t>
            </w:r>
            <w:r w:rsidRPr="001D0B43">
              <w:rPr>
                <w:rFonts w:ascii="Arial Narrow" w:hAnsi="Arial Narrow" w:cs="Calibri"/>
                <w:color w:val="000000"/>
                <w:sz w:val="16"/>
                <w:szCs w:val="16"/>
                <w:lang w:val="es-CO" w:eastAsia="es-CO"/>
              </w:rPr>
              <w:br/>
              <w:t>- Soldadura exotérmica de 90gr</w:t>
            </w:r>
            <w:r w:rsidRPr="001D0B43">
              <w:rPr>
                <w:rFonts w:ascii="Arial Narrow" w:hAnsi="Arial Narrow" w:cs="Calibri"/>
                <w:color w:val="000000"/>
                <w:sz w:val="16"/>
                <w:szCs w:val="16"/>
                <w:lang w:val="es-CO" w:eastAsia="es-CO"/>
              </w:rPr>
              <w:br/>
              <w:t>-Varilla cop wall 2,4m x 5 1/8"</w:t>
            </w:r>
            <w:r w:rsidRPr="001D0B43">
              <w:rPr>
                <w:rFonts w:ascii="Arial Narrow" w:hAnsi="Arial Narrow" w:cs="Calibri"/>
                <w:color w:val="000000"/>
                <w:sz w:val="16"/>
                <w:szCs w:val="16"/>
                <w:lang w:val="es-CO" w:eastAsia="es-CO"/>
              </w:rPr>
              <w:br/>
              <w:t>-Tratamiento químico con hidrosolda de 25Kgr</w:t>
            </w:r>
            <w:r w:rsidRPr="001D0B43">
              <w:rPr>
                <w:rFonts w:ascii="Arial Narrow" w:hAnsi="Arial Narrow" w:cs="Calibri"/>
                <w:color w:val="000000"/>
                <w:sz w:val="16"/>
                <w:szCs w:val="16"/>
                <w:lang w:val="es-CO" w:eastAsia="es-CO"/>
              </w:rPr>
              <w:br/>
              <w:t>-Se requiere que un Ingeniero Eléctrico o Mecatrónico con certificado eléctrico o CONTE, para certificar todos los trabajos electicos y de puestas a tierra.</w:t>
            </w:r>
            <w:r w:rsidRPr="001D0B43">
              <w:rPr>
                <w:rFonts w:ascii="Arial Narrow" w:hAnsi="Arial Narrow" w:cs="Calibri"/>
                <w:color w:val="000000"/>
                <w:sz w:val="16"/>
                <w:szCs w:val="16"/>
                <w:lang w:val="es-CO" w:eastAsia="es-CO"/>
              </w:rPr>
              <w:br/>
            </w:r>
            <w:r w:rsidRPr="001D0B43">
              <w:rPr>
                <w:rFonts w:ascii="Arial Narrow" w:hAnsi="Arial Narrow" w:cs="Calibri"/>
                <w:color w:val="000000"/>
                <w:sz w:val="16"/>
                <w:szCs w:val="16"/>
                <w:lang w:val="es-CO" w:eastAsia="es-CO"/>
              </w:rPr>
              <w:br/>
              <w:t>Nota: El contratista deberá asumir el transporte de personal, material, logística у demás imprevistos para el cumplimento del mantenimiento.</w:t>
            </w:r>
            <w:r w:rsidRPr="001D0B43">
              <w:rPr>
                <w:rFonts w:ascii="Arial Narrow" w:hAnsi="Arial Narrow"/>
                <w:sz w:val="16"/>
                <w:szCs w:val="16"/>
              </w:rPr>
              <w:t xml:space="preserve"> </w:t>
            </w:r>
            <w:r w:rsidRPr="001D0B43">
              <w:rPr>
                <w:rFonts w:ascii="Arial Narrow" w:hAnsi="Arial Narrow" w:cs="Calibri"/>
                <w:color w:val="000000"/>
                <w:sz w:val="16"/>
                <w:szCs w:val="16"/>
                <w:lang w:val="es-CO" w:eastAsia="es-CO"/>
              </w:rPr>
              <w:t>Con tarjeta profesional y antecedentes disciplinarios.</w:t>
            </w:r>
          </w:p>
        </w:tc>
        <w:tc>
          <w:tcPr>
            <w:tcW w:w="0" w:type="auto"/>
            <w:tcBorders>
              <w:top w:val="nil"/>
              <w:left w:val="nil"/>
              <w:bottom w:val="single" w:sz="4" w:space="0" w:color="auto"/>
              <w:right w:val="single" w:sz="4" w:space="0" w:color="auto"/>
            </w:tcBorders>
            <w:shd w:val="clear" w:color="auto" w:fill="auto"/>
            <w:vAlign w:val="center"/>
            <w:hideMark/>
          </w:tcPr>
          <w:p w14:paraId="39E47520"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C6E2C9D"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B22A4B"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0D8658"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78E7A49F"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r>
      <w:tr w:rsidR="00A84892" w:rsidRPr="001D0B43" w14:paraId="48BE830B"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E7ECD64"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219A56BD" w14:textId="77777777" w:rsidR="00A84892" w:rsidRPr="001D0B43" w:rsidRDefault="00A84892" w:rsidP="00323825">
            <w:pPr>
              <w:suppressAutoHyphens w:val="0"/>
              <w:autoSpaceDN/>
              <w:textAlignment w:val="auto"/>
              <w:rPr>
                <w:rFonts w:ascii="Arial Narrow" w:hAnsi="Arial Narrow" w:cs="Calibri"/>
                <w:b/>
                <w:bCs/>
                <w:color w:val="000000"/>
                <w:sz w:val="16"/>
                <w:szCs w:val="16"/>
                <w:lang w:val="es-CO" w:eastAsia="es-CO"/>
              </w:rPr>
            </w:pPr>
            <w:r w:rsidRPr="001D0B43">
              <w:rPr>
                <w:rFonts w:ascii="Arial Narrow" w:hAnsi="Arial Narrow" w:cs="Calibri"/>
                <w:b/>
                <w:bCs/>
                <w:color w:val="000000"/>
                <w:sz w:val="16"/>
                <w:szCs w:val="16"/>
                <w:lang w:val="es-CO" w:eastAsia="es-CO"/>
              </w:rPr>
              <w:t>SISTEMA DE PUESTA A TIERRA PARA LA TORRE CON BARRAJE compuesto por:</w:t>
            </w:r>
            <w:r w:rsidRPr="001D0B43">
              <w:rPr>
                <w:rFonts w:ascii="Arial Narrow" w:hAnsi="Arial Narrow" w:cs="Calibri"/>
                <w:b/>
                <w:bCs/>
                <w:color w:val="000000"/>
                <w:sz w:val="16"/>
                <w:szCs w:val="16"/>
                <w:lang w:val="es-CO" w:eastAsia="es-CO"/>
              </w:rPr>
              <w:br/>
            </w:r>
            <w:r w:rsidRPr="001D0B43">
              <w:rPr>
                <w:rFonts w:ascii="Arial Narrow" w:hAnsi="Arial Narrow" w:cs="Calibri"/>
                <w:color w:val="000000"/>
                <w:sz w:val="16"/>
                <w:szCs w:val="16"/>
                <w:lang w:val="es-CO" w:eastAsia="es-CO"/>
              </w:rPr>
              <w:t>Mediciones resistencia del sistema de puesta a tierra.</w:t>
            </w:r>
            <w:r w:rsidRPr="001D0B43">
              <w:rPr>
                <w:rFonts w:ascii="Arial Narrow" w:hAnsi="Arial Narrow" w:cs="Calibri"/>
                <w:color w:val="000000"/>
                <w:sz w:val="16"/>
                <w:szCs w:val="16"/>
                <w:lang w:val="es-CO" w:eastAsia="es-CO"/>
              </w:rPr>
              <w:br/>
              <w:t>Mediciones y ensayos de equipotencialidad.</w:t>
            </w:r>
            <w:r w:rsidRPr="001D0B43">
              <w:rPr>
                <w:rFonts w:ascii="Arial Narrow" w:hAnsi="Arial Narrow" w:cs="Calibri"/>
                <w:color w:val="000000"/>
                <w:sz w:val="16"/>
                <w:szCs w:val="16"/>
                <w:lang w:val="es-CO" w:eastAsia="es-CO"/>
              </w:rPr>
              <w:br/>
              <w:t>Mediciones de corrientes espurias o de modo común.</w:t>
            </w:r>
            <w:r w:rsidRPr="001D0B43">
              <w:rPr>
                <w:rFonts w:ascii="Arial Narrow" w:hAnsi="Arial Narrow" w:cs="Calibri"/>
                <w:color w:val="000000"/>
                <w:sz w:val="16"/>
                <w:szCs w:val="16"/>
                <w:lang w:val="es-CO" w:eastAsia="es-CO"/>
              </w:rPr>
              <w:br/>
              <w:t>Sistema de puesta a tierra.</w:t>
            </w:r>
            <w:r w:rsidRPr="001D0B43">
              <w:rPr>
                <w:rFonts w:ascii="Arial Narrow" w:hAnsi="Arial Narrow" w:cs="Calibri"/>
                <w:color w:val="000000"/>
                <w:sz w:val="16"/>
                <w:szCs w:val="16"/>
                <w:lang w:val="es-CO" w:eastAsia="es-CO"/>
              </w:rPr>
              <w:br/>
              <w:t>Entrega informe del análisis de los resultados - Valores de resistencia.</w:t>
            </w:r>
            <w:r w:rsidRPr="001D0B43">
              <w:rPr>
                <w:rFonts w:ascii="Arial Narrow" w:hAnsi="Arial Narrow" w:cs="Calibri"/>
                <w:color w:val="000000"/>
                <w:sz w:val="16"/>
                <w:szCs w:val="16"/>
                <w:lang w:val="es-CO" w:eastAsia="es-CO"/>
              </w:rPr>
              <w:br/>
              <w:t>Mejora en la conductividad del terreno- (Tratamiento químico)</w:t>
            </w:r>
            <w:r w:rsidRPr="001D0B43">
              <w:rPr>
                <w:rFonts w:ascii="Arial Narrow" w:hAnsi="Arial Narrow" w:cs="Calibri"/>
                <w:color w:val="000000"/>
                <w:sz w:val="16"/>
                <w:szCs w:val="16"/>
                <w:lang w:val="es-CO" w:eastAsia="es-CO"/>
              </w:rPr>
              <w:br/>
              <w:t>Inspección y mejora de las condiciones generales de los conductores del sistema.</w:t>
            </w:r>
            <w:r w:rsidRPr="001D0B43">
              <w:rPr>
                <w:rFonts w:ascii="Arial Narrow" w:hAnsi="Arial Narrow" w:cs="Calibri"/>
                <w:color w:val="000000"/>
                <w:sz w:val="16"/>
                <w:szCs w:val="16"/>
                <w:lang w:val="es-CO" w:eastAsia="es-CO"/>
              </w:rPr>
              <w:br/>
              <w:t>Inspección y mejora del nivel de corrosión</w:t>
            </w:r>
            <w:r w:rsidRPr="001D0B43">
              <w:rPr>
                <w:rFonts w:ascii="Arial Narrow" w:hAnsi="Arial Narrow" w:cs="Calibri"/>
                <w:color w:val="000000"/>
                <w:sz w:val="16"/>
                <w:szCs w:val="16"/>
                <w:lang w:val="es-CO" w:eastAsia="es-CO"/>
              </w:rPr>
              <w:br/>
              <w:t>Limpieza y lijado de partes.</w:t>
            </w:r>
            <w:r w:rsidRPr="001D0B43">
              <w:rPr>
                <w:rFonts w:ascii="Arial Narrow" w:hAnsi="Arial Narrow" w:cs="Calibri"/>
                <w:color w:val="000000"/>
                <w:sz w:val="16"/>
                <w:szCs w:val="16"/>
                <w:lang w:val="es-CO" w:eastAsia="es-CO"/>
              </w:rPr>
              <w:br/>
              <w:t>Inspección del estado de las uniones de los conductores y componentes, cambiarios y certificado acuerdo astado.</w:t>
            </w:r>
            <w:r w:rsidRPr="001D0B43">
              <w:rPr>
                <w:rFonts w:ascii="Arial Narrow" w:hAnsi="Arial Narrow" w:cs="Calibri"/>
                <w:color w:val="000000"/>
                <w:sz w:val="16"/>
                <w:szCs w:val="16"/>
                <w:lang w:val="es-CO" w:eastAsia="es-CO"/>
              </w:rPr>
              <w:br/>
              <w:t>Se requiere que un Ingeniero Eléctrico o Mecatrónico con certificado eléctrico o CONTE, para certificar todos los trabajos electicos y de puestas a tierra.</w:t>
            </w:r>
            <w:r w:rsidRPr="001D0B43">
              <w:rPr>
                <w:rFonts w:ascii="Arial Narrow" w:hAnsi="Arial Narrow"/>
                <w:sz w:val="16"/>
                <w:szCs w:val="16"/>
              </w:rPr>
              <w:t xml:space="preserve"> </w:t>
            </w:r>
            <w:r w:rsidRPr="001D0B43">
              <w:rPr>
                <w:rFonts w:ascii="Arial Narrow" w:hAnsi="Arial Narrow" w:cs="Calibri"/>
                <w:color w:val="000000"/>
                <w:sz w:val="16"/>
                <w:szCs w:val="16"/>
                <w:lang w:val="es-CO" w:eastAsia="es-CO"/>
              </w:rPr>
              <w:t>Con tarjeta profesional y antecedentes disciplinarios.</w:t>
            </w:r>
          </w:p>
        </w:tc>
        <w:tc>
          <w:tcPr>
            <w:tcW w:w="0" w:type="auto"/>
            <w:tcBorders>
              <w:top w:val="nil"/>
              <w:left w:val="nil"/>
              <w:bottom w:val="single" w:sz="4" w:space="0" w:color="auto"/>
              <w:right w:val="single" w:sz="4" w:space="0" w:color="auto"/>
            </w:tcBorders>
            <w:shd w:val="clear" w:color="auto" w:fill="auto"/>
            <w:vAlign w:val="center"/>
            <w:hideMark/>
          </w:tcPr>
          <w:p w14:paraId="38FE493B" w14:textId="77777777" w:rsidR="00A84892" w:rsidRPr="001D0B43" w:rsidRDefault="00A84892" w:rsidP="00323825">
            <w:pPr>
              <w:suppressAutoHyphens w:val="0"/>
              <w:autoSpaceDN/>
              <w:jc w:val="center"/>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E4C3B99"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9703EC"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7E3612"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15ED395E" w14:textId="77777777" w:rsidR="00A84892" w:rsidRPr="001D0B43" w:rsidRDefault="00A84892" w:rsidP="00323825">
            <w:pPr>
              <w:suppressAutoHyphens w:val="0"/>
              <w:autoSpaceDN/>
              <w:textAlignment w:val="auto"/>
              <w:rPr>
                <w:rFonts w:ascii="Arial Narrow" w:hAnsi="Arial Narrow" w:cs="Calibri"/>
                <w:color w:val="000000"/>
                <w:sz w:val="16"/>
                <w:szCs w:val="16"/>
                <w:lang w:val="es-CO" w:eastAsia="es-CO"/>
              </w:rPr>
            </w:pPr>
            <w:r w:rsidRPr="001D0B43">
              <w:rPr>
                <w:rFonts w:ascii="Arial Narrow" w:hAnsi="Arial Narrow" w:cs="Calibri"/>
                <w:color w:val="000000"/>
                <w:sz w:val="16"/>
                <w:szCs w:val="16"/>
                <w:lang w:val="es-CO" w:eastAsia="es-CO"/>
              </w:rPr>
              <w:t> </w:t>
            </w:r>
          </w:p>
        </w:tc>
      </w:tr>
      <w:tr w:rsidR="00A84892" w:rsidRPr="001D0B43" w14:paraId="6BB85D1E"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FB62A2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3.4</w:t>
            </w:r>
          </w:p>
        </w:tc>
        <w:tc>
          <w:tcPr>
            <w:tcW w:w="0" w:type="auto"/>
            <w:tcBorders>
              <w:top w:val="nil"/>
              <w:left w:val="nil"/>
              <w:bottom w:val="single" w:sz="4" w:space="0" w:color="auto"/>
              <w:right w:val="single" w:sz="4" w:space="0" w:color="auto"/>
            </w:tcBorders>
            <w:shd w:val="clear" w:color="auto" w:fill="auto"/>
            <w:vAlign w:val="center"/>
            <w:hideMark/>
          </w:tcPr>
          <w:p w14:paraId="1A7C800D"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 xml:space="preserve">LINEA DE VIDA CERTIFICADA compuesta por: </w:t>
            </w:r>
            <w:r w:rsidRPr="00056150">
              <w:rPr>
                <w:rFonts w:ascii="Arial Narrow" w:hAnsi="Arial Narrow"/>
                <w:b/>
                <w:color w:val="000000"/>
                <w:sz w:val="16"/>
                <w:lang w:val="es-CO"/>
              </w:rPr>
              <w:br/>
            </w:r>
            <w:r w:rsidRPr="00056150">
              <w:rPr>
                <w:rFonts w:ascii="Arial Narrow" w:hAnsi="Arial Narrow"/>
                <w:color w:val="000000"/>
                <w:sz w:val="16"/>
                <w:lang w:val="es-CO"/>
              </w:rPr>
              <w:t>- Soportes, guaya súper GX, tornillería galvanizada con TW, abrazaderas con TW y demás componentes.</w:t>
            </w:r>
          </w:p>
        </w:tc>
        <w:tc>
          <w:tcPr>
            <w:tcW w:w="0" w:type="auto"/>
            <w:tcBorders>
              <w:top w:val="nil"/>
              <w:left w:val="nil"/>
              <w:bottom w:val="single" w:sz="4" w:space="0" w:color="auto"/>
              <w:right w:val="single" w:sz="4" w:space="0" w:color="auto"/>
            </w:tcBorders>
            <w:shd w:val="clear" w:color="auto" w:fill="auto"/>
            <w:vAlign w:val="center"/>
            <w:hideMark/>
          </w:tcPr>
          <w:p w14:paraId="354930B0"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3DDB218"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B061A9B"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437AEF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5740CAF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F00EF21"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AD948D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3.5</w:t>
            </w:r>
          </w:p>
        </w:tc>
        <w:tc>
          <w:tcPr>
            <w:tcW w:w="0" w:type="auto"/>
            <w:tcBorders>
              <w:top w:val="nil"/>
              <w:left w:val="nil"/>
              <w:bottom w:val="single" w:sz="4" w:space="0" w:color="auto"/>
              <w:right w:val="single" w:sz="4" w:space="0" w:color="auto"/>
            </w:tcBorders>
            <w:shd w:val="clear" w:color="auto" w:fill="auto"/>
            <w:vAlign w:val="center"/>
            <w:hideMark/>
          </w:tcPr>
          <w:p w14:paraId="1CCC9DE7" w14:textId="77777777" w:rsidR="00A84892" w:rsidRPr="00056150" w:rsidRDefault="00A84892" w:rsidP="00323825">
            <w:pPr>
              <w:suppressAutoHyphens w:val="0"/>
              <w:autoSpaceDN/>
              <w:textAlignment w:val="auto"/>
              <w:rPr>
                <w:rFonts w:ascii="Arial Narrow" w:hAnsi="Arial Narrow"/>
                <w:b/>
                <w:color w:val="000000"/>
                <w:sz w:val="16"/>
                <w:lang w:val="es-CO"/>
              </w:rPr>
            </w:pPr>
            <w:r w:rsidRPr="00056150">
              <w:rPr>
                <w:rFonts w:ascii="Arial Narrow" w:hAnsi="Arial Narrow"/>
                <w:b/>
                <w:color w:val="000000"/>
                <w:sz w:val="16"/>
                <w:lang w:val="es-CO"/>
              </w:rPr>
              <w:t>SISTEMA DE RADIOCOMUNICACION</w:t>
            </w:r>
            <w:r w:rsidRPr="00056150">
              <w:rPr>
                <w:rFonts w:ascii="Arial Narrow" w:hAnsi="Arial Narrow"/>
                <w:b/>
                <w:color w:val="000000"/>
                <w:sz w:val="16"/>
                <w:lang w:val="es-CO"/>
              </w:rPr>
              <w:br/>
            </w:r>
            <w:r w:rsidRPr="00056150">
              <w:rPr>
                <w:rFonts w:ascii="Arial Narrow" w:hAnsi="Arial Narrow"/>
                <w:color w:val="000000"/>
                <w:sz w:val="16"/>
                <w:lang w:val="es-CO"/>
              </w:rPr>
              <w:t>Mantenimiento físico del radio de comunicación</w:t>
            </w:r>
            <w:r w:rsidRPr="00056150">
              <w:rPr>
                <w:rFonts w:ascii="Arial Narrow" w:hAnsi="Arial Narrow"/>
                <w:color w:val="000000"/>
                <w:sz w:val="16"/>
                <w:lang w:val="es-CO"/>
              </w:rPr>
              <w:br/>
              <w:t>-Verificación y cambio de conectores RF de requerirse</w:t>
            </w:r>
            <w:r w:rsidRPr="00056150">
              <w:rPr>
                <w:rFonts w:ascii="Arial Narrow" w:hAnsi="Arial Narrow"/>
                <w:color w:val="000000"/>
                <w:sz w:val="16"/>
                <w:lang w:val="es-CO"/>
              </w:rPr>
              <w:br/>
              <w:t>-Configuración de los radios con las frecuencias autorizadas por el MinTIC.</w:t>
            </w:r>
            <w:r w:rsidRPr="00056150">
              <w:rPr>
                <w:rFonts w:ascii="Arial Narrow" w:hAnsi="Arial Narrow"/>
                <w:color w:val="000000"/>
                <w:sz w:val="16"/>
                <w:lang w:val="es-CO"/>
              </w:rPr>
              <w:br/>
              <w:t>-Configuración y calibración de Duplexores.</w:t>
            </w:r>
            <w:r w:rsidRPr="00056150">
              <w:rPr>
                <w:rFonts w:ascii="Arial Narrow" w:hAnsi="Arial Narrow"/>
                <w:color w:val="000000"/>
                <w:sz w:val="16"/>
                <w:lang w:val="es-CO"/>
              </w:rPr>
              <w:br/>
              <w:t>-Validación y corrección de ser necesario de la conexión eléctrica del radio de comunicación (debe estar aterrizado)</w:t>
            </w:r>
            <w:r w:rsidRPr="00056150">
              <w:rPr>
                <w:rFonts w:ascii="Arial Narrow" w:hAnsi="Arial Narrow"/>
                <w:color w:val="000000"/>
                <w:sz w:val="16"/>
                <w:lang w:val="es-CO"/>
              </w:rPr>
              <w:br/>
              <w:t>-Verificación y diagnóstico de sistema eléctrico (baterías, inversores, paneles entre otros).</w:t>
            </w:r>
            <w:r w:rsidRPr="00056150">
              <w:rPr>
                <w:rFonts w:ascii="Arial Narrow" w:hAnsi="Arial Narrow"/>
                <w:color w:val="000000"/>
                <w:sz w:val="16"/>
                <w:lang w:val="es-CO"/>
              </w:rPr>
              <w:br/>
              <w:t>-Gabinete para los Radios</w:t>
            </w:r>
            <w:r w:rsidRPr="00056150">
              <w:rPr>
                <w:rFonts w:ascii="Arial Narrow" w:hAnsi="Arial Narrow"/>
                <w:color w:val="000000"/>
                <w:sz w:val="16"/>
                <w:lang w:val="es-CO"/>
              </w:rPr>
              <w:br/>
              <w:t>- Cambio de mástiles de radio HF, por mástiles en tubo industrial galvanizado en caliente calibre 20 con altura mínima de 9m.</w:t>
            </w:r>
            <w:r w:rsidRPr="00056150">
              <w:rPr>
                <w:rFonts w:ascii="Arial Narrow" w:hAnsi="Arial Narrow"/>
                <w:color w:val="000000"/>
                <w:sz w:val="16"/>
                <w:lang w:val="es-CO"/>
              </w:rPr>
              <w:br/>
              <w:t>- Certificado del ingeniero quien realizara las configuraciones emitido por la casa matriz de los radios UHF.</w:t>
            </w:r>
            <w:r w:rsidRPr="00056150">
              <w:rPr>
                <w:rFonts w:ascii="Arial Narrow" w:hAnsi="Arial Narrow"/>
                <w:color w:val="000000"/>
                <w:sz w:val="16"/>
                <w:lang w:val="es-CO"/>
              </w:rPr>
              <w:br/>
              <w:t>-Generación de informe firmado por el ingeniero en sitio del sistema de Radio que debe contener como mínimo: Fotografía del radio, Fotografía de los conectores en antena, línea de TX, y radio, Espectrograma de la frecuencia de operación de todos los canales programados, Espectrograma del Ancho de banda de todos los canales programados al 99%; Potencia programada, coordenadas de ubicación del Radio en el sistema  WGS84 con grados segundos y minutos, análisis de conexión eléctrica, recomendaciones para la optimización, corrección o mejora del sistema de radio, entrega debe realizarse en formato digital sinque esto limite entregas físicas de los informes</w:t>
            </w:r>
          </w:p>
        </w:tc>
        <w:tc>
          <w:tcPr>
            <w:tcW w:w="0" w:type="auto"/>
            <w:tcBorders>
              <w:top w:val="nil"/>
              <w:left w:val="nil"/>
              <w:bottom w:val="single" w:sz="4" w:space="0" w:color="auto"/>
              <w:right w:val="single" w:sz="4" w:space="0" w:color="auto"/>
            </w:tcBorders>
            <w:shd w:val="clear" w:color="auto" w:fill="auto"/>
            <w:vAlign w:val="center"/>
            <w:hideMark/>
          </w:tcPr>
          <w:p w14:paraId="70D25E10"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16F800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D8F5BE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C5216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89E612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4A6B6FC"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1E28B0C" w14:textId="77777777" w:rsidR="00A84892" w:rsidRPr="00056150" w:rsidRDefault="00A84892" w:rsidP="00323825">
            <w:pPr>
              <w:suppressAutoHyphens w:val="0"/>
              <w:autoSpaceDN/>
              <w:jc w:val="center"/>
              <w:textAlignment w:val="auto"/>
              <w:rPr>
                <w:rFonts w:ascii="Arial Narrow" w:hAnsi="Arial Narrow"/>
                <w:b/>
                <w:color w:val="000000"/>
                <w:sz w:val="16"/>
                <w:lang w:val="es-CO"/>
              </w:rPr>
            </w:pPr>
            <w:r w:rsidRPr="00056150">
              <w:rPr>
                <w:rFonts w:ascii="Arial Narrow" w:hAnsi="Arial Narrow"/>
                <w:b/>
                <w:color w:val="000000"/>
                <w:sz w:val="16"/>
                <w:lang w:val="es-CO"/>
              </w:rPr>
              <w:t>4</w:t>
            </w:r>
          </w:p>
        </w:tc>
        <w:tc>
          <w:tcPr>
            <w:tcW w:w="0" w:type="auto"/>
            <w:tcBorders>
              <w:top w:val="nil"/>
              <w:left w:val="nil"/>
              <w:bottom w:val="single" w:sz="4" w:space="0" w:color="auto"/>
              <w:right w:val="single" w:sz="4" w:space="0" w:color="auto"/>
            </w:tcBorders>
            <w:shd w:val="clear" w:color="auto" w:fill="auto"/>
            <w:vAlign w:val="bottom"/>
            <w:hideMark/>
          </w:tcPr>
          <w:p w14:paraId="0AFD1ED5" w14:textId="77777777" w:rsidR="00A84892" w:rsidRPr="00056150" w:rsidRDefault="00A84892" w:rsidP="00323825">
            <w:pPr>
              <w:suppressAutoHyphens w:val="0"/>
              <w:autoSpaceDN/>
              <w:jc w:val="center"/>
              <w:textAlignment w:val="auto"/>
              <w:rPr>
                <w:rFonts w:ascii="Arial Narrow" w:hAnsi="Arial Narrow"/>
                <w:b/>
                <w:i/>
                <w:color w:val="000000"/>
                <w:sz w:val="16"/>
                <w:lang w:val="es-CO"/>
              </w:rPr>
            </w:pPr>
            <w:r w:rsidRPr="00056150">
              <w:rPr>
                <w:rFonts w:ascii="Arial Narrow" w:hAnsi="Arial Narrow"/>
                <w:b/>
                <w:i/>
                <w:color w:val="000000"/>
                <w:sz w:val="16"/>
                <w:lang w:val="es-CO"/>
              </w:rPr>
              <w:t xml:space="preserve">PERSONAL </w:t>
            </w:r>
          </w:p>
        </w:tc>
        <w:tc>
          <w:tcPr>
            <w:tcW w:w="0" w:type="auto"/>
            <w:tcBorders>
              <w:top w:val="nil"/>
              <w:left w:val="nil"/>
              <w:bottom w:val="single" w:sz="4" w:space="0" w:color="auto"/>
              <w:right w:val="single" w:sz="4" w:space="0" w:color="auto"/>
            </w:tcBorders>
            <w:shd w:val="clear" w:color="auto" w:fill="auto"/>
            <w:vAlign w:val="center"/>
            <w:hideMark/>
          </w:tcPr>
          <w:p w14:paraId="2B949232" w14:textId="77777777" w:rsidR="00A84892" w:rsidRPr="00056150" w:rsidRDefault="00A84892" w:rsidP="00323825">
            <w:pPr>
              <w:suppressAutoHyphens w:val="0"/>
              <w:autoSpaceDN/>
              <w:jc w:val="center"/>
              <w:textAlignment w:val="auto"/>
              <w:rPr>
                <w:rFonts w:ascii="Arial Narrow" w:hAnsi="Arial Narrow"/>
                <w:b/>
                <w:color w:val="000000"/>
                <w:sz w:val="16"/>
                <w:lang w:val="es-CO"/>
              </w:rPr>
            </w:pPr>
            <w:r w:rsidRPr="00056150">
              <w:rPr>
                <w:rFonts w:ascii="Arial Narrow" w:hAnsi="Arial Narrow"/>
                <w:b/>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DB94035"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6E12C5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76FB00B"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22C1820B"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5F4E17B1"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AC6DD5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4.1</w:t>
            </w:r>
          </w:p>
        </w:tc>
        <w:tc>
          <w:tcPr>
            <w:tcW w:w="0" w:type="auto"/>
            <w:tcBorders>
              <w:top w:val="nil"/>
              <w:left w:val="nil"/>
              <w:bottom w:val="single" w:sz="4" w:space="0" w:color="auto"/>
              <w:right w:val="single" w:sz="4" w:space="0" w:color="auto"/>
            </w:tcBorders>
            <w:shd w:val="clear" w:color="auto" w:fill="auto"/>
            <w:vAlign w:val="center"/>
            <w:hideMark/>
          </w:tcPr>
          <w:p w14:paraId="7A25BC0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Director</w:t>
            </w:r>
            <w:r w:rsidRPr="00056150">
              <w:rPr>
                <w:rFonts w:ascii="Arial Narrow" w:hAnsi="Arial Narrow"/>
                <w:color w:val="000000"/>
                <w:sz w:val="16"/>
                <w:lang w:val="es-CO"/>
              </w:rPr>
              <w:br/>
              <w:t>-          Hoja de vida</w:t>
            </w:r>
            <w:r w:rsidRPr="00056150">
              <w:rPr>
                <w:rFonts w:ascii="Arial Narrow" w:hAnsi="Arial Narrow"/>
                <w:color w:val="000000"/>
                <w:sz w:val="16"/>
                <w:lang w:val="es-CO"/>
              </w:rPr>
              <w:br/>
              <w:t>-          Profesión:  Ingeniería Electrónica o Ingeniería en Telecomunicaciones</w:t>
            </w:r>
            <w:r w:rsidRPr="00056150">
              <w:rPr>
                <w:rFonts w:ascii="Arial Narrow" w:hAnsi="Arial Narrow"/>
                <w:color w:val="000000"/>
                <w:sz w:val="16"/>
                <w:lang w:val="es-CO"/>
              </w:rPr>
              <w:br/>
              <w:t>-          Fotocopia Matricula Profesional</w:t>
            </w:r>
            <w:r w:rsidRPr="00056150">
              <w:rPr>
                <w:rFonts w:ascii="Arial Narrow" w:hAnsi="Arial Narrow"/>
                <w:color w:val="000000"/>
                <w:sz w:val="16"/>
                <w:lang w:val="es-CO"/>
              </w:rPr>
              <w:br/>
              <w:t>-          Vigencia de la matricula profesional.</w:t>
            </w:r>
            <w:r w:rsidRPr="00056150">
              <w:rPr>
                <w:rFonts w:ascii="Arial Narrow" w:hAnsi="Arial Narrow"/>
                <w:color w:val="000000"/>
                <w:sz w:val="16"/>
                <w:lang w:val="es-CO"/>
              </w:rPr>
              <w:br/>
              <w:t>-          Experiencia: especifica en telecomunicaciones de 4 años.</w:t>
            </w:r>
            <w:r w:rsidRPr="00056150">
              <w:rPr>
                <w:rFonts w:ascii="Arial Narrow" w:hAnsi="Arial Narrow"/>
                <w:color w:val="000000"/>
                <w:sz w:val="16"/>
                <w:lang w:val="es-CO"/>
              </w:rPr>
              <w:br/>
              <w:t>-          Carta de compromiso que exprese una disponibilidad del 100% del tiempo para permanencia</w:t>
            </w:r>
            <w:r w:rsidRPr="00056150">
              <w:rPr>
                <w:rFonts w:ascii="Arial Narrow" w:hAnsi="Arial Narrow"/>
                <w:color w:val="000000"/>
                <w:sz w:val="16"/>
                <w:lang w:val="es-CO"/>
              </w:rPr>
              <w:br/>
              <w:t>Nota: Equivalencia con profesional con 8 años de experiencia especifica en telecomunicaciones ejecutando proyectos de telecomunicaciones.</w:t>
            </w:r>
          </w:p>
        </w:tc>
        <w:tc>
          <w:tcPr>
            <w:tcW w:w="0" w:type="auto"/>
            <w:tcBorders>
              <w:top w:val="nil"/>
              <w:left w:val="nil"/>
              <w:bottom w:val="single" w:sz="4" w:space="0" w:color="auto"/>
              <w:right w:val="single" w:sz="4" w:space="0" w:color="auto"/>
            </w:tcBorders>
            <w:shd w:val="clear" w:color="auto" w:fill="auto"/>
            <w:vAlign w:val="center"/>
            <w:hideMark/>
          </w:tcPr>
          <w:p w14:paraId="14AC2514"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B17286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27539A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632884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6BA2CAE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1EF538C"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1EFC82D"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4.2</w:t>
            </w:r>
          </w:p>
        </w:tc>
        <w:tc>
          <w:tcPr>
            <w:tcW w:w="0" w:type="auto"/>
            <w:tcBorders>
              <w:top w:val="nil"/>
              <w:left w:val="nil"/>
              <w:bottom w:val="single" w:sz="4" w:space="0" w:color="auto"/>
              <w:right w:val="single" w:sz="4" w:space="0" w:color="auto"/>
            </w:tcBorders>
            <w:shd w:val="clear" w:color="auto" w:fill="auto"/>
            <w:vAlign w:val="center"/>
            <w:hideMark/>
          </w:tcPr>
          <w:p w14:paraId="76DF4F3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Profesional SST</w:t>
            </w:r>
            <w:r w:rsidRPr="00056150">
              <w:rPr>
                <w:rFonts w:ascii="Arial Narrow" w:hAnsi="Arial Narrow"/>
                <w:color w:val="000000"/>
                <w:sz w:val="16"/>
                <w:lang w:val="es-CO"/>
              </w:rPr>
              <w:br/>
              <w:t>-          Hoja de vida</w:t>
            </w:r>
            <w:r w:rsidRPr="00056150">
              <w:rPr>
                <w:rFonts w:ascii="Arial Narrow" w:hAnsi="Arial Narrow"/>
                <w:color w:val="000000"/>
                <w:sz w:val="16"/>
                <w:lang w:val="es-CO"/>
              </w:rPr>
              <w:br/>
              <w:t>-          Profesional en salud ocupacional, seguridad industrial o similares.</w:t>
            </w:r>
            <w:r w:rsidRPr="00056150">
              <w:rPr>
                <w:rFonts w:ascii="Arial Narrow" w:hAnsi="Arial Narrow"/>
                <w:color w:val="000000"/>
                <w:sz w:val="16"/>
                <w:lang w:val="es-CO"/>
              </w:rPr>
              <w:br/>
              <w:t>-          Fotocopia de Matricula Profesional.</w:t>
            </w:r>
            <w:r w:rsidRPr="00056150">
              <w:rPr>
                <w:rFonts w:ascii="Arial Narrow" w:hAnsi="Arial Narrow"/>
                <w:color w:val="000000"/>
                <w:sz w:val="16"/>
                <w:lang w:val="es-CO"/>
              </w:rPr>
              <w:br/>
              <w:t>-          Vigencia de la matricula profesional (si aplica)</w:t>
            </w:r>
            <w:r w:rsidRPr="00056150">
              <w:rPr>
                <w:rFonts w:ascii="Arial Narrow" w:hAnsi="Arial Narrow"/>
                <w:color w:val="000000"/>
                <w:sz w:val="16"/>
                <w:lang w:val="es-CO"/>
              </w:rPr>
              <w:br/>
              <w:t>-          Experiencia: tres años de experiencia profesional contando desde la fecha de grado como profesional.</w:t>
            </w:r>
            <w:r w:rsidRPr="00056150">
              <w:rPr>
                <w:rFonts w:ascii="Arial Narrow" w:hAnsi="Arial Narrow"/>
                <w:color w:val="000000"/>
                <w:sz w:val="16"/>
                <w:lang w:val="es-CO"/>
              </w:rPr>
              <w:br/>
              <w:t>-          Carta de compromiso que exprese una disponibilidad del 100% del tiempo para permanencia</w:t>
            </w:r>
          </w:p>
        </w:tc>
        <w:tc>
          <w:tcPr>
            <w:tcW w:w="0" w:type="auto"/>
            <w:tcBorders>
              <w:top w:val="nil"/>
              <w:left w:val="nil"/>
              <w:bottom w:val="single" w:sz="4" w:space="0" w:color="auto"/>
              <w:right w:val="single" w:sz="4" w:space="0" w:color="auto"/>
            </w:tcBorders>
            <w:shd w:val="clear" w:color="auto" w:fill="auto"/>
            <w:vAlign w:val="center"/>
            <w:hideMark/>
          </w:tcPr>
          <w:p w14:paraId="6FF0091D"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669A86A8"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12CD53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FFD68D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77AAE3BA"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0F178DCD"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565212B"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4.3</w:t>
            </w:r>
          </w:p>
        </w:tc>
        <w:tc>
          <w:tcPr>
            <w:tcW w:w="0" w:type="auto"/>
            <w:tcBorders>
              <w:top w:val="nil"/>
              <w:left w:val="nil"/>
              <w:bottom w:val="single" w:sz="4" w:space="0" w:color="auto"/>
              <w:right w:val="single" w:sz="4" w:space="0" w:color="auto"/>
            </w:tcBorders>
            <w:shd w:val="clear" w:color="auto" w:fill="auto"/>
            <w:vAlign w:val="center"/>
            <w:hideMark/>
          </w:tcPr>
          <w:p w14:paraId="13B6131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Profesional en sitio</w:t>
            </w:r>
            <w:r w:rsidRPr="00056150">
              <w:rPr>
                <w:rFonts w:ascii="Arial Narrow" w:hAnsi="Arial Narrow"/>
                <w:color w:val="000000"/>
                <w:sz w:val="16"/>
                <w:lang w:val="es-CO"/>
              </w:rPr>
              <w:br/>
              <w:t>-          Hoja de vida</w:t>
            </w:r>
            <w:r w:rsidRPr="00056150">
              <w:rPr>
                <w:rFonts w:ascii="Arial Narrow" w:hAnsi="Arial Narrow"/>
                <w:color w:val="000000"/>
                <w:sz w:val="16"/>
                <w:lang w:val="es-CO"/>
              </w:rPr>
              <w:br/>
              <w:t>-          Profesional en ingeniería Electrónica o Telecomunicaciones.</w:t>
            </w:r>
            <w:r w:rsidRPr="00056150">
              <w:rPr>
                <w:rFonts w:ascii="Arial Narrow" w:hAnsi="Arial Narrow"/>
                <w:color w:val="000000"/>
                <w:sz w:val="16"/>
                <w:lang w:val="es-CO"/>
              </w:rPr>
              <w:br/>
              <w:t>-          Tarjeta profesional vigente.</w:t>
            </w:r>
            <w:r w:rsidRPr="00056150">
              <w:rPr>
                <w:rFonts w:ascii="Arial Narrow" w:hAnsi="Arial Narrow"/>
                <w:color w:val="000000"/>
                <w:sz w:val="16"/>
                <w:lang w:val="es-CO"/>
              </w:rPr>
              <w:br/>
              <w:t>-          Experiencia mínima de 5 años en configuración de equipos de radiocomunicación.</w:t>
            </w:r>
            <w:r w:rsidRPr="00056150">
              <w:rPr>
                <w:rFonts w:ascii="Arial Narrow" w:hAnsi="Arial Narrow"/>
                <w:color w:val="000000"/>
                <w:sz w:val="16"/>
                <w:lang w:val="es-CO"/>
              </w:rPr>
              <w:br/>
              <w:t>-          Certificado del ingeniero quien realizara las configuraciones emitido por la casa matriz de los radios VHF.</w:t>
            </w:r>
            <w:r w:rsidRPr="00056150">
              <w:rPr>
                <w:rFonts w:ascii="Arial Narrow" w:hAnsi="Arial Narrow"/>
                <w:color w:val="000000"/>
                <w:sz w:val="16"/>
                <w:lang w:val="es-CO"/>
              </w:rPr>
              <w:br/>
              <w:t xml:space="preserve">-          Carta de compromiso que exprese una disponibilidad del 100% del tiempo para la </w:t>
            </w:r>
            <w:r w:rsidRPr="00056150">
              <w:rPr>
                <w:rFonts w:ascii="Arial Narrow" w:hAnsi="Arial Narrow"/>
                <w:color w:val="000000"/>
                <w:sz w:val="16"/>
                <w:lang w:val="es-CO"/>
              </w:rPr>
              <w:lastRenderedPageBreak/>
              <w:t>permanencia en los trabajos.</w:t>
            </w:r>
          </w:p>
        </w:tc>
        <w:tc>
          <w:tcPr>
            <w:tcW w:w="0" w:type="auto"/>
            <w:tcBorders>
              <w:top w:val="nil"/>
              <w:left w:val="nil"/>
              <w:bottom w:val="single" w:sz="4" w:space="0" w:color="auto"/>
              <w:right w:val="single" w:sz="4" w:space="0" w:color="auto"/>
            </w:tcBorders>
            <w:shd w:val="clear" w:color="auto" w:fill="auto"/>
            <w:vAlign w:val="center"/>
            <w:hideMark/>
          </w:tcPr>
          <w:p w14:paraId="4B08049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lastRenderedPageBreak/>
              <w:t>1</w:t>
            </w:r>
          </w:p>
        </w:tc>
        <w:tc>
          <w:tcPr>
            <w:tcW w:w="0" w:type="auto"/>
            <w:tcBorders>
              <w:top w:val="nil"/>
              <w:left w:val="nil"/>
              <w:bottom w:val="single" w:sz="4" w:space="0" w:color="auto"/>
              <w:right w:val="single" w:sz="4" w:space="0" w:color="auto"/>
            </w:tcBorders>
            <w:shd w:val="clear" w:color="auto" w:fill="auto"/>
            <w:noWrap/>
            <w:vAlign w:val="bottom"/>
            <w:hideMark/>
          </w:tcPr>
          <w:p w14:paraId="0DA60D60"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65BC589"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9B5F24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541D9CD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71607CCB"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5A797D7"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4.4</w:t>
            </w:r>
          </w:p>
        </w:tc>
        <w:tc>
          <w:tcPr>
            <w:tcW w:w="0" w:type="auto"/>
            <w:tcBorders>
              <w:top w:val="nil"/>
              <w:left w:val="nil"/>
              <w:bottom w:val="single" w:sz="4" w:space="0" w:color="auto"/>
              <w:right w:val="single" w:sz="4" w:space="0" w:color="auto"/>
            </w:tcBorders>
            <w:shd w:val="clear" w:color="auto" w:fill="auto"/>
            <w:vAlign w:val="center"/>
            <w:hideMark/>
          </w:tcPr>
          <w:p w14:paraId="5978C69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Profesional Eléctrico</w:t>
            </w:r>
            <w:r w:rsidRPr="00056150">
              <w:rPr>
                <w:rFonts w:ascii="Arial Narrow" w:hAnsi="Arial Narrow"/>
                <w:color w:val="000000"/>
                <w:sz w:val="16"/>
                <w:lang w:val="es-CO"/>
              </w:rPr>
              <w:br/>
              <w:t>-          Hoja de vida</w:t>
            </w:r>
            <w:r w:rsidRPr="00056150">
              <w:rPr>
                <w:rFonts w:ascii="Arial Narrow" w:hAnsi="Arial Narrow"/>
                <w:color w:val="000000"/>
                <w:sz w:val="16"/>
                <w:lang w:val="es-CO"/>
              </w:rPr>
              <w:br/>
              <w:t>-          Profesional en ingeniería Eléctrica o Mecatrónica.</w:t>
            </w:r>
            <w:r w:rsidRPr="00056150">
              <w:rPr>
                <w:rFonts w:ascii="Arial Narrow" w:hAnsi="Arial Narrow"/>
                <w:color w:val="000000"/>
                <w:sz w:val="16"/>
                <w:lang w:val="es-CO"/>
              </w:rPr>
              <w:br/>
              <w:t>-          Tarjeta profesional vigente.</w:t>
            </w:r>
            <w:r w:rsidRPr="00056150">
              <w:rPr>
                <w:rFonts w:ascii="Arial Narrow" w:hAnsi="Arial Narrow"/>
                <w:color w:val="000000"/>
                <w:sz w:val="16"/>
                <w:lang w:val="es-CO"/>
              </w:rPr>
              <w:br/>
              <w:t>-          Experiencia mínima de 5 años en instalación de puestas a tierra.</w:t>
            </w:r>
            <w:r w:rsidRPr="00056150">
              <w:rPr>
                <w:rFonts w:ascii="Arial Narrow" w:hAnsi="Arial Narrow"/>
                <w:color w:val="000000"/>
                <w:sz w:val="16"/>
                <w:lang w:val="es-CO"/>
              </w:rPr>
              <w:br/>
              <w:t>-          Un Ingeniero Eléctrico o Mecatrónico, los instaladores tener certificado eléctrico o CONTE, para la instalación de las puestas a Tierra.</w:t>
            </w:r>
            <w:r w:rsidRPr="00056150">
              <w:rPr>
                <w:rFonts w:ascii="Arial Narrow" w:hAnsi="Arial Narrow"/>
                <w:color w:val="000000"/>
                <w:sz w:val="16"/>
                <w:lang w:val="es-CO"/>
              </w:rPr>
              <w:br/>
              <w:t>-          Carta de compromiso que exprese una disponibilidad del 100% del tiempo para la permanencia en los trabajos.</w:t>
            </w:r>
          </w:p>
        </w:tc>
        <w:tc>
          <w:tcPr>
            <w:tcW w:w="0" w:type="auto"/>
            <w:tcBorders>
              <w:top w:val="nil"/>
              <w:left w:val="nil"/>
              <w:bottom w:val="single" w:sz="4" w:space="0" w:color="auto"/>
              <w:right w:val="single" w:sz="4" w:space="0" w:color="auto"/>
            </w:tcBorders>
            <w:shd w:val="clear" w:color="auto" w:fill="auto"/>
            <w:vAlign w:val="center"/>
            <w:hideMark/>
          </w:tcPr>
          <w:p w14:paraId="096713C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526F78D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97C848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8F4615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324738F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60450BCC"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DA072A2"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5</w:t>
            </w:r>
          </w:p>
        </w:tc>
        <w:tc>
          <w:tcPr>
            <w:tcW w:w="0" w:type="auto"/>
            <w:tcBorders>
              <w:top w:val="nil"/>
              <w:left w:val="nil"/>
              <w:bottom w:val="single" w:sz="4" w:space="0" w:color="auto"/>
              <w:right w:val="single" w:sz="4" w:space="0" w:color="auto"/>
            </w:tcBorders>
            <w:shd w:val="clear" w:color="auto" w:fill="auto"/>
            <w:vAlign w:val="bottom"/>
            <w:hideMark/>
          </w:tcPr>
          <w:p w14:paraId="2F5A6022" w14:textId="77777777" w:rsidR="00A84892" w:rsidRPr="00056150" w:rsidRDefault="00A84892" w:rsidP="00323825">
            <w:pPr>
              <w:suppressAutoHyphens w:val="0"/>
              <w:autoSpaceDN/>
              <w:jc w:val="center"/>
              <w:textAlignment w:val="auto"/>
              <w:rPr>
                <w:rFonts w:ascii="Arial Narrow" w:hAnsi="Arial Narrow"/>
                <w:b/>
                <w:i/>
                <w:color w:val="000000"/>
                <w:sz w:val="16"/>
                <w:lang w:val="es-CO"/>
              </w:rPr>
            </w:pPr>
            <w:r w:rsidRPr="00056150">
              <w:rPr>
                <w:rFonts w:ascii="Arial Narrow" w:hAnsi="Arial Narrow"/>
                <w:b/>
                <w:i/>
                <w:color w:val="000000"/>
                <w:sz w:val="16"/>
                <w:lang w:val="es-CO"/>
              </w:rPr>
              <w:t>VISITAS TECNICAS PREVIO EL MANTENIMIENTO TORRE Y MASTILES</w:t>
            </w:r>
          </w:p>
        </w:tc>
        <w:tc>
          <w:tcPr>
            <w:tcW w:w="0" w:type="auto"/>
            <w:tcBorders>
              <w:top w:val="nil"/>
              <w:left w:val="nil"/>
              <w:bottom w:val="single" w:sz="4" w:space="0" w:color="auto"/>
              <w:right w:val="single" w:sz="4" w:space="0" w:color="auto"/>
            </w:tcBorders>
            <w:shd w:val="clear" w:color="auto" w:fill="auto"/>
            <w:vAlign w:val="center"/>
            <w:hideMark/>
          </w:tcPr>
          <w:p w14:paraId="3926C36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F242CF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DD45E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CEE69D"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4471E40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BB6271E"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3E2809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5.1</w:t>
            </w:r>
          </w:p>
        </w:tc>
        <w:tc>
          <w:tcPr>
            <w:tcW w:w="0" w:type="auto"/>
            <w:tcBorders>
              <w:top w:val="nil"/>
              <w:left w:val="nil"/>
              <w:bottom w:val="single" w:sz="4" w:space="0" w:color="auto"/>
              <w:right w:val="single" w:sz="4" w:space="0" w:color="auto"/>
            </w:tcBorders>
            <w:shd w:val="clear" w:color="auto" w:fill="auto"/>
            <w:vAlign w:val="center"/>
            <w:hideMark/>
          </w:tcPr>
          <w:p w14:paraId="336C789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Visita Técnica visual Torre de Comunicaciones ubicada en Matamata y Visita Técnica Equipos de Comunicaciones</w:t>
            </w:r>
          </w:p>
        </w:tc>
        <w:tc>
          <w:tcPr>
            <w:tcW w:w="0" w:type="auto"/>
            <w:tcBorders>
              <w:top w:val="nil"/>
              <w:left w:val="nil"/>
              <w:bottom w:val="single" w:sz="4" w:space="0" w:color="auto"/>
              <w:right w:val="single" w:sz="4" w:space="0" w:color="auto"/>
            </w:tcBorders>
            <w:shd w:val="clear" w:color="auto" w:fill="auto"/>
            <w:vAlign w:val="center"/>
            <w:hideMark/>
          </w:tcPr>
          <w:p w14:paraId="635A7711"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096B4F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0A885B9"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C1EF3EE"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7A80D69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4B1C715A" w14:textId="77777777" w:rsidTr="00323825">
        <w:trPr>
          <w:trHeight w:val="2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077AE5"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5.2</w:t>
            </w:r>
          </w:p>
        </w:tc>
        <w:tc>
          <w:tcPr>
            <w:tcW w:w="0" w:type="auto"/>
            <w:tcBorders>
              <w:top w:val="nil"/>
              <w:left w:val="nil"/>
              <w:bottom w:val="single" w:sz="4" w:space="0" w:color="auto"/>
              <w:right w:val="single" w:sz="4" w:space="0" w:color="auto"/>
            </w:tcBorders>
            <w:shd w:val="clear" w:color="auto" w:fill="auto"/>
            <w:vAlign w:val="center"/>
            <w:hideMark/>
          </w:tcPr>
          <w:p w14:paraId="78028A97"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Visita Técnica visual Mástil de Comunicaciones ubicado en Amacayacu y Visita Técnica Equipos de Comunicaciones</w:t>
            </w:r>
          </w:p>
        </w:tc>
        <w:tc>
          <w:tcPr>
            <w:tcW w:w="0" w:type="auto"/>
            <w:tcBorders>
              <w:top w:val="nil"/>
              <w:left w:val="nil"/>
              <w:bottom w:val="single" w:sz="4" w:space="0" w:color="auto"/>
              <w:right w:val="single" w:sz="4" w:space="0" w:color="auto"/>
            </w:tcBorders>
            <w:shd w:val="clear" w:color="auto" w:fill="auto"/>
            <w:vAlign w:val="center"/>
            <w:hideMark/>
          </w:tcPr>
          <w:p w14:paraId="148BB62C"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4ED87E71"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277815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A949E9"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4" w:space="0" w:color="auto"/>
              <w:right w:val="single" w:sz="8" w:space="0" w:color="auto"/>
            </w:tcBorders>
            <w:shd w:val="clear" w:color="auto" w:fill="auto"/>
            <w:noWrap/>
            <w:vAlign w:val="bottom"/>
            <w:hideMark/>
          </w:tcPr>
          <w:p w14:paraId="028533A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33784130" w14:textId="77777777" w:rsidTr="00323825">
        <w:trPr>
          <w:trHeight w:val="255"/>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1D356D0E"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5.3</w:t>
            </w:r>
          </w:p>
        </w:tc>
        <w:tc>
          <w:tcPr>
            <w:tcW w:w="0" w:type="auto"/>
            <w:tcBorders>
              <w:top w:val="nil"/>
              <w:left w:val="nil"/>
              <w:bottom w:val="single" w:sz="8" w:space="0" w:color="auto"/>
              <w:right w:val="single" w:sz="4" w:space="0" w:color="auto"/>
            </w:tcBorders>
            <w:shd w:val="clear" w:color="auto" w:fill="auto"/>
            <w:vAlign w:val="center"/>
            <w:hideMark/>
          </w:tcPr>
          <w:p w14:paraId="25A57706"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Visita Técnica visual Mástil de Comunicaciones ubicado en Leticia y Visita Técnica Equipos de Comunicaciones</w:t>
            </w:r>
          </w:p>
        </w:tc>
        <w:tc>
          <w:tcPr>
            <w:tcW w:w="0" w:type="auto"/>
            <w:tcBorders>
              <w:top w:val="nil"/>
              <w:left w:val="nil"/>
              <w:bottom w:val="single" w:sz="8" w:space="0" w:color="auto"/>
              <w:right w:val="single" w:sz="4" w:space="0" w:color="auto"/>
            </w:tcBorders>
            <w:shd w:val="clear" w:color="auto" w:fill="auto"/>
            <w:vAlign w:val="center"/>
            <w:hideMark/>
          </w:tcPr>
          <w:p w14:paraId="57D3D8D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1</w:t>
            </w:r>
          </w:p>
        </w:tc>
        <w:tc>
          <w:tcPr>
            <w:tcW w:w="0" w:type="auto"/>
            <w:tcBorders>
              <w:top w:val="nil"/>
              <w:left w:val="nil"/>
              <w:bottom w:val="single" w:sz="8" w:space="0" w:color="auto"/>
              <w:right w:val="single" w:sz="4" w:space="0" w:color="auto"/>
            </w:tcBorders>
            <w:shd w:val="clear" w:color="auto" w:fill="auto"/>
            <w:noWrap/>
            <w:vAlign w:val="bottom"/>
            <w:hideMark/>
          </w:tcPr>
          <w:p w14:paraId="7532FB75"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8" w:space="0" w:color="auto"/>
              <w:right w:val="single" w:sz="4" w:space="0" w:color="auto"/>
            </w:tcBorders>
            <w:shd w:val="clear" w:color="auto" w:fill="auto"/>
            <w:noWrap/>
            <w:vAlign w:val="bottom"/>
            <w:hideMark/>
          </w:tcPr>
          <w:p w14:paraId="3FE5B6A8"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8" w:space="0" w:color="auto"/>
              <w:right w:val="single" w:sz="4" w:space="0" w:color="auto"/>
            </w:tcBorders>
            <w:shd w:val="clear" w:color="auto" w:fill="auto"/>
            <w:noWrap/>
            <w:vAlign w:val="bottom"/>
            <w:hideMark/>
          </w:tcPr>
          <w:p w14:paraId="6A9D2E4F"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2B068064"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r w:rsidR="00A84892" w:rsidRPr="001D0B43" w14:paraId="14C16178" w14:textId="77777777" w:rsidTr="00323825">
        <w:trPr>
          <w:trHeight w:val="255"/>
        </w:trPr>
        <w:tc>
          <w:tcPr>
            <w:tcW w:w="0" w:type="auto"/>
            <w:tcBorders>
              <w:top w:val="nil"/>
              <w:left w:val="nil"/>
              <w:bottom w:val="nil"/>
              <w:right w:val="nil"/>
            </w:tcBorders>
            <w:shd w:val="clear" w:color="auto" w:fill="auto"/>
            <w:noWrap/>
            <w:vAlign w:val="bottom"/>
            <w:hideMark/>
          </w:tcPr>
          <w:p w14:paraId="2769A582" w14:textId="77777777" w:rsidR="00A84892" w:rsidRPr="00056150" w:rsidRDefault="00A84892" w:rsidP="00323825">
            <w:pPr>
              <w:suppressAutoHyphens w:val="0"/>
              <w:autoSpaceDN/>
              <w:textAlignment w:val="auto"/>
              <w:rPr>
                <w:rFonts w:ascii="Arial Narrow" w:hAnsi="Arial Narrow"/>
                <w:color w:val="000000"/>
                <w:sz w:val="16"/>
                <w:lang w:val="es-CO"/>
              </w:rPr>
            </w:pPr>
          </w:p>
        </w:tc>
        <w:tc>
          <w:tcPr>
            <w:tcW w:w="0" w:type="auto"/>
            <w:tcBorders>
              <w:top w:val="nil"/>
              <w:left w:val="nil"/>
              <w:bottom w:val="nil"/>
              <w:right w:val="nil"/>
            </w:tcBorders>
            <w:shd w:val="clear" w:color="auto" w:fill="auto"/>
            <w:noWrap/>
            <w:vAlign w:val="bottom"/>
            <w:hideMark/>
          </w:tcPr>
          <w:p w14:paraId="1AFF2241" w14:textId="77777777" w:rsidR="00A84892" w:rsidRPr="00056150" w:rsidRDefault="00A84892" w:rsidP="00323825">
            <w:pPr>
              <w:suppressAutoHyphens w:val="0"/>
              <w:autoSpaceDN/>
              <w:textAlignment w:val="auto"/>
              <w:rPr>
                <w:rFonts w:ascii="Arial Narrow" w:hAnsi="Arial Narrow"/>
                <w:sz w:val="16"/>
                <w:lang w:val="es-CO"/>
              </w:rPr>
            </w:pP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8D1C9AA" w14:textId="77777777" w:rsidR="00A84892" w:rsidRPr="00056150" w:rsidRDefault="00A84892" w:rsidP="00323825">
            <w:pPr>
              <w:suppressAutoHyphens w:val="0"/>
              <w:autoSpaceDN/>
              <w:jc w:val="center"/>
              <w:textAlignment w:val="auto"/>
              <w:rPr>
                <w:rFonts w:ascii="Arial Narrow" w:hAnsi="Arial Narrow"/>
                <w:color w:val="000000"/>
                <w:sz w:val="16"/>
                <w:lang w:val="es-CO"/>
              </w:rPr>
            </w:pPr>
            <w:r w:rsidRPr="00056150">
              <w:rPr>
                <w:rFonts w:ascii="Arial Narrow" w:hAnsi="Arial Narrow"/>
                <w:color w:val="000000"/>
                <w:sz w:val="16"/>
                <w:lang w:val="es-CO"/>
              </w:rPr>
              <w:t>Total</w:t>
            </w:r>
          </w:p>
        </w:tc>
        <w:tc>
          <w:tcPr>
            <w:tcW w:w="0" w:type="auto"/>
            <w:tcBorders>
              <w:top w:val="nil"/>
              <w:left w:val="nil"/>
              <w:bottom w:val="single" w:sz="8" w:space="0" w:color="auto"/>
              <w:right w:val="single" w:sz="8" w:space="0" w:color="auto"/>
            </w:tcBorders>
            <w:shd w:val="clear" w:color="auto" w:fill="auto"/>
            <w:noWrap/>
            <w:vAlign w:val="bottom"/>
            <w:hideMark/>
          </w:tcPr>
          <w:p w14:paraId="3332657C"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2F6C2103"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c>
          <w:tcPr>
            <w:tcW w:w="0" w:type="auto"/>
            <w:tcBorders>
              <w:top w:val="nil"/>
              <w:left w:val="nil"/>
              <w:bottom w:val="single" w:sz="8" w:space="0" w:color="auto"/>
              <w:right w:val="single" w:sz="8" w:space="0" w:color="auto"/>
            </w:tcBorders>
            <w:shd w:val="clear" w:color="auto" w:fill="auto"/>
            <w:noWrap/>
            <w:vAlign w:val="bottom"/>
            <w:hideMark/>
          </w:tcPr>
          <w:p w14:paraId="623B3732" w14:textId="77777777" w:rsidR="00A84892" w:rsidRPr="00056150" w:rsidRDefault="00A84892" w:rsidP="00323825">
            <w:pPr>
              <w:suppressAutoHyphens w:val="0"/>
              <w:autoSpaceDN/>
              <w:textAlignment w:val="auto"/>
              <w:rPr>
                <w:rFonts w:ascii="Arial Narrow" w:hAnsi="Arial Narrow"/>
                <w:color w:val="000000"/>
                <w:sz w:val="16"/>
                <w:lang w:val="es-CO"/>
              </w:rPr>
            </w:pPr>
            <w:r w:rsidRPr="00056150">
              <w:rPr>
                <w:rFonts w:ascii="Arial Narrow" w:hAnsi="Arial Narrow"/>
                <w:color w:val="000000"/>
                <w:sz w:val="16"/>
                <w:lang w:val="es-CO"/>
              </w:rPr>
              <w:t> </w:t>
            </w:r>
          </w:p>
        </w:tc>
      </w:tr>
    </w:tbl>
    <w:p w14:paraId="59C4E613" w14:textId="77777777" w:rsidR="00A84892" w:rsidRPr="00C15EC0" w:rsidRDefault="00A84892" w:rsidP="00A84892">
      <w:pPr>
        <w:shd w:val="clear" w:color="auto" w:fill="FFFFFF"/>
        <w:jc w:val="both"/>
        <w:rPr>
          <w:rFonts w:ascii="Arial Narrow" w:hAnsi="Arial Narrow" w:cs="Arial"/>
          <w:sz w:val="22"/>
          <w:szCs w:val="22"/>
          <w:lang w:eastAsia="es-CO"/>
        </w:rPr>
      </w:pPr>
    </w:p>
    <w:p w14:paraId="71BB4A8E" w14:textId="77777777" w:rsidR="00A84892" w:rsidRPr="00C15EC0" w:rsidRDefault="00A84892" w:rsidP="00A84892">
      <w:pPr>
        <w:shd w:val="clear" w:color="auto" w:fill="FFFFFF"/>
        <w:jc w:val="both"/>
        <w:rPr>
          <w:rFonts w:ascii="Arial Narrow" w:hAnsi="Arial Narrow" w:cs="Arial"/>
          <w:sz w:val="22"/>
          <w:szCs w:val="22"/>
          <w:lang w:eastAsia="es-CO"/>
        </w:rPr>
      </w:pPr>
      <w:r w:rsidRPr="00C15EC0">
        <w:rPr>
          <w:rFonts w:ascii="Arial Narrow" w:hAnsi="Arial Narrow" w:cs="Arial"/>
          <w:sz w:val="22"/>
          <w:szCs w:val="22"/>
          <w:lang w:eastAsia="es-CO"/>
        </w:rPr>
        <w:t> </w:t>
      </w:r>
    </w:p>
    <w:p w14:paraId="392819C1" w14:textId="77777777" w:rsidR="00A84892" w:rsidRPr="00D3571C" w:rsidRDefault="00A84892" w:rsidP="00A84892">
      <w:pPr>
        <w:pStyle w:val="Prrafodelista"/>
        <w:numPr>
          <w:ilvl w:val="0"/>
          <w:numId w:val="5"/>
        </w:numPr>
        <w:shd w:val="clear" w:color="auto" w:fill="FFFFFF"/>
        <w:overflowPunct w:val="0"/>
        <w:autoSpaceDE w:val="0"/>
        <w:autoSpaceDN w:val="0"/>
        <w:adjustRightInd w:val="0"/>
        <w:jc w:val="both"/>
        <w:textAlignment w:val="baseline"/>
        <w:rPr>
          <w:rFonts w:ascii="Arial Narrow" w:hAnsi="Arial Narrow" w:cs="Arial"/>
          <w:sz w:val="22"/>
          <w:szCs w:val="22"/>
          <w:lang w:eastAsia="es-CO"/>
        </w:rPr>
      </w:pPr>
      <w:r w:rsidRPr="00D3571C">
        <w:rPr>
          <w:rFonts w:ascii="Arial Narrow" w:eastAsia="Arial Narrow" w:hAnsi="Arial Narrow" w:cs="Arial Narrow"/>
          <w:sz w:val="22"/>
          <w:szCs w:val="22"/>
        </w:rPr>
        <w:t>El proponente deberá ofrecer el valor de cada uno de los ítems establecidos en el cuadro anterior, no se aceptan ofertar parciales, el cual debe cumplir en todo caso con las especificaciones técnicas mínimas exigidas</w:t>
      </w:r>
      <w:r w:rsidRPr="00D3571C">
        <w:rPr>
          <w:rFonts w:ascii="Arial Narrow" w:hAnsi="Arial Narrow" w:cs="Arial"/>
          <w:sz w:val="22"/>
          <w:szCs w:val="22"/>
          <w:lang w:eastAsia="es-CO"/>
        </w:rPr>
        <w:t xml:space="preserve"> en el presente documento </w:t>
      </w:r>
    </w:p>
    <w:p w14:paraId="5270D7CE" w14:textId="77777777" w:rsidR="00A84892" w:rsidRPr="00D3571C" w:rsidRDefault="00A84892" w:rsidP="00A84892">
      <w:pPr>
        <w:shd w:val="clear" w:color="auto" w:fill="FFFFFF"/>
        <w:jc w:val="both"/>
        <w:rPr>
          <w:rFonts w:ascii="Arial Narrow" w:hAnsi="Arial Narrow" w:cs="Arial"/>
          <w:sz w:val="22"/>
          <w:szCs w:val="22"/>
          <w:lang w:eastAsia="es-CO"/>
        </w:rPr>
      </w:pPr>
    </w:p>
    <w:p w14:paraId="4E13D9BE" w14:textId="77777777" w:rsidR="00A84892" w:rsidRPr="00D3571C" w:rsidRDefault="00A84892" w:rsidP="00A84892">
      <w:pPr>
        <w:pStyle w:val="Prrafodelista"/>
        <w:numPr>
          <w:ilvl w:val="0"/>
          <w:numId w:val="5"/>
        </w:numPr>
        <w:shd w:val="clear" w:color="auto" w:fill="FFFFFF"/>
        <w:overflowPunct w:val="0"/>
        <w:autoSpaceDE w:val="0"/>
        <w:autoSpaceDN w:val="0"/>
        <w:adjustRightInd w:val="0"/>
        <w:jc w:val="both"/>
        <w:textAlignment w:val="baseline"/>
        <w:rPr>
          <w:rFonts w:ascii="Arial Narrow" w:hAnsi="Arial Narrow" w:cs="Arial"/>
          <w:sz w:val="22"/>
          <w:szCs w:val="22"/>
          <w:lang w:eastAsia="es-CO"/>
        </w:rPr>
      </w:pPr>
      <w:r w:rsidRPr="00D3571C">
        <w:rPr>
          <w:rFonts w:ascii="Arial Narrow" w:hAnsi="Arial Narrow" w:cs="Arial"/>
          <w:sz w:val="22"/>
          <w:szCs w:val="22"/>
          <w:lang w:eastAsia="es-CO"/>
        </w:rPr>
        <w:t>El proponente no podrá superar el valor oficial estimado por la entidad, so pena de que su propuesta sea rechazada.</w:t>
      </w:r>
    </w:p>
    <w:p w14:paraId="6A953B0B" w14:textId="77777777" w:rsidR="00A84892" w:rsidRPr="00D3571C" w:rsidRDefault="00A84892" w:rsidP="00A84892">
      <w:pPr>
        <w:shd w:val="clear" w:color="auto" w:fill="FFFFFF"/>
        <w:jc w:val="both"/>
        <w:rPr>
          <w:rFonts w:ascii="Arial Narrow" w:eastAsia="Arial Narrow" w:hAnsi="Arial Narrow" w:cs="Arial Narrow"/>
          <w:color w:val="000000"/>
          <w:sz w:val="22"/>
          <w:szCs w:val="22"/>
        </w:rPr>
      </w:pPr>
    </w:p>
    <w:p w14:paraId="7A06F9D9" w14:textId="77777777" w:rsidR="00A84892" w:rsidRPr="00D3571C" w:rsidRDefault="00A84892" w:rsidP="00A84892">
      <w:pPr>
        <w:pStyle w:val="Prrafodelista"/>
        <w:numPr>
          <w:ilvl w:val="0"/>
          <w:numId w:val="5"/>
        </w:numPr>
        <w:shd w:val="clear" w:color="auto" w:fill="FFFFFF"/>
        <w:overflowPunct w:val="0"/>
        <w:autoSpaceDE w:val="0"/>
        <w:autoSpaceDN w:val="0"/>
        <w:adjustRightInd w:val="0"/>
        <w:jc w:val="both"/>
        <w:textAlignment w:val="baseline"/>
        <w:rPr>
          <w:rFonts w:ascii="Arial Narrow" w:eastAsia="Arial Narrow" w:hAnsi="Arial Narrow" w:cs="Arial Narrow"/>
          <w:color w:val="000000"/>
          <w:sz w:val="22"/>
          <w:szCs w:val="22"/>
        </w:rPr>
      </w:pPr>
      <w:r w:rsidRPr="00D3571C">
        <w:rPr>
          <w:rFonts w:ascii="Arial Narrow" w:hAnsi="Arial Narrow" w:cs="Arial"/>
          <w:sz w:val="22"/>
          <w:szCs w:val="22"/>
          <w:shd w:val="clear" w:color="auto" w:fill="FFFFFF"/>
        </w:rPr>
        <w:t>En relación con el Impuesto sobre las Ventas, el artículo 270 de la Ley 223 de 1995 previó un régimen especial para el departamento del Amazonas, por lo tanto, la oferta económica no deberá incluir IVA</w:t>
      </w:r>
      <w:r w:rsidRPr="00D3571C">
        <w:rPr>
          <w:rFonts w:ascii="Arial Narrow" w:eastAsia="Arial Narrow" w:hAnsi="Arial Narrow" w:cs="Arial Narrow"/>
          <w:color w:val="000000"/>
          <w:sz w:val="22"/>
          <w:szCs w:val="22"/>
        </w:rPr>
        <w:t>.</w:t>
      </w:r>
    </w:p>
    <w:p w14:paraId="78ABE666" w14:textId="77777777" w:rsidR="00A84892" w:rsidRPr="00D3571C" w:rsidRDefault="00A84892" w:rsidP="00A84892">
      <w:pPr>
        <w:shd w:val="clear" w:color="auto" w:fill="FFFFFF"/>
        <w:jc w:val="both"/>
        <w:rPr>
          <w:rFonts w:ascii="Arial Narrow" w:eastAsia="Arial Narrow" w:hAnsi="Arial Narrow" w:cs="Arial Narrow"/>
          <w:color w:val="000000"/>
          <w:sz w:val="22"/>
          <w:szCs w:val="22"/>
        </w:rPr>
      </w:pPr>
    </w:p>
    <w:p w14:paraId="75B2DEE6" w14:textId="77777777" w:rsidR="00A84892" w:rsidRPr="00D3571C" w:rsidRDefault="00A84892" w:rsidP="00A84892">
      <w:pPr>
        <w:pStyle w:val="Prrafodelista"/>
        <w:numPr>
          <w:ilvl w:val="0"/>
          <w:numId w:val="5"/>
        </w:numPr>
        <w:shd w:val="clear" w:color="auto" w:fill="FFFFFF"/>
        <w:overflowPunct w:val="0"/>
        <w:autoSpaceDE w:val="0"/>
        <w:autoSpaceDN w:val="0"/>
        <w:adjustRightInd w:val="0"/>
        <w:jc w:val="both"/>
        <w:textAlignment w:val="baseline"/>
        <w:rPr>
          <w:rFonts w:ascii="Arial Narrow" w:eastAsia="Arial Narrow" w:hAnsi="Arial Narrow" w:cs="Arial Narrow"/>
          <w:color w:val="000000"/>
          <w:sz w:val="22"/>
          <w:szCs w:val="22"/>
        </w:rPr>
      </w:pPr>
      <w:r w:rsidRPr="00D3571C">
        <w:rPr>
          <w:rFonts w:ascii="Arial Narrow" w:hAnsi="Arial Narrow" w:cstheme="minorHAnsi"/>
          <w:sz w:val="22"/>
          <w:szCs w:val="22"/>
        </w:rPr>
        <w:t>El único documento válido para efectos de la evaluación económica de las propuestas presentadas es el sobre económico disponible en la plataforma del SECOP II del presente proceso de selección.</w:t>
      </w:r>
    </w:p>
    <w:p w14:paraId="6A1E0388" w14:textId="77777777" w:rsidR="00A84892" w:rsidRPr="00D3571C" w:rsidRDefault="00A84892" w:rsidP="00A84892">
      <w:pPr>
        <w:shd w:val="clear" w:color="auto" w:fill="FFFFFF"/>
        <w:autoSpaceDN/>
        <w:jc w:val="both"/>
        <w:textAlignment w:val="auto"/>
        <w:outlineLvl w:val="2"/>
        <w:rPr>
          <w:rFonts w:ascii="Arial Narrow" w:hAnsi="Arial Narrow" w:cstheme="minorHAnsi"/>
          <w:sz w:val="22"/>
          <w:szCs w:val="22"/>
        </w:rPr>
      </w:pPr>
    </w:p>
    <w:p w14:paraId="1C7A5A7D" w14:textId="77777777" w:rsidR="00A84892" w:rsidRPr="00D3571C" w:rsidRDefault="00A84892" w:rsidP="00A84892">
      <w:pPr>
        <w:pStyle w:val="Prrafodelista"/>
        <w:numPr>
          <w:ilvl w:val="0"/>
          <w:numId w:val="5"/>
        </w:numPr>
        <w:shd w:val="clear" w:color="auto" w:fill="FFFFFF"/>
        <w:overflowPunct w:val="0"/>
        <w:autoSpaceDE w:val="0"/>
        <w:adjustRightInd w:val="0"/>
        <w:jc w:val="both"/>
        <w:outlineLvl w:val="2"/>
        <w:rPr>
          <w:rFonts w:ascii="Arial Narrow" w:hAnsi="Arial Narrow" w:cstheme="minorHAnsi"/>
          <w:sz w:val="22"/>
          <w:szCs w:val="22"/>
        </w:rPr>
      </w:pPr>
      <w:r w:rsidRPr="00D3571C">
        <w:rPr>
          <w:rFonts w:ascii="Arial Narrow" w:hAnsi="Arial Narrow" w:cstheme="minorHAnsi"/>
          <w:sz w:val="22"/>
          <w:szCs w:val="22"/>
        </w:rPr>
        <w:t>No se aceptarán Ofertas Económicas en donde se oferten ítems con valor de cero “0”.</w:t>
      </w:r>
    </w:p>
    <w:p w14:paraId="1CEE3E56" w14:textId="77777777" w:rsidR="00A84892" w:rsidRPr="00D3571C" w:rsidRDefault="00A84892" w:rsidP="00A84892">
      <w:pPr>
        <w:rPr>
          <w:rFonts w:ascii="Arial Narrow" w:hAnsi="Arial Narrow" w:cstheme="minorHAnsi"/>
          <w:sz w:val="22"/>
          <w:szCs w:val="22"/>
        </w:rPr>
      </w:pPr>
    </w:p>
    <w:p w14:paraId="7ADA234F" w14:textId="77777777" w:rsidR="00A84892" w:rsidRPr="00D3571C" w:rsidRDefault="00A84892" w:rsidP="00A84892">
      <w:pPr>
        <w:pStyle w:val="Prrafodelista"/>
        <w:numPr>
          <w:ilvl w:val="0"/>
          <w:numId w:val="5"/>
        </w:numPr>
        <w:overflowPunct w:val="0"/>
        <w:autoSpaceDE w:val="0"/>
        <w:adjustRightInd w:val="0"/>
        <w:jc w:val="both"/>
        <w:rPr>
          <w:rFonts w:ascii="Arial Narrow" w:hAnsi="Arial Narrow" w:cstheme="minorHAnsi"/>
          <w:sz w:val="22"/>
          <w:szCs w:val="22"/>
        </w:rPr>
      </w:pPr>
      <w:r w:rsidRPr="00D3571C">
        <w:rPr>
          <w:rFonts w:ascii="Arial Narrow" w:hAnsi="Arial Narrow" w:cstheme="minorHAnsi"/>
          <w:sz w:val="22"/>
          <w:szCs w:val="22"/>
        </w:rPr>
        <w:t xml:space="preserve">Una vez presentada la oferta en el cuestionario de la plataforma SECOP II no se aceptará variación alguna en sus términos, ni la presentación de documentos o información adicional, lo cual no obsta para que la Entidad pueda solicitar las aclaraciones que considere necesarias, por tanto, no se aceptarán propuestas complementarias o modificaciones que fueren presentadas con posterioridad a la fecha y hora de cierre del presente proceso de selección, la evaluación de este factor se definirá mediante subasta inversa de menor cuantía a través del portal de SECOP II. </w:t>
      </w:r>
    </w:p>
    <w:p w14:paraId="1D898523" w14:textId="77777777" w:rsidR="00A84892" w:rsidRPr="00056150" w:rsidRDefault="00A84892" w:rsidP="00A84892">
      <w:pPr>
        <w:suppressAutoHyphens w:val="0"/>
        <w:autoSpaceDN/>
        <w:ind w:left="720" w:right="260"/>
        <w:jc w:val="both"/>
        <w:textAlignment w:val="auto"/>
        <w:rPr>
          <w:rFonts w:ascii="Arial Narrow" w:eastAsia="Arial" w:hAnsi="Arial Narrow"/>
          <w:sz w:val="22"/>
          <w:lang w:val="es-CO"/>
        </w:rPr>
      </w:pPr>
    </w:p>
    <w:p w14:paraId="3FC557B9" w14:textId="77777777" w:rsidR="00A84892" w:rsidRPr="00D3571C" w:rsidRDefault="00A84892" w:rsidP="00A84892">
      <w:pPr>
        <w:pStyle w:val="Prrafodelista"/>
        <w:numPr>
          <w:ilvl w:val="0"/>
          <w:numId w:val="5"/>
        </w:numPr>
        <w:overflowPunct w:val="0"/>
        <w:autoSpaceDE w:val="0"/>
        <w:autoSpaceDN w:val="0"/>
        <w:adjustRightInd w:val="0"/>
        <w:ind w:right="260"/>
        <w:jc w:val="both"/>
        <w:textAlignment w:val="baseline"/>
        <w:rPr>
          <w:rFonts w:ascii="Arial Narrow" w:eastAsia="Arial" w:hAnsi="Arial Narrow"/>
          <w:bCs/>
          <w:sz w:val="22"/>
          <w:szCs w:val="22"/>
        </w:rPr>
      </w:pPr>
      <w:r w:rsidRPr="00D3571C">
        <w:rPr>
          <w:rFonts w:ascii="Arial Narrow" w:eastAsia="Arial" w:hAnsi="Arial Narrow"/>
          <w:bCs/>
          <w:sz w:val="22"/>
          <w:szCs w:val="22"/>
        </w:rPr>
        <w:t>La presentación de la propuesta constituye una manifestación explícita de que el Proponente ha efectuado un estudio completo de la documentación que compone el presente proceso de contratación, el objeto a contratar, precios,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serán de la exclusiva responsabilidad del Proponente, los errores en que incurra al indicar los valores unitarios y totales en su propuesta debiendo asumir los mayores costos o pérdidas que se deriven de dichos errores.</w:t>
      </w:r>
    </w:p>
    <w:p w14:paraId="10C31D0A" w14:textId="77777777" w:rsidR="00A84892" w:rsidRPr="00D3571C" w:rsidRDefault="00A84892" w:rsidP="00A84892">
      <w:pPr>
        <w:ind w:right="260"/>
        <w:jc w:val="both"/>
        <w:rPr>
          <w:rFonts w:ascii="Arial Narrow" w:eastAsia="Arial" w:hAnsi="Arial Narrow"/>
          <w:bCs/>
          <w:sz w:val="22"/>
          <w:szCs w:val="22"/>
        </w:rPr>
      </w:pPr>
    </w:p>
    <w:p w14:paraId="283DD164" w14:textId="77777777" w:rsidR="00A84892" w:rsidRPr="00D3571C" w:rsidRDefault="00A84892" w:rsidP="00A84892">
      <w:pPr>
        <w:pStyle w:val="Prrafodelista"/>
        <w:numPr>
          <w:ilvl w:val="0"/>
          <w:numId w:val="5"/>
        </w:numPr>
        <w:overflowPunct w:val="0"/>
        <w:autoSpaceDE w:val="0"/>
        <w:autoSpaceDN w:val="0"/>
        <w:adjustRightInd w:val="0"/>
        <w:ind w:right="260"/>
        <w:jc w:val="both"/>
        <w:textAlignment w:val="baseline"/>
        <w:rPr>
          <w:rFonts w:ascii="Arial Narrow" w:eastAsia="Arial" w:hAnsi="Arial Narrow"/>
          <w:bCs/>
          <w:sz w:val="22"/>
          <w:szCs w:val="22"/>
        </w:rPr>
      </w:pPr>
      <w:r w:rsidRPr="00D3571C">
        <w:rPr>
          <w:rFonts w:ascii="Arial Narrow" w:eastAsia="Arial" w:hAnsi="Arial Narrow"/>
          <w:bCs/>
          <w:sz w:val="22"/>
          <w:szCs w:val="22"/>
        </w:rPr>
        <w:t>Cualquier error en la determinación de los valores unitarios ofertados no dará lugar a su modificación, con excepción de las aproximaciones por uso de centavos (redondeo) que realice la entidad. De igual forma, la entidad verificará las operaciones aritméticas contenidas en los Formatos (suma, multiplicación) y en caso de encontrar errores en dichas operaciones, se realizarán las correcciones aritméticas necesarias. Para los dos casos mencionados, el Proponente deberá asumir los valores unitarios y totales corregidos por la entidad, los cuales harán parte del contrato que se suscriba.</w:t>
      </w:r>
    </w:p>
    <w:p w14:paraId="6696AB1D" w14:textId="77777777" w:rsidR="00A84892" w:rsidRPr="00D3571C" w:rsidRDefault="00A84892" w:rsidP="00A84892">
      <w:pPr>
        <w:ind w:right="260"/>
        <w:jc w:val="both"/>
        <w:rPr>
          <w:rFonts w:ascii="Arial Narrow" w:eastAsia="Arial" w:hAnsi="Arial Narrow"/>
          <w:bCs/>
          <w:sz w:val="22"/>
          <w:szCs w:val="22"/>
        </w:rPr>
      </w:pPr>
    </w:p>
    <w:p w14:paraId="3D2F63CF" w14:textId="77777777" w:rsidR="00A84892" w:rsidRPr="00D3571C" w:rsidRDefault="00A84892" w:rsidP="00A84892">
      <w:pPr>
        <w:pStyle w:val="Prrafodelista"/>
        <w:numPr>
          <w:ilvl w:val="0"/>
          <w:numId w:val="5"/>
        </w:numPr>
        <w:overflowPunct w:val="0"/>
        <w:autoSpaceDE w:val="0"/>
        <w:autoSpaceDN w:val="0"/>
        <w:adjustRightInd w:val="0"/>
        <w:textAlignment w:val="baseline"/>
        <w:rPr>
          <w:rFonts w:ascii="Arial Narrow" w:hAnsi="Arial Narrow" w:cstheme="minorHAnsi"/>
          <w:sz w:val="22"/>
          <w:szCs w:val="22"/>
        </w:rPr>
      </w:pPr>
      <w:r w:rsidRPr="00D3571C">
        <w:rPr>
          <w:rFonts w:ascii="Arial Narrow" w:hAnsi="Arial Narrow" w:cstheme="minorHAnsi"/>
          <w:sz w:val="22"/>
          <w:szCs w:val="22"/>
        </w:rPr>
        <w:t>Una vez realizada la anterior verificación se procederá a realizar la evaluación económica de las propuestas y la asignación de puntajes</w:t>
      </w:r>
    </w:p>
    <w:p w14:paraId="5E14C1BB" w14:textId="77777777" w:rsidR="00A84892" w:rsidRPr="00D3571C" w:rsidRDefault="00A84892" w:rsidP="00A84892">
      <w:pPr>
        <w:shd w:val="clear" w:color="auto" w:fill="FFFFFF"/>
        <w:autoSpaceDN/>
        <w:jc w:val="both"/>
        <w:textAlignment w:val="auto"/>
        <w:outlineLvl w:val="2"/>
        <w:rPr>
          <w:rFonts w:ascii="Arial Narrow" w:hAnsi="Arial Narrow" w:cstheme="minorHAnsi"/>
          <w:sz w:val="22"/>
          <w:szCs w:val="22"/>
        </w:rPr>
      </w:pPr>
    </w:p>
    <w:p w14:paraId="5D59125A" w14:textId="77777777" w:rsidR="00A84892" w:rsidRPr="00D3571C" w:rsidRDefault="00A84892" w:rsidP="00A84892">
      <w:pPr>
        <w:pStyle w:val="Prrafodelista"/>
        <w:numPr>
          <w:ilvl w:val="0"/>
          <w:numId w:val="5"/>
        </w:numPr>
        <w:overflowPunct w:val="0"/>
        <w:autoSpaceDE w:val="0"/>
        <w:autoSpaceDN w:val="0"/>
        <w:adjustRightInd w:val="0"/>
        <w:ind w:right="260"/>
        <w:jc w:val="both"/>
        <w:textAlignment w:val="baseline"/>
        <w:rPr>
          <w:rFonts w:ascii="Arial Narrow" w:eastAsia="Arial" w:hAnsi="Arial Narrow"/>
          <w:bCs/>
          <w:sz w:val="22"/>
          <w:szCs w:val="22"/>
        </w:rPr>
      </w:pPr>
      <w:r w:rsidRPr="00D3571C">
        <w:rPr>
          <w:rFonts w:ascii="Arial Narrow" w:eastAsia="Arial" w:hAnsi="Arial Narrow"/>
          <w:bCs/>
          <w:sz w:val="22"/>
          <w:szCs w:val="22"/>
        </w:rPr>
        <w:t>La(s) oferta(s) económica(s) deberá(n) contemplar todos los costos directos e indirectos, impuestos, tasas y contribuciones de ley y cualquier otra erogación necesaria para la correcta suscripción y ejecución del objeto de la presente contratación y por ningún motivo se considerarán costos adicionales.</w:t>
      </w:r>
    </w:p>
    <w:p w14:paraId="3D21E45B" w14:textId="77777777" w:rsidR="00A84892" w:rsidRPr="00D3571C" w:rsidRDefault="00A84892" w:rsidP="00A84892">
      <w:pPr>
        <w:ind w:right="260"/>
        <w:jc w:val="both"/>
        <w:rPr>
          <w:rFonts w:ascii="Arial Narrow" w:eastAsia="Arial" w:hAnsi="Arial Narrow"/>
          <w:bCs/>
          <w:sz w:val="22"/>
          <w:szCs w:val="22"/>
        </w:rPr>
      </w:pPr>
    </w:p>
    <w:p w14:paraId="584252D8" w14:textId="77777777" w:rsidR="00A84892" w:rsidRPr="00D3571C" w:rsidRDefault="00A84892" w:rsidP="00A84892">
      <w:pPr>
        <w:pStyle w:val="Prrafodelista"/>
        <w:numPr>
          <w:ilvl w:val="0"/>
          <w:numId w:val="5"/>
        </w:numPr>
        <w:overflowPunct w:val="0"/>
        <w:autoSpaceDE w:val="0"/>
        <w:autoSpaceDN w:val="0"/>
        <w:adjustRightInd w:val="0"/>
        <w:ind w:right="260"/>
        <w:jc w:val="both"/>
        <w:textAlignment w:val="baseline"/>
        <w:rPr>
          <w:rFonts w:ascii="Arial Narrow" w:eastAsia="Arial" w:hAnsi="Arial Narrow"/>
          <w:bCs/>
          <w:sz w:val="22"/>
          <w:szCs w:val="22"/>
        </w:rPr>
      </w:pPr>
      <w:r w:rsidRPr="00D3571C">
        <w:rPr>
          <w:rFonts w:ascii="Arial Narrow" w:eastAsia="Arial" w:hAnsi="Arial Narrow"/>
          <w:bCs/>
          <w:sz w:val="22"/>
          <w:szCs w:val="22"/>
        </w:rPr>
        <w:t>Los precios ofertados por el proponente, en caso de ser adjudicatario, se mantendrán fijos durante todo el término de ejecución del contrato, razón por la cual, el proponente deberá prever en su oferta los posibles incrementos que se ocasionen.</w:t>
      </w:r>
    </w:p>
    <w:p w14:paraId="0945F600" w14:textId="77777777" w:rsidR="002B79F4" w:rsidRPr="00A84892" w:rsidRDefault="002B79F4" w:rsidP="002B79F4">
      <w:pPr>
        <w:autoSpaceDE w:val="0"/>
        <w:adjustRightInd w:val="0"/>
        <w:ind w:left="567" w:right="567"/>
        <w:rPr>
          <w:rFonts w:ascii="Arial Narrow" w:hAnsi="Arial Narrow" w:cs="Arial"/>
          <w:i/>
          <w:iCs/>
          <w:color w:val="000000"/>
          <w:lang w:val="es-CO" w:eastAsia="es-CO"/>
        </w:rPr>
      </w:pPr>
    </w:p>
    <w:p w14:paraId="5BFB1E96" w14:textId="77777777" w:rsidR="002B79F4" w:rsidRPr="00D03E43" w:rsidRDefault="002B79F4" w:rsidP="002B79F4">
      <w:pPr>
        <w:ind w:left="567" w:right="567"/>
        <w:rPr>
          <w:rFonts w:ascii="Arial Narrow" w:hAnsi="Arial Narrow" w:cs="Arial"/>
          <w:i/>
          <w:iCs/>
          <w:color w:val="000000"/>
          <w:lang w:val="es-CO"/>
        </w:rPr>
      </w:pPr>
      <w:r w:rsidRPr="00D03E43">
        <w:rPr>
          <w:rFonts w:ascii="Arial Narrow" w:hAnsi="Arial Narrow" w:cs="Arial"/>
          <w:i/>
          <w:iCs/>
          <w:color w:val="000000"/>
          <w:lang w:val="es-CO"/>
        </w:rPr>
        <w:t>En constancia de lo anterior suscribo el presente documento</w:t>
      </w:r>
    </w:p>
    <w:p w14:paraId="4BD1505C" w14:textId="77777777" w:rsidR="00170A22" w:rsidRPr="00D03E43" w:rsidRDefault="00170A22" w:rsidP="002B79F4">
      <w:pPr>
        <w:shd w:val="clear" w:color="auto" w:fill="FFFFFF"/>
        <w:ind w:left="567" w:hanging="567"/>
        <w:jc w:val="both"/>
        <w:rPr>
          <w:rFonts w:ascii="Arial Narrow" w:hAnsi="Arial Narrow"/>
          <w:b/>
          <w:sz w:val="22"/>
          <w:szCs w:val="22"/>
        </w:rPr>
      </w:pPr>
    </w:p>
    <w:p w14:paraId="3804BA88" w14:textId="77777777" w:rsidR="00170A22" w:rsidRPr="00D03E43" w:rsidRDefault="00170A22" w:rsidP="005E3A7C">
      <w:pPr>
        <w:rPr>
          <w:rFonts w:ascii="Arial Narrow" w:hAnsi="Arial Narrow"/>
          <w:b/>
          <w:sz w:val="22"/>
          <w:szCs w:val="22"/>
        </w:rPr>
      </w:pPr>
    </w:p>
    <w:p w14:paraId="2874B678" w14:textId="77777777" w:rsidR="003D4D80" w:rsidRPr="00D03E43" w:rsidRDefault="003D4D80" w:rsidP="005E3A7C">
      <w:pPr>
        <w:rPr>
          <w:rFonts w:ascii="Arial Narrow" w:hAnsi="Arial Narrow"/>
          <w:b/>
          <w:sz w:val="22"/>
          <w:szCs w:val="22"/>
        </w:rPr>
      </w:pPr>
    </w:p>
    <w:p w14:paraId="2088E2E0" w14:textId="77777777" w:rsidR="005E3A7C" w:rsidRPr="00D03E43" w:rsidRDefault="005E3A7C" w:rsidP="005E3A7C">
      <w:pPr>
        <w:rPr>
          <w:rFonts w:ascii="Arial Narrow" w:hAnsi="Arial Narrow"/>
          <w:b/>
          <w:sz w:val="22"/>
          <w:szCs w:val="22"/>
        </w:rPr>
      </w:pPr>
      <w:r w:rsidRPr="00D03E43">
        <w:rPr>
          <w:rFonts w:ascii="Arial Narrow" w:hAnsi="Arial Narrow"/>
          <w:b/>
          <w:sz w:val="22"/>
          <w:szCs w:val="22"/>
        </w:rPr>
        <w:lastRenderedPageBreak/>
        <w:t>Firma:</w:t>
      </w:r>
    </w:p>
    <w:p w14:paraId="3E747794" w14:textId="77777777"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 xml:space="preserve">Nombre del Representante Legal: _____________________ </w:t>
      </w:r>
    </w:p>
    <w:p w14:paraId="151C3831" w14:textId="77777777"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C.C. Nº ______________________ de ___________</w:t>
      </w:r>
    </w:p>
    <w:p w14:paraId="76A477F4" w14:textId="77777777"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 xml:space="preserve">Nombre o Razón Social del Proponente: ________________ </w:t>
      </w:r>
    </w:p>
    <w:p w14:paraId="1E9AC8C6" w14:textId="77777777" w:rsidR="005E3A7C" w:rsidRPr="00D03E43" w:rsidRDefault="005E3A7C" w:rsidP="005E3A7C">
      <w:pPr>
        <w:tabs>
          <w:tab w:val="left" w:pos="0"/>
        </w:tabs>
        <w:rPr>
          <w:rFonts w:ascii="Arial Narrow" w:hAnsi="Arial Narrow"/>
          <w:b/>
          <w:sz w:val="22"/>
          <w:szCs w:val="22"/>
        </w:rPr>
      </w:pPr>
      <w:r w:rsidRPr="00D03E43">
        <w:rPr>
          <w:rFonts w:ascii="Arial Narrow" w:hAnsi="Arial Narrow"/>
          <w:b/>
          <w:sz w:val="22"/>
          <w:szCs w:val="22"/>
        </w:rPr>
        <w:t xml:space="preserve">Nit: _______________ </w:t>
      </w:r>
    </w:p>
    <w:p w14:paraId="33151472" w14:textId="77777777" w:rsidR="005E3A7C" w:rsidRPr="00D03E43" w:rsidRDefault="005E3A7C" w:rsidP="005E3A7C">
      <w:pPr>
        <w:tabs>
          <w:tab w:val="left" w:pos="0"/>
        </w:tabs>
        <w:rPr>
          <w:rFonts w:ascii="Arial Narrow" w:hAnsi="Arial Narrow"/>
          <w:b/>
          <w:sz w:val="22"/>
          <w:szCs w:val="22"/>
        </w:rPr>
      </w:pPr>
      <w:proofErr w:type="gramStart"/>
      <w:r w:rsidRPr="00D03E43">
        <w:rPr>
          <w:rFonts w:ascii="Arial Narrow" w:hAnsi="Arial Narrow"/>
          <w:b/>
          <w:sz w:val="22"/>
          <w:szCs w:val="22"/>
        </w:rPr>
        <w:t>Dirección:_</w:t>
      </w:r>
      <w:proofErr w:type="gramEnd"/>
      <w:r w:rsidRPr="00D03E43">
        <w:rPr>
          <w:rFonts w:ascii="Arial Narrow" w:hAnsi="Arial Narrow"/>
          <w:b/>
          <w:sz w:val="22"/>
          <w:szCs w:val="22"/>
        </w:rPr>
        <w:t>____________________</w:t>
      </w:r>
    </w:p>
    <w:p w14:paraId="4ABE1BF3" w14:textId="77777777" w:rsidR="00C70459" w:rsidRPr="00D03E43" w:rsidRDefault="00C70459" w:rsidP="005E3A7C">
      <w:pPr>
        <w:tabs>
          <w:tab w:val="left" w:pos="0"/>
        </w:tabs>
        <w:rPr>
          <w:rFonts w:ascii="Arial Narrow" w:hAnsi="Arial Narrow"/>
          <w:b/>
          <w:sz w:val="22"/>
          <w:szCs w:val="22"/>
        </w:rPr>
      </w:pPr>
      <w:r w:rsidRPr="00D03E43">
        <w:rPr>
          <w:rFonts w:ascii="Arial Narrow" w:hAnsi="Arial Narrow"/>
          <w:b/>
          <w:sz w:val="22"/>
          <w:szCs w:val="22"/>
        </w:rPr>
        <w:t xml:space="preserve">Correo </w:t>
      </w:r>
      <w:proofErr w:type="gramStart"/>
      <w:r w:rsidR="002B2D79" w:rsidRPr="00D03E43">
        <w:rPr>
          <w:rFonts w:ascii="Arial Narrow" w:hAnsi="Arial Narrow"/>
          <w:b/>
          <w:sz w:val="22"/>
          <w:szCs w:val="22"/>
        </w:rPr>
        <w:t>Electrónico</w:t>
      </w:r>
      <w:r w:rsidRPr="00D03E43">
        <w:rPr>
          <w:rFonts w:ascii="Arial Narrow" w:hAnsi="Arial Narrow"/>
          <w:b/>
          <w:sz w:val="22"/>
          <w:szCs w:val="22"/>
        </w:rPr>
        <w:t>:_</w:t>
      </w:r>
      <w:proofErr w:type="gramEnd"/>
      <w:r w:rsidRPr="00D03E43">
        <w:rPr>
          <w:rFonts w:ascii="Arial Narrow" w:hAnsi="Arial Narrow"/>
          <w:b/>
          <w:sz w:val="22"/>
          <w:szCs w:val="22"/>
        </w:rPr>
        <w:t>_____________</w:t>
      </w:r>
    </w:p>
    <w:p w14:paraId="7A431E81" w14:textId="77777777" w:rsidR="007E6547" w:rsidRDefault="005E3A7C" w:rsidP="0085260B">
      <w:pPr>
        <w:tabs>
          <w:tab w:val="left" w:pos="0"/>
        </w:tabs>
      </w:pPr>
      <w:r w:rsidRPr="00D03E43">
        <w:rPr>
          <w:rFonts w:ascii="Arial Narrow" w:hAnsi="Arial Narrow"/>
          <w:b/>
          <w:bCs/>
          <w:sz w:val="22"/>
          <w:szCs w:val="22"/>
          <w:lang w:val="es-CO"/>
        </w:rPr>
        <w:t>Teléfono:_____________________</w:t>
      </w:r>
    </w:p>
    <w:sectPr w:rsidR="007E6547" w:rsidSect="003D4D80">
      <w:footerReference w:type="default" r:id="rId7"/>
      <w:pgSz w:w="12240" w:h="20160" w:code="5"/>
      <w:pgMar w:top="709" w:right="1185" w:bottom="1701" w:left="1701" w:header="1077" w:footer="69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2B5CB" w14:textId="77777777" w:rsidR="00840EA5" w:rsidRDefault="00840EA5" w:rsidP="005E3A7C">
      <w:r>
        <w:separator/>
      </w:r>
    </w:p>
  </w:endnote>
  <w:endnote w:type="continuationSeparator" w:id="0">
    <w:p w14:paraId="6EDF3CE5" w14:textId="77777777" w:rsidR="00840EA5" w:rsidRDefault="00840EA5" w:rsidP="005E3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w:panose1 w:val="020B0502040504020204"/>
    <w:charset w:val="00"/>
    <w:family w:val="swiss"/>
    <w:pitch w:val="variable"/>
    <w:sig w:usb0="E00082FF" w:usb1="400078FF" w:usb2="00000021"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8A2BE" w14:textId="77777777" w:rsidR="00F06004" w:rsidRDefault="00F06004">
    <w:pPr>
      <w:pStyle w:val="Piedepgina"/>
      <w:ind w:left="4536" w:hanging="141"/>
      <w:jc w:val="right"/>
      <w:rPr>
        <w:rFonts w:ascii="Arial Narrow" w:hAnsi="Arial Narrow" w:cs="Arial"/>
        <w:b/>
        <w:sz w:val="18"/>
        <w:szCs w:val="18"/>
      </w:rPr>
    </w:pPr>
  </w:p>
  <w:p w14:paraId="0AA82214" w14:textId="77777777" w:rsidR="00F06004" w:rsidRPr="00605963" w:rsidRDefault="00F06004" w:rsidP="0085260B">
    <w:pPr>
      <w:pStyle w:val="Piedepgina"/>
      <w:ind w:left="4536" w:hanging="141"/>
      <w:jc w:val="center"/>
      <w:rPr>
        <w:rFonts w:ascii="Arial" w:hAnsi="Arial" w:cs="Arial"/>
      </w:rPr>
    </w:pPr>
  </w:p>
  <w:p w14:paraId="6F2FFE94" w14:textId="77777777" w:rsidR="00F06004" w:rsidRDefault="00F0600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63C02" w14:textId="77777777" w:rsidR="00840EA5" w:rsidRDefault="00840EA5" w:rsidP="005E3A7C">
      <w:r>
        <w:separator/>
      </w:r>
    </w:p>
  </w:footnote>
  <w:footnote w:type="continuationSeparator" w:id="0">
    <w:p w14:paraId="7E71F1E0" w14:textId="77777777" w:rsidR="00840EA5" w:rsidRDefault="00840EA5" w:rsidP="005E3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6C05"/>
    <w:multiLevelType w:val="hybridMultilevel"/>
    <w:tmpl w:val="A1B295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2806685"/>
    <w:multiLevelType w:val="hybridMultilevel"/>
    <w:tmpl w:val="A26EF7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5D8283E"/>
    <w:multiLevelType w:val="multilevel"/>
    <w:tmpl w:val="1924CC8E"/>
    <w:lvl w:ilvl="0">
      <w:start w:val="1"/>
      <w:numFmt w:val="bullet"/>
      <w:lvlText w:val="⮚"/>
      <w:lvlJc w:val="left"/>
      <w:pPr>
        <w:ind w:left="360" w:hanging="360"/>
      </w:pPr>
      <w:rPr>
        <w:rFonts w:ascii="Noto Sans" w:eastAsia="Noto Sans" w:hAnsi="Noto Sans" w:cs="Noto San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3" w15:restartNumberingAfterBreak="0">
    <w:nsid w:val="617C145A"/>
    <w:multiLevelType w:val="hybridMultilevel"/>
    <w:tmpl w:val="42760208"/>
    <w:lvl w:ilvl="0" w:tplc="45A8CF8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18734DF"/>
    <w:multiLevelType w:val="hybridMultilevel"/>
    <w:tmpl w:val="EDCA09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9054666">
    <w:abstractNumId w:val="1"/>
  </w:num>
  <w:num w:numId="2" w16cid:durableId="13462414">
    <w:abstractNumId w:val="3"/>
  </w:num>
  <w:num w:numId="3" w16cid:durableId="211188484">
    <w:abstractNumId w:val="2"/>
  </w:num>
  <w:num w:numId="4" w16cid:durableId="1900051991">
    <w:abstractNumId w:val="4"/>
  </w:num>
  <w:num w:numId="5" w16cid:durableId="1150946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A7C"/>
    <w:rsid w:val="000012EA"/>
    <w:rsid w:val="000277F9"/>
    <w:rsid w:val="000959FA"/>
    <w:rsid w:val="000A4DEF"/>
    <w:rsid w:val="000B385F"/>
    <w:rsid w:val="000C588C"/>
    <w:rsid w:val="00120A37"/>
    <w:rsid w:val="00170A22"/>
    <w:rsid w:val="001737C2"/>
    <w:rsid w:val="001927EF"/>
    <w:rsid w:val="002B2D79"/>
    <w:rsid w:val="002B79F4"/>
    <w:rsid w:val="002F34D2"/>
    <w:rsid w:val="0038769A"/>
    <w:rsid w:val="003C3F7F"/>
    <w:rsid w:val="003D4D80"/>
    <w:rsid w:val="003E29F6"/>
    <w:rsid w:val="0044283A"/>
    <w:rsid w:val="00484218"/>
    <w:rsid w:val="004877A0"/>
    <w:rsid w:val="00532A88"/>
    <w:rsid w:val="00562959"/>
    <w:rsid w:val="0057356E"/>
    <w:rsid w:val="00573BFB"/>
    <w:rsid w:val="00585CC6"/>
    <w:rsid w:val="0059048E"/>
    <w:rsid w:val="005B0C68"/>
    <w:rsid w:val="005E3A7C"/>
    <w:rsid w:val="00611C76"/>
    <w:rsid w:val="006449ED"/>
    <w:rsid w:val="006647C3"/>
    <w:rsid w:val="00681267"/>
    <w:rsid w:val="00682E13"/>
    <w:rsid w:val="006D2D45"/>
    <w:rsid w:val="007517B3"/>
    <w:rsid w:val="007B18A8"/>
    <w:rsid w:val="007C238C"/>
    <w:rsid w:val="007C62DE"/>
    <w:rsid w:val="007E6547"/>
    <w:rsid w:val="00817AFD"/>
    <w:rsid w:val="00824CDE"/>
    <w:rsid w:val="00840EA5"/>
    <w:rsid w:val="0085260B"/>
    <w:rsid w:val="00853DAA"/>
    <w:rsid w:val="0087603F"/>
    <w:rsid w:val="008824F7"/>
    <w:rsid w:val="008E5915"/>
    <w:rsid w:val="00903381"/>
    <w:rsid w:val="00906A10"/>
    <w:rsid w:val="00984DF3"/>
    <w:rsid w:val="00994C87"/>
    <w:rsid w:val="009C62A0"/>
    <w:rsid w:val="009E5F3A"/>
    <w:rsid w:val="00A72665"/>
    <w:rsid w:val="00A84892"/>
    <w:rsid w:val="00B666AC"/>
    <w:rsid w:val="00BA6CDF"/>
    <w:rsid w:val="00BD0BE3"/>
    <w:rsid w:val="00C569A3"/>
    <w:rsid w:val="00C70459"/>
    <w:rsid w:val="00C73215"/>
    <w:rsid w:val="00CA6B1E"/>
    <w:rsid w:val="00D03E43"/>
    <w:rsid w:val="00D50062"/>
    <w:rsid w:val="00D86884"/>
    <w:rsid w:val="00D94454"/>
    <w:rsid w:val="00DE31B7"/>
    <w:rsid w:val="00E017E6"/>
    <w:rsid w:val="00E34DDE"/>
    <w:rsid w:val="00E51777"/>
    <w:rsid w:val="00E970F6"/>
    <w:rsid w:val="00EC4087"/>
    <w:rsid w:val="00ED09CB"/>
    <w:rsid w:val="00F06004"/>
    <w:rsid w:val="00F24C95"/>
    <w:rsid w:val="00F407A0"/>
    <w:rsid w:val="00FB434F"/>
    <w:rsid w:val="00FD512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690F8"/>
  <w15:docId w15:val="{566FDF43-9899-4F65-8379-AFE169A50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A7C"/>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1"/>
    <w:basedOn w:val="Normal"/>
    <w:link w:val="EncabezadoCar"/>
    <w:rsid w:val="005E3A7C"/>
    <w:pPr>
      <w:tabs>
        <w:tab w:val="center" w:pos="4419"/>
        <w:tab w:val="right" w:pos="8838"/>
      </w:tabs>
    </w:pPr>
  </w:style>
  <w:style w:type="character" w:customStyle="1" w:styleId="EncabezadoCar">
    <w:name w:val="Encabezado Car"/>
    <w:aliases w:val="h Car,h8 Car,h9 Car,h10 Car,h18 Car,Encabezado 1 Car"/>
    <w:basedOn w:val="Fuentedeprrafopredeter"/>
    <w:link w:val="Encabezado"/>
    <w:rsid w:val="005E3A7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5E3A7C"/>
    <w:pPr>
      <w:tabs>
        <w:tab w:val="center" w:pos="4419"/>
        <w:tab w:val="right" w:pos="8838"/>
      </w:tabs>
    </w:pPr>
  </w:style>
  <w:style w:type="character" w:customStyle="1" w:styleId="PiedepginaCar">
    <w:name w:val="Pie de página Car"/>
    <w:basedOn w:val="Fuentedeprrafopredeter"/>
    <w:link w:val="Piedepgina"/>
    <w:rsid w:val="005E3A7C"/>
    <w:rPr>
      <w:rFonts w:ascii="Times New Roman" w:eastAsia="Times New Roman" w:hAnsi="Times New Roman" w:cs="Times New Roman"/>
      <w:sz w:val="24"/>
      <w:szCs w:val="24"/>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List1"/>
    <w:basedOn w:val="Normal"/>
    <w:link w:val="PrrafodelistaCar"/>
    <w:uiPriority w:val="34"/>
    <w:qFormat/>
    <w:rsid w:val="005E3A7C"/>
    <w:pPr>
      <w:suppressAutoHyphens w:val="0"/>
      <w:autoSpaceDN/>
      <w:ind w:left="708"/>
      <w:textAlignment w:val="auto"/>
    </w:pPr>
    <w:rPr>
      <w:lang w:val="es-CO" w:eastAsia="x-none"/>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lp1 Car"/>
    <w:link w:val="Prrafodelista"/>
    <w:uiPriority w:val="34"/>
    <w:qFormat/>
    <w:locked/>
    <w:rsid w:val="005E3A7C"/>
    <w:rPr>
      <w:rFonts w:ascii="Times New Roman" w:eastAsia="Times New Roman" w:hAnsi="Times New Roman" w:cs="Times New Roman"/>
      <w:sz w:val="24"/>
      <w:szCs w:val="24"/>
      <w:lang w:eastAsia="x-none"/>
    </w:rPr>
  </w:style>
  <w:style w:type="table" w:styleId="Tablaconcuadrcula">
    <w:name w:val="Table Grid"/>
    <w:basedOn w:val="Tablanormal"/>
    <w:uiPriority w:val="39"/>
    <w:rsid w:val="005E3A7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562959"/>
    <w:pPr>
      <w:spacing w:after="120"/>
    </w:pPr>
    <w:rPr>
      <w:sz w:val="16"/>
      <w:szCs w:val="16"/>
    </w:rPr>
  </w:style>
  <w:style w:type="character" w:customStyle="1" w:styleId="Textoindependiente3Car">
    <w:name w:val="Texto independiente 3 Car"/>
    <w:basedOn w:val="Fuentedeprrafopredeter"/>
    <w:link w:val="Textoindependiente3"/>
    <w:rsid w:val="00562959"/>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13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3213</Words>
  <Characters>17676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dc:creator>
  <cp:lastModifiedBy>ALEJANDRO  DELGADO LOZANO</cp:lastModifiedBy>
  <cp:revision>3</cp:revision>
  <dcterms:created xsi:type="dcterms:W3CDTF">2023-10-17T20:40:00Z</dcterms:created>
  <dcterms:modified xsi:type="dcterms:W3CDTF">2023-10-17T20:43:00Z</dcterms:modified>
</cp:coreProperties>
</file>