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77ECD" w14:textId="5FC8E753" w:rsidR="00EE034F" w:rsidRPr="00E3172B" w:rsidRDefault="008D5472" w:rsidP="008D5472">
      <w:pPr>
        <w:jc w:val="center"/>
        <w:rPr>
          <w:rFonts w:ascii="Arial Narrow" w:hAnsi="Arial Narrow"/>
          <w:b/>
        </w:rPr>
      </w:pPr>
      <w:r w:rsidRPr="00E3172B">
        <w:rPr>
          <w:rFonts w:ascii="Arial Narrow" w:hAnsi="Arial Narrow"/>
          <w:b/>
        </w:rPr>
        <w:t>ANEXO 1</w:t>
      </w:r>
    </w:p>
    <w:p w14:paraId="7D88462D" w14:textId="60C630DE" w:rsidR="008D5472" w:rsidRPr="00E3172B" w:rsidRDefault="008D5472" w:rsidP="008D5472">
      <w:pPr>
        <w:jc w:val="center"/>
        <w:rPr>
          <w:rFonts w:ascii="Arial Narrow" w:hAnsi="Arial Narrow"/>
          <w:b/>
        </w:rPr>
      </w:pPr>
      <w:r w:rsidRPr="00E3172B">
        <w:rPr>
          <w:rFonts w:ascii="Arial Narrow" w:hAnsi="Arial Narrow"/>
          <w:b/>
        </w:rPr>
        <w:t>ESPECIFICACIONES TÉ</w:t>
      </w:r>
      <w:r w:rsidR="001647D6" w:rsidRPr="00E3172B">
        <w:rPr>
          <w:rFonts w:ascii="Arial Narrow" w:hAnsi="Arial Narrow"/>
          <w:b/>
        </w:rPr>
        <w:t xml:space="preserve">CNICAS DEL PROCESO </w:t>
      </w:r>
      <w:r w:rsidR="00E3172B" w:rsidRPr="00E3172B">
        <w:rPr>
          <w:rFonts w:ascii="Arial Narrow" w:hAnsi="Arial Narrow"/>
          <w:b/>
        </w:rPr>
        <w:t>DTAO-SASI-</w:t>
      </w:r>
      <w:r w:rsidR="001C481D">
        <w:rPr>
          <w:rFonts w:ascii="Arial Narrow" w:hAnsi="Arial Narrow"/>
          <w:b/>
        </w:rPr>
        <w:t>N</w:t>
      </w:r>
      <w:r w:rsidR="00E3172B" w:rsidRPr="00E3172B">
        <w:rPr>
          <w:rFonts w:ascii="Arial Narrow" w:hAnsi="Arial Narrow"/>
          <w:b/>
        </w:rPr>
        <w:t>-00</w:t>
      </w:r>
      <w:r w:rsidR="004775EA">
        <w:rPr>
          <w:rFonts w:ascii="Arial Narrow" w:hAnsi="Arial Narrow"/>
          <w:b/>
        </w:rPr>
        <w:t>5</w:t>
      </w:r>
      <w:r w:rsidR="00E3172B" w:rsidRPr="00E3172B">
        <w:rPr>
          <w:rFonts w:ascii="Arial Narrow" w:hAnsi="Arial Narrow"/>
          <w:b/>
        </w:rPr>
        <w:t>-202</w:t>
      </w:r>
      <w:r w:rsidR="001C481D">
        <w:rPr>
          <w:rFonts w:ascii="Arial Narrow" w:hAnsi="Arial Narrow"/>
          <w:b/>
        </w:rPr>
        <w:t>3</w:t>
      </w:r>
    </w:p>
    <w:p w14:paraId="76FA6B48" w14:textId="0FF36868" w:rsidR="006F5A32" w:rsidRDefault="007C2444" w:rsidP="006F5A32">
      <w:pPr>
        <w:jc w:val="both"/>
        <w:rPr>
          <w:rFonts w:ascii="Arial Narrow" w:hAnsi="Arial Narrow" w:cs="Arial"/>
        </w:rPr>
      </w:pPr>
      <w:r w:rsidRPr="00E3172B">
        <w:rPr>
          <w:rFonts w:ascii="Arial Narrow" w:hAnsi="Arial Narrow" w:cs="Arial"/>
          <w:b/>
        </w:rPr>
        <w:t>OBJETO:</w:t>
      </w:r>
      <w:r w:rsidRPr="00E3172B">
        <w:rPr>
          <w:rFonts w:ascii="Arial Narrow" w:hAnsi="Arial Narrow" w:cs="Arial"/>
        </w:rPr>
        <w:t xml:space="preserve"> </w:t>
      </w:r>
      <w:r w:rsidR="004775EA" w:rsidRPr="004775EA">
        <w:rPr>
          <w:rFonts w:ascii="Arial Narrow" w:hAnsi="Arial Narrow" w:cs="Arial"/>
        </w:rPr>
        <w:t>Compra de elementos para dotar la infraestructura de atención de visitantes del Santuario de Fauna y Flora Otún Quimbaya con el fin de fortalecer la prestación de los servicios ecoturísticos</w:t>
      </w:r>
      <w:r w:rsidR="006F5A32" w:rsidRPr="002D2A4C">
        <w:rPr>
          <w:rFonts w:ascii="Arial Narrow" w:hAnsi="Arial Narrow" w:cs="Arial"/>
        </w:rPr>
        <w:t>.</w:t>
      </w:r>
    </w:p>
    <w:p w14:paraId="77E4E96A" w14:textId="76913890" w:rsidR="007C2444" w:rsidRPr="001C481D" w:rsidRDefault="007C2444" w:rsidP="00E3172B">
      <w:pPr>
        <w:jc w:val="both"/>
        <w:rPr>
          <w:rFonts w:ascii="Arial Narrow" w:hAnsi="Arial Narrow" w:cs="Arial"/>
          <w:i/>
          <w:iCs/>
        </w:rPr>
      </w:pPr>
      <w:r w:rsidRPr="001C481D">
        <w:rPr>
          <w:rFonts w:ascii="Arial Narrow" w:hAnsi="Arial Narrow" w:cs="Arial"/>
          <w:iCs/>
        </w:rPr>
        <w:t>Yo, ______________________________________, identificado bajo la cédula de ciudadanía número ________________ expedida en ___________, en mi calidad de representante legal/PROPONENTE de (indicar el nombre de la Empresa) _____________________________, declaro bajo la gravedad del juramento, que los bienes y servicios a adquirir cumplen con las “Especificaciones Técnicas” requeridas y que corresponderán a cada uno de los ítems ofertados exigidos en la descripción contenida en las fichas técnicas y/o especificaci</w:t>
      </w:r>
      <w:r w:rsidR="00E3172B" w:rsidRPr="001C481D">
        <w:rPr>
          <w:rFonts w:ascii="Arial Narrow" w:hAnsi="Arial Narrow" w:cs="Arial"/>
          <w:i/>
          <w:iCs/>
        </w:rPr>
        <w:t>ones señaladas en el Anexo No.1, a saber:</w:t>
      </w:r>
    </w:p>
    <w:p w14:paraId="63393FE7" w14:textId="77777777" w:rsidR="00E3172B" w:rsidRPr="00DB39E9" w:rsidRDefault="00E3172B" w:rsidP="00E3172B">
      <w:pPr>
        <w:jc w:val="both"/>
        <w:rPr>
          <w:rFonts w:ascii="Arial Narrow" w:eastAsia="Arial Narrow" w:hAnsi="Arial Narrow" w:cs="Arial Narrow"/>
          <w:lang w:val="es-ES"/>
        </w:rPr>
      </w:pPr>
    </w:p>
    <w:p w14:paraId="265574E9" w14:textId="77777777" w:rsidR="00E3172B" w:rsidRPr="00DB39E9" w:rsidRDefault="00E3172B" w:rsidP="00E3172B">
      <w:pPr>
        <w:jc w:val="both"/>
        <w:rPr>
          <w:rFonts w:ascii="Arial Narrow" w:eastAsia="Arial Narrow" w:hAnsi="Arial Narrow" w:cs="Arial Narrow"/>
        </w:rPr>
      </w:pPr>
      <w:r w:rsidRPr="00DB39E9">
        <w:rPr>
          <w:rFonts w:ascii="Arial Narrow" w:eastAsia="Arial Narrow" w:hAnsi="Arial Narrow" w:cs="Arial Narrow"/>
        </w:rPr>
        <w:t>A continuación, se describen las especificaciones técnicas de los insumos a adquirir para cada uno de los grupos.</w:t>
      </w:r>
    </w:p>
    <w:p w14:paraId="1ED2F5A9" w14:textId="77777777" w:rsidR="00DB39E9" w:rsidRPr="00182DF6" w:rsidRDefault="00DB39E9" w:rsidP="00DB39E9">
      <w:pPr>
        <w:pBdr>
          <w:top w:val="nil"/>
          <w:left w:val="nil"/>
          <w:bottom w:val="nil"/>
          <w:right w:val="nil"/>
          <w:between w:val="nil"/>
        </w:pBdr>
        <w:jc w:val="both"/>
        <w:rPr>
          <w:rFonts w:ascii="Arial Narrow" w:eastAsia="Arial Narrow" w:hAnsi="Arial Narrow" w:cs="Arial Narrow"/>
          <w:b/>
          <w:color w:val="000000"/>
        </w:rPr>
      </w:pPr>
    </w:p>
    <w:p w14:paraId="4BBCA0AD" w14:textId="77777777" w:rsidR="00BD6BEF" w:rsidRPr="001F6C79" w:rsidRDefault="00BD6BEF" w:rsidP="00BD6BEF">
      <w:pPr>
        <w:jc w:val="both"/>
        <w:rPr>
          <w:rFonts w:ascii="Arial Narrow" w:eastAsia="Arial Narrow" w:hAnsi="Arial Narrow" w:cs="Arial Narrow"/>
        </w:rPr>
      </w:pPr>
      <w:r w:rsidRPr="001F6C79">
        <w:rPr>
          <w:rFonts w:ascii="Arial Narrow" w:eastAsia="Arial Narrow" w:hAnsi="Arial Narrow" w:cs="Arial Narrow"/>
        </w:rPr>
        <w:t xml:space="preserve">La adjudicación del proceso contractual y posterior suscripción de contrato, se realizará, en la forma en que se describe a continuación: </w:t>
      </w:r>
    </w:p>
    <w:p w14:paraId="1E6CDF92" w14:textId="77777777" w:rsidR="00BD6BEF" w:rsidRPr="001F6C79" w:rsidRDefault="00BD6BEF" w:rsidP="00BD6BEF">
      <w:pPr>
        <w:jc w:val="both"/>
        <w:rPr>
          <w:rFonts w:ascii="Arial Narrow" w:eastAsia="Arial Narrow" w:hAnsi="Arial Narrow" w:cs="Arial Narrow"/>
        </w:rPr>
      </w:pPr>
    </w:p>
    <w:tbl>
      <w:tblPr>
        <w:tblW w:w="94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9"/>
        <w:gridCol w:w="5862"/>
        <w:gridCol w:w="1531"/>
        <w:gridCol w:w="1446"/>
      </w:tblGrid>
      <w:tr w:rsidR="004775EA" w:rsidRPr="00A24157" w14:paraId="21F5ED31" w14:textId="77777777" w:rsidTr="008F2716">
        <w:trPr>
          <w:trHeight w:val="302"/>
        </w:trPr>
        <w:tc>
          <w:tcPr>
            <w:tcW w:w="659" w:type="dxa"/>
            <w:shd w:val="clear" w:color="auto" w:fill="auto"/>
            <w:noWrap/>
            <w:vAlign w:val="center"/>
            <w:hideMark/>
          </w:tcPr>
          <w:p w14:paraId="67614240"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ITEM</w:t>
            </w:r>
          </w:p>
        </w:tc>
        <w:tc>
          <w:tcPr>
            <w:tcW w:w="5862" w:type="dxa"/>
            <w:shd w:val="clear" w:color="auto" w:fill="auto"/>
            <w:noWrap/>
            <w:vAlign w:val="center"/>
            <w:hideMark/>
          </w:tcPr>
          <w:p w14:paraId="193777AE"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ELEMENTO</w:t>
            </w:r>
          </w:p>
        </w:tc>
        <w:tc>
          <w:tcPr>
            <w:tcW w:w="1531" w:type="dxa"/>
            <w:vAlign w:val="center"/>
          </w:tcPr>
          <w:p w14:paraId="7FF70D4C"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UNIDAD DE MEDIDA</w:t>
            </w:r>
          </w:p>
        </w:tc>
        <w:tc>
          <w:tcPr>
            <w:tcW w:w="1446" w:type="dxa"/>
            <w:shd w:val="clear" w:color="auto" w:fill="auto"/>
            <w:noWrap/>
            <w:vAlign w:val="center"/>
            <w:hideMark/>
          </w:tcPr>
          <w:p w14:paraId="43C61A90"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CANTIDAD</w:t>
            </w:r>
          </w:p>
        </w:tc>
      </w:tr>
      <w:tr w:rsidR="004775EA" w:rsidRPr="00A24157" w14:paraId="43E5E098" w14:textId="77777777" w:rsidTr="008F2716">
        <w:trPr>
          <w:trHeight w:val="3409"/>
        </w:trPr>
        <w:tc>
          <w:tcPr>
            <w:tcW w:w="659" w:type="dxa"/>
            <w:shd w:val="clear" w:color="auto" w:fill="auto"/>
            <w:noWrap/>
            <w:vAlign w:val="center"/>
            <w:hideMark/>
          </w:tcPr>
          <w:p w14:paraId="72993356"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1</w:t>
            </w:r>
          </w:p>
        </w:tc>
        <w:tc>
          <w:tcPr>
            <w:tcW w:w="5862" w:type="dxa"/>
            <w:shd w:val="clear" w:color="auto" w:fill="auto"/>
            <w:vAlign w:val="bottom"/>
            <w:hideMark/>
          </w:tcPr>
          <w:p w14:paraId="7A534F78"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Lavadora Carga Superior </w:t>
            </w:r>
            <w:r w:rsidRPr="00A24157">
              <w:rPr>
                <w:rFonts w:ascii="Arial Narrow" w:hAnsi="Arial Narrow" w:cs="Calibri"/>
                <w:color w:val="000000"/>
                <w:lang w:eastAsia="es-CO"/>
              </w:rPr>
              <w:br/>
              <w:t xml:space="preserve">Tipo de Panel de Control: Manual </w:t>
            </w:r>
            <w:r w:rsidRPr="00A24157">
              <w:rPr>
                <w:rFonts w:ascii="Arial Narrow" w:hAnsi="Arial Narrow" w:cs="Calibri"/>
                <w:color w:val="000000"/>
                <w:lang w:eastAsia="es-CO"/>
              </w:rPr>
              <w:br/>
              <w:t>-Material de la Tina:</w:t>
            </w:r>
            <w:r w:rsidRPr="00A24157">
              <w:rPr>
                <w:rFonts w:ascii="Arial Narrow" w:hAnsi="Arial Narrow" w:cs="Calibri"/>
                <w:color w:val="000000"/>
                <w:lang w:eastAsia="es-CO"/>
              </w:rPr>
              <w:br/>
              <w:t xml:space="preserve">100% Acero Inoxidable </w:t>
            </w:r>
            <w:r w:rsidRPr="00A24157">
              <w:rPr>
                <w:rFonts w:ascii="Arial Narrow" w:hAnsi="Arial Narrow" w:cs="Calibri"/>
                <w:color w:val="000000"/>
                <w:lang w:eastAsia="es-CO"/>
              </w:rPr>
              <w:br/>
              <w:t xml:space="preserve">-Niveles de Agua: Uno </w:t>
            </w:r>
            <w:r w:rsidRPr="00A24157">
              <w:rPr>
                <w:rFonts w:ascii="Arial Narrow" w:hAnsi="Arial Narrow" w:cs="Calibri"/>
                <w:color w:val="000000"/>
                <w:lang w:eastAsia="es-CO"/>
              </w:rPr>
              <w:br/>
              <w:t xml:space="preserve">-Sistema de Selección de Agua: Automático </w:t>
            </w:r>
            <w:r w:rsidRPr="00A24157">
              <w:rPr>
                <w:rFonts w:ascii="Arial Narrow" w:hAnsi="Arial Narrow" w:cs="Calibri"/>
                <w:color w:val="000000"/>
                <w:lang w:eastAsia="es-CO"/>
              </w:rPr>
              <w:br/>
              <w:t xml:space="preserve">-Tipo de Motor de la </w:t>
            </w:r>
            <w:proofErr w:type="gramStart"/>
            <w:r w:rsidRPr="00A24157">
              <w:rPr>
                <w:rFonts w:ascii="Arial Narrow" w:hAnsi="Arial Narrow" w:cs="Calibri"/>
                <w:color w:val="000000"/>
                <w:lang w:eastAsia="es-CO"/>
              </w:rPr>
              <w:t>Lavadora :Directo</w:t>
            </w:r>
            <w:proofErr w:type="gramEnd"/>
            <w:r w:rsidRPr="00A24157">
              <w:rPr>
                <w:rFonts w:ascii="Arial Narrow" w:hAnsi="Arial Narrow" w:cs="Calibri"/>
                <w:color w:val="000000"/>
                <w:lang w:eastAsia="es-CO"/>
              </w:rPr>
              <w:t xml:space="preserve"> </w:t>
            </w:r>
            <w:r w:rsidRPr="00A24157">
              <w:rPr>
                <w:rFonts w:ascii="Arial Narrow" w:hAnsi="Arial Narrow" w:cs="Calibri"/>
                <w:color w:val="000000"/>
                <w:lang w:eastAsia="es-CO"/>
              </w:rPr>
              <w:br/>
              <w:t>-Capacidad Carga Lavado:18  Kilogramos</w:t>
            </w:r>
            <w:r w:rsidRPr="00A24157">
              <w:rPr>
                <w:rFonts w:ascii="Arial Narrow" w:hAnsi="Arial Narrow" w:cs="Calibri"/>
                <w:color w:val="000000"/>
                <w:lang w:eastAsia="es-CO"/>
              </w:rPr>
              <w:br/>
              <w:t>-Capacidad Carga Lavado:39.6  Libras</w:t>
            </w:r>
            <w:r w:rsidRPr="00A24157">
              <w:rPr>
                <w:rFonts w:ascii="Arial Narrow" w:hAnsi="Arial Narrow" w:cs="Calibri"/>
                <w:color w:val="000000"/>
                <w:lang w:eastAsia="es-CO"/>
              </w:rPr>
              <w:br/>
              <w:t>-Programas de Lavado:14  Ciclos</w:t>
            </w:r>
            <w:r w:rsidRPr="00A24157">
              <w:rPr>
                <w:rFonts w:ascii="Arial Narrow" w:hAnsi="Arial Narrow" w:cs="Calibri"/>
                <w:color w:val="000000"/>
                <w:lang w:eastAsia="es-CO"/>
              </w:rPr>
              <w:br/>
              <w:t>-Consumo Minimo Energetico:2.2  kWh/Mes</w:t>
            </w:r>
            <w:r w:rsidRPr="00A24157">
              <w:rPr>
                <w:rFonts w:ascii="Arial Narrow" w:hAnsi="Arial Narrow" w:cs="Calibri"/>
                <w:color w:val="000000"/>
                <w:lang w:eastAsia="es-CO"/>
              </w:rPr>
              <w:br/>
              <w:t xml:space="preserve">-Eficiencia Energética: A </w:t>
            </w:r>
            <w:r w:rsidRPr="00A24157">
              <w:rPr>
                <w:rFonts w:ascii="Arial Narrow" w:hAnsi="Arial Narrow" w:cs="Calibri"/>
                <w:color w:val="000000"/>
                <w:lang w:eastAsia="es-CO"/>
              </w:rPr>
              <w:br/>
              <w:t>-Voltaje</w:t>
            </w:r>
            <w:r w:rsidRPr="00A24157">
              <w:rPr>
                <w:rFonts w:ascii="Arial Narrow" w:hAnsi="Arial Narrow" w:cs="Calibri"/>
                <w:color w:val="000000"/>
                <w:lang w:eastAsia="es-CO"/>
              </w:rPr>
              <w:br/>
              <w:t xml:space="preserve">Rango entre 110 V y 120 V </w:t>
            </w:r>
            <w:r w:rsidRPr="00A24157">
              <w:rPr>
                <w:rFonts w:ascii="Arial Narrow" w:hAnsi="Arial Narrow" w:cs="Calibri"/>
                <w:color w:val="000000"/>
                <w:lang w:eastAsia="es-CO"/>
              </w:rPr>
              <w:br/>
              <w:t>Garantia:12 meses</w:t>
            </w:r>
          </w:p>
        </w:tc>
        <w:tc>
          <w:tcPr>
            <w:tcW w:w="1531" w:type="dxa"/>
            <w:vAlign w:val="center"/>
          </w:tcPr>
          <w:p w14:paraId="691C97B7"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UNIDAD</w:t>
            </w:r>
          </w:p>
        </w:tc>
        <w:tc>
          <w:tcPr>
            <w:tcW w:w="1446" w:type="dxa"/>
            <w:shd w:val="clear" w:color="auto" w:fill="auto"/>
            <w:noWrap/>
            <w:vAlign w:val="center"/>
            <w:hideMark/>
          </w:tcPr>
          <w:p w14:paraId="08F541B1"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11742BFB" w14:textId="77777777" w:rsidTr="008F2716">
        <w:trPr>
          <w:trHeight w:val="3181"/>
        </w:trPr>
        <w:tc>
          <w:tcPr>
            <w:tcW w:w="659" w:type="dxa"/>
            <w:shd w:val="clear" w:color="auto" w:fill="auto"/>
            <w:noWrap/>
            <w:vAlign w:val="center"/>
            <w:hideMark/>
          </w:tcPr>
          <w:p w14:paraId="64E5F105"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lastRenderedPageBreak/>
              <w:t>2</w:t>
            </w:r>
          </w:p>
        </w:tc>
        <w:tc>
          <w:tcPr>
            <w:tcW w:w="5862" w:type="dxa"/>
            <w:shd w:val="clear" w:color="auto" w:fill="auto"/>
            <w:vAlign w:val="bottom"/>
            <w:hideMark/>
          </w:tcPr>
          <w:p w14:paraId="645C49CB"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br/>
              <w:t>Secadora Carga frontal</w:t>
            </w:r>
            <w:r w:rsidRPr="00A24157">
              <w:rPr>
                <w:rFonts w:ascii="Arial Narrow" w:hAnsi="Arial Narrow" w:cs="Calibri"/>
                <w:color w:val="000000"/>
                <w:lang w:eastAsia="es-CO"/>
              </w:rPr>
              <w:br/>
              <w:t>-Tipo de Panel de Control:</w:t>
            </w:r>
            <w:r w:rsidRPr="00A24157">
              <w:rPr>
                <w:rFonts w:ascii="Arial Narrow" w:hAnsi="Arial Narrow" w:cs="Calibri"/>
                <w:color w:val="000000"/>
                <w:lang w:eastAsia="es-CO"/>
              </w:rPr>
              <w:br/>
              <w:t xml:space="preserve">Manual </w:t>
            </w:r>
            <w:r w:rsidRPr="00A24157">
              <w:rPr>
                <w:rFonts w:ascii="Arial Narrow" w:hAnsi="Arial Narrow" w:cs="Calibri"/>
                <w:color w:val="000000"/>
                <w:lang w:eastAsia="es-CO"/>
              </w:rPr>
              <w:br/>
              <w:t xml:space="preserve">-Material de la Tina :100% Acero Inoxidable </w:t>
            </w:r>
            <w:r w:rsidRPr="00A24157">
              <w:rPr>
                <w:rFonts w:ascii="Arial Narrow" w:hAnsi="Arial Narrow" w:cs="Calibri"/>
                <w:color w:val="000000"/>
                <w:lang w:eastAsia="es-CO"/>
              </w:rPr>
              <w:br/>
              <w:t xml:space="preserve">-Tipo de Motor de la Secadora: Directo </w:t>
            </w:r>
            <w:r w:rsidRPr="00A24157">
              <w:rPr>
                <w:rFonts w:ascii="Arial Narrow" w:hAnsi="Arial Narrow" w:cs="Calibri"/>
                <w:color w:val="000000"/>
                <w:lang w:eastAsia="es-CO"/>
              </w:rPr>
              <w:br/>
              <w:t>-Capacidad Carga Secado:</w:t>
            </w:r>
            <w:r w:rsidRPr="00A24157">
              <w:rPr>
                <w:rFonts w:ascii="Arial Narrow" w:hAnsi="Arial Narrow" w:cs="Calibri"/>
                <w:color w:val="000000"/>
                <w:lang w:eastAsia="es-CO"/>
              </w:rPr>
              <w:br/>
            </w:r>
            <w:proofErr w:type="gramStart"/>
            <w:r w:rsidRPr="00A24157">
              <w:rPr>
                <w:rFonts w:ascii="Arial Narrow" w:hAnsi="Arial Narrow" w:cs="Calibri"/>
                <w:color w:val="000000"/>
                <w:lang w:eastAsia="es-CO"/>
              </w:rPr>
              <w:t>23  Kilogramos</w:t>
            </w:r>
            <w:proofErr w:type="gramEnd"/>
            <w:r w:rsidRPr="00A24157">
              <w:rPr>
                <w:rFonts w:ascii="Arial Narrow" w:hAnsi="Arial Narrow" w:cs="Calibri"/>
                <w:color w:val="000000"/>
                <w:lang w:eastAsia="es-CO"/>
              </w:rPr>
              <w:br/>
              <w:t>-Capacidad Carga Secado :50.6  Libras</w:t>
            </w:r>
            <w:r w:rsidRPr="00A24157">
              <w:rPr>
                <w:rFonts w:ascii="Arial Narrow" w:hAnsi="Arial Narrow" w:cs="Calibri"/>
                <w:color w:val="000000"/>
                <w:lang w:eastAsia="es-CO"/>
              </w:rPr>
              <w:br/>
              <w:t>Programas de Secado</w:t>
            </w:r>
            <w:r w:rsidRPr="00A24157">
              <w:rPr>
                <w:rFonts w:ascii="Arial Narrow" w:hAnsi="Arial Narrow" w:cs="Calibri"/>
                <w:color w:val="000000"/>
                <w:lang w:eastAsia="es-CO"/>
              </w:rPr>
              <w:br/>
              <w:t>11  Ciclos</w:t>
            </w:r>
            <w:r w:rsidRPr="00A24157">
              <w:rPr>
                <w:rFonts w:ascii="Arial Narrow" w:hAnsi="Arial Narrow" w:cs="Calibri"/>
                <w:color w:val="000000"/>
                <w:lang w:eastAsia="es-CO"/>
              </w:rPr>
              <w:br/>
              <w:t>-Voltaje</w:t>
            </w:r>
            <w:r w:rsidRPr="00A24157">
              <w:rPr>
                <w:rFonts w:ascii="Arial Narrow" w:hAnsi="Arial Narrow" w:cs="Calibri"/>
                <w:color w:val="000000"/>
                <w:lang w:eastAsia="es-CO"/>
              </w:rPr>
              <w:br/>
              <w:t xml:space="preserve">Rango entre 110 V y 120 V </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Garantia</w:t>
            </w:r>
            <w:proofErr w:type="spellEnd"/>
            <w:r w:rsidRPr="00A24157">
              <w:rPr>
                <w:rFonts w:ascii="Arial Narrow" w:hAnsi="Arial Narrow" w:cs="Calibri"/>
                <w:color w:val="000000"/>
                <w:lang w:eastAsia="es-CO"/>
              </w:rPr>
              <w:t>: 12 meses</w:t>
            </w:r>
          </w:p>
        </w:tc>
        <w:tc>
          <w:tcPr>
            <w:tcW w:w="1531" w:type="dxa"/>
            <w:vAlign w:val="center"/>
          </w:tcPr>
          <w:p w14:paraId="4387F00D"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UNIDAD</w:t>
            </w:r>
          </w:p>
        </w:tc>
        <w:tc>
          <w:tcPr>
            <w:tcW w:w="1446" w:type="dxa"/>
            <w:shd w:val="clear" w:color="auto" w:fill="auto"/>
            <w:noWrap/>
            <w:vAlign w:val="center"/>
            <w:hideMark/>
          </w:tcPr>
          <w:p w14:paraId="5110ED80"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3735D343" w14:textId="77777777" w:rsidTr="008F2716">
        <w:trPr>
          <w:trHeight w:val="6275"/>
        </w:trPr>
        <w:tc>
          <w:tcPr>
            <w:tcW w:w="659" w:type="dxa"/>
            <w:shd w:val="clear" w:color="auto" w:fill="auto"/>
            <w:noWrap/>
            <w:vAlign w:val="center"/>
            <w:hideMark/>
          </w:tcPr>
          <w:p w14:paraId="30C805EA"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w:t>
            </w:r>
          </w:p>
        </w:tc>
        <w:tc>
          <w:tcPr>
            <w:tcW w:w="5862" w:type="dxa"/>
            <w:shd w:val="clear" w:color="auto" w:fill="auto"/>
            <w:vAlign w:val="bottom"/>
            <w:hideMark/>
          </w:tcPr>
          <w:p w14:paraId="0497B1A9"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Tipo de Producto:</w:t>
            </w:r>
            <w:r w:rsidRPr="00A24157">
              <w:rPr>
                <w:rFonts w:ascii="Arial Narrow" w:hAnsi="Arial Narrow" w:cs="Calibri"/>
                <w:color w:val="000000"/>
                <w:lang w:eastAsia="es-CO"/>
              </w:rPr>
              <w:br/>
              <w:t xml:space="preserve">Nevera </w:t>
            </w:r>
            <w:r w:rsidRPr="00A24157">
              <w:rPr>
                <w:rFonts w:ascii="Arial Narrow" w:hAnsi="Arial Narrow" w:cs="Calibri"/>
                <w:color w:val="000000"/>
                <w:lang w:eastAsia="es-CO"/>
              </w:rPr>
              <w:br/>
              <w:t xml:space="preserve">- </w:t>
            </w:r>
            <w:proofErr w:type="spellStart"/>
            <w:r w:rsidRPr="00A24157">
              <w:rPr>
                <w:rFonts w:ascii="Arial Narrow" w:hAnsi="Arial Narrow" w:cs="Calibri"/>
                <w:color w:val="000000"/>
                <w:lang w:eastAsia="es-CO"/>
              </w:rPr>
              <w:t>Funcion</w:t>
            </w:r>
            <w:proofErr w:type="spellEnd"/>
            <w:r w:rsidRPr="00A24157">
              <w:rPr>
                <w:rFonts w:ascii="Arial Narrow" w:hAnsi="Arial Narrow" w:cs="Calibri"/>
                <w:color w:val="000000"/>
                <w:lang w:eastAsia="es-CO"/>
              </w:rPr>
              <w:t xml:space="preserve"> Dual (Refrigera/Congela):</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funcion</w:t>
            </w:r>
            <w:proofErr w:type="spellEnd"/>
            <w:r w:rsidRPr="00A24157">
              <w:rPr>
                <w:rFonts w:ascii="Arial Narrow" w:hAnsi="Arial Narrow" w:cs="Calibri"/>
                <w:color w:val="000000"/>
                <w:lang w:eastAsia="es-CO"/>
              </w:rPr>
              <w:t xml:space="preserve"> Dual (Graduable para Refrigerar o Congelar) </w:t>
            </w:r>
            <w:r w:rsidRPr="00A24157">
              <w:rPr>
                <w:rFonts w:ascii="Arial Narrow" w:hAnsi="Arial Narrow" w:cs="Calibri"/>
                <w:color w:val="000000"/>
                <w:lang w:eastAsia="es-CO"/>
              </w:rPr>
              <w:br/>
              <w:t>-Dispensador Agua</w:t>
            </w:r>
            <w:r w:rsidRPr="00A24157">
              <w:rPr>
                <w:rFonts w:ascii="Arial Narrow" w:hAnsi="Arial Narrow" w:cs="Calibri"/>
                <w:color w:val="000000"/>
                <w:lang w:eastAsia="es-CO"/>
              </w:rPr>
              <w:br/>
              <w:t xml:space="preserve">Manual </w:t>
            </w:r>
            <w:r w:rsidRPr="00A24157">
              <w:rPr>
                <w:rFonts w:ascii="Arial Narrow" w:hAnsi="Arial Narrow" w:cs="Calibri"/>
                <w:color w:val="000000"/>
                <w:lang w:eastAsia="es-CO"/>
              </w:rPr>
              <w:br/>
              <w:t xml:space="preserve">-Fabricador Hielo: Manual </w:t>
            </w:r>
            <w:r w:rsidRPr="00A24157">
              <w:rPr>
                <w:rFonts w:ascii="Arial Narrow" w:hAnsi="Arial Narrow" w:cs="Calibri"/>
                <w:color w:val="000000"/>
                <w:lang w:eastAsia="es-CO"/>
              </w:rPr>
              <w:br/>
              <w:t xml:space="preserve">-Fuentes de </w:t>
            </w:r>
            <w:proofErr w:type="spellStart"/>
            <w:r w:rsidRPr="00A24157">
              <w:rPr>
                <w:rFonts w:ascii="Arial Narrow" w:hAnsi="Arial Narrow" w:cs="Calibri"/>
                <w:color w:val="000000"/>
                <w:lang w:eastAsia="es-CO"/>
              </w:rPr>
              <w:t>Alimentacion</w:t>
            </w:r>
            <w:proofErr w:type="spellEnd"/>
            <w:r w:rsidRPr="00A24157">
              <w:rPr>
                <w:rFonts w:ascii="Arial Narrow" w:hAnsi="Arial Narrow" w:cs="Calibri"/>
                <w:color w:val="000000"/>
                <w:lang w:eastAsia="es-CO"/>
              </w:rPr>
              <w:t xml:space="preserve"> de </w:t>
            </w:r>
            <w:proofErr w:type="spellStart"/>
            <w:r w:rsidRPr="00A24157">
              <w:rPr>
                <w:rFonts w:ascii="Arial Narrow" w:hAnsi="Arial Narrow" w:cs="Calibri"/>
                <w:color w:val="000000"/>
                <w:lang w:eastAsia="es-CO"/>
              </w:rPr>
              <w:t>Energia</w:t>
            </w:r>
            <w:proofErr w:type="spellEnd"/>
            <w:r w:rsidRPr="00A24157">
              <w:rPr>
                <w:rFonts w:ascii="Arial Narrow" w:hAnsi="Arial Narrow" w:cs="Calibri"/>
                <w:color w:val="000000"/>
                <w:lang w:eastAsia="es-CO"/>
              </w:rPr>
              <w:t xml:space="preserve">: Energía Eléctrica </w:t>
            </w:r>
            <w:r w:rsidRPr="00A24157">
              <w:rPr>
                <w:rFonts w:ascii="Arial Narrow" w:hAnsi="Arial Narrow" w:cs="Calibri"/>
                <w:color w:val="000000"/>
                <w:lang w:eastAsia="es-CO"/>
              </w:rPr>
              <w:br/>
              <w:t>-Tonalidad de Color</w:t>
            </w:r>
            <w:r w:rsidRPr="00A24157">
              <w:rPr>
                <w:rFonts w:ascii="Arial Narrow" w:hAnsi="Arial Narrow" w:cs="Calibri"/>
                <w:color w:val="000000"/>
                <w:lang w:eastAsia="es-CO"/>
              </w:rPr>
              <w:br/>
              <w:t xml:space="preserve">Negro </w:t>
            </w:r>
            <w:r w:rsidRPr="00A24157">
              <w:rPr>
                <w:rFonts w:ascii="Arial Narrow" w:hAnsi="Arial Narrow" w:cs="Calibri"/>
                <w:color w:val="000000"/>
                <w:lang w:eastAsia="es-CO"/>
              </w:rPr>
              <w:br/>
              <w:t>-Almacenamiento: 424  Litros</w:t>
            </w:r>
            <w:r w:rsidRPr="00A24157">
              <w:rPr>
                <w:rFonts w:ascii="Arial Narrow" w:hAnsi="Arial Narrow" w:cs="Calibri"/>
                <w:color w:val="000000"/>
                <w:lang w:eastAsia="es-CO"/>
              </w:rPr>
              <w:br/>
              <w:t>-</w:t>
            </w:r>
            <w:proofErr w:type="spellStart"/>
            <w:r w:rsidRPr="00A24157">
              <w:rPr>
                <w:rFonts w:ascii="Arial Narrow" w:hAnsi="Arial Narrow" w:cs="Calibri"/>
                <w:color w:val="000000"/>
                <w:lang w:eastAsia="es-CO"/>
              </w:rPr>
              <w:t>Tecnologia</w:t>
            </w:r>
            <w:proofErr w:type="spellEnd"/>
            <w:r w:rsidRPr="00A24157">
              <w:rPr>
                <w:rFonts w:ascii="Arial Narrow" w:hAnsi="Arial Narrow" w:cs="Calibri"/>
                <w:color w:val="000000"/>
                <w:lang w:eastAsia="es-CO"/>
              </w:rPr>
              <w:t xml:space="preserve"> de Frio:</w:t>
            </w:r>
            <w:r w:rsidRPr="00A24157">
              <w:rPr>
                <w:rFonts w:ascii="Arial Narrow" w:hAnsi="Arial Narrow" w:cs="Calibri"/>
                <w:color w:val="000000"/>
                <w:lang w:eastAsia="es-CO"/>
              </w:rPr>
              <w:br/>
              <w:t xml:space="preserve">No Frost </w:t>
            </w:r>
            <w:r w:rsidRPr="00A24157">
              <w:rPr>
                <w:rFonts w:ascii="Arial Narrow" w:hAnsi="Arial Narrow" w:cs="Calibri"/>
                <w:color w:val="000000"/>
                <w:lang w:eastAsia="es-CO"/>
              </w:rPr>
              <w:br/>
              <w:t>-Tipo de Compresor:</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Inverter</w:t>
            </w:r>
            <w:proofErr w:type="spellEnd"/>
            <w:r w:rsidRPr="00A24157">
              <w:rPr>
                <w:rFonts w:ascii="Arial Narrow" w:hAnsi="Arial Narrow" w:cs="Calibri"/>
                <w:color w:val="000000"/>
                <w:lang w:eastAsia="es-CO"/>
              </w:rPr>
              <w:t xml:space="preserve"> </w:t>
            </w:r>
            <w:r w:rsidRPr="00A24157">
              <w:rPr>
                <w:rFonts w:ascii="Arial Narrow" w:hAnsi="Arial Narrow" w:cs="Calibri"/>
                <w:color w:val="000000"/>
                <w:lang w:eastAsia="es-CO"/>
              </w:rPr>
              <w:br/>
              <w:t xml:space="preserve">-Consumo Minimo </w:t>
            </w:r>
            <w:proofErr w:type="spellStart"/>
            <w:r w:rsidRPr="00A24157">
              <w:rPr>
                <w:rFonts w:ascii="Arial Narrow" w:hAnsi="Arial Narrow" w:cs="Calibri"/>
                <w:color w:val="000000"/>
                <w:lang w:eastAsia="es-CO"/>
              </w:rPr>
              <w:t>Energetico</w:t>
            </w:r>
            <w:proofErr w:type="spellEnd"/>
            <w:r w:rsidRPr="00A24157">
              <w:rPr>
                <w:rFonts w:ascii="Arial Narrow" w:hAnsi="Arial Narrow" w:cs="Calibri"/>
                <w:color w:val="000000"/>
                <w:lang w:eastAsia="es-CO"/>
              </w:rPr>
              <w:t>:</w:t>
            </w:r>
            <w:r w:rsidRPr="00A24157">
              <w:rPr>
                <w:rFonts w:ascii="Arial Narrow" w:hAnsi="Arial Narrow" w:cs="Calibri"/>
                <w:color w:val="000000"/>
                <w:lang w:eastAsia="es-CO"/>
              </w:rPr>
              <w:br/>
              <w:t>30.8  kWh/Mes</w:t>
            </w:r>
            <w:r w:rsidRPr="00A24157">
              <w:rPr>
                <w:rFonts w:ascii="Arial Narrow" w:hAnsi="Arial Narrow" w:cs="Calibri"/>
                <w:color w:val="000000"/>
                <w:lang w:eastAsia="es-CO"/>
              </w:rPr>
              <w:br/>
              <w:t xml:space="preserve">-Eficiencia Energética: A </w:t>
            </w:r>
            <w:r w:rsidRPr="00A24157">
              <w:rPr>
                <w:rFonts w:ascii="Arial Narrow" w:hAnsi="Arial Narrow" w:cs="Calibri"/>
                <w:color w:val="000000"/>
                <w:lang w:eastAsia="es-CO"/>
              </w:rPr>
              <w:br/>
              <w:t>Voltaje</w:t>
            </w:r>
            <w:r w:rsidRPr="00A24157">
              <w:rPr>
                <w:rFonts w:ascii="Arial Narrow" w:hAnsi="Arial Narrow" w:cs="Calibri"/>
                <w:color w:val="000000"/>
                <w:lang w:eastAsia="es-CO"/>
              </w:rPr>
              <w:br/>
              <w:t xml:space="preserve">-Rango entre 110 V y 120 V </w:t>
            </w:r>
            <w:r w:rsidRPr="00A24157">
              <w:rPr>
                <w:rFonts w:ascii="Arial Narrow" w:hAnsi="Arial Narrow" w:cs="Calibri"/>
                <w:color w:val="000000"/>
                <w:lang w:eastAsia="es-CO"/>
              </w:rPr>
              <w:br/>
              <w:t>Dimensiones:</w:t>
            </w:r>
            <w:r w:rsidRPr="00A24157">
              <w:rPr>
                <w:rFonts w:ascii="Arial Narrow" w:hAnsi="Arial Narrow" w:cs="Calibri"/>
                <w:color w:val="000000"/>
                <w:lang w:eastAsia="es-CO"/>
              </w:rPr>
              <w:br/>
              <w:t>-Ancho o Frente Externo: 70  Centímetros</w:t>
            </w:r>
            <w:r w:rsidRPr="00A24157">
              <w:rPr>
                <w:rFonts w:ascii="Arial Narrow" w:hAnsi="Arial Narrow" w:cs="Calibri"/>
                <w:color w:val="000000"/>
                <w:lang w:eastAsia="es-CO"/>
              </w:rPr>
              <w:br/>
              <w:t>Alto Externo</w:t>
            </w:r>
            <w:r w:rsidRPr="00A24157">
              <w:rPr>
                <w:rFonts w:ascii="Arial Narrow" w:hAnsi="Arial Narrow" w:cs="Calibri"/>
                <w:color w:val="000000"/>
                <w:lang w:eastAsia="es-CO"/>
              </w:rPr>
              <w:br/>
              <w:t>170  Centímetros</w:t>
            </w:r>
            <w:r w:rsidRPr="00A24157">
              <w:rPr>
                <w:rFonts w:ascii="Arial Narrow" w:hAnsi="Arial Narrow" w:cs="Calibri"/>
                <w:color w:val="000000"/>
                <w:lang w:eastAsia="es-CO"/>
              </w:rPr>
              <w:br/>
              <w:t>Fondo Externo</w:t>
            </w:r>
            <w:r w:rsidRPr="00A24157">
              <w:rPr>
                <w:rFonts w:ascii="Arial Narrow" w:hAnsi="Arial Narrow" w:cs="Calibri"/>
                <w:color w:val="000000"/>
                <w:lang w:eastAsia="es-CO"/>
              </w:rPr>
              <w:br/>
              <w:t>71  Centímetros</w:t>
            </w:r>
            <w:r w:rsidRPr="00A24157">
              <w:rPr>
                <w:rFonts w:ascii="Arial Narrow" w:hAnsi="Arial Narrow" w:cs="Calibri"/>
                <w:color w:val="000000"/>
                <w:lang w:eastAsia="es-CO"/>
              </w:rPr>
              <w:br/>
              <w:t>Medidas Externas (Ancho x Alto x Fondo)</w:t>
            </w:r>
            <w:r w:rsidRPr="00A24157">
              <w:rPr>
                <w:rFonts w:ascii="Arial Narrow" w:hAnsi="Arial Narrow" w:cs="Calibri"/>
                <w:color w:val="000000"/>
                <w:lang w:eastAsia="es-CO"/>
              </w:rPr>
              <w:br/>
              <w:t xml:space="preserve">70 x 170 x 71 </w:t>
            </w:r>
            <w:proofErr w:type="spellStart"/>
            <w:r w:rsidRPr="00A24157">
              <w:rPr>
                <w:rFonts w:ascii="Arial Narrow" w:hAnsi="Arial Narrow" w:cs="Calibri"/>
                <w:color w:val="000000"/>
                <w:lang w:eastAsia="es-CO"/>
              </w:rPr>
              <w:t>cms</w:t>
            </w:r>
            <w:proofErr w:type="spellEnd"/>
            <w:r w:rsidRPr="00A24157">
              <w:rPr>
                <w:rFonts w:ascii="Arial Narrow" w:hAnsi="Arial Narrow" w:cs="Calibri"/>
                <w:color w:val="000000"/>
                <w:lang w:eastAsia="es-CO"/>
              </w:rPr>
              <w:t xml:space="preserve"> </w:t>
            </w:r>
            <w:r w:rsidRPr="00A24157">
              <w:rPr>
                <w:rFonts w:ascii="Arial Narrow" w:hAnsi="Arial Narrow" w:cs="Calibri"/>
                <w:color w:val="000000"/>
                <w:lang w:eastAsia="es-CO"/>
              </w:rPr>
              <w:br/>
              <w:t>Diseño:</w:t>
            </w:r>
            <w:r w:rsidRPr="00A24157">
              <w:rPr>
                <w:rFonts w:ascii="Arial Narrow" w:hAnsi="Arial Narrow" w:cs="Calibri"/>
                <w:color w:val="000000"/>
                <w:lang w:eastAsia="es-CO"/>
              </w:rPr>
              <w:br/>
              <w:t xml:space="preserve">Nevera Congelador Inferior </w:t>
            </w:r>
            <w:r w:rsidRPr="00A24157">
              <w:rPr>
                <w:rFonts w:ascii="Arial Narrow" w:hAnsi="Arial Narrow" w:cs="Calibri"/>
                <w:color w:val="000000"/>
                <w:lang w:eastAsia="es-CO"/>
              </w:rPr>
              <w:br/>
              <w:t xml:space="preserve">-Tipo de Puertas del </w:t>
            </w:r>
            <w:proofErr w:type="spellStart"/>
            <w:r w:rsidRPr="00A24157">
              <w:rPr>
                <w:rFonts w:ascii="Arial Narrow" w:hAnsi="Arial Narrow" w:cs="Calibri"/>
                <w:color w:val="000000"/>
                <w:lang w:eastAsia="es-CO"/>
              </w:rPr>
              <w:t>Nevecon</w:t>
            </w:r>
            <w:proofErr w:type="spellEnd"/>
            <w:r w:rsidRPr="00A24157">
              <w:rPr>
                <w:rFonts w:ascii="Arial Narrow" w:hAnsi="Arial Narrow" w:cs="Calibri"/>
                <w:color w:val="000000"/>
                <w:lang w:eastAsia="es-CO"/>
              </w:rPr>
              <w:t xml:space="preserve">: 2 Puertas </w:t>
            </w:r>
            <w:r w:rsidRPr="00A24157">
              <w:rPr>
                <w:rFonts w:ascii="Arial Narrow" w:hAnsi="Arial Narrow" w:cs="Calibri"/>
                <w:color w:val="000000"/>
                <w:lang w:eastAsia="es-CO"/>
              </w:rPr>
              <w:br/>
              <w:t xml:space="preserve">-Tipo de Panel de Control: Panel Digital </w:t>
            </w:r>
            <w:r w:rsidRPr="00A24157">
              <w:rPr>
                <w:rFonts w:ascii="Arial Narrow" w:hAnsi="Arial Narrow" w:cs="Calibri"/>
                <w:color w:val="000000"/>
                <w:lang w:eastAsia="es-CO"/>
              </w:rPr>
              <w:br/>
              <w:t>-</w:t>
            </w:r>
            <w:proofErr w:type="spellStart"/>
            <w:r w:rsidRPr="00A24157">
              <w:rPr>
                <w:rFonts w:ascii="Arial Narrow" w:hAnsi="Arial Narrow" w:cs="Calibri"/>
                <w:color w:val="000000"/>
                <w:lang w:eastAsia="es-CO"/>
              </w:rPr>
              <w:t>Localizacion</w:t>
            </w:r>
            <w:proofErr w:type="spellEnd"/>
            <w:r w:rsidRPr="00A24157">
              <w:rPr>
                <w:rFonts w:ascii="Arial Narrow" w:hAnsi="Arial Narrow" w:cs="Calibri"/>
                <w:color w:val="000000"/>
                <w:lang w:eastAsia="es-CO"/>
              </w:rPr>
              <w:t xml:space="preserve"> del Panel de Control: Interno </w:t>
            </w:r>
            <w:r w:rsidRPr="00A24157">
              <w:rPr>
                <w:rFonts w:ascii="Arial Narrow" w:hAnsi="Arial Narrow" w:cs="Calibri"/>
                <w:color w:val="000000"/>
                <w:lang w:eastAsia="es-CO"/>
              </w:rPr>
              <w:br/>
            </w:r>
            <w:r w:rsidRPr="00A24157">
              <w:rPr>
                <w:rFonts w:ascii="Arial Narrow" w:hAnsi="Arial Narrow" w:cs="Calibri"/>
                <w:color w:val="000000"/>
                <w:lang w:eastAsia="es-CO"/>
              </w:rPr>
              <w:lastRenderedPageBreak/>
              <w:t>-Material de las Bandejas: Vidrio Templado</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Garantia</w:t>
            </w:r>
            <w:proofErr w:type="spellEnd"/>
            <w:r w:rsidRPr="00A24157">
              <w:rPr>
                <w:rFonts w:ascii="Arial Narrow" w:hAnsi="Arial Narrow" w:cs="Calibri"/>
                <w:color w:val="000000"/>
                <w:lang w:eastAsia="es-CO"/>
              </w:rPr>
              <w:t xml:space="preserve"> 12 meses</w:t>
            </w:r>
          </w:p>
        </w:tc>
        <w:tc>
          <w:tcPr>
            <w:tcW w:w="1531" w:type="dxa"/>
            <w:vAlign w:val="center"/>
          </w:tcPr>
          <w:p w14:paraId="4A875718"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lastRenderedPageBreak/>
              <w:t>UNIDAD</w:t>
            </w:r>
          </w:p>
        </w:tc>
        <w:tc>
          <w:tcPr>
            <w:tcW w:w="1446" w:type="dxa"/>
            <w:shd w:val="clear" w:color="auto" w:fill="auto"/>
            <w:noWrap/>
            <w:vAlign w:val="center"/>
            <w:hideMark/>
          </w:tcPr>
          <w:p w14:paraId="4524FE1F"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7C0DEB64" w14:textId="77777777" w:rsidTr="008F2716">
        <w:trPr>
          <w:trHeight w:val="5517"/>
        </w:trPr>
        <w:tc>
          <w:tcPr>
            <w:tcW w:w="659" w:type="dxa"/>
            <w:shd w:val="clear" w:color="auto" w:fill="auto"/>
            <w:noWrap/>
            <w:vAlign w:val="center"/>
            <w:hideMark/>
          </w:tcPr>
          <w:p w14:paraId="26F68FAD"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w:t>
            </w:r>
          </w:p>
        </w:tc>
        <w:tc>
          <w:tcPr>
            <w:tcW w:w="5862" w:type="dxa"/>
            <w:shd w:val="clear" w:color="auto" w:fill="auto"/>
            <w:vAlign w:val="bottom"/>
            <w:hideMark/>
          </w:tcPr>
          <w:p w14:paraId="5BF2AD9F"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Tipo de Producto</w:t>
            </w:r>
            <w:r w:rsidRPr="00A24157">
              <w:rPr>
                <w:rFonts w:ascii="Arial Narrow" w:hAnsi="Arial Narrow" w:cs="Calibri"/>
                <w:color w:val="000000"/>
                <w:lang w:eastAsia="es-CO"/>
              </w:rPr>
              <w:br/>
              <w:t>Minibar</w:t>
            </w:r>
            <w:r w:rsidRPr="00A24157">
              <w:rPr>
                <w:rFonts w:ascii="Arial Narrow" w:hAnsi="Arial Narrow" w:cs="Calibri"/>
                <w:color w:val="000000"/>
                <w:lang w:eastAsia="es-CO"/>
              </w:rPr>
              <w:br/>
              <w:t xml:space="preserve">-Fuentes de Alimentación de </w:t>
            </w:r>
            <w:proofErr w:type="spellStart"/>
            <w:r w:rsidRPr="00A24157">
              <w:rPr>
                <w:rFonts w:ascii="Arial Narrow" w:hAnsi="Arial Narrow" w:cs="Calibri"/>
                <w:color w:val="000000"/>
                <w:lang w:eastAsia="es-CO"/>
              </w:rPr>
              <w:t>Energia</w:t>
            </w:r>
            <w:proofErr w:type="spellEnd"/>
            <w:r w:rsidRPr="00A24157">
              <w:rPr>
                <w:rFonts w:ascii="Arial Narrow" w:hAnsi="Arial Narrow" w:cs="Calibri"/>
                <w:color w:val="000000"/>
                <w:lang w:eastAsia="es-CO"/>
              </w:rPr>
              <w:t xml:space="preserve">: Energía Eléctrica </w:t>
            </w:r>
            <w:r w:rsidRPr="00A24157">
              <w:rPr>
                <w:rFonts w:ascii="Arial Narrow" w:hAnsi="Arial Narrow" w:cs="Calibri"/>
                <w:color w:val="000000"/>
                <w:lang w:eastAsia="es-CO"/>
              </w:rPr>
              <w:br/>
              <w:t>-Tonalidad de Color</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Inox</w:t>
            </w:r>
            <w:proofErr w:type="spellEnd"/>
            <w:r w:rsidRPr="00A24157">
              <w:rPr>
                <w:rFonts w:ascii="Arial Narrow" w:hAnsi="Arial Narrow" w:cs="Calibri"/>
                <w:color w:val="000000"/>
                <w:lang w:eastAsia="es-CO"/>
              </w:rPr>
              <w:br/>
              <w:t>Almacenamiento:93  Litros</w:t>
            </w:r>
            <w:r w:rsidRPr="00A24157">
              <w:rPr>
                <w:rFonts w:ascii="Arial Narrow" w:hAnsi="Arial Narrow" w:cs="Calibri"/>
                <w:color w:val="000000"/>
                <w:lang w:eastAsia="es-CO"/>
              </w:rPr>
              <w:br/>
              <w:t>-</w:t>
            </w:r>
            <w:proofErr w:type="spellStart"/>
            <w:r w:rsidRPr="00A24157">
              <w:rPr>
                <w:rFonts w:ascii="Arial Narrow" w:hAnsi="Arial Narrow" w:cs="Calibri"/>
                <w:color w:val="000000"/>
                <w:lang w:eastAsia="es-CO"/>
              </w:rPr>
              <w:t>Tecnologia</w:t>
            </w:r>
            <w:proofErr w:type="spellEnd"/>
            <w:r w:rsidRPr="00A24157">
              <w:rPr>
                <w:rFonts w:ascii="Arial Narrow" w:hAnsi="Arial Narrow" w:cs="Calibri"/>
                <w:color w:val="000000"/>
                <w:lang w:eastAsia="es-CO"/>
              </w:rPr>
              <w:t xml:space="preserve"> de Frio</w:t>
            </w:r>
            <w:r w:rsidRPr="00A24157">
              <w:rPr>
                <w:rFonts w:ascii="Arial Narrow" w:hAnsi="Arial Narrow" w:cs="Calibri"/>
                <w:color w:val="000000"/>
                <w:lang w:eastAsia="es-CO"/>
              </w:rPr>
              <w:br/>
              <w:t xml:space="preserve">Frost </w:t>
            </w:r>
            <w:r w:rsidRPr="00A24157">
              <w:rPr>
                <w:rFonts w:ascii="Arial Narrow" w:hAnsi="Arial Narrow" w:cs="Calibri"/>
                <w:color w:val="000000"/>
                <w:lang w:eastAsia="es-CO"/>
              </w:rPr>
              <w:br/>
              <w:t>-Tipo de Compresor:</w:t>
            </w:r>
            <w:r w:rsidRPr="00A24157">
              <w:rPr>
                <w:rFonts w:ascii="Arial Narrow" w:hAnsi="Arial Narrow" w:cs="Calibri"/>
                <w:color w:val="000000"/>
                <w:lang w:eastAsia="es-CO"/>
              </w:rPr>
              <w:br/>
              <w:t xml:space="preserve">Convencional o Polea </w:t>
            </w:r>
            <w:r w:rsidRPr="00A24157">
              <w:rPr>
                <w:rFonts w:ascii="Arial Narrow" w:hAnsi="Arial Narrow" w:cs="Calibri"/>
                <w:color w:val="000000"/>
                <w:lang w:eastAsia="es-CO"/>
              </w:rPr>
              <w:br/>
              <w:t>-Consumo Minimo: Energetico17.1  kWh/Mes</w:t>
            </w:r>
            <w:r w:rsidRPr="00A24157">
              <w:rPr>
                <w:rFonts w:ascii="Arial Narrow" w:hAnsi="Arial Narrow" w:cs="Calibri"/>
                <w:color w:val="000000"/>
                <w:lang w:eastAsia="es-CO"/>
              </w:rPr>
              <w:br/>
              <w:t xml:space="preserve">-Eficiencia </w:t>
            </w:r>
            <w:proofErr w:type="spellStart"/>
            <w:r w:rsidRPr="00A24157">
              <w:rPr>
                <w:rFonts w:ascii="Arial Narrow" w:hAnsi="Arial Narrow" w:cs="Calibri"/>
                <w:color w:val="000000"/>
                <w:lang w:eastAsia="es-CO"/>
              </w:rPr>
              <w:t>Energetica</w:t>
            </w:r>
            <w:proofErr w:type="spellEnd"/>
            <w:r w:rsidRPr="00A24157">
              <w:rPr>
                <w:rFonts w:ascii="Arial Narrow" w:hAnsi="Arial Narrow" w:cs="Calibri"/>
                <w:color w:val="000000"/>
                <w:lang w:eastAsia="es-CO"/>
              </w:rPr>
              <w:t xml:space="preserve">: C </w:t>
            </w:r>
            <w:r w:rsidRPr="00A24157">
              <w:rPr>
                <w:rFonts w:ascii="Arial Narrow" w:hAnsi="Arial Narrow" w:cs="Calibri"/>
                <w:color w:val="000000"/>
                <w:lang w:eastAsia="es-CO"/>
              </w:rPr>
              <w:br/>
              <w:t xml:space="preserve">-Voltaje: Rango entre 110 V y 120 V </w:t>
            </w:r>
            <w:r w:rsidRPr="00A24157">
              <w:rPr>
                <w:rFonts w:ascii="Arial Narrow" w:hAnsi="Arial Narrow" w:cs="Calibri"/>
                <w:color w:val="000000"/>
                <w:lang w:eastAsia="es-CO"/>
              </w:rPr>
              <w:br/>
              <w:t>-Dimensiones: Ancho o Frente Externo 47.2  Centímetros</w:t>
            </w:r>
            <w:r w:rsidRPr="00A24157">
              <w:rPr>
                <w:rFonts w:ascii="Arial Narrow" w:hAnsi="Arial Narrow" w:cs="Calibri"/>
                <w:color w:val="000000"/>
                <w:lang w:eastAsia="es-CO"/>
              </w:rPr>
              <w:br/>
              <w:t>Alto Externo</w:t>
            </w:r>
            <w:r w:rsidRPr="00A24157">
              <w:rPr>
                <w:rFonts w:ascii="Arial Narrow" w:hAnsi="Arial Narrow" w:cs="Calibri"/>
                <w:color w:val="000000"/>
                <w:lang w:eastAsia="es-CO"/>
              </w:rPr>
              <w:br/>
              <w:t>86  Centímetros</w:t>
            </w:r>
            <w:r w:rsidRPr="00A24157">
              <w:rPr>
                <w:rFonts w:ascii="Arial Narrow" w:hAnsi="Arial Narrow" w:cs="Calibri"/>
                <w:color w:val="000000"/>
                <w:lang w:eastAsia="es-CO"/>
              </w:rPr>
              <w:br/>
              <w:t>Fondo Externo</w:t>
            </w:r>
            <w:r w:rsidRPr="00A24157">
              <w:rPr>
                <w:rFonts w:ascii="Arial Narrow" w:hAnsi="Arial Narrow" w:cs="Calibri"/>
                <w:color w:val="000000"/>
                <w:lang w:eastAsia="es-CO"/>
              </w:rPr>
              <w:br/>
              <w:t>45  Centímetros</w:t>
            </w:r>
            <w:r w:rsidRPr="00A24157">
              <w:rPr>
                <w:rFonts w:ascii="Arial Narrow" w:hAnsi="Arial Narrow" w:cs="Calibri"/>
                <w:color w:val="000000"/>
                <w:lang w:eastAsia="es-CO"/>
              </w:rPr>
              <w:br/>
              <w:t>Medidas Externas (Ancho x Alto x Fondo)</w:t>
            </w:r>
            <w:r w:rsidRPr="00A24157">
              <w:rPr>
                <w:rFonts w:ascii="Arial Narrow" w:hAnsi="Arial Narrow" w:cs="Calibri"/>
                <w:color w:val="000000"/>
                <w:lang w:eastAsia="es-CO"/>
              </w:rPr>
              <w:br/>
              <w:t xml:space="preserve">47,2 x 86 x 45 Centímetros </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Garantia</w:t>
            </w:r>
            <w:proofErr w:type="spellEnd"/>
            <w:r w:rsidRPr="00A24157">
              <w:rPr>
                <w:rFonts w:ascii="Arial Narrow" w:hAnsi="Arial Narrow" w:cs="Calibri"/>
                <w:color w:val="000000"/>
                <w:lang w:eastAsia="es-CO"/>
              </w:rPr>
              <w:t xml:space="preserve"> de  12  meses</w:t>
            </w:r>
          </w:p>
        </w:tc>
        <w:tc>
          <w:tcPr>
            <w:tcW w:w="1531" w:type="dxa"/>
            <w:vAlign w:val="center"/>
          </w:tcPr>
          <w:p w14:paraId="07FB9B6F"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UNIDAD</w:t>
            </w:r>
          </w:p>
        </w:tc>
        <w:tc>
          <w:tcPr>
            <w:tcW w:w="1446" w:type="dxa"/>
            <w:shd w:val="clear" w:color="auto" w:fill="auto"/>
            <w:noWrap/>
            <w:vAlign w:val="center"/>
            <w:hideMark/>
          </w:tcPr>
          <w:p w14:paraId="5A86AFA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20BA2712" w14:textId="77777777" w:rsidTr="008F2716">
        <w:trPr>
          <w:trHeight w:val="1431"/>
        </w:trPr>
        <w:tc>
          <w:tcPr>
            <w:tcW w:w="659" w:type="dxa"/>
            <w:shd w:val="clear" w:color="auto" w:fill="auto"/>
            <w:noWrap/>
            <w:vAlign w:val="center"/>
            <w:hideMark/>
          </w:tcPr>
          <w:p w14:paraId="3D0C44FA"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lastRenderedPageBreak/>
              <w:t>5</w:t>
            </w:r>
          </w:p>
        </w:tc>
        <w:tc>
          <w:tcPr>
            <w:tcW w:w="5862" w:type="dxa"/>
            <w:shd w:val="clear" w:color="auto" w:fill="auto"/>
            <w:vAlign w:val="bottom"/>
            <w:hideMark/>
          </w:tcPr>
          <w:p w14:paraId="1ABF0928"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Horno Microondas</w:t>
            </w:r>
            <w:r w:rsidRPr="00A24157">
              <w:rPr>
                <w:rFonts w:ascii="Arial Narrow" w:hAnsi="Arial Narrow" w:cs="Calibri"/>
                <w:color w:val="000000"/>
                <w:lang w:eastAsia="es-CO"/>
              </w:rPr>
              <w:br/>
              <w:t xml:space="preserve">De 45Cms Eléctrico </w:t>
            </w:r>
            <w:proofErr w:type="gramStart"/>
            <w:r w:rsidRPr="00A24157">
              <w:rPr>
                <w:rFonts w:ascii="Arial Narrow" w:hAnsi="Arial Narrow" w:cs="Calibri"/>
                <w:color w:val="000000"/>
                <w:lang w:eastAsia="es-CO"/>
              </w:rPr>
              <w:t>Negro,  con</w:t>
            </w:r>
            <w:proofErr w:type="gramEnd"/>
            <w:r w:rsidRPr="00A24157">
              <w:rPr>
                <w:rFonts w:ascii="Arial Narrow" w:hAnsi="Arial Narrow" w:cs="Calibri"/>
                <w:color w:val="000000"/>
                <w:lang w:eastAsia="es-CO"/>
              </w:rPr>
              <w:t xml:space="preserve"> 5 niveles de potencia y 12 opciones de auto cocción. Con 4 opciones para descongelar y la función Mantener Caliente. </w:t>
            </w:r>
            <w:r w:rsidRPr="00A24157">
              <w:rPr>
                <w:rFonts w:ascii="Arial Narrow" w:hAnsi="Arial Narrow" w:cs="Calibri"/>
                <w:color w:val="000000"/>
                <w:lang w:eastAsia="es-CO"/>
              </w:rPr>
              <w:br/>
              <w:t xml:space="preserve">Pantalla y control digital con LED. </w:t>
            </w:r>
            <w:r w:rsidRPr="00A24157">
              <w:rPr>
                <w:rFonts w:ascii="Arial Narrow" w:hAnsi="Arial Narrow" w:cs="Calibri"/>
                <w:color w:val="000000"/>
                <w:lang w:eastAsia="es-CO"/>
              </w:rPr>
              <w:br/>
            </w:r>
            <w:proofErr w:type="spellStart"/>
            <w:proofErr w:type="gramStart"/>
            <w:r w:rsidRPr="00A24157">
              <w:rPr>
                <w:rFonts w:ascii="Arial Narrow" w:hAnsi="Arial Narrow" w:cs="Calibri"/>
                <w:color w:val="000000"/>
                <w:lang w:eastAsia="es-CO"/>
              </w:rPr>
              <w:t>Garantia</w:t>
            </w:r>
            <w:proofErr w:type="spellEnd"/>
            <w:r w:rsidRPr="00A24157">
              <w:rPr>
                <w:rFonts w:ascii="Arial Narrow" w:hAnsi="Arial Narrow" w:cs="Calibri"/>
                <w:color w:val="000000"/>
                <w:lang w:eastAsia="es-CO"/>
              </w:rPr>
              <w:t xml:space="preserve"> :</w:t>
            </w:r>
            <w:proofErr w:type="gramEnd"/>
            <w:r w:rsidRPr="00A24157">
              <w:rPr>
                <w:rFonts w:ascii="Arial Narrow" w:hAnsi="Arial Narrow" w:cs="Calibri"/>
                <w:color w:val="000000"/>
                <w:lang w:eastAsia="es-CO"/>
              </w:rPr>
              <w:t xml:space="preserve"> 12 Meses</w:t>
            </w:r>
          </w:p>
        </w:tc>
        <w:tc>
          <w:tcPr>
            <w:tcW w:w="1531" w:type="dxa"/>
            <w:vAlign w:val="center"/>
          </w:tcPr>
          <w:p w14:paraId="2DCF114F"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UNIDAD</w:t>
            </w:r>
          </w:p>
        </w:tc>
        <w:tc>
          <w:tcPr>
            <w:tcW w:w="1446" w:type="dxa"/>
            <w:shd w:val="clear" w:color="auto" w:fill="auto"/>
            <w:noWrap/>
            <w:vAlign w:val="center"/>
            <w:hideMark/>
          </w:tcPr>
          <w:p w14:paraId="7BD7CC00"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3</w:t>
            </w:r>
          </w:p>
        </w:tc>
      </w:tr>
      <w:tr w:rsidR="004775EA" w:rsidRPr="00A24157" w14:paraId="37A50687" w14:textId="77777777" w:rsidTr="008F2716">
        <w:trPr>
          <w:trHeight w:val="839"/>
        </w:trPr>
        <w:tc>
          <w:tcPr>
            <w:tcW w:w="659" w:type="dxa"/>
            <w:shd w:val="clear" w:color="auto" w:fill="auto"/>
            <w:noWrap/>
            <w:vAlign w:val="center"/>
            <w:hideMark/>
          </w:tcPr>
          <w:p w14:paraId="207995D0"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w:t>
            </w:r>
          </w:p>
        </w:tc>
        <w:tc>
          <w:tcPr>
            <w:tcW w:w="5862" w:type="dxa"/>
            <w:shd w:val="clear" w:color="auto" w:fill="auto"/>
            <w:vAlign w:val="bottom"/>
            <w:hideMark/>
          </w:tcPr>
          <w:p w14:paraId="73750FD8" w14:textId="77777777" w:rsidR="004775EA" w:rsidRPr="00A24157" w:rsidRDefault="004775EA" w:rsidP="008F2716">
            <w:pPr>
              <w:rPr>
                <w:rFonts w:ascii="Arial Narrow" w:hAnsi="Arial Narrow" w:cs="Calibri"/>
                <w:color w:val="000000"/>
                <w:lang w:eastAsia="es-CO"/>
              </w:rPr>
            </w:pPr>
            <w:proofErr w:type="spellStart"/>
            <w:proofErr w:type="gramStart"/>
            <w:r w:rsidRPr="00A24157">
              <w:rPr>
                <w:rFonts w:ascii="Arial Narrow" w:hAnsi="Arial Narrow" w:cs="Calibri"/>
                <w:color w:val="000000"/>
                <w:lang w:eastAsia="es-CO"/>
              </w:rPr>
              <w:t>Hidrolavadora</w:t>
            </w:r>
            <w:proofErr w:type="spellEnd"/>
            <w:r w:rsidRPr="00A24157">
              <w:rPr>
                <w:rFonts w:ascii="Arial Narrow" w:hAnsi="Arial Narrow" w:cs="Calibri"/>
                <w:color w:val="000000"/>
                <w:lang w:eastAsia="es-CO"/>
              </w:rPr>
              <w:t xml:space="preserve">  Eléctrica</w:t>
            </w:r>
            <w:proofErr w:type="gramEnd"/>
            <w:r w:rsidRPr="00A24157">
              <w:rPr>
                <w:rFonts w:ascii="Arial Narrow" w:hAnsi="Arial Narrow" w:cs="Calibri"/>
                <w:color w:val="000000"/>
                <w:lang w:eastAsia="es-CO"/>
              </w:rPr>
              <w:t xml:space="preserve"> de uso profesional.</w:t>
            </w:r>
            <w:r w:rsidRPr="00A24157">
              <w:rPr>
                <w:rFonts w:ascii="Arial Narrow" w:hAnsi="Arial Narrow" w:cs="Calibri"/>
                <w:color w:val="000000"/>
                <w:lang w:eastAsia="es-CO"/>
              </w:rPr>
              <w:br/>
              <w:t>-Presión Máxima</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Máxima</w:t>
            </w:r>
            <w:proofErr w:type="spellEnd"/>
            <w:r w:rsidRPr="00A24157">
              <w:rPr>
                <w:rFonts w:ascii="Arial Narrow" w:hAnsi="Arial Narrow" w:cs="Calibri"/>
                <w:color w:val="000000"/>
                <w:lang w:eastAsia="es-CO"/>
              </w:rPr>
              <w:t>: 2700 / Trabajo: 1.885 psi</w:t>
            </w:r>
            <w:r w:rsidRPr="00A24157">
              <w:rPr>
                <w:rFonts w:ascii="Arial Narrow" w:hAnsi="Arial Narrow" w:cs="Calibri"/>
                <w:color w:val="000000"/>
                <w:lang w:eastAsia="es-CO"/>
              </w:rPr>
              <w:br/>
              <w:t>-Caudal Máximo</w:t>
            </w:r>
            <w:r w:rsidRPr="00A24157">
              <w:rPr>
                <w:rFonts w:ascii="Arial Narrow" w:hAnsi="Arial Narrow" w:cs="Calibri"/>
                <w:color w:val="000000"/>
                <w:lang w:eastAsia="es-CO"/>
              </w:rPr>
              <w:br/>
              <w:t xml:space="preserve">9.8 </w:t>
            </w:r>
            <w:proofErr w:type="spellStart"/>
            <w:r w:rsidRPr="00A24157">
              <w:rPr>
                <w:rFonts w:ascii="Arial Narrow" w:hAnsi="Arial Narrow" w:cs="Calibri"/>
                <w:color w:val="000000"/>
                <w:lang w:eastAsia="es-CO"/>
              </w:rPr>
              <w:t>lt</w:t>
            </w:r>
            <w:proofErr w:type="spellEnd"/>
            <w:r w:rsidRPr="00A24157">
              <w:rPr>
                <w:rFonts w:ascii="Arial Narrow" w:hAnsi="Arial Narrow" w:cs="Calibri"/>
                <w:color w:val="000000"/>
                <w:lang w:eastAsia="es-CO"/>
              </w:rPr>
              <w:t>/min</w:t>
            </w:r>
            <w:r w:rsidRPr="00A24157">
              <w:rPr>
                <w:rFonts w:ascii="Arial Narrow" w:hAnsi="Arial Narrow" w:cs="Calibri"/>
                <w:color w:val="000000"/>
                <w:lang w:eastAsia="es-CO"/>
              </w:rPr>
              <w:br/>
              <w:t>-Potencia</w:t>
            </w:r>
            <w:r w:rsidRPr="00A24157">
              <w:rPr>
                <w:rFonts w:ascii="Arial Narrow" w:hAnsi="Arial Narrow" w:cs="Calibri"/>
                <w:color w:val="000000"/>
                <w:lang w:eastAsia="es-CO"/>
              </w:rPr>
              <w:br/>
              <w:t>2.900W</w:t>
            </w:r>
            <w:r w:rsidRPr="00A24157">
              <w:rPr>
                <w:rFonts w:ascii="Arial Narrow" w:hAnsi="Arial Narrow" w:cs="Calibri"/>
                <w:color w:val="000000"/>
                <w:lang w:eastAsia="es-CO"/>
              </w:rPr>
              <w:br/>
              <w:t>-Color</w:t>
            </w:r>
            <w:r w:rsidRPr="00A24157">
              <w:rPr>
                <w:rFonts w:ascii="Arial Narrow" w:hAnsi="Arial Narrow" w:cs="Calibri"/>
                <w:color w:val="000000"/>
                <w:lang w:eastAsia="es-CO"/>
              </w:rPr>
              <w:br/>
              <w:t>Gris</w:t>
            </w:r>
            <w:r w:rsidRPr="00A24157">
              <w:rPr>
                <w:rFonts w:ascii="Arial Narrow" w:hAnsi="Arial Narrow" w:cs="Calibri"/>
                <w:color w:val="000000"/>
                <w:lang w:eastAsia="es-CO"/>
              </w:rPr>
              <w:br/>
              <w:t>-Peso</w:t>
            </w:r>
            <w:r w:rsidRPr="00A24157">
              <w:rPr>
                <w:rFonts w:ascii="Arial Narrow" w:hAnsi="Arial Narrow" w:cs="Calibri"/>
                <w:color w:val="000000"/>
                <w:lang w:eastAsia="es-CO"/>
              </w:rPr>
              <w:br/>
              <w:t>25,7 kg</w:t>
            </w:r>
            <w:r w:rsidRPr="00A24157">
              <w:rPr>
                <w:rFonts w:ascii="Arial Narrow" w:hAnsi="Arial Narrow" w:cs="Calibri"/>
                <w:color w:val="000000"/>
                <w:lang w:eastAsia="es-CO"/>
              </w:rPr>
              <w:br/>
              <w:t>-Voltaje</w:t>
            </w:r>
            <w:r w:rsidRPr="00A24157">
              <w:rPr>
                <w:rFonts w:ascii="Arial Narrow" w:hAnsi="Arial Narrow" w:cs="Calibri"/>
                <w:color w:val="000000"/>
                <w:lang w:eastAsia="es-CO"/>
              </w:rPr>
              <w:br/>
              <w:t>220V</w:t>
            </w:r>
            <w:r w:rsidRPr="00A24157">
              <w:rPr>
                <w:rFonts w:ascii="Arial Narrow" w:hAnsi="Arial Narrow" w:cs="Calibri"/>
                <w:color w:val="000000"/>
                <w:lang w:eastAsia="es-CO"/>
              </w:rPr>
              <w:br/>
              <w:t xml:space="preserve">Que incluya accesorios como: Pistola pulverizadora manual Easy </w:t>
            </w:r>
            <w:proofErr w:type="spellStart"/>
            <w:r w:rsidRPr="00A24157">
              <w:rPr>
                <w:rFonts w:ascii="Arial Narrow" w:hAnsi="Arial Narrow" w:cs="Calibri"/>
                <w:color w:val="000000"/>
                <w:lang w:eastAsia="es-CO"/>
              </w:rPr>
              <w:t>Press</w:t>
            </w:r>
            <w:proofErr w:type="spellEnd"/>
            <w:r w:rsidRPr="00A24157">
              <w:rPr>
                <w:rFonts w:ascii="Arial Narrow" w:hAnsi="Arial Narrow" w:cs="Calibri"/>
                <w:color w:val="000000"/>
                <w:lang w:eastAsia="es-CO"/>
              </w:rPr>
              <w:t>, Pistola pulverizadora manual con revestimiento suave de la empuñadura, Manguera de alta presión, Lanza pulverizadora, Boquilla triple (0º/25º/40º).</w:t>
            </w:r>
            <w:r w:rsidRPr="00A24157">
              <w:rPr>
                <w:rFonts w:ascii="Arial Narrow" w:hAnsi="Arial Narrow" w:cs="Calibri"/>
                <w:color w:val="000000"/>
                <w:lang w:eastAsia="es-CO"/>
              </w:rPr>
              <w:br/>
              <w:t>Garantía 12  meses</w:t>
            </w:r>
          </w:p>
        </w:tc>
        <w:tc>
          <w:tcPr>
            <w:tcW w:w="1531" w:type="dxa"/>
            <w:vAlign w:val="center"/>
          </w:tcPr>
          <w:p w14:paraId="6CEDD604" w14:textId="77777777" w:rsidR="004775EA" w:rsidRPr="00A24157" w:rsidRDefault="004775EA" w:rsidP="008F2716">
            <w:pPr>
              <w:jc w:val="center"/>
              <w:rPr>
                <w:rFonts w:ascii="Arial Narrow" w:hAnsi="Arial Narrow" w:cs="Calibri"/>
                <w:color w:val="000000"/>
                <w:lang w:eastAsia="es-CO"/>
              </w:rPr>
            </w:pPr>
          </w:p>
        </w:tc>
        <w:tc>
          <w:tcPr>
            <w:tcW w:w="1446" w:type="dxa"/>
            <w:shd w:val="clear" w:color="auto" w:fill="auto"/>
            <w:noWrap/>
            <w:vAlign w:val="center"/>
            <w:hideMark/>
          </w:tcPr>
          <w:p w14:paraId="7B383DB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5ACF7C7C" w14:textId="77777777" w:rsidTr="008F2716">
        <w:trPr>
          <w:trHeight w:val="529"/>
        </w:trPr>
        <w:tc>
          <w:tcPr>
            <w:tcW w:w="659" w:type="dxa"/>
            <w:shd w:val="clear" w:color="auto" w:fill="auto"/>
            <w:noWrap/>
            <w:vAlign w:val="center"/>
            <w:hideMark/>
          </w:tcPr>
          <w:p w14:paraId="50F8298E"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w:t>
            </w:r>
          </w:p>
        </w:tc>
        <w:tc>
          <w:tcPr>
            <w:tcW w:w="5862" w:type="dxa"/>
            <w:shd w:val="clear" w:color="auto" w:fill="auto"/>
            <w:noWrap/>
            <w:vAlign w:val="center"/>
            <w:hideMark/>
          </w:tcPr>
          <w:p w14:paraId="5B5F157C"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Horno tostador con freidora de aire de 42 litros puertas </w:t>
            </w:r>
            <w:proofErr w:type="gramStart"/>
            <w:r w:rsidRPr="00A24157">
              <w:rPr>
                <w:rFonts w:ascii="Arial Narrow" w:hAnsi="Arial Narrow" w:cs="Calibri"/>
                <w:color w:val="000000"/>
                <w:lang w:eastAsia="es-CO"/>
              </w:rPr>
              <w:t>francesas ,Garantía</w:t>
            </w:r>
            <w:proofErr w:type="gramEnd"/>
            <w:r w:rsidRPr="00A24157">
              <w:rPr>
                <w:rFonts w:ascii="Arial Narrow" w:hAnsi="Arial Narrow" w:cs="Calibri"/>
                <w:color w:val="000000"/>
                <w:lang w:eastAsia="es-CO"/>
              </w:rPr>
              <w:t xml:space="preserve"> 12  meses</w:t>
            </w:r>
          </w:p>
        </w:tc>
        <w:tc>
          <w:tcPr>
            <w:tcW w:w="1531" w:type="dxa"/>
          </w:tcPr>
          <w:p w14:paraId="69C81B46"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3CCB357B"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220F3457" w14:textId="77777777" w:rsidTr="008F2716">
        <w:trPr>
          <w:trHeight w:val="2985"/>
        </w:trPr>
        <w:tc>
          <w:tcPr>
            <w:tcW w:w="659" w:type="dxa"/>
            <w:shd w:val="clear" w:color="auto" w:fill="auto"/>
            <w:noWrap/>
            <w:vAlign w:val="center"/>
            <w:hideMark/>
          </w:tcPr>
          <w:p w14:paraId="64E781DA"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8</w:t>
            </w:r>
          </w:p>
        </w:tc>
        <w:tc>
          <w:tcPr>
            <w:tcW w:w="5862" w:type="dxa"/>
            <w:shd w:val="clear" w:color="auto" w:fill="auto"/>
            <w:vAlign w:val="bottom"/>
            <w:hideMark/>
          </w:tcPr>
          <w:p w14:paraId="206D7C1D"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Licuadora 1100 w de uso profesional de alta velocidad vaso de vidrio</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Caracteristicas</w:t>
            </w:r>
            <w:proofErr w:type="spellEnd"/>
            <w:r w:rsidRPr="00A24157">
              <w:rPr>
                <w:rFonts w:ascii="Arial Narrow" w:hAnsi="Arial Narrow" w:cs="Calibri"/>
                <w:color w:val="000000"/>
                <w:lang w:eastAsia="es-CO"/>
              </w:rPr>
              <w:t>:</w:t>
            </w:r>
            <w:r w:rsidRPr="00A24157">
              <w:rPr>
                <w:rFonts w:ascii="Arial Narrow" w:hAnsi="Arial Narrow" w:cs="Calibri"/>
                <w:color w:val="000000"/>
                <w:lang w:eastAsia="es-CO"/>
              </w:rPr>
              <w:br/>
              <w:t>-Capacidad</w:t>
            </w:r>
            <w:r w:rsidRPr="00A24157">
              <w:rPr>
                <w:rFonts w:ascii="Arial Narrow" w:hAnsi="Arial Narrow" w:cs="Calibri"/>
                <w:color w:val="000000"/>
                <w:lang w:eastAsia="es-CO"/>
              </w:rPr>
              <w:br/>
            </w:r>
            <w:proofErr w:type="gramStart"/>
            <w:r w:rsidRPr="00A24157">
              <w:rPr>
                <w:rFonts w:ascii="Arial Narrow" w:hAnsi="Arial Narrow" w:cs="Calibri"/>
                <w:color w:val="000000"/>
                <w:lang w:eastAsia="es-CO"/>
              </w:rPr>
              <w:t>2  Litros</w:t>
            </w:r>
            <w:proofErr w:type="gramEnd"/>
            <w:r w:rsidRPr="00A24157">
              <w:rPr>
                <w:rFonts w:ascii="Arial Narrow" w:hAnsi="Arial Narrow" w:cs="Calibri"/>
                <w:color w:val="000000"/>
                <w:lang w:eastAsia="es-CO"/>
              </w:rPr>
              <w:br/>
              <w:t>-Velocidades/Funciones</w:t>
            </w:r>
            <w:r w:rsidRPr="00A24157">
              <w:rPr>
                <w:rFonts w:ascii="Arial Narrow" w:hAnsi="Arial Narrow" w:cs="Calibri"/>
                <w:color w:val="000000"/>
                <w:lang w:eastAsia="es-CO"/>
              </w:rPr>
              <w:br/>
              <w:t>3  Velocidades/Funciones</w:t>
            </w:r>
            <w:r w:rsidRPr="00A24157">
              <w:rPr>
                <w:rFonts w:ascii="Arial Narrow" w:hAnsi="Arial Narrow" w:cs="Calibri"/>
                <w:color w:val="000000"/>
                <w:lang w:eastAsia="es-CO"/>
              </w:rPr>
              <w:br/>
              <w:t>-Voltaje</w:t>
            </w:r>
            <w:r w:rsidRPr="00A24157">
              <w:rPr>
                <w:rFonts w:ascii="Arial Narrow" w:hAnsi="Arial Narrow" w:cs="Calibri"/>
                <w:color w:val="000000"/>
                <w:lang w:eastAsia="es-CO"/>
              </w:rPr>
              <w:br/>
              <w:t xml:space="preserve">Rango entre 110 V y 120 V </w:t>
            </w:r>
            <w:r w:rsidRPr="00A24157">
              <w:rPr>
                <w:rFonts w:ascii="Arial Narrow" w:hAnsi="Arial Narrow" w:cs="Calibri"/>
                <w:color w:val="000000"/>
                <w:lang w:eastAsia="es-CO"/>
              </w:rPr>
              <w:br/>
              <w:t>-Numero de aspas: 7</w:t>
            </w:r>
            <w:r w:rsidRPr="00A24157">
              <w:rPr>
                <w:rFonts w:ascii="Arial Narrow" w:hAnsi="Arial Narrow" w:cs="Calibri"/>
                <w:color w:val="000000"/>
                <w:lang w:eastAsia="es-CO"/>
              </w:rPr>
              <w:br/>
            </w:r>
            <w:r w:rsidRPr="00A24157">
              <w:rPr>
                <w:rFonts w:ascii="Arial Narrow" w:hAnsi="Arial Narrow" w:cs="Calibri"/>
                <w:color w:val="000000"/>
                <w:lang w:eastAsia="es-CO"/>
              </w:rPr>
              <w:br/>
              <w:t>Garantía 12  meses</w:t>
            </w:r>
          </w:p>
        </w:tc>
        <w:tc>
          <w:tcPr>
            <w:tcW w:w="1531" w:type="dxa"/>
          </w:tcPr>
          <w:p w14:paraId="233F17F0"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6861CE4"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67F665BA" w14:textId="77777777" w:rsidTr="008F2716">
        <w:trPr>
          <w:trHeight w:val="1359"/>
        </w:trPr>
        <w:tc>
          <w:tcPr>
            <w:tcW w:w="659" w:type="dxa"/>
            <w:shd w:val="clear" w:color="auto" w:fill="auto"/>
            <w:noWrap/>
            <w:vAlign w:val="center"/>
            <w:hideMark/>
          </w:tcPr>
          <w:p w14:paraId="3C57BB75"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9</w:t>
            </w:r>
          </w:p>
        </w:tc>
        <w:tc>
          <w:tcPr>
            <w:tcW w:w="5862" w:type="dxa"/>
            <w:shd w:val="clear" w:color="auto" w:fill="auto"/>
            <w:vAlign w:val="bottom"/>
            <w:hideMark/>
          </w:tcPr>
          <w:p w14:paraId="0CBF46C8"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Licuadora 700 w vaso de vidrio</w:t>
            </w:r>
            <w:r w:rsidRPr="00A24157">
              <w:rPr>
                <w:rFonts w:ascii="Arial Narrow" w:hAnsi="Arial Narrow" w:cs="Calibri"/>
                <w:color w:val="000000"/>
                <w:lang w:eastAsia="es-CO"/>
              </w:rPr>
              <w:br/>
              <w:t>-</w:t>
            </w:r>
            <w:proofErr w:type="spellStart"/>
            <w:r w:rsidRPr="00A24157">
              <w:rPr>
                <w:rFonts w:ascii="Arial Narrow" w:hAnsi="Arial Narrow" w:cs="Calibri"/>
                <w:color w:val="000000"/>
                <w:lang w:eastAsia="es-CO"/>
              </w:rPr>
              <w:t>Nº</w:t>
            </w:r>
            <w:proofErr w:type="spellEnd"/>
            <w:r w:rsidRPr="00A24157">
              <w:rPr>
                <w:rFonts w:ascii="Arial Narrow" w:hAnsi="Arial Narrow" w:cs="Calibri"/>
                <w:color w:val="000000"/>
                <w:lang w:eastAsia="es-CO"/>
              </w:rPr>
              <w:t xml:space="preserve"> de velocidades: 3</w:t>
            </w:r>
            <w:r w:rsidRPr="00A24157">
              <w:rPr>
                <w:rFonts w:ascii="Arial Narrow" w:hAnsi="Arial Narrow" w:cs="Calibri"/>
                <w:color w:val="000000"/>
                <w:lang w:eastAsia="es-CO"/>
              </w:rPr>
              <w:br/>
              <w:t>-Capacidad :1.25 litros</w:t>
            </w:r>
            <w:r w:rsidRPr="00A24157">
              <w:rPr>
                <w:rFonts w:ascii="Arial Narrow" w:hAnsi="Arial Narrow" w:cs="Calibri"/>
                <w:color w:val="000000"/>
                <w:lang w:eastAsia="es-CO"/>
              </w:rPr>
              <w:br/>
            </w:r>
            <w:r w:rsidRPr="00A24157">
              <w:rPr>
                <w:rFonts w:ascii="Arial Narrow" w:hAnsi="Arial Narrow" w:cs="Calibri"/>
                <w:color w:val="000000"/>
                <w:lang w:eastAsia="es-CO"/>
              </w:rPr>
              <w:br/>
              <w:t xml:space="preserve">Garantía </w:t>
            </w:r>
            <w:proofErr w:type="gramStart"/>
            <w:r w:rsidRPr="00A24157">
              <w:rPr>
                <w:rFonts w:ascii="Arial Narrow" w:hAnsi="Arial Narrow" w:cs="Calibri"/>
                <w:color w:val="000000"/>
                <w:lang w:eastAsia="es-CO"/>
              </w:rPr>
              <w:t>12  meses</w:t>
            </w:r>
            <w:proofErr w:type="gramEnd"/>
          </w:p>
        </w:tc>
        <w:tc>
          <w:tcPr>
            <w:tcW w:w="1531" w:type="dxa"/>
            <w:vAlign w:val="center"/>
          </w:tcPr>
          <w:p w14:paraId="210B20E1"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2F91062"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51B5E51C" w14:textId="77777777" w:rsidTr="008F2716">
        <w:trPr>
          <w:trHeight w:val="1754"/>
        </w:trPr>
        <w:tc>
          <w:tcPr>
            <w:tcW w:w="659" w:type="dxa"/>
            <w:shd w:val="clear" w:color="auto" w:fill="auto"/>
            <w:noWrap/>
            <w:vAlign w:val="center"/>
            <w:hideMark/>
          </w:tcPr>
          <w:p w14:paraId="72A98083"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lastRenderedPageBreak/>
              <w:t>10</w:t>
            </w:r>
          </w:p>
        </w:tc>
        <w:tc>
          <w:tcPr>
            <w:tcW w:w="5862" w:type="dxa"/>
            <w:shd w:val="clear" w:color="auto" w:fill="auto"/>
            <w:vAlign w:val="bottom"/>
            <w:hideMark/>
          </w:tcPr>
          <w:p w14:paraId="6BB409AA"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Batidora de pedestal con cabeza inclinable con acabado metálico, Capacidad de 5 cuartos de galón / 4.7 litros / 9 tazas de harina Potencia de motor: 325 Watts, 10 velocidades de mezclado, Tazón de acero inoxidable pulido con manija.</w:t>
            </w:r>
            <w:r w:rsidRPr="00A24157">
              <w:rPr>
                <w:rFonts w:ascii="Arial Narrow" w:hAnsi="Arial Narrow" w:cs="Calibri"/>
                <w:color w:val="000000"/>
                <w:lang w:eastAsia="es-CO"/>
              </w:rPr>
              <w:br/>
            </w:r>
            <w:r w:rsidRPr="00A24157">
              <w:rPr>
                <w:rFonts w:ascii="Arial Narrow" w:hAnsi="Arial Narrow" w:cs="Calibri"/>
                <w:color w:val="000000"/>
                <w:lang w:eastAsia="es-CO"/>
              </w:rPr>
              <w:br/>
              <w:t xml:space="preserve">Garantía </w:t>
            </w:r>
            <w:proofErr w:type="gramStart"/>
            <w:r w:rsidRPr="00A24157">
              <w:rPr>
                <w:rFonts w:ascii="Arial Narrow" w:hAnsi="Arial Narrow" w:cs="Calibri"/>
                <w:color w:val="000000"/>
                <w:lang w:eastAsia="es-CO"/>
              </w:rPr>
              <w:t>12  meses</w:t>
            </w:r>
            <w:proofErr w:type="gramEnd"/>
          </w:p>
        </w:tc>
        <w:tc>
          <w:tcPr>
            <w:tcW w:w="1531" w:type="dxa"/>
            <w:vAlign w:val="center"/>
          </w:tcPr>
          <w:p w14:paraId="74E3A422"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5C1CA369"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651BF22C" w14:textId="77777777" w:rsidTr="008F2716">
        <w:trPr>
          <w:trHeight w:val="2325"/>
        </w:trPr>
        <w:tc>
          <w:tcPr>
            <w:tcW w:w="659" w:type="dxa"/>
            <w:shd w:val="clear" w:color="auto" w:fill="auto"/>
            <w:noWrap/>
            <w:vAlign w:val="center"/>
            <w:hideMark/>
          </w:tcPr>
          <w:p w14:paraId="4A234793"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11</w:t>
            </w:r>
          </w:p>
        </w:tc>
        <w:tc>
          <w:tcPr>
            <w:tcW w:w="5862" w:type="dxa"/>
            <w:shd w:val="clear" w:color="auto" w:fill="auto"/>
            <w:vAlign w:val="bottom"/>
            <w:hideMark/>
          </w:tcPr>
          <w:p w14:paraId="467DBB87"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Procesador de alimentos 2 litros de </w:t>
            </w:r>
            <w:proofErr w:type="gramStart"/>
            <w:r w:rsidRPr="00A24157">
              <w:rPr>
                <w:rFonts w:ascii="Arial Narrow" w:hAnsi="Arial Narrow" w:cs="Calibri"/>
                <w:color w:val="000000"/>
                <w:lang w:eastAsia="es-CO"/>
              </w:rPr>
              <w:t>7  velocidades</w:t>
            </w:r>
            <w:proofErr w:type="gramEnd"/>
            <w:r w:rsidRPr="00A24157">
              <w:rPr>
                <w:rFonts w:ascii="Arial Narrow" w:hAnsi="Arial Narrow" w:cs="Calibri"/>
                <w:color w:val="000000"/>
                <w:lang w:eastAsia="es-CO"/>
              </w:rPr>
              <w:br/>
            </w:r>
            <w:r w:rsidRPr="00A24157">
              <w:rPr>
                <w:rFonts w:ascii="Arial Narrow" w:hAnsi="Arial Narrow" w:cs="Calibri"/>
                <w:color w:val="000000"/>
                <w:lang w:eastAsia="es-CO"/>
              </w:rPr>
              <w:br/>
              <w:t>Accesorios:</w:t>
            </w:r>
            <w:r w:rsidRPr="00A24157">
              <w:rPr>
                <w:rFonts w:ascii="Arial Narrow" w:hAnsi="Arial Narrow" w:cs="Calibri"/>
                <w:color w:val="000000"/>
                <w:lang w:eastAsia="es-CO"/>
              </w:rPr>
              <w:br/>
              <w:t>Cuchilla de cortar, rebanador medio, rebanador fino, rejilla mediana, rejilla fina, fritada francesa, amasador y espátula plástica</w:t>
            </w:r>
            <w:r w:rsidRPr="00A24157">
              <w:rPr>
                <w:rFonts w:ascii="Arial Narrow" w:hAnsi="Arial Narrow" w:cs="Calibri"/>
                <w:color w:val="000000"/>
                <w:lang w:eastAsia="es-CO"/>
              </w:rPr>
              <w:br/>
              <w:t>*Potencia: 1000watts</w:t>
            </w:r>
            <w:r w:rsidRPr="00A24157">
              <w:rPr>
                <w:rFonts w:ascii="Arial Narrow" w:hAnsi="Arial Narrow" w:cs="Calibri"/>
                <w:color w:val="000000"/>
                <w:lang w:eastAsia="es-CO"/>
              </w:rPr>
              <w:br/>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Garantia</w:t>
            </w:r>
            <w:proofErr w:type="spellEnd"/>
            <w:r w:rsidRPr="00A24157">
              <w:rPr>
                <w:rFonts w:ascii="Arial Narrow" w:hAnsi="Arial Narrow" w:cs="Calibri"/>
                <w:color w:val="000000"/>
                <w:lang w:eastAsia="es-CO"/>
              </w:rPr>
              <w:t xml:space="preserve"> 12  meses</w:t>
            </w:r>
          </w:p>
        </w:tc>
        <w:tc>
          <w:tcPr>
            <w:tcW w:w="1531" w:type="dxa"/>
            <w:vAlign w:val="center"/>
          </w:tcPr>
          <w:p w14:paraId="608FFDD0"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F08F141"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22F03A3B" w14:textId="77777777" w:rsidTr="008F2716">
        <w:trPr>
          <w:trHeight w:val="546"/>
        </w:trPr>
        <w:tc>
          <w:tcPr>
            <w:tcW w:w="659" w:type="dxa"/>
            <w:shd w:val="clear" w:color="auto" w:fill="auto"/>
            <w:noWrap/>
            <w:vAlign w:val="center"/>
            <w:hideMark/>
          </w:tcPr>
          <w:p w14:paraId="7C267E96"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12</w:t>
            </w:r>
          </w:p>
        </w:tc>
        <w:tc>
          <w:tcPr>
            <w:tcW w:w="5862" w:type="dxa"/>
            <w:shd w:val="clear" w:color="auto" w:fill="auto"/>
            <w:vAlign w:val="bottom"/>
            <w:hideMark/>
          </w:tcPr>
          <w:p w14:paraId="6BD34351" w14:textId="77777777" w:rsidR="004775EA"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Sanduchera</w:t>
            </w:r>
            <w:proofErr w:type="spellEnd"/>
            <w:r w:rsidRPr="00A24157">
              <w:rPr>
                <w:rFonts w:ascii="Arial Narrow" w:hAnsi="Arial Narrow" w:cs="Calibri"/>
                <w:color w:val="000000"/>
                <w:lang w:eastAsia="es-CO"/>
              </w:rPr>
              <w:t xml:space="preserve"> an</w:t>
            </w:r>
            <w:r>
              <w:rPr>
                <w:rFonts w:ascii="Arial Narrow" w:hAnsi="Arial Narrow" w:cs="Calibri"/>
                <w:color w:val="000000"/>
                <w:lang w:eastAsia="es-CO"/>
              </w:rPr>
              <w:t xml:space="preserve">tiadherente </w:t>
            </w:r>
            <w:proofErr w:type="spellStart"/>
            <w:r>
              <w:rPr>
                <w:rFonts w:ascii="Arial Narrow" w:hAnsi="Arial Narrow" w:cs="Calibri"/>
                <w:color w:val="000000"/>
                <w:lang w:eastAsia="es-CO"/>
              </w:rPr>
              <w:t>panini</w:t>
            </w:r>
            <w:proofErr w:type="spellEnd"/>
            <w:r>
              <w:rPr>
                <w:rFonts w:ascii="Arial Narrow" w:hAnsi="Arial Narrow" w:cs="Calibri"/>
                <w:color w:val="000000"/>
                <w:lang w:eastAsia="es-CO"/>
              </w:rPr>
              <w:t xml:space="preserve"> Grill 180º.</w:t>
            </w:r>
          </w:p>
          <w:p w14:paraId="22CA59F6"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Garantia</w:t>
            </w:r>
            <w:proofErr w:type="spellEnd"/>
            <w:r w:rsidRPr="00A24157">
              <w:rPr>
                <w:rFonts w:ascii="Arial Narrow" w:hAnsi="Arial Narrow" w:cs="Calibri"/>
                <w:color w:val="000000"/>
                <w:lang w:eastAsia="es-CO"/>
              </w:rPr>
              <w:t xml:space="preserve"> </w:t>
            </w:r>
            <w:proofErr w:type="gramStart"/>
            <w:r w:rsidRPr="00A24157">
              <w:rPr>
                <w:rFonts w:ascii="Arial Narrow" w:hAnsi="Arial Narrow" w:cs="Calibri"/>
                <w:color w:val="000000"/>
                <w:lang w:eastAsia="es-CO"/>
              </w:rPr>
              <w:t>12  meses</w:t>
            </w:r>
            <w:proofErr w:type="gramEnd"/>
          </w:p>
        </w:tc>
        <w:tc>
          <w:tcPr>
            <w:tcW w:w="1531" w:type="dxa"/>
          </w:tcPr>
          <w:p w14:paraId="47E9FC9F"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68D39D3"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1B4BE01F" w14:textId="77777777" w:rsidTr="008F2716">
        <w:trPr>
          <w:trHeight w:val="907"/>
        </w:trPr>
        <w:tc>
          <w:tcPr>
            <w:tcW w:w="659" w:type="dxa"/>
            <w:shd w:val="clear" w:color="auto" w:fill="auto"/>
            <w:noWrap/>
            <w:vAlign w:val="center"/>
            <w:hideMark/>
          </w:tcPr>
          <w:p w14:paraId="74F6B688"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13</w:t>
            </w:r>
          </w:p>
        </w:tc>
        <w:tc>
          <w:tcPr>
            <w:tcW w:w="5862" w:type="dxa"/>
            <w:shd w:val="clear" w:color="auto" w:fill="auto"/>
            <w:vAlign w:val="bottom"/>
            <w:hideMark/>
          </w:tcPr>
          <w:p w14:paraId="37C57C16"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Exprimidor </w:t>
            </w:r>
            <w:proofErr w:type="spellStart"/>
            <w:r w:rsidRPr="00A24157">
              <w:rPr>
                <w:rFonts w:ascii="Arial Narrow" w:hAnsi="Arial Narrow" w:cs="Calibri"/>
                <w:color w:val="000000"/>
                <w:lang w:eastAsia="es-CO"/>
              </w:rPr>
              <w:t>electrico</w:t>
            </w:r>
            <w:proofErr w:type="spellEnd"/>
            <w:r w:rsidRPr="00A24157">
              <w:rPr>
                <w:rFonts w:ascii="Arial Narrow" w:hAnsi="Arial Narrow" w:cs="Calibri"/>
                <w:color w:val="000000"/>
                <w:lang w:eastAsia="es-CO"/>
              </w:rPr>
              <w:t xml:space="preserve"> de </w:t>
            </w:r>
            <w:proofErr w:type="spellStart"/>
            <w:r w:rsidRPr="00A24157">
              <w:rPr>
                <w:rFonts w:ascii="Arial Narrow" w:hAnsi="Arial Narrow" w:cs="Calibri"/>
                <w:color w:val="000000"/>
                <w:lang w:eastAsia="es-CO"/>
              </w:rPr>
              <w:t>citricos</w:t>
            </w:r>
            <w:proofErr w:type="spellEnd"/>
            <w:r w:rsidRPr="00A24157">
              <w:rPr>
                <w:rFonts w:ascii="Arial Narrow" w:hAnsi="Arial Narrow" w:cs="Calibri"/>
                <w:color w:val="000000"/>
                <w:lang w:eastAsia="es-CO"/>
              </w:rPr>
              <w:t xml:space="preserve"> en acero </w:t>
            </w:r>
            <w:proofErr w:type="spellStart"/>
            <w:r w:rsidRPr="00A24157">
              <w:rPr>
                <w:rFonts w:ascii="Arial Narrow" w:hAnsi="Arial Narrow" w:cs="Calibri"/>
                <w:color w:val="000000"/>
                <w:lang w:eastAsia="es-CO"/>
              </w:rPr>
              <w:t>inoxiable</w:t>
            </w:r>
            <w:proofErr w:type="spellEnd"/>
            <w:r w:rsidRPr="00A24157">
              <w:rPr>
                <w:rFonts w:ascii="Arial Narrow" w:hAnsi="Arial Narrow" w:cs="Calibri"/>
                <w:color w:val="000000"/>
                <w:lang w:eastAsia="es-CO"/>
              </w:rPr>
              <w:t xml:space="preserve"> 1,2 litros 25 w</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Garantia</w:t>
            </w:r>
            <w:proofErr w:type="spellEnd"/>
            <w:r w:rsidRPr="00A24157">
              <w:rPr>
                <w:rFonts w:ascii="Arial Narrow" w:hAnsi="Arial Narrow" w:cs="Calibri"/>
                <w:color w:val="000000"/>
                <w:lang w:eastAsia="es-CO"/>
              </w:rPr>
              <w:t xml:space="preserve"> 12 meses</w:t>
            </w:r>
          </w:p>
        </w:tc>
        <w:tc>
          <w:tcPr>
            <w:tcW w:w="1531" w:type="dxa"/>
          </w:tcPr>
          <w:p w14:paraId="2E363B6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192797F"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73BA4C67" w14:textId="77777777" w:rsidTr="008F2716">
        <w:trPr>
          <w:trHeight w:val="6496"/>
        </w:trPr>
        <w:tc>
          <w:tcPr>
            <w:tcW w:w="659" w:type="dxa"/>
            <w:shd w:val="clear" w:color="auto" w:fill="auto"/>
            <w:noWrap/>
            <w:vAlign w:val="center"/>
            <w:hideMark/>
          </w:tcPr>
          <w:p w14:paraId="48E1B6CA"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14</w:t>
            </w:r>
          </w:p>
        </w:tc>
        <w:tc>
          <w:tcPr>
            <w:tcW w:w="5862" w:type="dxa"/>
            <w:shd w:val="clear" w:color="auto" w:fill="auto"/>
            <w:vAlign w:val="bottom"/>
            <w:hideMark/>
          </w:tcPr>
          <w:p w14:paraId="162E3FB3" w14:textId="77777777" w:rsidR="004775EA" w:rsidRPr="00A24157" w:rsidRDefault="004775EA" w:rsidP="008F2716">
            <w:pPr>
              <w:spacing w:after="240"/>
              <w:rPr>
                <w:rFonts w:ascii="Arial Narrow" w:hAnsi="Arial Narrow" w:cs="Calibri"/>
                <w:color w:val="000000"/>
                <w:lang w:eastAsia="es-CO"/>
              </w:rPr>
            </w:pPr>
            <w:r w:rsidRPr="00A24157">
              <w:rPr>
                <w:rFonts w:ascii="Arial Narrow" w:hAnsi="Arial Narrow" w:cs="Calibri"/>
                <w:color w:val="000000"/>
                <w:lang w:eastAsia="es-CO"/>
              </w:rPr>
              <w:t>Congelador horizontal dual 508 litros</w:t>
            </w:r>
            <w:r w:rsidRPr="00A24157">
              <w:rPr>
                <w:rFonts w:ascii="Arial Narrow" w:hAnsi="Arial Narrow" w:cs="Calibri"/>
                <w:color w:val="000000"/>
                <w:lang w:eastAsia="es-CO"/>
              </w:rPr>
              <w:br/>
              <w:t>-Tipo</w:t>
            </w:r>
            <w:r w:rsidRPr="00A24157">
              <w:rPr>
                <w:rFonts w:ascii="Arial Narrow" w:hAnsi="Arial Narrow" w:cs="Calibri"/>
                <w:color w:val="000000"/>
                <w:lang w:eastAsia="es-CO"/>
              </w:rPr>
              <w:br/>
              <w:t>Grande</w:t>
            </w:r>
            <w:r w:rsidRPr="00A24157">
              <w:rPr>
                <w:rFonts w:ascii="Arial Narrow" w:hAnsi="Arial Narrow" w:cs="Calibri"/>
                <w:color w:val="000000"/>
                <w:lang w:eastAsia="es-CO"/>
              </w:rPr>
              <w:br/>
              <w:t>Material</w:t>
            </w:r>
            <w:r w:rsidRPr="00A24157">
              <w:rPr>
                <w:rFonts w:ascii="Arial Narrow" w:hAnsi="Arial Narrow" w:cs="Calibri"/>
                <w:color w:val="000000"/>
                <w:lang w:eastAsia="es-CO"/>
              </w:rPr>
              <w:br/>
              <w:t>Acero</w:t>
            </w:r>
            <w:r w:rsidRPr="00A24157">
              <w:rPr>
                <w:rFonts w:ascii="Arial Narrow" w:hAnsi="Arial Narrow" w:cs="Calibri"/>
                <w:color w:val="000000"/>
                <w:lang w:eastAsia="es-CO"/>
              </w:rPr>
              <w:br/>
              <w:t>Color</w:t>
            </w:r>
            <w:r w:rsidRPr="00A24157">
              <w:rPr>
                <w:rFonts w:ascii="Arial Narrow" w:hAnsi="Arial Narrow" w:cs="Calibri"/>
                <w:color w:val="000000"/>
                <w:lang w:eastAsia="es-CO"/>
              </w:rPr>
              <w:br/>
              <w:t>Blanco</w:t>
            </w:r>
            <w:r w:rsidRPr="00A24157">
              <w:rPr>
                <w:rFonts w:ascii="Arial Narrow" w:hAnsi="Arial Narrow" w:cs="Calibri"/>
                <w:color w:val="000000"/>
                <w:lang w:eastAsia="es-CO"/>
              </w:rPr>
              <w:br/>
              <w:t>Cantidad de puertas</w:t>
            </w:r>
            <w:r w:rsidRPr="00A24157">
              <w:rPr>
                <w:rFonts w:ascii="Arial Narrow" w:hAnsi="Arial Narrow" w:cs="Calibri"/>
                <w:color w:val="000000"/>
                <w:lang w:eastAsia="es-CO"/>
              </w:rPr>
              <w:br/>
              <w:t>2</w:t>
            </w:r>
            <w:r w:rsidRPr="00A24157">
              <w:rPr>
                <w:rFonts w:ascii="Arial Narrow" w:hAnsi="Arial Narrow" w:cs="Calibri"/>
                <w:color w:val="000000"/>
                <w:lang w:eastAsia="es-CO"/>
              </w:rPr>
              <w:br/>
              <w:t>Voltaje</w:t>
            </w:r>
            <w:r w:rsidRPr="00A24157">
              <w:rPr>
                <w:rFonts w:ascii="Arial Narrow" w:hAnsi="Arial Narrow" w:cs="Calibri"/>
                <w:color w:val="000000"/>
                <w:lang w:eastAsia="es-CO"/>
              </w:rPr>
              <w:br/>
              <w:t>120 V</w:t>
            </w:r>
            <w:r w:rsidRPr="00A24157">
              <w:rPr>
                <w:rFonts w:ascii="Arial Narrow" w:hAnsi="Arial Narrow" w:cs="Calibri"/>
                <w:color w:val="000000"/>
                <w:lang w:eastAsia="es-CO"/>
              </w:rPr>
              <w:br/>
              <w:t>Garantía</w:t>
            </w:r>
            <w:r w:rsidRPr="00A24157">
              <w:rPr>
                <w:rFonts w:ascii="Arial Narrow" w:hAnsi="Arial Narrow" w:cs="Calibri"/>
                <w:color w:val="000000"/>
                <w:lang w:eastAsia="es-CO"/>
              </w:rPr>
              <w:br/>
              <w:t>en el compresor</w:t>
            </w:r>
            <w:r w:rsidRPr="00A24157">
              <w:rPr>
                <w:rFonts w:ascii="Arial Narrow" w:hAnsi="Arial Narrow" w:cs="Calibri"/>
                <w:color w:val="000000"/>
                <w:lang w:eastAsia="es-CO"/>
              </w:rPr>
              <w:br/>
              <w:t>Sistema de enfriamiento</w:t>
            </w:r>
            <w:r w:rsidRPr="00A24157">
              <w:rPr>
                <w:rFonts w:ascii="Arial Narrow" w:hAnsi="Arial Narrow" w:cs="Calibri"/>
                <w:color w:val="000000"/>
                <w:lang w:eastAsia="es-CO"/>
              </w:rPr>
              <w:br/>
              <w:t>Compresor</w:t>
            </w:r>
            <w:r w:rsidRPr="00A24157">
              <w:rPr>
                <w:rFonts w:ascii="Arial Narrow" w:hAnsi="Arial Narrow" w:cs="Calibri"/>
                <w:color w:val="000000"/>
                <w:lang w:eastAsia="es-CO"/>
              </w:rPr>
              <w:br/>
              <w:t>Consumo energético</w:t>
            </w:r>
            <w:r w:rsidRPr="00A24157">
              <w:rPr>
                <w:rFonts w:ascii="Arial Narrow" w:hAnsi="Arial Narrow" w:cs="Calibri"/>
                <w:color w:val="000000"/>
                <w:lang w:eastAsia="es-CO"/>
              </w:rPr>
              <w:br/>
              <w:t>62.5 kWh/mes</w:t>
            </w:r>
            <w:r w:rsidRPr="00A24157">
              <w:rPr>
                <w:rFonts w:ascii="Arial Narrow" w:hAnsi="Arial Narrow" w:cs="Calibri"/>
                <w:color w:val="000000"/>
                <w:lang w:eastAsia="es-CO"/>
              </w:rPr>
              <w:br/>
              <w:t>-Material de Bandejas en Congelador</w:t>
            </w:r>
            <w:r w:rsidRPr="00A24157">
              <w:rPr>
                <w:rFonts w:ascii="Arial Narrow" w:hAnsi="Arial Narrow" w:cs="Calibri"/>
                <w:color w:val="000000"/>
                <w:lang w:eastAsia="es-CO"/>
              </w:rPr>
              <w:br/>
              <w:t>Aluminio Texturizado</w:t>
            </w:r>
            <w:r w:rsidRPr="00A24157">
              <w:rPr>
                <w:rFonts w:ascii="Arial Narrow" w:hAnsi="Arial Narrow" w:cs="Calibri"/>
                <w:color w:val="000000"/>
                <w:lang w:eastAsia="es-CO"/>
              </w:rPr>
              <w:br/>
              <w:t>Panel de control</w:t>
            </w:r>
            <w:r w:rsidRPr="00A24157">
              <w:rPr>
                <w:rFonts w:ascii="Arial Narrow" w:hAnsi="Arial Narrow" w:cs="Calibri"/>
                <w:color w:val="000000"/>
                <w:lang w:eastAsia="es-CO"/>
              </w:rPr>
              <w:br/>
              <w:t>Digital</w:t>
            </w:r>
            <w:r w:rsidRPr="00A24157">
              <w:rPr>
                <w:rFonts w:ascii="Arial Narrow" w:hAnsi="Arial Narrow" w:cs="Calibri"/>
                <w:color w:val="000000"/>
                <w:lang w:eastAsia="es-CO"/>
              </w:rPr>
              <w:br/>
            </w:r>
            <w:r w:rsidRPr="00A24157">
              <w:rPr>
                <w:rFonts w:ascii="Arial Narrow" w:hAnsi="Arial Narrow" w:cs="Calibri"/>
                <w:color w:val="000000"/>
                <w:lang w:eastAsia="es-CO"/>
              </w:rPr>
              <w:br/>
              <w:t>Garantía 12 meses generales, 36 meses.</w:t>
            </w:r>
          </w:p>
        </w:tc>
        <w:tc>
          <w:tcPr>
            <w:tcW w:w="1531" w:type="dxa"/>
            <w:vAlign w:val="center"/>
          </w:tcPr>
          <w:p w14:paraId="074E611D"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64F05A05"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3891FC9A" w14:textId="77777777" w:rsidTr="008F2716">
        <w:trPr>
          <w:trHeight w:val="7643"/>
        </w:trPr>
        <w:tc>
          <w:tcPr>
            <w:tcW w:w="659" w:type="dxa"/>
            <w:shd w:val="clear" w:color="auto" w:fill="auto"/>
            <w:noWrap/>
            <w:vAlign w:val="center"/>
            <w:hideMark/>
          </w:tcPr>
          <w:p w14:paraId="4D11FC6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lastRenderedPageBreak/>
              <w:t>15</w:t>
            </w:r>
          </w:p>
        </w:tc>
        <w:tc>
          <w:tcPr>
            <w:tcW w:w="5862" w:type="dxa"/>
            <w:shd w:val="clear" w:color="auto" w:fill="auto"/>
            <w:vAlign w:val="bottom"/>
            <w:hideMark/>
          </w:tcPr>
          <w:p w14:paraId="460D1EB0"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Estufa de piso con horno a gas propano de cuatro puestos en acero inoxidable</w:t>
            </w:r>
            <w:r w:rsidRPr="00A24157">
              <w:rPr>
                <w:rFonts w:ascii="Arial Narrow" w:hAnsi="Arial Narrow" w:cs="Calibri"/>
                <w:color w:val="000000"/>
                <w:lang w:eastAsia="es-CO"/>
              </w:rPr>
              <w:br/>
            </w:r>
            <w:r w:rsidRPr="00A24157">
              <w:rPr>
                <w:rFonts w:ascii="Arial Narrow" w:hAnsi="Arial Narrow" w:cs="Calibri"/>
                <w:color w:val="000000"/>
                <w:lang w:eastAsia="es-CO"/>
              </w:rPr>
              <w:br/>
              <w:t>-Ancho o Frente Interno</w:t>
            </w:r>
            <w:r w:rsidRPr="00A24157">
              <w:rPr>
                <w:rFonts w:ascii="Arial Narrow" w:hAnsi="Arial Narrow" w:cs="Calibri"/>
                <w:color w:val="000000"/>
                <w:lang w:eastAsia="es-CO"/>
              </w:rPr>
              <w:br/>
            </w:r>
            <w:proofErr w:type="gramStart"/>
            <w:r w:rsidRPr="00A24157">
              <w:rPr>
                <w:rFonts w:ascii="Arial Narrow" w:hAnsi="Arial Narrow" w:cs="Calibri"/>
                <w:color w:val="000000"/>
                <w:lang w:eastAsia="es-CO"/>
              </w:rPr>
              <w:t>50  Centímetros</w:t>
            </w:r>
            <w:proofErr w:type="gramEnd"/>
            <w:r w:rsidRPr="00A24157">
              <w:rPr>
                <w:rFonts w:ascii="Arial Narrow" w:hAnsi="Arial Narrow" w:cs="Calibri"/>
                <w:color w:val="000000"/>
                <w:lang w:eastAsia="es-CO"/>
              </w:rPr>
              <w:br/>
              <w:t>Alto Interno</w:t>
            </w:r>
            <w:r w:rsidRPr="00A24157">
              <w:rPr>
                <w:rFonts w:ascii="Arial Narrow" w:hAnsi="Arial Narrow" w:cs="Calibri"/>
                <w:color w:val="000000"/>
                <w:lang w:eastAsia="es-CO"/>
              </w:rPr>
              <w:br/>
              <w:t>39  Centímetros</w:t>
            </w:r>
            <w:r w:rsidRPr="00A24157">
              <w:rPr>
                <w:rFonts w:ascii="Arial Narrow" w:hAnsi="Arial Narrow" w:cs="Calibri"/>
                <w:color w:val="000000"/>
                <w:lang w:eastAsia="es-CO"/>
              </w:rPr>
              <w:br/>
              <w:t>Fondo Interno</w:t>
            </w:r>
            <w:r w:rsidRPr="00A24157">
              <w:rPr>
                <w:rFonts w:ascii="Arial Narrow" w:hAnsi="Arial Narrow" w:cs="Calibri"/>
                <w:color w:val="000000"/>
                <w:lang w:eastAsia="es-CO"/>
              </w:rPr>
              <w:br/>
              <w:t>41  Centímetros</w:t>
            </w:r>
            <w:r w:rsidRPr="00A24157">
              <w:rPr>
                <w:rFonts w:ascii="Arial Narrow" w:hAnsi="Arial Narrow" w:cs="Calibri"/>
                <w:color w:val="000000"/>
                <w:lang w:eastAsia="es-CO"/>
              </w:rPr>
              <w:br/>
              <w:t>-No. Puestos de la Estufa</w:t>
            </w:r>
            <w:r w:rsidRPr="00A24157">
              <w:rPr>
                <w:rFonts w:ascii="Arial Narrow" w:hAnsi="Arial Narrow" w:cs="Calibri"/>
                <w:color w:val="000000"/>
                <w:lang w:eastAsia="es-CO"/>
              </w:rPr>
              <w:br/>
              <w:t xml:space="preserve">4 Puestos </w:t>
            </w:r>
            <w:r w:rsidRPr="00A24157">
              <w:rPr>
                <w:rFonts w:ascii="Arial Narrow" w:hAnsi="Arial Narrow" w:cs="Calibri"/>
                <w:color w:val="000000"/>
                <w:lang w:eastAsia="es-CO"/>
              </w:rPr>
              <w:br/>
              <w:t>-Material de la Cubierta</w:t>
            </w:r>
            <w:r w:rsidRPr="00A24157">
              <w:rPr>
                <w:rFonts w:ascii="Arial Narrow" w:hAnsi="Arial Narrow" w:cs="Calibri"/>
                <w:color w:val="000000"/>
                <w:lang w:eastAsia="es-CO"/>
              </w:rPr>
              <w:br/>
              <w:t xml:space="preserve">Acero Inoxidable </w:t>
            </w:r>
            <w:r w:rsidRPr="00A24157">
              <w:rPr>
                <w:rFonts w:ascii="Arial Narrow" w:hAnsi="Arial Narrow" w:cs="Calibri"/>
                <w:color w:val="000000"/>
                <w:lang w:eastAsia="es-CO"/>
              </w:rPr>
              <w:br/>
              <w:t>Encendido Eléctrico</w:t>
            </w:r>
            <w:r w:rsidRPr="00A24157">
              <w:rPr>
                <w:rFonts w:ascii="Arial Narrow" w:hAnsi="Arial Narrow" w:cs="Calibri"/>
                <w:color w:val="000000"/>
                <w:lang w:eastAsia="es-CO"/>
              </w:rPr>
              <w:br/>
              <w:t>Tapa de Vidrio</w:t>
            </w:r>
            <w:r w:rsidRPr="00A24157">
              <w:rPr>
                <w:rFonts w:ascii="Arial Narrow" w:hAnsi="Arial Narrow" w:cs="Calibri"/>
                <w:color w:val="000000"/>
                <w:lang w:eastAsia="es-CO"/>
              </w:rPr>
              <w:br/>
              <w:t>Detalles del Producto</w:t>
            </w:r>
            <w:r w:rsidRPr="00A24157">
              <w:rPr>
                <w:rFonts w:ascii="Arial Narrow" w:hAnsi="Arial Narrow" w:cs="Calibri"/>
                <w:color w:val="000000"/>
                <w:lang w:eastAsia="es-CO"/>
              </w:rPr>
              <w:br/>
              <w:t>Tipo de Producto</w:t>
            </w:r>
            <w:r w:rsidRPr="00A24157">
              <w:rPr>
                <w:rFonts w:ascii="Arial Narrow" w:hAnsi="Arial Narrow" w:cs="Calibri"/>
                <w:color w:val="000000"/>
                <w:lang w:eastAsia="es-CO"/>
              </w:rPr>
              <w:br/>
              <w:t xml:space="preserve">Estufa de Piso </w:t>
            </w:r>
            <w:r w:rsidRPr="00A24157">
              <w:rPr>
                <w:rFonts w:ascii="Arial Narrow" w:hAnsi="Arial Narrow" w:cs="Calibri"/>
                <w:color w:val="000000"/>
                <w:lang w:eastAsia="es-CO"/>
              </w:rPr>
              <w:br/>
              <w:t>Funcionalidades del Horno</w:t>
            </w:r>
            <w:r w:rsidRPr="00A24157">
              <w:rPr>
                <w:rFonts w:ascii="Arial Narrow" w:hAnsi="Arial Narrow" w:cs="Calibri"/>
                <w:color w:val="000000"/>
                <w:lang w:eastAsia="es-CO"/>
              </w:rPr>
              <w:br/>
              <w:t xml:space="preserve">Calentar </w:t>
            </w:r>
            <w:r w:rsidRPr="00A24157">
              <w:rPr>
                <w:rFonts w:ascii="Arial Narrow" w:hAnsi="Arial Narrow" w:cs="Calibri"/>
                <w:color w:val="000000"/>
                <w:lang w:eastAsia="es-CO"/>
              </w:rPr>
              <w:br/>
              <w:t xml:space="preserve">Dorar </w:t>
            </w:r>
            <w:r w:rsidRPr="00A24157">
              <w:rPr>
                <w:rFonts w:ascii="Arial Narrow" w:hAnsi="Arial Narrow" w:cs="Calibri"/>
                <w:color w:val="000000"/>
                <w:lang w:eastAsia="es-CO"/>
              </w:rPr>
              <w:br/>
              <w:t xml:space="preserve">Gratinador </w:t>
            </w:r>
            <w:r w:rsidRPr="00A24157">
              <w:rPr>
                <w:rFonts w:ascii="Arial Narrow" w:hAnsi="Arial Narrow" w:cs="Calibri"/>
                <w:color w:val="000000"/>
                <w:lang w:eastAsia="es-CO"/>
              </w:rPr>
              <w:br/>
              <w:t>Información Básica</w:t>
            </w:r>
            <w:r w:rsidRPr="00A24157">
              <w:rPr>
                <w:rFonts w:ascii="Arial Narrow" w:hAnsi="Arial Narrow" w:cs="Calibri"/>
                <w:color w:val="000000"/>
                <w:lang w:eastAsia="es-CO"/>
              </w:rPr>
              <w:br/>
              <w:t>Funcionamiento</w:t>
            </w:r>
            <w:r w:rsidRPr="00A24157">
              <w:rPr>
                <w:rFonts w:ascii="Arial Narrow" w:hAnsi="Arial Narrow" w:cs="Calibri"/>
                <w:color w:val="000000"/>
                <w:lang w:eastAsia="es-CO"/>
              </w:rPr>
              <w:br/>
              <w:t xml:space="preserve">Gas propano </w:t>
            </w:r>
            <w:r w:rsidRPr="00A24157">
              <w:rPr>
                <w:rFonts w:ascii="Arial Narrow" w:hAnsi="Arial Narrow" w:cs="Calibri"/>
                <w:color w:val="000000"/>
                <w:lang w:eastAsia="es-CO"/>
              </w:rPr>
              <w:br/>
              <w:t xml:space="preserve">Plateado </w:t>
            </w:r>
            <w:r w:rsidRPr="00A24157">
              <w:rPr>
                <w:rFonts w:ascii="Arial Narrow" w:hAnsi="Arial Narrow" w:cs="Calibri"/>
                <w:color w:val="000000"/>
                <w:lang w:eastAsia="es-CO"/>
              </w:rPr>
              <w:br/>
              <w:t xml:space="preserve"> </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Garantia</w:t>
            </w:r>
            <w:proofErr w:type="spellEnd"/>
            <w:r w:rsidRPr="00A24157">
              <w:rPr>
                <w:rFonts w:ascii="Arial Narrow" w:hAnsi="Arial Narrow" w:cs="Calibri"/>
                <w:color w:val="000000"/>
                <w:lang w:eastAsia="es-CO"/>
              </w:rPr>
              <w:t xml:space="preserve"> 12 meses</w:t>
            </w:r>
          </w:p>
        </w:tc>
        <w:tc>
          <w:tcPr>
            <w:tcW w:w="1531" w:type="dxa"/>
            <w:vAlign w:val="center"/>
          </w:tcPr>
          <w:p w14:paraId="005F17EA"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5B25148B"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3</w:t>
            </w:r>
          </w:p>
        </w:tc>
      </w:tr>
      <w:tr w:rsidR="004775EA" w:rsidRPr="00A24157" w14:paraId="2E3FE2A8" w14:textId="77777777" w:rsidTr="008F2716">
        <w:trPr>
          <w:trHeight w:val="469"/>
        </w:trPr>
        <w:tc>
          <w:tcPr>
            <w:tcW w:w="659" w:type="dxa"/>
            <w:shd w:val="clear" w:color="auto" w:fill="auto"/>
            <w:noWrap/>
            <w:vAlign w:val="center"/>
            <w:hideMark/>
          </w:tcPr>
          <w:p w14:paraId="53947B95"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16</w:t>
            </w:r>
          </w:p>
        </w:tc>
        <w:tc>
          <w:tcPr>
            <w:tcW w:w="5862" w:type="dxa"/>
            <w:shd w:val="clear" w:color="auto" w:fill="auto"/>
            <w:vAlign w:val="bottom"/>
            <w:hideMark/>
          </w:tcPr>
          <w:p w14:paraId="0255E297"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Estanteria</w:t>
            </w:r>
            <w:proofErr w:type="spellEnd"/>
            <w:r w:rsidRPr="00A24157">
              <w:rPr>
                <w:rFonts w:ascii="Arial Narrow" w:hAnsi="Arial Narrow" w:cs="Calibri"/>
                <w:color w:val="000000"/>
                <w:lang w:eastAsia="es-CO"/>
              </w:rPr>
              <w:t xml:space="preserve"> en acero galvanizado de 1.80 </w:t>
            </w:r>
            <w:proofErr w:type="spellStart"/>
            <w:r w:rsidRPr="00A24157">
              <w:rPr>
                <w:rFonts w:ascii="Arial Narrow" w:hAnsi="Arial Narrow" w:cs="Calibri"/>
                <w:color w:val="000000"/>
                <w:lang w:eastAsia="es-CO"/>
              </w:rPr>
              <w:t>mt</w:t>
            </w:r>
            <w:proofErr w:type="spellEnd"/>
            <w:r w:rsidRPr="00A24157">
              <w:rPr>
                <w:rFonts w:ascii="Arial Narrow" w:hAnsi="Arial Narrow" w:cs="Calibri"/>
                <w:color w:val="000000"/>
                <w:lang w:eastAsia="es-CO"/>
              </w:rPr>
              <w:t xml:space="preserve"> de alto x 1,50 </w:t>
            </w:r>
            <w:proofErr w:type="spellStart"/>
            <w:r w:rsidRPr="00A24157">
              <w:rPr>
                <w:rFonts w:ascii="Arial Narrow" w:hAnsi="Arial Narrow" w:cs="Calibri"/>
                <w:color w:val="000000"/>
                <w:lang w:eastAsia="es-CO"/>
              </w:rPr>
              <w:t>mt</w:t>
            </w:r>
            <w:proofErr w:type="spellEnd"/>
            <w:r w:rsidRPr="00A24157">
              <w:rPr>
                <w:rFonts w:ascii="Arial Narrow" w:hAnsi="Arial Narrow" w:cs="Calibri"/>
                <w:color w:val="000000"/>
                <w:lang w:eastAsia="es-CO"/>
              </w:rPr>
              <w:t xml:space="preserve"> de ancho. 45 cm profundidad 5 niveles</w:t>
            </w:r>
          </w:p>
        </w:tc>
        <w:tc>
          <w:tcPr>
            <w:tcW w:w="1531" w:type="dxa"/>
            <w:vAlign w:val="center"/>
          </w:tcPr>
          <w:p w14:paraId="33E27E11"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130B2966"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6</w:t>
            </w:r>
          </w:p>
        </w:tc>
      </w:tr>
      <w:tr w:rsidR="004775EA" w:rsidRPr="00A24157" w14:paraId="288D8B82" w14:textId="77777777" w:rsidTr="008F2716">
        <w:trPr>
          <w:trHeight w:val="302"/>
        </w:trPr>
        <w:tc>
          <w:tcPr>
            <w:tcW w:w="659" w:type="dxa"/>
            <w:shd w:val="clear" w:color="auto" w:fill="auto"/>
            <w:noWrap/>
            <w:vAlign w:val="center"/>
            <w:hideMark/>
          </w:tcPr>
          <w:p w14:paraId="63E70E23"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17</w:t>
            </w:r>
          </w:p>
        </w:tc>
        <w:tc>
          <w:tcPr>
            <w:tcW w:w="5862" w:type="dxa"/>
            <w:shd w:val="clear" w:color="auto" w:fill="auto"/>
            <w:noWrap/>
            <w:vAlign w:val="bottom"/>
            <w:hideMark/>
          </w:tcPr>
          <w:p w14:paraId="32163D04"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Bowl</w:t>
            </w:r>
            <w:proofErr w:type="spellEnd"/>
            <w:r w:rsidRPr="00A24157">
              <w:rPr>
                <w:rFonts w:ascii="Arial Narrow" w:hAnsi="Arial Narrow" w:cs="Calibri"/>
                <w:color w:val="000000"/>
                <w:lang w:eastAsia="es-CO"/>
              </w:rPr>
              <w:t xml:space="preserve"> acero inoxidable de </w:t>
            </w:r>
            <w:proofErr w:type="gramStart"/>
            <w:r w:rsidRPr="00A24157">
              <w:rPr>
                <w:rFonts w:ascii="Arial Narrow" w:hAnsi="Arial Narrow" w:cs="Calibri"/>
                <w:color w:val="000000"/>
                <w:lang w:eastAsia="es-CO"/>
              </w:rPr>
              <w:t>18  cm</w:t>
            </w:r>
            <w:proofErr w:type="gramEnd"/>
            <w:r w:rsidRPr="00A24157">
              <w:rPr>
                <w:rFonts w:ascii="Arial Narrow" w:hAnsi="Arial Narrow" w:cs="Calibri"/>
                <w:color w:val="000000"/>
                <w:lang w:eastAsia="es-CO"/>
              </w:rPr>
              <w:t xml:space="preserve"> </w:t>
            </w:r>
          </w:p>
        </w:tc>
        <w:tc>
          <w:tcPr>
            <w:tcW w:w="1531" w:type="dxa"/>
            <w:vAlign w:val="center"/>
          </w:tcPr>
          <w:p w14:paraId="1A2F964D"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2EA5C544"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6</w:t>
            </w:r>
          </w:p>
        </w:tc>
      </w:tr>
      <w:tr w:rsidR="004775EA" w:rsidRPr="00A24157" w14:paraId="64AD1AB5" w14:textId="77777777" w:rsidTr="008F2716">
        <w:trPr>
          <w:trHeight w:val="302"/>
        </w:trPr>
        <w:tc>
          <w:tcPr>
            <w:tcW w:w="659" w:type="dxa"/>
            <w:shd w:val="clear" w:color="auto" w:fill="auto"/>
            <w:noWrap/>
            <w:vAlign w:val="center"/>
            <w:hideMark/>
          </w:tcPr>
          <w:p w14:paraId="592DD0D8"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18</w:t>
            </w:r>
          </w:p>
        </w:tc>
        <w:tc>
          <w:tcPr>
            <w:tcW w:w="5862" w:type="dxa"/>
            <w:shd w:val="clear" w:color="auto" w:fill="auto"/>
            <w:noWrap/>
            <w:vAlign w:val="bottom"/>
            <w:hideMark/>
          </w:tcPr>
          <w:p w14:paraId="4DB1C768"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Bowl</w:t>
            </w:r>
            <w:proofErr w:type="spellEnd"/>
            <w:r w:rsidRPr="00A24157">
              <w:rPr>
                <w:rFonts w:ascii="Arial Narrow" w:hAnsi="Arial Narrow" w:cs="Calibri"/>
                <w:color w:val="000000"/>
                <w:lang w:eastAsia="es-CO"/>
              </w:rPr>
              <w:t xml:space="preserve"> en acero inoxidable de 32 cm</w:t>
            </w:r>
          </w:p>
        </w:tc>
        <w:tc>
          <w:tcPr>
            <w:tcW w:w="1531" w:type="dxa"/>
            <w:vAlign w:val="center"/>
          </w:tcPr>
          <w:p w14:paraId="383BD1E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69F12F36"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6</w:t>
            </w:r>
          </w:p>
        </w:tc>
      </w:tr>
      <w:tr w:rsidR="004775EA" w:rsidRPr="00A24157" w14:paraId="5BF8A088" w14:textId="77777777" w:rsidTr="008F2716">
        <w:trPr>
          <w:trHeight w:val="302"/>
        </w:trPr>
        <w:tc>
          <w:tcPr>
            <w:tcW w:w="659" w:type="dxa"/>
            <w:shd w:val="clear" w:color="auto" w:fill="auto"/>
            <w:noWrap/>
            <w:vAlign w:val="center"/>
            <w:hideMark/>
          </w:tcPr>
          <w:p w14:paraId="5FE687C4"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19</w:t>
            </w:r>
          </w:p>
        </w:tc>
        <w:tc>
          <w:tcPr>
            <w:tcW w:w="5862" w:type="dxa"/>
            <w:shd w:val="clear" w:color="auto" w:fill="auto"/>
            <w:noWrap/>
            <w:vAlign w:val="bottom"/>
            <w:hideMark/>
          </w:tcPr>
          <w:p w14:paraId="29F34744"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Purificador de agua </w:t>
            </w:r>
            <w:proofErr w:type="spellStart"/>
            <w:r w:rsidRPr="00A24157">
              <w:rPr>
                <w:rFonts w:ascii="Arial Narrow" w:hAnsi="Arial Narrow" w:cs="Calibri"/>
                <w:color w:val="000000"/>
                <w:lang w:eastAsia="es-CO"/>
              </w:rPr>
              <w:t>bioenergetico</w:t>
            </w:r>
            <w:proofErr w:type="spellEnd"/>
            <w:r w:rsidRPr="00A24157">
              <w:rPr>
                <w:rFonts w:ascii="Arial Narrow" w:hAnsi="Arial Narrow" w:cs="Calibri"/>
                <w:color w:val="000000"/>
                <w:lang w:eastAsia="es-CO"/>
              </w:rPr>
              <w:t xml:space="preserve"> que incluya kit de 3 repuestos para cambio </w:t>
            </w:r>
          </w:p>
        </w:tc>
        <w:tc>
          <w:tcPr>
            <w:tcW w:w="1531" w:type="dxa"/>
            <w:vAlign w:val="center"/>
          </w:tcPr>
          <w:p w14:paraId="7501C61B"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6019E1CF"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5</w:t>
            </w:r>
          </w:p>
        </w:tc>
      </w:tr>
      <w:tr w:rsidR="004775EA" w:rsidRPr="00A24157" w14:paraId="1425DA8B" w14:textId="77777777" w:rsidTr="008F2716">
        <w:trPr>
          <w:trHeight w:val="907"/>
        </w:trPr>
        <w:tc>
          <w:tcPr>
            <w:tcW w:w="659" w:type="dxa"/>
            <w:shd w:val="clear" w:color="auto" w:fill="auto"/>
            <w:noWrap/>
            <w:vAlign w:val="center"/>
            <w:hideMark/>
          </w:tcPr>
          <w:p w14:paraId="6C33758B"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20</w:t>
            </w:r>
          </w:p>
        </w:tc>
        <w:tc>
          <w:tcPr>
            <w:tcW w:w="5862" w:type="dxa"/>
            <w:shd w:val="clear" w:color="auto" w:fill="auto"/>
            <w:vAlign w:val="bottom"/>
            <w:hideMark/>
          </w:tcPr>
          <w:p w14:paraId="0D31442B"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Armario </w:t>
            </w:r>
            <w:proofErr w:type="gramStart"/>
            <w:r w:rsidRPr="00A24157">
              <w:rPr>
                <w:rFonts w:ascii="Arial Narrow" w:hAnsi="Arial Narrow" w:cs="Calibri"/>
                <w:color w:val="000000"/>
                <w:lang w:eastAsia="es-CO"/>
              </w:rPr>
              <w:t xml:space="preserve">alacena  </w:t>
            </w:r>
            <w:proofErr w:type="spellStart"/>
            <w:r w:rsidRPr="00A24157">
              <w:rPr>
                <w:rFonts w:ascii="Arial Narrow" w:hAnsi="Arial Narrow" w:cs="Calibri"/>
                <w:color w:val="000000"/>
                <w:lang w:eastAsia="es-CO"/>
              </w:rPr>
              <w:t>plastico</w:t>
            </w:r>
            <w:proofErr w:type="spellEnd"/>
            <w:proofErr w:type="gramEnd"/>
            <w:r w:rsidRPr="00A24157">
              <w:rPr>
                <w:rFonts w:ascii="Arial Narrow" w:hAnsi="Arial Narrow" w:cs="Calibri"/>
                <w:color w:val="000000"/>
                <w:lang w:eastAsia="es-CO"/>
              </w:rPr>
              <w:t xml:space="preserve"> grande con apariencia </w:t>
            </w:r>
            <w:proofErr w:type="spellStart"/>
            <w:r w:rsidRPr="00A24157">
              <w:rPr>
                <w:rFonts w:ascii="Arial Narrow" w:hAnsi="Arial Narrow" w:cs="Calibri"/>
                <w:color w:val="000000"/>
                <w:lang w:eastAsia="es-CO"/>
              </w:rPr>
              <w:t>Rattan</w:t>
            </w:r>
            <w:proofErr w:type="spellEnd"/>
            <w:r w:rsidRPr="00A24157">
              <w:rPr>
                <w:rFonts w:ascii="Arial Narrow" w:hAnsi="Arial Narrow" w:cs="Calibri"/>
                <w:color w:val="000000"/>
                <w:lang w:eastAsia="es-CO"/>
              </w:rPr>
              <w:t xml:space="preserve">. Cuatro entrepaños ajustables que resisten hasta 25 Kg cada uno. Fácil de armar, mover y limpiar. Con la resistencia y beneficios del plástico. Excelente capacidad interior, con orificio para uso del candado para mayor seguridad. Apariencia artesanal y </w:t>
            </w:r>
            <w:proofErr w:type="gramStart"/>
            <w:r w:rsidRPr="00A24157">
              <w:rPr>
                <w:rFonts w:ascii="Arial Narrow" w:hAnsi="Arial Narrow" w:cs="Calibri"/>
                <w:color w:val="000000"/>
                <w:lang w:eastAsia="es-CO"/>
              </w:rPr>
              <w:t>elegante .</w:t>
            </w:r>
            <w:proofErr w:type="gramEnd"/>
            <w:r w:rsidRPr="00A24157">
              <w:rPr>
                <w:rFonts w:ascii="Arial Narrow" w:hAnsi="Arial Narrow" w:cs="Calibri"/>
                <w:color w:val="000000"/>
                <w:lang w:eastAsia="es-CO"/>
              </w:rPr>
              <w:t xml:space="preserve"> largo 65</w:t>
            </w:r>
            <w:proofErr w:type="gramStart"/>
            <w:r w:rsidRPr="00A24157">
              <w:rPr>
                <w:rFonts w:ascii="Arial Narrow" w:hAnsi="Arial Narrow" w:cs="Calibri"/>
                <w:color w:val="000000"/>
                <w:lang w:eastAsia="es-CO"/>
              </w:rPr>
              <w:t>cm ,</w:t>
            </w:r>
            <w:proofErr w:type="gramEnd"/>
            <w:r w:rsidRPr="00A24157">
              <w:rPr>
                <w:rFonts w:ascii="Arial Narrow" w:hAnsi="Arial Narrow" w:cs="Calibri"/>
                <w:color w:val="000000"/>
                <w:lang w:eastAsia="es-CO"/>
              </w:rPr>
              <w:t xml:space="preserve"> Ancho 45cm, Altura 189cm</w:t>
            </w:r>
          </w:p>
        </w:tc>
        <w:tc>
          <w:tcPr>
            <w:tcW w:w="1531" w:type="dxa"/>
            <w:vAlign w:val="center"/>
          </w:tcPr>
          <w:p w14:paraId="3610E40A"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10912DF"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w:t>
            </w:r>
          </w:p>
        </w:tc>
      </w:tr>
      <w:tr w:rsidR="004775EA" w:rsidRPr="00A24157" w14:paraId="58C1524E" w14:textId="77777777" w:rsidTr="008F2716">
        <w:trPr>
          <w:trHeight w:val="302"/>
        </w:trPr>
        <w:tc>
          <w:tcPr>
            <w:tcW w:w="659" w:type="dxa"/>
            <w:shd w:val="clear" w:color="auto" w:fill="auto"/>
            <w:noWrap/>
            <w:vAlign w:val="center"/>
            <w:hideMark/>
          </w:tcPr>
          <w:p w14:paraId="0B3DBEB2"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21</w:t>
            </w:r>
          </w:p>
        </w:tc>
        <w:tc>
          <w:tcPr>
            <w:tcW w:w="5862" w:type="dxa"/>
            <w:shd w:val="clear" w:color="auto" w:fill="auto"/>
            <w:noWrap/>
            <w:vAlign w:val="bottom"/>
            <w:hideMark/>
          </w:tcPr>
          <w:p w14:paraId="5AC96EFB"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Juego de ollas en acero inoxidable 8 piezas</w:t>
            </w:r>
          </w:p>
        </w:tc>
        <w:tc>
          <w:tcPr>
            <w:tcW w:w="1531" w:type="dxa"/>
          </w:tcPr>
          <w:p w14:paraId="7CB3757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BAF223E"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569E901D" w14:textId="77777777" w:rsidTr="008F2716">
        <w:trPr>
          <w:trHeight w:val="302"/>
        </w:trPr>
        <w:tc>
          <w:tcPr>
            <w:tcW w:w="659" w:type="dxa"/>
            <w:shd w:val="clear" w:color="auto" w:fill="auto"/>
            <w:noWrap/>
            <w:vAlign w:val="center"/>
            <w:hideMark/>
          </w:tcPr>
          <w:p w14:paraId="0B7F5381"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22</w:t>
            </w:r>
          </w:p>
        </w:tc>
        <w:tc>
          <w:tcPr>
            <w:tcW w:w="5862" w:type="dxa"/>
            <w:shd w:val="clear" w:color="auto" w:fill="auto"/>
            <w:noWrap/>
            <w:vAlign w:val="bottom"/>
            <w:hideMark/>
          </w:tcPr>
          <w:p w14:paraId="2EB3352F"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Supercaldero</w:t>
            </w:r>
            <w:proofErr w:type="spellEnd"/>
            <w:r w:rsidRPr="00A24157">
              <w:rPr>
                <w:rFonts w:ascii="Arial Narrow" w:hAnsi="Arial Narrow" w:cs="Calibri"/>
                <w:color w:val="000000"/>
                <w:lang w:eastAsia="es-CO"/>
              </w:rPr>
              <w:t xml:space="preserve"> de 50 cm x 60 cm con tapa en aluminio</w:t>
            </w:r>
          </w:p>
        </w:tc>
        <w:tc>
          <w:tcPr>
            <w:tcW w:w="1531" w:type="dxa"/>
          </w:tcPr>
          <w:p w14:paraId="2C0C2431"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68D536A7"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673A0D5F" w14:textId="77777777" w:rsidTr="008F2716">
        <w:trPr>
          <w:trHeight w:val="302"/>
        </w:trPr>
        <w:tc>
          <w:tcPr>
            <w:tcW w:w="659" w:type="dxa"/>
            <w:shd w:val="clear" w:color="auto" w:fill="auto"/>
            <w:noWrap/>
            <w:vAlign w:val="center"/>
            <w:hideMark/>
          </w:tcPr>
          <w:p w14:paraId="1C0B9482"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lastRenderedPageBreak/>
              <w:t>23</w:t>
            </w:r>
          </w:p>
        </w:tc>
        <w:tc>
          <w:tcPr>
            <w:tcW w:w="5862" w:type="dxa"/>
            <w:shd w:val="clear" w:color="auto" w:fill="auto"/>
            <w:noWrap/>
            <w:vAlign w:val="bottom"/>
            <w:hideMark/>
          </w:tcPr>
          <w:p w14:paraId="034D0F41" w14:textId="77777777" w:rsidR="004775EA" w:rsidRPr="00A24157" w:rsidRDefault="004775EA" w:rsidP="008F2716">
            <w:pPr>
              <w:rPr>
                <w:rFonts w:ascii="Arial Narrow" w:hAnsi="Arial Narrow" w:cs="Calibri"/>
                <w:color w:val="000000"/>
                <w:lang w:eastAsia="es-CO"/>
              </w:rPr>
            </w:pPr>
            <w:proofErr w:type="gramStart"/>
            <w:r w:rsidRPr="00A24157">
              <w:rPr>
                <w:rFonts w:ascii="Arial Narrow" w:hAnsi="Arial Narrow" w:cs="Calibri"/>
                <w:color w:val="000000"/>
                <w:lang w:eastAsia="es-CO"/>
              </w:rPr>
              <w:t>Calderos fundido</w:t>
            </w:r>
            <w:proofErr w:type="gramEnd"/>
            <w:r w:rsidRPr="00A24157">
              <w:rPr>
                <w:rFonts w:ascii="Arial Narrow" w:hAnsi="Arial Narrow" w:cs="Calibri"/>
                <w:color w:val="000000"/>
                <w:lang w:eastAsia="es-CO"/>
              </w:rPr>
              <w:t xml:space="preserve"> de 30 cm con tapa</w:t>
            </w:r>
          </w:p>
        </w:tc>
        <w:tc>
          <w:tcPr>
            <w:tcW w:w="1531" w:type="dxa"/>
          </w:tcPr>
          <w:p w14:paraId="3E4EE3CA"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385988B"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2FAF84E1" w14:textId="77777777" w:rsidTr="008F2716">
        <w:trPr>
          <w:trHeight w:val="302"/>
        </w:trPr>
        <w:tc>
          <w:tcPr>
            <w:tcW w:w="659" w:type="dxa"/>
            <w:shd w:val="clear" w:color="auto" w:fill="auto"/>
            <w:noWrap/>
            <w:vAlign w:val="center"/>
            <w:hideMark/>
          </w:tcPr>
          <w:p w14:paraId="391FDF8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24</w:t>
            </w:r>
          </w:p>
        </w:tc>
        <w:tc>
          <w:tcPr>
            <w:tcW w:w="5862" w:type="dxa"/>
            <w:shd w:val="clear" w:color="auto" w:fill="auto"/>
            <w:noWrap/>
            <w:vAlign w:val="bottom"/>
            <w:hideMark/>
          </w:tcPr>
          <w:p w14:paraId="16CF6570"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Cacerolas </w:t>
            </w:r>
            <w:proofErr w:type="gramStart"/>
            <w:r w:rsidRPr="00A24157">
              <w:rPr>
                <w:rFonts w:ascii="Arial Narrow" w:hAnsi="Arial Narrow" w:cs="Calibri"/>
                <w:color w:val="000000"/>
                <w:lang w:eastAsia="es-CO"/>
              </w:rPr>
              <w:t>antiadherentes  con</w:t>
            </w:r>
            <w:proofErr w:type="gramEnd"/>
            <w:r w:rsidRPr="00A24157">
              <w:rPr>
                <w:rFonts w:ascii="Arial Narrow" w:hAnsi="Arial Narrow" w:cs="Calibri"/>
                <w:color w:val="000000"/>
                <w:lang w:eastAsia="es-CO"/>
              </w:rPr>
              <w:t xml:space="preserve"> tapa de diferentes tamaños</w:t>
            </w:r>
          </w:p>
        </w:tc>
        <w:tc>
          <w:tcPr>
            <w:tcW w:w="1531" w:type="dxa"/>
            <w:vAlign w:val="center"/>
          </w:tcPr>
          <w:p w14:paraId="2D7324E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355C4428"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w:t>
            </w:r>
          </w:p>
        </w:tc>
      </w:tr>
      <w:tr w:rsidR="004775EA" w:rsidRPr="00A24157" w14:paraId="1BDCF434" w14:textId="77777777" w:rsidTr="008F2716">
        <w:trPr>
          <w:trHeight w:val="302"/>
        </w:trPr>
        <w:tc>
          <w:tcPr>
            <w:tcW w:w="659" w:type="dxa"/>
            <w:shd w:val="clear" w:color="auto" w:fill="auto"/>
            <w:noWrap/>
            <w:vAlign w:val="center"/>
            <w:hideMark/>
          </w:tcPr>
          <w:p w14:paraId="7B89771D"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25</w:t>
            </w:r>
          </w:p>
        </w:tc>
        <w:tc>
          <w:tcPr>
            <w:tcW w:w="5862" w:type="dxa"/>
            <w:shd w:val="clear" w:color="auto" w:fill="auto"/>
            <w:noWrap/>
            <w:vAlign w:val="bottom"/>
            <w:hideMark/>
          </w:tcPr>
          <w:p w14:paraId="63AB8965"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Sarten</w:t>
            </w:r>
            <w:proofErr w:type="spellEnd"/>
            <w:r w:rsidRPr="00A24157">
              <w:rPr>
                <w:rFonts w:ascii="Arial Narrow" w:hAnsi="Arial Narrow" w:cs="Calibri"/>
                <w:color w:val="000000"/>
                <w:lang w:eastAsia="es-CO"/>
              </w:rPr>
              <w:t xml:space="preserve"> para asar de 25 cm x 25 cm</w:t>
            </w:r>
          </w:p>
        </w:tc>
        <w:tc>
          <w:tcPr>
            <w:tcW w:w="1531" w:type="dxa"/>
            <w:vAlign w:val="center"/>
          </w:tcPr>
          <w:p w14:paraId="46C2DD41"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3CAEE03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4A4AF31C" w14:textId="77777777" w:rsidTr="008F2716">
        <w:trPr>
          <w:trHeight w:val="907"/>
        </w:trPr>
        <w:tc>
          <w:tcPr>
            <w:tcW w:w="659" w:type="dxa"/>
            <w:shd w:val="clear" w:color="auto" w:fill="auto"/>
            <w:noWrap/>
            <w:vAlign w:val="center"/>
            <w:hideMark/>
          </w:tcPr>
          <w:p w14:paraId="06912E4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26</w:t>
            </w:r>
          </w:p>
        </w:tc>
        <w:tc>
          <w:tcPr>
            <w:tcW w:w="5862" w:type="dxa"/>
            <w:shd w:val="clear" w:color="auto" w:fill="auto"/>
            <w:vAlign w:val="bottom"/>
            <w:hideMark/>
          </w:tcPr>
          <w:p w14:paraId="0AA94D43"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Olla a </w:t>
            </w:r>
            <w:proofErr w:type="spellStart"/>
            <w:r w:rsidRPr="00A24157">
              <w:rPr>
                <w:rFonts w:ascii="Arial Narrow" w:hAnsi="Arial Narrow" w:cs="Calibri"/>
                <w:color w:val="000000"/>
                <w:lang w:eastAsia="es-CO"/>
              </w:rPr>
              <w:t>presion</w:t>
            </w:r>
            <w:proofErr w:type="spellEnd"/>
            <w:r w:rsidRPr="00A24157">
              <w:rPr>
                <w:rFonts w:ascii="Arial Narrow" w:hAnsi="Arial Narrow" w:cs="Calibri"/>
                <w:color w:val="000000"/>
                <w:lang w:eastAsia="es-CO"/>
              </w:rPr>
              <w:t xml:space="preserve"> de 15 litros en aluminio natural apta para trabajo pesado.</w:t>
            </w:r>
            <w:r w:rsidRPr="00A24157">
              <w:rPr>
                <w:rFonts w:ascii="Arial Narrow" w:hAnsi="Arial Narrow" w:cs="Calibri"/>
                <w:color w:val="000000"/>
                <w:lang w:eastAsia="es-CO"/>
              </w:rPr>
              <w:br/>
              <w:t>• Asas metálicas con cubierta en baquelita.</w:t>
            </w:r>
            <w:r w:rsidRPr="00A24157">
              <w:rPr>
                <w:rFonts w:ascii="Arial Narrow" w:hAnsi="Arial Narrow" w:cs="Calibri"/>
                <w:color w:val="000000"/>
                <w:lang w:eastAsia="es-CO"/>
              </w:rPr>
              <w:br/>
              <w:t xml:space="preserve">• Presión de Trabajo: 50 </w:t>
            </w:r>
            <w:proofErr w:type="spellStart"/>
            <w:r w:rsidRPr="00A24157">
              <w:rPr>
                <w:rFonts w:ascii="Arial Narrow" w:hAnsi="Arial Narrow" w:cs="Calibri"/>
                <w:color w:val="000000"/>
                <w:lang w:eastAsia="es-CO"/>
              </w:rPr>
              <w:t>Kp</w:t>
            </w:r>
            <w:proofErr w:type="spellEnd"/>
          </w:p>
        </w:tc>
        <w:tc>
          <w:tcPr>
            <w:tcW w:w="1531" w:type="dxa"/>
            <w:vAlign w:val="center"/>
          </w:tcPr>
          <w:p w14:paraId="1C05B34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21BC27AE"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0374CC0A" w14:textId="77777777" w:rsidTr="008F2716">
        <w:trPr>
          <w:trHeight w:val="605"/>
        </w:trPr>
        <w:tc>
          <w:tcPr>
            <w:tcW w:w="659" w:type="dxa"/>
            <w:shd w:val="clear" w:color="auto" w:fill="auto"/>
            <w:noWrap/>
            <w:vAlign w:val="center"/>
            <w:hideMark/>
          </w:tcPr>
          <w:p w14:paraId="385D5C27"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27</w:t>
            </w:r>
          </w:p>
        </w:tc>
        <w:tc>
          <w:tcPr>
            <w:tcW w:w="5862" w:type="dxa"/>
            <w:shd w:val="clear" w:color="auto" w:fill="auto"/>
            <w:vAlign w:val="bottom"/>
            <w:hideMark/>
          </w:tcPr>
          <w:p w14:paraId="70A51BFB"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Olla a </w:t>
            </w:r>
            <w:proofErr w:type="spellStart"/>
            <w:r w:rsidRPr="00A24157">
              <w:rPr>
                <w:rFonts w:ascii="Arial Narrow" w:hAnsi="Arial Narrow" w:cs="Calibri"/>
                <w:color w:val="000000"/>
                <w:lang w:eastAsia="es-CO"/>
              </w:rPr>
              <w:t>presion</w:t>
            </w:r>
            <w:proofErr w:type="spellEnd"/>
            <w:r w:rsidRPr="00A24157">
              <w:rPr>
                <w:rFonts w:ascii="Arial Narrow" w:hAnsi="Arial Narrow" w:cs="Calibri"/>
                <w:color w:val="000000"/>
                <w:lang w:eastAsia="es-CO"/>
              </w:rPr>
              <w:t xml:space="preserve"> de 7 litros en aluminio natural, Dos Válvulas de seguridad para garantizar el correcto funcionamiento y una máxima </w:t>
            </w:r>
            <w:proofErr w:type="spellStart"/>
            <w:proofErr w:type="gramStart"/>
            <w:r w:rsidRPr="00A24157">
              <w:rPr>
                <w:rFonts w:ascii="Arial Narrow" w:hAnsi="Arial Narrow" w:cs="Calibri"/>
                <w:color w:val="000000"/>
                <w:lang w:eastAsia="es-CO"/>
              </w:rPr>
              <w:t>seguridad,Sistema</w:t>
            </w:r>
            <w:proofErr w:type="spellEnd"/>
            <w:proofErr w:type="gramEnd"/>
            <w:r w:rsidRPr="00A24157">
              <w:rPr>
                <w:rFonts w:ascii="Arial Narrow" w:hAnsi="Arial Narrow" w:cs="Calibri"/>
                <w:color w:val="000000"/>
                <w:lang w:eastAsia="es-CO"/>
              </w:rPr>
              <w:t xml:space="preserve"> de cierre autoajustable y hermético, para evitar fugas de presión. •Mango y asa en baquelita resistente al calor. </w:t>
            </w:r>
          </w:p>
        </w:tc>
        <w:tc>
          <w:tcPr>
            <w:tcW w:w="1531" w:type="dxa"/>
            <w:vAlign w:val="center"/>
          </w:tcPr>
          <w:p w14:paraId="092F67E5"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AB16B78"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3A708609" w14:textId="77777777" w:rsidTr="008F2716">
        <w:trPr>
          <w:trHeight w:val="302"/>
        </w:trPr>
        <w:tc>
          <w:tcPr>
            <w:tcW w:w="659" w:type="dxa"/>
            <w:shd w:val="clear" w:color="auto" w:fill="auto"/>
            <w:noWrap/>
            <w:vAlign w:val="center"/>
            <w:hideMark/>
          </w:tcPr>
          <w:p w14:paraId="32C44F6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28</w:t>
            </w:r>
          </w:p>
        </w:tc>
        <w:tc>
          <w:tcPr>
            <w:tcW w:w="5862" w:type="dxa"/>
            <w:shd w:val="clear" w:color="auto" w:fill="auto"/>
            <w:vAlign w:val="bottom"/>
            <w:hideMark/>
          </w:tcPr>
          <w:p w14:paraId="30273654"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Olla a </w:t>
            </w:r>
            <w:proofErr w:type="spellStart"/>
            <w:r w:rsidRPr="00A24157">
              <w:rPr>
                <w:rFonts w:ascii="Arial Narrow" w:hAnsi="Arial Narrow" w:cs="Calibri"/>
                <w:color w:val="000000"/>
                <w:lang w:eastAsia="es-CO"/>
              </w:rPr>
              <w:t>presion</w:t>
            </w:r>
            <w:proofErr w:type="spellEnd"/>
            <w:r w:rsidRPr="00A24157">
              <w:rPr>
                <w:rFonts w:ascii="Arial Narrow" w:hAnsi="Arial Narrow" w:cs="Calibri"/>
                <w:color w:val="000000"/>
                <w:lang w:eastAsia="es-CO"/>
              </w:rPr>
              <w:t xml:space="preserve"> de 4,2 litros en aluminio</w:t>
            </w:r>
          </w:p>
        </w:tc>
        <w:tc>
          <w:tcPr>
            <w:tcW w:w="1531" w:type="dxa"/>
          </w:tcPr>
          <w:p w14:paraId="6B5BFD6B"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315E7F5"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0D94C741" w14:textId="77777777" w:rsidTr="008F2716">
        <w:trPr>
          <w:trHeight w:val="302"/>
        </w:trPr>
        <w:tc>
          <w:tcPr>
            <w:tcW w:w="659" w:type="dxa"/>
            <w:shd w:val="clear" w:color="auto" w:fill="auto"/>
            <w:noWrap/>
            <w:vAlign w:val="center"/>
            <w:hideMark/>
          </w:tcPr>
          <w:p w14:paraId="09D2CD8E"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29</w:t>
            </w:r>
          </w:p>
        </w:tc>
        <w:tc>
          <w:tcPr>
            <w:tcW w:w="5862" w:type="dxa"/>
            <w:shd w:val="clear" w:color="auto" w:fill="auto"/>
            <w:noWrap/>
            <w:vAlign w:val="bottom"/>
            <w:hideMark/>
          </w:tcPr>
          <w:p w14:paraId="77248298"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Olla sopera en acero inoxidable de 19 litros</w:t>
            </w:r>
          </w:p>
        </w:tc>
        <w:tc>
          <w:tcPr>
            <w:tcW w:w="1531" w:type="dxa"/>
          </w:tcPr>
          <w:p w14:paraId="4EB30265"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46FBC3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5DDB6744" w14:textId="77777777" w:rsidTr="008F2716">
        <w:trPr>
          <w:trHeight w:val="302"/>
        </w:trPr>
        <w:tc>
          <w:tcPr>
            <w:tcW w:w="659" w:type="dxa"/>
            <w:shd w:val="clear" w:color="auto" w:fill="auto"/>
            <w:noWrap/>
            <w:vAlign w:val="center"/>
            <w:hideMark/>
          </w:tcPr>
          <w:p w14:paraId="1FACB55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30</w:t>
            </w:r>
          </w:p>
        </w:tc>
        <w:tc>
          <w:tcPr>
            <w:tcW w:w="5862" w:type="dxa"/>
            <w:shd w:val="clear" w:color="auto" w:fill="auto"/>
            <w:noWrap/>
            <w:vAlign w:val="bottom"/>
            <w:hideMark/>
          </w:tcPr>
          <w:p w14:paraId="3FB5DBAB"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Chocolatera en </w:t>
            </w:r>
            <w:proofErr w:type="spellStart"/>
            <w:r w:rsidRPr="00A24157">
              <w:rPr>
                <w:rFonts w:ascii="Arial Narrow" w:hAnsi="Arial Narrow" w:cs="Calibri"/>
                <w:color w:val="000000"/>
                <w:lang w:eastAsia="es-CO"/>
              </w:rPr>
              <w:t>alumnio</w:t>
            </w:r>
            <w:proofErr w:type="spellEnd"/>
            <w:r w:rsidRPr="00A24157">
              <w:rPr>
                <w:rFonts w:ascii="Arial Narrow" w:hAnsi="Arial Narrow" w:cs="Calibri"/>
                <w:color w:val="000000"/>
                <w:lang w:eastAsia="es-CO"/>
              </w:rPr>
              <w:t xml:space="preserve"> de 2 litros con tapa</w:t>
            </w:r>
          </w:p>
        </w:tc>
        <w:tc>
          <w:tcPr>
            <w:tcW w:w="1531" w:type="dxa"/>
          </w:tcPr>
          <w:p w14:paraId="3EB8FBC6"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599FADCD"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5F1AF11E" w14:textId="77777777" w:rsidTr="008F2716">
        <w:trPr>
          <w:trHeight w:val="302"/>
        </w:trPr>
        <w:tc>
          <w:tcPr>
            <w:tcW w:w="659" w:type="dxa"/>
            <w:shd w:val="clear" w:color="auto" w:fill="auto"/>
            <w:noWrap/>
            <w:vAlign w:val="center"/>
            <w:hideMark/>
          </w:tcPr>
          <w:p w14:paraId="451574B8"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31</w:t>
            </w:r>
          </w:p>
        </w:tc>
        <w:tc>
          <w:tcPr>
            <w:tcW w:w="5862" w:type="dxa"/>
            <w:shd w:val="clear" w:color="auto" w:fill="auto"/>
            <w:noWrap/>
            <w:vAlign w:val="bottom"/>
            <w:hideMark/>
          </w:tcPr>
          <w:p w14:paraId="632B8897"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Parrillas para asar arepas</w:t>
            </w:r>
          </w:p>
        </w:tc>
        <w:tc>
          <w:tcPr>
            <w:tcW w:w="1531" w:type="dxa"/>
          </w:tcPr>
          <w:p w14:paraId="1823E937"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34B6AD16"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w:t>
            </w:r>
          </w:p>
        </w:tc>
      </w:tr>
      <w:tr w:rsidR="004775EA" w:rsidRPr="00A24157" w14:paraId="452A7851" w14:textId="77777777" w:rsidTr="008F2716">
        <w:trPr>
          <w:trHeight w:val="302"/>
        </w:trPr>
        <w:tc>
          <w:tcPr>
            <w:tcW w:w="659" w:type="dxa"/>
            <w:shd w:val="clear" w:color="auto" w:fill="auto"/>
            <w:noWrap/>
            <w:vAlign w:val="center"/>
            <w:hideMark/>
          </w:tcPr>
          <w:p w14:paraId="27A0FAB8"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32</w:t>
            </w:r>
          </w:p>
        </w:tc>
        <w:tc>
          <w:tcPr>
            <w:tcW w:w="5862" w:type="dxa"/>
            <w:shd w:val="clear" w:color="auto" w:fill="auto"/>
            <w:noWrap/>
            <w:vAlign w:val="bottom"/>
            <w:hideMark/>
          </w:tcPr>
          <w:p w14:paraId="65BF311E"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Juego de cuchillos de 10 piezas con </w:t>
            </w:r>
            <w:proofErr w:type="spellStart"/>
            <w:r w:rsidRPr="00A24157">
              <w:rPr>
                <w:rFonts w:ascii="Arial Narrow" w:hAnsi="Arial Narrow" w:cs="Calibri"/>
                <w:color w:val="000000"/>
                <w:lang w:eastAsia="es-CO"/>
              </w:rPr>
              <w:t>laminas</w:t>
            </w:r>
            <w:proofErr w:type="spellEnd"/>
            <w:r w:rsidRPr="00A24157">
              <w:rPr>
                <w:rFonts w:ascii="Arial Narrow" w:hAnsi="Arial Narrow" w:cs="Calibri"/>
                <w:color w:val="000000"/>
                <w:lang w:eastAsia="es-CO"/>
              </w:rPr>
              <w:t xml:space="preserve"> de acero inoxidable y mangos de polipropileno negro</w:t>
            </w:r>
          </w:p>
        </w:tc>
        <w:tc>
          <w:tcPr>
            <w:tcW w:w="1531" w:type="dxa"/>
          </w:tcPr>
          <w:p w14:paraId="72CC48A7"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220C1911"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w:t>
            </w:r>
          </w:p>
        </w:tc>
      </w:tr>
      <w:tr w:rsidR="004775EA" w:rsidRPr="00A24157" w14:paraId="0A5D5F28" w14:textId="77777777" w:rsidTr="008F2716">
        <w:trPr>
          <w:trHeight w:val="302"/>
        </w:trPr>
        <w:tc>
          <w:tcPr>
            <w:tcW w:w="659" w:type="dxa"/>
            <w:shd w:val="clear" w:color="auto" w:fill="auto"/>
            <w:noWrap/>
            <w:vAlign w:val="center"/>
            <w:hideMark/>
          </w:tcPr>
          <w:p w14:paraId="09569EC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33</w:t>
            </w:r>
          </w:p>
        </w:tc>
        <w:tc>
          <w:tcPr>
            <w:tcW w:w="5862" w:type="dxa"/>
            <w:shd w:val="clear" w:color="auto" w:fill="auto"/>
            <w:noWrap/>
            <w:vAlign w:val="bottom"/>
            <w:hideMark/>
          </w:tcPr>
          <w:p w14:paraId="5B1632F3"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Cuchillos cocineros 250 mm elaborado en </w:t>
            </w:r>
            <w:proofErr w:type="spellStart"/>
            <w:r w:rsidRPr="00A24157">
              <w:rPr>
                <w:rFonts w:ascii="Arial Narrow" w:hAnsi="Arial Narrow" w:cs="Calibri"/>
                <w:color w:val="000000"/>
                <w:lang w:eastAsia="es-CO"/>
              </w:rPr>
              <w:t>caero</w:t>
            </w:r>
            <w:proofErr w:type="spellEnd"/>
            <w:r w:rsidRPr="00A24157">
              <w:rPr>
                <w:rFonts w:ascii="Arial Narrow" w:hAnsi="Arial Narrow" w:cs="Calibri"/>
                <w:color w:val="000000"/>
                <w:lang w:eastAsia="es-CO"/>
              </w:rPr>
              <w:t xml:space="preserve"> inoxidable forjado y mango elaborado en </w:t>
            </w:r>
            <w:proofErr w:type="spellStart"/>
            <w:r w:rsidRPr="00A24157">
              <w:rPr>
                <w:rFonts w:ascii="Arial Narrow" w:hAnsi="Arial Narrow" w:cs="Calibri"/>
                <w:color w:val="000000"/>
                <w:lang w:eastAsia="es-CO"/>
              </w:rPr>
              <w:t>abs</w:t>
            </w:r>
            <w:proofErr w:type="spellEnd"/>
            <w:r w:rsidRPr="00A24157">
              <w:rPr>
                <w:rFonts w:ascii="Arial Narrow" w:hAnsi="Arial Narrow" w:cs="Calibri"/>
                <w:color w:val="000000"/>
                <w:lang w:eastAsia="es-CO"/>
              </w:rPr>
              <w:t xml:space="preserve"> de alta resistencia</w:t>
            </w:r>
          </w:p>
        </w:tc>
        <w:tc>
          <w:tcPr>
            <w:tcW w:w="1531" w:type="dxa"/>
          </w:tcPr>
          <w:p w14:paraId="7DAD7B60"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3630FAF"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w:t>
            </w:r>
          </w:p>
        </w:tc>
      </w:tr>
      <w:tr w:rsidR="004775EA" w:rsidRPr="00A24157" w14:paraId="39624A2A" w14:textId="77777777" w:rsidTr="008F2716">
        <w:trPr>
          <w:trHeight w:val="302"/>
        </w:trPr>
        <w:tc>
          <w:tcPr>
            <w:tcW w:w="659" w:type="dxa"/>
            <w:shd w:val="clear" w:color="auto" w:fill="auto"/>
            <w:noWrap/>
            <w:vAlign w:val="center"/>
            <w:hideMark/>
          </w:tcPr>
          <w:p w14:paraId="3B1825F2"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34</w:t>
            </w:r>
          </w:p>
        </w:tc>
        <w:tc>
          <w:tcPr>
            <w:tcW w:w="5862" w:type="dxa"/>
            <w:shd w:val="clear" w:color="auto" w:fill="auto"/>
            <w:noWrap/>
            <w:vAlign w:val="bottom"/>
            <w:hideMark/>
          </w:tcPr>
          <w:p w14:paraId="28749965"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Set de tres tablas de picar en </w:t>
            </w:r>
            <w:proofErr w:type="spellStart"/>
            <w:r w:rsidRPr="00A24157">
              <w:rPr>
                <w:rFonts w:ascii="Arial Narrow" w:hAnsi="Arial Narrow" w:cs="Calibri"/>
                <w:color w:val="000000"/>
                <w:lang w:eastAsia="es-CO"/>
              </w:rPr>
              <w:t>prolipoileno</w:t>
            </w:r>
            <w:proofErr w:type="spellEnd"/>
            <w:r w:rsidRPr="00A24157">
              <w:rPr>
                <w:rFonts w:ascii="Arial Narrow" w:hAnsi="Arial Narrow" w:cs="Calibri"/>
                <w:color w:val="000000"/>
                <w:lang w:eastAsia="es-CO"/>
              </w:rPr>
              <w:t xml:space="preserve"> diferentes tamaños</w:t>
            </w:r>
          </w:p>
        </w:tc>
        <w:tc>
          <w:tcPr>
            <w:tcW w:w="1531" w:type="dxa"/>
          </w:tcPr>
          <w:p w14:paraId="1C2D816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18CADBE3"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3B6BDB18" w14:textId="77777777" w:rsidTr="008F2716">
        <w:trPr>
          <w:trHeight w:val="302"/>
        </w:trPr>
        <w:tc>
          <w:tcPr>
            <w:tcW w:w="659" w:type="dxa"/>
            <w:shd w:val="clear" w:color="auto" w:fill="auto"/>
            <w:noWrap/>
            <w:vAlign w:val="center"/>
            <w:hideMark/>
          </w:tcPr>
          <w:p w14:paraId="0AC3F7AA"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35</w:t>
            </w:r>
          </w:p>
        </w:tc>
        <w:tc>
          <w:tcPr>
            <w:tcW w:w="5862" w:type="dxa"/>
            <w:shd w:val="clear" w:color="auto" w:fill="auto"/>
            <w:noWrap/>
            <w:vAlign w:val="bottom"/>
            <w:hideMark/>
          </w:tcPr>
          <w:p w14:paraId="1B00F666"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Juego de utensilios de cocina en nylon de 6 piezas</w:t>
            </w:r>
          </w:p>
        </w:tc>
        <w:tc>
          <w:tcPr>
            <w:tcW w:w="1531" w:type="dxa"/>
          </w:tcPr>
          <w:p w14:paraId="0EF95F08"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FBF5D52"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2B0119F3" w14:textId="77777777" w:rsidTr="008F2716">
        <w:trPr>
          <w:trHeight w:val="302"/>
        </w:trPr>
        <w:tc>
          <w:tcPr>
            <w:tcW w:w="659" w:type="dxa"/>
            <w:shd w:val="clear" w:color="auto" w:fill="auto"/>
            <w:noWrap/>
            <w:vAlign w:val="center"/>
            <w:hideMark/>
          </w:tcPr>
          <w:p w14:paraId="33C10C6C"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36</w:t>
            </w:r>
          </w:p>
        </w:tc>
        <w:tc>
          <w:tcPr>
            <w:tcW w:w="5862" w:type="dxa"/>
            <w:shd w:val="clear" w:color="auto" w:fill="auto"/>
            <w:noWrap/>
            <w:vAlign w:val="bottom"/>
            <w:hideMark/>
          </w:tcPr>
          <w:p w14:paraId="100669DF"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Jarras en vidrio de 1,8 litros con tapa</w:t>
            </w:r>
          </w:p>
        </w:tc>
        <w:tc>
          <w:tcPr>
            <w:tcW w:w="1531" w:type="dxa"/>
          </w:tcPr>
          <w:p w14:paraId="6118534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D4068C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6</w:t>
            </w:r>
          </w:p>
        </w:tc>
      </w:tr>
      <w:tr w:rsidR="004775EA" w:rsidRPr="00A24157" w14:paraId="6F2CD06F" w14:textId="77777777" w:rsidTr="008F2716">
        <w:trPr>
          <w:trHeight w:val="302"/>
        </w:trPr>
        <w:tc>
          <w:tcPr>
            <w:tcW w:w="659" w:type="dxa"/>
            <w:shd w:val="clear" w:color="auto" w:fill="auto"/>
            <w:noWrap/>
            <w:vAlign w:val="center"/>
            <w:hideMark/>
          </w:tcPr>
          <w:p w14:paraId="644D4FD3"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37</w:t>
            </w:r>
          </w:p>
        </w:tc>
        <w:tc>
          <w:tcPr>
            <w:tcW w:w="5862" w:type="dxa"/>
            <w:shd w:val="clear" w:color="auto" w:fill="auto"/>
            <w:noWrap/>
            <w:vAlign w:val="bottom"/>
            <w:hideMark/>
          </w:tcPr>
          <w:p w14:paraId="04FC359C"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Jarra </w:t>
            </w:r>
            <w:proofErr w:type="spellStart"/>
            <w:r w:rsidRPr="00A24157">
              <w:rPr>
                <w:rFonts w:ascii="Arial Narrow" w:hAnsi="Arial Narrow" w:cs="Calibri"/>
                <w:color w:val="000000"/>
                <w:lang w:eastAsia="es-CO"/>
              </w:rPr>
              <w:t>plastica</w:t>
            </w:r>
            <w:proofErr w:type="spellEnd"/>
            <w:r w:rsidRPr="00A24157">
              <w:rPr>
                <w:rFonts w:ascii="Arial Narrow" w:hAnsi="Arial Narrow" w:cs="Calibri"/>
                <w:color w:val="000000"/>
                <w:lang w:eastAsia="es-CO"/>
              </w:rPr>
              <w:t xml:space="preserve"> de </w:t>
            </w:r>
            <w:proofErr w:type="gramStart"/>
            <w:r w:rsidRPr="00A24157">
              <w:rPr>
                <w:rFonts w:ascii="Arial Narrow" w:hAnsi="Arial Narrow" w:cs="Calibri"/>
                <w:color w:val="000000"/>
                <w:lang w:eastAsia="es-CO"/>
              </w:rPr>
              <w:t>4  litros</w:t>
            </w:r>
            <w:proofErr w:type="gramEnd"/>
            <w:r w:rsidRPr="00A24157">
              <w:rPr>
                <w:rFonts w:ascii="Arial Narrow" w:hAnsi="Arial Narrow" w:cs="Calibri"/>
                <w:color w:val="000000"/>
                <w:lang w:eastAsia="es-CO"/>
              </w:rPr>
              <w:t xml:space="preserve"> con mezclador y tapa</w:t>
            </w:r>
          </w:p>
        </w:tc>
        <w:tc>
          <w:tcPr>
            <w:tcW w:w="1531" w:type="dxa"/>
          </w:tcPr>
          <w:p w14:paraId="5AA160F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C12900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w:t>
            </w:r>
          </w:p>
        </w:tc>
      </w:tr>
      <w:tr w:rsidR="004775EA" w:rsidRPr="00A24157" w14:paraId="190CC4F3" w14:textId="77777777" w:rsidTr="008F2716">
        <w:trPr>
          <w:trHeight w:val="302"/>
        </w:trPr>
        <w:tc>
          <w:tcPr>
            <w:tcW w:w="659" w:type="dxa"/>
            <w:shd w:val="clear" w:color="auto" w:fill="auto"/>
            <w:noWrap/>
            <w:vAlign w:val="center"/>
            <w:hideMark/>
          </w:tcPr>
          <w:p w14:paraId="25451575"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38</w:t>
            </w:r>
          </w:p>
        </w:tc>
        <w:tc>
          <w:tcPr>
            <w:tcW w:w="5862" w:type="dxa"/>
            <w:shd w:val="clear" w:color="auto" w:fill="auto"/>
            <w:noWrap/>
            <w:vAlign w:val="bottom"/>
            <w:hideMark/>
          </w:tcPr>
          <w:p w14:paraId="6654E8F7"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Ralladores en acero </w:t>
            </w:r>
            <w:proofErr w:type="spellStart"/>
            <w:r w:rsidRPr="00A24157">
              <w:rPr>
                <w:rFonts w:ascii="Arial Narrow" w:hAnsi="Arial Narrow" w:cs="Calibri"/>
                <w:color w:val="000000"/>
                <w:lang w:eastAsia="es-CO"/>
              </w:rPr>
              <w:t>inoxodable</w:t>
            </w:r>
            <w:proofErr w:type="spellEnd"/>
            <w:r w:rsidRPr="00A24157">
              <w:rPr>
                <w:rFonts w:ascii="Arial Narrow" w:hAnsi="Arial Narrow" w:cs="Calibri"/>
                <w:color w:val="000000"/>
                <w:lang w:eastAsia="es-CO"/>
              </w:rPr>
              <w:t xml:space="preserve"> de 23 cm </w:t>
            </w:r>
            <w:proofErr w:type="spellStart"/>
            <w:r w:rsidRPr="00A24157">
              <w:rPr>
                <w:rFonts w:ascii="Arial Narrow" w:hAnsi="Arial Narrow" w:cs="Calibri"/>
                <w:color w:val="000000"/>
                <w:lang w:eastAsia="es-CO"/>
              </w:rPr>
              <w:t>antiresbalante</w:t>
            </w:r>
            <w:proofErr w:type="spellEnd"/>
          </w:p>
        </w:tc>
        <w:tc>
          <w:tcPr>
            <w:tcW w:w="1531" w:type="dxa"/>
          </w:tcPr>
          <w:p w14:paraId="627A4629"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7E28B75"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563025EE" w14:textId="77777777" w:rsidTr="008F2716">
        <w:trPr>
          <w:trHeight w:val="302"/>
        </w:trPr>
        <w:tc>
          <w:tcPr>
            <w:tcW w:w="659" w:type="dxa"/>
            <w:shd w:val="clear" w:color="auto" w:fill="auto"/>
            <w:noWrap/>
            <w:vAlign w:val="center"/>
            <w:hideMark/>
          </w:tcPr>
          <w:p w14:paraId="19EC4FA8"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39</w:t>
            </w:r>
          </w:p>
        </w:tc>
        <w:tc>
          <w:tcPr>
            <w:tcW w:w="5862" w:type="dxa"/>
            <w:shd w:val="clear" w:color="auto" w:fill="auto"/>
            <w:noWrap/>
            <w:vAlign w:val="bottom"/>
            <w:hideMark/>
          </w:tcPr>
          <w:p w14:paraId="19B8AE69"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Colador en malla metálico en acero inoxidable diferentes tamaños</w:t>
            </w:r>
          </w:p>
        </w:tc>
        <w:tc>
          <w:tcPr>
            <w:tcW w:w="1531" w:type="dxa"/>
          </w:tcPr>
          <w:p w14:paraId="5D07A578"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963D6B2"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w:t>
            </w:r>
          </w:p>
        </w:tc>
      </w:tr>
      <w:tr w:rsidR="004775EA" w:rsidRPr="00A24157" w14:paraId="080D7AAE" w14:textId="77777777" w:rsidTr="008F2716">
        <w:trPr>
          <w:trHeight w:val="302"/>
        </w:trPr>
        <w:tc>
          <w:tcPr>
            <w:tcW w:w="659" w:type="dxa"/>
            <w:shd w:val="clear" w:color="auto" w:fill="auto"/>
            <w:noWrap/>
            <w:vAlign w:val="center"/>
            <w:hideMark/>
          </w:tcPr>
          <w:p w14:paraId="102C0F4E"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40</w:t>
            </w:r>
          </w:p>
        </w:tc>
        <w:tc>
          <w:tcPr>
            <w:tcW w:w="5862" w:type="dxa"/>
            <w:shd w:val="clear" w:color="auto" w:fill="auto"/>
            <w:noWrap/>
            <w:vAlign w:val="bottom"/>
            <w:hideMark/>
          </w:tcPr>
          <w:p w14:paraId="0553CFC6"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Exprimidor de limones en aluminio</w:t>
            </w:r>
          </w:p>
        </w:tc>
        <w:tc>
          <w:tcPr>
            <w:tcW w:w="1531" w:type="dxa"/>
          </w:tcPr>
          <w:p w14:paraId="7B568763"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194E477"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399E3F39" w14:textId="77777777" w:rsidTr="008F2716">
        <w:trPr>
          <w:trHeight w:val="302"/>
        </w:trPr>
        <w:tc>
          <w:tcPr>
            <w:tcW w:w="659" w:type="dxa"/>
            <w:shd w:val="clear" w:color="auto" w:fill="auto"/>
            <w:noWrap/>
            <w:vAlign w:val="center"/>
            <w:hideMark/>
          </w:tcPr>
          <w:p w14:paraId="082829B3"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41</w:t>
            </w:r>
          </w:p>
        </w:tc>
        <w:tc>
          <w:tcPr>
            <w:tcW w:w="5862" w:type="dxa"/>
            <w:shd w:val="clear" w:color="auto" w:fill="auto"/>
            <w:noWrap/>
            <w:vAlign w:val="bottom"/>
            <w:hideMark/>
          </w:tcPr>
          <w:p w14:paraId="07D46C42"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Set de cuatro contenedores </w:t>
            </w:r>
            <w:proofErr w:type="spellStart"/>
            <w:r w:rsidRPr="00A24157">
              <w:rPr>
                <w:rFonts w:ascii="Arial Narrow" w:hAnsi="Arial Narrow" w:cs="Calibri"/>
                <w:color w:val="000000"/>
                <w:lang w:eastAsia="es-CO"/>
              </w:rPr>
              <w:t>hermeticos</w:t>
            </w:r>
            <w:proofErr w:type="spellEnd"/>
            <w:r w:rsidRPr="00A24157">
              <w:rPr>
                <w:rFonts w:ascii="Arial Narrow" w:hAnsi="Arial Narrow" w:cs="Calibri"/>
                <w:color w:val="000000"/>
                <w:lang w:eastAsia="es-CO"/>
              </w:rPr>
              <w:t xml:space="preserve"> en plástico diferentes tamaños</w:t>
            </w:r>
          </w:p>
        </w:tc>
        <w:tc>
          <w:tcPr>
            <w:tcW w:w="1531" w:type="dxa"/>
          </w:tcPr>
          <w:p w14:paraId="7B49C43D"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57FA5511"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w:t>
            </w:r>
          </w:p>
        </w:tc>
      </w:tr>
      <w:tr w:rsidR="004775EA" w:rsidRPr="00A24157" w14:paraId="50377583" w14:textId="77777777" w:rsidTr="008F2716">
        <w:trPr>
          <w:trHeight w:val="302"/>
        </w:trPr>
        <w:tc>
          <w:tcPr>
            <w:tcW w:w="659" w:type="dxa"/>
            <w:shd w:val="clear" w:color="auto" w:fill="auto"/>
            <w:noWrap/>
            <w:vAlign w:val="center"/>
            <w:hideMark/>
          </w:tcPr>
          <w:p w14:paraId="06EC4394"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42</w:t>
            </w:r>
          </w:p>
        </w:tc>
        <w:tc>
          <w:tcPr>
            <w:tcW w:w="5862" w:type="dxa"/>
            <w:shd w:val="clear" w:color="auto" w:fill="auto"/>
            <w:noWrap/>
            <w:vAlign w:val="bottom"/>
            <w:hideMark/>
          </w:tcPr>
          <w:p w14:paraId="30E93E63"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Tarro </w:t>
            </w:r>
            <w:proofErr w:type="spellStart"/>
            <w:r w:rsidRPr="00A24157">
              <w:rPr>
                <w:rFonts w:ascii="Arial Narrow" w:hAnsi="Arial Narrow" w:cs="Calibri"/>
                <w:color w:val="000000"/>
                <w:lang w:eastAsia="es-CO"/>
              </w:rPr>
              <w:t>hermetico</w:t>
            </w:r>
            <w:proofErr w:type="spellEnd"/>
            <w:r w:rsidRPr="00A24157">
              <w:rPr>
                <w:rFonts w:ascii="Arial Narrow" w:hAnsi="Arial Narrow" w:cs="Calibri"/>
                <w:color w:val="000000"/>
                <w:lang w:eastAsia="es-CO"/>
              </w:rPr>
              <w:t xml:space="preserve"> de 15 litros con manija</w:t>
            </w:r>
          </w:p>
        </w:tc>
        <w:tc>
          <w:tcPr>
            <w:tcW w:w="1531" w:type="dxa"/>
          </w:tcPr>
          <w:p w14:paraId="7F0B2996"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6A476696"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6</w:t>
            </w:r>
          </w:p>
        </w:tc>
      </w:tr>
      <w:tr w:rsidR="004775EA" w:rsidRPr="00A24157" w14:paraId="0C27D2A3" w14:textId="77777777" w:rsidTr="008F2716">
        <w:trPr>
          <w:trHeight w:val="302"/>
        </w:trPr>
        <w:tc>
          <w:tcPr>
            <w:tcW w:w="659" w:type="dxa"/>
            <w:shd w:val="clear" w:color="auto" w:fill="auto"/>
            <w:noWrap/>
            <w:vAlign w:val="center"/>
            <w:hideMark/>
          </w:tcPr>
          <w:p w14:paraId="7AA40771"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43</w:t>
            </w:r>
          </w:p>
        </w:tc>
        <w:tc>
          <w:tcPr>
            <w:tcW w:w="5862" w:type="dxa"/>
            <w:shd w:val="clear" w:color="auto" w:fill="auto"/>
            <w:noWrap/>
            <w:vAlign w:val="bottom"/>
            <w:hideMark/>
          </w:tcPr>
          <w:p w14:paraId="01BE66A0"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Recipiente </w:t>
            </w:r>
            <w:proofErr w:type="spellStart"/>
            <w:r w:rsidRPr="00A24157">
              <w:rPr>
                <w:rFonts w:ascii="Arial Narrow" w:hAnsi="Arial Narrow" w:cs="Calibri"/>
                <w:color w:val="000000"/>
                <w:lang w:eastAsia="es-CO"/>
              </w:rPr>
              <w:t>plastico</w:t>
            </w:r>
            <w:proofErr w:type="spellEnd"/>
            <w:r w:rsidRPr="00A24157">
              <w:rPr>
                <w:rFonts w:ascii="Arial Narrow" w:hAnsi="Arial Narrow" w:cs="Calibri"/>
                <w:color w:val="000000"/>
                <w:lang w:eastAsia="es-CO"/>
              </w:rPr>
              <w:t xml:space="preserve"> de 5,7 litros con tapa </w:t>
            </w:r>
            <w:proofErr w:type="spellStart"/>
            <w:r w:rsidRPr="00A24157">
              <w:rPr>
                <w:rFonts w:ascii="Arial Narrow" w:hAnsi="Arial Narrow" w:cs="Calibri"/>
                <w:color w:val="000000"/>
                <w:lang w:eastAsia="es-CO"/>
              </w:rPr>
              <w:t>hermetica</w:t>
            </w:r>
            <w:proofErr w:type="spellEnd"/>
          </w:p>
        </w:tc>
        <w:tc>
          <w:tcPr>
            <w:tcW w:w="1531" w:type="dxa"/>
          </w:tcPr>
          <w:p w14:paraId="0073C33F"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416076D"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10</w:t>
            </w:r>
          </w:p>
        </w:tc>
      </w:tr>
      <w:tr w:rsidR="004775EA" w:rsidRPr="00A24157" w14:paraId="537CA09A" w14:textId="77777777" w:rsidTr="008F2716">
        <w:trPr>
          <w:trHeight w:val="302"/>
        </w:trPr>
        <w:tc>
          <w:tcPr>
            <w:tcW w:w="659" w:type="dxa"/>
            <w:shd w:val="clear" w:color="auto" w:fill="auto"/>
            <w:noWrap/>
            <w:vAlign w:val="center"/>
            <w:hideMark/>
          </w:tcPr>
          <w:p w14:paraId="6EC86931"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44</w:t>
            </w:r>
          </w:p>
        </w:tc>
        <w:tc>
          <w:tcPr>
            <w:tcW w:w="5862" w:type="dxa"/>
            <w:shd w:val="clear" w:color="auto" w:fill="auto"/>
            <w:noWrap/>
            <w:vAlign w:val="bottom"/>
            <w:hideMark/>
          </w:tcPr>
          <w:p w14:paraId="19785C90"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Servilletero cromado</w:t>
            </w:r>
          </w:p>
        </w:tc>
        <w:tc>
          <w:tcPr>
            <w:tcW w:w="1531" w:type="dxa"/>
          </w:tcPr>
          <w:p w14:paraId="3983B92F"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D6414BF"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20</w:t>
            </w:r>
          </w:p>
        </w:tc>
      </w:tr>
      <w:tr w:rsidR="004775EA" w:rsidRPr="00A24157" w14:paraId="7FE84F54" w14:textId="77777777" w:rsidTr="008F2716">
        <w:trPr>
          <w:trHeight w:val="302"/>
        </w:trPr>
        <w:tc>
          <w:tcPr>
            <w:tcW w:w="659" w:type="dxa"/>
            <w:shd w:val="clear" w:color="auto" w:fill="auto"/>
            <w:noWrap/>
            <w:vAlign w:val="center"/>
            <w:hideMark/>
          </w:tcPr>
          <w:p w14:paraId="6F2A1D24"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45</w:t>
            </w:r>
          </w:p>
        </w:tc>
        <w:tc>
          <w:tcPr>
            <w:tcW w:w="5862" w:type="dxa"/>
            <w:shd w:val="clear" w:color="auto" w:fill="auto"/>
            <w:noWrap/>
            <w:vAlign w:val="bottom"/>
            <w:hideMark/>
          </w:tcPr>
          <w:p w14:paraId="3DACEF2E"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Salero de porcelana de 8,</w:t>
            </w:r>
            <w:proofErr w:type="gramStart"/>
            <w:r w:rsidRPr="00A24157">
              <w:rPr>
                <w:rFonts w:ascii="Arial Narrow" w:hAnsi="Arial Narrow" w:cs="Calibri"/>
                <w:color w:val="000000"/>
                <w:lang w:eastAsia="es-CO"/>
              </w:rPr>
              <w:t>3  cm</w:t>
            </w:r>
            <w:proofErr w:type="gramEnd"/>
          </w:p>
        </w:tc>
        <w:tc>
          <w:tcPr>
            <w:tcW w:w="1531" w:type="dxa"/>
          </w:tcPr>
          <w:p w14:paraId="2E60905A"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98EA1F7"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20</w:t>
            </w:r>
          </w:p>
        </w:tc>
      </w:tr>
      <w:tr w:rsidR="004775EA" w:rsidRPr="00A24157" w14:paraId="1F4BD248" w14:textId="77777777" w:rsidTr="008F2716">
        <w:trPr>
          <w:trHeight w:val="302"/>
        </w:trPr>
        <w:tc>
          <w:tcPr>
            <w:tcW w:w="659" w:type="dxa"/>
            <w:shd w:val="clear" w:color="auto" w:fill="auto"/>
            <w:noWrap/>
            <w:vAlign w:val="center"/>
            <w:hideMark/>
          </w:tcPr>
          <w:p w14:paraId="0E38381D"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46</w:t>
            </w:r>
          </w:p>
        </w:tc>
        <w:tc>
          <w:tcPr>
            <w:tcW w:w="5862" w:type="dxa"/>
            <w:shd w:val="clear" w:color="auto" w:fill="auto"/>
            <w:noWrap/>
            <w:vAlign w:val="bottom"/>
            <w:hideMark/>
          </w:tcPr>
          <w:p w14:paraId="1DCD67E9"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Salsera de porcelana de 94 ml</w:t>
            </w:r>
          </w:p>
        </w:tc>
        <w:tc>
          <w:tcPr>
            <w:tcW w:w="1531" w:type="dxa"/>
          </w:tcPr>
          <w:p w14:paraId="6C181209"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278CC8B"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20</w:t>
            </w:r>
          </w:p>
        </w:tc>
      </w:tr>
      <w:tr w:rsidR="004775EA" w:rsidRPr="00A24157" w14:paraId="5C89FA12" w14:textId="77777777" w:rsidTr="008F2716">
        <w:trPr>
          <w:trHeight w:val="302"/>
        </w:trPr>
        <w:tc>
          <w:tcPr>
            <w:tcW w:w="659" w:type="dxa"/>
            <w:shd w:val="clear" w:color="auto" w:fill="auto"/>
            <w:noWrap/>
            <w:vAlign w:val="center"/>
            <w:hideMark/>
          </w:tcPr>
          <w:p w14:paraId="3ACEC948"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lastRenderedPageBreak/>
              <w:t>47</w:t>
            </w:r>
          </w:p>
        </w:tc>
        <w:tc>
          <w:tcPr>
            <w:tcW w:w="5862" w:type="dxa"/>
            <w:shd w:val="clear" w:color="auto" w:fill="auto"/>
            <w:noWrap/>
            <w:vAlign w:val="bottom"/>
            <w:hideMark/>
          </w:tcPr>
          <w:p w14:paraId="2A0CA0AE"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Termo </w:t>
            </w:r>
            <w:proofErr w:type="spellStart"/>
            <w:r w:rsidRPr="00A24157">
              <w:rPr>
                <w:rFonts w:ascii="Arial Narrow" w:hAnsi="Arial Narrow" w:cs="Calibri"/>
                <w:color w:val="000000"/>
                <w:lang w:eastAsia="es-CO"/>
              </w:rPr>
              <w:t>sifon</w:t>
            </w:r>
            <w:proofErr w:type="spellEnd"/>
            <w:r w:rsidRPr="00A24157">
              <w:rPr>
                <w:rFonts w:ascii="Arial Narrow" w:hAnsi="Arial Narrow" w:cs="Calibri"/>
                <w:color w:val="000000"/>
                <w:lang w:eastAsia="es-CO"/>
              </w:rPr>
              <w:t xml:space="preserve"> de 2.5 litros con manija</w:t>
            </w:r>
          </w:p>
        </w:tc>
        <w:tc>
          <w:tcPr>
            <w:tcW w:w="1531" w:type="dxa"/>
          </w:tcPr>
          <w:p w14:paraId="417CFEAA"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3429639"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2698689B" w14:textId="77777777" w:rsidTr="008F2716">
        <w:trPr>
          <w:trHeight w:val="302"/>
        </w:trPr>
        <w:tc>
          <w:tcPr>
            <w:tcW w:w="659" w:type="dxa"/>
            <w:shd w:val="clear" w:color="auto" w:fill="auto"/>
            <w:noWrap/>
            <w:vAlign w:val="center"/>
            <w:hideMark/>
          </w:tcPr>
          <w:p w14:paraId="344B7E00"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48</w:t>
            </w:r>
          </w:p>
        </w:tc>
        <w:tc>
          <w:tcPr>
            <w:tcW w:w="5862" w:type="dxa"/>
            <w:shd w:val="clear" w:color="auto" w:fill="auto"/>
            <w:noWrap/>
            <w:vAlign w:val="bottom"/>
            <w:hideMark/>
          </w:tcPr>
          <w:p w14:paraId="4F2D8A56"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Termo de 1 litro tapa </w:t>
            </w:r>
            <w:proofErr w:type="spellStart"/>
            <w:r w:rsidRPr="00A24157">
              <w:rPr>
                <w:rFonts w:ascii="Arial Narrow" w:hAnsi="Arial Narrow" w:cs="Calibri"/>
                <w:color w:val="000000"/>
                <w:lang w:eastAsia="es-CO"/>
              </w:rPr>
              <w:t>giromatica</w:t>
            </w:r>
            <w:proofErr w:type="spellEnd"/>
          </w:p>
        </w:tc>
        <w:tc>
          <w:tcPr>
            <w:tcW w:w="1531" w:type="dxa"/>
          </w:tcPr>
          <w:p w14:paraId="2120D1E5"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3211111"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6</w:t>
            </w:r>
          </w:p>
        </w:tc>
      </w:tr>
      <w:tr w:rsidR="004775EA" w:rsidRPr="00A24157" w14:paraId="77B740E9" w14:textId="77777777" w:rsidTr="008F2716">
        <w:trPr>
          <w:trHeight w:val="302"/>
        </w:trPr>
        <w:tc>
          <w:tcPr>
            <w:tcW w:w="659" w:type="dxa"/>
            <w:shd w:val="clear" w:color="auto" w:fill="auto"/>
            <w:noWrap/>
            <w:vAlign w:val="center"/>
            <w:hideMark/>
          </w:tcPr>
          <w:p w14:paraId="3FF1DB53"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49</w:t>
            </w:r>
          </w:p>
        </w:tc>
        <w:tc>
          <w:tcPr>
            <w:tcW w:w="5862" w:type="dxa"/>
            <w:shd w:val="clear" w:color="auto" w:fill="auto"/>
            <w:noWrap/>
            <w:vAlign w:val="bottom"/>
            <w:hideMark/>
          </w:tcPr>
          <w:p w14:paraId="3C77E7E7"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Bandejas </w:t>
            </w:r>
            <w:proofErr w:type="spellStart"/>
            <w:r w:rsidRPr="00A24157">
              <w:rPr>
                <w:rFonts w:ascii="Arial Narrow" w:hAnsi="Arial Narrow" w:cs="Calibri"/>
                <w:color w:val="000000"/>
                <w:lang w:eastAsia="es-CO"/>
              </w:rPr>
              <w:t>plasticas</w:t>
            </w:r>
            <w:proofErr w:type="spellEnd"/>
            <w:r w:rsidRPr="00A24157">
              <w:rPr>
                <w:rFonts w:ascii="Arial Narrow" w:hAnsi="Arial Narrow" w:cs="Calibri"/>
                <w:color w:val="000000"/>
                <w:lang w:eastAsia="es-CO"/>
              </w:rPr>
              <w:t xml:space="preserve"> rectangular antideslizante </w:t>
            </w:r>
            <w:proofErr w:type="spellStart"/>
            <w:r w:rsidRPr="00A24157">
              <w:rPr>
                <w:rFonts w:ascii="Arial Narrow" w:hAnsi="Arial Narrow" w:cs="Calibri"/>
                <w:color w:val="000000"/>
                <w:lang w:eastAsia="es-CO"/>
              </w:rPr>
              <w:t>plastica</w:t>
            </w:r>
            <w:proofErr w:type="spellEnd"/>
            <w:r w:rsidRPr="00A24157">
              <w:rPr>
                <w:rFonts w:ascii="Arial Narrow" w:hAnsi="Arial Narrow" w:cs="Calibri"/>
                <w:color w:val="000000"/>
                <w:lang w:eastAsia="es-CO"/>
              </w:rPr>
              <w:t xml:space="preserve"> rectangular de 35 x 46 cm </w:t>
            </w:r>
          </w:p>
        </w:tc>
        <w:tc>
          <w:tcPr>
            <w:tcW w:w="1531" w:type="dxa"/>
          </w:tcPr>
          <w:p w14:paraId="5F086035"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5F5FC28B"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60</w:t>
            </w:r>
          </w:p>
        </w:tc>
      </w:tr>
      <w:tr w:rsidR="004775EA" w:rsidRPr="00A24157" w14:paraId="3D9DCE57" w14:textId="77777777" w:rsidTr="008F2716">
        <w:trPr>
          <w:trHeight w:val="302"/>
        </w:trPr>
        <w:tc>
          <w:tcPr>
            <w:tcW w:w="659" w:type="dxa"/>
            <w:shd w:val="clear" w:color="auto" w:fill="auto"/>
            <w:noWrap/>
            <w:vAlign w:val="center"/>
            <w:hideMark/>
          </w:tcPr>
          <w:p w14:paraId="4C42127F"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50</w:t>
            </w:r>
          </w:p>
        </w:tc>
        <w:tc>
          <w:tcPr>
            <w:tcW w:w="5862" w:type="dxa"/>
            <w:shd w:val="clear" w:color="auto" w:fill="auto"/>
            <w:noWrap/>
            <w:vAlign w:val="bottom"/>
            <w:hideMark/>
          </w:tcPr>
          <w:p w14:paraId="1DCC62B0"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Plato hondo sopero en porcelana </w:t>
            </w:r>
            <w:proofErr w:type="spellStart"/>
            <w:r w:rsidRPr="00A24157">
              <w:rPr>
                <w:rFonts w:ascii="Arial Narrow" w:hAnsi="Arial Narrow" w:cs="Calibri"/>
                <w:color w:val="000000"/>
                <w:lang w:eastAsia="es-CO"/>
              </w:rPr>
              <w:t>linea</w:t>
            </w:r>
            <w:proofErr w:type="spellEnd"/>
            <w:r w:rsidRPr="00A24157">
              <w:rPr>
                <w:rFonts w:ascii="Arial Narrow" w:hAnsi="Arial Narrow" w:cs="Calibri"/>
                <w:color w:val="000000"/>
                <w:lang w:eastAsia="es-CO"/>
              </w:rPr>
              <w:t xml:space="preserve"> hotelera</w:t>
            </w:r>
          </w:p>
        </w:tc>
        <w:tc>
          <w:tcPr>
            <w:tcW w:w="1531" w:type="dxa"/>
            <w:vAlign w:val="center"/>
          </w:tcPr>
          <w:p w14:paraId="44F2B787"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2E779BB9"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120</w:t>
            </w:r>
          </w:p>
        </w:tc>
      </w:tr>
      <w:tr w:rsidR="004775EA" w:rsidRPr="00A24157" w14:paraId="29A04DB9" w14:textId="77777777" w:rsidTr="008F2716">
        <w:trPr>
          <w:trHeight w:val="302"/>
        </w:trPr>
        <w:tc>
          <w:tcPr>
            <w:tcW w:w="659" w:type="dxa"/>
            <w:shd w:val="clear" w:color="auto" w:fill="auto"/>
            <w:noWrap/>
            <w:vAlign w:val="center"/>
            <w:hideMark/>
          </w:tcPr>
          <w:p w14:paraId="6A01BA0B"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51</w:t>
            </w:r>
          </w:p>
        </w:tc>
        <w:tc>
          <w:tcPr>
            <w:tcW w:w="5862" w:type="dxa"/>
            <w:shd w:val="clear" w:color="auto" w:fill="auto"/>
            <w:noWrap/>
            <w:vAlign w:val="bottom"/>
            <w:hideMark/>
          </w:tcPr>
          <w:p w14:paraId="5F4B1B0D"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Vaso de vidrio de 12 onzas</w:t>
            </w:r>
          </w:p>
        </w:tc>
        <w:tc>
          <w:tcPr>
            <w:tcW w:w="1531" w:type="dxa"/>
            <w:vAlign w:val="center"/>
          </w:tcPr>
          <w:p w14:paraId="5F59A081"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C6F6C74"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24</w:t>
            </w:r>
          </w:p>
        </w:tc>
      </w:tr>
      <w:tr w:rsidR="004775EA" w:rsidRPr="00A24157" w14:paraId="0555F526" w14:textId="77777777" w:rsidTr="008F2716">
        <w:trPr>
          <w:trHeight w:val="302"/>
        </w:trPr>
        <w:tc>
          <w:tcPr>
            <w:tcW w:w="659" w:type="dxa"/>
            <w:shd w:val="clear" w:color="auto" w:fill="auto"/>
            <w:noWrap/>
            <w:vAlign w:val="center"/>
            <w:hideMark/>
          </w:tcPr>
          <w:p w14:paraId="05D272CD"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52</w:t>
            </w:r>
          </w:p>
        </w:tc>
        <w:tc>
          <w:tcPr>
            <w:tcW w:w="5862" w:type="dxa"/>
            <w:shd w:val="clear" w:color="auto" w:fill="auto"/>
            <w:noWrap/>
            <w:vAlign w:val="bottom"/>
            <w:hideMark/>
          </w:tcPr>
          <w:p w14:paraId="758AC59C"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Copa para agua en vidrio de 365 ml</w:t>
            </w:r>
          </w:p>
        </w:tc>
        <w:tc>
          <w:tcPr>
            <w:tcW w:w="1531" w:type="dxa"/>
            <w:vAlign w:val="center"/>
          </w:tcPr>
          <w:p w14:paraId="67CBF924"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1721C381"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43</w:t>
            </w:r>
          </w:p>
        </w:tc>
      </w:tr>
      <w:tr w:rsidR="004775EA" w:rsidRPr="00A24157" w14:paraId="0E3FAA7A" w14:textId="77777777" w:rsidTr="008F2716">
        <w:trPr>
          <w:trHeight w:val="302"/>
        </w:trPr>
        <w:tc>
          <w:tcPr>
            <w:tcW w:w="659" w:type="dxa"/>
            <w:shd w:val="clear" w:color="auto" w:fill="auto"/>
            <w:noWrap/>
            <w:vAlign w:val="center"/>
            <w:hideMark/>
          </w:tcPr>
          <w:p w14:paraId="4DAA58A5"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53</w:t>
            </w:r>
          </w:p>
        </w:tc>
        <w:tc>
          <w:tcPr>
            <w:tcW w:w="5862" w:type="dxa"/>
            <w:shd w:val="clear" w:color="auto" w:fill="auto"/>
            <w:noWrap/>
            <w:vAlign w:val="bottom"/>
            <w:hideMark/>
          </w:tcPr>
          <w:p w14:paraId="1B17815E"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Copa para vino en vidrio 250 ml</w:t>
            </w:r>
          </w:p>
        </w:tc>
        <w:tc>
          <w:tcPr>
            <w:tcW w:w="1531" w:type="dxa"/>
            <w:vAlign w:val="center"/>
          </w:tcPr>
          <w:p w14:paraId="6FCABB4D"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F80761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120</w:t>
            </w:r>
          </w:p>
        </w:tc>
      </w:tr>
      <w:tr w:rsidR="004775EA" w:rsidRPr="00A24157" w14:paraId="7CAE2D1E" w14:textId="77777777" w:rsidTr="008F2716">
        <w:trPr>
          <w:trHeight w:val="302"/>
        </w:trPr>
        <w:tc>
          <w:tcPr>
            <w:tcW w:w="659" w:type="dxa"/>
            <w:shd w:val="clear" w:color="auto" w:fill="auto"/>
            <w:noWrap/>
            <w:vAlign w:val="center"/>
            <w:hideMark/>
          </w:tcPr>
          <w:p w14:paraId="3B7BB46E"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54</w:t>
            </w:r>
          </w:p>
        </w:tc>
        <w:tc>
          <w:tcPr>
            <w:tcW w:w="5862" w:type="dxa"/>
            <w:shd w:val="clear" w:color="auto" w:fill="auto"/>
            <w:noWrap/>
            <w:vAlign w:val="bottom"/>
            <w:hideMark/>
          </w:tcPr>
          <w:p w14:paraId="13C5BCF3"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Cuchara para té en acero inoxidable</w:t>
            </w:r>
          </w:p>
        </w:tc>
        <w:tc>
          <w:tcPr>
            <w:tcW w:w="1531" w:type="dxa"/>
            <w:vAlign w:val="center"/>
          </w:tcPr>
          <w:p w14:paraId="23EE79B7"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EC0273E"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47</w:t>
            </w:r>
          </w:p>
        </w:tc>
      </w:tr>
      <w:tr w:rsidR="004775EA" w:rsidRPr="00A24157" w14:paraId="1FF89A10" w14:textId="77777777" w:rsidTr="008F2716">
        <w:trPr>
          <w:trHeight w:val="302"/>
        </w:trPr>
        <w:tc>
          <w:tcPr>
            <w:tcW w:w="659" w:type="dxa"/>
            <w:shd w:val="clear" w:color="auto" w:fill="auto"/>
            <w:noWrap/>
            <w:vAlign w:val="center"/>
            <w:hideMark/>
          </w:tcPr>
          <w:p w14:paraId="4105CF8F"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55</w:t>
            </w:r>
          </w:p>
        </w:tc>
        <w:tc>
          <w:tcPr>
            <w:tcW w:w="5862" w:type="dxa"/>
            <w:shd w:val="clear" w:color="auto" w:fill="auto"/>
            <w:noWrap/>
            <w:vAlign w:val="bottom"/>
            <w:hideMark/>
          </w:tcPr>
          <w:p w14:paraId="16F87DF0"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Cuchara de mesa principal en acero inoxidable</w:t>
            </w:r>
          </w:p>
        </w:tc>
        <w:tc>
          <w:tcPr>
            <w:tcW w:w="1531" w:type="dxa"/>
            <w:vAlign w:val="center"/>
          </w:tcPr>
          <w:p w14:paraId="5604239F"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7D776E1"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20</w:t>
            </w:r>
          </w:p>
        </w:tc>
      </w:tr>
      <w:tr w:rsidR="004775EA" w:rsidRPr="00A24157" w14:paraId="3AA3CFB6" w14:textId="77777777" w:rsidTr="008F2716">
        <w:trPr>
          <w:trHeight w:val="302"/>
        </w:trPr>
        <w:tc>
          <w:tcPr>
            <w:tcW w:w="659" w:type="dxa"/>
            <w:shd w:val="clear" w:color="auto" w:fill="auto"/>
            <w:noWrap/>
            <w:vAlign w:val="center"/>
            <w:hideMark/>
          </w:tcPr>
          <w:p w14:paraId="1F3B2943"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56</w:t>
            </w:r>
          </w:p>
        </w:tc>
        <w:tc>
          <w:tcPr>
            <w:tcW w:w="5862" w:type="dxa"/>
            <w:shd w:val="clear" w:color="auto" w:fill="auto"/>
            <w:noWrap/>
            <w:vAlign w:val="bottom"/>
            <w:hideMark/>
          </w:tcPr>
          <w:p w14:paraId="3BAAB3D3"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Cuchara para postre </w:t>
            </w:r>
          </w:p>
        </w:tc>
        <w:tc>
          <w:tcPr>
            <w:tcW w:w="1531" w:type="dxa"/>
            <w:vAlign w:val="center"/>
          </w:tcPr>
          <w:p w14:paraId="1EC1803E"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0619528"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10</w:t>
            </w:r>
          </w:p>
        </w:tc>
      </w:tr>
      <w:tr w:rsidR="004775EA" w:rsidRPr="00A24157" w14:paraId="6B006CFA" w14:textId="77777777" w:rsidTr="008F2716">
        <w:trPr>
          <w:trHeight w:val="302"/>
        </w:trPr>
        <w:tc>
          <w:tcPr>
            <w:tcW w:w="659" w:type="dxa"/>
            <w:shd w:val="clear" w:color="auto" w:fill="auto"/>
            <w:noWrap/>
            <w:vAlign w:val="center"/>
            <w:hideMark/>
          </w:tcPr>
          <w:p w14:paraId="39644B17"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57</w:t>
            </w:r>
          </w:p>
        </w:tc>
        <w:tc>
          <w:tcPr>
            <w:tcW w:w="5862" w:type="dxa"/>
            <w:shd w:val="clear" w:color="auto" w:fill="auto"/>
            <w:noWrap/>
            <w:vAlign w:val="bottom"/>
            <w:hideMark/>
          </w:tcPr>
          <w:p w14:paraId="57A18EA4"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Tenedores para postre </w:t>
            </w:r>
          </w:p>
        </w:tc>
        <w:tc>
          <w:tcPr>
            <w:tcW w:w="1531" w:type="dxa"/>
            <w:vAlign w:val="center"/>
          </w:tcPr>
          <w:p w14:paraId="6BEA08E2"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C63C81B"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3</w:t>
            </w:r>
          </w:p>
        </w:tc>
      </w:tr>
      <w:tr w:rsidR="004775EA" w:rsidRPr="00A24157" w14:paraId="7A27ACE1" w14:textId="77777777" w:rsidTr="008F2716">
        <w:trPr>
          <w:trHeight w:val="302"/>
        </w:trPr>
        <w:tc>
          <w:tcPr>
            <w:tcW w:w="659" w:type="dxa"/>
            <w:shd w:val="clear" w:color="auto" w:fill="auto"/>
            <w:noWrap/>
            <w:vAlign w:val="center"/>
            <w:hideMark/>
          </w:tcPr>
          <w:p w14:paraId="0A61A35E"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58</w:t>
            </w:r>
          </w:p>
        </w:tc>
        <w:tc>
          <w:tcPr>
            <w:tcW w:w="5862" w:type="dxa"/>
            <w:shd w:val="clear" w:color="auto" w:fill="auto"/>
            <w:vAlign w:val="bottom"/>
            <w:hideMark/>
          </w:tcPr>
          <w:p w14:paraId="5EC4FA07"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Papeleras para baño negras tipo pedal 5 litros residuos no aprovechables</w:t>
            </w:r>
          </w:p>
        </w:tc>
        <w:tc>
          <w:tcPr>
            <w:tcW w:w="1531" w:type="dxa"/>
            <w:vAlign w:val="center"/>
          </w:tcPr>
          <w:p w14:paraId="45B8D72D"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5F23C41E"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40</w:t>
            </w:r>
          </w:p>
        </w:tc>
      </w:tr>
      <w:tr w:rsidR="004775EA" w:rsidRPr="00A24157" w14:paraId="7B7A3AC8" w14:textId="77777777" w:rsidTr="008F2716">
        <w:trPr>
          <w:trHeight w:val="302"/>
        </w:trPr>
        <w:tc>
          <w:tcPr>
            <w:tcW w:w="659" w:type="dxa"/>
            <w:shd w:val="clear" w:color="auto" w:fill="auto"/>
            <w:noWrap/>
            <w:vAlign w:val="center"/>
            <w:hideMark/>
          </w:tcPr>
          <w:p w14:paraId="5F2028DA"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59</w:t>
            </w:r>
          </w:p>
        </w:tc>
        <w:tc>
          <w:tcPr>
            <w:tcW w:w="5862" w:type="dxa"/>
            <w:shd w:val="clear" w:color="auto" w:fill="auto"/>
            <w:vAlign w:val="bottom"/>
            <w:hideMark/>
          </w:tcPr>
          <w:p w14:paraId="6FCC096F"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Tapetes </w:t>
            </w:r>
            <w:proofErr w:type="spellStart"/>
            <w:r w:rsidRPr="00A24157">
              <w:rPr>
                <w:rFonts w:ascii="Arial Narrow" w:hAnsi="Arial Narrow" w:cs="Calibri"/>
                <w:color w:val="000000"/>
                <w:lang w:eastAsia="es-CO"/>
              </w:rPr>
              <w:t>anhideslizantes</w:t>
            </w:r>
            <w:proofErr w:type="spellEnd"/>
            <w:r w:rsidRPr="00A24157">
              <w:rPr>
                <w:rFonts w:ascii="Arial Narrow" w:hAnsi="Arial Narrow" w:cs="Calibri"/>
                <w:color w:val="000000"/>
                <w:lang w:eastAsia="es-CO"/>
              </w:rPr>
              <w:t xml:space="preserve"> para ducha</w:t>
            </w:r>
          </w:p>
        </w:tc>
        <w:tc>
          <w:tcPr>
            <w:tcW w:w="1531" w:type="dxa"/>
            <w:vAlign w:val="center"/>
          </w:tcPr>
          <w:p w14:paraId="0192EA27"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C2D9356"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24</w:t>
            </w:r>
          </w:p>
        </w:tc>
      </w:tr>
      <w:tr w:rsidR="004775EA" w:rsidRPr="00A24157" w14:paraId="6C4BD820" w14:textId="77777777" w:rsidTr="008F2716">
        <w:trPr>
          <w:trHeight w:val="302"/>
        </w:trPr>
        <w:tc>
          <w:tcPr>
            <w:tcW w:w="659" w:type="dxa"/>
            <w:shd w:val="clear" w:color="auto" w:fill="auto"/>
            <w:noWrap/>
            <w:vAlign w:val="center"/>
            <w:hideMark/>
          </w:tcPr>
          <w:p w14:paraId="1B2E0FA8"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60</w:t>
            </w:r>
          </w:p>
        </w:tc>
        <w:tc>
          <w:tcPr>
            <w:tcW w:w="5862" w:type="dxa"/>
            <w:shd w:val="clear" w:color="auto" w:fill="auto"/>
            <w:vAlign w:val="bottom"/>
            <w:hideMark/>
          </w:tcPr>
          <w:p w14:paraId="511B6364"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Cortina de baño 1.80 x 1.80 </w:t>
            </w:r>
            <w:proofErr w:type="spellStart"/>
            <w:proofErr w:type="gramStart"/>
            <w:r w:rsidRPr="00A24157">
              <w:rPr>
                <w:rFonts w:ascii="Arial Narrow" w:hAnsi="Arial Narrow" w:cs="Calibri"/>
                <w:color w:val="000000"/>
                <w:lang w:eastAsia="es-CO"/>
              </w:rPr>
              <w:t>mt</w:t>
            </w:r>
            <w:proofErr w:type="spellEnd"/>
            <w:r w:rsidRPr="00A24157">
              <w:rPr>
                <w:rFonts w:ascii="Arial Narrow" w:hAnsi="Arial Narrow" w:cs="Calibri"/>
                <w:color w:val="000000"/>
                <w:lang w:eastAsia="es-CO"/>
              </w:rPr>
              <w:t xml:space="preserve">  </w:t>
            </w:r>
            <w:proofErr w:type="spellStart"/>
            <w:r w:rsidRPr="00A24157">
              <w:rPr>
                <w:rFonts w:ascii="Arial Narrow" w:hAnsi="Arial Narrow" w:cs="Calibri"/>
                <w:color w:val="000000"/>
                <w:lang w:eastAsia="es-CO"/>
              </w:rPr>
              <w:t>colo</w:t>
            </w:r>
            <w:proofErr w:type="spellEnd"/>
            <w:proofErr w:type="gramEnd"/>
            <w:r w:rsidRPr="00A24157">
              <w:rPr>
                <w:rFonts w:ascii="Arial Narrow" w:hAnsi="Arial Narrow" w:cs="Calibri"/>
                <w:color w:val="000000"/>
                <w:lang w:eastAsia="es-CO"/>
              </w:rPr>
              <w:t xml:space="preserve"> blanco o un solo color sin estampados</w:t>
            </w:r>
          </w:p>
        </w:tc>
        <w:tc>
          <w:tcPr>
            <w:tcW w:w="1531" w:type="dxa"/>
            <w:vAlign w:val="center"/>
          </w:tcPr>
          <w:p w14:paraId="22C0D87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5B3DC8C3"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8</w:t>
            </w:r>
          </w:p>
        </w:tc>
      </w:tr>
      <w:tr w:rsidR="004775EA" w:rsidRPr="00A24157" w14:paraId="751C9686" w14:textId="77777777" w:rsidTr="008F2716">
        <w:trPr>
          <w:trHeight w:val="605"/>
        </w:trPr>
        <w:tc>
          <w:tcPr>
            <w:tcW w:w="659" w:type="dxa"/>
            <w:shd w:val="clear" w:color="auto" w:fill="auto"/>
            <w:noWrap/>
            <w:vAlign w:val="center"/>
            <w:hideMark/>
          </w:tcPr>
          <w:p w14:paraId="34AF240F"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61</w:t>
            </w:r>
          </w:p>
        </w:tc>
        <w:tc>
          <w:tcPr>
            <w:tcW w:w="5862" w:type="dxa"/>
            <w:shd w:val="clear" w:color="auto" w:fill="auto"/>
            <w:hideMark/>
          </w:tcPr>
          <w:p w14:paraId="3E072499"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Gabinete de baño en </w:t>
            </w:r>
            <w:proofErr w:type="spellStart"/>
            <w:r w:rsidRPr="00A24157">
              <w:rPr>
                <w:rFonts w:ascii="Arial Narrow" w:hAnsi="Arial Narrow" w:cs="Calibri"/>
                <w:color w:val="000000"/>
                <w:lang w:eastAsia="es-CO"/>
              </w:rPr>
              <w:t>prolipopileno</w:t>
            </w:r>
            <w:proofErr w:type="spellEnd"/>
            <w:r w:rsidRPr="00A24157">
              <w:rPr>
                <w:rFonts w:ascii="Arial Narrow" w:hAnsi="Arial Narrow" w:cs="Calibri"/>
                <w:color w:val="000000"/>
                <w:lang w:eastAsia="es-CO"/>
              </w:rPr>
              <w:t xml:space="preserve"> con puerta de espejo, espacio de almacenamiento con entrepaños, de 46 cm de alto x 20 cm de ancho</w:t>
            </w:r>
          </w:p>
        </w:tc>
        <w:tc>
          <w:tcPr>
            <w:tcW w:w="1531" w:type="dxa"/>
            <w:vAlign w:val="center"/>
          </w:tcPr>
          <w:p w14:paraId="3313D08F"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1A34C2A9"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15</w:t>
            </w:r>
          </w:p>
        </w:tc>
      </w:tr>
      <w:tr w:rsidR="004775EA" w:rsidRPr="00A24157" w14:paraId="2CB2DF9F" w14:textId="77777777" w:rsidTr="008F2716">
        <w:trPr>
          <w:trHeight w:val="514"/>
        </w:trPr>
        <w:tc>
          <w:tcPr>
            <w:tcW w:w="659" w:type="dxa"/>
            <w:shd w:val="clear" w:color="auto" w:fill="auto"/>
            <w:noWrap/>
            <w:vAlign w:val="center"/>
            <w:hideMark/>
          </w:tcPr>
          <w:p w14:paraId="64C7774E"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62</w:t>
            </w:r>
          </w:p>
        </w:tc>
        <w:tc>
          <w:tcPr>
            <w:tcW w:w="5862" w:type="dxa"/>
            <w:shd w:val="clear" w:color="auto" w:fill="auto"/>
            <w:hideMark/>
          </w:tcPr>
          <w:p w14:paraId="5338E970"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Organizador para ducha en </w:t>
            </w:r>
            <w:proofErr w:type="spellStart"/>
            <w:r w:rsidRPr="00A24157">
              <w:rPr>
                <w:rFonts w:ascii="Arial Narrow" w:hAnsi="Arial Narrow" w:cs="Calibri"/>
                <w:color w:val="000000"/>
                <w:lang w:eastAsia="es-CO"/>
              </w:rPr>
              <w:t>prolipopileno</w:t>
            </w:r>
            <w:proofErr w:type="spellEnd"/>
            <w:r w:rsidRPr="00A24157">
              <w:rPr>
                <w:rFonts w:ascii="Arial Narrow" w:hAnsi="Arial Narrow" w:cs="Calibri"/>
                <w:color w:val="000000"/>
                <w:lang w:eastAsia="es-CO"/>
              </w:rPr>
              <w:t xml:space="preserve"> de dos entrepaños, para colgar</w:t>
            </w:r>
          </w:p>
        </w:tc>
        <w:tc>
          <w:tcPr>
            <w:tcW w:w="1531" w:type="dxa"/>
            <w:vAlign w:val="center"/>
          </w:tcPr>
          <w:p w14:paraId="4960626D"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11ACC94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30</w:t>
            </w:r>
          </w:p>
        </w:tc>
      </w:tr>
      <w:tr w:rsidR="004775EA" w:rsidRPr="00A24157" w14:paraId="3A6713D2" w14:textId="77777777" w:rsidTr="008F2716">
        <w:trPr>
          <w:trHeight w:val="907"/>
        </w:trPr>
        <w:tc>
          <w:tcPr>
            <w:tcW w:w="659" w:type="dxa"/>
            <w:shd w:val="clear" w:color="auto" w:fill="auto"/>
            <w:noWrap/>
            <w:vAlign w:val="center"/>
            <w:hideMark/>
          </w:tcPr>
          <w:p w14:paraId="65399207"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63</w:t>
            </w:r>
          </w:p>
        </w:tc>
        <w:tc>
          <w:tcPr>
            <w:tcW w:w="5862" w:type="dxa"/>
            <w:shd w:val="clear" w:color="auto" w:fill="auto"/>
            <w:vAlign w:val="bottom"/>
            <w:hideMark/>
          </w:tcPr>
          <w:p w14:paraId="6CA40A61"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Escritorio para oficina en </w:t>
            </w:r>
            <w:proofErr w:type="spellStart"/>
            <w:proofErr w:type="gramStart"/>
            <w:r w:rsidRPr="00A24157">
              <w:rPr>
                <w:rFonts w:ascii="Arial Narrow" w:hAnsi="Arial Narrow" w:cs="Calibri"/>
                <w:color w:val="000000"/>
                <w:lang w:eastAsia="es-CO"/>
              </w:rPr>
              <w:t>L,superficie</w:t>
            </w:r>
            <w:proofErr w:type="spellEnd"/>
            <w:proofErr w:type="gramEnd"/>
            <w:r w:rsidRPr="00A24157">
              <w:rPr>
                <w:rFonts w:ascii="Arial Narrow" w:hAnsi="Arial Narrow" w:cs="Calibri"/>
                <w:color w:val="000000"/>
                <w:lang w:eastAsia="es-CO"/>
              </w:rPr>
              <w:t xml:space="preserve"> elaborada en madera industrial de 30 mm de espesor y enchapado en laminado de  alta presión - Lamina </w:t>
            </w:r>
            <w:proofErr w:type="spellStart"/>
            <w:r w:rsidRPr="00A24157">
              <w:rPr>
                <w:rFonts w:ascii="Arial Narrow" w:hAnsi="Arial Narrow" w:cs="Calibri"/>
                <w:color w:val="000000"/>
                <w:lang w:eastAsia="es-CO"/>
              </w:rPr>
              <w:t>ColdRolled</w:t>
            </w:r>
            <w:proofErr w:type="spellEnd"/>
            <w:r w:rsidRPr="00A24157">
              <w:rPr>
                <w:rFonts w:ascii="Arial Narrow" w:hAnsi="Arial Narrow" w:cs="Calibri"/>
                <w:color w:val="000000"/>
                <w:lang w:eastAsia="es-CO"/>
              </w:rPr>
              <w:t xml:space="preserve"> con borde </w:t>
            </w:r>
            <w:proofErr w:type="spellStart"/>
            <w:r w:rsidRPr="00A24157">
              <w:rPr>
                <w:rFonts w:ascii="Arial Narrow" w:hAnsi="Arial Narrow" w:cs="Calibri"/>
                <w:color w:val="000000"/>
                <w:lang w:eastAsia="es-CO"/>
              </w:rPr>
              <w:t>rigido</w:t>
            </w:r>
            <w:proofErr w:type="spellEnd"/>
            <w:r w:rsidRPr="00A24157">
              <w:rPr>
                <w:rFonts w:ascii="Arial Narrow" w:hAnsi="Arial Narrow" w:cs="Calibri"/>
                <w:color w:val="000000"/>
                <w:lang w:eastAsia="es-CO"/>
              </w:rPr>
              <w:t xml:space="preserve"> termo fundido medida de  150 * 150 </w:t>
            </w:r>
            <w:proofErr w:type="spellStart"/>
            <w:r w:rsidRPr="00A24157">
              <w:rPr>
                <w:rFonts w:ascii="Arial Narrow" w:hAnsi="Arial Narrow" w:cs="Calibri"/>
                <w:color w:val="000000"/>
                <w:lang w:eastAsia="es-CO"/>
              </w:rPr>
              <w:t>cajoneria</w:t>
            </w:r>
            <w:proofErr w:type="spellEnd"/>
            <w:r w:rsidRPr="00A24157">
              <w:rPr>
                <w:rFonts w:ascii="Arial Narrow" w:hAnsi="Arial Narrow" w:cs="Calibri"/>
                <w:color w:val="000000"/>
                <w:lang w:eastAsia="es-CO"/>
              </w:rPr>
              <w:t xml:space="preserve"> con correderas laterales chapa frontal y sistema de trampa lateral para los cajones </w:t>
            </w:r>
          </w:p>
        </w:tc>
        <w:tc>
          <w:tcPr>
            <w:tcW w:w="1531" w:type="dxa"/>
            <w:vAlign w:val="center"/>
          </w:tcPr>
          <w:p w14:paraId="6C2F2465"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67942BF4"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6</w:t>
            </w:r>
          </w:p>
        </w:tc>
      </w:tr>
      <w:tr w:rsidR="004775EA" w:rsidRPr="00A24157" w14:paraId="4D7020F7" w14:textId="77777777" w:rsidTr="008F2716">
        <w:trPr>
          <w:trHeight w:val="2663"/>
        </w:trPr>
        <w:tc>
          <w:tcPr>
            <w:tcW w:w="659" w:type="dxa"/>
            <w:shd w:val="clear" w:color="auto" w:fill="auto"/>
            <w:noWrap/>
            <w:vAlign w:val="center"/>
            <w:hideMark/>
          </w:tcPr>
          <w:p w14:paraId="1F703383"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64</w:t>
            </w:r>
          </w:p>
        </w:tc>
        <w:tc>
          <w:tcPr>
            <w:tcW w:w="5862" w:type="dxa"/>
            <w:shd w:val="clear" w:color="auto" w:fill="auto"/>
            <w:vAlign w:val="bottom"/>
            <w:hideMark/>
          </w:tcPr>
          <w:p w14:paraId="2E74E25C"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Silla </w:t>
            </w:r>
            <w:proofErr w:type="spellStart"/>
            <w:r w:rsidRPr="00A24157">
              <w:rPr>
                <w:rFonts w:ascii="Arial Narrow" w:hAnsi="Arial Narrow" w:cs="Calibri"/>
                <w:color w:val="000000"/>
                <w:lang w:eastAsia="es-CO"/>
              </w:rPr>
              <w:t>ergonomica</w:t>
            </w:r>
            <w:proofErr w:type="spellEnd"/>
            <w:r w:rsidRPr="00A24157">
              <w:rPr>
                <w:rFonts w:ascii="Arial Narrow" w:hAnsi="Arial Narrow" w:cs="Calibri"/>
                <w:color w:val="000000"/>
                <w:lang w:eastAsia="es-CO"/>
              </w:rPr>
              <w:t xml:space="preserve"> para oficina negra </w:t>
            </w:r>
            <w:r w:rsidRPr="00A24157">
              <w:rPr>
                <w:rFonts w:ascii="Arial Narrow" w:hAnsi="Arial Narrow" w:cs="Calibri"/>
                <w:color w:val="000000"/>
                <w:lang w:eastAsia="es-CO"/>
              </w:rPr>
              <w:br/>
              <w:t xml:space="preserve">- Diseño Anatómico </w:t>
            </w:r>
            <w:r w:rsidRPr="00A24157">
              <w:rPr>
                <w:rFonts w:ascii="Arial Narrow" w:hAnsi="Arial Narrow" w:cs="Calibri"/>
                <w:color w:val="000000"/>
                <w:lang w:eastAsia="es-CO"/>
              </w:rPr>
              <w:br/>
              <w:t xml:space="preserve">-Cumple con norma ARL </w:t>
            </w:r>
            <w:r w:rsidRPr="00A24157">
              <w:rPr>
                <w:rFonts w:ascii="Arial Narrow" w:hAnsi="Arial Narrow" w:cs="Calibri"/>
                <w:color w:val="000000"/>
                <w:lang w:eastAsia="es-CO"/>
              </w:rPr>
              <w:br/>
              <w:t>- Brazos graduables en altura</w:t>
            </w:r>
            <w:r w:rsidRPr="00A24157">
              <w:rPr>
                <w:rFonts w:ascii="Arial Narrow" w:hAnsi="Arial Narrow" w:cs="Calibri"/>
                <w:color w:val="000000"/>
                <w:lang w:eastAsia="es-CO"/>
              </w:rPr>
              <w:br/>
              <w:t xml:space="preserve"> -Espaldar en malla transpirable </w:t>
            </w:r>
            <w:r w:rsidRPr="00A24157">
              <w:rPr>
                <w:rFonts w:ascii="Arial Narrow" w:hAnsi="Arial Narrow" w:cs="Calibri"/>
                <w:color w:val="000000"/>
                <w:lang w:eastAsia="es-CO"/>
              </w:rPr>
              <w:br/>
              <w:t xml:space="preserve">-Apoyo lumbar ajustable en alto y fondo </w:t>
            </w:r>
            <w:r w:rsidRPr="00A24157">
              <w:rPr>
                <w:rFonts w:ascii="Arial Narrow" w:hAnsi="Arial Narrow" w:cs="Calibri"/>
                <w:color w:val="000000"/>
                <w:lang w:eastAsia="es-CO"/>
              </w:rPr>
              <w:br/>
              <w:t xml:space="preserve">-Perilla de ajuste de suavidad al reclinar </w:t>
            </w:r>
            <w:r w:rsidRPr="00A24157">
              <w:rPr>
                <w:rFonts w:ascii="Arial Narrow" w:hAnsi="Arial Narrow" w:cs="Calibri"/>
                <w:color w:val="000000"/>
                <w:lang w:eastAsia="es-CO"/>
              </w:rPr>
              <w:br/>
              <w:t xml:space="preserve">-Mecanismo basculante de reclinación </w:t>
            </w:r>
            <w:r w:rsidRPr="00A24157">
              <w:rPr>
                <w:rFonts w:ascii="Arial Narrow" w:hAnsi="Arial Narrow" w:cs="Calibri"/>
                <w:color w:val="000000"/>
                <w:lang w:eastAsia="es-CO"/>
              </w:rPr>
              <w:br/>
              <w:t xml:space="preserve">- Asiento en espuma de alta densidad </w:t>
            </w:r>
            <w:r w:rsidRPr="00A24157">
              <w:rPr>
                <w:rFonts w:ascii="Arial Narrow" w:hAnsi="Arial Narrow" w:cs="Calibri"/>
                <w:color w:val="000000"/>
                <w:lang w:eastAsia="es-CO"/>
              </w:rPr>
              <w:br/>
            </w:r>
            <w:r w:rsidRPr="00A24157">
              <w:rPr>
                <w:rFonts w:ascii="Arial Narrow" w:hAnsi="Arial Narrow" w:cs="Calibri"/>
                <w:color w:val="000000"/>
                <w:lang w:eastAsia="es-CO"/>
              </w:rPr>
              <w:lastRenderedPageBreak/>
              <w:t>- Graduación de altura por cilindro a gas</w:t>
            </w:r>
            <w:r w:rsidRPr="00A24157">
              <w:rPr>
                <w:rFonts w:ascii="Arial Narrow" w:hAnsi="Arial Narrow" w:cs="Calibri"/>
                <w:color w:val="000000"/>
                <w:lang w:eastAsia="es-CO"/>
              </w:rPr>
              <w:br/>
              <w:t>- Tapizada en tela importada color negro</w:t>
            </w:r>
          </w:p>
        </w:tc>
        <w:tc>
          <w:tcPr>
            <w:tcW w:w="1531" w:type="dxa"/>
            <w:vAlign w:val="center"/>
          </w:tcPr>
          <w:p w14:paraId="551CBEFC"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lastRenderedPageBreak/>
              <w:t>UNIDAD</w:t>
            </w:r>
          </w:p>
        </w:tc>
        <w:tc>
          <w:tcPr>
            <w:tcW w:w="1446" w:type="dxa"/>
            <w:shd w:val="clear" w:color="auto" w:fill="auto"/>
            <w:noWrap/>
            <w:vAlign w:val="center"/>
            <w:hideMark/>
          </w:tcPr>
          <w:p w14:paraId="4AD7A209"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6</w:t>
            </w:r>
          </w:p>
        </w:tc>
      </w:tr>
      <w:tr w:rsidR="004775EA" w:rsidRPr="00A24157" w14:paraId="4E9BEA22" w14:textId="77777777" w:rsidTr="008F2716">
        <w:trPr>
          <w:trHeight w:val="726"/>
        </w:trPr>
        <w:tc>
          <w:tcPr>
            <w:tcW w:w="659" w:type="dxa"/>
            <w:shd w:val="clear" w:color="auto" w:fill="auto"/>
            <w:noWrap/>
            <w:vAlign w:val="center"/>
            <w:hideMark/>
          </w:tcPr>
          <w:p w14:paraId="61AD7A92"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65</w:t>
            </w:r>
          </w:p>
        </w:tc>
        <w:tc>
          <w:tcPr>
            <w:tcW w:w="5862" w:type="dxa"/>
            <w:shd w:val="clear" w:color="auto" w:fill="auto"/>
            <w:noWrap/>
            <w:vAlign w:val="bottom"/>
            <w:hideMark/>
          </w:tcPr>
          <w:p w14:paraId="574420E2"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Papelera de 36 litros con tapa de </w:t>
            </w:r>
            <w:proofErr w:type="spellStart"/>
            <w:r w:rsidRPr="00A24157">
              <w:rPr>
                <w:rFonts w:ascii="Arial Narrow" w:hAnsi="Arial Narrow" w:cs="Calibri"/>
                <w:color w:val="000000"/>
                <w:lang w:eastAsia="es-CO"/>
              </w:rPr>
              <w:t>vaiven</w:t>
            </w:r>
            <w:proofErr w:type="spellEnd"/>
            <w:r w:rsidRPr="00A24157">
              <w:rPr>
                <w:rFonts w:ascii="Arial Narrow" w:hAnsi="Arial Narrow" w:cs="Calibri"/>
                <w:color w:val="000000"/>
                <w:lang w:eastAsia="es-CO"/>
              </w:rPr>
              <w:t xml:space="preserve"> color negro </w:t>
            </w:r>
          </w:p>
        </w:tc>
        <w:tc>
          <w:tcPr>
            <w:tcW w:w="1531" w:type="dxa"/>
            <w:vAlign w:val="center"/>
          </w:tcPr>
          <w:p w14:paraId="6BAE62E1"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1C143758"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10</w:t>
            </w:r>
          </w:p>
        </w:tc>
      </w:tr>
      <w:tr w:rsidR="004775EA" w:rsidRPr="00A24157" w14:paraId="5CD161F2" w14:textId="77777777" w:rsidTr="008F2716">
        <w:trPr>
          <w:trHeight w:val="726"/>
        </w:trPr>
        <w:tc>
          <w:tcPr>
            <w:tcW w:w="659" w:type="dxa"/>
            <w:shd w:val="clear" w:color="auto" w:fill="auto"/>
            <w:noWrap/>
            <w:vAlign w:val="center"/>
            <w:hideMark/>
          </w:tcPr>
          <w:p w14:paraId="4E71F8E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66</w:t>
            </w:r>
          </w:p>
        </w:tc>
        <w:tc>
          <w:tcPr>
            <w:tcW w:w="5862" w:type="dxa"/>
            <w:shd w:val="clear" w:color="auto" w:fill="auto"/>
            <w:noWrap/>
            <w:vAlign w:val="bottom"/>
            <w:hideMark/>
          </w:tcPr>
          <w:p w14:paraId="0566E554"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Papelera de 36 litros con tapa de </w:t>
            </w:r>
            <w:proofErr w:type="spellStart"/>
            <w:r w:rsidRPr="00A24157">
              <w:rPr>
                <w:rFonts w:ascii="Arial Narrow" w:hAnsi="Arial Narrow" w:cs="Calibri"/>
                <w:color w:val="000000"/>
                <w:lang w:eastAsia="es-CO"/>
              </w:rPr>
              <w:t>vaiven</w:t>
            </w:r>
            <w:proofErr w:type="spellEnd"/>
            <w:r w:rsidRPr="00A24157">
              <w:rPr>
                <w:rFonts w:ascii="Arial Narrow" w:hAnsi="Arial Narrow" w:cs="Calibri"/>
                <w:color w:val="000000"/>
                <w:lang w:eastAsia="es-CO"/>
              </w:rPr>
              <w:t xml:space="preserve"> color blanco </w:t>
            </w:r>
          </w:p>
        </w:tc>
        <w:tc>
          <w:tcPr>
            <w:tcW w:w="1531" w:type="dxa"/>
            <w:vAlign w:val="center"/>
          </w:tcPr>
          <w:p w14:paraId="57788375"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5580555"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w:t>
            </w:r>
          </w:p>
        </w:tc>
      </w:tr>
      <w:tr w:rsidR="004775EA" w:rsidRPr="00A24157" w14:paraId="03B1FA8E" w14:textId="77777777" w:rsidTr="008F2716">
        <w:trPr>
          <w:trHeight w:val="1814"/>
        </w:trPr>
        <w:tc>
          <w:tcPr>
            <w:tcW w:w="659" w:type="dxa"/>
            <w:shd w:val="clear" w:color="auto" w:fill="auto"/>
            <w:noWrap/>
            <w:vAlign w:val="center"/>
            <w:hideMark/>
          </w:tcPr>
          <w:p w14:paraId="67A7797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67</w:t>
            </w:r>
          </w:p>
        </w:tc>
        <w:tc>
          <w:tcPr>
            <w:tcW w:w="5862" w:type="dxa"/>
            <w:shd w:val="clear" w:color="auto" w:fill="auto"/>
            <w:vAlign w:val="bottom"/>
            <w:hideMark/>
          </w:tcPr>
          <w:p w14:paraId="1EEBFAC4"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Juego de cama doble con dos mesas de noche en madera maciza 100% roble de 140 cm x 190 cm </w:t>
            </w:r>
            <w:r w:rsidRPr="00A24157">
              <w:rPr>
                <w:rFonts w:ascii="Arial Narrow" w:hAnsi="Arial Narrow" w:cs="Calibri"/>
                <w:color w:val="000000"/>
                <w:lang w:eastAsia="es-CO"/>
              </w:rPr>
              <w:br/>
              <w:t>Materiales:</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Flormorado</w:t>
            </w:r>
            <w:proofErr w:type="spellEnd"/>
            <w:r w:rsidRPr="00A24157">
              <w:rPr>
                <w:rFonts w:ascii="Arial Narrow" w:hAnsi="Arial Narrow" w:cs="Calibri"/>
                <w:color w:val="000000"/>
                <w:lang w:eastAsia="es-CO"/>
              </w:rPr>
              <w:br/>
              <w:t>Peso máximo soportado por cama: 250 kg</w:t>
            </w:r>
            <w:r w:rsidRPr="00A24157">
              <w:rPr>
                <w:rFonts w:ascii="Arial Narrow" w:hAnsi="Arial Narrow" w:cs="Calibri"/>
                <w:color w:val="000000"/>
                <w:lang w:eastAsia="es-CO"/>
              </w:rPr>
              <w:br/>
              <w:t>Garantía de 24 meses</w:t>
            </w:r>
          </w:p>
        </w:tc>
        <w:tc>
          <w:tcPr>
            <w:tcW w:w="1531" w:type="dxa"/>
            <w:vAlign w:val="center"/>
          </w:tcPr>
          <w:p w14:paraId="5DFFE294"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3CA43C81"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8</w:t>
            </w:r>
          </w:p>
        </w:tc>
      </w:tr>
      <w:tr w:rsidR="004775EA" w:rsidRPr="00A24157" w14:paraId="06C8B7D6" w14:textId="77777777" w:rsidTr="008F2716">
        <w:trPr>
          <w:trHeight w:val="6187"/>
        </w:trPr>
        <w:tc>
          <w:tcPr>
            <w:tcW w:w="659" w:type="dxa"/>
            <w:shd w:val="clear" w:color="auto" w:fill="auto"/>
            <w:noWrap/>
            <w:vAlign w:val="center"/>
            <w:hideMark/>
          </w:tcPr>
          <w:p w14:paraId="5DE5DD52"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68</w:t>
            </w:r>
          </w:p>
        </w:tc>
        <w:tc>
          <w:tcPr>
            <w:tcW w:w="5862" w:type="dxa"/>
            <w:shd w:val="clear" w:color="auto" w:fill="auto"/>
            <w:vAlign w:val="bottom"/>
            <w:hideMark/>
          </w:tcPr>
          <w:p w14:paraId="5668746B"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Colchon</w:t>
            </w:r>
            <w:proofErr w:type="spellEnd"/>
            <w:r w:rsidRPr="00A24157">
              <w:rPr>
                <w:rFonts w:ascii="Arial Narrow" w:hAnsi="Arial Narrow" w:cs="Calibri"/>
                <w:color w:val="000000"/>
                <w:lang w:eastAsia="es-CO"/>
              </w:rPr>
              <w:t xml:space="preserve"> </w:t>
            </w:r>
            <w:proofErr w:type="spellStart"/>
            <w:proofErr w:type="gramStart"/>
            <w:r w:rsidRPr="00A24157">
              <w:rPr>
                <w:rFonts w:ascii="Arial Narrow" w:hAnsi="Arial Narrow" w:cs="Calibri"/>
                <w:color w:val="000000"/>
                <w:lang w:eastAsia="es-CO"/>
              </w:rPr>
              <w:t>ortopedico</w:t>
            </w:r>
            <w:proofErr w:type="spellEnd"/>
            <w:r w:rsidRPr="00A24157">
              <w:rPr>
                <w:rFonts w:ascii="Arial Narrow" w:hAnsi="Arial Narrow" w:cs="Calibri"/>
                <w:color w:val="000000"/>
                <w:lang w:eastAsia="es-CO"/>
              </w:rPr>
              <w:t xml:space="preserve">  Doble</w:t>
            </w:r>
            <w:proofErr w:type="gramEnd"/>
            <w:r w:rsidRPr="00A24157">
              <w:rPr>
                <w:rFonts w:ascii="Arial Narrow" w:hAnsi="Arial Narrow" w:cs="Calibri"/>
                <w:color w:val="000000"/>
                <w:lang w:eastAsia="es-CO"/>
              </w:rPr>
              <w:t xml:space="preserve"> 140 X 190 Cm </w:t>
            </w:r>
            <w:r w:rsidRPr="00A24157">
              <w:rPr>
                <w:rFonts w:ascii="Arial Narrow" w:hAnsi="Arial Narrow" w:cs="Calibri"/>
                <w:color w:val="000000"/>
                <w:lang w:eastAsia="es-CO"/>
              </w:rPr>
              <w:br/>
              <w:t>Características Técnicas:</w:t>
            </w:r>
            <w:r w:rsidRPr="00A24157">
              <w:rPr>
                <w:rFonts w:ascii="Arial Narrow" w:hAnsi="Arial Narrow" w:cs="Calibri"/>
                <w:color w:val="000000"/>
                <w:lang w:eastAsia="es-CO"/>
              </w:rPr>
              <w:br/>
              <w:t>-Estructura</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Resortado</w:t>
            </w:r>
            <w:proofErr w:type="spellEnd"/>
            <w:r w:rsidRPr="00A24157">
              <w:rPr>
                <w:rFonts w:ascii="Arial Narrow" w:hAnsi="Arial Narrow" w:cs="Calibri"/>
                <w:color w:val="000000"/>
                <w:lang w:eastAsia="es-CO"/>
              </w:rPr>
              <w:t xml:space="preserve"> </w:t>
            </w:r>
            <w:r w:rsidRPr="00A24157">
              <w:rPr>
                <w:rFonts w:ascii="Arial Narrow" w:hAnsi="Arial Narrow" w:cs="Calibri"/>
                <w:color w:val="000000"/>
                <w:lang w:eastAsia="es-CO"/>
              </w:rPr>
              <w:br/>
              <w:t>-Firmeza</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Firmeza</w:t>
            </w:r>
            <w:proofErr w:type="spellEnd"/>
            <w:r w:rsidRPr="00A24157">
              <w:rPr>
                <w:rFonts w:ascii="Arial Narrow" w:hAnsi="Arial Narrow" w:cs="Calibri"/>
                <w:color w:val="000000"/>
                <w:lang w:eastAsia="es-CO"/>
              </w:rPr>
              <w:t xml:space="preserve"> Media </w:t>
            </w:r>
            <w:r w:rsidRPr="00A24157">
              <w:rPr>
                <w:rFonts w:ascii="Arial Narrow" w:hAnsi="Arial Narrow" w:cs="Calibri"/>
                <w:color w:val="000000"/>
                <w:lang w:eastAsia="es-CO"/>
              </w:rPr>
              <w:br/>
              <w:t xml:space="preserve">-Peso </w:t>
            </w:r>
            <w:proofErr w:type="spellStart"/>
            <w:r w:rsidRPr="00A24157">
              <w:rPr>
                <w:rFonts w:ascii="Arial Narrow" w:hAnsi="Arial Narrow" w:cs="Calibri"/>
                <w:color w:val="000000"/>
                <w:lang w:eastAsia="es-CO"/>
              </w:rPr>
              <w:t>Maximo</w:t>
            </w:r>
            <w:proofErr w:type="spellEnd"/>
            <w:r w:rsidRPr="00A24157">
              <w:rPr>
                <w:rFonts w:ascii="Arial Narrow" w:hAnsi="Arial Narrow" w:cs="Calibri"/>
                <w:color w:val="000000"/>
                <w:lang w:eastAsia="es-CO"/>
              </w:rPr>
              <w:t xml:space="preserve"> Soportado</w:t>
            </w:r>
            <w:r w:rsidRPr="00A24157">
              <w:rPr>
                <w:rFonts w:ascii="Arial Narrow" w:hAnsi="Arial Narrow" w:cs="Calibri"/>
                <w:color w:val="000000"/>
                <w:lang w:eastAsia="es-CO"/>
              </w:rPr>
              <w:br/>
              <w:t>330  Kilogramos</w:t>
            </w:r>
            <w:r w:rsidRPr="00A24157">
              <w:rPr>
                <w:rFonts w:ascii="Arial Narrow" w:hAnsi="Arial Narrow" w:cs="Calibri"/>
                <w:color w:val="000000"/>
                <w:lang w:eastAsia="es-CO"/>
              </w:rPr>
              <w:br/>
              <w:t>Características Físicas</w:t>
            </w:r>
            <w:r w:rsidRPr="00A24157">
              <w:rPr>
                <w:rFonts w:ascii="Arial Narrow" w:hAnsi="Arial Narrow" w:cs="Calibri"/>
                <w:color w:val="000000"/>
                <w:lang w:eastAsia="es-CO"/>
              </w:rPr>
              <w:br/>
              <w:t>-Color de la Banda</w:t>
            </w:r>
            <w:r w:rsidRPr="00A24157">
              <w:rPr>
                <w:rFonts w:ascii="Arial Narrow" w:hAnsi="Arial Narrow" w:cs="Calibri"/>
                <w:color w:val="000000"/>
                <w:lang w:eastAsia="es-CO"/>
              </w:rPr>
              <w:br/>
              <w:t xml:space="preserve">Beige </w:t>
            </w:r>
            <w:r w:rsidRPr="00A24157">
              <w:rPr>
                <w:rFonts w:ascii="Arial Narrow" w:hAnsi="Arial Narrow" w:cs="Calibri"/>
                <w:color w:val="000000"/>
                <w:lang w:eastAsia="es-CO"/>
              </w:rPr>
              <w:br/>
              <w:t>-Material de la Tela</w:t>
            </w:r>
            <w:r w:rsidRPr="00A24157">
              <w:rPr>
                <w:rFonts w:ascii="Arial Narrow" w:hAnsi="Arial Narrow" w:cs="Calibri"/>
                <w:color w:val="000000"/>
                <w:lang w:eastAsia="es-CO"/>
              </w:rPr>
              <w:br/>
              <w:t xml:space="preserve">Jacquard Importado </w:t>
            </w:r>
            <w:r w:rsidRPr="00A24157">
              <w:rPr>
                <w:rFonts w:ascii="Arial Narrow" w:hAnsi="Arial Narrow" w:cs="Calibri"/>
                <w:color w:val="000000"/>
                <w:lang w:eastAsia="es-CO"/>
              </w:rPr>
              <w:br/>
              <w:t>-</w:t>
            </w:r>
            <w:proofErr w:type="spellStart"/>
            <w:r w:rsidRPr="00A24157">
              <w:rPr>
                <w:rFonts w:ascii="Arial Narrow" w:hAnsi="Arial Narrow" w:cs="Calibri"/>
                <w:color w:val="000000"/>
                <w:lang w:eastAsia="es-CO"/>
              </w:rPr>
              <w:t>Pillow</w:t>
            </w:r>
            <w:proofErr w:type="spellEnd"/>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Pillow</w:t>
            </w:r>
            <w:proofErr w:type="spellEnd"/>
            <w:r w:rsidRPr="00A24157">
              <w:rPr>
                <w:rFonts w:ascii="Arial Narrow" w:hAnsi="Arial Narrow" w:cs="Calibri"/>
                <w:color w:val="000000"/>
                <w:lang w:eastAsia="es-CO"/>
              </w:rPr>
              <w:t xml:space="preserve"> Doble Cara </w:t>
            </w:r>
            <w:r w:rsidRPr="00A24157">
              <w:rPr>
                <w:rFonts w:ascii="Arial Narrow" w:hAnsi="Arial Narrow" w:cs="Calibri"/>
                <w:color w:val="000000"/>
                <w:lang w:eastAsia="es-CO"/>
              </w:rPr>
              <w:br/>
              <w:t>-Grosor</w:t>
            </w:r>
            <w:r w:rsidRPr="00A24157">
              <w:rPr>
                <w:rFonts w:ascii="Arial Narrow" w:hAnsi="Arial Narrow" w:cs="Calibri"/>
                <w:color w:val="000000"/>
                <w:lang w:eastAsia="es-CO"/>
              </w:rPr>
              <w:br/>
              <w:t>34  Centímetros</w:t>
            </w:r>
            <w:r w:rsidRPr="00A24157">
              <w:rPr>
                <w:rFonts w:ascii="Arial Narrow" w:hAnsi="Arial Narrow" w:cs="Calibri"/>
                <w:color w:val="000000"/>
                <w:lang w:eastAsia="es-CO"/>
              </w:rPr>
              <w:br/>
              <w:t>-Tonalidad de Color</w:t>
            </w:r>
            <w:r w:rsidRPr="00A24157">
              <w:rPr>
                <w:rFonts w:ascii="Arial Narrow" w:hAnsi="Arial Narrow" w:cs="Calibri"/>
                <w:color w:val="000000"/>
                <w:lang w:eastAsia="es-CO"/>
              </w:rPr>
              <w:br/>
              <w:t xml:space="preserve">Beige </w:t>
            </w:r>
            <w:r w:rsidRPr="00A24157">
              <w:rPr>
                <w:rFonts w:ascii="Arial Narrow" w:hAnsi="Arial Narrow" w:cs="Calibri"/>
                <w:color w:val="000000"/>
                <w:lang w:eastAsia="es-CO"/>
              </w:rPr>
              <w:br/>
            </w:r>
            <w:r w:rsidRPr="00A24157">
              <w:rPr>
                <w:rFonts w:ascii="Arial Narrow" w:hAnsi="Arial Narrow" w:cs="Calibri"/>
                <w:color w:val="000000"/>
                <w:lang w:eastAsia="es-CO"/>
              </w:rPr>
              <w:br/>
              <w:t xml:space="preserve">7 años de garantía en la unidad </w:t>
            </w:r>
            <w:proofErr w:type="spellStart"/>
            <w:r w:rsidRPr="00A24157">
              <w:rPr>
                <w:rFonts w:ascii="Arial Narrow" w:hAnsi="Arial Narrow" w:cs="Calibri"/>
                <w:color w:val="000000"/>
                <w:lang w:eastAsia="es-CO"/>
              </w:rPr>
              <w:t>resortada</w:t>
            </w:r>
            <w:proofErr w:type="spellEnd"/>
            <w:r w:rsidRPr="00A24157">
              <w:rPr>
                <w:rFonts w:ascii="Arial Narrow" w:hAnsi="Arial Narrow" w:cs="Calibri"/>
                <w:color w:val="000000"/>
                <w:lang w:eastAsia="es-CO"/>
              </w:rPr>
              <w:t xml:space="preserve"> por ruido o perdida de altura y 1 año de garantía en forro o tapizados por descosido y/o desgaste anormal. </w:t>
            </w:r>
            <w:r w:rsidRPr="00A24157">
              <w:rPr>
                <w:rFonts w:ascii="Arial Narrow" w:hAnsi="Arial Narrow" w:cs="Calibri"/>
                <w:color w:val="000000"/>
                <w:lang w:eastAsia="es-CO"/>
              </w:rPr>
              <w:br/>
            </w:r>
            <w:proofErr w:type="spellStart"/>
            <w:r w:rsidRPr="00A24157">
              <w:rPr>
                <w:rFonts w:ascii="Arial Narrow" w:hAnsi="Arial Narrow" w:cs="Calibri"/>
                <w:color w:val="000000"/>
                <w:lang w:eastAsia="es-CO"/>
              </w:rPr>
              <w:t>Garantia</w:t>
            </w:r>
            <w:proofErr w:type="spellEnd"/>
            <w:r w:rsidRPr="00A24157">
              <w:rPr>
                <w:rFonts w:ascii="Arial Narrow" w:hAnsi="Arial Narrow" w:cs="Calibri"/>
                <w:color w:val="000000"/>
                <w:lang w:eastAsia="es-CO"/>
              </w:rPr>
              <w:t xml:space="preserve"> del Fabricante</w:t>
            </w:r>
          </w:p>
        </w:tc>
        <w:tc>
          <w:tcPr>
            <w:tcW w:w="1531" w:type="dxa"/>
            <w:vAlign w:val="center"/>
          </w:tcPr>
          <w:p w14:paraId="004720B7"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3BEB8E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8</w:t>
            </w:r>
          </w:p>
        </w:tc>
      </w:tr>
      <w:tr w:rsidR="004775EA" w:rsidRPr="00A24157" w14:paraId="02B6CF81" w14:textId="77777777" w:rsidTr="008F2716">
        <w:trPr>
          <w:trHeight w:val="302"/>
        </w:trPr>
        <w:tc>
          <w:tcPr>
            <w:tcW w:w="659" w:type="dxa"/>
            <w:shd w:val="clear" w:color="auto" w:fill="auto"/>
            <w:noWrap/>
            <w:vAlign w:val="center"/>
            <w:hideMark/>
          </w:tcPr>
          <w:p w14:paraId="5D4151E6"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lastRenderedPageBreak/>
              <w:t>69</w:t>
            </w:r>
          </w:p>
        </w:tc>
        <w:tc>
          <w:tcPr>
            <w:tcW w:w="5862" w:type="dxa"/>
            <w:shd w:val="clear" w:color="auto" w:fill="auto"/>
            <w:noWrap/>
            <w:vAlign w:val="bottom"/>
            <w:hideMark/>
          </w:tcPr>
          <w:p w14:paraId="2DEFD77F"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Juego de sabanas doble color blanco sin </w:t>
            </w:r>
            <w:proofErr w:type="gramStart"/>
            <w:r w:rsidRPr="00A24157">
              <w:rPr>
                <w:rFonts w:ascii="Arial Narrow" w:hAnsi="Arial Narrow" w:cs="Calibri"/>
                <w:color w:val="000000"/>
                <w:lang w:eastAsia="es-CO"/>
              </w:rPr>
              <w:t>estampados  de</w:t>
            </w:r>
            <w:proofErr w:type="gramEnd"/>
            <w:r w:rsidRPr="00A24157">
              <w:rPr>
                <w:rFonts w:ascii="Arial Narrow" w:hAnsi="Arial Narrow" w:cs="Calibri"/>
                <w:color w:val="000000"/>
                <w:lang w:eastAsia="es-CO"/>
              </w:rPr>
              <w:t xml:space="preserve"> 150 hilos  Sensación táctil, suave y cómoda.</w:t>
            </w:r>
          </w:p>
        </w:tc>
        <w:tc>
          <w:tcPr>
            <w:tcW w:w="1531" w:type="dxa"/>
          </w:tcPr>
          <w:p w14:paraId="652AEF0A"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3B212C8C"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24</w:t>
            </w:r>
          </w:p>
        </w:tc>
      </w:tr>
      <w:tr w:rsidR="004775EA" w:rsidRPr="00A24157" w14:paraId="26956CA7" w14:textId="77777777" w:rsidTr="008F2716">
        <w:trPr>
          <w:trHeight w:val="302"/>
        </w:trPr>
        <w:tc>
          <w:tcPr>
            <w:tcW w:w="659" w:type="dxa"/>
            <w:shd w:val="clear" w:color="auto" w:fill="auto"/>
            <w:noWrap/>
            <w:vAlign w:val="center"/>
            <w:hideMark/>
          </w:tcPr>
          <w:p w14:paraId="3A4336C5"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70</w:t>
            </w:r>
          </w:p>
        </w:tc>
        <w:tc>
          <w:tcPr>
            <w:tcW w:w="5862" w:type="dxa"/>
            <w:shd w:val="clear" w:color="auto" w:fill="auto"/>
            <w:noWrap/>
            <w:vAlign w:val="bottom"/>
            <w:hideMark/>
          </w:tcPr>
          <w:p w14:paraId="3F98F22B"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Protector de colchón doble antialérgico, ultra delgado anti </w:t>
            </w:r>
            <w:proofErr w:type="gramStart"/>
            <w:r w:rsidRPr="00A24157">
              <w:rPr>
                <w:rFonts w:ascii="Arial Narrow" w:hAnsi="Arial Narrow" w:cs="Calibri"/>
                <w:color w:val="000000"/>
                <w:lang w:eastAsia="es-CO"/>
              </w:rPr>
              <w:t>fluidos ,</w:t>
            </w:r>
            <w:proofErr w:type="gramEnd"/>
            <w:r w:rsidRPr="00A24157">
              <w:rPr>
                <w:rFonts w:ascii="Arial Narrow" w:hAnsi="Arial Narrow" w:cs="Calibri"/>
                <w:color w:val="000000"/>
                <w:lang w:eastAsia="es-CO"/>
              </w:rPr>
              <w:t xml:space="preserve"> fácil secado , impermeable , transpirable y anti ácaros.</w:t>
            </w:r>
          </w:p>
        </w:tc>
        <w:tc>
          <w:tcPr>
            <w:tcW w:w="1531" w:type="dxa"/>
          </w:tcPr>
          <w:p w14:paraId="698F3ADA"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36D1B83A"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16</w:t>
            </w:r>
          </w:p>
        </w:tc>
      </w:tr>
      <w:tr w:rsidR="004775EA" w:rsidRPr="00A24157" w14:paraId="71979C9F" w14:textId="77777777" w:rsidTr="008F2716">
        <w:trPr>
          <w:trHeight w:val="302"/>
        </w:trPr>
        <w:tc>
          <w:tcPr>
            <w:tcW w:w="659" w:type="dxa"/>
            <w:shd w:val="clear" w:color="auto" w:fill="auto"/>
            <w:noWrap/>
            <w:vAlign w:val="center"/>
            <w:hideMark/>
          </w:tcPr>
          <w:p w14:paraId="4D760581"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71</w:t>
            </w:r>
          </w:p>
        </w:tc>
        <w:tc>
          <w:tcPr>
            <w:tcW w:w="5862" w:type="dxa"/>
            <w:shd w:val="clear" w:color="auto" w:fill="auto"/>
            <w:noWrap/>
            <w:vAlign w:val="bottom"/>
            <w:hideMark/>
          </w:tcPr>
          <w:p w14:paraId="43BE009A"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Protector de almohada 50 * 70 </w:t>
            </w:r>
            <w:proofErr w:type="spellStart"/>
            <w:r w:rsidRPr="00A24157">
              <w:rPr>
                <w:rFonts w:ascii="Arial Narrow" w:hAnsi="Arial Narrow" w:cs="Calibri"/>
                <w:color w:val="000000"/>
                <w:lang w:eastAsia="es-CO"/>
              </w:rPr>
              <w:t>cms</w:t>
            </w:r>
            <w:proofErr w:type="spellEnd"/>
            <w:r w:rsidRPr="00A24157">
              <w:rPr>
                <w:rFonts w:ascii="Arial Narrow" w:hAnsi="Arial Narrow" w:cs="Calibri"/>
                <w:color w:val="000000"/>
                <w:lang w:eastAsia="es-CO"/>
              </w:rPr>
              <w:t xml:space="preserve"> impermeable y </w:t>
            </w:r>
            <w:proofErr w:type="gramStart"/>
            <w:r w:rsidRPr="00A24157">
              <w:rPr>
                <w:rFonts w:ascii="Arial Narrow" w:hAnsi="Arial Narrow" w:cs="Calibri"/>
                <w:color w:val="000000"/>
                <w:lang w:eastAsia="es-CO"/>
              </w:rPr>
              <w:t>anti fluido</w:t>
            </w:r>
            <w:proofErr w:type="gramEnd"/>
            <w:r w:rsidRPr="00A24157">
              <w:rPr>
                <w:rFonts w:ascii="Arial Narrow" w:hAnsi="Arial Narrow" w:cs="Calibri"/>
                <w:color w:val="000000"/>
                <w:lang w:eastAsia="es-CO"/>
              </w:rPr>
              <w:t>, con cierre color blanco</w:t>
            </w:r>
          </w:p>
        </w:tc>
        <w:tc>
          <w:tcPr>
            <w:tcW w:w="1531" w:type="dxa"/>
          </w:tcPr>
          <w:p w14:paraId="6B29EC82"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2632BE4"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100</w:t>
            </w:r>
          </w:p>
        </w:tc>
      </w:tr>
      <w:tr w:rsidR="004775EA" w:rsidRPr="00A24157" w14:paraId="76A33CD9" w14:textId="77777777" w:rsidTr="008F2716">
        <w:trPr>
          <w:trHeight w:val="302"/>
        </w:trPr>
        <w:tc>
          <w:tcPr>
            <w:tcW w:w="659" w:type="dxa"/>
            <w:shd w:val="clear" w:color="auto" w:fill="auto"/>
            <w:noWrap/>
            <w:vAlign w:val="center"/>
            <w:hideMark/>
          </w:tcPr>
          <w:p w14:paraId="606074F3"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72</w:t>
            </w:r>
          </w:p>
        </w:tc>
        <w:tc>
          <w:tcPr>
            <w:tcW w:w="5862" w:type="dxa"/>
            <w:shd w:val="clear" w:color="auto" w:fill="auto"/>
            <w:noWrap/>
            <w:vAlign w:val="bottom"/>
            <w:hideMark/>
          </w:tcPr>
          <w:p w14:paraId="6F736B69"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 Cobija doble antialérgicas de180 x 220 cm, Poliéster 100%, Fondo Entero, color azul.</w:t>
            </w:r>
          </w:p>
        </w:tc>
        <w:tc>
          <w:tcPr>
            <w:tcW w:w="1531" w:type="dxa"/>
          </w:tcPr>
          <w:p w14:paraId="39EC92E1"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3CBA5C5"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32</w:t>
            </w:r>
          </w:p>
        </w:tc>
      </w:tr>
      <w:tr w:rsidR="004775EA" w:rsidRPr="00A24157" w14:paraId="519A48CC" w14:textId="77777777" w:rsidTr="008F2716">
        <w:trPr>
          <w:trHeight w:val="302"/>
        </w:trPr>
        <w:tc>
          <w:tcPr>
            <w:tcW w:w="659" w:type="dxa"/>
            <w:shd w:val="clear" w:color="auto" w:fill="auto"/>
            <w:noWrap/>
            <w:vAlign w:val="center"/>
            <w:hideMark/>
          </w:tcPr>
          <w:p w14:paraId="6F623934"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73</w:t>
            </w:r>
          </w:p>
        </w:tc>
        <w:tc>
          <w:tcPr>
            <w:tcW w:w="5862" w:type="dxa"/>
            <w:shd w:val="clear" w:color="auto" w:fill="auto"/>
            <w:noWrap/>
            <w:vAlign w:val="bottom"/>
            <w:hideMark/>
          </w:tcPr>
          <w:p w14:paraId="26398125"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 Cubre lechos microfibra unicolor azul, para cama doble que incluya fundas </w:t>
            </w:r>
          </w:p>
        </w:tc>
        <w:tc>
          <w:tcPr>
            <w:tcW w:w="1531" w:type="dxa"/>
          </w:tcPr>
          <w:p w14:paraId="071C28A9"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5E50820E"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16</w:t>
            </w:r>
          </w:p>
        </w:tc>
      </w:tr>
      <w:tr w:rsidR="004775EA" w:rsidRPr="00A24157" w14:paraId="0CC4D19D" w14:textId="77777777" w:rsidTr="008F2716">
        <w:trPr>
          <w:trHeight w:val="302"/>
        </w:trPr>
        <w:tc>
          <w:tcPr>
            <w:tcW w:w="659" w:type="dxa"/>
            <w:shd w:val="clear" w:color="auto" w:fill="auto"/>
            <w:noWrap/>
            <w:vAlign w:val="center"/>
            <w:hideMark/>
          </w:tcPr>
          <w:p w14:paraId="26E7A1AA"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74</w:t>
            </w:r>
          </w:p>
        </w:tc>
        <w:tc>
          <w:tcPr>
            <w:tcW w:w="5862" w:type="dxa"/>
            <w:shd w:val="clear" w:color="auto" w:fill="auto"/>
            <w:noWrap/>
            <w:vAlign w:val="bottom"/>
            <w:hideMark/>
          </w:tcPr>
          <w:p w14:paraId="1F31AB49"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Almohada impermeable tipo hotelera 70*50 </w:t>
            </w:r>
            <w:proofErr w:type="spellStart"/>
            <w:r w:rsidRPr="00A24157">
              <w:rPr>
                <w:rFonts w:ascii="Arial Narrow" w:hAnsi="Arial Narrow" w:cs="Calibri"/>
                <w:color w:val="000000"/>
                <w:lang w:eastAsia="es-CO"/>
              </w:rPr>
              <w:t>cms</w:t>
            </w:r>
            <w:proofErr w:type="spellEnd"/>
            <w:r w:rsidRPr="00A24157">
              <w:rPr>
                <w:rFonts w:ascii="Arial Narrow" w:hAnsi="Arial Narrow" w:cs="Calibri"/>
                <w:color w:val="000000"/>
                <w:lang w:eastAsia="es-CO"/>
              </w:rPr>
              <w:t>, color blanco</w:t>
            </w:r>
          </w:p>
        </w:tc>
        <w:tc>
          <w:tcPr>
            <w:tcW w:w="1531" w:type="dxa"/>
          </w:tcPr>
          <w:p w14:paraId="4F84CFA8"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351F4C74"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100</w:t>
            </w:r>
          </w:p>
        </w:tc>
      </w:tr>
      <w:tr w:rsidR="004775EA" w:rsidRPr="00A24157" w14:paraId="3BDA0554" w14:textId="77777777" w:rsidTr="008F2716">
        <w:trPr>
          <w:trHeight w:val="302"/>
        </w:trPr>
        <w:tc>
          <w:tcPr>
            <w:tcW w:w="659" w:type="dxa"/>
            <w:shd w:val="clear" w:color="auto" w:fill="auto"/>
            <w:noWrap/>
            <w:vAlign w:val="center"/>
            <w:hideMark/>
          </w:tcPr>
          <w:p w14:paraId="75AA34D8"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75</w:t>
            </w:r>
          </w:p>
        </w:tc>
        <w:tc>
          <w:tcPr>
            <w:tcW w:w="5862" w:type="dxa"/>
            <w:shd w:val="clear" w:color="auto" w:fill="auto"/>
            <w:noWrap/>
            <w:vAlign w:val="bottom"/>
            <w:hideMark/>
          </w:tcPr>
          <w:p w14:paraId="1DBA473E"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Colchon</w:t>
            </w:r>
            <w:proofErr w:type="spellEnd"/>
            <w:r w:rsidRPr="00A24157">
              <w:rPr>
                <w:rFonts w:ascii="Arial Narrow" w:hAnsi="Arial Narrow" w:cs="Calibri"/>
                <w:color w:val="000000"/>
                <w:lang w:eastAsia="es-CO"/>
              </w:rPr>
              <w:t xml:space="preserve"> sencillo 100*190 </w:t>
            </w:r>
            <w:proofErr w:type="spellStart"/>
            <w:r w:rsidRPr="00A24157">
              <w:rPr>
                <w:rFonts w:ascii="Arial Narrow" w:hAnsi="Arial Narrow" w:cs="Calibri"/>
                <w:color w:val="000000"/>
                <w:lang w:eastAsia="es-CO"/>
              </w:rPr>
              <w:t>ortopedico</w:t>
            </w:r>
            <w:proofErr w:type="spellEnd"/>
            <w:r w:rsidRPr="00A24157">
              <w:rPr>
                <w:rFonts w:ascii="Arial Narrow" w:hAnsi="Arial Narrow" w:cs="Calibri"/>
                <w:color w:val="000000"/>
                <w:lang w:eastAsia="es-CO"/>
              </w:rPr>
              <w:t xml:space="preserve"> </w:t>
            </w:r>
            <w:proofErr w:type="spellStart"/>
            <w:r w:rsidRPr="00A24157">
              <w:rPr>
                <w:rFonts w:ascii="Arial Narrow" w:hAnsi="Arial Narrow" w:cs="Calibri"/>
                <w:color w:val="000000"/>
                <w:lang w:eastAsia="es-CO"/>
              </w:rPr>
              <w:t>enresortado</w:t>
            </w:r>
            <w:proofErr w:type="spellEnd"/>
          </w:p>
        </w:tc>
        <w:tc>
          <w:tcPr>
            <w:tcW w:w="1531" w:type="dxa"/>
            <w:shd w:val="clear" w:color="auto" w:fill="auto"/>
          </w:tcPr>
          <w:p w14:paraId="0E4BEA45" w14:textId="77777777" w:rsidR="004775EA" w:rsidRPr="007F120D" w:rsidRDefault="004775EA" w:rsidP="008F2716">
            <w:pPr>
              <w:jc w:val="center"/>
              <w:rPr>
                <w:rFonts w:ascii="Arial Narrow" w:hAnsi="Arial Narrow" w:cs="Calibri"/>
                <w:color w:val="000000"/>
                <w:lang w:eastAsia="es-CO"/>
              </w:rPr>
            </w:pPr>
            <w:r w:rsidRPr="007F120D">
              <w:rPr>
                <w:rFonts w:ascii="Arial Narrow" w:hAnsi="Arial Narrow" w:cs="Calibri"/>
                <w:color w:val="000000"/>
                <w:lang w:eastAsia="es-CO"/>
              </w:rPr>
              <w:t>UNIDAD</w:t>
            </w:r>
          </w:p>
        </w:tc>
        <w:tc>
          <w:tcPr>
            <w:tcW w:w="1446" w:type="dxa"/>
            <w:shd w:val="clear" w:color="auto" w:fill="auto"/>
            <w:noWrap/>
            <w:vAlign w:val="center"/>
            <w:hideMark/>
          </w:tcPr>
          <w:p w14:paraId="11671D41"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22</w:t>
            </w:r>
          </w:p>
        </w:tc>
      </w:tr>
      <w:tr w:rsidR="004775EA" w:rsidRPr="00A24157" w14:paraId="185E9457" w14:textId="77777777" w:rsidTr="008F2716">
        <w:trPr>
          <w:trHeight w:val="302"/>
        </w:trPr>
        <w:tc>
          <w:tcPr>
            <w:tcW w:w="659" w:type="dxa"/>
            <w:shd w:val="clear" w:color="auto" w:fill="auto"/>
            <w:noWrap/>
            <w:vAlign w:val="center"/>
            <w:hideMark/>
          </w:tcPr>
          <w:p w14:paraId="360B42A1"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76</w:t>
            </w:r>
          </w:p>
        </w:tc>
        <w:tc>
          <w:tcPr>
            <w:tcW w:w="5862" w:type="dxa"/>
            <w:shd w:val="clear" w:color="auto" w:fill="auto"/>
            <w:noWrap/>
            <w:vAlign w:val="bottom"/>
            <w:hideMark/>
          </w:tcPr>
          <w:p w14:paraId="6907EF88"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Colchon</w:t>
            </w:r>
            <w:proofErr w:type="spellEnd"/>
            <w:r w:rsidRPr="00A24157">
              <w:rPr>
                <w:rFonts w:ascii="Arial Narrow" w:hAnsi="Arial Narrow" w:cs="Calibri"/>
                <w:color w:val="000000"/>
                <w:lang w:eastAsia="es-CO"/>
              </w:rPr>
              <w:t xml:space="preserve"> semidoble </w:t>
            </w:r>
            <w:proofErr w:type="spellStart"/>
            <w:r w:rsidRPr="00A24157">
              <w:rPr>
                <w:rFonts w:ascii="Arial Narrow" w:hAnsi="Arial Narrow" w:cs="Calibri"/>
                <w:color w:val="000000"/>
                <w:lang w:eastAsia="es-CO"/>
              </w:rPr>
              <w:t>ortopedico</w:t>
            </w:r>
            <w:proofErr w:type="spellEnd"/>
            <w:r w:rsidRPr="00A24157">
              <w:rPr>
                <w:rFonts w:ascii="Arial Narrow" w:hAnsi="Arial Narrow" w:cs="Calibri"/>
                <w:color w:val="000000"/>
                <w:lang w:eastAsia="es-CO"/>
              </w:rPr>
              <w:t xml:space="preserve"> </w:t>
            </w:r>
            <w:proofErr w:type="spellStart"/>
            <w:r w:rsidRPr="00A24157">
              <w:rPr>
                <w:rFonts w:ascii="Arial Narrow" w:hAnsi="Arial Narrow" w:cs="Calibri"/>
                <w:color w:val="000000"/>
                <w:lang w:eastAsia="es-CO"/>
              </w:rPr>
              <w:t>enresortado</w:t>
            </w:r>
            <w:proofErr w:type="spellEnd"/>
            <w:r w:rsidRPr="00A24157">
              <w:rPr>
                <w:rFonts w:ascii="Arial Narrow" w:hAnsi="Arial Narrow" w:cs="Calibri"/>
                <w:color w:val="000000"/>
                <w:lang w:eastAsia="es-CO"/>
              </w:rPr>
              <w:t xml:space="preserve"> 120* 190* 25 </w:t>
            </w:r>
            <w:proofErr w:type="spellStart"/>
            <w:r w:rsidRPr="00A24157">
              <w:rPr>
                <w:rFonts w:ascii="Arial Narrow" w:hAnsi="Arial Narrow" w:cs="Calibri"/>
                <w:color w:val="000000"/>
                <w:lang w:eastAsia="es-CO"/>
              </w:rPr>
              <w:t>cms</w:t>
            </w:r>
            <w:proofErr w:type="spellEnd"/>
          </w:p>
        </w:tc>
        <w:tc>
          <w:tcPr>
            <w:tcW w:w="1531" w:type="dxa"/>
          </w:tcPr>
          <w:p w14:paraId="707D1476" w14:textId="77777777" w:rsidR="004775EA" w:rsidRPr="007F120D" w:rsidRDefault="004775EA" w:rsidP="008F2716">
            <w:pPr>
              <w:jc w:val="center"/>
              <w:rPr>
                <w:rFonts w:ascii="Arial Narrow" w:hAnsi="Arial Narrow" w:cs="Calibri"/>
                <w:color w:val="000000"/>
                <w:lang w:eastAsia="es-CO"/>
              </w:rPr>
            </w:pPr>
            <w:r w:rsidRPr="007F120D">
              <w:rPr>
                <w:rFonts w:ascii="Arial Narrow" w:hAnsi="Arial Narrow" w:cs="Calibri"/>
                <w:color w:val="000000"/>
                <w:lang w:eastAsia="es-CO"/>
              </w:rPr>
              <w:t>UNIDAD</w:t>
            </w:r>
          </w:p>
        </w:tc>
        <w:tc>
          <w:tcPr>
            <w:tcW w:w="1446" w:type="dxa"/>
            <w:shd w:val="clear" w:color="auto" w:fill="auto"/>
            <w:noWrap/>
            <w:vAlign w:val="center"/>
            <w:hideMark/>
          </w:tcPr>
          <w:p w14:paraId="0986EDD4"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2</w:t>
            </w:r>
          </w:p>
        </w:tc>
      </w:tr>
      <w:tr w:rsidR="004775EA" w:rsidRPr="00A24157" w14:paraId="6ED986FD" w14:textId="77777777" w:rsidTr="008F2716">
        <w:trPr>
          <w:trHeight w:val="302"/>
        </w:trPr>
        <w:tc>
          <w:tcPr>
            <w:tcW w:w="659" w:type="dxa"/>
            <w:shd w:val="clear" w:color="auto" w:fill="auto"/>
            <w:noWrap/>
            <w:vAlign w:val="center"/>
            <w:hideMark/>
          </w:tcPr>
          <w:p w14:paraId="7F6D9B87"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77</w:t>
            </w:r>
          </w:p>
        </w:tc>
        <w:tc>
          <w:tcPr>
            <w:tcW w:w="5862" w:type="dxa"/>
            <w:shd w:val="clear" w:color="auto" w:fill="auto"/>
            <w:noWrap/>
            <w:vAlign w:val="bottom"/>
            <w:hideMark/>
          </w:tcPr>
          <w:p w14:paraId="2AF486A6"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Cubrelechos sencillos doble faz en microfibra un solo color</w:t>
            </w:r>
          </w:p>
        </w:tc>
        <w:tc>
          <w:tcPr>
            <w:tcW w:w="1531" w:type="dxa"/>
          </w:tcPr>
          <w:p w14:paraId="01DE6AD8"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CB5A075"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90</w:t>
            </w:r>
          </w:p>
        </w:tc>
      </w:tr>
      <w:tr w:rsidR="004775EA" w:rsidRPr="00A24157" w14:paraId="27350B29" w14:textId="77777777" w:rsidTr="008F2716">
        <w:trPr>
          <w:trHeight w:val="302"/>
        </w:trPr>
        <w:tc>
          <w:tcPr>
            <w:tcW w:w="659" w:type="dxa"/>
            <w:shd w:val="clear" w:color="auto" w:fill="auto"/>
            <w:noWrap/>
            <w:vAlign w:val="center"/>
            <w:hideMark/>
          </w:tcPr>
          <w:p w14:paraId="2A1C8AA1"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78</w:t>
            </w:r>
          </w:p>
        </w:tc>
        <w:tc>
          <w:tcPr>
            <w:tcW w:w="5862" w:type="dxa"/>
            <w:shd w:val="clear" w:color="auto" w:fill="auto"/>
            <w:noWrap/>
            <w:vAlign w:val="bottom"/>
            <w:hideMark/>
          </w:tcPr>
          <w:p w14:paraId="23FEF990"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Cobijas sencillas </w:t>
            </w:r>
            <w:proofErr w:type="spellStart"/>
            <w:r w:rsidRPr="00A24157">
              <w:rPr>
                <w:rFonts w:ascii="Arial Narrow" w:hAnsi="Arial Narrow" w:cs="Calibri"/>
                <w:color w:val="000000"/>
                <w:lang w:eastAsia="es-CO"/>
              </w:rPr>
              <w:t>antialergicas</w:t>
            </w:r>
            <w:proofErr w:type="spellEnd"/>
            <w:r w:rsidRPr="00A24157">
              <w:rPr>
                <w:rFonts w:ascii="Arial Narrow" w:hAnsi="Arial Narrow" w:cs="Calibri"/>
                <w:color w:val="000000"/>
                <w:lang w:eastAsia="es-CO"/>
              </w:rPr>
              <w:t xml:space="preserve"> en </w:t>
            </w:r>
            <w:proofErr w:type="spellStart"/>
            <w:r w:rsidRPr="00A24157">
              <w:rPr>
                <w:rFonts w:ascii="Arial Narrow" w:hAnsi="Arial Narrow" w:cs="Calibri"/>
                <w:color w:val="000000"/>
                <w:lang w:eastAsia="es-CO"/>
              </w:rPr>
              <w:t>poliester</w:t>
            </w:r>
            <w:proofErr w:type="spellEnd"/>
            <w:r w:rsidRPr="00A24157">
              <w:rPr>
                <w:rFonts w:ascii="Arial Narrow" w:hAnsi="Arial Narrow" w:cs="Calibri"/>
                <w:color w:val="000000"/>
                <w:lang w:eastAsia="es-CO"/>
              </w:rPr>
              <w:t xml:space="preserve"> microfibra de 1,50 </w:t>
            </w:r>
            <w:proofErr w:type="spellStart"/>
            <w:r w:rsidRPr="00A24157">
              <w:rPr>
                <w:rFonts w:ascii="Arial Narrow" w:hAnsi="Arial Narrow" w:cs="Calibri"/>
                <w:color w:val="000000"/>
                <w:lang w:eastAsia="es-CO"/>
              </w:rPr>
              <w:t>mt</w:t>
            </w:r>
            <w:proofErr w:type="spellEnd"/>
            <w:r w:rsidRPr="00A24157">
              <w:rPr>
                <w:rFonts w:ascii="Arial Narrow" w:hAnsi="Arial Narrow" w:cs="Calibri"/>
                <w:color w:val="000000"/>
                <w:lang w:eastAsia="es-CO"/>
              </w:rPr>
              <w:t xml:space="preserve"> x 2 </w:t>
            </w:r>
            <w:proofErr w:type="spellStart"/>
            <w:r w:rsidRPr="00A24157">
              <w:rPr>
                <w:rFonts w:ascii="Arial Narrow" w:hAnsi="Arial Narrow" w:cs="Calibri"/>
                <w:color w:val="000000"/>
                <w:lang w:eastAsia="es-CO"/>
              </w:rPr>
              <w:t>mt</w:t>
            </w:r>
            <w:proofErr w:type="spellEnd"/>
          </w:p>
        </w:tc>
        <w:tc>
          <w:tcPr>
            <w:tcW w:w="1531" w:type="dxa"/>
          </w:tcPr>
          <w:p w14:paraId="07B8D033"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5817E18F"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40</w:t>
            </w:r>
          </w:p>
        </w:tc>
      </w:tr>
      <w:tr w:rsidR="004775EA" w:rsidRPr="00A24157" w14:paraId="2E35F310" w14:textId="77777777" w:rsidTr="008F2716">
        <w:trPr>
          <w:trHeight w:val="302"/>
        </w:trPr>
        <w:tc>
          <w:tcPr>
            <w:tcW w:w="659" w:type="dxa"/>
            <w:shd w:val="clear" w:color="auto" w:fill="auto"/>
            <w:noWrap/>
            <w:vAlign w:val="center"/>
            <w:hideMark/>
          </w:tcPr>
          <w:p w14:paraId="38F9E010"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79</w:t>
            </w:r>
          </w:p>
        </w:tc>
        <w:tc>
          <w:tcPr>
            <w:tcW w:w="5862" w:type="dxa"/>
            <w:shd w:val="clear" w:color="auto" w:fill="auto"/>
            <w:noWrap/>
            <w:vAlign w:val="bottom"/>
            <w:hideMark/>
          </w:tcPr>
          <w:p w14:paraId="65159A2E"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Toallas en algodón 500 gramos de 70 x 1,50 </w:t>
            </w:r>
            <w:proofErr w:type="spellStart"/>
            <w:r w:rsidRPr="00A24157">
              <w:rPr>
                <w:rFonts w:ascii="Arial Narrow" w:hAnsi="Arial Narrow" w:cs="Calibri"/>
                <w:color w:val="000000"/>
                <w:lang w:eastAsia="es-CO"/>
              </w:rPr>
              <w:t>mt</w:t>
            </w:r>
            <w:proofErr w:type="spellEnd"/>
            <w:r w:rsidRPr="00A24157">
              <w:rPr>
                <w:rFonts w:ascii="Arial Narrow" w:hAnsi="Arial Narrow" w:cs="Calibri"/>
                <w:color w:val="000000"/>
                <w:lang w:eastAsia="es-CO"/>
              </w:rPr>
              <w:t xml:space="preserve"> blancas</w:t>
            </w:r>
          </w:p>
        </w:tc>
        <w:tc>
          <w:tcPr>
            <w:tcW w:w="1531" w:type="dxa"/>
          </w:tcPr>
          <w:p w14:paraId="08C8C4C9"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1931FFFB"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100</w:t>
            </w:r>
          </w:p>
        </w:tc>
      </w:tr>
      <w:tr w:rsidR="004775EA" w:rsidRPr="00A24157" w14:paraId="06EA8D37" w14:textId="77777777" w:rsidTr="008F2716">
        <w:trPr>
          <w:trHeight w:val="302"/>
        </w:trPr>
        <w:tc>
          <w:tcPr>
            <w:tcW w:w="659" w:type="dxa"/>
            <w:shd w:val="clear" w:color="auto" w:fill="auto"/>
            <w:noWrap/>
            <w:vAlign w:val="center"/>
            <w:hideMark/>
          </w:tcPr>
          <w:p w14:paraId="66BA6D1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80</w:t>
            </w:r>
          </w:p>
        </w:tc>
        <w:tc>
          <w:tcPr>
            <w:tcW w:w="5862" w:type="dxa"/>
            <w:shd w:val="clear" w:color="auto" w:fill="auto"/>
            <w:noWrap/>
            <w:vAlign w:val="bottom"/>
            <w:hideMark/>
          </w:tcPr>
          <w:p w14:paraId="18F85271"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Juego de sabanas para cama sencilla en algodón 250 hilos </w:t>
            </w:r>
            <w:proofErr w:type="spellStart"/>
            <w:r w:rsidRPr="00A24157">
              <w:rPr>
                <w:rFonts w:ascii="Arial Narrow" w:hAnsi="Arial Narrow" w:cs="Calibri"/>
                <w:color w:val="000000"/>
                <w:lang w:eastAsia="es-CO"/>
              </w:rPr>
              <w:t>linea</w:t>
            </w:r>
            <w:proofErr w:type="spellEnd"/>
            <w:r w:rsidRPr="00A24157">
              <w:rPr>
                <w:rFonts w:ascii="Arial Narrow" w:hAnsi="Arial Narrow" w:cs="Calibri"/>
                <w:color w:val="000000"/>
                <w:lang w:eastAsia="es-CO"/>
              </w:rPr>
              <w:t xml:space="preserve"> hotelera</w:t>
            </w:r>
          </w:p>
        </w:tc>
        <w:tc>
          <w:tcPr>
            <w:tcW w:w="1531" w:type="dxa"/>
          </w:tcPr>
          <w:p w14:paraId="097F8448"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7C027FB7"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100</w:t>
            </w:r>
          </w:p>
        </w:tc>
      </w:tr>
      <w:tr w:rsidR="004775EA" w:rsidRPr="00A24157" w14:paraId="329960A0" w14:textId="77777777" w:rsidTr="008F2716">
        <w:trPr>
          <w:trHeight w:val="302"/>
        </w:trPr>
        <w:tc>
          <w:tcPr>
            <w:tcW w:w="659" w:type="dxa"/>
            <w:shd w:val="clear" w:color="auto" w:fill="auto"/>
            <w:noWrap/>
            <w:vAlign w:val="center"/>
            <w:hideMark/>
          </w:tcPr>
          <w:p w14:paraId="6F3822A9"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81</w:t>
            </w:r>
          </w:p>
        </w:tc>
        <w:tc>
          <w:tcPr>
            <w:tcW w:w="5862" w:type="dxa"/>
            <w:shd w:val="clear" w:color="auto" w:fill="auto"/>
            <w:noWrap/>
            <w:vAlign w:val="bottom"/>
            <w:hideMark/>
          </w:tcPr>
          <w:p w14:paraId="5796A9A0" w14:textId="77777777" w:rsidR="004775EA" w:rsidRPr="00A24157" w:rsidRDefault="004775EA" w:rsidP="008F2716">
            <w:pPr>
              <w:rPr>
                <w:rFonts w:ascii="Arial Narrow" w:hAnsi="Arial Narrow" w:cs="Calibri"/>
                <w:color w:val="000000"/>
                <w:lang w:eastAsia="es-CO"/>
              </w:rPr>
            </w:pPr>
            <w:r w:rsidRPr="00A24157">
              <w:rPr>
                <w:rFonts w:ascii="Arial Narrow" w:hAnsi="Arial Narrow" w:cs="Calibri"/>
                <w:color w:val="000000"/>
                <w:lang w:eastAsia="es-CO"/>
              </w:rPr>
              <w:t xml:space="preserve">Juego de sabanas para cama semidoble en algodón 250 hilos </w:t>
            </w:r>
            <w:proofErr w:type="spellStart"/>
            <w:r w:rsidRPr="00A24157">
              <w:rPr>
                <w:rFonts w:ascii="Arial Narrow" w:hAnsi="Arial Narrow" w:cs="Calibri"/>
                <w:color w:val="000000"/>
                <w:lang w:eastAsia="es-CO"/>
              </w:rPr>
              <w:t>linea</w:t>
            </w:r>
            <w:proofErr w:type="spellEnd"/>
            <w:r w:rsidRPr="00A24157">
              <w:rPr>
                <w:rFonts w:ascii="Arial Narrow" w:hAnsi="Arial Narrow" w:cs="Calibri"/>
                <w:color w:val="000000"/>
                <w:lang w:eastAsia="es-CO"/>
              </w:rPr>
              <w:t xml:space="preserve"> hotelera</w:t>
            </w:r>
          </w:p>
        </w:tc>
        <w:tc>
          <w:tcPr>
            <w:tcW w:w="1531" w:type="dxa"/>
          </w:tcPr>
          <w:p w14:paraId="49F63F42"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06E5A28B"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4</w:t>
            </w:r>
          </w:p>
        </w:tc>
      </w:tr>
      <w:tr w:rsidR="004775EA" w:rsidRPr="00A24157" w14:paraId="125BE737" w14:textId="77777777" w:rsidTr="008F2716">
        <w:trPr>
          <w:trHeight w:val="408"/>
        </w:trPr>
        <w:tc>
          <w:tcPr>
            <w:tcW w:w="659" w:type="dxa"/>
            <w:shd w:val="clear" w:color="auto" w:fill="auto"/>
            <w:noWrap/>
            <w:vAlign w:val="center"/>
            <w:hideMark/>
          </w:tcPr>
          <w:p w14:paraId="411CA175" w14:textId="77777777" w:rsidR="004775EA" w:rsidRPr="00A24157" w:rsidRDefault="004775EA" w:rsidP="008F2716">
            <w:pPr>
              <w:jc w:val="center"/>
              <w:rPr>
                <w:rFonts w:ascii="Arial Narrow" w:hAnsi="Arial Narrow" w:cs="Calibri"/>
                <w:b/>
                <w:bCs/>
                <w:color w:val="000000"/>
                <w:lang w:eastAsia="es-CO"/>
              </w:rPr>
            </w:pPr>
            <w:r w:rsidRPr="00A24157">
              <w:rPr>
                <w:rFonts w:ascii="Arial Narrow" w:hAnsi="Arial Narrow" w:cs="Calibri"/>
                <w:b/>
                <w:bCs/>
                <w:color w:val="000000"/>
                <w:lang w:eastAsia="es-CO"/>
              </w:rPr>
              <w:t>82</w:t>
            </w:r>
          </w:p>
        </w:tc>
        <w:tc>
          <w:tcPr>
            <w:tcW w:w="5862" w:type="dxa"/>
            <w:shd w:val="clear" w:color="auto" w:fill="auto"/>
            <w:noWrap/>
            <w:vAlign w:val="bottom"/>
            <w:hideMark/>
          </w:tcPr>
          <w:p w14:paraId="026ADC5A" w14:textId="77777777" w:rsidR="004775EA" w:rsidRPr="00A24157" w:rsidRDefault="004775EA" w:rsidP="008F2716">
            <w:pPr>
              <w:rPr>
                <w:rFonts w:ascii="Arial Narrow" w:hAnsi="Arial Narrow" w:cs="Calibri"/>
                <w:color w:val="000000"/>
                <w:lang w:eastAsia="es-CO"/>
              </w:rPr>
            </w:pPr>
            <w:proofErr w:type="spellStart"/>
            <w:r w:rsidRPr="00A24157">
              <w:rPr>
                <w:rFonts w:ascii="Arial Narrow" w:hAnsi="Arial Narrow" w:cs="Calibri"/>
                <w:color w:val="000000"/>
                <w:lang w:eastAsia="es-CO"/>
              </w:rPr>
              <w:t>Potectores</w:t>
            </w:r>
            <w:proofErr w:type="spellEnd"/>
            <w:r w:rsidRPr="00A24157">
              <w:rPr>
                <w:rFonts w:ascii="Arial Narrow" w:hAnsi="Arial Narrow" w:cs="Calibri"/>
                <w:color w:val="000000"/>
                <w:lang w:eastAsia="es-CO"/>
              </w:rPr>
              <w:t xml:space="preserve"> de </w:t>
            </w:r>
            <w:proofErr w:type="spellStart"/>
            <w:r w:rsidRPr="00A24157">
              <w:rPr>
                <w:rFonts w:ascii="Arial Narrow" w:hAnsi="Arial Narrow" w:cs="Calibri"/>
                <w:color w:val="000000"/>
                <w:lang w:eastAsia="es-CO"/>
              </w:rPr>
              <w:t>colchon</w:t>
            </w:r>
            <w:proofErr w:type="spellEnd"/>
            <w:r w:rsidRPr="00A24157">
              <w:rPr>
                <w:rFonts w:ascii="Arial Narrow" w:hAnsi="Arial Narrow" w:cs="Calibri"/>
                <w:color w:val="000000"/>
                <w:lang w:eastAsia="es-CO"/>
              </w:rPr>
              <w:t xml:space="preserve"> sencillos impermeable y antifluido </w:t>
            </w:r>
          </w:p>
        </w:tc>
        <w:tc>
          <w:tcPr>
            <w:tcW w:w="1531" w:type="dxa"/>
          </w:tcPr>
          <w:p w14:paraId="589409D0" w14:textId="77777777" w:rsidR="004775EA" w:rsidRPr="00A24157" w:rsidRDefault="004775EA" w:rsidP="008F2716">
            <w:pPr>
              <w:jc w:val="center"/>
              <w:rPr>
                <w:rFonts w:ascii="Arial Narrow" w:hAnsi="Arial Narrow" w:cs="Calibri"/>
                <w:color w:val="000000"/>
                <w:lang w:eastAsia="es-CO"/>
              </w:rPr>
            </w:pPr>
            <w:r w:rsidRPr="00AB0FAE">
              <w:rPr>
                <w:rFonts w:ascii="Arial Narrow" w:hAnsi="Arial Narrow" w:cs="Calibri"/>
                <w:color w:val="000000"/>
                <w:lang w:eastAsia="es-CO"/>
              </w:rPr>
              <w:t>UNIDAD</w:t>
            </w:r>
          </w:p>
        </w:tc>
        <w:tc>
          <w:tcPr>
            <w:tcW w:w="1446" w:type="dxa"/>
            <w:shd w:val="clear" w:color="auto" w:fill="auto"/>
            <w:noWrap/>
            <w:vAlign w:val="center"/>
            <w:hideMark/>
          </w:tcPr>
          <w:p w14:paraId="42495558" w14:textId="77777777" w:rsidR="004775EA" w:rsidRPr="00A24157" w:rsidRDefault="004775EA" w:rsidP="008F2716">
            <w:pPr>
              <w:jc w:val="center"/>
              <w:rPr>
                <w:rFonts w:ascii="Arial Narrow" w:hAnsi="Arial Narrow" w:cs="Calibri"/>
                <w:color w:val="000000"/>
                <w:lang w:eastAsia="es-CO"/>
              </w:rPr>
            </w:pPr>
            <w:r w:rsidRPr="00A24157">
              <w:rPr>
                <w:rFonts w:ascii="Arial Narrow" w:hAnsi="Arial Narrow" w:cs="Calibri"/>
                <w:color w:val="000000"/>
                <w:lang w:eastAsia="es-CO"/>
              </w:rPr>
              <w:t>80</w:t>
            </w:r>
          </w:p>
        </w:tc>
      </w:tr>
    </w:tbl>
    <w:p w14:paraId="710B57CB" w14:textId="77777777" w:rsidR="008C2B1F" w:rsidRDefault="008C2B1F" w:rsidP="008C2B1F">
      <w:pPr>
        <w:tabs>
          <w:tab w:val="left" w:pos="284"/>
        </w:tabs>
        <w:ind w:right="49"/>
        <w:jc w:val="both"/>
        <w:rPr>
          <w:rFonts w:ascii="Arial Narrow" w:eastAsia="Arial Narrow" w:hAnsi="Arial Narrow" w:cs="Arial Narrow"/>
          <w:color w:val="000000"/>
        </w:rPr>
      </w:pPr>
    </w:p>
    <w:p w14:paraId="35FDBF9F" w14:textId="77777777" w:rsidR="006F5A32" w:rsidRPr="002F2EFB" w:rsidRDefault="006F5A32" w:rsidP="006F5A32">
      <w:pPr>
        <w:pStyle w:val="Prrafodelista"/>
        <w:numPr>
          <w:ilvl w:val="0"/>
          <w:numId w:val="17"/>
        </w:numPr>
        <w:jc w:val="both"/>
        <w:rPr>
          <w:rFonts w:ascii="Arial Narrow" w:hAnsi="Arial Narrow" w:cs="Arial"/>
          <w:sz w:val="22"/>
          <w:szCs w:val="22"/>
        </w:rPr>
      </w:pPr>
      <w:r w:rsidRPr="002F2EFB">
        <w:rPr>
          <w:rFonts w:ascii="Arial Narrow" w:hAnsi="Arial Narrow" w:cs="Arial"/>
          <w:sz w:val="22"/>
          <w:szCs w:val="22"/>
        </w:rPr>
        <w:t>El proponente deberá cotizar el valor de cada uno de los ítems establecidos en el cuadro anterior, el cual debe cumplir en todo caso con las especificaciones técnicas exigidas.</w:t>
      </w:r>
    </w:p>
    <w:p w14:paraId="62AD0A3B" w14:textId="77777777" w:rsidR="006F5A32" w:rsidRPr="002F2EFB" w:rsidRDefault="006F5A32" w:rsidP="006F5A32">
      <w:pPr>
        <w:pStyle w:val="Prrafodelista"/>
        <w:numPr>
          <w:ilvl w:val="0"/>
          <w:numId w:val="17"/>
        </w:numPr>
        <w:jc w:val="both"/>
        <w:rPr>
          <w:rFonts w:ascii="Arial Narrow" w:hAnsi="Arial Narrow" w:cs="Arial"/>
          <w:sz w:val="22"/>
          <w:szCs w:val="22"/>
        </w:rPr>
      </w:pPr>
      <w:r w:rsidRPr="002F2EFB">
        <w:rPr>
          <w:rFonts w:ascii="Arial Narrow" w:hAnsi="Arial Narrow" w:cs="Arial"/>
          <w:sz w:val="22"/>
          <w:szCs w:val="22"/>
        </w:rPr>
        <w:t>La posible ambigüedad en las especificaciones técnicas no exime al contratista de entregar bienes de primera calidad y que correspondan al precio del mercado.</w:t>
      </w:r>
    </w:p>
    <w:p w14:paraId="236E609D" w14:textId="77777777" w:rsidR="006F5A32" w:rsidRPr="002F2EFB" w:rsidRDefault="006F5A32" w:rsidP="006F5A32">
      <w:pPr>
        <w:pStyle w:val="Prrafodelista"/>
        <w:numPr>
          <w:ilvl w:val="0"/>
          <w:numId w:val="17"/>
        </w:numPr>
        <w:jc w:val="both"/>
        <w:rPr>
          <w:rFonts w:ascii="Arial Narrow" w:hAnsi="Arial Narrow" w:cs="Arial"/>
          <w:sz w:val="22"/>
          <w:szCs w:val="22"/>
        </w:rPr>
      </w:pPr>
      <w:r w:rsidRPr="002F2EFB">
        <w:rPr>
          <w:rFonts w:ascii="Arial Narrow" w:hAnsi="Arial Narrow" w:cs="Arial"/>
          <w:sz w:val="22"/>
          <w:szCs w:val="22"/>
        </w:rPr>
        <w:t>La Dirección Territorial Andes Occidentales puede rechazar materiales e insumos si no los encuentra de acuerdo con lo establecido en las normas y especificaciones. En tal caso el contratista deberá reemplazar los elementos sin costo adicional dentro de los plazos fijados en el contrato.</w:t>
      </w:r>
    </w:p>
    <w:p w14:paraId="5C7D1F15" w14:textId="77777777" w:rsidR="006F5A32" w:rsidRPr="002F2EFB" w:rsidRDefault="006F5A32" w:rsidP="006F5A32">
      <w:pPr>
        <w:pStyle w:val="Prrafodelista"/>
        <w:numPr>
          <w:ilvl w:val="0"/>
          <w:numId w:val="17"/>
        </w:numPr>
        <w:jc w:val="both"/>
        <w:rPr>
          <w:rFonts w:ascii="Arial Narrow" w:hAnsi="Arial Narrow" w:cs="Arial"/>
          <w:sz w:val="22"/>
          <w:szCs w:val="22"/>
        </w:rPr>
      </w:pPr>
      <w:r w:rsidRPr="002F2EFB">
        <w:rPr>
          <w:rFonts w:ascii="Arial Narrow" w:hAnsi="Arial Narrow" w:cs="Arial"/>
          <w:sz w:val="22"/>
          <w:szCs w:val="22"/>
        </w:rPr>
        <w:t>Los proponentes deberán adjuntar a su propuesta CATÁLOGOS originales en español o en el idioma que hayan sido expedidos y en caso de estar redactados originalmente en un idioma diferente al español deberá aportarse además su respectiva traducción.</w:t>
      </w:r>
    </w:p>
    <w:p w14:paraId="471E3D5F" w14:textId="77777777" w:rsidR="006F5A32" w:rsidRPr="002F2EFB" w:rsidRDefault="006F5A32" w:rsidP="006F5A32">
      <w:pPr>
        <w:pStyle w:val="Prrafodelista"/>
        <w:numPr>
          <w:ilvl w:val="0"/>
          <w:numId w:val="17"/>
        </w:numPr>
        <w:jc w:val="both"/>
        <w:rPr>
          <w:rFonts w:ascii="Arial Narrow" w:hAnsi="Arial Narrow" w:cs="Arial"/>
          <w:sz w:val="22"/>
          <w:szCs w:val="22"/>
        </w:rPr>
      </w:pPr>
      <w:r w:rsidRPr="002F2EFB">
        <w:rPr>
          <w:rFonts w:ascii="Arial Narrow" w:hAnsi="Arial Narrow" w:cs="Arial"/>
          <w:sz w:val="22"/>
          <w:szCs w:val="22"/>
        </w:rPr>
        <w:t>El proponente deberá entregar la ficha técnica de los productos solicitados, donde señale el periodo y las condiciones de garantía para cada uno de los elementos ofertados.</w:t>
      </w:r>
    </w:p>
    <w:p w14:paraId="6E25500F" w14:textId="77777777" w:rsidR="006F5A32" w:rsidRPr="002F2EFB" w:rsidRDefault="006F5A32" w:rsidP="006F5A32">
      <w:pPr>
        <w:pStyle w:val="Prrafodelista"/>
        <w:numPr>
          <w:ilvl w:val="0"/>
          <w:numId w:val="17"/>
        </w:numPr>
        <w:jc w:val="both"/>
        <w:rPr>
          <w:rFonts w:ascii="Arial Narrow" w:hAnsi="Arial Narrow" w:cs="Arial"/>
          <w:sz w:val="22"/>
          <w:szCs w:val="22"/>
        </w:rPr>
      </w:pPr>
      <w:r w:rsidRPr="002F2EFB">
        <w:rPr>
          <w:rFonts w:ascii="Arial Narrow" w:hAnsi="Arial Narrow" w:cs="Arial"/>
          <w:sz w:val="22"/>
          <w:szCs w:val="22"/>
        </w:rPr>
        <w:t>Los gastos de transporte y desplazamiento para la entrega de los elementos de protección personal y equipos contra incendio forestales correrán a cargo del contratista.</w:t>
      </w:r>
    </w:p>
    <w:p w14:paraId="408E58BB" w14:textId="77777777" w:rsidR="008C2B1F" w:rsidRPr="006F5A32" w:rsidRDefault="008C2B1F" w:rsidP="008C2B1F">
      <w:pPr>
        <w:tabs>
          <w:tab w:val="left" w:pos="284"/>
        </w:tabs>
        <w:ind w:right="49" w:hanging="2"/>
        <w:jc w:val="both"/>
        <w:rPr>
          <w:rFonts w:ascii="Arial Narrow" w:eastAsia="Arial Narrow" w:hAnsi="Arial Narrow" w:cs="Arial Narrow"/>
          <w:lang w:val="es-ES_tradnl"/>
        </w:rPr>
      </w:pPr>
    </w:p>
    <w:p w14:paraId="2FEEC245" w14:textId="77777777" w:rsidR="008C2B1F" w:rsidRDefault="008C2B1F" w:rsidP="008C2B1F">
      <w:pPr>
        <w:tabs>
          <w:tab w:val="left" w:pos="284"/>
          <w:tab w:val="left" w:pos="708"/>
          <w:tab w:val="center" w:pos="4419"/>
          <w:tab w:val="right" w:pos="8838"/>
        </w:tabs>
        <w:ind w:right="49" w:hanging="2"/>
        <w:jc w:val="both"/>
        <w:rPr>
          <w:rFonts w:ascii="Arial Narrow" w:eastAsia="Arial Narrow" w:hAnsi="Arial Narrow" w:cs="Arial Narrow"/>
        </w:rPr>
      </w:pPr>
      <w:r>
        <w:rPr>
          <w:rFonts w:ascii="Arial Narrow" w:eastAsia="Arial Narrow" w:hAnsi="Arial Narrow" w:cs="Arial Narrow"/>
          <w:b/>
        </w:rPr>
        <w:lastRenderedPageBreak/>
        <w:t>Nota 1:</w:t>
      </w:r>
      <w:r>
        <w:rPr>
          <w:rFonts w:ascii="Arial Narrow" w:eastAsia="Arial Narrow" w:hAnsi="Arial Narrow" w:cs="Arial Narrow"/>
        </w:rPr>
        <w:t xml:space="preserve"> Los lugares de acceso en donde se realizará la entrega de los elementos son accesibles para transporte de carga, y el contratista deberá tener en cuenta el desplazamiento, transporte carga, descarga y demás costos en que deba incurrir para cada entrega de los elementos.</w:t>
      </w:r>
    </w:p>
    <w:p w14:paraId="759F9DB7" w14:textId="77777777" w:rsidR="008C2B1F" w:rsidRDefault="008C2B1F" w:rsidP="008C2B1F">
      <w:pPr>
        <w:tabs>
          <w:tab w:val="left" w:pos="284"/>
        </w:tabs>
        <w:ind w:right="49"/>
        <w:jc w:val="both"/>
        <w:rPr>
          <w:rFonts w:ascii="Arial Narrow" w:eastAsia="Arial Narrow" w:hAnsi="Arial Narrow" w:cs="Arial Narrow"/>
          <w:b/>
        </w:rPr>
      </w:pPr>
    </w:p>
    <w:p w14:paraId="07726EB8" w14:textId="77777777" w:rsidR="008C2B1F" w:rsidRDefault="008C2B1F" w:rsidP="008C2B1F">
      <w:pPr>
        <w:tabs>
          <w:tab w:val="left" w:pos="284"/>
        </w:tabs>
        <w:ind w:right="49" w:hanging="2"/>
        <w:jc w:val="both"/>
        <w:rPr>
          <w:rFonts w:ascii="Arial Narrow" w:eastAsia="Arial Narrow" w:hAnsi="Arial Narrow" w:cs="Arial Narrow"/>
        </w:rPr>
      </w:pPr>
      <w:r>
        <w:rPr>
          <w:rFonts w:ascii="Arial Narrow" w:eastAsia="Arial Narrow" w:hAnsi="Arial Narrow" w:cs="Arial Narrow"/>
          <w:b/>
        </w:rPr>
        <w:t>Nota 2:</w:t>
      </w:r>
      <w:r>
        <w:rPr>
          <w:rFonts w:ascii="Arial Narrow" w:eastAsia="Arial Narrow" w:hAnsi="Arial Narrow" w:cs="Arial Narrow"/>
        </w:rPr>
        <w:t xml:space="preserve"> El proponente deberá entregar la ficha técnica de cada producto solicitado. Así mismo, cuando existan discrepancias entre las especificaciones técnicas y la unidad de medida consignadas en la propuesta económica y en la ficha técnica, primará lo descrito en la ficha técnica.</w:t>
      </w:r>
    </w:p>
    <w:p w14:paraId="4C0E386C" w14:textId="77777777" w:rsidR="008C2B1F" w:rsidRDefault="008C2B1F" w:rsidP="008C2B1F">
      <w:pPr>
        <w:tabs>
          <w:tab w:val="left" w:pos="284"/>
        </w:tabs>
        <w:ind w:right="49" w:hanging="2"/>
        <w:jc w:val="both"/>
        <w:rPr>
          <w:rFonts w:ascii="Arial Narrow" w:eastAsia="Arial Narrow" w:hAnsi="Arial Narrow" w:cs="Arial Narrow"/>
        </w:rPr>
      </w:pPr>
    </w:p>
    <w:p w14:paraId="178033E9" w14:textId="77777777" w:rsidR="004775EA" w:rsidRDefault="004775EA" w:rsidP="004775EA">
      <w:pPr>
        <w:numPr>
          <w:ilvl w:val="0"/>
          <w:numId w:val="16"/>
        </w:numPr>
        <w:tabs>
          <w:tab w:val="left" w:pos="284"/>
        </w:tabs>
        <w:suppressAutoHyphens/>
        <w:autoSpaceDN w:val="0"/>
        <w:spacing w:after="0" w:line="240" w:lineRule="auto"/>
        <w:ind w:left="709" w:right="49" w:hanging="711"/>
        <w:jc w:val="both"/>
        <w:textAlignment w:val="baseline"/>
        <w:rPr>
          <w:rFonts w:ascii="Arial Narrow" w:eastAsia="Arial Narrow" w:hAnsi="Arial Narrow" w:cs="Arial Narrow"/>
          <w:color w:val="000000"/>
        </w:rPr>
      </w:pPr>
      <w:bookmarkStart w:id="0" w:name="_Hlk143178409"/>
      <w:r>
        <w:rPr>
          <w:rFonts w:ascii="Arial Narrow" w:eastAsia="Arial Narrow" w:hAnsi="Arial Narrow" w:cs="Arial Narrow"/>
        </w:rPr>
        <w:t>El proponente deberá cotizar el valor de cada uno de los ítems establecidos en los cuadros anteriores, el cual debe cumplir en todo caso con las especificaciones técnicas mínimas exigidas.</w:t>
      </w:r>
    </w:p>
    <w:p w14:paraId="2C542366" w14:textId="77777777" w:rsidR="004775EA" w:rsidRDefault="004775EA" w:rsidP="004775EA">
      <w:pPr>
        <w:numPr>
          <w:ilvl w:val="0"/>
          <w:numId w:val="16"/>
        </w:numPr>
        <w:tabs>
          <w:tab w:val="left" w:pos="284"/>
        </w:tabs>
        <w:suppressAutoHyphens/>
        <w:autoSpaceDN w:val="0"/>
        <w:spacing w:after="0" w:line="240" w:lineRule="auto"/>
        <w:ind w:left="709" w:right="49" w:hanging="711"/>
        <w:jc w:val="both"/>
        <w:textAlignment w:val="baseline"/>
        <w:rPr>
          <w:rFonts w:ascii="Arial Narrow" w:eastAsia="Arial Narrow" w:hAnsi="Arial Narrow" w:cs="Arial Narrow"/>
        </w:rPr>
      </w:pPr>
      <w:r>
        <w:rPr>
          <w:rFonts w:ascii="Arial Narrow" w:eastAsia="Arial Narrow" w:hAnsi="Arial Narrow" w:cs="Arial Narrow"/>
        </w:rPr>
        <w:t>La posible ambigüedad en las especificaciones técnicas no exime al contratista de entregar bienes de primera calidad y que correspondan al precio de mercado.</w:t>
      </w:r>
    </w:p>
    <w:p w14:paraId="32DECAE9" w14:textId="77777777" w:rsidR="004775EA" w:rsidRDefault="004775EA" w:rsidP="004775EA">
      <w:pPr>
        <w:numPr>
          <w:ilvl w:val="0"/>
          <w:numId w:val="16"/>
        </w:numPr>
        <w:tabs>
          <w:tab w:val="left" w:pos="284"/>
        </w:tabs>
        <w:suppressAutoHyphens/>
        <w:autoSpaceDN w:val="0"/>
        <w:spacing w:after="0" w:line="240" w:lineRule="auto"/>
        <w:ind w:left="709" w:right="49" w:hanging="711"/>
        <w:jc w:val="both"/>
        <w:textAlignment w:val="baseline"/>
        <w:rPr>
          <w:rFonts w:ascii="Arial Narrow" w:eastAsia="Arial Narrow" w:hAnsi="Arial Narrow" w:cs="Arial Narrow"/>
        </w:rPr>
      </w:pPr>
      <w:r>
        <w:rPr>
          <w:rFonts w:ascii="Arial Narrow" w:eastAsia="Arial Narrow" w:hAnsi="Arial Narrow" w:cs="Arial Narrow"/>
        </w:rPr>
        <w:t>El contratista deberá asumir los costos de transporte en que incurra para la entrega de los elementos a adquirir.</w:t>
      </w:r>
    </w:p>
    <w:p w14:paraId="281B11BB" w14:textId="77777777" w:rsidR="004775EA" w:rsidRDefault="004775EA" w:rsidP="004775EA">
      <w:pPr>
        <w:tabs>
          <w:tab w:val="left" w:pos="284"/>
        </w:tabs>
        <w:ind w:right="49"/>
        <w:jc w:val="both"/>
        <w:rPr>
          <w:rFonts w:ascii="Arial Narrow" w:eastAsia="Arial Narrow" w:hAnsi="Arial Narrow" w:cs="Arial Narrow"/>
        </w:rPr>
      </w:pPr>
    </w:p>
    <w:p w14:paraId="3183F88B" w14:textId="77777777" w:rsidR="004775EA" w:rsidRDefault="004775EA" w:rsidP="004775EA">
      <w:pPr>
        <w:tabs>
          <w:tab w:val="left" w:pos="284"/>
          <w:tab w:val="left" w:pos="708"/>
          <w:tab w:val="center" w:pos="4419"/>
          <w:tab w:val="right" w:pos="8838"/>
        </w:tabs>
        <w:ind w:right="49" w:hanging="2"/>
        <w:jc w:val="both"/>
        <w:rPr>
          <w:rFonts w:ascii="Arial Narrow" w:eastAsia="Arial Narrow" w:hAnsi="Arial Narrow" w:cs="Arial Narrow"/>
          <w:b/>
          <w:u w:val="single"/>
        </w:rPr>
      </w:pPr>
      <w:r>
        <w:rPr>
          <w:rFonts w:ascii="Arial Narrow" w:eastAsia="Arial Narrow" w:hAnsi="Arial Narrow" w:cs="Arial Narrow"/>
          <w:b/>
          <w:u w:val="single"/>
        </w:rPr>
        <w:t>2.1.3 ENTREGA DE LOS ELEMENTOS:</w:t>
      </w:r>
    </w:p>
    <w:p w14:paraId="2EE2BC85" w14:textId="77777777" w:rsidR="004775EA" w:rsidRDefault="004775EA" w:rsidP="004775EA">
      <w:pPr>
        <w:tabs>
          <w:tab w:val="left" w:pos="284"/>
          <w:tab w:val="left" w:pos="708"/>
          <w:tab w:val="center" w:pos="4419"/>
          <w:tab w:val="right" w:pos="8838"/>
        </w:tabs>
        <w:ind w:right="49" w:hanging="2"/>
        <w:jc w:val="both"/>
        <w:rPr>
          <w:rFonts w:ascii="Arial Narrow" w:eastAsia="Arial Narrow" w:hAnsi="Arial Narrow" w:cs="Arial Narrow"/>
          <w:b/>
          <w:u w:val="single"/>
        </w:rPr>
      </w:pPr>
    </w:p>
    <w:p w14:paraId="4B6713DB" w14:textId="77777777" w:rsidR="004775EA" w:rsidRDefault="004775EA" w:rsidP="004775EA">
      <w:pPr>
        <w:tabs>
          <w:tab w:val="left" w:pos="284"/>
        </w:tabs>
        <w:ind w:right="49"/>
        <w:jc w:val="both"/>
        <w:rPr>
          <w:rFonts w:ascii="Arial Narrow" w:eastAsia="Arial Narrow" w:hAnsi="Arial Narrow" w:cs="Arial Narrow"/>
        </w:rPr>
      </w:pPr>
      <w:r>
        <w:rPr>
          <w:rFonts w:ascii="Arial Narrow" w:eastAsia="Arial Narrow" w:hAnsi="Arial Narrow" w:cs="Arial Narrow"/>
        </w:rPr>
        <w:t xml:space="preserve">Se requiere </w:t>
      </w:r>
      <w:proofErr w:type="gramStart"/>
      <w:r>
        <w:rPr>
          <w:rFonts w:ascii="Arial Narrow" w:eastAsia="Arial Narrow" w:hAnsi="Arial Narrow" w:cs="Arial Narrow"/>
        </w:rPr>
        <w:t>que  los</w:t>
      </w:r>
      <w:proofErr w:type="gramEnd"/>
      <w:r>
        <w:rPr>
          <w:rFonts w:ascii="Arial Narrow" w:eastAsia="Arial Narrow" w:hAnsi="Arial Narrow" w:cs="Arial Narrow"/>
        </w:rPr>
        <w:t xml:space="preserve"> elementos a adquirir se entreguen en la sede </w:t>
      </w:r>
      <w:proofErr w:type="spellStart"/>
      <w:r>
        <w:rPr>
          <w:rFonts w:ascii="Arial Narrow" w:eastAsia="Arial Narrow" w:hAnsi="Arial Narrow" w:cs="Arial Narrow"/>
        </w:rPr>
        <w:t>Tecnico</w:t>
      </w:r>
      <w:proofErr w:type="spellEnd"/>
      <w:r>
        <w:rPr>
          <w:rFonts w:ascii="Arial Narrow" w:eastAsia="Arial Narrow" w:hAnsi="Arial Narrow" w:cs="Arial Narrow"/>
        </w:rPr>
        <w:t xml:space="preserve"> administrativa del Santuario de Fauna y Flora Otún Quimbaya , ubicados a 16  km de la cuidad de Pereira en el departamento de Risaralda </w:t>
      </w:r>
      <w:r w:rsidRPr="007F120D">
        <w:rPr>
          <w:rFonts w:ascii="Arial Narrow" w:eastAsia="Arial Narrow" w:hAnsi="Arial Narrow" w:cs="Arial Narrow"/>
        </w:rPr>
        <w:t xml:space="preserve">al cual se accede por la carretera que, de la ciudad de Pereira, conduce al casco urbano </w:t>
      </w:r>
      <w:r>
        <w:rPr>
          <w:rFonts w:ascii="Arial Narrow" w:eastAsia="Arial Narrow" w:hAnsi="Arial Narrow" w:cs="Arial Narrow"/>
        </w:rPr>
        <w:t xml:space="preserve">del corregimiento de </w:t>
      </w:r>
      <w:proofErr w:type="spellStart"/>
      <w:r w:rsidRPr="007F120D">
        <w:rPr>
          <w:rFonts w:ascii="Arial Narrow" w:eastAsia="Arial Narrow" w:hAnsi="Arial Narrow" w:cs="Arial Narrow"/>
        </w:rPr>
        <w:t>de</w:t>
      </w:r>
      <w:proofErr w:type="spellEnd"/>
      <w:r w:rsidRPr="007F120D">
        <w:rPr>
          <w:rFonts w:ascii="Arial Narrow" w:eastAsia="Arial Narrow" w:hAnsi="Arial Narrow" w:cs="Arial Narrow"/>
        </w:rPr>
        <w:t xml:space="preserve"> La Florida y posteriormente por carretera destapada a la Vereda la Suiza</w:t>
      </w:r>
      <w:r>
        <w:rPr>
          <w:rFonts w:ascii="Arial Narrow" w:eastAsia="Arial Narrow" w:hAnsi="Arial Narrow" w:cs="Arial Narrow"/>
        </w:rPr>
        <w:t>, en un horario de atención de 8:00 am a 5:00 Pm de Lunes a viernes .</w:t>
      </w:r>
    </w:p>
    <w:p w14:paraId="4C7194B8" w14:textId="77777777" w:rsidR="004775EA" w:rsidRDefault="004775EA" w:rsidP="004775EA">
      <w:pPr>
        <w:tabs>
          <w:tab w:val="left" w:pos="284"/>
        </w:tabs>
        <w:ind w:right="49"/>
        <w:jc w:val="both"/>
        <w:rPr>
          <w:rFonts w:ascii="Arial Narrow" w:eastAsia="Arial Narrow" w:hAnsi="Arial Narrow" w:cs="Arial Narrow"/>
          <w:b/>
        </w:rPr>
      </w:pPr>
    </w:p>
    <w:p w14:paraId="3C6340B8" w14:textId="77777777" w:rsidR="004775EA" w:rsidRPr="001642BC" w:rsidRDefault="004775EA" w:rsidP="004775EA">
      <w:pPr>
        <w:tabs>
          <w:tab w:val="left" w:pos="284"/>
        </w:tabs>
        <w:ind w:right="49"/>
        <w:jc w:val="both"/>
        <w:rPr>
          <w:rFonts w:ascii="Arial Narrow" w:eastAsia="Arial Narrow" w:hAnsi="Arial Narrow" w:cs="Arial Narrow"/>
        </w:rPr>
      </w:pPr>
      <w:r w:rsidRPr="001642BC">
        <w:rPr>
          <w:rFonts w:ascii="Arial Narrow" w:eastAsia="Arial Narrow" w:hAnsi="Arial Narrow" w:cs="Arial Narrow"/>
          <w:b/>
        </w:rPr>
        <w:t xml:space="preserve">DESCRIPCIÓN – RUTA DE ACCESO </w:t>
      </w:r>
    </w:p>
    <w:p w14:paraId="46B69F92" w14:textId="77777777" w:rsidR="004775EA" w:rsidRPr="001642BC" w:rsidRDefault="004775EA" w:rsidP="004775EA">
      <w:pPr>
        <w:tabs>
          <w:tab w:val="left" w:pos="284"/>
        </w:tabs>
        <w:ind w:right="49"/>
        <w:jc w:val="both"/>
        <w:rPr>
          <w:rFonts w:ascii="Arial Narrow" w:eastAsia="Arial Narrow" w:hAnsi="Arial Narrow" w:cs="Arial Narrow"/>
        </w:rPr>
      </w:pPr>
    </w:p>
    <w:p w14:paraId="67147DE0" w14:textId="77777777" w:rsidR="004775EA" w:rsidRDefault="004775EA" w:rsidP="004775EA">
      <w:pPr>
        <w:tabs>
          <w:tab w:val="left" w:pos="284"/>
        </w:tabs>
        <w:ind w:right="49"/>
        <w:jc w:val="both"/>
        <w:rPr>
          <w:rFonts w:ascii="Arial Narrow" w:eastAsia="Arial Narrow" w:hAnsi="Arial Narrow" w:cs="Arial Narrow"/>
        </w:rPr>
      </w:pPr>
      <w:r w:rsidRPr="001642BC">
        <w:rPr>
          <w:rFonts w:ascii="Arial Narrow" w:eastAsia="Arial Narrow" w:hAnsi="Arial Narrow" w:cs="Arial Narrow"/>
          <w:b/>
        </w:rPr>
        <w:t>Descripción de la ruta</w:t>
      </w:r>
      <w:r w:rsidRPr="001642BC">
        <w:rPr>
          <w:rFonts w:ascii="Arial Narrow" w:eastAsia="Arial Narrow" w:hAnsi="Arial Narrow" w:cs="Arial Narrow"/>
        </w:rPr>
        <w:t xml:space="preserve">: </w:t>
      </w:r>
      <w:r w:rsidRPr="00C90965">
        <w:rPr>
          <w:rFonts w:ascii="Arial Narrow" w:eastAsia="Arial Narrow" w:hAnsi="Arial Narrow" w:cs="Arial Narrow"/>
          <w:bCs/>
          <w:iCs/>
        </w:rPr>
        <w:t>El acceso principal para el Santuario de Fauna y Flora Otún Quimbaya, se hace por vía terciaria que conduce desde el casco urbano de Pereira hacia el oriente, terminando en el sector denominado El Cedral. Esta vía se encuentra pavimentada hasta el casco urbano del corregimiento de La Florida (10.6 km de Pereira) y de allí́ en adelante, continua la vía 5 km más, hasta el área protegida ubicada en la vereda La Suiza, para un total de 15,6 km que se cubren en un tiempo aproximado de 40 minutos en vehículo particular o en 1 hora 15 minutos aproximadamente en transporte público. Cabe anotar que los últimos 5 Km son carretera destapada, en malas condiciones, por tanto, se recomienda transportarse en camioneta 4×4.</w:t>
      </w:r>
    </w:p>
    <w:p w14:paraId="182DF26A" w14:textId="77777777" w:rsidR="004775EA" w:rsidRDefault="004775EA" w:rsidP="004775EA">
      <w:pPr>
        <w:tabs>
          <w:tab w:val="left" w:pos="284"/>
        </w:tabs>
        <w:ind w:right="49"/>
        <w:jc w:val="both"/>
        <w:rPr>
          <w:rFonts w:ascii="Arial Narrow" w:eastAsia="Arial Narrow" w:hAnsi="Arial Narrow" w:cs="Arial Narrow"/>
        </w:rPr>
      </w:pPr>
    </w:p>
    <w:p w14:paraId="35B97F89" w14:textId="77777777" w:rsidR="004775EA" w:rsidRDefault="004775EA" w:rsidP="004775EA">
      <w:pPr>
        <w:tabs>
          <w:tab w:val="left" w:pos="284"/>
        </w:tabs>
        <w:ind w:right="49"/>
        <w:jc w:val="both"/>
        <w:rPr>
          <w:rFonts w:ascii="Arial Narrow" w:eastAsia="Arial Narrow" w:hAnsi="Arial Narrow" w:cs="Arial Narrow"/>
        </w:rPr>
      </w:pPr>
    </w:p>
    <w:p w14:paraId="285E78FF" w14:textId="77777777" w:rsidR="004775EA" w:rsidRDefault="004775EA" w:rsidP="004775EA">
      <w:pPr>
        <w:tabs>
          <w:tab w:val="left" w:pos="284"/>
        </w:tabs>
        <w:ind w:right="49"/>
        <w:jc w:val="both"/>
        <w:rPr>
          <w:rFonts w:ascii="Arial Narrow" w:eastAsia="Arial Narrow" w:hAnsi="Arial Narrow" w:cs="Arial Narrow"/>
        </w:rPr>
      </w:pPr>
    </w:p>
    <w:p w14:paraId="4B549A64" w14:textId="77777777" w:rsidR="004775EA" w:rsidRDefault="004775EA" w:rsidP="004775EA">
      <w:pPr>
        <w:tabs>
          <w:tab w:val="left" w:pos="284"/>
        </w:tabs>
        <w:ind w:right="49"/>
        <w:jc w:val="both"/>
        <w:rPr>
          <w:rFonts w:ascii="Arial Narrow" w:eastAsia="Arial Narrow" w:hAnsi="Arial Narrow" w:cs="Arial Narrow"/>
        </w:rPr>
      </w:pPr>
    </w:p>
    <w:p w14:paraId="07B3BA4F" w14:textId="77777777" w:rsidR="004775EA" w:rsidRDefault="004775EA" w:rsidP="004775EA">
      <w:pPr>
        <w:tabs>
          <w:tab w:val="left" w:pos="284"/>
        </w:tabs>
        <w:ind w:right="49"/>
        <w:jc w:val="both"/>
        <w:rPr>
          <w:rFonts w:ascii="Arial Narrow" w:eastAsia="Arial Narrow" w:hAnsi="Arial Narrow" w:cs="Arial Narrow"/>
        </w:rPr>
      </w:pPr>
    </w:p>
    <w:p w14:paraId="14FF2339" w14:textId="77777777" w:rsidR="004775EA" w:rsidRDefault="004775EA" w:rsidP="004775EA">
      <w:pPr>
        <w:tabs>
          <w:tab w:val="left" w:pos="284"/>
        </w:tabs>
        <w:ind w:right="49"/>
        <w:jc w:val="both"/>
        <w:rPr>
          <w:rFonts w:ascii="Arial Narrow" w:eastAsia="Arial Narrow" w:hAnsi="Arial Narrow" w:cs="Arial Narrow"/>
        </w:rPr>
      </w:pPr>
    </w:p>
    <w:p w14:paraId="1AF6EFDE" w14:textId="77777777" w:rsidR="004775EA" w:rsidRDefault="004775EA" w:rsidP="004775EA">
      <w:pPr>
        <w:tabs>
          <w:tab w:val="left" w:pos="284"/>
        </w:tabs>
        <w:ind w:right="49"/>
        <w:jc w:val="both"/>
        <w:rPr>
          <w:rFonts w:ascii="Arial Narrow" w:eastAsia="Arial Narrow" w:hAnsi="Arial Narrow" w:cs="Arial Narrow"/>
        </w:rPr>
      </w:pPr>
    </w:p>
    <w:p w14:paraId="0E5CC6EE" w14:textId="77777777" w:rsidR="004775EA" w:rsidRPr="00FA6451" w:rsidRDefault="004775EA" w:rsidP="004775EA">
      <w:pPr>
        <w:tabs>
          <w:tab w:val="left" w:pos="284"/>
        </w:tabs>
        <w:ind w:right="49"/>
        <w:jc w:val="both"/>
        <w:rPr>
          <w:rFonts w:ascii="Arial Narrow" w:eastAsia="Arial Narrow" w:hAnsi="Arial Narrow" w:cs="Arial Narrow"/>
          <w:b/>
          <w:bCs/>
        </w:rPr>
      </w:pPr>
      <w:r w:rsidRPr="00FA6451">
        <w:rPr>
          <w:rFonts w:ascii="Arial Narrow" w:eastAsia="Arial Narrow" w:hAnsi="Arial Narrow" w:cs="Arial Narrow"/>
          <w:b/>
          <w:bCs/>
        </w:rPr>
        <w:t>2.2. OBIGACIONES</w:t>
      </w:r>
    </w:p>
    <w:p w14:paraId="4F5CA7DF" w14:textId="77777777" w:rsidR="004775EA" w:rsidRPr="00A15230" w:rsidRDefault="004775EA" w:rsidP="004775EA">
      <w:pPr>
        <w:numPr>
          <w:ilvl w:val="2"/>
          <w:numId w:val="19"/>
        </w:numPr>
        <w:pBdr>
          <w:between w:val="nil"/>
        </w:pBdr>
        <w:tabs>
          <w:tab w:val="left" w:pos="284"/>
        </w:tabs>
        <w:suppressAutoHyphens/>
        <w:autoSpaceDN w:val="0"/>
        <w:spacing w:after="0" w:line="240" w:lineRule="auto"/>
        <w:ind w:left="0" w:right="49" w:hanging="2"/>
        <w:jc w:val="both"/>
        <w:textAlignment w:val="baseline"/>
        <w:rPr>
          <w:rFonts w:ascii="Arial Narrow" w:eastAsia="Arial Narrow" w:hAnsi="Arial Narrow" w:cs="Arial Narrow"/>
          <w:color w:val="000000"/>
        </w:rPr>
      </w:pPr>
      <w:r w:rsidRPr="00182DF6">
        <w:rPr>
          <w:rFonts w:ascii="Arial Narrow" w:eastAsia="Arial Narrow" w:hAnsi="Arial Narrow" w:cs="Arial Narrow"/>
          <w:b/>
          <w:color w:val="000000"/>
        </w:rPr>
        <w:t>OBLIGACIONES DEL CONTRATISTA.</w:t>
      </w:r>
      <w:r>
        <w:rPr>
          <w:rFonts w:ascii="Arial Narrow" w:eastAsia="Arial Narrow" w:hAnsi="Arial Narrow" w:cs="Arial Narrow"/>
          <w:b/>
          <w:color w:val="000000"/>
        </w:rPr>
        <w:t xml:space="preserve"> </w:t>
      </w:r>
    </w:p>
    <w:p w14:paraId="30A0E729" w14:textId="77777777" w:rsidR="004775EA" w:rsidRDefault="004775EA" w:rsidP="004775EA">
      <w:pPr>
        <w:tabs>
          <w:tab w:val="left" w:pos="284"/>
        </w:tabs>
        <w:ind w:right="49" w:hanging="2"/>
        <w:jc w:val="both"/>
        <w:rPr>
          <w:rFonts w:ascii="Arial Narrow" w:eastAsia="Arial Narrow" w:hAnsi="Arial Narrow" w:cs="Arial Narrow"/>
        </w:rPr>
      </w:pPr>
    </w:p>
    <w:p w14:paraId="6ECDE356" w14:textId="77777777" w:rsidR="004775EA" w:rsidRPr="00B60608" w:rsidRDefault="004775EA" w:rsidP="004775EA">
      <w:pPr>
        <w:pStyle w:val="Prrafodelista"/>
        <w:numPr>
          <w:ilvl w:val="0"/>
          <w:numId w:val="4"/>
        </w:numPr>
        <w:pBdr>
          <w:top w:val="nil"/>
          <w:left w:val="nil"/>
          <w:bottom w:val="nil"/>
          <w:right w:val="nil"/>
          <w:between w:val="nil"/>
        </w:pBdr>
        <w:overflowPunct/>
        <w:autoSpaceDE/>
        <w:autoSpaceDN/>
        <w:adjustRightInd/>
        <w:ind w:left="0" w:hanging="2"/>
        <w:contextualSpacing/>
        <w:jc w:val="both"/>
        <w:textAlignment w:val="auto"/>
        <w:rPr>
          <w:rFonts w:ascii="Arial Narrow" w:eastAsia="Arial Narrow" w:hAnsi="Arial Narrow" w:cs="Arial Narrow"/>
          <w:color w:val="000000"/>
        </w:rPr>
      </w:pPr>
      <w:bookmarkStart w:id="1" w:name="_Hlk141355788"/>
      <w:r w:rsidRPr="00B60608">
        <w:rPr>
          <w:rFonts w:ascii="Arial Narrow" w:hAnsi="Arial Narrow"/>
          <w:b/>
          <w:bCs/>
          <w:color w:val="000000"/>
        </w:rPr>
        <w:t>GENERALES</w:t>
      </w:r>
      <w:r>
        <w:rPr>
          <w:rFonts w:ascii="Arial Narrow" w:eastAsia="Arial Narrow" w:hAnsi="Arial Narrow" w:cs="Arial Narrow"/>
          <w:color w:val="000000"/>
        </w:rPr>
        <w:t>:</w:t>
      </w:r>
      <w:r w:rsidRPr="00B60608">
        <w:rPr>
          <w:rFonts w:ascii="Arial Narrow" w:eastAsia="Arial Narrow" w:hAnsi="Arial Narrow" w:cs="Arial Narrow"/>
          <w:color w:val="000000"/>
        </w:rPr>
        <w:t xml:space="preserve"> </w:t>
      </w:r>
    </w:p>
    <w:p w14:paraId="2453C8C1" w14:textId="79724F1B" w:rsidR="004775EA" w:rsidRPr="004775EA" w:rsidRDefault="004775EA" w:rsidP="004775EA">
      <w:pPr>
        <w:pBdr>
          <w:top w:val="nil"/>
          <w:left w:val="nil"/>
          <w:bottom w:val="nil"/>
          <w:right w:val="nil"/>
          <w:between w:val="nil"/>
        </w:pBdr>
        <w:ind w:left="708" w:hanging="141"/>
        <w:jc w:val="both"/>
        <w:rPr>
          <w:rFonts w:ascii="Arial Narrow" w:hAnsi="Arial Narrow"/>
          <w:color w:val="000000"/>
        </w:rPr>
      </w:pPr>
      <w:r w:rsidRPr="004775EA">
        <w:rPr>
          <w:rFonts w:ascii="Arial Narrow" w:eastAsia="Arial Narrow" w:hAnsi="Arial Narrow" w:cs="Arial Narrow"/>
          <w:color w:val="000000"/>
        </w:rPr>
        <w:tab/>
        <w:t>El contratista se obliga a cumplir las siguientes actividades:</w:t>
      </w:r>
    </w:p>
    <w:p w14:paraId="43570EF8" w14:textId="77777777" w:rsidR="004775EA" w:rsidRPr="004775EA" w:rsidRDefault="004775EA" w:rsidP="004775EA">
      <w:pPr>
        <w:numPr>
          <w:ilvl w:val="0"/>
          <w:numId w:val="2"/>
        </w:numPr>
        <w:pBdr>
          <w:top w:val="nil"/>
          <w:left w:val="nil"/>
          <w:bottom w:val="nil"/>
          <w:right w:val="nil"/>
          <w:between w:val="nil"/>
        </w:pBdr>
        <w:suppressAutoHyphens/>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 xml:space="preserve">Dar cumplimiento al objeto de acuerdo con las condiciones técnicas exigidas en el presente documento y en sus anexos. </w:t>
      </w:r>
    </w:p>
    <w:p w14:paraId="7DE62611" w14:textId="77777777" w:rsidR="004775EA" w:rsidRPr="004775EA" w:rsidRDefault="004775EA" w:rsidP="004775EA">
      <w:pPr>
        <w:numPr>
          <w:ilvl w:val="0"/>
          <w:numId w:val="2"/>
        </w:numPr>
        <w:pBdr>
          <w:top w:val="nil"/>
          <w:left w:val="nil"/>
          <w:bottom w:val="nil"/>
          <w:right w:val="nil"/>
          <w:between w:val="nil"/>
        </w:pBdr>
        <w:suppressAutoHyphens/>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 xml:space="preserve">Entregar en la sede administrativa el Santuario de Fauna y Flora Otún </w:t>
      </w:r>
      <w:proofErr w:type="gramStart"/>
      <w:r w:rsidRPr="004775EA">
        <w:rPr>
          <w:rFonts w:ascii="Arial Narrow" w:eastAsia="Arial Narrow" w:hAnsi="Arial Narrow" w:cs="Arial Narrow"/>
          <w:color w:val="000000"/>
        </w:rPr>
        <w:t>Quimbaya  ubicada</w:t>
      </w:r>
      <w:proofErr w:type="gramEnd"/>
      <w:r w:rsidRPr="004775EA">
        <w:rPr>
          <w:rFonts w:ascii="Arial Narrow" w:eastAsia="Arial Narrow" w:hAnsi="Arial Narrow" w:cs="Arial Narrow"/>
          <w:color w:val="000000"/>
        </w:rPr>
        <w:t xml:space="preserve"> en el corregimiento de la Florida , Vereda la Suiza todos los elementos adquirir en un horario de 8:00 am a 5:00 pm de lunes a viernes y </w:t>
      </w:r>
      <w:proofErr w:type="spellStart"/>
      <w:r w:rsidRPr="004775EA">
        <w:rPr>
          <w:rFonts w:ascii="Arial Narrow" w:eastAsia="Arial Narrow" w:hAnsi="Arial Narrow" w:cs="Arial Narrow"/>
          <w:color w:val="000000"/>
        </w:rPr>
        <w:t>correra</w:t>
      </w:r>
      <w:proofErr w:type="spellEnd"/>
      <w:r w:rsidRPr="004775EA">
        <w:rPr>
          <w:rFonts w:ascii="Arial Narrow" w:eastAsia="Arial Narrow" w:hAnsi="Arial Narrow" w:cs="Arial Narrow"/>
          <w:color w:val="000000"/>
        </w:rPr>
        <w:t xml:space="preserve"> por cuenta del proveedor los gastos de transporte en el que incurra para la entrega de los elementos </w:t>
      </w:r>
    </w:p>
    <w:p w14:paraId="014F628D"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rPr>
        <w:t>C</w:t>
      </w:r>
      <w:r w:rsidRPr="004775EA">
        <w:rPr>
          <w:rFonts w:ascii="Arial Narrow" w:eastAsia="Arial Narrow" w:hAnsi="Arial Narrow" w:cs="Arial Narrow"/>
          <w:color w:val="000000"/>
        </w:rPr>
        <w:t xml:space="preserve">umplir con las especificaciones técnicas de los elementos y en el caso de los electrodomésticos se deberán entregar las garantías </w:t>
      </w:r>
      <w:proofErr w:type="spellStart"/>
      <w:r w:rsidRPr="004775EA">
        <w:rPr>
          <w:rFonts w:ascii="Arial Narrow" w:eastAsia="Arial Narrow" w:hAnsi="Arial Narrow" w:cs="Arial Narrow"/>
          <w:color w:val="000000"/>
        </w:rPr>
        <w:t>correspndientes</w:t>
      </w:r>
      <w:proofErr w:type="spellEnd"/>
    </w:p>
    <w:p w14:paraId="5D845ED0" w14:textId="77777777" w:rsidR="004775EA" w:rsidRPr="004775EA" w:rsidRDefault="004775EA" w:rsidP="004775EA">
      <w:pPr>
        <w:numPr>
          <w:ilvl w:val="0"/>
          <w:numId w:val="2"/>
        </w:numPr>
        <w:spacing w:after="0" w:line="240" w:lineRule="auto"/>
        <w:ind w:left="708" w:hanging="141"/>
        <w:jc w:val="both"/>
        <w:rPr>
          <w:rFonts w:ascii="Arial Narrow" w:hAnsi="Arial Narrow"/>
        </w:rPr>
      </w:pPr>
      <w:r w:rsidRPr="004775EA">
        <w:rPr>
          <w:rFonts w:ascii="Arial Narrow" w:eastAsia="Arial Narrow" w:hAnsi="Arial Narrow" w:cs="Arial Narrow"/>
          <w:color w:val="000000"/>
        </w:rPr>
        <w:t>Ejecutar el objeto del presente contrato en los plazos establecidos y bajo las condiciones económicas, técnicas y financieras contenidas en la propuesta.</w:t>
      </w:r>
    </w:p>
    <w:p w14:paraId="3A36361E"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Garantizar la oportuna y eficaz entrega de los bienes y servicios a realizar, respondiendo por la calidad de los bienes y cumpliendo con las características requeridas.</w:t>
      </w:r>
    </w:p>
    <w:p w14:paraId="4CC6F90F"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Cumplir con las condiciones jurídicas, técnicas, económicas y financieras presentadas en los Estudios y documentos previos e Invitación pública y con la propuesta del contratista.</w:t>
      </w:r>
    </w:p>
    <w:p w14:paraId="084D9E54"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 xml:space="preserve">Cubrir a su costa los gastos de transporte y demás asociados con el cumplimiento del contrato, según lo establecido en la oferta económica, en la cual se encuentran incluidos todos los aspectos modales (tiempo, modo y lugar) relacionados con la entrega de los elementos según las especificaciones técnicas </w:t>
      </w:r>
    </w:p>
    <w:p w14:paraId="24BFA2E2"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Cumplir con las demás obligaciones de carácter general o específico que surjan de la naturaleza del contrato y que garanticen el cabal y oportuno cumplimiento del objeto contractual. </w:t>
      </w:r>
    </w:p>
    <w:p w14:paraId="66D86B93"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Mantener indemne a la entidad por las reclamaciones que se deriven con ocasión a la ejecución contractual.</w:t>
      </w:r>
    </w:p>
    <w:p w14:paraId="17A3DE71"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Acatar y cumplir las instrucciones que el Supervisor le imparta en relación con el objeto contractual.</w:t>
      </w:r>
    </w:p>
    <w:p w14:paraId="04994815"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Presentar ante la entidad la correspondiente facturación electrónica de conformidad con las normas vigentes, adjuntando soporte de paz y salvo en el pago de aportes al sistema de seguridad social y parafiscales correspondientes al último periodo de pago.</w:t>
      </w:r>
    </w:p>
    <w:p w14:paraId="076EF57F"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46CCAE87"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 xml:space="preserve">Cumplir la legislación vigente sobre higiene y seguridad industrial establecida para el sector económico objeto del contrato. </w:t>
      </w:r>
    </w:p>
    <w:p w14:paraId="35503D05"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Mantener fijos los precios de los productos ofrecidos durante la ejecución del contrato.</w:t>
      </w:r>
    </w:p>
    <w:p w14:paraId="6241C9B2"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Realizar el pago de salarios, prestaciones sociales e indemnizaciones del personal que ocupe en la ejecución del contrato, quedando claro que no existe ningún tipo de vínculo laboral entre el personal del contratista y PARQUES NACIONALES.</w:t>
      </w:r>
    </w:p>
    <w:p w14:paraId="10E3AC8D"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 xml:space="preserve">Asumir los gastos de transporte, cargue, descargue y entrega de los elementos requeridos por PARQUES, así como también el riesgo y propiedad de estos hasta que se realice el recibo parcial o </w:t>
      </w:r>
      <w:r w:rsidRPr="004775EA">
        <w:rPr>
          <w:rFonts w:ascii="Arial Narrow" w:eastAsia="Arial Narrow" w:hAnsi="Arial Narrow" w:cs="Arial Narrow"/>
          <w:color w:val="000000"/>
        </w:rPr>
        <w:lastRenderedPageBreak/>
        <w:t xml:space="preserve">total a satisfacción, de conformidad con el pedido realizado por PARQUES o por el supervisor designado para el presente contrato. </w:t>
      </w:r>
    </w:p>
    <w:p w14:paraId="095F4C82" w14:textId="77777777" w:rsidR="004775EA" w:rsidRPr="004775EA" w:rsidRDefault="004775EA" w:rsidP="004775EA">
      <w:pPr>
        <w:pStyle w:val="Prrafodelista"/>
        <w:numPr>
          <w:ilvl w:val="0"/>
          <w:numId w:val="2"/>
        </w:numPr>
        <w:overflowPunct/>
        <w:autoSpaceDE/>
        <w:autoSpaceDN/>
        <w:adjustRightInd/>
        <w:ind w:left="708" w:hanging="141"/>
        <w:contextualSpacing/>
        <w:jc w:val="both"/>
        <w:textAlignment w:val="auto"/>
        <w:rPr>
          <w:rFonts w:ascii="Arial Narrow" w:eastAsia="Arial Narrow" w:hAnsi="Arial Narrow" w:cs="Arial Narrow"/>
          <w:color w:val="000000"/>
          <w:sz w:val="22"/>
          <w:szCs w:val="22"/>
        </w:rPr>
      </w:pPr>
      <w:r w:rsidRPr="004775EA">
        <w:rPr>
          <w:rFonts w:ascii="Arial Narrow" w:eastAsia="Arial Narrow" w:hAnsi="Arial Narrow" w:cs="Arial Narrow"/>
          <w:color w:val="000000"/>
          <w:sz w:val="22"/>
          <w:szCs w:val="22"/>
        </w:rPr>
        <w:t xml:space="preserve">Cargar en la plataforma </w:t>
      </w:r>
      <w:proofErr w:type="spellStart"/>
      <w:r w:rsidRPr="004775EA">
        <w:rPr>
          <w:rFonts w:ascii="Arial Narrow" w:eastAsia="Arial Narrow" w:hAnsi="Arial Narrow" w:cs="Arial Narrow"/>
          <w:color w:val="000000"/>
          <w:sz w:val="22"/>
          <w:szCs w:val="22"/>
        </w:rPr>
        <w:t>Secop</w:t>
      </w:r>
      <w:proofErr w:type="spellEnd"/>
      <w:r w:rsidRPr="004775EA">
        <w:rPr>
          <w:rFonts w:ascii="Arial Narrow" w:eastAsia="Arial Narrow" w:hAnsi="Arial Narrow" w:cs="Arial Narrow"/>
          <w:color w:val="000000"/>
          <w:sz w:val="22"/>
          <w:szCs w:val="22"/>
        </w:rPr>
        <w:t xml:space="preserve"> II los informes de ejecución del contrato y demás documentos que lo soportan.</w:t>
      </w:r>
    </w:p>
    <w:p w14:paraId="2806BBF1" w14:textId="77777777" w:rsidR="004775EA" w:rsidRPr="004775EA" w:rsidRDefault="004775EA" w:rsidP="004775EA">
      <w:pPr>
        <w:numPr>
          <w:ilvl w:val="0"/>
          <w:numId w:val="2"/>
        </w:numPr>
        <w:pBdr>
          <w:top w:val="nil"/>
          <w:left w:val="nil"/>
          <w:bottom w:val="nil"/>
          <w:right w:val="nil"/>
          <w:between w:val="nil"/>
        </w:pBdr>
        <w:spacing w:after="0" w:line="240" w:lineRule="auto"/>
        <w:ind w:left="708" w:hanging="141"/>
        <w:jc w:val="both"/>
        <w:rPr>
          <w:rFonts w:ascii="Arial Narrow" w:eastAsia="Arial Narrow" w:hAnsi="Arial Narrow" w:cs="Arial Narrow"/>
          <w:color w:val="000000"/>
        </w:rPr>
      </w:pPr>
      <w:r w:rsidRPr="004775EA">
        <w:rPr>
          <w:rFonts w:ascii="Arial Narrow" w:eastAsia="Arial Narrow" w:hAnsi="Arial Narrow" w:cs="Arial Narrow"/>
          <w:color w:val="000000"/>
        </w:rPr>
        <w:t>Cumplir con las demás obligaciones que se deriven de los presentes términos de referencia y de la naturaleza del contrato.</w:t>
      </w:r>
    </w:p>
    <w:p w14:paraId="2AED1BBE" w14:textId="77777777" w:rsidR="004775EA" w:rsidRPr="004775EA" w:rsidRDefault="004775EA" w:rsidP="004775EA">
      <w:pPr>
        <w:pBdr>
          <w:top w:val="nil"/>
          <w:left w:val="nil"/>
          <w:bottom w:val="nil"/>
          <w:right w:val="nil"/>
          <w:between w:val="nil"/>
        </w:pBdr>
        <w:ind w:left="708" w:hanging="141"/>
        <w:jc w:val="both"/>
        <w:rPr>
          <w:rFonts w:ascii="Arial Narrow" w:eastAsia="Arial Narrow" w:hAnsi="Arial Narrow" w:cs="Arial Narrow"/>
          <w:color w:val="000000"/>
        </w:rPr>
      </w:pPr>
    </w:p>
    <w:p w14:paraId="654E192B" w14:textId="77777777" w:rsidR="004775EA" w:rsidRPr="004775EA" w:rsidRDefault="004775EA" w:rsidP="004775EA">
      <w:pPr>
        <w:pStyle w:val="Prrafodelista"/>
        <w:numPr>
          <w:ilvl w:val="0"/>
          <w:numId w:val="4"/>
        </w:numPr>
        <w:overflowPunct/>
        <w:autoSpaceDE/>
        <w:autoSpaceDN/>
        <w:adjustRightInd/>
        <w:ind w:left="708" w:hanging="141"/>
        <w:contextualSpacing/>
        <w:jc w:val="both"/>
        <w:textAlignment w:val="auto"/>
        <w:rPr>
          <w:rFonts w:ascii="Arial Narrow" w:hAnsi="Arial Narrow" w:cs="Arial"/>
          <w:sz w:val="22"/>
          <w:szCs w:val="22"/>
        </w:rPr>
      </w:pPr>
      <w:r w:rsidRPr="004775EA">
        <w:rPr>
          <w:rFonts w:ascii="Arial Narrow" w:hAnsi="Arial Narrow" w:cs="Arial"/>
          <w:b/>
          <w:sz w:val="22"/>
          <w:szCs w:val="22"/>
        </w:rPr>
        <w:t xml:space="preserve">ESPECÍFICAS  </w:t>
      </w:r>
    </w:p>
    <w:p w14:paraId="00287BF7" w14:textId="77777777" w:rsidR="004775EA" w:rsidRPr="004775EA" w:rsidRDefault="004775EA" w:rsidP="004775EA">
      <w:pPr>
        <w:pStyle w:val="clusulas"/>
        <w:numPr>
          <w:ilvl w:val="0"/>
          <w:numId w:val="0"/>
        </w:numPr>
        <w:tabs>
          <w:tab w:val="left" w:pos="1560"/>
        </w:tabs>
        <w:spacing w:before="0" w:after="0"/>
        <w:ind w:left="708" w:hanging="141"/>
        <w:rPr>
          <w:rFonts w:ascii="Arial Narrow" w:hAnsi="Arial Narrow" w:cstheme="minorHAnsi"/>
          <w:b w:val="0"/>
          <w:bCs/>
          <w:sz w:val="22"/>
        </w:rPr>
      </w:pPr>
    </w:p>
    <w:p w14:paraId="2C285114" w14:textId="77777777" w:rsidR="004775EA" w:rsidRPr="004775EA" w:rsidRDefault="004775EA" w:rsidP="004775EA">
      <w:pPr>
        <w:numPr>
          <w:ilvl w:val="3"/>
          <w:numId w:val="6"/>
        </w:numPr>
        <w:suppressAutoHyphens/>
        <w:spacing w:after="0" w:line="240" w:lineRule="auto"/>
        <w:ind w:left="708" w:hanging="141"/>
        <w:jc w:val="both"/>
        <w:rPr>
          <w:rFonts w:ascii="Arial Narrow" w:eastAsia="Arial Narrow" w:hAnsi="Arial Narrow" w:cs="Arial Narrow"/>
        </w:rPr>
      </w:pPr>
      <w:bookmarkStart w:id="2" w:name="_Hlk149868191"/>
      <w:r w:rsidRPr="004775EA">
        <w:rPr>
          <w:rFonts w:ascii="Arial Narrow" w:eastAsia="Arial Narrow" w:hAnsi="Arial Narrow" w:cs="Arial Narrow"/>
        </w:rPr>
        <w:t>Hacer entrega, de los artículos en los lugares establecidos en los presentes estudios, según el cuadro del numeral 2.1 DESCRIPCIÓN TÉCNICA DE LOS BIENES O SERVICIO. Dicha entrega se deberá hacer al Supervisor del contrato. Para las entregas, deberán levantar las actas de entrega o documentos soporte que den cuenta de la entrega.</w:t>
      </w:r>
    </w:p>
    <w:p w14:paraId="21BB3566" w14:textId="77777777" w:rsidR="004775EA" w:rsidRPr="004775EA" w:rsidRDefault="004775EA" w:rsidP="004775EA">
      <w:pPr>
        <w:numPr>
          <w:ilvl w:val="3"/>
          <w:numId w:val="6"/>
        </w:numPr>
        <w:suppressAutoHyphens/>
        <w:spacing w:after="0" w:line="240" w:lineRule="auto"/>
        <w:ind w:left="708" w:hanging="141"/>
        <w:jc w:val="both"/>
        <w:rPr>
          <w:rFonts w:ascii="Arial Narrow" w:eastAsia="Arial Narrow" w:hAnsi="Arial Narrow" w:cs="Arial Narrow"/>
        </w:rPr>
      </w:pPr>
      <w:r w:rsidRPr="004775EA">
        <w:rPr>
          <w:rFonts w:ascii="Arial Narrow" w:eastAsia="Arial Narrow" w:hAnsi="Arial Narrow" w:cs="Arial Narrow"/>
        </w:rPr>
        <w:t>Realizar entrega de los Bienes en la dirección suministrada y bajo los requerimientos establecidos de cantidad y calidad.</w:t>
      </w:r>
    </w:p>
    <w:p w14:paraId="25FC56B5" w14:textId="77777777" w:rsidR="004775EA" w:rsidRPr="004775EA" w:rsidRDefault="004775EA" w:rsidP="004775EA">
      <w:pPr>
        <w:numPr>
          <w:ilvl w:val="3"/>
          <w:numId w:val="6"/>
        </w:numPr>
        <w:suppressAutoHyphens/>
        <w:spacing w:after="0" w:line="240" w:lineRule="auto"/>
        <w:ind w:left="708" w:hanging="141"/>
        <w:jc w:val="both"/>
        <w:rPr>
          <w:rFonts w:ascii="Arial Narrow" w:eastAsia="Arial Narrow" w:hAnsi="Arial Narrow" w:cs="Arial Narrow"/>
        </w:rPr>
      </w:pPr>
      <w:r w:rsidRPr="004775EA">
        <w:rPr>
          <w:rFonts w:ascii="Arial Narrow" w:eastAsia="Arial Narrow" w:hAnsi="Arial Narrow" w:cs="Arial Narrow"/>
        </w:rPr>
        <w:t>Reemplazar el material entregado que sea catalogado como defectuoso (para lo cual el supervisor del contrato comunicará por escrito al contratista la situación presentada y este (el contratista) en un término no mayor a tres (3) días hábiles, efectuará la reposición de los artículos en el lugar indicado por el área protegida.</w:t>
      </w:r>
    </w:p>
    <w:p w14:paraId="5C9730A0" w14:textId="77777777" w:rsidR="004775EA" w:rsidRPr="004775EA" w:rsidRDefault="004775EA" w:rsidP="004775EA">
      <w:pPr>
        <w:pStyle w:val="Prrafodelista"/>
        <w:numPr>
          <w:ilvl w:val="3"/>
          <w:numId w:val="6"/>
        </w:numPr>
        <w:overflowPunct/>
        <w:autoSpaceDE/>
        <w:autoSpaceDN/>
        <w:adjustRightInd/>
        <w:ind w:left="708" w:hanging="141"/>
        <w:contextualSpacing/>
        <w:jc w:val="both"/>
        <w:textAlignment w:val="auto"/>
        <w:rPr>
          <w:rFonts w:ascii="Arial Narrow" w:eastAsia="Arial Narrow" w:hAnsi="Arial Narrow" w:cs="Arial Narrow"/>
          <w:sz w:val="22"/>
          <w:szCs w:val="22"/>
        </w:rPr>
      </w:pPr>
      <w:r w:rsidRPr="004775EA">
        <w:rPr>
          <w:rFonts w:ascii="Arial Narrow" w:eastAsia="Arial Narrow" w:hAnsi="Arial Narrow" w:cs="Arial Narrow"/>
          <w:sz w:val="22"/>
          <w:szCs w:val="22"/>
        </w:rPr>
        <w:t xml:space="preserve">Entregar los artículos en las ubicaciones establecidas en el punto 2.1.3 ENTREGA DE LOS ELEMENTOS, los cuales deben </w:t>
      </w:r>
      <w:proofErr w:type="gramStart"/>
      <w:r w:rsidRPr="004775EA">
        <w:rPr>
          <w:rFonts w:ascii="Arial Narrow" w:eastAsia="Arial Narrow" w:hAnsi="Arial Narrow" w:cs="Arial Narrow"/>
          <w:sz w:val="22"/>
          <w:szCs w:val="22"/>
        </w:rPr>
        <w:t>contar  con</w:t>
      </w:r>
      <w:proofErr w:type="gramEnd"/>
      <w:r w:rsidRPr="004775EA">
        <w:rPr>
          <w:rFonts w:ascii="Arial Narrow" w:eastAsia="Arial Narrow" w:hAnsi="Arial Narrow" w:cs="Arial Narrow"/>
          <w:sz w:val="22"/>
          <w:szCs w:val="22"/>
        </w:rPr>
        <w:t xml:space="preserve"> las especificaciones técnicas requeridas .</w:t>
      </w:r>
    </w:p>
    <w:p w14:paraId="2F313FEB" w14:textId="77777777" w:rsidR="004775EA" w:rsidRPr="004775EA" w:rsidRDefault="004775EA" w:rsidP="004775EA">
      <w:pPr>
        <w:numPr>
          <w:ilvl w:val="3"/>
          <w:numId w:val="6"/>
        </w:numPr>
        <w:pBdr>
          <w:top w:val="nil"/>
          <w:left w:val="nil"/>
          <w:bottom w:val="nil"/>
          <w:right w:val="nil"/>
          <w:between w:val="nil"/>
        </w:pBdr>
        <w:suppressAutoHyphens/>
        <w:spacing w:after="0" w:line="240" w:lineRule="auto"/>
        <w:ind w:left="708" w:hanging="141"/>
        <w:jc w:val="both"/>
        <w:rPr>
          <w:rFonts w:ascii="Arial Narrow" w:eastAsia="Arial Narrow" w:hAnsi="Arial Narrow" w:cs="Arial Narrow"/>
        </w:rPr>
      </w:pPr>
      <w:r w:rsidRPr="004775EA">
        <w:rPr>
          <w:rFonts w:ascii="Arial Narrow" w:eastAsia="Arial Narrow" w:hAnsi="Arial Narrow" w:cs="Arial Narrow"/>
        </w:rPr>
        <w:t>Responder por todo daño que cause a bienes, al personal que utilice y a terceros en la ejecución del contrato.</w:t>
      </w:r>
    </w:p>
    <w:p w14:paraId="0F6DF364" w14:textId="77777777" w:rsidR="004775EA" w:rsidRPr="004775EA" w:rsidRDefault="004775EA" w:rsidP="004775EA">
      <w:pPr>
        <w:numPr>
          <w:ilvl w:val="3"/>
          <w:numId w:val="6"/>
        </w:numPr>
        <w:pBdr>
          <w:top w:val="nil"/>
          <w:left w:val="nil"/>
          <w:bottom w:val="nil"/>
          <w:right w:val="nil"/>
          <w:between w:val="nil"/>
        </w:pBdr>
        <w:suppressAutoHyphens/>
        <w:spacing w:after="0" w:line="240" w:lineRule="auto"/>
        <w:ind w:left="708" w:hanging="141"/>
        <w:jc w:val="both"/>
        <w:rPr>
          <w:rFonts w:ascii="Arial Narrow" w:eastAsia="Arial Narrow" w:hAnsi="Arial Narrow" w:cs="Arial Narrow"/>
        </w:rPr>
      </w:pPr>
      <w:r w:rsidRPr="004775EA">
        <w:rPr>
          <w:rFonts w:ascii="Arial Narrow" w:eastAsia="Arial Narrow" w:hAnsi="Arial Narrow" w:cs="Arial Narrow"/>
        </w:rPr>
        <w:t xml:space="preserve">Cumplir con la entrega del documento correspondiente a las garantías de </w:t>
      </w:r>
      <w:proofErr w:type="spellStart"/>
      <w:r w:rsidRPr="004775EA">
        <w:rPr>
          <w:rFonts w:ascii="Arial Narrow" w:eastAsia="Arial Narrow" w:hAnsi="Arial Narrow" w:cs="Arial Narrow"/>
        </w:rPr>
        <w:t>fabrica</w:t>
      </w:r>
      <w:proofErr w:type="spellEnd"/>
      <w:r w:rsidRPr="004775EA">
        <w:rPr>
          <w:rFonts w:ascii="Arial Narrow" w:eastAsia="Arial Narrow" w:hAnsi="Arial Narrow" w:cs="Arial Narrow"/>
        </w:rPr>
        <w:t xml:space="preserve"> de los elementos que apliquen. </w:t>
      </w:r>
    </w:p>
    <w:bookmarkEnd w:id="1"/>
    <w:bookmarkEnd w:id="2"/>
    <w:p w14:paraId="0C8F6825" w14:textId="77777777" w:rsidR="006F5A32" w:rsidRDefault="006F5A32" w:rsidP="006F5A32">
      <w:pPr>
        <w:pBdr>
          <w:top w:val="nil"/>
          <w:left w:val="nil"/>
          <w:bottom w:val="nil"/>
          <w:right w:val="nil"/>
          <w:between w:val="nil"/>
        </w:pBdr>
        <w:ind w:left="426" w:hanging="426"/>
        <w:jc w:val="both"/>
        <w:rPr>
          <w:rFonts w:ascii="Arial Narrow" w:eastAsia="Arial Narrow" w:hAnsi="Arial Narrow" w:cs="Arial Narrow"/>
          <w:color w:val="000000"/>
        </w:rPr>
      </w:pPr>
    </w:p>
    <w:p w14:paraId="35EB209A" w14:textId="10A45CF9" w:rsidR="006F5A32" w:rsidRPr="006F5A32" w:rsidRDefault="006F5A32" w:rsidP="006F5A32">
      <w:pPr>
        <w:pBdr>
          <w:top w:val="nil"/>
          <w:left w:val="nil"/>
          <w:bottom w:val="nil"/>
          <w:right w:val="nil"/>
          <w:between w:val="nil"/>
        </w:pBdr>
        <w:ind w:left="426" w:hanging="426"/>
        <w:jc w:val="both"/>
        <w:rPr>
          <w:rFonts w:ascii="Arial Narrow" w:eastAsia="Arial Narrow" w:hAnsi="Arial Narrow" w:cs="Arial Narrow"/>
          <w:b/>
          <w:bCs/>
          <w:color w:val="000000"/>
        </w:rPr>
      </w:pPr>
      <w:r w:rsidRPr="006F5A32">
        <w:rPr>
          <w:rFonts w:ascii="Arial Narrow" w:eastAsia="Arial Narrow" w:hAnsi="Arial Narrow" w:cs="Arial Narrow"/>
          <w:b/>
          <w:bCs/>
          <w:color w:val="000000"/>
        </w:rPr>
        <w:t>C.</w:t>
      </w:r>
      <w:r w:rsidRPr="006F5A32">
        <w:rPr>
          <w:rFonts w:ascii="Arial Narrow" w:eastAsia="Arial Narrow" w:hAnsi="Arial Narrow" w:cs="Arial Narrow"/>
          <w:b/>
          <w:bCs/>
          <w:color w:val="000000"/>
        </w:rPr>
        <w:tab/>
        <w:t>OBLIGACIONES DE INFORMACIÓN</w:t>
      </w:r>
    </w:p>
    <w:p w14:paraId="184E968E" w14:textId="77777777" w:rsidR="006F5A32" w:rsidRPr="006F5A32" w:rsidRDefault="006F5A32" w:rsidP="006F5A32">
      <w:pPr>
        <w:pBdr>
          <w:top w:val="nil"/>
          <w:left w:val="nil"/>
          <w:bottom w:val="nil"/>
          <w:right w:val="nil"/>
          <w:between w:val="nil"/>
        </w:pBdr>
        <w:ind w:left="426" w:hanging="426"/>
        <w:jc w:val="both"/>
        <w:rPr>
          <w:rFonts w:ascii="Arial Narrow" w:eastAsia="Arial Narrow" w:hAnsi="Arial Narrow" w:cs="Arial Narrow"/>
          <w:color w:val="000000"/>
        </w:rPr>
      </w:pPr>
    </w:p>
    <w:p w14:paraId="0AFD0CFD" w14:textId="19F27A90" w:rsidR="006F5A32" w:rsidRDefault="006F5A32" w:rsidP="006F5A32">
      <w:pPr>
        <w:pBdr>
          <w:top w:val="nil"/>
          <w:left w:val="nil"/>
          <w:bottom w:val="nil"/>
          <w:right w:val="nil"/>
          <w:between w:val="nil"/>
        </w:pBdr>
        <w:ind w:left="426" w:hanging="426"/>
        <w:jc w:val="both"/>
        <w:rPr>
          <w:rFonts w:ascii="Arial Narrow" w:eastAsia="Arial Narrow" w:hAnsi="Arial Narrow" w:cs="Arial Narrow"/>
          <w:color w:val="000000"/>
        </w:rPr>
      </w:pPr>
      <w:r w:rsidRPr="006F5A32">
        <w:rPr>
          <w:rFonts w:ascii="Arial Narrow" w:eastAsia="Arial Narrow" w:hAnsi="Arial Narrow" w:cs="Arial Narrow"/>
          <w:color w:val="000000"/>
        </w:rPr>
        <w:t>1.</w:t>
      </w:r>
      <w:r w:rsidRPr="006F5A32">
        <w:rPr>
          <w:rFonts w:ascii="Arial Narrow" w:eastAsia="Arial Narrow" w:hAnsi="Arial Narrow" w:cs="Arial Narrow"/>
          <w:color w:val="000000"/>
        </w:rPr>
        <w:tab/>
        <w:t xml:space="preserve">Presentar un informe final, el cual deberá ser aprobado por el supervisor que contenga el detalle de los equipos – elementos entregados </w:t>
      </w:r>
      <w:proofErr w:type="gramStart"/>
      <w:r w:rsidRPr="006F5A32">
        <w:rPr>
          <w:rFonts w:ascii="Arial Narrow" w:eastAsia="Arial Narrow" w:hAnsi="Arial Narrow" w:cs="Arial Narrow"/>
          <w:color w:val="000000"/>
        </w:rPr>
        <w:t>de acuerdo a</w:t>
      </w:r>
      <w:proofErr w:type="gramEnd"/>
      <w:r w:rsidRPr="006F5A32">
        <w:rPr>
          <w:rFonts w:ascii="Arial Narrow" w:eastAsia="Arial Narrow" w:hAnsi="Arial Narrow" w:cs="Arial Narrow"/>
          <w:color w:val="000000"/>
        </w:rPr>
        <w:t xml:space="preserve"> las especificaciones técnicas del proceso.</w:t>
      </w:r>
    </w:p>
    <w:p w14:paraId="28E7FFFB" w14:textId="77777777" w:rsidR="006F5A32" w:rsidRDefault="006F5A32" w:rsidP="006F5A32">
      <w:pPr>
        <w:pBdr>
          <w:top w:val="nil"/>
          <w:left w:val="nil"/>
          <w:bottom w:val="nil"/>
          <w:right w:val="nil"/>
          <w:between w:val="nil"/>
        </w:pBdr>
        <w:ind w:left="720"/>
        <w:jc w:val="both"/>
        <w:rPr>
          <w:rFonts w:ascii="Arial Narrow" w:eastAsia="Arial Narrow" w:hAnsi="Arial Narrow" w:cs="Arial Narrow"/>
          <w:color w:val="000000"/>
        </w:rPr>
      </w:pPr>
    </w:p>
    <w:bookmarkEnd w:id="0"/>
    <w:p w14:paraId="3DF1B75C" w14:textId="77777777" w:rsidR="00252B48" w:rsidRPr="00E3172B" w:rsidRDefault="00252B48" w:rsidP="00252B48">
      <w:pPr>
        <w:autoSpaceDE w:val="0"/>
        <w:autoSpaceDN w:val="0"/>
        <w:adjustRightInd w:val="0"/>
        <w:spacing w:after="0" w:line="240" w:lineRule="auto"/>
        <w:jc w:val="both"/>
        <w:rPr>
          <w:rFonts w:ascii="Arial Narrow" w:hAnsi="Arial Narrow" w:cs="Arial"/>
          <w:color w:val="000000"/>
        </w:rPr>
      </w:pPr>
      <w:r w:rsidRPr="00E3172B">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E3172B"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E3172B" w:rsidRDefault="00252B48" w:rsidP="00252B48">
      <w:pPr>
        <w:autoSpaceDE w:val="0"/>
        <w:autoSpaceDN w:val="0"/>
        <w:adjustRightInd w:val="0"/>
        <w:spacing w:after="0" w:line="240" w:lineRule="auto"/>
        <w:jc w:val="both"/>
        <w:rPr>
          <w:rFonts w:ascii="Arial Narrow" w:hAnsi="Arial Narrow" w:cs="Arial"/>
          <w:color w:val="000000"/>
        </w:rPr>
      </w:pPr>
      <w:r w:rsidRPr="00E3172B">
        <w:rPr>
          <w:rFonts w:ascii="Arial Narrow" w:hAnsi="Arial Narrow" w:cs="Arial"/>
          <w:color w:val="000000"/>
        </w:rPr>
        <w:t xml:space="preserve">El proponente que represento conoce y acepta el contenido de las Especificaciones Técnicas, estipuladas en el Presente Documento, de sus proformas y anexos, así como el de cada </w:t>
      </w:r>
      <w:proofErr w:type="gramStart"/>
      <w:r w:rsidRPr="00E3172B">
        <w:rPr>
          <w:rFonts w:ascii="Arial Narrow" w:hAnsi="Arial Narrow" w:cs="Arial"/>
          <w:color w:val="000000"/>
        </w:rPr>
        <w:t>uno</w:t>
      </w:r>
      <w:proofErr w:type="gramEnd"/>
      <w:r w:rsidRPr="00E3172B">
        <w:rPr>
          <w:rFonts w:ascii="Arial Narrow" w:hAnsi="Arial Narrow" w:cs="Arial"/>
          <w:color w:val="000000"/>
        </w:rPr>
        <w:t xml:space="preserve"> de las Adendas expedidas al mismo; </w:t>
      </w:r>
    </w:p>
    <w:p w14:paraId="018AE2A0" w14:textId="77777777" w:rsidR="00252B48" w:rsidRPr="00C904F2" w:rsidRDefault="00252B48" w:rsidP="00252B48">
      <w:pPr>
        <w:autoSpaceDE w:val="0"/>
        <w:autoSpaceDN w:val="0"/>
        <w:adjustRightInd w:val="0"/>
        <w:spacing w:after="0" w:line="240" w:lineRule="auto"/>
        <w:rPr>
          <w:rFonts w:ascii="Arial Narrow" w:hAnsi="Arial Narrow" w:cs="Arial"/>
          <w:color w:val="000000"/>
          <w:highlight w:val="yellow"/>
        </w:rPr>
      </w:pPr>
    </w:p>
    <w:p w14:paraId="4824B6BE" w14:textId="77777777" w:rsidR="00252B48" w:rsidRPr="00F542DD" w:rsidRDefault="00252B48" w:rsidP="00252B48">
      <w:pPr>
        <w:autoSpaceDE w:val="0"/>
        <w:autoSpaceDN w:val="0"/>
        <w:adjustRightInd w:val="0"/>
        <w:spacing w:after="0" w:line="240" w:lineRule="auto"/>
        <w:rPr>
          <w:rFonts w:ascii="Arial Narrow" w:hAnsi="Arial Narrow" w:cs="Arial"/>
          <w:color w:val="000000"/>
        </w:rPr>
      </w:pPr>
      <w:r w:rsidRPr="00F542DD">
        <w:rPr>
          <w:rFonts w:ascii="Arial Narrow" w:hAnsi="Arial Narrow" w:cs="Arial"/>
          <w:color w:val="000000"/>
        </w:rPr>
        <w:t xml:space="preserve">Atentamente: </w:t>
      </w:r>
    </w:p>
    <w:p w14:paraId="2414F0DB" w14:textId="77777777" w:rsidR="001B6E37" w:rsidRPr="00F542DD"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F542DD" w:rsidRDefault="00252B48" w:rsidP="00252B48">
      <w:pPr>
        <w:autoSpaceDE w:val="0"/>
        <w:autoSpaceDN w:val="0"/>
        <w:adjustRightInd w:val="0"/>
        <w:spacing w:after="0" w:line="240" w:lineRule="auto"/>
        <w:rPr>
          <w:rFonts w:ascii="Arial Narrow" w:hAnsi="Arial Narrow" w:cs="Arial"/>
          <w:color w:val="000000"/>
        </w:rPr>
      </w:pPr>
      <w:r w:rsidRPr="00F542DD">
        <w:rPr>
          <w:rFonts w:ascii="Arial Narrow" w:hAnsi="Arial Narrow" w:cs="Arial"/>
          <w:color w:val="000000"/>
        </w:rPr>
        <w:t>Razón Social……………………………………………………………………… Nombre……………………………………………………………………</w:t>
      </w:r>
      <w:proofErr w:type="gramStart"/>
      <w:r w:rsidRPr="00F542DD">
        <w:rPr>
          <w:rFonts w:ascii="Arial Narrow" w:hAnsi="Arial Narrow" w:cs="Arial"/>
          <w:color w:val="000000"/>
        </w:rPr>
        <w:t>…….</w:t>
      </w:r>
      <w:proofErr w:type="gramEnd"/>
      <w:r w:rsidRPr="00F542DD">
        <w:rPr>
          <w:rFonts w:ascii="Arial Narrow" w:hAnsi="Arial Narrow" w:cs="Arial"/>
          <w:color w:val="000000"/>
        </w:rPr>
        <w:t xml:space="preserve">.… </w:t>
      </w:r>
    </w:p>
    <w:p w14:paraId="17A238AD" w14:textId="77777777" w:rsidR="00252B48" w:rsidRPr="00F542DD" w:rsidRDefault="00252B48" w:rsidP="00252B48">
      <w:pPr>
        <w:autoSpaceDE w:val="0"/>
        <w:autoSpaceDN w:val="0"/>
        <w:adjustRightInd w:val="0"/>
        <w:spacing w:after="0" w:line="240" w:lineRule="auto"/>
        <w:rPr>
          <w:rFonts w:ascii="Arial Narrow" w:hAnsi="Arial Narrow" w:cs="Arial"/>
          <w:color w:val="000000"/>
        </w:rPr>
      </w:pPr>
      <w:r w:rsidRPr="00F542DD">
        <w:rPr>
          <w:rFonts w:ascii="Arial Narrow" w:hAnsi="Arial Narrow" w:cs="Arial"/>
          <w:color w:val="000000"/>
        </w:rPr>
        <w:t>Dirección…………………………………………………………………</w:t>
      </w:r>
      <w:proofErr w:type="gramStart"/>
      <w:r w:rsidRPr="00F542DD">
        <w:rPr>
          <w:rFonts w:ascii="Arial Narrow" w:hAnsi="Arial Narrow" w:cs="Arial"/>
          <w:color w:val="000000"/>
        </w:rPr>
        <w:t>…….</w:t>
      </w:r>
      <w:proofErr w:type="gramEnd"/>
      <w:r w:rsidRPr="00F542DD">
        <w:rPr>
          <w:rFonts w:ascii="Arial Narrow" w:hAnsi="Arial Narrow" w:cs="Arial"/>
          <w:color w:val="000000"/>
        </w:rPr>
        <w:t xml:space="preserve">.… </w:t>
      </w:r>
    </w:p>
    <w:p w14:paraId="4564F7A6" w14:textId="77777777" w:rsidR="00252B48" w:rsidRPr="00F542DD" w:rsidRDefault="00252B48" w:rsidP="00252B48">
      <w:pPr>
        <w:autoSpaceDE w:val="0"/>
        <w:autoSpaceDN w:val="0"/>
        <w:adjustRightInd w:val="0"/>
        <w:spacing w:after="0" w:line="240" w:lineRule="auto"/>
        <w:rPr>
          <w:rFonts w:ascii="Arial Narrow" w:hAnsi="Arial Narrow" w:cs="Arial"/>
          <w:color w:val="000000"/>
        </w:rPr>
      </w:pPr>
      <w:r w:rsidRPr="00F542DD">
        <w:rPr>
          <w:rFonts w:ascii="Arial Narrow" w:hAnsi="Arial Narrow" w:cs="Arial"/>
          <w:color w:val="000000"/>
        </w:rPr>
        <w:t xml:space="preserve">E-mail…………………………………………………………………………… </w:t>
      </w:r>
    </w:p>
    <w:p w14:paraId="4D7D7AFD" w14:textId="77777777" w:rsidR="00252B48" w:rsidRPr="00F542DD" w:rsidRDefault="00252B48" w:rsidP="00252B48">
      <w:pPr>
        <w:autoSpaceDE w:val="0"/>
        <w:autoSpaceDN w:val="0"/>
        <w:adjustRightInd w:val="0"/>
        <w:spacing w:after="0" w:line="240" w:lineRule="auto"/>
        <w:rPr>
          <w:rFonts w:ascii="Arial Narrow" w:hAnsi="Arial Narrow" w:cs="Arial"/>
          <w:color w:val="000000"/>
        </w:rPr>
      </w:pPr>
      <w:r w:rsidRPr="00F542DD">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F542DD">
        <w:rPr>
          <w:rFonts w:ascii="Arial Narrow" w:hAnsi="Arial Narrow" w:cs="Arial"/>
          <w:color w:val="000000"/>
        </w:rPr>
        <w:t>FIRMA:</w:t>
      </w:r>
    </w:p>
    <w:sectPr w:rsidR="00252B48" w:rsidRPr="00D943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Cambri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Korinna BT">
    <w:panose1 w:val="00000000000000000000"/>
    <w:charset w:val="00"/>
    <w:family w:val="roman"/>
    <w:notTrueType/>
    <w:pitch w:val="default"/>
  </w:font>
  <w:font w:name="IODIDD+Balloon">
    <w:panose1 w:val="00000000000000000000"/>
    <w:charset w:val="00"/>
    <w:family w:val="roman"/>
    <w:notTrueType/>
    <w:pitch w:val="default"/>
  </w:font>
  <w:font w:name="SimSun, 宋体">
    <w:charset w:val="00"/>
    <w:family w:val="auto"/>
    <w:pitch w:val="variable"/>
  </w:font>
  <w:font w:name="Mangal, 'Courier New'">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Dutch801 SWC">
    <w:panose1 w:val="00000000000000000000"/>
    <w:charset w:val="00"/>
    <w:family w:val="roman"/>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AA17F3D"/>
    <w:multiLevelType w:val="multilevel"/>
    <w:tmpl w:val="3D16F6CA"/>
    <w:lvl w:ilvl="0">
      <w:start w:val="1"/>
      <w:numFmt w:val="bullet"/>
      <w:lvlText w:val="-"/>
      <w:lvlJc w:val="left"/>
      <w:pPr>
        <w:ind w:left="360" w:hanging="360"/>
      </w:pPr>
      <w:rPr>
        <w:rFonts w:ascii="Arial Narrow" w:eastAsia="Arial Narrow" w:hAnsi="Arial Narrow" w:cs="Arial Narro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 w15:restartNumberingAfterBreak="0">
    <w:nsid w:val="1BA23A8D"/>
    <w:multiLevelType w:val="multilevel"/>
    <w:tmpl w:val="EF16A576"/>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BEC6541"/>
    <w:multiLevelType w:val="multilevel"/>
    <w:tmpl w:val="7DFCA064"/>
    <w:lvl w:ilvl="0">
      <w:start w:val="2"/>
      <w:numFmt w:val="decimal"/>
      <w:lvlText w:val="%1"/>
      <w:lvlJc w:val="left"/>
      <w:pPr>
        <w:ind w:left="360" w:hanging="360"/>
      </w:pPr>
      <w:rPr>
        <w:b/>
        <w:vertAlign w:val="baseline"/>
      </w:rPr>
    </w:lvl>
    <w:lvl w:ilvl="1">
      <w:start w:val="2"/>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720" w:hanging="72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4" w15:restartNumberingAfterBreak="0">
    <w:nsid w:val="20477E45"/>
    <w:multiLevelType w:val="multilevel"/>
    <w:tmpl w:val="D092EC62"/>
    <w:lvl w:ilvl="0">
      <w:start w:val="2"/>
      <w:numFmt w:val="bullet"/>
      <w:lvlText w:val="-"/>
      <w:lvlJc w:val="left"/>
      <w:pPr>
        <w:ind w:left="720" w:hanging="360"/>
      </w:pPr>
      <w:rPr>
        <w:rFonts w:ascii="Arial Narrow" w:eastAsia="Arial Narrow" w:hAnsi="Arial Narrow" w:cs="Arial Narrow"/>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9150" w:hanging="360"/>
      </w:pPr>
      <w:rPr>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start w:val="1"/>
      <w:numFmt w:val="lowerLetter"/>
      <w:lvlText w:val="%5."/>
      <w:lvlJc w:val="left"/>
      <w:pPr>
        <w:ind w:left="8487" w:hanging="360"/>
      </w:pPr>
    </w:lvl>
    <w:lvl w:ilvl="5" w:tplc="240A001B">
      <w:start w:val="1"/>
      <w:numFmt w:val="lowerRoman"/>
      <w:lvlText w:val="%6."/>
      <w:lvlJc w:val="right"/>
      <w:pPr>
        <w:ind w:left="9207" w:hanging="180"/>
      </w:pPr>
    </w:lvl>
    <w:lvl w:ilvl="6" w:tplc="240A000F">
      <w:start w:val="1"/>
      <w:numFmt w:val="decimal"/>
      <w:lvlText w:val="%7."/>
      <w:lvlJc w:val="left"/>
      <w:pPr>
        <w:ind w:left="9927" w:hanging="360"/>
      </w:pPr>
    </w:lvl>
    <w:lvl w:ilvl="7" w:tplc="240A0019">
      <w:start w:val="1"/>
      <w:numFmt w:val="lowerLetter"/>
      <w:lvlText w:val="%8."/>
      <w:lvlJc w:val="left"/>
      <w:pPr>
        <w:ind w:left="10647" w:hanging="360"/>
      </w:pPr>
    </w:lvl>
    <w:lvl w:ilvl="8" w:tplc="240A001B">
      <w:start w:val="1"/>
      <w:numFmt w:val="lowerRoman"/>
      <w:lvlText w:val="%9."/>
      <w:lvlJc w:val="right"/>
      <w:pPr>
        <w:ind w:left="11367" w:hanging="180"/>
      </w:pPr>
    </w:lvl>
  </w:abstractNum>
  <w:abstractNum w:abstractNumId="7" w15:restartNumberingAfterBreak="0">
    <w:nsid w:val="2D635F4C"/>
    <w:multiLevelType w:val="multilevel"/>
    <w:tmpl w:val="6D04BF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EDC6CF1"/>
    <w:multiLevelType w:val="hybridMultilevel"/>
    <w:tmpl w:val="06B6AD2A"/>
    <w:lvl w:ilvl="0" w:tplc="77E05A8C">
      <w:numFmt w:val="bullet"/>
      <w:lvlText w:val="-"/>
      <w:lvlJc w:val="left"/>
      <w:pPr>
        <w:ind w:left="720" w:hanging="360"/>
      </w:pPr>
      <w:rPr>
        <w:rFonts w:ascii="Arial Narrow" w:eastAsia="Arial Narrow" w:hAnsi="Arial Narrow" w:cs="Arial Narrow" w:hint="default"/>
        <w:b w:val="0"/>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1710F1"/>
    <w:multiLevelType w:val="multilevel"/>
    <w:tmpl w:val="4FA859AA"/>
    <w:lvl w:ilvl="0">
      <w:start w:val="5"/>
      <w:numFmt w:val="decimal"/>
      <w:pStyle w:val="Listaconvietas2"/>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3C69443B"/>
    <w:multiLevelType w:val="multilevel"/>
    <w:tmpl w:val="9DFAF324"/>
    <w:lvl w:ilvl="0">
      <w:start w:val="1"/>
      <w:numFmt w:val="decimal"/>
      <w:lvlText w:val="%1."/>
      <w:lvlJc w:val="right"/>
      <w:pPr>
        <w:ind w:left="720" w:hanging="360"/>
      </w:pPr>
      <w:rPr>
        <w:rFonts w:ascii="Arial" w:eastAsia="Arial" w:hAnsi="Arial" w:cs="Arial"/>
        <w:b/>
        <w:u w:val="none"/>
      </w:rPr>
    </w:lvl>
    <w:lvl w:ilvl="1">
      <w:start w:val="1"/>
      <w:numFmt w:val="decimal"/>
      <w:lvlText w:val="%1.%2."/>
      <w:lvlJc w:val="right"/>
      <w:pPr>
        <w:ind w:left="1440" w:hanging="360"/>
      </w:p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1" w15:restartNumberingAfterBreak="0">
    <w:nsid w:val="400531D9"/>
    <w:multiLevelType w:val="multilevel"/>
    <w:tmpl w:val="F5DA2CCA"/>
    <w:styleLink w:val="Estilo1"/>
    <w:lvl w:ilvl="0">
      <w:start w:val="1"/>
      <w:numFmt w:val="upperRoman"/>
      <w:lvlText w:val="%1."/>
      <w:lvlJc w:val="right"/>
      <w:pPr>
        <w:ind w:left="360" w:hanging="360"/>
      </w:pPr>
      <w:rPr>
        <w:sz w:val="20"/>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A1560A"/>
    <w:multiLevelType w:val="multilevel"/>
    <w:tmpl w:val="FCF626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31535A0"/>
    <w:multiLevelType w:val="hybridMultilevel"/>
    <w:tmpl w:val="6D9C9AD2"/>
    <w:lvl w:ilvl="0" w:tplc="C21C647E">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9145315"/>
    <w:multiLevelType w:val="hybridMultilevel"/>
    <w:tmpl w:val="01D0BF8A"/>
    <w:lvl w:ilvl="0" w:tplc="3FD41398">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6D2028F"/>
    <w:multiLevelType w:val="hybridMultilevel"/>
    <w:tmpl w:val="9028F348"/>
    <w:lvl w:ilvl="0" w:tplc="BD20273C">
      <w:start w:val="1"/>
      <w:numFmt w:val="upperLetter"/>
      <w:lvlText w:val="%1."/>
      <w:lvlJc w:val="left"/>
      <w:pPr>
        <w:ind w:left="720" w:hanging="360"/>
      </w:pPr>
      <w:rPr>
        <w:rFonts w:eastAsia="Arial Narrow"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325556"/>
    <w:multiLevelType w:val="hybridMultilevel"/>
    <w:tmpl w:val="2F8C728E"/>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8" w15:restartNumberingAfterBreak="0">
    <w:nsid w:val="69466B72"/>
    <w:multiLevelType w:val="hybridMultilevel"/>
    <w:tmpl w:val="6B0ACD68"/>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16cid:durableId="9339016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231196">
    <w:abstractNumId w:val="10"/>
  </w:num>
  <w:num w:numId="3" w16cid:durableId="561599693">
    <w:abstractNumId w:val="16"/>
  </w:num>
  <w:num w:numId="4" w16cid:durableId="2101412725">
    <w:abstractNumId w:val="15"/>
  </w:num>
  <w:num w:numId="5" w16cid:durableId="10550047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6793890">
    <w:abstractNumId w:val="12"/>
  </w:num>
  <w:num w:numId="7" w16cid:durableId="524754001">
    <w:abstractNumId w:val="9"/>
  </w:num>
  <w:num w:numId="8" w16cid:durableId="1120419836">
    <w:abstractNumId w:val="7"/>
  </w:num>
  <w:num w:numId="9" w16cid:durableId="1849832734">
    <w:abstractNumId w:val="4"/>
  </w:num>
  <w:num w:numId="10" w16cid:durableId="105930374">
    <w:abstractNumId w:val="2"/>
  </w:num>
  <w:num w:numId="11" w16cid:durableId="360983918">
    <w:abstractNumId w:val="8"/>
  </w:num>
  <w:num w:numId="12" w16cid:durableId="776485252">
    <w:abstractNumId w:val="0"/>
  </w:num>
  <w:num w:numId="13" w16cid:durableId="1585451278">
    <w:abstractNumId w:val="5"/>
  </w:num>
  <w:num w:numId="14" w16cid:durableId="1533574939">
    <w:abstractNumId w:val="11"/>
  </w:num>
  <w:num w:numId="15" w16cid:durableId="974142972">
    <w:abstractNumId w:val="14"/>
  </w:num>
  <w:num w:numId="16" w16cid:durableId="1402605946">
    <w:abstractNumId w:val="1"/>
  </w:num>
  <w:num w:numId="17" w16cid:durableId="1443264389">
    <w:abstractNumId w:val="13"/>
  </w:num>
  <w:num w:numId="18" w16cid:durableId="1052383529">
    <w:abstractNumId w:val="18"/>
  </w:num>
  <w:num w:numId="19" w16cid:durableId="105632210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55900"/>
    <w:rsid w:val="001647D6"/>
    <w:rsid w:val="001B6E37"/>
    <w:rsid w:val="001C481D"/>
    <w:rsid w:val="00252B48"/>
    <w:rsid w:val="00384D92"/>
    <w:rsid w:val="003A73AE"/>
    <w:rsid w:val="003A77F4"/>
    <w:rsid w:val="003C16A4"/>
    <w:rsid w:val="004775EA"/>
    <w:rsid w:val="0051172A"/>
    <w:rsid w:val="00524CE9"/>
    <w:rsid w:val="0055607A"/>
    <w:rsid w:val="00560A34"/>
    <w:rsid w:val="005865CF"/>
    <w:rsid w:val="005B7177"/>
    <w:rsid w:val="005C260B"/>
    <w:rsid w:val="006221D9"/>
    <w:rsid w:val="00683EF9"/>
    <w:rsid w:val="006A64D5"/>
    <w:rsid w:val="006E32E8"/>
    <w:rsid w:val="006F5A32"/>
    <w:rsid w:val="0075775B"/>
    <w:rsid w:val="007C2444"/>
    <w:rsid w:val="00887FAA"/>
    <w:rsid w:val="008C2B1F"/>
    <w:rsid w:val="008D5472"/>
    <w:rsid w:val="009A508F"/>
    <w:rsid w:val="00A17416"/>
    <w:rsid w:val="00B53365"/>
    <w:rsid w:val="00B96652"/>
    <w:rsid w:val="00BA124C"/>
    <w:rsid w:val="00BD6BEF"/>
    <w:rsid w:val="00C27564"/>
    <w:rsid w:val="00C904F2"/>
    <w:rsid w:val="00D94339"/>
    <w:rsid w:val="00DB39E9"/>
    <w:rsid w:val="00DE3892"/>
    <w:rsid w:val="00E13F4E"/>
    <w:rsid w:val="00E3172B"/>
    <w:rsid w:val="00E6666C"/>
    <w:rsid w:val="00EE034F"/>
    <w:rsid w:val="00F542DD"/>
    <w:rsid w:val="00F55C7A"/>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Document Header1"/>
    <w:basedOn w:val="Normal"/>
    <w:link w:val="Ttulo1Car"/>
    <w:uiPriority w:val="9"/>
    <w:qFormat/>
    <w:rsid w:val="007C2444"/>
    <w:pPr>
      <w:widowControl w:val="0"/>
      <w:autoSpaceDE w:val="0"/>
      <w:autoSpaceDN w:val="0"/>
      <w:spacing w:after="0" w:line="240" w:lineRule="auto"/>
      <w:ind w:left="680"/>
      <w:outlineLvl w:val="0"/>
    </w:pPr>
    <w:rPr>
      <w:rFonts w:ascii="Arial" w:eastAsia="Arial" w:hAnsi="Arial" w:cs="Arial"/>
      <w:b/>
      <w:bCs/>
      <w:lang w:val="es-ES"/>
    </w:rPr>
  </w:style>
  <w:style w:type="paragraph" w:styleId="Ttulo2">
    <w:name w:val="heading 2"/>
    <w:aliases w:val="título 2,Capítulos"/>
    <w:basedOn w:val="Normal"/>
    <w:next w:val="Normal"/>
    <w:link w:val="Ttulo2Car"/>
    <w:uiPriority w:val="9"/>
    <w:unhideWhenUsed/>
    <w:qFormat/>
    <w:rsid w:val="00DB39E9"/>
    <w:pPr>
      <w:keepNext/>
      <w:spacing w:after="0" w:line="240" w:lineRule="auto"/>
      <w:jc w:val="both"/>
      <w:outlineLvl w:val="1"/>
    </w:pPr>
    <w:rPr>
      <w:rFonts w:ascii="Arial Narrow" w:eastAsia="Arial Narrow" w:hAnsi="Arial Narrow" w:cs="Arial Narrow"/>
      <w:b/>
      <w:sz w:val="24"/>
      <w:szCs w:val="24"/>
      <w:lang w:eastAsia="es-CO"/>
    </w:rPr>
  </w:style>
  <w:style w:type="paragraph" w:styleId="Ttulo3">
    <w:name w:val="heading 3"/>
    <w:aliases w:val="Edgar 3,1.1.1Título 3,Secciones"/>
    <w:basedOn w:val="Normal"/>
    <w:next w:val="Normal"/>
    <w:link w:val="Ttulo3Car"/>
    <w:uiPriority w:val="9"/>
    <w:unhideWhenUsed/>
    <w:qFormat/>
    <w:rsid w:val="00DB39E9"/>
    <w:pPr>
      <w:keepNext/>
      <w:spacing w:after="0" w:line="240" w:lineRule="auto"/>
      <w:jc w:val="both"/>
      <w:outlineLvl w:val="2"/>
    </w:pPr>
    <w:rPr>
      <w:rFonts w:ascii="Arial Narrow" w:eastAsia="Arial Narrow" w:hAnsi="Arial Narrow" w:cs="Arial Narrow"/>
      <w:b/>
      <w:sz w:val="20"/>
      <w:szCs w:val="20"/>
      <w:lang w:eastAsia="es-CO"/>
    </w:rPr>
  </w:style>
  <w:style w:type="paragraph" w:styleId="Ttulo4">
    <w:name w:val="heading 4"/>
    <w:basedOn w:val="Normal"/>
    <w:next w:val="Normal"/>
    <w:link w:val="Ttulo4Car"/>
    <w:uiPriority w:val="9"/>
    <w:unhideWhenUsed/>
    <w:qFormat/>
    <w:rsid w:val="00DB39E9"/>
    <w:pPr>
      <w:keepNext/>
      <w:spacing w:after="0" w:line="240" w:lineRule="auto"/>
      <w:jc w:val="center"/>
      <w:outlineLvl w:val="3"/>
    </w:pPr>
    <w:rPr>
      <w:rFonts w:ascii="Bookman Old Style" w:eastAsia="Bookman Old Style" w:hAnsi="Bookman Old Style" w:cs="Bookman Old Style"/>
      <w:b/>
      <w:sz w:val="24"/>
      <w:szCs w:val="24"/>
      <w:lang w:eastAsia="es-CO"/>
    </w:rPr>
  </w:style>
  <w:style w:type="paragraph" w:styleId="Ttulo5">
    <w:name w:val="heading 5"/>
    <w:basedOn w:val="Normal"/>
    <w:next w:val="Normal"/>
    <w:link w:val="Ttulo5Car"/>
    <w:uiPriority w:val="9"/>
    <w:unhideWhenUsed/>
    <w:qFormat/>
    <w:rsid w:val="00DB39E9"/>
    <w:pPr>
      <w:keepNext/>
      <w:spacing w:after="0" w:line="240" w:lineRule="auto"/>
      <w:outlineLvl w:val="4"/>
    </w:pPr>
    <w:rPr>
      <w:rFonts w:ascii="Arial" w:eastAsia="Arial" w:hAnsi="Arial" w:cs="Arial"/>
      <w:b/>
      <w:lang w:eastAsia="es-CO"/>
    </w:rPr>
  </w:style>
  <w:style w:type="paragraph" w:styleId="Ttulo6">
    <w:name w:val="heading 6"/>
    <w:basedOn w:val="Normal"/>
    <w:next w:val="Normal"/>
    <w:link w:val="Ttulo6Car"/>
    <w:uiPriority w:val="9"/>
    <w:unhideWhenUsed/>
    <w:qFormat/>
    <w:rsid w:val="00DB39E9"/>
    <w:pPr>
      <w:keepNext/>
      <w:spacing w:after="0" w:line="240" w:lineRule="auto"/>
      <w:jc w:val="right"/>
      <w:outlineLvl w:val="5"/>
    </w:pPr>
    <w:rPr>
      <w:rFonts w:ascii="Arial" w:eastAsia="Arial" w:hAnsi="Arial" w:cs="Arial"/>
      <w:b/>
      <w:lang w:eastAsia="es-CO"/>
    </w:rPr>
  </w:style>
  <w:style w:type="paragraph" w:styleId="Ttulo7">
    <w:name w:val="heading 7"/>
    <w:basedOn w:val="Normal"/>
    <w:next w:val="Normal"/>
    <w:link w:val="Ttulo7Car"/>
    <w:qFormat/>
    <w:rsid w:val="00DB39E9"/>
    <w:pPr>
      <w:keepNext/>
      <w:spacing w:after="0" w:line="240" w:lineRule="auto"/>
      <w:jc w:val="both"/>
      <w:outlineLvl w:val="6"/>
    </w:pPr>
    <w:rPr>
      <w:rFonts w:ascii="Arial" w:eastAsia="Times New Roman" w:hAnsi="Arial" w:cs="Times New Roman"/>
      <w:b/>
      <w:bCs/>
      <w:i/>
      <w:iCs/>
      <w:sz w:val="28"/>
      <w:szCs w:val="24"/>
      <w:lang w:val="x-none" w:eastAsia="es-ES"/>
    </w:rPr>
  </w:style>
  <w:style w:type="paragraph" w:styleId="Ttulo8">
    <w:name w:val="heading 8"/>
    <w:basedOn w:val="Normal"/>
    <w:next w:val="Normal"/>
    <w:link w:val="Ttulo8Car"/>
    <w:qFormat/>
    <w:rsid w:val="00DB39E9"/>
    <w:pPr>
      <w:keepNext/>
      <w:spacing w:after="0" w:line="240" w:lineRule="auto"/>
      <w:outlineLvl w:val="7"/>
    </w:pPr>
    <w:rPr>
      <w:rFonts w:ascii="Arial" w:eastAsia="Arial Unicode MS" w:hAnsi="Arial" w:cs="Times New Roman"/>
      <w:b/>
      <w:sz w:val="20"/>
      <w:szCs w:val="24"/>
      <w:lang w:val="x-none" w:eastAsia="es-ES"/>
    </w:rPr>
  </w:style>
  <w:style w:type="paragraph" w:styleId="Ttulo9">
    <w:name w:val="heading 9"/>
    <w:basedOn w:val="Normal"/>
    <w:next w:val="Normal"/>
    <w:link w:val="Ttulo9Car"/>
    <w:qFormat/>
    <w:rsid w:val="00DB39E9"/>
    <w:pPr>
      <w:spacing w:before="240" w:after="60" w:line="240" w:lineRule="auto"/>
      <w:ind w:left="1584" w:hanging="1584"/>
      <w:outlineLvl w:val="8"/>
    </w:pPr>
    <w:rPr>
      <w:rFonts w:ascii="Cambria" w:eastAsia="Times New Roman" w:hAnsi="Cambria" w:cs="Times New Roman"/>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link w:val="DefaultCar"/>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Foot,列出段"/>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aliases w:val="Tabla Yago"/>
    <w:basedOn w:val="Tablanormal"/>
    <w:uiPriority w:val="59"/>
    <w:rsid w:val="00E6666C"/>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E6666C"/>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B533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3365"/>
    <w:pPr>
      <w:widowControl w:val="0"/>
      <w:autoSpaceDE w:val="0"/>
      <w:autoSpaceDN w:val="0"/>
      <w:spacing w:after="0" w:line="240" w:lineRule="auto"/>
    </w:pPr>
    <w:rPr>
      <w:rFonts w:ascii="Arial Narrow" w:eastAsia="Arial Narrow" w:hAnsi="Arial Narrow" w:cs="Arial Narrow"/>
      <w:lang w:val="es-ES"/>
    </w:rPr>
  </w:style>
  <w:style w:type="paragraph" w:customStyle="1" w:styleId="Estilo">
    <w:name w:val="Estilo"/>
    <w:rsid w:val="00524CE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Ttulo1Car">
    <w:name w:val="Título 1 Car"/>
    <w:aliases w:val="título 1 Car,Document Header1 Car"/>
    <w:basedOn w:val="Fuentedeprrafopredeter"/>
    <w:link w:val="Ttulo1"/>
    <w:uiPriority w:val="9"/>
    <w:rsid w:val="007C2444"/>
    <w:rPr>
      <w:rFonts w:ascii="Arial" w:eastAsia="Arial" w:hAnsi="Arial" w:cs="Arial"/>
      <w:b/>
      <w:bCs/>
      <w:lang w:val="es-ES"/>
    </w:rPr>
  </w:style>
  <w:style w:type="paragraph" w:customStyle="1" w:styleId="Captulo9">
    <w:name w:val="Capítulo 9"/>
    <w:basedOn w:val="Normal"/>
    <w:qFormat/>
    <w:rsid w:val="007C2444"/>
    <w:pPr>
      <w:numPr>
        <w:numId w:val="1"/>
      </w:numPr>
      <w:spacing w:after="0" w:line="240" w:lineRule="auto"/>
      <w:jc w:val="both"/>
    </w:pPr>
    <w:rPr>
      <w:sz w:val="20"/>
      <w:lang w:val="es-MX"/>
    </w:rPr>
  </w:style>
  <w:style w:type="paragraph" w:styleId="Descripcin">
    <w:name w:val="caption"/>
    <w:aliases w:val="Epígrafe"/>
    <w:basedOn w:val="Normal"/>
    <w:next w:val="Normal"/>
    <w:uiPriority w:val="35"/>
    <w:unhideWhenUsed/>
    <w:qFormat/>
    <w:rsid w:val="00E3172B"/>
    <w:pPr>
      <w:spacing w:after="200" w:line="240" w:lineRule="auto"/>
    </w:pPr>
    <w:rPr>
      <w:rFonts w:ascii="Times New Roman" w:eastAsia="Times New Roman" w:hAnsi="Times New Roman" w:cs="Times New Roman"/>
      <w:i/>
      <w:iCs/>
      <w:color w:val="44546A" w:themeColor="text2"/>
      <w:sz w:val="18"/>
      <w:szCs w:val="18"/>
      <w:lang w:eastAsia="es-ES_tradnl"/>
    </w:rPr>
  </w:style>
  <w:style w:type="paragraph" w:customStyle="1" w:styleId="clusulas">
    <w:name w:val="cláusulas"/>
    <w:basedOn w:val="Normal"/>
    <w:qFormat/>
    <w:rsid w:val="00F542DD"/>
    <w:pPr>
      <w:numPr>
        <w:numId w:val="5"/>
      </w:numPr>
      <w:spacing w:before="120" w:after="120" w:line="240" w:lineRule="auto"/>
      <w:jc w:val="both"/>
    </w:pPr>
    <w:rPr>
      <w:b/>
      <w:sz w:val="20"/>
    </w:rPr>
  </w:style>
  <w:style w:type="character" w:customStyle="1" w:styleId="Ttulo2Car">
    <w:name w:val="Título 2 Car"/>
    <w:aliases w:val="título 2 Car,Capítulos Car"/>
    <w:basedOn w:val="Fuentedeprrafopredeter"/>
    <w:link w:val="Ttulo2"/>
    <w:uiPriority w:val="9"/>
    <w:rsid w:val="00DB39E9"/>
    <w:rPr>
      <w:rFonts w:ascii="Arial Narrow" w:eastAsia="Arial Narrow" w:hAnsi="Arial Narrow" w:cs="Arial Narrow"/>
      <w:b/>
      <w:sz w:val="24"/>
      <w:szCs w:val="24"/>
      <w:lang w:eastAsia="es-CO"/>
    </w:rPr>
  </w:style>
  <w:style w:type="character" w:customStyle="1" w:styleId="Ttulo3Car">
    <w:name w:val="Título 3 Car"/>
    <w:aliases w:val="Edgar 3 Car,1.1.1Título 3 Car,Secciones Car"/>
    <w:basedOn w:val="Fuentedeprrafopredeter"/>
    <w:link w:val="Ttulo3"/>
    <w:uiPriority w:val="9"/>
    <w:rsid w:val="00DB39E9"/>
    <w:rPr>
      <w:rFonts w:ascii="Arial Narrow" w:eastAsia="Arial Narrow" w:hAnsi="Arial Narrow" w:cs="Arial Narrow"/>
      <w:b/>
      <w:sz w:val="20"/>
      <w:szCs w:val="20"/>
      <w:lang w:eastAsia="es-CO"/>
    </w:rPr>
  </w:style>
  <w:style w:type="character" w:customStyle="1" w:styleId="Ttulo4Car">
    <w:name w:val="Título 4 Car"/>
    <w:basedOn w:val="Fuentedeprrafopredeter"/>
    <w:link w:val="Ttulo4"/>
    <w:uiPriority w:val="9"/>
    <w:rsid w:val="00DB39E9"/>
    <w:rPr>
      <w:rFonts w:ascii="Bookman Old Style" w:eastAsia="Bookman Old Style" w:hAnsi="Bookman Old Style" w:cs="Bookman Old Style"/>
      <w:b/>
      <w:sz w:val="24"/>
      <w:szCs w:val="24"/>
      <w:lang w:eastAsia="es-CO"/>
    </w:rPr>
  </w:style>
  <w:style w:type="character" w:customStyle="1" w:styleId="Ttulo5Car">
    <w:name w:val="Título 5 Car"/>
    <w:basedOn w:val="Fuentedeprrafopredeter"/>
    <w:link w:val="Ttulo5"/>
    <w:uiPriority w:val="9"/>
    <w:rsid w:val="00DB39E9"/>
    <w:rPr>
      <w:rFonts w:ascii="Arial" w:eastAsia="Arial" w:hAnsi="Arial" w:cs="Arial"/>
      <w:b/>
      <w:lang w:eastAsia="es-CO"/>
    </w:rPr>
  </w:style>
  <w:style w:type="character" w:customStyle="1" w:styleId="Ttulo6Car">
    <w:name w:val="Título 6 Car"/>
    <w:basedOn w:val="Fuentedeprrafopredeter"/>
    <w:link w:val="Ttulo6"/>
    <w:uiPriority w:val="9"/>
    <w:rsid w:val="00DB39E9"/>
    <w:rPr>
      <w:rFonts w:ascii="Arial" w:eastAsia="Arial" w:hAnsi="Arial" w:cs="Arial"/>
      <w:b/>
      <w:lang w:eastAsia="es-CO"/>
    </w:rPr>
  </w:style>
  <w:style w:type="character" w:customStyle="1" w:styleId="Ttulo7Car">
    <w:name w:val="Título 7 Car"/>
    <w:basedOn w:val="Fuentedeprrafopredeter"/>
    <w:link w:val="Ttulo7"/>
    <w:rsid w:val="00DB39E9"/>
    <w:rPr>
      <w:rFonts w:ascii="Arial" w:eastAsia="Times New Roman" w:hAnsi="Arial" w:cs="Times New Roman"/>
      <w:b/>
      <w:bCs/>
      <w:i/>
      <w:iCs/>
      <w:sz w:val="28"/>
      <w:szCs w:val="24"/>
      <w:lang w:val="x-none" w:eastAsia="es-ES"/>
    </w:rPr>
  </w:style>
  <w:style w:type="character" w:customStyle="1" w:styleId="Ttulo8Car">
    <w:name w:val="Título 8 Car"/>
    <w:basedOn w:val="Fuentedeprrafopredeter"/>
    <w:link w:val="Ttulo8"/>
    <w:rsid w:val="00DB39E9"/>
    <w:rPr>
      <w:rFonts w:ascii="Arial" w:eastAsia="Arial Unicode MS" w:hAnsi="Arial" w:cs="Times New Roman"/>
      <w:b/>
      <w:sz w:val="20"/>
      <w:szCs w:val="24"/>
      <w:lang w:val="x-none" w:eastAsia="es-ES"/>
    </w:rPr>
  </w:style>
  <w:style w:type="character" w:customStyle="1" w:styleId="Ttulo9Car">
    <w:name w:val="Título 9 Car"/>
    <w:basedOn w:val="Fuentedeprrafopredeter"/>
    <w:link w:val="Ttulo9"/>
    <w:rsid w:val="00DB39E9"/>
    <w:rPr>
      <w:rFonts w:ascii="Cambria" w:eastAsia="Times New Roman" w:hAnsi="Cambria" w:cs="Times New Roman"/>
      <w:lang w:val="x-none" w:eastAsia="es-ES"/>
    </w:rPr>
  </w:style>
  <w:style w:type="paragraph" w:styleId="Ttulo">
    <w:name w:val="Title"/>
    <w:basedOn w:val="Normal"/>
    <w:next w:val="Normal"/>
    <w:link w:val="TtuloCar"/>
    <w:uiPriority w:val="10"/>
    <w:qFormat/>
    <w:rsid w:val="00DB39E9"/>
    <w:pPr>
      <w:spacing w:after="0" w:line="240" w:lineRule="auto"/>
      <w:jc w:val="center"/>
    </w:pPr>
    <w:rPr>
      <w:rFonts w:ascii="Times New Roman" w:eastAsia="Times New Roman" w:hAnsi="Times New Roman" w:cs="Times New Roman"/>
      <w:b/>
      <w:sz w:val="24"/>
      <w:szCs w:val="24"/>
      <w:lang w:eastAsia="es-CO"/>
    </w:rPr>
  </w:style>
  <w:style w:type="character" w:customStyle="1" w:styleId="TtuloCar">
    <w:name w:val="Título Car"/>
    <w:basedOn w:val="Fuentedeprrafopredeter"/>
    <w:link w:val="Ttulo"/>
    <w:uiPriority w:val="10"/>
    <w:rsid w:val="00DB39E9"/>
    <w:rPr>
      <w:rFonts w:ascii="Times New Roman" w:eastAsia="Times New Roman" w:hAnsi="Times New Roman" w:cs="Times New Roman"/>
      <w:b/>
      <w:sz w:val="24"/>
      <w:szCs w:val="24"/>
      <w:lang w:eastAsia="es-CO"/>
    </w:rPr>
  </w:style>
  <w:style w:type="paragraph" w:styleId="Subttulo">
    <w:name w:val="Subtitle"/>
    <w:basedOn w:val="Normal"/>
    <w:next w:val="Normal"/>
    <w:link w:val="SubttuloCar"/>
    <w:uiPriority w:val="11"/>
    <w:qFormat/>
    <w:rsid w:val="00DB39E9"/>
    <w:pPr>
      <w:spacing w:after="0" w:line="240" w:lineRule="auto"/>
    </w:pPr>
    <w:rPr>
      <w:rFonts w:ascii="Arial Narrow" w:eastAsia="Arial Narrow" w:hAnsi="Arial Narrow" w:cs="Arial Narrow"/>
      <w:b/>
      <w:sz w:val="24"/>
      <w:szCs w:val="24"/>
      <w:lang w:eastAsia="es-CO"/>
    </w:rPr>
  </w:style>
  <w:style w:type="character" w:customStyle="1" w:styleId="SubttuloCar">
    <w:name w:val="Subtítulo Car"/>
    <w:basedOn w:val="Fuentedeprrafopredeter"/>
    <w:link w:val="Subttulo"/>
    <w:uiPriority w:val="11"/>
    <w:rsid w:val="00DB39E9"/>
    <w:rPr>
      <w:rFonts w:ascii="Arial Narrow" w:eastAsia="Arial Narrow" w:hAnsi="Arial Narrow" w:cs="Arial Narrow"/>
      <w:b/>
      <w:sz w:val="24"/>
      <w:szCs w:val="24"/>
      <w:lang w:eastAsia="es-CO"/>
    </w:rPr>
  </w:style>
  <w:style w:type="table" w:customStyle="1" w:styleId="Tabladecuadrcula1clara1">
    <w:name w:val="Tabla de cuadrícula 1 clara1"/>
    <w:basedOn w:val="Tablanormal"/>
    <w:uiPriority w:val="46"/>
    <w:rsid w:val="00DB39E9"/>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6639712724889722129gmail-normal">
    <w:name w:val="m_-6639712724889722129gmail-normal"/>
    <w:basedOn w:val="Normal"/>
    <w:rsid w:val="00DB39E9"/>
    <w:pPr>
      <w:spacing w:before="100" w:beforeAutospacing="1" w:after="100" w:afterAutospacing="1" w:line="240" w:lineRule="auto"/>
    </w:pPr>
    <w:rPr>
      <w:rFonts w:ascii="Times New Roman" w:eastAsiaTheme="minorEastAsia" w:hAnsi="Times New Roman" w:cs="Times New Roman"/>
      <w:sz w:val="24"/>
      <w:szCs w:val="24"/>
      <w:lang w:val="es-US" w:eastAsia="es-CO"/>
    </w:rPr>
  </w:style>
  <w:style w:type="character" w:styleId="Hipervnculo">
    <w:name w:val="Hyperlink"/>
    <w:basedOn w:val="Fuentedeprrafopredeter"/>
    <w:uiPriority w:val="99"/>
    <w:unhideWhenUsed/>
    <w:rsid w:val="00DB39E9"/>
    <w:rPr>
      <w:color w:val="0000FF"/>
      <w:u w:val="single"/>
    </w:rPr>
  </w:style>
  <w:style w:type="paragraph" w:customStyle="1" w:styleId="MARITZA4">
    <w:name w:val="MARITZA4"/>
    <w:basedOn w:val="Normal"/>
    <w:rsid w:val="00DB39E9"/>
    <w:pPr>
      <w:widowControl w:val="0"/>
      <w:tabs>
        <w:tab w:val="left" w:pos="-720"/>
        <w:tab w:val="left" w:pos="0"/>
      </w:tabs>
      <w:suppressAutoHyphens/>
      <w:autoSpaceDN w:val="0"/>
      <w:spacing w:after="0" w:line="240" w:lineRule="auto"/>
      <w:jc w:val="center"/>
      <w:textAlignment w:val="baseline"/>
    </w:pPr>
    <w:rPr>
      <w:rFonts w:ascii="Courier New" w:eastAsia="Times New Roman" w:hAnsi="Courier New" w:cs="Times New Roman"/>
      <w:b/>
      <w:spacing w:val="-2"/>
      <w:sz w:val="24"/>
      <w:szCs w:val="20"/>
      <w:lang w:val="en-US" w:eastAsia="es-ES"/>
    </w:rPr>
  </w:style>
  <w:style w:type="paragraph" w:styleId="Asuntodelcomentario">
    <w:name w:val="annotation subject"/>
    <w:basedOn w:val="Textocomentario"/>
    <w:next w:val="Textocomentario"/>
    <w:link w:val="AsuntodelcomentarioCar"/>
    <w:uiPriority w:val="99"/>
    <w:unhideWhenUsed/>
    <w:rsid w:val="00DB39E9"/>
    <w:rPr>
      <w:b/>
      <w:bCs/>
      <w:lang w:val="es-CO" w:eastAsia="es-ES_tradnl"/>
    </w:rPr>
  </w:style>
  <w:style w:type="character" w:customStyle="1" w:styleId="AsuntodelcomentarioCar">
    <w:name w:val="Asunto del comentario Car"/>
    <w:basedOn w:val="TextocomentarioCar"/>
    <w:link w:val="Asuntodelcomentario"/>
    <w:uiPriority w:val="99"/>
    <w:rsid w:val="00DB39E9"/>
    <w:rPr>
      <w:rFonts w:ascii="Times New Roman" w:eastAsia="Times New Roman" w:hAnsi="Times New Roman" w:cs="Times New Roman"/>
      <w:b/>
      <w:bCs/>
      <w:sz w:val="20"/>
      <w:szCs w:val="20"/>
      <w:lang w:val="es-ES" w:eastAsia="es-ES_tradnl"/>
    </w:rPr>
  </w:style>
  <w:style w:type="paragraph" w:styleId="Encabezado">
    <w:name w:val="header"/>
    <w:aliases w:val="h,h8,h9,h10,h18,Encabezado 1"/>
    <w:basedOn w:val="Normal"/>
    <w:link w:val="EncabezadoCar"/>
    <w:uiPriority w:val="99"/>
    <w:unhideWhenUsed/>
    <w:rsid w:val="00DB39E9"/>
    <w:pPr>
      <w:tabs>
        <w:tab w:val="center" w:pos="4419"/>
        <w:tab w:val="right" w:pos="8838"/>
      </w:tabs>
      <w:spacing w:after="0" w:line="240" w:lineRule="auto"/>
    </w:pPr>
    <w:rPr>
      <w:rFonts w:ascii="Times New Roman" w:eastAsia="Times New Roman" w:hAnsi="Times New Roman" w:cs="Times New Roman"/>
      <w:sz w:val="24"/>
      <w:szCs w:val="24"/>
      <w:lang w:eastAsia="es-CO"/>
    </w:rPr>
  </w:style>
  <w:style w:type="character" w:customStyle="1" w:styleId="EncabezadoCar">
    <w:name w:val="Encabezado Car"/>
    <w:aliases w:val="h Car,h8 Car,h9 Car,h10 Car,h18 Car,Encabezado 1 Car"/>
    <w:basedOn w:val="Fuentedeprrafopredeter"/>
    <w:link w:val="Encabezado"/>
    <w:uiPriority w:val="99"/>
    <w:rsid w:val="00DB39E9"/>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n,p"/>
    <w:basedOn w:val="Normal"/>
    <w:link w:val="TextonotapieCar"/>
    <w:rsid w:val="00DB39E9"/>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DB39E9"/>
    <w:rPr>
      <w:rFonts w:ascii="Times New Roman" w:eastAsia="Times New Roman" w:hAnsi="Times New Roman" w:cs="Times New Roman"/>
      <w:sz w:val="20"/>
      <w:szCs w:val="20"/>
      <w:lang w:val="x-none" w:eastAsia="es-ES"/>
    </w:rPr>
  </w:style>
  <w:style w:type="character" w:styleId="Refdenotaalpie">
    <w:name w:val="footnote reference"/>
    <w:aliases w:val="referencia nota al pie,titulo 2,Ref,de nota al pie"/>
    <w:uiPriority w:val="99"/>
    <w:rsid w:val="00DB39E9"/>
    <w:rPr>
      <w:vertAlign w:val="superscript"/>
    </w:rPr>
  </w:style>
  <w:style w:type="paragraph" w:styleId="Textoindependiente3">
    <w:name w:val="Body Text 3"/>
    <w:basedOn w:val="Normal"/>
    <w:link w:val="Textoindependiente3Car"/>
    <w:uiPriority w:val="99"/>
    <w:unhideWhenUsed/>
    <w:rsid w:val="00DB39E9"/>
    <w:pPr>
      <w:spacing w:after="120" w:line="240" w:lineRule="auto"/>
    </w:pPr>
    <w:rPr>
      <w:rFonts w:ascii="Times New Roman" w:eastAsia="Times New Roman" w:hAnsi="Times New Roman" w:cs="Times New Roman"/>
      <w:sz w:val="16"/>
      <w:szCs w:val="16"/>
      <w:lang w:eastAsia="es-CO"/>
    </w:rPr>
  </w:style>
  <w:style w:type="character" w:customStyle="1" w:styleId="Textoindependiente3Car">
    <w:name w:val="Texto independiente 3 Car"/>
    <w:basedOn w:val="Fuentedeprrafopredeter"/>
    <w:link w:val="Textoindependiente3"/>
    <w:uiPriority w:val="99"/>
    <w:rsid w:val="00DB39E9"/>
    <w:rPr>
      <w:rFonts w:ascii="Times New Roman" w:eastAsia="Times New Roman" w:hAnsi="Times New Roman" w:cs="Times New Roman"/>
      <w:sz w:val="16"/>
      <w:szCs w:val="16"/>
      <w:lang w:eastAsia="es-CO"/>
    </w:rPr>
  </w:style>
  <w:style w:type="character" w:styleId="Textoennegrita">
    <w:name w:val="Strong"/>
    <w:basedOn w:val="Fuentedeprrafopredeter"/>
    <w:qFormat/>
    <w:rsid w:val="00DB39E9"/>
    <w:rPr>
      <w:b/>
      <w:bCs/>
    </w:rPr>
  </w:style>
  <w:style w:type="paragraph" w:styleId="Textoindependiente2">
    <w:name w:val="Body Text 2"/>
    <w:basedOn w:val="Normal"/>
    <w:link w:val="Textoindependiente2Car"/>
    <w:rsid w:val="00DB39E9"/>
    <w:pPr>
      <w:spacing w:after="0" w:line="240" w:lineRule="auto"/>
      <w:jc w:val="center"/>
    </w:pPr>
    <w:rPr>
      <w:rFonts w:ascii="Arial" w:eastAsia="Times New Roman" w:hAnsi="Arial" w:cs="Times New Roman"/>
      <w:i/>
      <w:iCs/>
      <w:sz w:val="28"/>
      <w:szCs w:val="24"/>
      <w:lang w:eastAsia="x-none"/>
    </w:rPr>
  </w:style>
  <w:style w:type="character" w:customStyle="1" w:styleId="Textoindependiente2Car">
    <w:name w:val="Texto independiente 2 Car"/>
    <w:basedOn w:val="Fuentedeprrafopredeter"/>
    <w:link w:val="Textoindependiente2"/>
    <w:rsid w:val="00DB39E9"/>
    <w:rPr>
      <w:rFonts w:ascii="Arial" w:eastAsia="Times New Roman" w:hAnsi="Arial" w:cs="Times New Roman"/>
      <w:i/>
      <w:iCs/>
      <w:sz w:val="28"/>
      <w:szCs w:val="24"/>
      <w:lang w:eastAsia="x-none"/>
    </w:rPr>
  </w:style>
  <w:style w:type="paragraph" w:styleId="Sangradetextonormal">
    <w:name w:val="Body Text Indent"/>
    <w:aliases w:val="Sangría de t. independiente"/>
    <w:basedOn w:val="Normal"/>
    <w:link w:val="SangradetextonormalCar"/>
    <w:rsid w:val="00DB39E9"/>
    <w:pPr>
      <w:spacing w:after="0" w:line="240" w:lineRule="auto"/>
      <w:ind w:left="585"/>
      <w:jc w:val="both"/>
    </w:pPr>
    <w:rPr>
      <w:rFonts w:ascii="Arial" w:eastAsia="Times New Roman" w:hAnsi="Arial" w:cs="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DB39E9"/>
    <w:rPr>
      <w:rFonts w:ascii="Arial" w:eastAsia="Times New Roman" w:hAnsi="Arial" w:cs="Times New Roman"/>
      <w:sz w:val="24"/>
      <w:szCs w:val="24"/>
      <w:lang w:val="es-ES" w:eastAsia="es-ES"/>
    </w:rPr>
  </w:style>
  <w:style w:type="paragraph" w:styleId="Continuarlista">
    <w:name w:val="List Continue"/>
    <w:basedOn w:val="Normal"/>
    <w:rsid w:val="00DB39E9"/>
    <w:pPr>
      <w:spacing w:after="120" w:line="360" w:lineRule="auto"/>
      <w:ind w:left="283"/>
    </w:pPr>
    <w:rPr>
      <w:rFonts w:ascii="Verdana" w:eastAsia="Times New Roman" w:hAnsi="Verdana" w:cs="Times New Roman"/>
      <w:szCs w:val="20"/>
      <w:lang w:val="es-ES" w:eastAsia="es-ES"/>
    </w:rPr>
  </w:style>
  <w:style w:type="paragraph" w:customStyle="1" w:styleId="CUERPOTEXTO">
    <w:name w:val="CUERPO TEXTO"/>
    <w:rsid w:val="00DB39E9"/>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3">
    <w:name w:val="MARITZA3"/>
    <w:rsid w:val="00DB39E9"/>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DB39E9"/>
    <w:pPr>
      <w:spacing w:after="120" w:line="240" w:lineRule="auto"/>
      <w:ind w:left="566"/>
    </w:pPr>
    <w:rPr>
      <w:rFonts w:ascii="MS Serif" w:eastAsia="Times New Roman" w:hAnsi="MS Serif" w:cs="Times New Roman"/>
      <w:sz w:val="24"/>
      <w:szCs w:val="20"/>
      <w:lang w:val="es-ES_tradnl" w:eastAsia="es-ES"/>
    </w:rPr>
  </w:style>
  <w:style w:type="paragraph" w:customStyle="1" w:styleId="BodyText21">
    <w:name w:val="Body Text 21"/>
    <w:basedOn w:val="Normal"/>
    <w:rsid w:val="00DB39E9"/>
    <w:pPr>
      <w:widowControl w:val="0"/>
      <w:spacing w:after="0" w:line="240" w:lineRule="auto"/>
      <w:jc w:val="both"/>
    </w:pPr>
    <w:rPr>
      <w:rFonts w:ascii="Arial" w:eastAsia="Times New Roman" w:hAnsi="Arial" w:cs="Times New Roman"/>
      <w:b/>
      <w:sz w:val="24"/>
      <w:szCs w:val="20"/>
      <w:lang w:val="es-ES" w:eastAsia="es-ES"/>
    </w:rPr>
  </w:style>
  <w:style w:type="paragraph" w:customStyle="1" w:styleId="Sangra2detindependiente1">
    <w:name w:val="Sangría 2 de t. independiente1"/>
    <w:basedOn w:val="Normal"/>
    <w:rsid w:val="00DB39E9"/>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1">
    <w:name w:val="Texto independiente 31"/>
    <w:basedOn w:val="Normal"/>
    <w:rsid w:val="00DB39E9"/>
    <w:pPr>
      <w:tabs>
        <w:tab w:val="left" w:pos="-284"/>
      </w:tabs>
      <w:spacing w:after="0" w:line="240" w:lineRule="auto"/>
      <w:jc w:val="both"/>
    </w:pPr>
    <w:rPr>
      <w:rFonts w:ascii="Arial" w:eastAsia="Times New Roman" w:hAnsi="Arial" w:cs="Times New Roman"/>
      <w:b/>
      <w:sz w:val="28"/>
      <w:szCs w:val="20"/>
      <w:lang w:eastAsia="es-ES"/>
    </w:rPr>
  </w:style>
  <w:style w:type="paragraph" w:styleId="Sangra2detindependiente">
    <w:name w:val="Body Text Indent 2"/>
    <w:basedOn w:val="Normal"/>
    <w:link w:val="Sangra2detindependienteCar"/>
    <w:rsid w:val="00DB39E9"/>
    <w:pPr>
      <w:widowControl w:val="0"/>
      <w:spacing w:after="0" w:line="240" w:lineRule="auto"/>
      <w:ind w:left="709"/>
      <w:jc w:val="both"/>
    </w:pPr>
    <w:rPr>
      <w:rFonts w:ascii="Arial" w:eastAsia="Times New Roman" w:hAnsi="Arial" w:cs="Times New Roman"/>
      <w:sz w:val="24"/>
      <w:szCs w:val="20"/>
      <w:lang w:val="es-ES_tradnl" w:eastAsia="es-ES"/>
    </w:rPr>
  </w:style>
  <w:style w:type="character" w:customStyle="1" w:styleId="Sangra2detindependienteCar">
    <w:name w:val="Sangría 2 de t. independiente Car"/>
    <w:basedOn w:val="Fuentedeprrafopredeter"/>
    <w:link w:val="Sangra2detindependiente"/>
    <w:rsid w:val="00DB39E9"/>
    <w:rPr>
      <w:rFonts w:ascii="Arial" w:eastAsia="Times New Roman" w:hAnsi="Arial" w:cs="Times New Roman"/>
      <w:sz w:val="24"/>
      <w:szCs w:val="20"/>
      <w:lang w:val="es-ES_tradnl" w:eastAsia="es-ES"/>
    </w:rPr>
  </w:style>
  <w:style w:type="paragraph" w:styleId="Textodebloque">
    <w:name w:val="Block Text"/>
    <w:basedOn w:val="Normal"/>
    <w:uiPriority w:val="99"/>
    <w:rsid w:val="00DB39E9"/>
    <w:pPr>
      <w:tabs>
        <w:tab w:val="left" w:pos="-720"/>
      </w:tabs>
      <w:spacing w:after="0" w:line="240" w:lineRule="auto"/>
      <w:ind w:left="360" w:right="51"/>
      <w:jc w:val="both"/>
    </w:pPr>
    <w:rPr>
      <w:rFonts w:ascii="Arial" w:eastAsia="Times New Roman" w:hAnsi="Arial" w:cs="Times New Roman"/>
      <w:sz w:val="24"/>
      <w:szCs w:val="20"/>
      <w:lang w:val="es-ES_tradnl" w:eastAsia="es-ES"/>
    </w:rPr>
  </w:style>
  <w:style w:type="paragraph" w:styleId="Lista">
    <w:name w:val="List"/>
    <w:basedOn w:val="Normal"/>
    <w:rsid w:val="00DB39E9"/>
    <w:pPr>
      <w:spacing w:after="0" w:line="240" w:lineRule="auto"/>
      <w:ind w:left="283" w:hanging="283"/>
    </w:pPr>
    <w:rPr>
      <w:rFonts w:ascii="MS Serif" w:eastAsia="Times New Roman" w:hAnsi="MS Serif" w:cs="Times New Roman"/>
      <w:sz w:val="24"/>
      <w:szCs w:val="20"/>
      <w:lang w:val="es-ES_tradnl" w:eastAsia="es-ES"/>
    </w:rPr>
  </w:style>
  <w:style w:type="paragraph" w:customStyle="1" w:styleId="NormalSencillo">
    <w:name w:val="Normal Sencillo"/>
    <w:basedOn w:val="Normal"/>
    <w:next w:val="Normal"/>
    <w:rsid w:val="00DB39E9"/>
    <w:pPr>
      <w:suppressAutoHyphens/>
      <w:spacing w:after="0" w:line="240" w:lineRule="auto"/>
      <w:jc w:val="both"/>
    </w:pPr>
    <w:rPr>
      <w:rFonts w:ascii="Arial" w:eastAsia="Times New Roman" w:hAnsi="Arial" w:cs="Times New Roman"/>
      <w:sz w:val="20"/>
      <w:szCs w:val="20"/>
      <w:lang w:val="es-ES_tradnl" w:eastAsia="es-ES"/>
    </w:rPr>
  </w:style>
  <w:style w:type="character" w:styleId="Nmerodepgina">
    <w:name w:val="page number"/>
    <w:basedOn w:val="Fuentedeprrafopredeter"/>
    <w:rsid w:val="00DB39E9"/>
  </w:style>
  <w:style w:type="paragraph" w:styleId="Textosinformato">
    <w:name w:val="Plain Text"/>
    <w:basedOn w:val="Normal"/>
    <w:link w:val="TextosinformatoCar"/>
    <w:rsid w:val="00DB39E9"/>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B39E9"/>
    <w:rPr>
      <w:rFonts w:ascii="Courier New" w:eastAsia="Times New Roman" w:hAnsi="Courier New" w:cs="Times New Roman"/>
      <w:sz w:val="20"/>
      <w:szCs w:val="20"/>
      <w:lang w:val="es-ES" w:eastAsia="es-ES"/>
    </w:rPr>
  </w:style>
  <w:style w:type="paragraph" w:customStyle="1" w:styleId="BodyText31">
    <w:name w:val="Body Text 31"/>
    <w:basedOn w:val="Normal"/>
    <w:rsid w:val="00DB39E9"/>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2">
    <w:name w:val="MARITZA2"/>
    <w:rsid w:val="00DB39E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DB39E9"/>
    <w:pPr>
      <w:widowControl w:val="0"/>
      <w:spacing w:after="0" w:line="240" w:lineRule="auto"/>
      <w:jc w:val="center"/>
    </w:pPr>
    <w:rPr>
      <w:rFonts w:ascii="Arial" w:eastAsia="Times New Roman" w:hAnsi="Arial" w:cs="Times New Roman"/>
      <w:b/>
      <w:sz w:val="24"/>
      <w:szCs w:val="20"/>
      <w:lang w:val="es-ES_tradnl" w:eastAsia="es-ES"/>
    </w:rPr>
  </w:style>
  <w:style w:type="paragraph" w:customStyle="1" w:styleId="Textoindependiente21">
    <w:name w:val="Texto independiente 21"/>
    <w:basedOn w:val="Normal"/>
    <w:rsid w:val="00DB39E9"/>
    <w:pPr>
      <w:tabs>
        <w:tab w:val="left" w:pos="10065"/>
      </w:tabs>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customStyle="1" w:styleId="Car">
    <w:name w:val="Car"/>
    <w:basedOn w:val="Normal"/>
    <w:rsid w:val="00DB39E9"/>
    <w:pPr>
      <w:spacing w:line="240" w:lineRule="exact"/>
    </w:pPr>
    <w:rPr>
      <w:rFonts w:ascii="Verdana" w:eastAsia="Times New Roman" w:hAnsi="Verdana" w:cs="Times New Roman"/>
      <w:sz w:val="20"/>
      <w:szCs w:val="20"/>
      <w:lang w:val="en-US"/>
    </w:rPr>
  </w:style>
  <w:style w:type="paragraph" w:styleId="TDC1">
    <w:name w:val="toc 1"/>
    <w:basedOn w:val="Normal"/>
    <w:next w:val="Normal"/>
    <w:autoRedefine/>
    <w:rsid w:val="00DB39E9"/>
    <w:pPr>
      <w:spacing w:before="240" w:after="120" w:line="240" w:lineRule="auto"/>
    </w:pPr>
    <w:rPr>
      <w:rFonts w:ascii="Times New Roman" w:eastAsia="Times New Roman" w:hAnsi="Times New Roman" w:cs="Times New Roman"/>
      <w:b/>
      <w:bCs/>
      <w:sz w:val="20"/>
      <w:szCs w:val="20"/>
      <w:lang w:eastAsia="es-ES"/>
    </w:rPr>
  </w:style>
  <w:style w:type="paragraph" w:customStyle="1" w:styleId="BodyText22">
    <w:name w:val="Body Text 22"/>
    <w:basedOn w:val="Normal"/>
    <w:rsid w:val="00DB39E9"/>
    <w:pPr>
      <w:widowControl w:val="0"/>
      <w:spacing w:after="0" w:line="240" w:lineRule="auto"/>
      <w:jc w:val="both"/>
    </w:pPr>
    <w:rPr>
      <w:rFonts w:ascii="Arial" w:eastAsia="MS Mincho" w:hAnsi="Arial" w:cs="Times New Roman"/>
      <w:szCs w:val="20"/>
      <w:lang w:eastAsia="es-ES"/>
    </w:rPr>
  </w:style>
  <w:style w:type="paragraph" w:styleId="HTMLconformatoprevio">
    <w:name w:val="HTML Preformatted"/>
    <w:basedOn w:val="Normal"/>
    <w:link w:val="HTMLconformatoprevioCar"/>
    <w:rsid w:val="00DB3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rsid w:val="00DB39E9"/>
    <w:rPr>
      <w:rFonts w:ascii="Courier New" w:eastAsia="Times New Roman" w:hAnsi="Courier New" w:cs="Times New Roman"/>
      <w:sz w:val="20"/>
      <w:szCs w:val="20"/>
      <w:lang w:val="x-none" w:eastAsia="x-none"/>
    </w:rPr>
  </w:style>
  <w:style w:type="character" w:styleId="Hipervnculovisitado">
    <w:name w:val="FollowedHyperlink"/>
    <w:uiPriority w:val="99"/>
    <w:rsid w:val="00DB39E9"/>
    <w:rPr>
      <w:color w:val="800080"/>
      <w:u w:val="single"/>
    </w:rPr>
  </w:style>
  <w:style w:type="paragraph" w:styleId="Cierre">
    <w:name w:val="Closing"/>
    <w:basedOn w:val="Normal"/>
    <w:link w:val="CierreCar"/>
    <w:rsid w:val="00DB39E9"/>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DB39E9"/>
    <w:rPr>
      <w:rFonts w:ascii="Times New Roman" w:eastAsia="Times New Roman" w:hAnsi="Times New Roman" w:cs="Times New Roman"/>
      <w:sz w:val="24"/>
      <w:szCs w:val="24"/>
      <w:lang w:val="x-none" w:eastAsia="es-ES"/>
    </w:rPr>
  </w:style>
  <w:style w:type="paragraph" w:customStyle="1" w:styleId="olv2">
    <w:name w:val="olv2"/>
    <w:basedOn w:val="Default"/>
    <w:next w:val="Default"/>
    <w:rsid w:val="00DB39E9"/>
    <w:rPr>
      <w:rFonts w:ascii="BJPJJB+Verdana" w:hAnsi="BJPJJB+Verdana" w:cs="Times New Roman"/>
      <w:color w:val="auto"/>
    </w:rPr>
  </w:style>
  <w:style w:type="paragraph" w:customStyle="1" w:styleId="olv3">
    <w:name w:val="olv3"/>
    <w:basedOn w:val="Default"/>
    <w:next w:val="Default"/>
    <w:rsid w:val="00DB39E9"/>
    <w:rPr>
      <w:rFonts w:ascii="BJPJJB+Verdana" w:hAnsi="BJPJJB+Verdana" w:cs="Times New Roman"/>
      <w:color w:val="auto"/>
    </w:rPr>
  </w:style>
  <w:style w:type="paragraph" w:customStyle="1" w:styleId="General">
    <w:name w:val="General"/>
    <w:basedOn w:val="Normal"/>
    <w:rsid w:val="00DB39E9"/>
    <w:pPr>
      <w:spacing w:after="0" w:line="240" w:lineRule="auto"/>
      <w:jc w:val="both"/>
    </w:pPr>
    <w:rPr>
      <w:rFonts w:ascii="Arial" w:eastAsia="Times New Roman" w:hAnsi="Arial" w:cs="Times New Roman"/>
      <w:sz w:val="20"/>
      <w:szCs w:val="20"/>
      <w:lang w:val="es-ES_tradnl"/>
    </w:rPr>
  </w:style>
  <w:style w:type="paragraph" w:customStyle="1" w:styleId="Body">
    <w:name w:val="Body"/>
    <w:aliases w:val="Text,3,heading,1,heading7"/>
    <w:basedOn w:val="Normal"/>
    <w:rsid w:val="00DB39E9"/>
    <w:pPr>
      <w:tabs>
        <w:tab w:val="left" w:pos="567"/>
      </w:tabs>
      <w:spacing w:after="0" w:line="240" w:lineRule="auto"/>
      <w:jc w:val="both"/>
    </w:pPr>
    <w:rPr>
      <w:rFonts w:ascii="Tahoma" w:eastAsia="Times New Roman" w:hAnsi="Tahoma" w:cs="Times New Roman"/>
      <w:sz w:val="24"/>
      <w:szCs w:val="24"/>
      <w:lang w:val="es-ES_tradnl" w:eastAsia="es-ES"/>
    </w:rPr>
  </w:style>
  <w:style w:type="paragraph" w:customStyle="1" w:styleId="CarCarCarCar">
    <w:name w:val="Car Car Car Car"/>
    <w:basedOn w:val="Normal"/>
    <w:rsid w:val="00DB39E9"/>
    <w:pPr>
      <w:spacing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DB39E9"/>
  </w:style>
  <w:style w:type="character" w:customStyle="1" w:styleId="apple-converted-space">
    <w:name w:val="apple-converted-space"/>
    <w:basedOn w:val="Fuentedeprrafopredeter"/>
    <w:rsid w:val="00DB39E9"/>
  </w:style>
  <w:style w:type="table" w:customStyle="1" w:styleId="Tablaconcuadrcula1clara1">
    <w:name w:val="Tabla con cuadrícula 1 clara1"/>
    <w:basedOn w:val="Tablanormal"/>
    <w:uiPriority w:val="46"/>
    <w:rsid w:val="00DB39E9"/>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angra3detindependiente">
    <w:name w:val="Body Text Indent 3"/>
    <w:basedOn w:val="Normal"/>
    <w:link w:val="Sangra3detindependienteCar"/>
    <w:rsid w:val="00DB39E9"/>
    <w:pPr>
      <w:spacing w:after="120" w:line="240" w:lineRule="auto"/>
      <w:ind w:left="283"/>
    </w:pPr>
    <w:rPr>
      <w:rFonts w:ascii="Times New Roman" w:eastAsia="Times New Roma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rsid w:val="00DB39E9"/>
    <w:rPr>
      <w:rFonts w:ascii="Times New Roman" w:eastAsia="Times New Roman" w:hAnsi="Times New Roman" w:cs="Times New Roman"/>
      <w:sz w:val="16"/>
      <w:szCs w:val="16"/>
      <w:lang w:val="x-none" w:eastAsia="es-ES"/>
    </w:rPr>
  </w:style>
  <w:style w:type="paragraph" w:styleId="Listaconvietas2">
    <w:name w:val="List Bullet 2"/>
    <w:basedOn w:val="Normal"/>
    <w:rsid w:val="00DB39E9"/>
    <w:pPr>
      <w:numPr>
        <w:numId w:val="7"/>
      </w:numPr>
      <w:tabs>
        <w:tab w:val="left" w:pos="851"/>
      </w:tabs>
      <w:spacing w:before="100" w:after="100" w:line="240" w:lineRule="auto"/>
      <w:jc w:val="both"/>
    </w:pPr>
    <w:rPr>
      <w:rFonts w:ascii="Arial" w:eastAsia="Times New Roman" w:hAnsi="Arial" w:cs="Arial"/>
      <w:sz w:val="20"/>
      <w:lang w:val="es-ES_tradnl" w:eastAsia="es-MX"/>
    </w:rPr>
  </w:style>
  <w:style w:type="paragraph" w:customStyle="1" w:styleId="CM46">
    <w:name w:val="CM46"/>
    <w:basedOn w:val="Normal"/>
    <w:next w:val="Normal"/>
    <w:uiPriority w:val="99"/>
    <w:rsid w:val="00DB39E9"/>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xl69">
    <w:name w:val="xl69"/>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70">
    <w:name w:val="xl70"/>
    <w:basedOn w:val="Normal"/>
    <w:rsid w:val="00DB39E9"/>
    <w:pP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71">
    <w:name w:val="xl71"/>
    <w:basedOn w:val="Normal"/>
    <w:rsid w:val="00DB39E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72">
    <w:name w:val="xl72"/>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73">
    <w:name w:val="xl73"/>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74">
    <w:name w:val="xl74"/>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2"/>
      <w:szCs w:val="12"/>
      <w:lang w:val="es-ES" w:eastAsia="es-ES"/>
    </w:rPr>
  </w:style>
  <w:style w:type="paragraph" w:customStyle="1" w:styleId="xl75">
    <w:name w:val="xl75"/>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76">
    <w:name w:val="xl76"/>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77">
    <w:name w:val="xl77"/>
    <w:basedOn w:val="Normal"/>
    <w:rsid w:val="00DB39E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78">
    <w:name w:val="xl78"/>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79">
    <w:name w:val="xl79"/>
    <w:basedOn w:val="Normal"/>
    <w:rsid w:val="00DB39E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80">
    <w:name w:val="xl80"/>
    <w:basedOn w:val="Normal"/>
    <w:rsid w:val="00DB39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81">
    <w:name w:val="xl81"/>
    <w:basedOn w:val="Normal"/>
    <w:rsid w:val="00DB39E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82">
    <w:name w:val="xl82"/>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83">
    <w:name w:val="xl83"/>
    <w:basedOn w:val="Normal"/>
    <w:rsid w:val="00DB39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84">
    <w:name w:val="xl84"/>
    <w:basedOn w:val="Normal"/>
    <w:rsid w:val="00DB39E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5">
    <w:name w:val="xl85"/>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86">
    <w:name w:val="xl86"/>
    <w:basedOn w:val="Normal"/>
    <w:rsid w:val="00DB39E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87">
    <w:name w:val="xl87"/>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88">
    <w:name w:val="xl88"/>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89">
    <w:name w:val="xl89"/>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90">
    <w:name w:val="xl90"/>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91">
    <w:name w:val="xl91"/>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92">
    <w:name w:val="xl92"/>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2"/>
      <w:szCs w:val="12"/>
      <w:lang w:val="es-ES" w:eastAsia="es-ES"/>
    </w:rPr>
  </w:style>
  <w:style w:type="paragraph" w:customStyle="1" w:styleId="xl93">
    <w:name w:val="xl93"/>
    <w:basedOn w:val="Normal"/>
    <w:rsid w:val="00DB39E9"/>
    <w:pP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94">
    <w:name w:val="xl94"/>
    <w:basedOn w:val="Normal"/>
    <w:rsid w:val="00DB39E9"/>
    <w:pPr>
      <w:pBdr>
        <w:top w:val="single" w:sz="4" w:space="0" w:color="auto"/>
        <w:bottom w:val="single" w:sz="4" w:space="0" w:color="auto"/>
      </w:pBdr>
      <w:shd w:val="clear" w:color="000000" w:fill="EEECE1"/>
      <w:spacing w:before="100" w:beforeAutospacing="1" w:after="100" w:afterAutospacing="1" w:line="240" w:lineRule="auto"/>
    </w:pPr>
    <w:rPr>
      <w:rFonts w:ascii="Arial Narrow" w:eastAsia="Times New Roman" w:hAnsi="Arial Narrow" w:cs="Times New Roman"/>
      <w:b/>
      <w:bCs/>
      <w:sz w:val="12"/>
      <w:szCs w:val="12"/>
      <w:lang w:val="es-ES" w:eastAsia="es-ES"/>
    </w:rPr>
  </w:style>
  <w:style w:type="paragraph" w:customStyle="1" w:styleId="xl95">
    <w:name w:val="xl95"/>
    <w:basedOn w:val="Normal"/>
    <w:rsid w:val="00DB39E9"/>
    <w:pPr>
      <w:pBdr>
        <w:top w:val="single" w:sz="4" w:space="0" w:color="auto"/>
        <w:bottom w:val="single" w:sz="4" w:space="0" w:color="auto"/>
        <w:right w:val="single" w:sz="8" w:space="0" w:color="auto"/>
      </w:pBdr>
      <w:shd w:val="clear" w:color="000000" w:fill="EEECE1"/>
      <w:spacing w:before="100" w:beforeAutospacing="1" w:after="100" w:afterAutospacing="1" w:line="240" w:lineRule="auto"/>
    </w:pPr>
    <w:rPr>
      <w:rFonts w:ascii="Arial Narrow" w:eastAsia="Times New Roman" w:hAnsi="Arial Narrow" w:cs="Times New Roman"/>
      <w:b/>
      <w:bCs/>
      <w:sz w:val="12"/>
      <w:szCs w:val="12"/>
      <w:lang w:val="es-ES" w:eastAsia="es-ES"/>
    </w:rPr>
  </w:style>
  <w:style w:type="paragraph" w:customStyle="1" w:styleId="xl96">
    <w:name w:val="xl96"/>
    <w:basedOn w:val="Normal"/>
    <w:rsid w:val="00DB39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97">
    <w:name w:val="xl97"/>
    <w:basedOn w:val="Normal"/>
    <w:rsid w:val="00DB39E9"/>
    <w:pP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98">
    <w:name w:val="xl98"/>
    <w:basedOn w:val="Normal"/>
    <w:rsid w:val="00DB39E9"/>
    <w:pPr>
      <w:pBdr>
        <w:top w:val="single" w:sz="4" w:space="0" w:color="auto"/>
        <w:left w:val="single" w:sz="8" w:space="0" w:color="auto"/>
        <w:bottom w:val="single" w:sz="4" w:space="0" w:color="auto"/>
      </w:pBdr>
      <w:shd w:val="clear" w:color="000000" w:fill="EEECE1"/>
      <w:spacing w:before="100" w:beforeAutospacing="1" w:after="100" w:afterAutospacing="1" w:line="240" w:lineRule="auto"/>
    </w:pPr>
    <w:rPr>
      <w:rFonts w:ascii="Arial Narrow" w:eastAsia="Times New Roman" w:hAnsi="Arial Narrow" w:cs="Times New Roman"/>
      <w:b/>
      <w:bCs/>
      <w:sz w:val="12"/>
      <w:szCs w:val="12"/>
      <w:lang w:val="es-ES" w:eastAsia="es-ES"/>
    </w:rPr>
  </w:style>
  <w:style w:type="paragraph" w:customStyle="1" w:styleId="xl99">
    <w:name w:val="xl99"/>
    <w:basedOn w:val="Normal"/>
    <w:rsid w:val="00DB39E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00">
    <w:name w:val="xl100"/>
    <w:basedOn w:val="Normal"/>
    <w:rsid w:val="00DB39E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01">
    <w:name w:val="xl101"/>
    <w:basedOn w:val="Normal"/>
    <w:rsid w:val="00DB39E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02">
    <w:name w:val="xl102"/>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103">
    <w:name w:val="xl103"/>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104">
    <w:name w:val="xl104"/>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05">
    <w:name w:val="xl105"/>
    <w:basedOn w:val="Normal"/>
    <w:rsid w:val="00DB39E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06">
    <w:name w:val="xl106"/>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07">
    <w:name w:val="xl107"/>
    <w:basedOn w:val="Normal"/>
    <w:rsid w:val="00DB39E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08">
    <w:name w:val="xl108"/>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09">
    <w:name w:val="xl109"/>
    <w:basedOn w:val="Normal"/>
    <w:rsid w:val="00DB39E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10">
    <w:name w:val="xl110"/>
    <w:basedOn w:val="Normal"/>
    <w:rsid w:val="00DB39E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11">
    <w:name w:val="xl111"/>
    <w:basedOn w:val="Normal"/>
    <w:rsid w:val="00DB39E9"/>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12">
    <w:name w:val="xl112"/>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113">
    <w:name w:val="xl113"/>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14">
    <w:name w:val="xl114"/>
    <w:basedOn w:val="Normal"/>
    <w:rsid w:val="00DB39E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5">
    <w:name w:val="xl115"/>
    <w:basedOn w:val="Normal"/>
    <w:rsid w:val="00DB39E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6">
    <w:name w:val="xl116"/>
    <w:basedOn w:val="Normal"/>
    <w:rsid w:val="00DB39E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7">
    <w:name w:val="xl117"/>
    <w:basedOn w:val="Normal"/>
    <w:rsid w:val="00DB39E9"/>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8">
    <w:name w:val="xl118"/>
    <w:basedOn w:val="Normal"/>
    <w:rsid w:val="00DB39E9"/>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19">
    <w:name w:val="xl119"/>
    <w:basedOn w:val="Normal"/>
    <w:rsid w:val="00DB39E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0">
    <w:name w:val="xl120"/>
    <w:basedOn w:val="Normal"/>
    <w:rsid w:val="00DB39E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1">
    <w:name w:val="xl121"/>
    <w:basedOn w:val="Normal"/>
    <w:rsid w:val="00DB39E9"/>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2">
    <w:name w:val="xl122"/>
    <w:basedOn w:val="Normal"/>
    <w:rsid w:val="00DB39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3">
    <w:name w:val="xl123"/>
    <w:basedOn w:val="Normal"/>
    <w:rsid w:val="00DB39E9"/>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4">
    <w:name w:val="xl124"/>
    <w:basedOn w:val="Normal"/>
    <w:rsid w:val="00DB39E9"/>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5">
    <w:name w:val="xl125"/>
    <w:basedOn w:val="Normal"/>
    <w:rsid w:val="00DB39E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6">
    <w:name w:val="xl126"/>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7">
    <w:name w:val="xl127"/>
    <w:basedOn w:val="Normal"/>
    <w:rsid w:val="00DB39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8">
    <w:name w:val="xl128"/>
    <w:basedOn w:val="Normal"/>
    <w:rsid w:val="00DB39E9"/>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9">
    <w:name w:val="xl129"/>
    <w:basedOn w:val="Normal"/>
    <w:rsid w:val="00DB39E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0">
    <w:name w:val="xl130"/>
    <w:basedOn w:val="Normal"/>
    <w:rsid w:val="00DB39E9"/>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1">
    <w:name w:val="xl131"/>
    <w:basedOn w:val="Normal"/>
    <w:rsid w:val="00DB39E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2">
    <w:name w:val="xl132"/>
    <w:basedOn w:val="Normal"/>
    <w:rsid w:val="00DB39E9"/>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33">
    <w:name w:val="xl133"/>
    <w:basedOn w:val="Normal"/>
    <w:rsid w:val="00DB39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34">
    <w:name w:val="xl134"/>
    <w:basedOn w:val="Normal"/>
    <w:rsid w:val="00DB39E9"/>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35">
    <w:name w:val="xl135"/>
    <w:basedOn w:val="Normal"/>
    <w:rsid w:val="00DB39E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136">
    <w:name w:val="xl136"/>
    <w:basedOn w:val="Normal"/>
    <w:rsid w:val="00DB39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7">
    <w:name w:val="xl137"/>
    <w:basedOn w:val="Normal"/>
    <w:rsid w:val="00DB39E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8">
    <w:name w:val="xl138"/>
    <w:basedOn w:val="Normal"/>
    <w:rsid w:val="00DB39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9">
    <w:name w:val="xl139"/>
    <w:basedOn w:val="Normal"/>
    <w:rsid w:val="00DB39E9"/>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40">
    <w:name w:val="xl140"/>
    <w:basedOn w:val="Normal"/>
    <w:rsid w:val="00DB39E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141">
    <w:name w:val="xl141"/>
    <w:basedOn w:val="Normal"/>
    <w:rsid w:val="00DB39E9"/>
    <w:pPr>
      <w:pBdr>
        <w:top w:val="single" w:sz="4" w:space="0" w:color="auto"/>
        <w:left w:val="single" w:sz="8" w:space="0" w:color="auto"/>
        <w:bottom w:val="single" w:sz="8"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42">
    <w:name w:val="xl142"/>
    <w:basedOn w:val="Normal"/>
    <w:rsid w:val="00DB39E9"/>
    <w:pPr>
      <w:pBdr>
        <w:top w:val="single" w:sz="4" w:space="0" w:color="auto"/>
        <w:bottom w:val="single" w:sz="8" w:space="0" w:color="auto"/>
        <w:right w:val="single" w:sz="4"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43">
    <w:name w:val="xl143"/>
    <w:basedOn w:val="Normal"/>
    <w:rsid w:val="00DB39E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character" w:styleId="MquinadeescribirHTML">
    <w:name w:val="HTML Typewriter"/>
    <w:rsid w:val="00DB39E9"/>
    <w:rPr>
      <w:rFonts w:ascii="Courier New" w:eastAsia="Times New Roman" w:hAnsi="Courier New" w:cs="Courier New"/>
      <w:sz w:val="20"/>
      <w:szCs w:val="20"/>
    </w:rPr>
  </w:style>
  <w:style w:type="paragraph" w:styleId="Lista2">
    <w:name w:val="List 2"/>
    <w:basedOn w:val="Normal"/>
    <w:rsid w:val="00DB39E9"/>
    <w:pPr>
      <w:spacing w:after="0" w:line="240" w:lineRule="auto"/>
      <w:ind w:left="566" w:hanging="283"/>
    </w:pPr>
    <w:rPr>
      <w:rFonts w:ascii="Arial Narrow" w:eastAsia="Times New Roman" w:hAnsi="Arial Narrow" w:cs="Arial"/>
      <w:bCs/>
      <w:iCs/>
      <w:sz w:val="24"/>
      <w:szCs w:val="24"/>
      <w:lang w:val="es-ES_tradnl" w:eastAsia="es-ES"/>
    </w:rPr>
  </w:style>
  <w:style w:type="paragraph" w:styleId="Encabezadodemensaje">
    <w:name w:val="Message Header"/>
    <w:basedOn w:val="Normal"/>
    <w:link w:val="EncabezadodemensajeCar"/>
    <w:rsid w:val="00DB39E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bCs/>
      <w:iCs/>
      <w:sz w:val="24"/>
      <w:szCs w:val="24"/>
      <w:lang w:val="es-ES_tradnl" w:eastAsia="es-ES"/>
    </w:rPr>
  </w:style>
  <w:style w:type="character" w:customStyle="1" w:styleId="EncabezadodemensajeCar">
    <w:name w:val="Encabezado de mensaje Car"/>
    <w:basedOn w:val="Fuentedeprrafopredeter"/>
    <w:link w:val="Encabezadodemensaje"/>
    <w:rsid w:val="00DB39E9"/>
    <w:rPr>
      <w:rFonts w:ascii="Arial" w:eastAsia="Times New Roman" w:hAnsi="Arial" w:cs="Times New Roman"/>
      <w:bCs/>
      <w:iCs/>
      <w:sz w:val="24"/>
      <w:szCs w:val="24"/>
      <w:shd w:val="pct20" w:color="auto" w:fill="auto"/>
      <w:lang w:val="es-ES_tradnl" w:eastAsia="es-ES"/>
    </w:rPr>
  </w:style>
  <w:style w:type="paragraph" w:styleId="Saludo">
    <w:name w:val="Salutation"/>
    <w:basedOn w:val="Normal"/>
    <w:next w:val="Normal"/>
    <w:link w:val="SaludoCar"/>
    <w:rsid w:val="00DB39E9"/>
    <w:pPr>
      <w:spacing w:after="0" w:line="240" w:lineRule="auto"/>
    </w:pPr>
    <w:rPr>
      <w:rFonts w:ascii="Arial Narrow" w:eastAsia="Times New Roman" w:hAnsi="Arial Narrow" w:cs="Times New Roman"/>
      <w:bCs/>
      <w:iCs/>
      <w:sz w:val="24"/>
      <w:szCs w:val="24"/>
      <w:lang w:val="es-ES_tradnl" w:eastAsia="es-ES"/>
    </w:rPr>
  </w:style>
  <w:style w:type="character" w:customStyle="1" w:styleId="SaludoCar">
    <w:name w:val="Saludo Car"/>
    <w:basedOn w:val="Fuentedeprrafopredeter"/>
    <w:link w:val="Saludo"/>
    <w:rsid w:val="00DB39E9"/>
    <w:rPr>
      <w:rFonts w:ascii="Arial Narrow" w:eastAsia="Times New Roman" w:hAnsi="Arial Narrow" w:cs="Times New Roman"/>
      <w:bCs/>
      <w:iCs/>
      <w:sz w:val="24"/>
      <w:szCs w:val="24"/>
      <w:lang w:val="es-ES_tradnl" w:eastAsia="es-ES"/>
    </w:rPr>
  </w:style>
  <w:style w:type="paragraph" w:customStyle="1" w:styleId="ListaCC">
    <w:name w:val="Lista CC."/>
    <w:basedOn w:val="Normal"/>
    <w:rsid w:val="00DB39E9"/>
    <w:pPr>
      <w:spacing w:after="0" w:line="240" w:lineRule="auto"/>
    </w:pPr>
    <w:rPr>
      <w:rFonts w:ascii="Arial Narrow" w:eastAsia="Times New Roman" w:hAnsi="Arial Narrow" w:cs="Arial"/>
      <w:bCs/>
      <w:iCs/>
      <w:sz w:val="24"/>
      <w:szCs w:val="24"/>
      <w:lang w:val="es-ES_tradnl" w:eastAsia="es-ES"/>
    </w:rPr>
  </w:style>
  <w:style w:type="paragraph" w:styleId="Firma">
    <w:name w:val="Signature"/>
    <w:basedOn w:val="Normal"/>
    <w:link w:val="FirmaCar"/>
    <w:rsid w:val="00DB39E9"/>
    <w:pPr>
      <w:spacing w:after="0" w:line="240" w:lineRule="auto"/>
      <w:ind w:left="4252"/>
    </w:pPr>
    <w:rPr>
      <w:rFonts w:ascii="Arial Narrow" w:eastAsia="Times New Roman" w:hAnsi="Arial Narrow" w:cs="Times New Roman"/>
      <w:bCs/>
      <w:iCs/>
      <w:sz w:val="24"/>
      <w:szCs w:val="24"/>
      <w:lang w:val="es-ES_tradnl" w:eastAsia="es-ES"/>
    </w:rPr>
  </w:style>
  <w:style w:type="character" w:customStyle="1" w:styleId="FirmaCar">
    <w:name w:val="Firma Car"/>
    <w:basedOn w:val="Fuentedeprrafopredeter"/>
    <w:link w:val="Firma"/>
    <w:rsid w:val="00DB39E9"/>
    <w:rPr>
      <w:rFonts w:ascii="Arial Narrow" w:eastAsia="Times New Roman" w:hAnsi="Arial Narrow" w:cs="Times New Roman"/>
      <w:bCs/>
      <w:iCs/>
      <w:sz w:val="24"/>
      <w:szCs w:val="24"/>
      <w:lang w:val="es-ES_tradnl" w:eastAsia="es-ES"/>
    </w:rPr>
  </w:style>
  <w:style w:type="paragraph" w:customStyle="1" w:styleId="Firmapuesto">
    <w:name w:val="Firma puesto"/>
    <w:basedOn w:val="Firma"/>
    <w:rsid w:val="00DB39E9"/>
  </w:style>
  <w:style w:type="paragraph" w:customStyle="1" w:styleId="Firmaorganizacin">
    <w:name w:val="Firma organización"/>
    <w:basedOn w:val="Firma"/>
    <w:rsid w:val="00DB39E9"/>
  </w:style>
  <w:style w:type="paragraph" w:customStyle="1" w:styleId="Infodocumentosadjuntos">
    <w:name w:val="Info documentos adjuntos"/>
    <w:basedOn w:val="Normal"/>
    <w:rsid w:val="00DB39E9"/>
    <w:pPr>
      <w:spacing w:after="0" w:line="240" w:lineRule="auto"/>
    </w:pPr>
    <w:rPr>
      <w:rFonts w:ascii="Arial Narrow" w:eastAsia="Times New Roman" w:hAnsi="Arial Narrow" w:cs="Arial"/>
      <w:bCs/>
      <w:iCs/>
      <w:sz w:val="24"/>
      <w:szCs w:val="24"/>
      <w:lang w:val="es-ES_tradnl" w:eastAsia="es-ES"/>
    </w:rPr>
  </w:style>
  <w:style w:type="paragraph" w:customStyle="1" w:styleId="CM73">
    <w:name w:val="CM73"/>
    <w:basedOn w:val="Normal"/>
    <w:next w:val="Normal"/>
    <w:rsid w:val="00DB39E9"/>
    <w:pPr>
      <w:widowControl w:val="0"/>
      <w:autoSpaceDE w:val="0"/>
      <w:autoSpaceDN w:val="0"/>
      <w:adjustRightInd w:val="0"/>
      <w:spacing w:after="103" w:line="240" w:lineRule="auto"/>
    </w:pPr>
    <w:rPr>
      <w:rFonts w:ascii="Arial Narrow" w:eastAsia="Times New Roman" w:hAnsi="Arial Narrow" w:cs="Times New Roman"/>
      <w:sz w:val="24"/>
      <w:szCs w:val="24"/>
      <w:lang w:val="es-ES" w:eastAsia="es-ES"/>
    </w:rPr>
  </w:style>
  <w:style w:type="paragraph" w:customStyle="1" w:styleId="font5">
    <w:name w:val="font5"/>
    <w:basedOn w:val="Normal"/>
    <w:rsid w:val="00DB39E9"/>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67">
    <w:name w:val="xl67"/>
    <w:basedOn w:val="Normal"/>
    <w:rsid w:val="00DB39E9"/>
    <w:pP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rsid w:val="00DB39E9"/>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xl63">
    <w:name w:val="xl63"/>
    <w:basedOn w:val="Normal"/>
    <w:rsid w:val="00DB39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CO"/>
    </w:rPr>
  </w:style>
  <w:style w:type="paragraph" w:customStyle="1" w:styleId="xl64">
    <w:name w:val="xl64"/>
    <w:basedOn w:val="Normal"/>
    <w:rsid w:val="00DB39E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CO"/>
    </w:rPr>
  </w:style>
  <w:style w:type="paragraph" w:customStyle="1" w:styleId="xl65">
    <w:name w:val="xl65"/>
    <w:basedOn w:val="Normal"/>
    <w:rsid w:val="00DB39E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CO"/>
    </w:rPr>
  </w:style>
  <w:style w:type="paragraph" w:customStyle="1" w:styleId="xl66">
    <w:name w:val="xl66"/>
    <w:basedOn w:val="Normal"/>
    <w:rsid w:val="00DB39E9"/>
    <w:pPr>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styleId="Sinespaciado">
    <w:name w:val="No Spacing"/>
    <w:link w:val="SinespaciadoCar"/>
    <w:uiPriority w:val="1"/>
    <w:qFormat/>
    <w:rsid w:val="00DB39E9"/>
    <w:pPr>
      <w:spacing w:after="0" w:line="240" w:lineRule="auto"/>
    </w:pPr>
    <w:rPr>
      <w:rFonts w:ascii="Times New Roman" w:eastAsia="Times New Roman" w:hAnsi="Times New Roman" w:cs="Times New Roman"/>
      <w:sz w:val="24"/>
      <w:szCs w:val="24"/>
      <w:lang w:eastAsia="es-ES"/>
    </w:rPr>
  </w:style>
  <w:style w:type="character" w:customStyle="1" w:styleId="A4">
    <w:name w:val="A4"/>
    <w:uiPriority w:val="99"/>
    <w:rsid w:val="00DB39E9"/>
    <w:rPr>
      <w:rFonts w:cs="Korinna BT"/>
      <w:color w:val="000000"/>
      <w:sz w:val="20"/>
      <w:szCs w:val="20"/>
    </w:rPr>
  </w:style>
  <w:style w:type="paragraph" w:customStyle="1" w:styleId="Pa0">
    <w:name w:val="Pa0"/>
    <w:basedOn w:val="Default"/>
    <w:next w:val="Default"/>
    <w:uiPriority w:val="99"/>
    <w:rsid w:val="00DB39E9"/>
    <w:pPr>
      <w:spacing w:line="221" w:lineRule="atLeast"/>
    </w:pPr>
    <w:rPr>
      <w:rFonts w:ascii="IODIDD+Balloon" w:eastAsiaTheme="minorHAnsi" w:hAnsi="IODIDD+Balloon" w:cs="Times New Roman"/>
      <w:color w:val="auto"/>
      <w:lang w:val="es-CO" w:eastAsia="en-US"/>
    </w:rPr>
  </w:style>
  <w:style w:type="paragraph" w:customStyle="1" w:styleId="Pa7">
    <w:name w:val="Pa7"/>
    <w:basedOn w:val="Default"/>
    <w:next w:val="Default"/>
    <w:uiPriority w:val="99"/>
    <w:rsid w:val="00DB39E9"/>
    <w:pPr>
      <w:spacing w:line="221" w:lineRule="atLeast"/>
    </w:pPr>
    <w:rPr>
      <w:rFonts w:ascii="IODIDD+Balloon" w:eastAsiaTheme="minorHAnsi" w:hAnsi="IODIDD+Balloon" w:cs="Times New Roman"/>
      <w:color w:val="auto"/>
      <w:lang w:val="es-CO" w:eastAsia="en-US"/>
    </w:rPr>
  </w:style>
  <w:style w:type="paragraph" w:customStyle="1" w:styleId="Pa8">
    <w:name w:val="Pa8"/>
    <w:basedOn w:val="Default"/>
    <w:next w:val="Default"/>
    <w:uiPriority w:val="99"/>
    <w:rsid w:val="00DB39E9"/>
    <w:pPr>
      <w:spacing w:line="221" w:lineRule="atLeast"/>
    </w:pPr>
    <w:rPr>
      <w:rFonts w:ascii="IODIDD+Balloon" w:eastAsiaTheme="minorHAnsi" w:hAnsi="IODIDD+Balloon" w:cs="Times New Roman"/>
      <w:color w:val="auto"/>
      <w:lang w:val="es-CO" w:eastAsia="en-US"/>
    </w:rPr>
  </w:style>
  <w:style w:type="paragraph" w:styleId="Revisin">
    <w:name w:val="Revision"/>
    <w:hidden/>
    <w:uiPriority w:val="99"/>
    <w:semiHidden/>
    <w:rsid w:val="00DB39E9"/>
    <w:pPr>
      <w:spacing w:after="0"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DB39E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tab-span">
    <w:name w:val="apple-tab-span"/>
    <w:basedOn w:val="Fuentedeprrafopredeter"/>
    <w:rsid w:val="00DB39E9"/>
  </w:style>
  <w:style w:type="character" w:customStyle="1" w:styleId="DefaultCar">
    <w:name w:val="Default Car"/>
    <w:link w:val="Default"/>
    <w:locked/>
    <w:rsid w:val="00DB39E9"/>
    <w:rPr>
      <w:rFonts w:ascii="Arial" w:eastAsia="Times New Roman" w:hAnsi="Arial" w:cs="Arial"/>
      <w:color w:val="000000"/>
      <w:sz w:val="24"/>
      <w:szCs w:val="24"/>
      <w:lang w:val="es-ES" w:eastAsia="es-ES"/>
    </w:rPr>
  </w:style>
  <w:style w:type="table" w:customStyle="1" w:styleId="TableNormal4">
    <w:name w:val="Table Normal4"/>
    <w:rsid w:val="00BD6BEF"/>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Standard">
    <w:name w:val="Standard"/>
    <w:rsid w:val="00BD6BEF"/>
    <w:pPr>
      <w:suppressAutoHyphens/>
      <w:spacing w:after="0" w:line="100" w:lineRule="atLeast"/>
    </w:pPr>
    <w:rPr>
      <w:rFonts w:ascii="Verdana" w:eastAsia="Times New Roman" w:hAnsi="Verdana" w:cs="Verdana"/>
      <w:kern w:val="3"/>
      <w:lang w:eastAsia="es-ES"/>
    </w:rPr>
  </w:style>
  <w:style w:type="paragraph" w:customStyle="1" w:styleId="Car1">
    <w:name w:val="Car1"/>
    <w:basedOn w:val="Normal"/>
    <w:rsid w:val="00BD6BEF"/>
    <w:pPr>
      <w:spacing w:line="240" w:lineRule="exact"/>
    </w:pPr>
    <w:rPr>
      <w:rFonts w:ascii="Verdana" w:eastAsia="Times New Roman" w:hAnsi="Verdana" w:cs="Times New Roman"/>
      <w:sz w:val="20"/>
      <w:szCs w:val="20"/>
      <w:lang w:val="en-US"/>
    </w:rPr>
  </w:style>
  <w:style w:type="paragraph" w:styleId="TDC3">
    <w:name w:val="toc 3"/>
    <w:basedOn w:val="Normal"/>
    <w:next w:val="Normal"/>
    <w:autoRedefine/>
    <w:rsid w:val="00BD6BEF"/>
    <w:pPr>
      <w:spacing w:after="0" w:line="240" w:lineRule="auto"/>
      <w:ind w:left="480"/>
    </w:pPr>
    <w:rPr>
      <w:rFonts w:ascii="Times New Roman" w:eastAsia="Times New Roman" w:hAnsi="Times New Roman" w:cs="Times New Roman"/>
      <w:sz w:val="20"/>
      <w:szCs w:val="20"/>
      <w:lang w:eastAsia="es-ES"/>
    </w:rPr>
  </w:style>
  <w:style w:type="paragraph" w:styleId="TDC2">
    <w:name w:val="toc 2"/>
    <w:basedOn w:val="Normal"/>
    <w:next w:val="Normal"/>
    <w:autoRedefine/>
    <w:rsid w:val="00BD6BEF"/>
    <w:pPr>
      <w:spacing w:before="120" w:after="0" w:line="240" w:lineRule="auto"/>
      <w:ind w:left="240"/>
    </w:pPr>
    <w:rPr>
      <w:rFonts w:ascii="Times New Roman" w:eastAsia="Times New Roman" w:hAnsi="Times New Roman" w:cs="Times New Roman"/>
      <w:i/>
      <w:iCs/>
      <w:sz w:val="20"/>
      <w:szCs w:val="20"/>
      <w:lang w:eastAsia="es-ES"/>
    </w:rPr>
  </w:style>
  <w:style w:type="paragraph" w:styleId="TDC4">
    <w:name w:val="toc 4"/>
    <w:basedOn w:val="Normal"/>
    <w:next w:val="Normal"/>
    <w:autoRedefine/>
    <w:rsid w:val="00BD6BEF"/>
    <w:pPr>
      <w:spacing w:after="0" w:line="240" w:lineRule="auto"/>
      <w:ind w:left="720"/>
    </w:pPr>
    <w:rPr>
      <w:rFonts w:ascii="Times New Roman" w:eastAsia="Times New Roman" w:hAnsi="Times New Roman" w:cs="Times New Roman"/>
      <w:sz w:val="20"/>
      <w:szCs w:val="20"/>
      <w:lang w:eastAsia="es-ES"/>
    </w:rPr>
  </w:style>
  <w:style w:type="paragraph" w:styleId="TDC5">
    <w:name w:val="toc 5"/>
    <w:basedOn w:val="Normal"/>
    <w:next w:val="Normal"/>
    <w:autoRedefine/>
    <w:rsid w:val="00BD6BEF"/>
    <w:pPr>
      <w:spacing w:after="0" w:line="240" w:lineRule="auto"/>
      <w:ind w:left="960"/>
    </w:pPr>
    <w:rPr>
      <w:rFonts w:ascii="Times New Roman" w:eastAsia="Times New Roman" w:hAnsi="Times New Roman" w:cs="Times New Roman"/>
      <w:sz w:val="20"/>
      <w:szCs w:val="20"/>
      <w:lang w:eastAsia="es-ES"/>
    </w:rPr>
  </w:style>
  <w:style w:type="paragraph" w:styleId="TDC6">
    <w:name w:val="toc 6"/>
    <w:basedOn w:val="Normal"/>
    <w:next w:val="Normal"/>
    <w:autoRedefine/>
    <w:rsid w:val="00BD6BEF"/>
    <w:pPr>
      <w:spacing w:after="0" w:line="240" w:lineRule="auto"/>
      <w:ind w:left="1200"/>
    </w:pPr>
    <w:rPr>
      <w:rFonts w:ascii="Times New Roman" w:eastAsia="Times New Roman" w:hAnsi="Times New Roman" w:cs="Times New Roman"/>
      <w:sz w:val="20"/>
      <w:szCs w:val="20"/>
      <w:lang w:eastAsia="es-ES"/>
    </w:rPr>
  </w:style>
  <w:style w:type="paragraph" w:styleId="TDC7">
    <w:name w:val="toc 7"/>
    <w:basedOn w:val="Normal"/>
    <w:next w:val="Normal"/>
    <w:autoRedefine/>
    <w:rsid w:val="00BD6BEF"/>
    <w:pPr>
      <w:spacing w:after="0" w:line="240" w:lineRule="auto"/>
      <w:ind w:left="1440"/>
    </w:pPr>
    <w:rPr>
      <w:rFonts w:ascii="Times New Roman" w:eastAsia="Times New Roman" w:hAnsi="Times New Roman" w:cs="Times New Roman"/>
      <w:sz w:val="20"/>
      <w:szCs w:val="20"/>
      <w:lang w:eastAsia="es-ES"/>
    </w:rPr>
  </w:style>
  <w:style w:type="paragraph" w:styleId="TDC8">
    <w:name w:val="toc 8"/>
    <w:basedOn w:val="Normal"/>
    <w:next w:val="Normal"/>
    <w:autoRedefine/>
    <w:rsid w:val="00BD6BEF"/>
    <w:pPr>
      <w:spacing w:after="0" w:line="240" w:lineRule="auto"/>
      <w:ind w:left="1680"/>
    </w:pPr>
    <w:rPr>
      <w:rFonts w:ascii="Times New Roman" w:eastAsia="Times New Roman" w:hAnsi="Times New Roman" w:cs="Times New Roman"/>
      <w:sz w:val="20"/>
      <w:szCs w:val="20"/>
      <w:lang w:eastAsia="es-ES"/>
    </w:rPr>
  </w:style>
  <w:style w:type="paragraph" w:styleId="TDC9">
    <w:name w:val="toc 9"/>
    <w:basedOn w:val="Normal"/>
    <w:next w:val="Normal"/>
    <w:autoRedefine/>
    <w:rsid w:val="00BD6BEF"/>
    <w:pPr>
      <w:spacing w:after="0" w:line="240" w:lineRule="auto"/>
      <w:ind w:left="1920"/>
    </w:pPr>
    <w:rPr>
      <w:rFonts w:ascii="Times New Roman" w:eastAsia="Times New Roman" w:hAnsi="Times New Roman" w:cs="Times New Roman"/>
      <w:sz w:val="20"/>
      <w:szCs w:val="20"/>
      <w:lang w:eastAsia="es-ES"/>
    </w:rPr>
  </w:style>
  <w:style w:type="paragraph" w:customStyle="1" w:styleId="CarCarCarCar1">
    <w:name w:val="Car Car Car Car1"/>
    <w:basedOn w:val="Normal"/>
    <w:rsid w:val="00BD6BEF"/>
    <w:pPr>
      <w:spacing w:line="240" w:lineRule="exact"/>
    </w:pPr>
    <w:rPr>
      <w:rFonts w:ascii="Verdana" w:eastAsia="Times New Roman" w:hAnsi="Verdana" w:cs="Times New Roman"/>
      <w:sz w:val="20"/>
      <w:szCs w:val="20"/>
      <w:lang w:val="en-US"/>
    </w:rPr>
  </w:style>
  <w:style w:type="paragraph" w:customStyle="1" w:styleId="43">
    <w:name w:val="43"/>
    <w:basedOn w:val="Normal"/>
    <w:next w:val="Normal"/>
    <w:qFormat/>
    <w:rsid w:val="00BD6BEF"/>
    <w:pPr>
      <w:spacing w:after="0" w:line="240" w:lineRule="auto"/>
      <w:jc w:val="center"/>
    </w:pPr>
    <w:rPr>
      <w:rFonts w:ascii="Arial" w:eastAsia="Times New Roman" w:hAnsi="Arial" w:cs="Arial"/>
      <w:b/>
      <w:bCs/>
      <w:i/>
      <w:iCs/>
      <w:sz w:val="24"/>
      <w:szCs w:val="24"/>
      <w:lang w:eastAsia="es-ES"/>
    </w:rPr>
  </w:style>
  <w:style w:type="paragraph" w:customStyle="1" w:styleId="Textoindependiente211">
    <w:name w:val="Texto independiente 211"/>
    <w:basedOn w:val="Normal"/>
    <w:rsid w:val="00BD6BEF"/>
    <w:pPr>
      <w:overflowPunct w:val="0"/>
      <w:autoSpaceDE w:val="0"/>
      <w:adjustRightInd w:val="0"/>
      <w:spacing w:after="0" w:line="240" w:lineRule="auto"/>
      <w:ind w:left="720"/>
      <w:jc w:val="both"/>
    </w:pPr>
    <w:rPr>
      <w:rFonts w:ascii="Arial" w:eastAsia="Times New Roman" w:hAnsi="Arial" w:cs="Times New Roman"/>
      <w:sz w:val="24"/>
      <w:szCs w:val="20"/>
      <w:lang w:eastAsia="es-ES"/>
    </w:rPr>
  </w:style>
  <w:style w:type="paragraph" w:customStyle="1" w:styleId="Textoindependiente311">
    <w:name w:val="Texto independiente 311"/>
    <w:basedOn w:val="Normal"/>
    <w:rsid w:val="00BD6BEF"/>
    <w:pPr>
      <w:numPr>
        <w:ilvl w:val="12"/>
      </w:numPr>
      <w:overflowPunct w:val="0"/>
      <w:autoSpaceDE w:val="0"/>
      <w:adjustRightInd w:val="0"/>
      <w:spacing w:after="0" w:line="240" w:lineRule="auto"/>
      <w:jc w:val="both"/>
    </w:pPr>
    <w:rPr>
      <w:rFonts w:ascii="Tahoma" w:eastAsia="Times New Roman" w:hAnsi="Tahoma" w:cs="Times New Roman"/>
      <w:sz w:val="20"/>
      <w:szCs w:val="20"/>
      <w:lang w:val="es-ES_tradnl" w:eastAsia="es-ES"/>
    </w:rPr>
  </w:style>
  <w:style w:type="character" w:customStyle="1" w:styleId="vortalspan">
    <w:name w:val="vortalspan"/>
    <w:rsid w:val="00BD6BEF"/>
  </w:style>
  <w:style w:type="table" w:customStyle="1" w:styleId="TableNormal3">
    <w:name w:val="Table Normal3"/>
    <w:uiPriority w:val="2"/>
    <w:qFormat/>
    <w:rsid w:val="00BD6BEF"/>
    <w:pPr>
      <w:spacing w:after="0" w:line="240" w:lineRule="auto"/>
    </w:pPr>
    <w:rPr>
      <w:rFonts w:ascii="Times New Roman" w:eastAsia="Times New Roman" w:hAnsi="Times New Roman" w:cs="Times New Roman"/>
      <w:sz w:val="24"/>
      <w:szCs w:val="24"/>
      <w:lang w:eastAsia="es-ES_tradnl"/>
    </w:rPr>
    <w:tblPr>
      <w:tblCellMar>
        <w:top w:w="0" w:type="dxa"/>
        <w:left w:w="0" w:type="dxa"/>
        <w:bottom w:w="0" w:type="dxa"/>
        <w:right w:w="0" w:type="dxa"/>
      </w:tblCellMar>
    </w:tblPr>
  </w:style>
  <w:style w:type="table" w:customStyle="1" w:styleId="TableNormal1">
    <w:name w:val="Table Normal1"/>
    <w:uiPriority w:val="2"/>
    <w:unhideWhenUsed/>
    <w:qFormat/>
    <w:rsid w:val="00BD6BEF"/>
    <w:pPr>
      <w:widowControl w:val="0"/>
      <w:autoSpaceDE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BD6BEF"/>
    <w:pPr>
      <w:widowControl w:val="0"/>
      <w:autoSpaceDE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BD6BEF"/>
    <w:rPr>
      <w:color w:val="605E5C"/>
      <w:shd w:val="clear" w:color="auto" w:fill="E1DFDD"/>
    </w:rPr>
  </w:style>
  <w:style w:type="character" w:customStyle="1" w:styleId="Mencinsinresolver2">
    <w:name w:val="Mención sin resolver2"/>
    <w:basedOn w:val="Fuentedeprrafopredeter"/>
    <w:uiPriority w:val="99"/>
    <w:semiHidden/>
    <w:unhideWhenUsed/>
    <w:rsid w:val="00BD6BEF"/>
    <w:rPr>
      <w:color w:val="605E5C"/>
      <w:shd w:val="clear" w:color="auto" w:fill="E1DFDD"/>
    </w:rPr>
  </w:style>
  <w:style w:type="character" w:styleId="nfasis">
    <w:name w:val="Emphasis"/>
    <w:basedOn w:val="Fuentedeprrafopredeter"/>
    <w:uiPriority w:val="20"/>
    <w:qFormat/>
    <w:rsid w:val="00BD6BEF"/>
    <w:rPr>
      <w:i/>
      <w:iCs/>
    </w:rPr>
  </w:style>
  <w:style w:type="table" w:customStyle="1" w:styleId="42">
    <w:name w:val="42"/>
    <w:basedOn w:val="TableNormal3"/>
    <w:rsid w:val="00BD6BEF"/>
    <w:tblPr>
      <w:tblStyleRowBandSize w:val="1"/>
      <w:tblStyleColBandSize w:val="1"/>
      <w:tblCellMar>
        <w:left w:w="115" w:type="dxa"/>
        <w:right w:w="115" w:type="dxa"/>
      </w:tblCellMar>
    </w:tblPr>
  </w:style>
  <w:style w:type="table" w:customStyle="1" w:styleId="41">
    <w:name w:val="41"/>
    <w:basedOn w:val="TableNormal3"/>
    <w:rsid w:val="00BD6BEF"/>
    <w:tblPr>
      <w:tblStyleRowBandSize w:val="1"/>
      <w:tblStyleColBandSize w:val="1"/>
      <w:tblCellMar>
        <w:left w:w="70" w:type="dxa"/>
        <w:right w:w="70" w:type="dxa"/>
      </w:tblCellMar>
    </w:tblPr>
  </w:style>
  <w:style w:type="table" w:customStyle="1" w:styleId="40">
    <w:name w:val="40"/>
    <w:basedOn w:val="TableNormal3"/>
    <w:rsid w:val="00BD6BEF"/>
    <w:tblPr>
      <w:tblStyleRowBandSize w:val="1"/>
      <w:tblStyleColBandSize w:val="1"/>
      <w:tblCellMar>
        <w:left w:w="70" w:type="dxa"/>
        <w:right w:w="70" w:type="dxa"/>
      </w:tblCellMar>
    </w:tblPr>
  </w:style>
  <w:style w:type="table" w:customStyle="1" w:styleId="39">
    <w:name w:val="39"/>
    <w:basedOn w:val="TableNormal3"/>
    <w:rsid w:val="00BD6BEF"/>
    <w:tblPr>
      <w:tblStyleRowBandSize w:val="1"/>
      <w:tblStyleColBandSize w:val="1"/>
      <w:tblCellMar>
        <w:left w:w="108" w:type="dxa"/>
        <w:right w:w="108" w:type="dxa"/>
      </w:tblCellMar>
    </w:tblPr>
  </w:style>
  <w:style w:type="table" w:customStyle="1" w:styleId="38">
    <w:name w:val="38"/>
    <w:basedOn w:val="TableNormal3"/>
    <w:rsid w:val="00BD6BEF"/>
    <w:tblPr>
      <w:tblStyleRowBandSize w:val="1"/>
      <w:tblStyleColBandSize w:val="1"/>
      <w:tblCellMar>
        <w:left w:w="108" w:type="dxa"/>
        <w:right w:w="108" w:type="dxa"/>
      </w:tblCellMar>
    </w:tblPr>
  </w:style>
  <w:style w:type="table" w:customStyle="1" w:styleId="37">
    <w:name w:val="37"/>
    <w:basedOn w:val="TableNormal3"/>
    <w:rsid w:val="00BD6BEF"/>
    <w:tblPr>
      <w:tblStyleRowBandSize w:val="1"/>
      <w:tblStyleColBandSize w:val="1"/>
      <w:tblCellMar>
        <w:left w:w="70" w:type="dxa"/>
        <w:right w:w="70" w:type="dxa"/>
      </w:tblCellMar>
    </w:tblPr>
  </w:style>
  <w:style w:type="table" w:customStyle="1" w:styleId="36">
    <w:name w:val="36"/>
    <w:basedOn w:val="TableNormal3"/>
    <w:rsid w:val="00BD6BEF"/>
    <w:tblPr>
      <w:tblStyleRowBandSize w:val="1"/>
      <w:tblStyleColBandSize w:val="1"/>
      <w:tblCellMar>
        <w:left w:w="70" w:type="dxa"/>
        <w:right w:w="70" w:type="dxa"/>
      </w:tblCellMar>
    </w:tblPr>
  </w:style>
  <w:style w:type="table" w:customStyle="1" w:styleId="35">
    <w:name w:val="35"/>
    <w:basedOn w:val="TableNormal3"/>
    <w:rsid w:val="00BD6BEF"/>
    <w:tblPr>
      <w:tblStyleRowBandSize w:val="1"/>
      <w:tblStyleColBandSize w:val="1"/>
      <w:tblCellMar>
        <w:left w:w="70" w:type="dxa"/>
        <w:right w:w="70" w:type="dxa"/>
      </w:tblCellMar>
    </w:tblPr>
  </w:style>
  <w:style w:type="table" w:customStyle="1" w:styleId="34">
    <w:name w:val="34"/>
    <w:basedOn w:val="TableNormal3"/>
    <w:rsid w:val="00BD6BEF"/>
    <w:tblPr>
      <w:tblStyleRowBandSize w:val="1"/>
      <w:tblStyleColBandSize w:val="1"/>
      <w:tblCellMar>
        <w:left w:w="70" w:type="dxa"/>
        <w:right w:w="70" w:type="dxa"/>
      </w:tblCellMar>
    </w:tblPr>
  </w:style>
  <w:style w:type="table" w:customStyle="1" w:styleId="33">
    <w:name w:val="33"/>
    <w:basedOn w:val="TableNormal3"/>
    <w:rsid w:val="00BD6BEF"/>
    <w:tblPr>
      <w:tblStyleRowBandSize w:val="1"/>
      <w:tblStyleColBandSize w:val="1"/>
      <w:tblCellMar>
        <w:left w:w="70" w:type="dxa"/>
        <w:right w:w="70" w:type="dxa"/>
      </w:tblCellMar>
    </w:tblPr>
  </w:style>
  <w:style w:type="table" w:customStyle="1" w:styleId="32">
    <w:name w:val="32"/>
    <w:basedOn w:val="TableNormal3"/>
    <w:rsid w:val="00BD6BEF"/>
    <w:tblPr>
      <w:tblStyleRowBandSize w:val="1"/>
      <w:tblStyleColBandSize w:val="1"/>
      <w:tblCellMar>
        <w:left w:w="70" w:type="dxa"/>
        <w:right w:w="70" w:type="dxa"/>
      </w:tblCellMar>
    </w:tblPr>
  </w:style>
  <w:style w:type="table" w:customStyle="1" w:styleId="31">
    <w:name w:val="31"/>
    <w:basedOn w:val="TableNormal3"/>
    <w:rsid w:val="00BD6BEF"/>
    <w:tblPr>
      <w:tblStyleRowBandSize w:val="1"/>
      <w:tblStyleColBandSize w:val="1"/>
      <w:tblCellMar>
        <w:left w:w="70" w:type="dxa"/>
        <w:right w:w="70" w:type="dxa"/>
      </w:tblCellMar>
    </w:tblPr>
  </w:style>
  <w:style w:type="table" w:customStyle="1" w:styleId="30">
    <w:name w:val="30"/>
    <w:basedOn w:val="TableNormal3"/>
    <w:rsid w:val="00BD6BEF"/>
    <w:tblPr>
      <w:tblStyleRowBandSize w:val="1"/>
      <w:tblStyleColBandSize w:val="1"/>
      <w:tblCellMar>
        <w:left w:w="70" w:type="dxa"/>
        <w:right w:w="70" w:type="dxa"/>
      </w:tblCellMar>
    </w:tblPr>
  </w:style>
  <w:style w:type="table" w:customStyle="1" w:styleId="29">
    <w:name w:val="29"/>
    <w:basedOn w:val="TableNormal3"/>
    <w:rsid w:val="00BD6BEF"/>
    <w:tblPr>
      <w:tblStyleRowBandSize w:val="1"/>
      <w:tblStyleColBandSize w:val="1"/>
      <w:tblCellMar>
        <w:left w:w="70" w:type="dxa"/>
        <w:right w:w="70" w:type="dxa"/>
      </w:tblCellMar>
    </w:tblPr>
  </w:style>
  <w:style w:type="table" w:customStyle="1" w:styleId="28">
    <w:name w:val="28"/>
    <w:basedOn w:val="TableNormal3"/>
    <w:rsid w:val="00BD6BEF"/>
    <w:tblPr>
      <w:tblStyleRowBandSize w:val="1"/>
      <w:tblStyleColBandSize w:val="1"/>
    </w:tblPr>
  </w:style>
  <w:style w:type="table" w:customStyle="1" w:styleId="27">
    <w:name w:val="27"/>
    <w:basedOn w:val="TableNormal3"/>
    <w:rsid w:val="00BD6BEF"/>
    <w:tblPr>
      <w:tblStyleRowBandSize w:val="1"/>
      <w:tblStyleColBandSize w:val="1"/>
      <w:tblCellMar>
        <w:left w:w="70" w:type="dxa"/>
        <w:right w:w="70" w:type="dxa"/>
      </w:tblCellMar>
    </w:tblPr>
  </w:style>
  <w:style w:type="table" w:customStyle="1" w:styleId="26">
    <w:name w:val="26"/>
    <w:basedOn w:val="TableNormal3"/>
    <w:rsid w:val="00BD6BEF"/>
    <w:tblPr>
      <w:tblStyleRowBandSize w:val="1"/>
      <w:tblStyleColBandSize w:val="1"/>
      <w:tblCellMar>
        <w:left w:w="115" w:type="dxa"/>
        <w:right w:w="115" w:type="dxa"/>
      </w:tblCellMar>
    </w:tblPr>
  </w:style>
  <w:style w:type="table" w:customStyle="1" w:styleId="25">
    <w:name w:val="25"/>
    <w:basedOn w:val="TableNormal3"/>
    <w:rsid w:val="00BD6BEF"/>
    <w:tblPr>
      <w:tblStyleRowBandSize w:val="1"/>
      <w:tblStyleColBandSize w:val="1"/>
      <w:tblCellMar>
        <w:left w:w="115" w:type="dxa"/>
        <w:right w:w="115" w:type="dxa"/>
      </w:tblCellMar>
    </w:tblPr>
  </w:style>
  <w:style w:type="table" w:customStyle="1" w:styleId="24">
    <w:name w:val="24"/>
    <w:basedOn w:val="TableNormal3"/>
    <w:rsid w:val="00BD6BEF"/>
    <w:tblPr>
      <w:tblStyleRowBandSize w:val="1"/>
      <w:tblStyleColBandSize w:val="1"/>
      <w:tblCellMar>
        <w:left w:w="70" w:type="dxa"/>
        <w:right w:w="70" w:type="dxa"/>
      </w:tblCellMar>
    </w:tblPr>
  </w:style>
  <w:style w:type="table" w:customStyle="1" w:styleId="23">
    <w:name w:val="23"/>
    <w:basedOn w:val="TableNormal3"/>
    <w:rsid w:val="00BD6BEF"/>
    <w:tblPr>
      <w:tblStyleRowBandSize w:val="1"/>
      <w:tblStyleColBandSize w:val="1"/>
      <w:tblCellMar>
        <w:left w:w="115" w:type="dxa"/>
        <w:right w:w="115" w:type="dxa"/>
      </w:tblCellMar>
    </w:tblPr>
  </w:style>
  <w:style w:type="table" w:customStyle="1" w:styleId="22">
    <w:name w:val="22"/>
    <w:basedOn w:val="TableNormal3"/>
    <w:rsid w:val="00BD6BEF"/>
    <w:tblPr>
      <w:tblStyleRowBandSize w:val="1"/>
      <w:tblStyleColBandSize w:val="1"/>
      <w:tblCellMar>
        <w:left w:w="115" w:type="dxa"/>
        <w:right w:w="115" w:type="dxa"/>
      </w:tblCellMar>
    </w:tblPr>
  </w:style>
  <w:style w:type="table" w:customStyle="1" w:styleId="21">
    <w:name w:val="21"/>
    <w:basedOn w:val="TableNormal4"/>
    <w:rsid w:val="00BD6BEF"/>
    <w:tblPr>
      <w:tblStyleRowBandSize w:val="1"/>
      <w:tblStyleColBandSize w:val="1"/>
      <w:tblCellMar>
        <w:left w:w="115" w:type="dxa"/>
        <w:right w:w="115" w:type="dxa"/>
      </w:tblCellMar>
    </w:tblPr>
  </w:style>
  <w:style w:type="table" w:customStyle="1" w:styleId="20">
    <w:name w:val="20"/>
    <w:basedOn w:val="TableNormal4"/>
    <w:rsid w:val="00BD6BEF"/>
    <w:tblPr>
      <w:tblStyleRowBandSize w:val="1"/>
      <w:tblStyleColBandSize w:val="1"/>
      <w:tblCellMar>
        <w:left w:w="70" w:type="dxa"/>
        <w:right w:w="70" w:type="dxa"/>
      </w:tblCellMar>
    </w:tblPr>
  </w:style>
  <w:style w:type="table" w:customStyle="1" w:styleId="19">
    <w:name w:val="19"/>
    <w:basedOn w:val="TableNormal4"/>
    <w:rsid w:val="00BD6BEF"/>
    <w:tblPr>
      <w:tblStyleRowBandSize w:val="1"/>
      <w:tblStyleColBandSize w:val="1"/>
      <w:tblCellMar>
        <w:left w:w="108" w:type="dxa"/>
        <w:right w:w="108" w:type="dxa"/>
      </w:tblCellMar>
    </w:tblPr>
  </w:style>
  <w:style w:type="table" w:customStyle="1" w:styleId="18">
    <w:name w:val="18"/>
    <w:basedOn w:val="TableNormal4"/>
    <w:rsid w:val="00BD6BEF"/>
    <w:tblPr>
      <w:tblStyleRowBandSize w:val="1"/>
      <w:tblStyleColBandSize w:val="1"/>
      <w:tblCellMar>
        <w:left w:w="108" w:type="dxa"/>
        <w:right w:w="108" w:type="dxa"/>
      </w:tblCellMar>
    </w:tblPr>
  </w:style>
  <w:style w:type="table" w:customStyle="1" w:styleId="17">
    <w:name w:val="17"/>
    <w:basedOn w:val="TableNormal4"/>
    <w:rsid w:val="00BD6BEF"/>
    <w:tblPr>
      <w:tblStyleRowBandSize w:val="1"/>
      <w:tblStyleColBandSize w:val="1"/>
      <w:tblCellMar>
        <w:left w:w="70" w:type="dxa"/>
        <w:right w:w="70" w:type="dxa"/>
      </w:tblCellMar>
    </w:tblPr>
  </w:style>
  <w:style w:type="table" w:customStyle="1" w:styleId="16">
    <w:name w:val="16"/>
    <w:basedOn w:val="TableNormal4"/>
    <w:rsid w:val="00BD6BEF"/>
    <w:tblPr>
      <w:tblStyleRowBandSize w:val="1"/>
      <w:tblStyleColBandSize w:val="1"/>
      <w:tblCellMar>
        <w:left w:w="70" w:type="dxa"/>
        <w:right w:w="70" w:type="dxa"/>
      </w:tblCellMar>
    </w:tblPr>
  </w:style>
  <w:style w:type="table" w:customStyle="1" w:styleId="15">
    <w:name w:val="15"/>
    <w:basedOn w:val="TableNormal4"/>
    <w:rsid w:val="00BD6BEF"/>
    <w:tblPr>
      <w:tblStyleRowBandSize w:val="1"/>
      <w:tblStyleColBandSize w:val="1"/>
      <w:tblCellMar>
        <w:left w:w="70" w:type="dxa"/>
        <w:right w:w="70" w:type="dxa"/>
      </w:tblCellMar>
    </w:tblPr>
  </w:style>
  <w:style w:type="table" w:customStyle="1" w:styleId="14">
    <w:name w:val="14"/>
    <w:basedOn w:val="TableNormal4"/>
    <w:rsid w:val="00BD6BEF"/>
    <w:tblPr>
      <w:tblStyleRowBandSize w:val="1"/>
      <w:tblStyleColBandSize w:val="1"/>
      <w:tblCellMar>
        <w:left w:w="70" w:type="dxa"/>
        <w:right w:w="70" w:type="dxa"/>
      </w:tblCellMar>
    </w:tblPr>
  </w:style>
  <w:style w:type="table" w:customStyle="1" w:styleId="13">
    <w:name w:val="13"/>
    <w:basedOn w:val="TableNormal4"/>
    <w:rsid w:val="00BD6BEF"/>
    <w:tblPr>
      <w:tblStyleRowBandSize w:val="1"/>
      <w:tblStyleColBandSize w:val="1"/>
      <w:tblCellMar>
        <w:left w:w="70" w:type="dxa"/>
        <w:right w:w="70" w:type="dxa"/>
      </w:tblCellMar>
    </w:tblPr>
  </w:style>
  <w:style w:type="table" w:customStyle="1" w:styleId="12">
    <w:name w:val="12"/>
    <w:basedOn w:val="TableNormal4"/>
    <w:rsid w:val="00BD6BEF"/>
    <w:tblPr>
      <w:tblStyleRowBandSize w:val="1"/>
      <w:tblStyleColBandSize w:val="1"/>
      <w:tblCellMar>
        <w:left w:w="70" w:type="dxa"/>
        <w:right w:w="70" w:type="dxa"/>
      </w:tblCellMar>
    </w:tblPr>
  </w:style>
  <w:style w:type="table" w:customStyle="1" w:styleId="11">
    <w:name w:val="11"/>
    <w:basedOn w:val="TableNormal4"/>
    <w:rsid w:val="00BD6BEF"/>
    <w:tblPr>
      <w:tblStyleRowBandSize w:val="1"/>
      <w:tblStyleColBandSize w:val="1"/>
      <w:tblCellMar>
        <w:left w:w="70" w:type="dxa"/>
        <w:right w:w="70" w:type="dxa"/>
      </w:tblCellMar>
    </w:tblPr>
  </w:style>
  <w:style w:type="table" w:customStyle="1" w:styleId="10">
    <w:name w:val="10"/>
    <w:basedOn w:val="TableNormal4"/>
    <w:rsid w:val="00BD6BEF"/>
    <w:tblPr>
      <w:tblStyleRowBandSize w:val="1"/>
      <w:tblStyleColBandSize w:val="1"/>
      <w:tblCellMar>
        <w:left w:w="70" w:type="dxa"/>
        <w:right w:w="70" w:type="dxa"/>
      </w:tblCellMar>
    </w:tblPr>
  </w:style>
  <w:style w:type="table" w:customStyle="1" w:styleId="9">
    <w:name w:val="9"/>
    <w:basedOn w:val="TableNormal4"/>
    <w:rsid w:val="00BD6BEF"/>
    <w:tblPr>
      <w:tblStyleRowBandSize w:val="1"/>
      <w:tblStyleColBandSize w:val="1"/>
      <w:tblCellMar>
        <w:left w:w="115" w:type="dxa"/>
        <w:right w:w="115" w:type="dxa"/>
      </w:tblCellMar>
    </w:tblPr>
  </w:style>
  <w:style w:type="table" w:customStyle="1" w:styleId="8">
    <w:name w:val="8"/>
    <w:basedOn w:val="TableNormal4"/>
    <w:rsid w:val="00BD6BEF"/>
    <w:tblPr>
      <w:tblStyleRowBandSize w:val="1"/>
      <w:tblStyleColBandSize w:val="1"/>
      <w:tblCellMar>
        <w:left w:w="115" w:type="dxa"/>
        <w:right w:w="115" w:type="dxa"/>
      </w:tblCellMar>
    </w:tblPr>
  </w:style>
  <w:style w:type="table" w:customStyle="1" w:styleId="7">
    <w:name w:val="7"/>
    <w:basedOn w:val="TableNormal4"/>
    <w:rsid w:val="00BD6BEF"/>
    <w:tblPr>
      <w:tblStyleRowBandSize w:val="1"/>
      <w:tblStyleColBandSize w:val="1"/>
      <w:tblCellMar>
        <w:left w:w="115" w:type="dxa"/>
        <w:right w:w="115" w:type="dxa"/>
      </w:tblCellMar>
    </w:tblPr>
  </w:style>
  <w:style w:type="table" w:customStyle="1" w:styleId="6">
    <w:name w:val="6"/>
    <w:basedOn w:val="TableNormal4"/>
    <w:rsid w:val="00BD6BEF"/>
    <w:tblPr>
      <w:tblStyleRowBandSize w:val="1"/>
      <w:tblStyleColBandSize w:val="1"/>
      <w:tblCellMar>
        <w:left w:w="115" w:type="dxa"/>
        <w:right w:w="115" w:type="dxa"/>
      </w:tblCellMar>
    </w:tblPr>
  </w:style>
  <w:style w:type="table" w:customStyle="1" w:styleId="5">
    <w:name w:val="5"/>
    <w:basedOn w:val="TableNormal4"/>
    <w:rsid w:val="00BD6BEF"/>
    <w:tblPr>
      <w:tblStyleRowBandSize w:val="1"/>
      <w:tblStyleColBandSize w:val="1"/>
      <w:tblCellMar>
        <w:left w:w="115" w:type="dxa"/>
        <w:right w:w="115" w:type="dxa"/>
      </w:tblCellMar>
    </w:tblPr>
  </w:style>
  <w:style w:type="table" w:customStyle="1" w:styleId="4">
    <w:name w:val="4"/>
    <w:basedOn w:val="TableNormal4"/>
    <w:rsid w:val="00BD6BEF"/>
    <w:tblPr>
      <w:tblStyleRowBandSize w:val="1"/>
      <w:tblStyleColBandSize w:val="1"/>
      <w:tblCellMar>
        <w:left w:w="115" w:type="dxa"/>
        <w:right w:w="115" w:type="dxa"/>
      </w:tblCellMar>
    </w:tblPr>
  </w:style>
  <w:style w:type="table" w:customStyle="1" w:styleId="2">
    <w:name w:val="2"/>
    <w:basedOn w:val="TableNormal4"/>
    <w:rsid w:val="00BD6BEF"/>
    <w:tblPr>
      <w:tblStyleRowBandSize w:val="1"/>
      <w:tblStyleColBandSize w:val="1"/>
      <w:tblCellMar>
        <w:left w:w="115" w:type="dxa"/>
        <w:right w:w="115" w:type="dxa"/>
      </w:tblCellMar>
    </w:tblPr>
  </w:style>
  <w:style w:type="table" w:customStyle="1" w:styleId="Tablaconcuadrcula4-nfasis11">
    <w:name w:val="Tabla con cuadrícula 4 - Énfasis 11"/>
    <w:basedOn w:val="Tablanormal"/>
    <w:uiPriority w:val="49"/>
    <w:rsid w:val="00BD6BEF"/>
    <w:pPr>
      <w:autoSpaceDN w:val="0"/>
      <w:spacing w:after="0" w:line="240" w:lineRule="auto"/>
      <w:textAlignment w:val="baseline"/>
    </w:pPr>
    <w:rPr>
      <w:rFonts w:ascii="Times New Roman" w:eastAsia="Times New Roman" w:hAnsi="Times New Roman" w:cs="Times New Roman"/>
      <w:sz w:val="20"/>
      <w:szCs w:val="20"/>
      <w:lang w:eastAsia="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LFO1">
    <w:name w:val="LFO1"/>
    <w:basedOn w:val="Sinlista"/>
    <w:rsid w:val="00BD6BEF"/>
    <w:pPr>
      <w:numPr>
        <w:numId w:val="12"/>
      </w:numPr>
    </w:pPr>
  </w:style>
  <w:style w:type="numbering" w:customStyle="1" w:styleId="LFO2">
    <w:name w:val="LFO2"/>
    <w:basedOn w:val="Sinlista"/>
    <w:rsid w:val="00BD6BEF"/>
    <w:pPr>
      <w:numPr>
        <w:numId w:val="13"/>
      </w:numPr>
    </w:pPr>
  </w:style>
  <w:style w:type="paragraph" w:customStyle="1" w:styleId="Epgrafe1">
    <w:name w:val="Epígrafe1"/>
    <w:basedOn w:val="Normal"/>
    <w:next w:val="Normal"/>
    <w:qFormat/>
    <w:rsid w:val="00BD6BEF"/>
    <w:pPr>
      <w:spacing w:after="0" w:line="240" w:lineRule="auto"/>
      <w:jc w:val="center"/>
    </w:pPr>
    <w:rPr>
      <w:rFonts w:ascii="Arial" w:eastAsia="Times New Roman" w:hAnsi="Arial" w:cs="Arial"/>
      <w:b/>
      <w:bCs/>
      <w:i/>
      <w:iCs/>
      <w:sz w:val="24"/>
      <w:szCs w:val="24"/>
      <w:lang w:eastAsia="es-ES"/>
    </w:rPr>
  </w:style>
  <w:style w:type="paragraph" w:customStyle="1" w:styleId="Textoindependiente32">
    <w:name w:val="Texto independiente 32"/>
    <w:basedOn w:val="Normal"/>
    <w:rsid w:val="00BD6BEF"/>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BodyText24">
    <w:name w:val="Body Text 24"/>
    <w:basedOn w:val="Normal"/>
    <w:rsid w:val="00BD6BEF"/>
    <w:pPr>
      <w:widowControl w:val="0"/>
      <w:tabs>
        <w:tab w:val="left" w:pos="900"/>
      </w:tabs>
      <w:spacing w:after="0" w:line="240" w:lineRule="auto"/>
      <w:ind w:left="851" w:hanging="851"/>
      <w:jc w:val="both"/>
    </w:pPr>
    <w:rPr>
      <w:rFonts w:ascii="Arial" w:eastAsia="Times New Roman" w:hAnsi="Arial" w:cs="Times New Roman"/>
      <w:szCs w:val="20"/>
      <w:lang w:eastAsia="es-ES"/>
    </w:rPr>
  </w:style>
  <w:style w:type="paragraph" w:customStyle="1" w:styleId="Textbody">
    <w:name w:val="Text body"/>
    <w:basedOn w:val="Normal"/>
    <w:qFormat/>
    <w:rsid w:val="00BD6BEF"/>
    <w:pPr>
      <w:widowControl w:val="0"/>
      <w:suppressAutoHyphens/>
      <w:spacing w:after="120" w:line="100" w:lineRule="atLeast"/>
      <w:jc w:val="both"/>
      <w:textAlignment w:val="baseline"/>
    </w:pPr>
    <w:rPr>
      <w:rFonts w:ascii="Times New Roman" w:eastAsia="SimSun, 宋体" w:hAnsi="Times New Roman" w:cs="Mangal, 'Courier New'"/>
      <w:color w:val="00000A"/>
      <w:sz w:val="24"/>
      <w:szCs w:val="24"/>
      <w:lang w:eastAsia="zh-CN" w:bidi="hi-IN"/>
    </w:rPr>
  </w:style>
  <w:style w:type="paragraph" w:customStyle="1" w:styleId="InviasNormal">
    <w:name w:val="Invias Normal"/>
    <w:basedOn w:val="Normal"/>
    <w:link w:val="InviasNormalCar"/>
    <w:qFormat/>
    <w:rsid w:val="00BD6BEF"/>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BD6BEF"/>
    <w:rPr>
      <w:rFonts w:ascii="Arial Narrow" w:eastAsia="Times New Roman" w:hAnsi="Arial Narrow" w:cs="Times New Roman"/>
      <w:color w:val="3B3838" w:themeColor="background2" w:themeShade="40"/>
      <w:sz w:val="24"/>
      <w:szCs w:val="24"/>
      <w:lang w:val="x-none" w:eastAsia="es-ES"/>
    </w:rPr>
  </w:style>
  <w:style w:type="character" w:customStyle="1" w:styleId="SinespaciadoCar">
    <w:name w:val="Sin espaciado Car"/>
    <w:link w:val="Sinespaciado"/>
    <w:uiPriority w:val="1"/>
    <w:rsid w:val="00BD6BEF"/>
    <w:rPr>
      <w:rFonts w:ascii="Times New Roman" w:eastAsia="Times New Roman" w:hAnsi="Times New Roman" w:cs="Times New Roman"/>
      <w:sz w:val="24"/>
      <w:szCs w:val="24"/>
      <w:lang w:eastAsia="es-ES"/>
    </w:rPr>
  </w:style>
  <w:style w:type="paragraph" w:customStyle="1" w:styleId="Carta">
    <w:name w:val="Carta"/>
    <w:basedOn w:val="Normal"/>
    <w:rsid w:val="00BD6BEF"/>
    <w:pPr>
      <w:spacing w:after="0" w:line="240" w:lineRule="auto"/>
    </w:pPr>
    <w:rPr>
      <w:rFonts w:ascii="Arial" w:eastAsia="Times New Roman" w:hAnsi="Arial" w:cs="Times New Roman"/>
      <w:sz w:val="24"/>
      <w:szCs w:val="24"/>
      <w:lang w:eastAsia="es-ES"/>
    </w:rPr>
  </w:style>
  <w:style w:type="paragraph" w:customStyle="1" w:styleId="Capitulo1">
    <w:name w:val="Capitulo 1"/>
    <w:basedOn w:val="Normal"/>
    <w:qFormat/>
    <w:rsid w:val="00BD6BEF"/>
    <w:pPr>
      <w:keepNext/>
      <w:tabs>
        <w:tab w:val="num" w:pos="720"/>
      </w:tabs>
      <w:spacing w:before="120" w:after="200" w:line="276" w:lineRule="auto"/>
      <w:ind w:left="720" w:hanging="720"/>
      <w:outlineLvl w:val="1"/>
    </w:pPr>
    <w:rPr>
      <w:rFonts w:ascii="Arial" w:eastAsia="Times New Roman" w:hAnsi="Arial" w:cs="Arial"/>
      <w:b/>
      <w:color w:val="3B3838" w:themeColor="background2" w:themeShade="40"/>
      <w:sz w:val="20"/>
      <w:szCs w:val="20"/>
      <w:lang w:eastAsia="es-CO"/>
    </w:rPr>
  </w:style>
  <w:style w:type="paragraph" w:customStyle="1" w:styleId="Capitulo3">
    <w:name w:val="Capitulo 3"/>
    <w:basedOn w:val="Normal"/>
    <w:qFormat/>
    <w:rsid w:val="00BD6BEF"/>
    <w:pPr>
      <w:keepNext/>
      <w:tabs>
        <w:tab w:val="num" w:pos="1440"/>
      </w:tabs>
      <w:spacing w:before="120" w:after="200" w:line="276" w:lineRule="auto"/>
      <w:ind w:left="1440" w:hanging="720"/>
      <w:outlineLvl w:val="1"/>
    </w:pPr>
    <w:rPr>
      <w:rFonts w:ascii="Arial" w:eastAsia="Arial" w:hAnsi="Arial" w:cs="Arial"/>
      <w:b/>
      <w:color w:val="000000"/>
      <w:sz w:val="20"/>
      <w:szCs w:val="20"/>
      <w:lang w:eastAsia="es-CO"/>
      <w14:scene3d>
        <w14:camera w14:prst="orthographicFront"/>
        <w14:lightRig w14:rig="threePt" w14:dir="t">
          <w14:rot w14:lat="0" w14:lon="0" w14:rev="0"/>
        </w14:lightRig>
      </w14:scene3d>
    </w:rPr>
  </w:style>
  <w:style w:type="paragraph" w:customStyle="1" w:styleId="Entidad-Capitulo">
    <w:name w:val="Entidad-Capitulo"/>
    <w:next w:val="Normal"/>
    <w:autoRedefine/>
    <w:uiPriority w:val="99"/>
    <w:qFormat/>
    <w:rsid w:val="00BD6BEF"/>
    <w:pPr>
      <w:keepNext/>
      <w:spacing w:before="240" w:after="0" w:line="276"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BD6BEF"/>
    <w:pPr>
      <w:keepNext/>
      <w:tabs>
        <w:tab w:val="num" w:pos="720"/>
      </w:tabs>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D6BEF"/>
    <w:pPr>
      <w:numPr>
        <w:numId w:val="14"/>
      </w:numPr>
    </w:pPr>
  </w:style>
  <w:style w:type="paragraph" w:customStyle="1" w:styleId="CaptulosTtulo2">
    <w:name w:val="Capítulos  (Título 2)"/>
    <w:basedOn w:val="Normal"/>
    <w:rsid w:val="00BD6BEF"/>
    <w:rPr>
      <w:rFonts w:ascii="Arial" w:hAnsi="Arial"/>
      <w:color w:val="3B3838" w:themeColor="background2" w:themeShade="40"/>
      <w:sz w:val="20"/>
    </w:rPr>
  </w:style>
  <w:style w:type="paragraph" w:customStyle="1" w:styleId="SeccionesTtulo3">
    <w:name w:val="Secciones  (Título 3)"/>
    <w:basedOn w:val="Normal"/>
    <w:rsid w:val="00BD6BEF"/>
    <w:rPr>
      <w:rFonts w:ascii="Arial" w:hAnsi="Arial"/>
      <w:color w:val="3B3838" w:themeColor="background2" w:themeShade="40"/>
      <w:sz w:val="20"/>
    </w:rPr>
  </w:style>
  <w:style w:type="paragraph" w:customStyle="1" w:styleId="Invias-VietaAlfabetica">
    <w:name w:val="Invias-Viñeta Alfabetica"/>
    <w:next w:val="Normal"/>
    <w:uiPriority w:val="99"/>
    <w:qFormat/>
    <w:rsid w:val="00BD6BEF"/>
    <w:p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BD6BE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BD6BEF"/>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BD6BEF"/>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customStyle="1" w:styleId="spelle">
    <w:name w:val="spelle"/>
    <w:basedOn w:val="Fuentedeprrafopredeter"/>
    <w:rsid w:val="00BD6BEF"/>
  </w:style>
  <w:style w:type="paragraph" w:customStyle="1" w:styleId="Capitulo2">
    <w:name w:val="Capitulo 2"/>
    <w:basedOn w:val="Literales"/>
    <w:autoRedefine/>
    <w:qFormat/>
    <w:rsid w:val="00BD6BEF"/>
    <w:pPr>
      <w:tabs>
        <w:tab w:val="left" w:pos="851"/>
      </w:tabs>
      <w:ind w:left="720" w:hanging="644"/>
      <w:jc w:val="both"/>
    </w:pPr>
    <w:rPr>
      <w:color w:val="3B3838" w:themeColor="background2" w:themeShade="40"/>
    </w:rPr>
  </w:style>
  <w:style w:type="paragraph" w:customStyle="1" w:styleId="Captulo4">
    <w:name w:val="Capítulo 4"/>
    <w:basedOn w:val="Normal"/>
    <w:autoRedefine/>
    <w:qFormat/>
    <w:rsid w:val="00BD6BEF"/>
    <w:pPr>
      <w:spacing w:after="200" w:line="276" w:lineRule="auto"/>
      <w:contextualSpacing/>
      <w:jc w:val="both"/>
    </w:pPr>
    <w:rPr>
      <w:rFonts w:ascii="Arial" w:eastAsia="Arial" w:hAnsi="Arial" w:cs="Arial"/>
      <w:b/>
      <w:color w:val="3B3838" w:themeColor="background2" w:themeShade="40"/>
      <w:sz w:val="20"/>
      <w:szCs w:val="20"/>
    </w:rPr>
  </w:style>
  <w:style w:type="paragraph" w:customStyle="1" w:styleId="Captulo7">
    <w:name w:val="Capítulo 7"/>
    <w:basedOn w:val="Prrafodelista"/>
    <w:qFormat/>
    <w:rsid w:val="00BD6BEF"/>
    <w:pPr>
      <w:tabs>
        <w:tab w:val="num" w:pos="720"/>
      </w:tabs>
      <w:overflowPunct/>
      <w:autoSpaceDE/>
      <w:autoSpaceDN/>
      <w:adjustRightInd/>
      <w:spacing w:after="200" w:line="276" w:lineRule="auto"/>
      <w:ind w:left="720" w:hanging="720"/>
      <w:contextualSpacing/>
      <w:textAlignment w:val="auto"/>
    </w:pPr>
    <w:rPr>
      <w:rFonts w:ascii="Arial" w:eastAsia="Calibri" w:hAnsi="Arial" w:cs="Arial"/>
      <w:b/>
      <w:bCs/>
      <w:color w:val="1C1C1C"/>
      <w:lang w:val="es-CO" w:eastAsia="en-US"/>
    </w:rPr>
  </w:style>
  <w:style w:type="paragraph" w:customStyle="1" w:styleId="Captulo5">
    <w:name w:val="Capítulo 5"/>
    <w:basedOn w:val="Prrafodelista"/>
    <w:qFormat/>
    <w:rsid w:val="00BD6BEF"/>
    <w:pPr>
      <w:overflowPunct/>
      <w:autoSpaceDE/>
      <w:autoSpaceDN/>
      <w:adjustRightInd/>
      <w:spacing w:after="200" w:line="276" w:lineRule="auto"/>
      <w:ind w:left="0"/>
      <w:contextualSpacing/>
      <w:textAlignment w:val="auto"/>
    </w:pPr>
    <w:rPr>
      <w:rFonts w:ascii="Arial" w:eastAsia="Calibri" w:hAnsi="Arial" w:cs="Arial"/>
      <w:b/>
      <w:bCs/>
      <w:color w:val="1C1C1C"/>
      <w:lang w:val="es-CO" w:eastAsia="en-US"/>
    </w:rPr>
  </w:style>
  <w:style w:type="paragraph" w:customStyle="1" w:styleId="Invias-Titulo1">
    <w:name w:val="Invias-Titulo 1"/>
    <w:next w:val="Normal"/>
    <w:autoRedefine/>
    <w:uiPriority w:val="99"/>
    <w:qFormat/>
    <w:rsid w:val="00BD6BEF"/>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styleId="Textodelmarcadordeposicin">
    <w:name w:val="Placeholder Text"/>
    <w:basedOn w:val="Fuentedeprrafopredeter"/>
    <w:uiPriority w:val="99"/>
    <w:semiHidden/>
    <w:rsid w:val="00BD6BEF"/>
    <w:rPr>
      <w:color w:val="808080"/>
    </w:rPr>
  </w:style>
  <w:style w:type="character" w:customStyle="1" w:styleId="Mencinsinresolver3">
    <w:name w:val="Mención sin resolver3"/>
    <w:basedOn w:val="Fuentedeprrafopredeter"/>
    <w:uiPriority w:val="99"/>
    <w:semiHidden/>
    <w:unhideWhenUsed/>
    <w:rsid w:val="00BD6BEF"/>
    <w:rPr>
      <w:color w:val="808080"/>
      <w:shd w:val="clear" w:color="auto" w:fill="E6E6E6"/>
    </w:rPr>
  </w:style>
  <w:style w:type="character" w:customStyle="1" w:styleId="Mencinsinresolver30">
    <w:name w:val="Mención sin resolver30"/>
    <w:basedOn w:val="Fuentedeprrafopredeter"/>
    <w:uiPriority w:val="99"/>
    <w:semiHidden/>
    <w:unhideWhenUsed/>
    <w:rsid w:val="00BD6BEF"/>
    <w:rPr>
      <w:color w:val="808080"/>
      <w:shd w:val="clear" w:color="auto" w:fill="E6E6E6"/>
    </w:rPr>
  </w:style>
  <w:style w:type="paragraph" w:customStyle="1" w:styleId="m-423956075009029384invias-capitulo">
    <w:name w:val="m_-423956075009029384invias-capitulo"/>
    <w:basedOn w:val="Normal"/>
    <w:rsid w:val="00BD6BEF"/>
    <w:pPr>
      <w:spacing w:before="100" w:beforeAutospacing="1" w:after="100" w:afterAutospacing="1" w:line="240" w:lineRule="auto"/>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BD6BEF"/>
    <w:pPr>
      <w:spacing w:before="100" w:beforeAutospacing="1" w:after="100" w:afterAutospacing="1" w:line="240" w:lineRule="auto"/>
    </w:pPr>
    <w:rPr>
      <w:rFonts w:ascii="Times New Roman" w:hAnsi="Times New Roman" w:cs="Times New Roman"/>
      <w:sz w:val="24"/>
      <w:szCs w:val="24"/>
      <w:lang w:eastAsia="es-CO"/>
    </w:rPr>
  </w:style>
  <w:style w:type="paragraph" w:customStyle="1" w:styleId="Capitulo8">
    <w:name w:val="Capitulo 8"/>
    <w:basedOn w:val="Captulo7"/>
    <w:qFormat/>
    <w:rsid w:val="00BD6BEF"/>
    <w:pPr>
      <w:jc w:val="both"/>
    </w:pPr>
  </w:style>
  <w:style w:type="character" w:customStyle="1" w:styleId="Mencinsinresolver300">
    <w:name w:val="Mención sin resolver300"/>
    <w:basedOn w:val="Fuentedeprrafopredeter"/>
    <w:uiPriority w:val="99"/>
    <w:semiHidden/>
    <w:unhideWhenUsed/>
    <w:rsid w:val="00BD6BEF"/>
    <w:rPr>
      <w:color w:val="808080"/>
      <w:shd w:val="clear" w:color="auto" w:fill="E6E6E6"/>
    </w:rPr>
  </w:style>
  <w:style w:type="character" w:customStyle="1" w:styleId="Mencinsinresolver3000">
    <w:name w:val="Mención sin resolver3000"/>
    <w:basedOn w:val="Fuentedeprrafopredeter"/>
    <w:uiPriority w:val="99"/>
    <w:semiHidden/>
    <w:unhideWhenUsed/>
    <w:rsid w:val="00BD6BEF"/>
    <w:rPr>
      <w:color w:val="808080"/>
      <w:shd w:val="clear" w:color="auto" w:fill="E6E6E6"/>
    </w:rPr>
  </w:style>
  <w:style w:type="character" w:customStyle="1" w:styleId="Mencinsinresolver30000">
    <w:name w:val="Mención sin resolver30000"/>
    <w:basedOn w:val="Fuentedeprrafopredeter"/>
    <w:uiPriority w:val="99"/>
    <w:semiHidden/>
    <w:unhideWhenUsed/>
    <w:rsid w:val="00BD6BEF"/>
    <w:rPr>
      <w:color w:val="808080"/>
      <w:shd w:val="clear" w:color="auto" w:fill="E6E6E6"/>
    </w:rPr>
  </w:style>
  <w:style w:type="character" w:customStyle="1" w:styleId="Mencinsinresolver4">
    <w:name w:val="Mención sin resolver4"/>
    <w:basedOn w:val="Fuentedeprrafopredeter"/>
    <w:uiPriority w:val="99"/>
    <w:rsid w:val="00BD6BEF"/>
    <w:rPr>
      <w:color w:val="605E5C"/>
      <w:shd w:val="clear" w:color="auto" w:fill="E1DFDD"/>
    </w:rPr>
  </w:style>
  <w:style w:type="table" w:customStyle="1" w:styleId="Cuadrculadetablaclara1">
    <w:name w:val="Cuadrícula de tabla clara1"/>
    <w:basedOn w:val="Tablanormal"/>
    <w:next w:val="Cuadrculadetablaclara2"/>
    <w:uiPriority w:val="99"/>
    <w:rsid w:val="00BD6B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BD6B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angra2detindependiente2">
    <w:name w:val="Sangría 2 de t. independiente2"/>
    <w:basedOn w:val="Normal"/>
    <w:rsid w:val="00BD6BEF"/>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3">
    <w:name w:val="Texto independiente 33"/>
    <w:basedOn w:val="Normal"/>
    <w:rsid w:val="00BD6BEF"/>
    <w:pPr>
      <w:tabs>
        <w:tab w:val="left" w:pos="-284"/>
      </w:tabs>
      <w:spacing w:after="0" w:line="240" w:lineRule="auto"/>
      <w:jc w:val="both"/>
    </w:pPr>
    <w:rPr>
      <w:rFonts w:ascii="Arial" w:eastAsia="Times New Roman" w:hAnsi="Arial" w:cs="Times New Roman"/>
      <w:b/>
      <w:sz w:val="28"/>
      <w:szCs w:val="20"/>
      <w:lang w:eastAsia="es-ES"/>
    </w:rPr>
  </w:style>
  <w:style w:type="paragraph" w:customStyle="1" w:styleId="Textoindependiente22">
    <w:name w:val="Texto independiente 22"/>
    <w:basedOn w:val="Normal"/>
    <w:rsid w:val="00BD6BEF"/>
    <w:pPr>
      <w:tabs>
        <w:tab w:val="left" w:pos="10065"/>
      </w:tabs>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customStyle="1" w:styleId="Cuadrculamedia21">
    <w:name w:val="Cuadrícula media 21"/>
    <w:uiPriority w:val="1"/>
    <w:qFormat/>
    <w:rsid w:val="00BD6BEF"/>
    <w:pPr>
      <w:spacing w:after="0" w:line="240" w:lineRule="auto"/>
    </w:pPr>
    <w:rPr>
      <w:rFonts w:ascii="Times New Roman" w:eastAsia="Times New Roman" w:hAnsi="Times New Roman" w:cs="Times New Roman"/>
      <w:sz w:val="24"/>
      <w:szCs w:val="24"/>
      <w:lang w:eastAsia="es-ES"/>
    </w:rPr>
  </w:style>
  <w:style w:type="character" w:customStyle="1" w:styleId="Fuentedeprrafopredeter1">
    <w:name w:val="Fuente de párrafo predeter.1"/>
    <w:rsid w:val="00BD6BEF"/>
  </w:style>
  <w:style w:type="character" w:customStyle="1" w:styleId="Cuadrculamedia11">
    <w:name w:val="Cuadrícula media 11"/>
    <w:uiPriority w:val="99"/>
    <w:semiHidden/>
    <w:rsid w:val="00BD6BEF"/>
    <w:rPr>
      <w:color w:val="808080"/>
    </w:rPr>
  </w:style>
  <w:style w:type="character" w:customStyle="1" w:styleId="WW8Num25z2">
    <w:name w:val="WW8Num25z2"/>
    <w:rsid w:val="00BD6BEF"/>
    <w:rPr>
      <w:rFonts w:ascii="Wingdings" w:hAnsi="Wingdings"/>
    </w:rPr>
  </w:style>
  <w:style w:type="character" w:customStyle="1" w:styleId="WW8Num1z0">
    <w:name w:val="WW8Num1z0"/>
    <w:rsid w:val="00BD6BEF"/>
    <w:rPr>
      <w:rFonts w:ascii="Arial" w:eastAsia="Times New Roman" w:hAnsi="Arial" w:cs="Arial"/>
    </w:rPr>
  </w:style>
  <w:style w:type="character" w:customStyle="1" w:styleId="WW8Num2z0">
    <w:name w:val="WW8Num2z0"/>
    <w:rsid w:val="00BD6BEF"/>
    <w:rPr>
      <w:rFonts w:ascii="Symbol" w:hAnsi="Symbol"/>
    </w:rPr>
  </w:style>
  <w:style w:type="character" w:customStyle="1" w:styleId="WW8Num3z0">
    <w:name w:val="WW8Num3z0"/>
    <w:rsid w:val="00BD6BEF"/>
    <w:rPr>
      <w:rFonts w:ascii="Symbol" w:hAnsi="Symbol"/>
    </w:rPr>
  </w:style>
  <w:style w:type="character" w:customStyle="1" w:styleId="WW8Num6z0">
    <w:name w:val="WW8Num6z0"/>
    <w:rsid w:val="00BD6BEF"/>
    <w:rPr>
      <w:rFonts w:ascii="Symbol" w:hAnsi="Symbol"/>
    </w:rPr>
  </w:style>
  <w:style w:type="character" w:customStyle="1" w:styleId="WW8Num7z0">
    <w:name w:val="WW8Num7z0"/>
    <w:rsid w:val="00BD6BEF"/>
    <w:rPr>
      <w:color w:val="auto"/>
    </w:rPr>
  </w:style>
  <w:style w:type="character" w:customStyle="1" w:styleId="WW8Num8z0">
    <w:name w:val="WW8Num8z0"/>
    <w:rsid w:val="00BD6BEF"/>
    <w:rPr>
      <w:rFonts w:ascii="Times New Roman" w:hAnsi="Times New Roman"/>
    </w:rPr>
  </w:style>
  <w:style w:type="character" w:customStyle="1" w:styleId="WW8Num9z0">
    <w:name w:val="WW8Num9z0"/>
    <w:rsid w:val="00BD6BEF"/>
    <w:rPr>
      <w:rFonts w:ascii="Symbol" w:hAnsi="Symbol"/>
    </w:rPr>
  </w:style>
  <w:style w:type="character" w:customStyle="1" w:styleId="WW8Num11z0">
    <w:name w:val="WW8Num11z0"/>
    <w:rsid w:val="00BD6BEF"/>
    <w:rPr>
      <w:rFonts w:ascii="Symbol" w:hAnsi="Symbol"/>
    </w:rPr>
  </w:style>
  <w:style w:type="character" w:customStyle="1" w:styleId="WW8Num11z1">
    <w:name w:val="WW8Num11z1"/>
    <w:rsid w:val="00BD6BEF"/>
    <w:rPr>
      <w:rFonts w:ascii="Courier New" w:hAnsi="Courier New" w:cs="Courier New"/>
    </w:rPr>
  </w:style>
  <w:style w:type="character" w:customStyle="1" w:styleId="WW8Num11z2">
    <w:name w:val="WW8Num11z2"/>
    <w:rsid w:val="00BD6BEF"/>
    <w:rPr>
      <w:rFonts w:ascii="Wingdings" w:hAnsi="Wingdings"/>
    </w:rPr>
  </w:style>
  <w:style w:type="character" w:customStyle="1" w:styleId="WW8Num11z4">
    <w:name w:val="WW8Num11z4"/>
    <w:rsid w:val="00BD6BEF"/>
    <w:rPr>
      <w:rFonts w:ascii="Courier New" w:hAnsi="Courier New"/>
    </w:rPr>
  </w:style>
  <w:style w:type="character" w:customStyle="1" w:styleId="WW8Num13z0">
    <w:name w:val="WW8Num13z0"/>
    <w:rsid w:val="00BD6BEF"/>
    <w:rPr>
      <w:rFonts w:ascii="Arial" w:eastAsia="Times New Roman" w:hAnsi="Arial" w:cs="Arial"/>
      <w:color w:val="FF0000"/>
    </w:rPr>
  </w:style>
  <w:style w:type="character" w:customStyle="1" w:styleId="WW8Num14z0">
    <w:name w:val="WW8Num14z0"/>
    <w:rsid w:val="00BD6BEF"/>
    <w:rPr>
      <w:rFonts w:ascii="Arial" w:eastAsia="Times New Roman" w:hAnsi="Arial" w:cs="Arial"/>
      <w:color w:val="FF0000"/>
    </w:rPr>
  </w:style>
  <w:style w:type="character" w:customStyle="1" w:styleId="WW8Num18z0">
    <w:name w:val="WW8Num18z0"/>
    <w:rsid w:val="00BD6BEF"/>
    <w:rPr>
      <w:rFonts w:ascii="Symbol" w:hAnsi="Symbol"/>
      <w:color w:val="FF0000"/>
    </w:rPr>
  </w:style>
  <w:style w:type="character" w:customStyle="1" w:styleId="WW8Num18z1">
    <w:name w:val="WW8Num18z1"/>
    <w:rsid w:val="00BD6BEF"/>
    <w:rPr>
      <w:rFonts w:ascii="Courier New" w:hAnsi="Courier New" w:cs="Courier New"/>
    </w:rPr>
  </w:style>
  <w:style w:type="character" w:customStyle="1" w:styleId="WW8Num18z2">
    <w:name w:val="WW8Num18z2"/>
    <w:rsid w:val="00BD6BEF"/>
    <w:rPr>
      <w:rFonts w:ascii="Wingdings" w:hAnsi="Wingdings"/>
    </w:rPr>
  </w:style>
  <w:style w:type="character" w:customStyle="1" w:styleId="WW8Num18z3">
    <w:name w:val="WW8Num18z3"/>
    <w:rsid w:val="00BD6BEF"/>
    <w:rPr>
      <w:rFonts w:ascii="Symbol" w:hAnsi="Symbol"/>
    </w:rPr>
  </w:style>
  <w:style w:type="character" w:customStyle="1" w:styleId="WW8Num19z0">
    <w:name w:val="WW8Num19z0"/>
    <w:rsid w:val="00BD6BEF"/>
    <w:rPr>
      <w:color w:val="FF0000"/>
    </w:rPr>
  </w:style>
  <w:style w:type="character" w:customStyle="1" w:styleId="WW8Num19z1">
    <w:name w:val="WW8Num19z1"/>
    <w:rsid w:val="00BD6BEF"/>
    <w:rPr>
      <w:rFonts w:ascii="Courier New" w:hAnsi="Courier New" w:cs="Courier New"/>
    </w:rPr>
  </w:style>
  <w:style w:type="character" w:customStyle="1" w:styleId="WW8Num19z2">
    <w:name w:val="WW8Num19z2"/>
    <w:rsid w:val="00BD6BEF"/>
    <w:rPr>
      <w:rFonts w:ascii="Wingdings" w:hAnsi="Wingdings"/>
    </w:rPr>
  </w:style>
  <w:style w:type="character" w:customStyle="1" w:styleId="WW8Num19z3">
    <w:name w:val="WW8Num19z3"/>
    <w:rsid w:val="00BD6BEF"/>
    <w:rPr>
      <w:rFonts w:ascii="Symbol" w:hAnsi="Symbol"/>
    </w:rPr>
  </w:style>
  <w:style w:type="character" w:customStyle="1" w:styleId="WW8Num20z0">
    <w:name w:val="WW8Num20z0"/>
    <w:rsid w:val="00BD6BEF"/>
    <w:rPr>
      <w:rFonts w:ascii="Symbol" w:hAnsi="Symbol"/>
    </w:rPr>
  </w:style>
  <w:style w:type="character" w:customStyle="1" w:styleId="WW8Num20z1">
    <w:name w:val="WW8Num20z1"/>
    <w:rsid w:val="00BD6BEF"/>
    <w:rPr>
      <w:rFonts w:ascii="Courier New" w:hAnsi="Courier New" w:cs="Courier New"/>
    </w:rPr>
  </w:style>
  <w:style w:type="character" w:customStyle="1" w:styleId="WW8Num20z2">
    <w:name w:val="WW8Num20z2"/>
    <w:rsid w:val="00BD6BEF"/>
    <w:rPr>
      <w:rFonts w:ascii="Wingdings" w:hAnsi="Wingdings"/>
    </w:rPr>
  </w:style>
  <w:style w:type="character" w:customStyle="1" w:styleId="WW8Num21z0">
    <w:name w:val="WW8Num21z0"/>
    <w:rsid w:val="00BD6BEF"/>
    <w:rPr>
      <w:rFonts w:ascii="Symbol" w:hAnsi="Symbol"/>
      <w:color w:val="FF0000"/>
    </w:rPr>
  </w:style>
  <w:style w:type="character" w:customStyle="1" w:styleId="WW8Num21z1">
    <w:name w:val="WW8Num21z1"/>
    <w:rsid w:val="00BD6BEF"/>
    <w:rPr>
      <w:rFonts w:ascii="Courier New" w:hAnsi="Courier New" w:cs="Courier New"/>
    </w:rPr>
  </w:style>
  <w:style w:type="character" w:customStyle="1" w:styleId="WW8Num21z2">
    <w:name w:val="WW8Num21z2"/>
    <w:rsid w:val="00BD6BEF"/>
    <w:rPr>
      <w:rFonts w:ascii="Wingdings" w:hAnsi="Wingdings"/>
    </w:rPr>
  </w:style>
  <w:style w:type="character" w:customStyle="1" w:styleId="WW8Num21z3">
    <w:name w:val="WW8Num21z3"/>
    <w:rsid w:val="00BD6BEF"/>
    <w:rPr>
      <w:rFonts w:ascii="Symbol" w:hAnsi="Symbol"/>
    </w:rPr>
  </w:style>
  <w:style w:type="character" w:customStyle="1" w:styleId="WW8Num22z0">
    <w:name w:val="WW8Num22z0"/>
    <w:rsid w:val="00BD6BEF"/>
    <w:rPr>
      <w:color w:val="FF0000"/>
    </w:rPr>
  </w:style>
  <w:style w:type="character" w:customStyle="1" w:styleId="WW8Num22z1">
    <w:name w:val="WW8Num22z1"/>
    <w:rsid w:val="00BD6BEF"/>
    <w:rPr>
      <w:rFonts w:ascii="Courier New" w:hAnsi="Courier New" w:cs="Courier New"/>
    </w:rPr>
  </w:style>
  <w:style w:type="character" w:customStyle="1" w:styleId="WW8Num22z2">
    <w:name w:val="WW8Num22z2"/>
    <w:rsid w:val="00BD6BEF"/>
    <w:rPr>
      <w:rFonts w:ascii="Wingdings" w:hAnsi="Wingdings"/>
    </w:rPr>
  </w:style>
  <w:style w:type="character" w:customStyle="1" w:styleId="WW8Num22z3">
    <w:name w:val="WW8Num22z3"/>
    <w:rsid w:val="00BD6BEF"/>
    <w:rPr>
      <w:rFonts w:ascii="Symbol" w:hAnsi="Symbol"/>
    </w:rPr>
  </w:style>
  <w:style w:type="character" w:customStyle="1" w:styleId="WW8Num23z0">
    <w:name w:val="WW8Num23z0"/>
    <w:rsid w:val="00BD6BEF"/>
    <w:rPr>
      <w:rFonts w:ascii="Symbol" w:hAnsi="Symbol"/>
    </w:rPr>
  </w:style>
  <w:style w:type="character" w:customStyle="1" w:styleId="WW8Num23z1">
    <w:name w:val="WW8Num23z1"/>
    <w:rsid w:val="00BD6BEF"/>
    <w:rPr>
      <w:rFonts w:ascii="Courier New" w:hAnsi="Courier New" w:cs="Courier New"/>
    </w:rPr>
  </w:style>
  <w:style w:type="character" w:customStyle="1" w:styleId="WW8Num23z2">
    <w:name w:val="WW8Num23z2"/>
    <w:rsid w:val="00BD6BEF"/>
    <w:rPr>
      <w:rFonts w:ascii="Wingdings" w:hAnsi="Wingdings"/>
    </w:rPr>
  </w:style>
  <w:style w:type="character" w:customStyle="1" w:styleId="WW8Num25z0">
    <w:name w:val="WW8Num25z0"/>
    <w:rsid w:val="00BD6BEF"/>
    <w:rPr>
      <w:rFonts w:ascii="Symbol" w:hAnsi="Symbol"/>
      <w:color w:val="FF0000"/>
    </w:rPr>
  </w:style>
  <w:style w:type="character" w:customStyle="1" w:styleId="WW8Num25z1">
    <w:name w:val="WW8Num25z1"/>
    <w:rsid w:val="00BD6BEF"/>
    <w:rPr>
      <w:rFonts w:ascii="Courier New" w:hAnsi="Courier New" w:cs="Courier New"/>
    </w:rPr>
  </w:style>
  <w:style w:type="character" w:customStyle="1" w:styleId="WW8Num25z3">
    <w:name w:val="WW8Num25z3"/>
    <w:rsid w:val="00BD6BEF"/>
    <w:rPr>
      <w:rFonts w:ascii="Symbol" w:hAnsi="Symbol"/>
    </w:rPr>
  </w:style>
  <w:style w:type="character" w:customStyle="1" w:styleId="Absatz-Standardschriftart2">
    <w:name w:val="Absatz-Standardschriftart2"/>
    <w:rsid w:val="00BD6BEF"/>
  </w:style>
  <w:style w:type="character" w:customStyle="1" w:styleId="Absatz-Standardschriftart1">
    <w:name w:val="Absatz-Standardschriftart1"/>
    <w:rsid w:val="00BD6BEF"/>
  </w:style>
  <w:style w:type="character" w:customStyle="1" w:styleId="WW-Absatz-Standardschriftart">
    <w:name w:val="WW-Absatz-Standardschriftart"/>
    <w:rsid w:val="00BD6BEF"/>
  </w:style>
  <w:style w:type="character" w:customStyle="1" w:styleId="WW-Absatz-Standardschriftart1">
    <w:name w:val="WW-Absatz-Standardschriftart1"/>
    <w:rsid w:val="00BD6BEF"/>
  </w:style>
  <w:style w:type="character" w:customStyle="1" w:styleId="WW8Num2z1">
    <w:name w:val="WW8Num2z1"/>
    <w:rsid w:val="00BD6BEF"/>
    <w:rPr>
      <w:rFonts w:ascii="Courier New" w:hAnsi="Courier New"/>
    </w:rPr>
  </w:style>
  <w:style w:type="character" w:customStyle="1" w:styleId="WW8Num2z2">
    <w:name w:val="WW8Num2z2"/>
    <w:rsid w:val="00BD6BEF"/>
    <w:rPr>
      <w:rFonts w:ascii="Wingdings" w:hAnsi="Wingdings"/>
    </w:rPr>
  </w:style>
  <w:style w:type="character" w:customStyle="1" w:styleId="WW8Num3z1">
    <w:name w:val="WW8Num3z1"/>
    <w:rsid w:val="00BD6BEF"/>
    <w:rPr>
      <w:rFonts w:ascii="Courier New" w:hAnsi="Courier New" w:cs="Courier New"/>
    </w:rPr>
  </w:style>
  <w:style w:type="character" w:customStyle="1" w:styleId="WW8Num3z2">
    <w:name w:val="WW8Num3z2"/>
    <w:rsid w:val="00BD6BEF"/>
    <w:rPr>
      <w:rFonts w:ascii="Wingdings" w:hAnsi="Wingdings"/>
    </w:rPr>
  </w:style>
  <w:style w:type="character" w:customStyle="1" w:styleId="WW8Num6z1">
    <w:name w:val="WW8Num6z1"/>
    <w:rsid w:val="00BD6BEF"/>
    <w:rPr>
      <w:rFonts w:ascii="Courier New" w:hAnsi="Courier New" w:cs="Courier New"/>
    </w:rPr>
  </w:style>
  <w:style w:type="character" w:customStyle="1" w:styleId="WW8Num6z2">
    <w:name w:val="WW8Num6z2"/>
    <w:rsid w:val="00BD6BEF"/>
    <w:rPr>
      <w:rFonts w:ascii="Wingdings" w:hAnsi="Wingdings"/>
    </w:rPr>
  </w:style>
  <w:style w:type="character" w:customStyle="1" w:styleId="WW8Num9z1">
    <w:name w:val="WW8Num9z1"/>
    <w:rsid w:val="00BD6BEF"/>
    <w:rPr>
      <w:rFonts w:ascii="Arial" w:eastAsia="Calibri" w:hAnsi="Arial" w:cs="Arial"/>
      <w:color w:val="000000"/>
    </w:rPr>
  </w:style>
  <w:style w:type="character" w:customStyle="1" w:styleId="WW8Num9z2">
    <w:name w:val="WW8Num9z2"/>
    <w:rsid w:val="00BD6BEF"/>
    <w:rPr>
      <w:rFonts w:ascii="Wingdings" w:hAnsi="Wingdings"/>
    </w:rPr>
  </w:style>
  <w:style w:type="character" w:customStyle="1" w:styleId="WW8Num9z4">
    <w:name w:val="WW8Num9z4"/>
    <w:rsid w:val="00BD6BEF"/>
    <w:rPr>
      <w:rFonts w:ascii="Courier New" w:hAnsi="Courier New" w:cs="Courier New"/>
    </w:rPr>
  </w:style>
  <w:style w:type="character" w:customStyle="1" w:styleId="WW8Num13z1">
    <w:name w:val="WW8Num13z1"/>
    <w:rsid w:val="00BD6BEF"/>
    <w:rPr>
      <w:rFonts w:ascii="Courier New" w:hAnsi="Courier New" w:cs="Courier New"/>
    </w:rPr>
  </w:style>
  <w:style w:type="character" w:customStyle="1" w:styleId="WW8Num13z2">
    <w:name w:val="WW8Num13z2"/>
    <w:rsid w:val="00BD6BEF"/>
    <w:rPr>
      <w:rFonts w:ascii="Wingdings" w:hAnsi="Wingdings"/>
    </w:rPr>
  </w:style>
  <w:style w:type="character" w:customStyle="1" w:styleId="WW8Num13z3">
    <w:name w:val="WW8Num13z3"/>
    <w:rsid w:val="00BD6BEF"/>
    <w:rPr>
      <w:rFonts w:ascii="Symbol" w:hAnsi="Symbol"/>
    </w:rPr>
  </w:style>
  <w:style w:type="character" w:customStyle="1" w:styleId="WW8Num14z1">
    <w:name w:val="WW8Num14z1"/>
    <w:rsid w:val="00BD6BEF"/>
    <w:rPr>
      <w:rFonts w:ascii="Courier New" w:hAnsi="Courier New" w:cs="Courier New"/>
    </w:rPr>
  </w:style>
  <w:style w:type="character" w:customStyle="1" w:styleId="WW8Num14z2">
    <w:name w:val="WW8Num14z2"/>
    <w:rsid w:val="00BD6BEF"/>
    <w:rPr>
      <w:rFonts w:ascii="Wingdings" w:hAnsi="Wingdings"/>
    </w:rPr>
  </w:style>
  <w:style w:type="character" w:customStyle="1" w:styleId="WW8Num14z3">
    <w:name w:val="WW8Num14z3"/>
    <w:rsid w:val="00BD6BEF"/>
    <w:rPr>
      <w:rFonts w:ascii="Symbol" w:hAnsi="Symbol"/>
    </w:rPr>
  </w:style>
  <w:style w:type="character" w:customStyle="1" w:styleId="WW-Absatz-Standardschriftart12">
    <w:name w:val="WW-Absatz-Standardschriftart12"/>
    <w:rsid w:val="00BD6BEF"/>
  </w:style>
  <w:style w:type="character" w:customStyle="1" w:styleId="Smbolodenotaalpie">
    <w:name w:val="Símbolo de nota al pie"/>
    <w:rsid w:val="00BD6BEF"/>
    <w:rPr>
      <w:vertAlign w:val="superscript"/>
    </w:rPr>
  </w:style>
  <w:style w:type="character" w:customStyle="1" w:styleId="Kommentarzeichen1">
    <w:name w:val="Kommentarzeichen1"/>
    <w:rsid w:val="00BD6BEF"/>
    <w:rPr>
      <w:sz w:val="16"/>
    </w:rPr>
  </w:style>
  <w:style w:type="character" w:customStyle="1" w:styleId="FootnoteTextChar">
    <w:name w:val="Footnote Text Char"/>
    <w:rsid w:val="00BD6BEF"/>
    <w:rPr>
      <w:lang w:val="es-ES_tradnl" w:eastAsia="ar-SA" w:bidi="ar-SA"/>
    </w:rPr>
  </w:style>
  <w:style w:type="character" w:customStyle="1" w:styleId="Refdenotaalpie1">
    <w:name w:val="Ref.de nota al pie1"/>
    <w:rsid w:val="00BD6BEF"/>
    <w:rPr>
      <w:vertAlign w:val="superscript"/>
    </w:rPr>
  </w:style>
  <w:style w:type="character" w:customStyle="1" w:styleId="Smbolodenotafinal">
    <w:name w:val="Símbolo de nota final"/>
    <w:rsid w:val="00BD6BEF"/>
    <w:rPr>
      <w:vertAlign w:val="superscript"/>
    </w:rPr>
  </w:style>
  <w:style w:type="character" w:customStyle="1" w:styleId="WW-Smbolodenotafinal">
    <w:name w:val="WW-Símbolo de nota final"/>
    <w:rsid w:val="00BD6BEF"/>
  </w:style>
  <w:style w:type="character" w:customStyle="1" w:styleId="Refdenotaalfinal1">
    <w:name w:val="Ref.de nota al final1"/>
    <w:rsid w:val="00BD6BEF"/>
    <w:rPr>
      <w:vertAlign w:val="superscript"/>
    </w:rPr>
  </w:style>
  <w:style w:type="character" w:customStyle="1" w:styleId="Refdecomentario1">
    <w:name w:val="Ref.de comentario1"/>
    <w:rsid w:val="00BD6BEF"/>
    <w:rPr>
      <w:sz w:val="16"/>
      <w:szCs w:val="16"/>
    </w:rPr>
  </w:style>
  <w:style w:type="character" w:customStyle="1" w:styleId="Funotenzeichen1">
    <w:name w:val="Fußnotenzeichen1"/>
    <w:rsid w:val="00BD6BEF"/>
    <w:rPr>
      <w:vertAlign w:val="superscript"/>
    </w:rPr>
  </w:style>
  <w:style w:type="character" w:customStyle="1" w:styleId="Endnotenzeichen1">
    <w:name w:val="Endnotenzeichen1"/>
    <w:rsid w:val="00BD6BEF"/>
    <w:rPr>
      <w:vertAlign w:val="superscript"/>
    </w:rPr>
  </w:style>
  <w:style w:type="character" w:styleId="Refdenotaalfinal">
    <w:name w:val="endnote reference"/>
    <w:rsid w:val="00BD6BEF"/>
    <w:rPr>
      <w:vertAlign w:val="superscript"/>
    </w:rPr>
  </w:style>
  <w:style w:type="paragraph" w:customStyle="1" w:styleId="Encabezado2">
    <w:name w:val="Encabezado2"/>
    <w:basedOn w:val="Normal"/>
    <w:next w:val="Textoindependiente"/>
    <w:rsid w:val="00BD6BEF"/>
    <w:pPr>
      <w:keepNext/>
      <w:spacing w:before="240" w:after="120" w:line="288" w:lineRule="auto"/>
    </w:pPr>
    <w:rPr>
      <w:rFonts w:ascii="Cambria" w:eastAsia="Arial Unicode MS" w:hAnsi="Cambria" w:cs="Tahoma"/>
      <w:sz w:val="28"/>
      <w:szCs w:val="28"/>
      <w:lang w:eastAsia="es-ES_tradnl"/>
    </w:rPr>
  </w:style>
  <w:style w:type="paragraph" w:customStyle="1" w:styleId="Etiqueta">
    <w:name w:val="Etiqueta"/>
    <w:basedOn w:val="Normal"/>
    <w:rsid w:val="00BD6BEF"/>
    <w:pPr>
      <w:suppressLineNumbers/>
      <w:spacing w:after="120" w:line="288" w:lineRule="auto"/>
    </w:pPr>
    <w:rPr>
      <w:rFonts w:ascii="Cambria" w:eastAsia="Cambria" w:hAnsi="Cambria" w:cs="Tahoma"/>
      <w:i/>
      <w:iCs/>
      <w:sz w:val="24"/>
      <w:szCs w:val="21"/>
      <w:lang w:eastAsia="es-ES_tradnl"/>
    </w:rPr>
  </w:style>
  <w:style w:type="paragraph" w:customStyle="1" w:styleId="ndice">
    <w:name w:val="Índice"/>
    <w:basedOn w:val="Normal"/>
    <w:rsid w:val="00BD6BEF"/>
    <w:pPr>
      <w:suppressLineNumbers/>
      <w:spacing w:after="200" w:line="288" w:lineRule="auto"/>
    </w:pPr>
    <w:rPr>
      <w:rFonts w:ascii="Cambria" w:eastAsia="Cambria" w:hAnsi="Cambria" w:cs="Tahoma"/>
      <w:sz w:val="21"/>
      <w:szCs w:val="21"/>
      <w:lang w:eastAsia="es-ES_tradnl"/>
    </w:rPr>
  </w:style>
  <w:style w:type="paragraph" w:customStyle="1" w:styleId="Encabezado1">
    <w:name w:val="Encabezado1"/>
    <w:basedOn w:val="Normal"/>
    <w:next w:val="Textoindependiente"/>
    <w:rsid w:val="00BD6BEF"/>
    <w:pPr>
      <w:keepNext/>
      <w:spacing w:before="240" w:after="120" w:line="288" w:lineRule="auto"/>
    </w:pPr>
    <w:rPr>
      <w:rFonts w:ascii="Cambria" w:eastAsia="Arial Unicode MS" w:hAnsi="Cambria" w:cs="Tahoma"/>
      <w:sz w:val="28"/>
      <w:szCs w:val="28"/>
      <w:lang w:eastAsia="es-ES_tradnl"/>
    </w:rPr>
  </w:style>
  <w:style w:type="paragraph" w:customStyle="1" w:styleId="Standardeinzug1">
    <w:name w:val="Standardeinzug1"/>
    <w:basedOn w:val="Normal"/>
    <w:rsid w:val="00BD6BEF"/>
    <w:pPr>
      <w:spacing w:after="200" w:line="288" w:lineRule="auto"/>
      <w:ind w:left="720"/>
    </w:pPr>
    <w:rPr>
      <w:rFonts w:ascii="Cambria" w:eastAsia="Cambria" w:hAnsi="Cambria" w:cs="Cambria"/>
      <w:b/>
      <w:sz w:val="21"/>
      <w:szCs w:val="21"/>
      <w:u w:val="single"/>
      <w:lang w:eastAsia="es-ES_tradnl"/>
    </w:rPr>
  </w:style>
  <w:style w:type="paragraph" w:customStyle="1" w:styleId="TextfrKfW">
    <w:name w:val="Text für KfW"/>
    <w:basedOn w:val="Normal"/>
    <w:rsid w:val="00BD6BEF"/>
    <w:pPr>
      <w:tabs>
        <w:tab w:val="left" w:pos="851"/>
        <w:tab w:val="left" w:pos="1418"/>
        <w:tab w:val="left" w:pos="2127"/>
      </w:tabs>
      <w:spacing w:after="240" w:line="360" w:lineRule="atLeast"/>
    </w:pPr>
    <w:rPr>
      <w:rFonts w:ascii="Times New Roman" w:eastAsia="Cambria" w:hAnsi="Times New Roman" w:cs="Cambria"/>
      <w:sz w:val="20"/>
      <w:szCs w:val="20"/>
      <w:lang w:val="es-ES_tradnl" w:eastAsia="es-ES_tradnl"/>
    </w:rPr>
  </w:style>
  <w:style w:type="paragraph" w:customStyle="1" w:styleId="Textkrper-Einzug21">
    <w:name w:val="Textkörper-Einzug 21"/>
    <w:basedOn w:val="Normal"/>
    <w:rsid w:val="00BD6BEF"/>
    <w:pPr>
      <w:spacing w:before="40" w:after="200" w:line="288" w:lineRule="auto"/>
      <w:ind w:left="1440"/>
    </w:pPr>
    <w:rPr>
      <w:rFonts w:ascii="Cambria" w:eastAsia="Cambria" w:hAnsi="Cambria" w:cs="Arial"/>
      <w:sz w:val="21"/>
      <w:szCs w:val="21"/>
      <w:lang w:val="es-HN" w:eastAsia="es-ES_tradnl"/>
    </w:rPr>
  </w:style>
  <w:style w:type="paragraph" w:customStyle="1" w:styleId="Textkrper-Einzug31">
    <w:name w:val="Textkörper-Einzug 31"/>
    <w:basedOn w:val="Normal"/>
    <w:rsid w:val="00BD6BEF"/>
    <w:pPr>
      <w:spacing w:after="200" w:line="288" w:lineRule="auto"/>
    </w:pPr>
    <w:rPr>
      <w:rFonts w:ascii="Cambria" w:eastAsia="Cambria" w:hAnsi="Cambria" w:cs="Cambria"/>
      <w:sz w:val="21"/>
      <w:lang w:val="es-HN" w:eastAsia="es-ES_tradnl"/>
    </w:rPr>
  </w:style>
  <w:style w:type="paragraph" w:customStyle="1" w:styleId="Kommentartext1">
    <w:name w:val="Kommentartext1"/>
    <w:basedOn w:val="Normal"/>
    <w:rsid w:val="00BD6BEF"/>
    <w:pPr>
      <w:spacing w:before="60" w:after="60" w:line="288" w:lineRule="auto"/>
      <w:ind w:left="680"/>
    </w:pPr>
    <w:rPr>
      <w:rFonts w:ascii="Cambria" w:eastAsia="Cambria" w:hAnsi="Cambria" w:cs="Cambria"/>
      <w:sz w:val="20"/>
      <w:szCs w:val="20"/>
      <w:lang w:val="en-GB" w:eastAsia="es-ES_tradnl"/>
    </w:rPr>
  </w:style>
  <w:style w:type="paragraph" w:customStyle="1" w:styleId="Textodeglobo1">
    <w:name w:val="Texto de globo1"/>
    <w:basedOn w:val="Normal"/>
    <w:rsid w:val="00BD6BEF"/>
    <w:pPr>
      <w:spacing w:after="200" w:line="288" w:lineRule="auto"/>
    </w:pPr>
    <w:rPr>
      <w:rFonts w:ascii="Tahoma" w:eastAsia="Cambria" w:hAnsi="Tahoma" w:cs="Tahoma"/>
      <w:sz w:val="16"/>
      <w:szCs w:val="16"/>
      <w:lang w:eastAsia="es-ES_tradnl"/>
    </w:rPr>
  </w:style>
  <w:style w:type="paragraph" w:customStyle="1" w:styleId="Textkrper31">
    <w:name w:val="Textkörper 31"/>
    <w:basedOn w:val="Normal"/>
    <w:rsid w:val="00BD6BEF"/>
    <w:pPr>
      <w:spacing w:after="120" w:line="288" w:lineRule="auto"/>
    </w:pPr>
    <w:rPr>
      <w:rFonts w:ascii="Cambria" w:eastAsia="Cambria" w:hAnsi="Cambria" w:cs="Cambria"/>
      <w:sz w:val="16"/>
      <w:szCs w:val="16"/>
      <w:lang w:eastAsia="es-ES_tradnl"/>
    </w:rPr>
  </w:style>
  <w:style w:type="paragraph" w:customStyle="1" w:styleId="Blocktext1">
    <w:name w:val="Blocktext1"/>
    <w:basedOn w:val="Normal"/>
    <w:rsid w:val="00BD6BEF"/>
    <w:pPr>
      <w:spacing w:after="200" w:line="360" w:lineRule="atLeast"/>
      <w:ind w:left="709" w:right="-6" w:hanging="349"/>
    </w:pPr>
    <w:rPr>
      <w:rFonts w:ascii="Cambria" w:eastAsia="Cambria" w:hAnsi="Cambria" w:cs="Cambria"/>
      <w:sz w:val="21"/>
      <w:szCs w:val="21"/>
      <w:lang w:val="es-ES_tradnl" w:eastAsia="es-ES_tradnl"/>
    </w:rPr>
  </w:style>
  <w:style w:type="paragraph" w:customStyle="1" w:styleId="NurText1">
    <w:name w:val="Nur Text1"/>
    <w:basedOn w:val="Normal"/>
    <w:rsid w:val="00BD6BEF"/>
    <w:pPr>
      <w:spacing w:after="200" w:line="312" w:lineRule="exact"/>
    </w:pPr>
    <w:rPr>
      <w:rFonts w:ascii="Courier New" w:eastAsia="MS Mincho" w:hAnsi="Courier New" w:cs="Courier New"/>
      <w:sz w:val="20"/>
      <w:szCs w:val="20"/>
      <w:lang w:eastAsia="es-ES_tradnl"/>
    </w:rPr>
  </w:style>
  <w:style w:type="paragraph" w:customStyle="1" w:styleId="FormatvorlageNurTextArialCharCharCharCharCharCharCharCharCharCharCharCharCharCharCharCharCharCharCharCharCharCharCharCharCharCharCharCharCharCharCharCharCharCharCharCharCharCharCharCharCharCharCharChar">
    <w:name w:val="Formatvorlage Nur Text + Arial Char Char Char Char Char Char Char Char Char Char Char Char Char Char Char Char Char Char Char Char Char Char Char Char Char Char Char Char Char Char Char Char Char Char Char Char Char Char Char Char Char Char Char Char"/>
    <w:basedOn w:val="NurText1"/>
    <w:rsid w:val="00BD6BEF"/>
    <w:pPr>
      <w:spacing w:after="120" w:line="320" w:lineRule="exact"/>
      <w:jc w:val="both"/>
    </w:pPr>
    <w:rPr>
      <w:rFonts w:ascii="Arial" w:hAnsi="Arial" w:cs="Arial"/>
    </w:rPr>
  </w:style>
  <w:style w:type="paragraph" w:customStyle="1" w:styleId="ueber2">
    <w:name w:val="ueber2"/>
    <w:basedOn w:val="Normal"/>
    <w:rsid w:val="00BD6BEF"/>
    <w:pPr>
      <w:tabs>
        <w:tab w:val="left" w:pos="539"/>
        <w:tab w:val="left" w:pos="567"/>
        <w:tab w:val="left" w:pos="1135"/>
        <w:tab w:val="left" w:pos="1702"/>
      </w:tabs>
      <w:spacing w:line="320" w:lineRule="exact"/>
    </w:pPr>
    <w:rPr>
      <w:rFonts w:ascii="Dutch801 SWC" w:eastAsia="MS Mincho" w:hAnsi="Dutch801 SWC" w:cs="Cambria"/>
      <w:b/>
      <w:sz w:val="20"/>
      <w:szCs w:val="20"/>
      <w:lang w:eastAsia="es-ES_tradnl"/>
    </w:rPr>
  </w:style>
  <w:style w:type="paragraph" w:customStyle="1" w:styleId="Anlagentext">
    <w:name w:val="Anlagentext"/>
    <w:basedOn w:val="Normal"/>
    <w:rsid w:val="00BD6BEF"/>
    <w:pPr>
      <w:tabs>
        <w:tab w:val="left" w:pos="567"/>
        <w:tab w:val="left" w:pos="1135"/>
        <w:tab w:val="left" w:pos="1702"/>
        <w:tab w:val="left" w:pos="2835"/>
        <w:tab w:val="right" w:leader="dot" w:pos="5017"/>
      </w:tabs>
      <w:spacing w:after="100" w:line="240" w:lineRule="exact"/>
    </w:pPr>
    <w:rPr>
      <w:rFonts w:ascii="Dutch801 SWC" w:eastAsia="MS Mincho" w:hAnsi="Dutch801 SWC" w:cs="Cambria"/>
      <w:sz w:val="17"/>
      <w:szCs w:val="20"/>
      <w:lang w:eastAsia="es-ES_tradnl"/>
    </w:rPr>
  </w:style>
  <w:style w:type="paragraph" w:customStyle="1" w:styleId="Sprechblasentext1">
    <w:name w:val="Sprechblasentext1"/>
    <w:basedOn w:val="Normal"/>
    <w:rsid w:val="00BD6BEF"/>
    <w:pPr>
      <w:spacing w:after="200" w:line="288" w:lineRule="auto"/>
    </w:pPr>
    <w:rPr>
      <w:rFonts w:ascii="Tahoma" w:eastAsia="Cambria" w:hAnsi="Tahoma" w:cs="Tahoma"/>
      <w:sz w:val="16"/>
      <w:szCs w:val="16"/>
      <w:lang w:eastAsia="es-ES_tradnl"/>
    </w:rPr>
  </w:style>
  <w:style w:type="paragraph" w:customStyle="1" w:styleId="Kommentarthema1">
    <w:name w:val="Kommentarthema1"/>
    <w:basedOn w:val="Kommentartext1"/>
    <w:next w:val="Kommentartext1"/>
    <w:rsid w:val="00BD6BEF"/>
    <w:pPr>
      <w:spacing w:before="120" w:after="0"/>
      <w:ind w:left="357"/>
    </w:pPr>
    <w:rPr>
      <w:b/>
      <w:bCs/>
      <w:lang w:val="de-DE"/>
    </w:rPr>
  </w:style>
  <w:style w:type="paragraph" w:customStyle="1" w:styleId="ToR">
    <w:name w:val="ToR"/>
    <w:basedOn w:val="Normal"/>
    <w:next w:val="Ttulo"/>
    <w:rsid w:val="00BD6BEF"/>
    <w:pPr>
      <w:overflowPunct w:val="0"/>
      <w:autoSpaceDE w:val="0"/>
      <w:spacing w:after="40" w:line="360" w:lineRule="auto"/>
      <w:jc w:val="center"/>
      <w:textAlignment w:val="baseline"/>
    </w:pPr>
    <w:rPr>
      <w:rFonts w:ascii="Cambria" w:eastAsia="Cambria" w:hAnsi="Cambria" w:cs="Arial"/>
      <w:sz w:val="28"/>
      <w:szCs w:val="28"/>
      <w:lang w:val="en-GB" w:eastAsia="es-ES_tradnl"/>
    </w:rPr>
  </w:style>
  <w:style w:type="paragraph" w:customStyle="1" w:styleId="PPBText">
    <w:name w:val="PPB Text"/>
    <w:basedOn w:val="Normal"/>
    <w:rsid w:val="00BD6BEF"/>
    <w:pPr>
      <w:spacing w:after="200" w:line="360" w:lineRule="atLeast"/>
    </w:pPr>
    <w:rPr>
      <w:rFonts w:ascii="Cambria" w:eastAsia="Cambria" w:hAnsi="Cambria" w:cs="Cambria"/>
      <w:sz w:val="24"/>
      <w:szCs w:val="21"/>
      <w:lang w:eastAsia="es-ES_tradnl"/>
    </w:rPr>
  </w:style>
  <w:style w:type="paragraph" w:customStyle="1" w:styleId="Sprechblasentext2">
    <w:name w:val="Sprechblasentext2"/>
    <w:basedOn w:val="Normal"/>
    <w:rsid w:val="00BD6BEF"/>
    <w:pPr>
      <w:spacing w:after="200" w:line="288" w:lineRule="auto"/>
    </w:pPr>
    <w:rPr>
      <w:rFonts w:ascii="Tahoma" w:eastAsia="Cambria" w:hAnsi="Tahoma" w:cs="Tahoma"/>
      <w:sz w:val="16"/>
      <w:szCs w:val="16"/>
      <w:lang w:eastAsia="es-ES_tradnl"/>
    </w:rPr>
  </w:style>
  <w:style w:type="paragraph" w:customStyle="1" w:styleId="StandardWeb1">
    <w:name w:val="Standard (Web)1"/>
    <w:basedOn w:val="Normal"/>
    <w:rsid w:val="00BD6BEF"/>
    <w:pPr>
      <w:spacing w:before="280" w:after="280" w:line="288" w:lineRule="auto"/>
    </w:pPr>
    <w:rPr>
      <w:rFonts w:ascii="Times New Roman" w:eastAsia="Cambria" w:hAnsi="Times New Roman" w:cs="Cambria"/>
      <w:sz w:val="24"/>
      <w:szCs w:val="21"/>
      <w:lang w:eastAsia="es-ES_tradnl"/>
    </w:rPr>
  </w:style>
  <w:style w:type="paragraph" w:customStyle="1" w:styleId="Prrafodelista1">
    <w:name w:val="Párrafo de lista1"/>
    <w:basedOn w:val="Normal"/>
    <w:rsid w:val="00BD6BEF"/>
    <w:pPr>
      <w:spacing w:after="120" w:line="288" w:lineRule="auto"/>
      <w:ind w:left="720"/>
    </w:pPr>
    <w:rPr>
      <w:rFonts w:ascii="Calibri" w:eastAsia="Cambria" w:hAnsi="Calibri" w:cs="Cambria"/>
      <w:sz w:val="24"/>
      <w:szCs w:val="21"/>
      <w:lang w:eastAsia="es-ES_tradnl" w:bidi="en-US"/>
    </w:rPr>
  </w:style>
  <w:style w:type="paragraph" w:customStyle="1" w:styleId="Kommentarthema2">
    <w:name w:val="Kommentarthema2"/>
    <w:basedOn w:val="Kommentartext1"/>
    <w:next w:val="Kommentartext1"/>
    <w:rsid w:val="00BD6BEF"/>
    <w:pPr>
      <w:spacing w:before="120" w:after="0"/>
      <w:ind w:left="357"/>
    </w:pPr>
    <w:rPr>
      <w:b/>
      <w:bCs/>
      <w:lang w:val="de-DE"/>
    </w:rPr>
  </w:style>
  <w:style w:type="paragraph" w:customStyle="1" w:styleId="Einrckung1">
    <w:name w:val="Einrückung 1"/>
    <w:basedOn w:val="Normal"/>
    <w:rsid w:val="00BD6BEF"/>
    <w:pPr>
      <w:spacing w:after="200" w:line="360" w:lineRule="atLeast"/>
      <w:ind w:left="851" w:hanging="851"/>
    </w:pPr>
    <w:rPr>
      <w:rFonts w:ascii="Cambria" w:eastAsia="Cambria" w:hAnsi="Cambria" w:cs="Cambria"/>
      <w:sz w:val="24"/>
      <w:szCs w:val="20"/>
      <w:lang w:eastAsia="es-ES_tradnl"/>
    </w:rPr>
  </w:style>
  <w:style w:type="paragraph" w:customStyle="1" w:styleId="Einrckung2">
    <w:name w:val="Einrückung 2"/>
    <w:basedOn w:val="Normal"/>
    <w:rsid w:val="00BD6BEF"/>
    <w:pPr>
      <w:spacing w:after="200" w:line="360" w:lineRule="atLeast"/>
      <w:ind w:left="1701" w:hanging="851"/>
    </w:pPr>
    <w:rPr>
      <w:rFonts w:ascii="Cambria" w:eastAsia="Cambria" w:hAnsi="Cambria" w:cs="Cambria"/>
      <w:sz w:val="24"/>
      <w:szCs w:val="20"/>
      <w:lang w:eastAsia="es-ES_tradnl"/>
    </w:rPr>
  </w:style>
  <w:style w:type="paragraph" w:customStyle="1" w:styleId="Contenidodelatabla">
    <w:name w:val="Contenido de la tabla"/>
    <w:basedOn w:val="Normal"/>
    <w:rsid w:val="00BD6BEF"/>
    <w:pPr>
      <w:suppressLineNumbers/>
      <w:spacing w:after="200" w:line="288" w:lineRule="auto"/>
    </w:pPr>
    <w:rPr>
      <w:rFonts w:ascii="Cambria" w:eastAsia="Cambria" w:hAnsi="Cambria" w:cs="Cambria"/>
      <w:sz w:val="21"/>
      <w:szCs w:val="21"/>
      <w:lang w:eastAsia="es-ES_tradnl"/>
    </w:rPr>
  </w:style>
  <w:style w:type="paragraph" w:customStyle="1" w:styleId="Encabezadodelatabla">
    <w:name w:val="Encabezado de la tabla"/>
    <w:basedOn w:val="Contenidodelatabla"/>
    <w:rsid w:val="00BD6BEF"/>
    <w:pPr>
      <w:jc w:val="center"/>
    </w:pPr>
    <w:rPr>
      <w:b/>
      <w:bCs/>
    </w:rPr>
  </w:style>
  <w:style w:type="paragraph" w:customStyle="1" w:styleId="Contenidodelmarco">
    <w:name w:val="Contenido del marco"/>
    <w:basedOn w:val="Textoindependiente"/>
    <w:rsid w:val="00BD6BEF"/>
    <w:pPr>
      <w:numPr>
        <w:ilvl w:val="0"/>
      </w:numPr>
      <w:overflowPunct/>
      <w:autoSpaceDE/>
      <w:autoSpaceDN/>
      <w:adjustRightInd/>
      <w:spacing w:after="200" w:line="288" w:lineRule="auto"/>
      <w:jc w:val="center"/>
    </w:pPr>
    <w:rPr>
      <w:rFonts w:ascii="Cambria" w:eastAsia="Cambria" w:hAnsi="Cambria" w:cs="Cambria"/>
      <w:i w:val="0"/>
      <w:sz w:val="32"/>
      <w:szCs w:val="21"/>
      <w:lang w:val="es-HN" w:eastAsia="es-ES_tradnl"/>
    </w:rPr>
  </w:style>
  <w:style w:type="paragraph" w:customStyle="1" w:styleId="Textodeglobo2">
    <w:name w:val="Texto de globo2"/>
    <w:basedOn w:val="Normal"/>
    <w:rsid w:val="00BD6BEF"/>
    <w:pPr>
      <w:spacing w:after="200" w:line="288" w:lineRule="auto"/>
    </w:pPr>
    <w:rPr>
      <w:rFonts w:ascii="Tahoma" w:eastAsia="Cambria" w:hAnsi="Tahoma" w:cs="Tahoma"/>
      <w:sz w:val="16"/>
      <w:szCs w:val="16"/>
      <w:lang w:eastAsia="es-ES_tradnl"/>
    </w:rPr>
  </w:style>
  <w:style w:type="paragraph" w:customStyle="1" w:styleId="Textocomentario1">
    <w:name w:val="Texto comentario1"/>
    <w:basedOn w:val="Normal"/>
    <w:rsid w:val="00BD6BEF"/>
    <w:pPr>
      <w:spacing w:after="200" w:line="288" w:lineRule="auto"/>
    </w:pPr>
    <w:rPr>
      <w:rFonts w:ascii="Cambria" w:eastAsia="Cambria" w:hAnsi="Cambria" w:cs="Cambria"/>
      <w:sz w:val="20"/>
      <w:szCs w:val="20"/>
      <w:lang w:eastAsia="es-ES_tradnl"/>
    </w:rPr>
  </w:style>
  <w:style w:type="paragraph" w:customStyle="1" w:styleId="Asuntodelcomentario1">
    <w:name w:val="Asunto del comentario1"/>
    <w:basedOn w:val="Textocomentario1"/>
    <w:next w:val="Textocomentario1"/>
    <w:rsid w:val="00BD6BEF"/>
    <w:rPr>
      <w:b/>
      <w:bCs/>
    </w:rPr>
  </w:style>
  <w:style w:type="paragraph" w:customStyle="1" w:styleId="Prrafodelista2">
    <w:name w:val="Párrafo de lista2"/>
    <w:basedOn w:val="Normal"/>
    <w:rsid w:val="00BD6BEF"/>
    <w:pPr>
      <w:spacing w:after="200" w:line="288" w:lineRule="auto"/>
      <w:ind w:left="720"/>
    </w:pPr>
    <w:rPr>
      <w:rFonts w:ascii="Cambria" w:eastAsia="Cambria" w:hAnsi="Cambria" w:cs="Cambria"/>
      <w:sz w:val="21"/>
      <w:szCs w:val="21"/>
      <w:lang w:eastAsia="es-ES_tradnl"/>
    </w:rPr>
  </w:style>
  <w:style w:type="paragraph" w:customStyle="1" w:styleId="FranklinGothicBook1013pt">
    <w:name w:val="FranklinGothicBook 10/13 pt"/>
    <w:basedOn w:val="Normal"/>
    <w:rsid w:val="00BD6BEF"/>
    <w:pPr>
      <w:spacing w:after="200" w:line="260" w:lineRule="exact"/>
    </w:pPr>
    <w:rPr>
      <w:rFonts w:ascii="Franklin Gothic Book" w:eastAsia="Cambria" w:hAnsi="Franklin Gothic Book" w:cs="Cambria"/>
      <w:sz w:val="20"/>
      <w:szCs w:val="21"/>
      <w:lang w:eastAsia="es-ES_tradnl"/>
    </w:rPr>
  </w:style>
  <w:style w:type="paragraph" w:customStyle="1" w:styleId="Tabladecuadrcula31">
    <w:name w:val="Tabla de cuadrícula 31"/>
    <w:basedOn w:val="Ttulo1"/>
    <w:next w:val="Normal"/>
    <w:uiPriority w:val="39"/>
    <w:unhideWhenUsed/>
    <w:qFormat/>
    <w:rsid w:val="00BD6BEF"/>
    <w:pPr>
      <w:keepNext/>
      <w:keepLines/>
      <w:widowControl/>
      <w:autoSpaceDE/>
      <w:autoSpaceDN/>
      <w:spacing w:before="360" w:after="40"/>
      <w:ind w:left="0"/>
      <w:outlineLvl w:val="9"/>
    </w:pPr>
    <w:rPr>
      <w:rFonts w:ascii="Calibri" w:eastAsia="Times New Roman" w:hAnsi="Calibri" w:cs="Times New Roman"/>
      <w:b w:val="0"/>
      <w:bCs w:val="0"/>
      <w:color w:val="E36C0A"/>
      <w:sz w:val="40"/>
      <w:szCs w:val="40"/>
      <w:lang w:val="es-CO" w:eastAsia="es-ES_tradnl"/>
    </w:rPr>
  </w:style>
  <w:style w:type="paragraph" w:customStyle="1" w:styleId="Estilo2">
    <w:name w:val="Estilo2"/>
    <w:basedOn w:val="Normal"/>
    <w:link w:val="Estilo2Car"/>
    <w:rsid w:val="00BD6BEF"/>
    <w:pPr>
      <w:spacing w:after="200" w:line="288" w:lineRule="auto"/>
    </w:pPr>
    <w:rPr>
      <w:rFonts w:ascii="Arial Narrow" w:eastAsia="Cambria" w:hAnsi="Arial Narrow" w:cs="Arial"/>
      <w:b/>
      <w:sz w:val="21"/>
      <w:lang w:eastAsia="es-ES"/>
    </w:rPr>
  </w:style>
  <w:style w:type="character" w:customStyle="1" w:styleId="Estilo2Car">
    <w:name w:val="Estilo2 Car"/>
    <w:link w:val="Estilo2"/>
    <w:rsid w:val="00BD6BEF"/>
    <w:rPr>
      <w:rFonts w:ascii="Arial Narrow" w:eastAsia="Cambria" w:hAnsi="Arial Narrow" w:cs="Arial"/>
      <w:b/>
      <w:sz w:val="21"/>
      <w:lang w:eastAsia="es-ES"/>
    </w:rPr>
  </w:style>
  <w:style w:type="paragraph" w:customStyle="1" w:styleId="Cuadrculavistosa-nfasis11">
    <w:name w:val="Cuadrícula vistosa - Énfasis 11"/>
    <w:basedOn w:val="Normal"/>
    <w:next w:val="Normal"/>
    <w:link w:val="Cuadrculavistosa-nfasis1Car"/>
    <w:uiPriority w:val="29"/>
    <w:qFormat/>
    <w:rsid w:val="00BD6BEF"/>
    <w:pPr>
      <w:spacing w:before="160" w:after="200" w:line="288" w:lineRule="auto"/>
      <w:ind w:left="720" w:right="720"/>
      <w:jc w:val="center"/>
    </w:pPr>
    <w:rPr>
      <w:rFonts w:ascii="Cambria" w:eastAsia="Cambria" w:hAnsi="Cambria" w:cs="Cambria"/>
      <w:i/>
      <w:iCs/>
      <w:color w:val="262626"/>
      <w:sz w:val="21"/>
      <w:szCs w:val="21"/>
      <w:lang w:eastAsia="es-ES_tradnl"/>
    </w:rPr>
  </w:style>
  <w:style w:type="character" w:customStyle="1" w:styleId="Cuadrculavistosa-nfasis1Car">
    <w:name w:val="Cuadrícula vistosa - Énfasis 1 Car"/>
    <w:link w:val="Cuadrculavistosa-nfasis11"/>
    <w:uiPriority w:val="29"/>
    <w:rsid w:val="00BD6BEF"/>
    <w:rPr>
      <w:rFonts w:ascii="Cambria" w:eastAsia="Cambria" w:hAnsi="Cambria" w:cs="Cambria"/>
      <w:i/>
      <w:iCs/>
      <w:color w:val="262626"/>
      <w:sz w:val="21"/>
      <w:szCs w:val="21"/>
      <w:lang w:eastAsia="es-ES_tradnl"/>
    </w:rPr>
  </w:style>
  <w:style w:type="paragraph" w:customStyle="1" w:styleId="Sombreadoclaro-nfasis21">
    <w:name w:val="Sombreado claro - Énfasis 21"/>
    <w:basedOn w:val="Normal"/>
    <w:next w:val="Normal"/>
    <w:link w:val="Sombreadoclaro-nfasis2Car"/>
    <w:uiPriority w:val="30"/>
    <w:qFormat/>
    <w:rsid w:val="00BD6BEF"/>
    <w:pPr>
      <w:spacing w:before="160" w:line="264" w:lineRule="auto"/>
      <w:ind w:left="720" w:right="720"/>
      <w:jc w:val="center"/>
    </w:pPr>
    <w:rPr>
      <w:rFonts w:ascii="Calibri" w:eastAsia="Times New Roman" w:hAnsi="Calibri" w:cs="Times New Roman"/>
      <w:i/>
      <w:iCs/>
      <w:color w:val="F79646"/>
      <w:sz w:val="32"/>
      <w:szCs w:val="32"/>
      <w:lang w:eastAsia="es-ES_tradnl"/>
    </w:rPr>
  </w:style>
  <w:style w:type="character" w:customStyle="1" w:styleId="Sombreadoclaro-nfasis2Car">
    <w:name w:val="Sombreado claro - Énfasis 2 Car"/>
    <w:link w:val="Sombreadoclaro-nfasis21"/>
    <w:uiPriority w:val="30"/>
    <w:rsid w:val="00BD6BEF"/>
    <w:rPr>
      <w:rFonts w:ascii="Calibri" w:eastAsia="Times New Roman" w:hAnsi="Calibri" w:cs="Times New Roman"/>
      <w:i/>
      <w:iCs/>
      <w:color w:val="F79646"/>
      <w:sz w:val="32"/>
      <w:szCs w:val="32"/>
      <w:lang w:eastAsia="es-ES_tradnl"/>
    </w:rPr>
  </w:style>
  <w:style w:type="character" w:customStyle="1" w:styleId="Tablanormal31">
    <w:name w:val="Tabla normal 31"/>
    <w:uiPriority w:val="19"/>
    <w:qFormat/>
    <w:rsid w:val="00BD6BEF"/>
    <w:rPr>
      <w:i/>
      <w:iCs/>
    </w:rPr>
  </w:style>
  <w:style w:type="character" w:customStyle="1" w:styleId="Tablanormal41">
    <w:name w:val="Tabla normal 41"/>
    <w:uiPriority w:val="21"/>
    <w:qFormat/>
    <w:rsid w:val="00BD6BEF"/>
    <w:rPr>
      <w:b/>
      <w:bCs/>
      <w:i/>
      <w:iCs/>
    </w:rPr>
  </w:style>
  <w:style w:type="character" w:customStyle="1" w:styleId="Tablanormal51">
    <w:name w:val="Tabla normal 51"/>
    <w:uiPriority w:val="31"/>
    <w:qFormat/>
    <w:rsid w:val="00BD6BEF"/>
    <w:rPr>
      <w:smallCaps/>
      <w:color w:val="595959"/>
    </w:rPr>
  </w:style>
  <w:style w:type="paragraph" w:customStyle="1" w:styleId="Cuadrculaclara-nfasis31">
    <w:name w:val="Cuadrícula clara - Énfasis 31"/>
    <w:basedOn w:val="Normal"/>
    <w:link w:val="Cuadrculaclara-nfasis3Car1"/>
    <w:qFormat/>
    <w:rsid w:val="00BD6BEF"/>
    <w:pPr>
      <w:spacing w:after="0" w:line="240" w:lineRule="auto"/>
      <w:ind w:left="708"/>
    </w:pPr>
    <w:rPr>
      <w:rFonts w:ascii="Times New Roman" w:eastAsia="Times New Roman" w:hAnsi="Times New Roman" w:cs="Times New Roman"/>
      <w:sz w:val="24"/>
      <w:szCs w:val="24"/>
    </w:rPr>
  </w:style>
  <w:style w:type="character" w:customStyle="1" w:styleId="TextodegloboCar1">
    <w:name w:val="Texto de globo Car1"/>
    <w:uiPriority w:val="99"/>
    <w:semiHidden/>
    <w:rsid w:val="00BD6BEF"/>
    <w:rPr>
      <w:rFonts w:ascii="Tahoma" w:hAnsi="Tahoma" w:cs="Tahoma"/>
      <w:sz w:val="16"/>
      <w:szCs w:val="16"/>
      <w:lang w:val="de-DE" w:eastAsia="ar-SA"/>
    </w:rPr>
  </w:style>
  <w:style w:type="character" w:customStyle="1" w:styleId="TextocomentarioCar1">
    <w:name w:val="Texto comentario Car1"/>
    <w:uiPriority w:val="99"/>
    <w:semiHidden/>
    <w:rsid w:val="00BD6BEF"/>
    <w:rPr>
      <w:rFonts w:ascii="Arial" w:hAnsi="Arial"/>
      <w:lang w:val="de-DE" w:eastAsia="ar-SA"/>
    </w:rPr>
  </w:style>
  <w:style w:type="character" w:customStyle="1" w:styleId="AsuntodelcomentarioCar1">
    <w:name w:val="Asunto del comentario Car1"/>
    <w:uiPriority w:val="99"/>
    <w:semiHidden/>
    <w:rsid w:val="00BD6BEF"/>
    <w:rPr>
      <w:rFonts w:ascii="Arial" w:hAnsi="Arial"/>
      <w:b/>
      <w:bCs/>
      <w:lang w:val="de-DE" w:eastAsia="ar-SA"/>
    </w:rPr>
  </w:style>
  <w:style w:type="paragraph" w:customStyle="1" w:styleId="Sombreadovistoso-nfasis11">
    <w:name w:val="Sombreado vistoso - Énfasis 11"/>
    <w:hidden/>
    <w:uiPriority w:val="99"/>
    <w:semiHidden/>
    <w:rsid w:val="00BD6BEF"/>
    <w:pPr>
      <w:spacing w:after="200" w:line="288" w:lineRule="auto"/>
    </w:pPr>
    <w:rPr>
      <w:rFonts w:ascii="Arial" w:eastAsia="Cambria" w:hAnsi="Arial" w:cs="Cambria"/>
      <w:szCs w:val="24"/>
      <w:lang w:val="de-DE" w:eastAsia="ar-SA"/>
    </w:rPr>
  </w:style>
  <w:style w:type="table" w:customStyle="1" w:styleId="49">
    <w:name w:val="49"/>
    <w:basedOn w:val="TableNormal1"/>
    <w:rsid w:val="00BD6BEF"/>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8">
    <w:name w:val="48"/>
    <w:basedOn w:val="TableNormal1"/>
    <w:rsid w:val="00BD6BEF"/>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7">
    <w:name w:val="47"/>
    <w:basedOn w:val="TableNormal1"/>
    <w:rsid w:val="00BD6BEF"/>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6">
    <w:name w:val="46"/>
    <w:basedOn w:val="TableNormal1"/>
    <w:rsid w:val="00BD6BEF"/>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5">
    <w:name w:val="45"/>
    <w:basedOn w:val="TableNormal1"/>
    <w:rsid w:val="00BD6BEF"/>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4">
    <w:name w:val="44"/>
    <w:basedOn w:val="TableNormal1"/>
    <w:rsid w:val="00BD6BEF"/>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paragraph" w:styleId="Mapadeldocumento">
    <w:name w:val="Document Map"/>
    <w:basedOn w:val="Normal"/>
    <w:link w:val="MapadeldocumentoCar"/>
    <w:rsid w:val="00BD6BEF"/>
    <w:pPr>
      <w:spacing w:after="0" w:line="240" w:lineRule="auto"/>
    </w:pPr>
    <w:rPr>
      <w:rFonts w:ascii="Times New Roman" w:eastAsia="Times New Roman" w:hAnsi="Times New Roman" w:cs="Times New Roman"/>
      <w:sz w:val="24"/>
      <w:szCs w:val="24"/>
      <w:lang w:eastAsia="es-ES"/>
    </w:rPr>
  </w:style>
  <w:style w:type="character" w:customStyle="1" w:styleId="MapadeldocumentoCar">
    <w:name w:val="Mapa del documento Car"/>
    <w:basedOn w:val="Fuentedeprrafopredeter"/>
    <w:link w:val="Mapadeldocumento"/>
    <w:rsid w:val="00BD6BEF"/>
    <w:rPr>
      <w:rFonts w:ascii="Times New Roman" w:eastAsia="Times New Roman" w:hAnsi="Times New Roman" w:cs="Times New Roman"/>
      <w:sz w:val="24"/>
      <w:szCs w:val="24"/>
      <w:lang w:eastAsia="es-ES"/>
    </w:rPr>
  </w:style>
  <w:style w:type="paragraph" w:customStyle="1" w:styleId="small">
    <w:name w:val="small"/>
    <w:basedOn w:val="Normal"/>
    <w:rsid w:val="00BD6BE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arrafo">
    <w:name w:val="parrafo"/>
    <w:basedOn w:val="Normal"/>
    <w:rsid w:val="00BD6BE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quotesbold">
    <w:name w:val="quotesbold"/>
    <w:basedOn w:val="Normal"/>
    <w:rsid w:val="00BD6BE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4">
    <w:name w:val="Tabla con cuadrícula4"/>
    <w:basedOn w:val="Tablanormal"/>
    <w:next w:val="Tablaconcuadrcula"/>
    <w:uiPriority w:val="39"/>
    <w:rsid w:val="00BD6B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3">
    <w:name w:val="Sangría 2 de t. independiente3"/>
    <w:basedOn w:val="Normal"/>
    <w:rsid w:val="00BD6BEF"/>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BD6BEF"/>
    <w:pPr>
      <w:tabs>
        <w:tab w:val="left" w:pos="-284"/>
      </w:tabs>
      <w:spacing w:after="0" w:line="240" w:lineRule="auto"/>
      <w:jc w:val="both"/>
    </w:pPr>
    <w:rPr>
      <w:rFonts w:ascii="Arial" w:eastAsia="Times New Roman" w:hAnsi="Arial" w:cs="Times New Roman"/>
      <w:b/>
      <w:sz w:val="28"/>
      <w:szCs w:val="20"/>
      <w:lang w:eastAsia="es-ES"/>
    </w:rPr>
  </w:style>
  <w:style w:type="paragraph" w:customStyle="1" w:styleId="Textoindependiente23">
    <w:name w:val="Texto independiente 23"/>
    <w:basedOn w:val="Normal"/>
    <w:rsid w:val="00BD6BEF"/>
    <w:pPr>
      <w:tabs>
        <w:tab w:val="left" w:pos="10065"/>
      </w:tabs>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customStyle="1" w:styleId="Biblio">
    <w:name w:val="Biblio"/>
    <w:basedOn w:val="Normal"/>
    <w:rsid w:val="00BD6BEF"/>
    <w:pPr>
      <w:widowControl w:val="0"/>
      <w:snapToGrid w:val="0"/>
      <w:spacing w:after="0" w:line="240" w:lineRule="auto"/>
      <w:jc w:val="both"/>
    </w:pPr>
    <w:rPr>
      <w:rFonts w:ascii="Times New Roman" w:eastAsia="Times New Roman" w:hAnsi="Times New Roman" w:cs="Times New Roman"/>
      <w:szCs w:val="20"/>
      <w:lang w:eastAsia="es-ES"/>
    </w:rPr>
  </w:style>
  <w:style w:type="paragraph" w:customStyle="1" w:styleId="subtitulos">
    <w:name w:val="subtitulos"/>
    <w:basedOn w:val="Normal"/>
    <w:rsid w:val="00BD6BE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BD6BEF"/>
    <w:rPr>
      <w:rFonts w:ascii="Times New Roman" w:eastAsia="Times New Roman" w:hAnsi="Times New Roman" w:cs="Times New Roman"/>
      <w:b/>
      <w:sz w:val="24"/>
      <w:szCs w:val="20"/>
      <w:lang w:val="es-ES_tradnl" w:eastAsia="es-ES"/>
    </w:rPr>
  </w:style>
  <w:style w:type="paragraph" w:customStyle="1" w:styleId="Textosinformato1">
    <w:name w:val="Texto sin formato1"/>
    <w:basedOn w:val="Normal"/>
    <w:rsid w:val="00BD6BEF"/>
    <w:pPr>
      <w:spacing w:after="0" w:line="240" w:lineRule="auto"/>
    </w:pPr>
    <w:rPr>
      <w:rFonts w:ascii="Courier New" w:eastAsia="Times New Roman" w:hAnsi="Courier New" w:cs="Times New Roman"/>
      <w:sz w:val="20"/>
      <w:szCs w:val="20"/>
      <w:lang w:eastAsia="es-ES"/>
    </w:rPr>
  </w:style>
  <w:style w:type="paragraph" w:customStyle="1" w:styleId="western">
    <w:name w:val="western"/>
    <w:basedOn w:val="Normal"/>
    <w:rsid w:val="00BD6BE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0">
    <w:name w:val="Título1"/>
    <w:rsid w:val="00BD6BEF"/>
  </w:style>
  <w:style w:type="character" w:customStyle="1" w:styleId="il">
    <w:name w:val="il"/>
    <w:rsid w:val="00BD6BEF"/>
  </w:style>
  <w:style w:type="paragraph" w:styleId="Listaconnmeros">
    <w:name w:val="List Number"/>
    <w:basedOn w:val="Normal"/>
    <w:rsid w:val="00BD6BEF"/>
    <w:pPr>
      <w:tabs>
        <w:tab w:val="num" w:pos="720"/>
      </w:tabs>
      <w:spacing w:after="0" w:line="240" w:lineRule="auto"/>
      <w:ind w:left="720" w:hanging="720"/>
      <w:contextualSpacing/>
    </w:pPr>
    <w:rPr>
      <w:rFonts w:ascii="Times New Roman" w:eastAsia="Times New Roman" w:hAnsi="Times New Roman" w:cs="Times New Roman"/>
      <w:sz w:val="24"/>
      <w:szCs w:val="24"/>
      <w:lang w:eastAsia="es-ES"/>
    </w:rPr>
  </w:style>
  <w:style w:type="character" w:customStyle="1" w:styleId="Cuadrculaclara-nfasis3Car1">
    <w:name w:val="Cuadrícula clara - Énfasis 3 Car1"/>
    <w:link w:val="Cuadrculaclara-nfasis31"/>
    <w:locked/>
    <w:rsid w:val="00BD6BEF"/>
    <w:rPr>
      <w:rFonts w:ascii="Times New Roman" w:eastAsia="Times New Roman" w:hAnsi="Times New Roman" w:cs="Times New Roman"/>
      <w:sz w:val="24"/>
      <w:szCs w:val="24"/>
    </w:rPr>
  </w:style>
  <w:style w:type="character" w:customStyle="1" w:styleId="Mencinsinresolver5">
    <w:name w:val="Mención sin resolver5"/>
    <w:uiPriority w:val="99"/>
    <w:semiHidden/>
    <w:unhideWhenUsed/>
    <w:rsid w:val="00BD6BEF"/>
    <w:rPr>
      <w:color w:val="605E5C"/>
      <w:shd w:val="clear" w:color="auto" w:fill="E1DFDD"/>
    </w:rPr>
  </w:style>
  <w:style w:type="character" w:customStyle="1" w:styleId="TtuloCar1">
    <w:name w:val="Título Car1"/>
    <w:basedOn w:val="Fuentedeprrafopredeter"/>
    <w:uiPriority w:val="10"/>
    <w:rsid w:val="00BD6BEF"/>
    <w:rPr>
      <w:rFonts w:asciiTheme="majorHAnsi" w:eastAsiaTheme="majorEastAsia" w:hAnsiTheme="majorHAnsi" w:cstheme="majorBidi"/>
      <w:spacing w:val="-10"/>
      <w:kern w:val="28"/>
      <w:sz w:val="56"/>
      <w:szCs w:val="56"/>
      <w:lang w:eastAsia="es-ES"/>
    </w:rPr>
  </w:style>
  <w:style w:type="table" w:customStyle="1" w:styleId="63">
    <w:name w:val="63"/>
    <w:basedOn w:val="Tablanormal"/>
    <w:rsid w:val="00BD6BEF"/>
    <w:pPr>
      <w:spacing w:after="0" w:line="240" w:lineRule="auto"/>
    </w:pPr>
    <w:rPr>
      <w:rFonts w:ascii="Times New Roman" w:eastAsia="Times New Roman" w:hAnsi="Times New Roman" w:cs="Times New Roman"/>
      <w:sz w:val="24"/>
      <w:szCs w:val="24"/>
      <w:lang w:eastAsia="es-CO"/>
    </w:rPr>
    <w:tblPr>
      <w:tblStyleRowBandSize w:val="1"/>
      <w:tblStyleColBandSize w:val="1"/>
      <w:tblCellMar>
        <w:left w:w="70" w:type="dxa"/>
        <w:right w:w="70" w:type="dxa"/>
      </w:tblCellMar>
    </w:tblPr>
  </w:style>
  <w:style w:type="numbering" w:customStyle="1" w:styleId="Sinlista1">
    <w:name w:val="Sin lista1"/>
    <w:next w:val="Sinlista"/>
    <w:uiPriority w:val="99"/>
    <w:semiHidden/>
    <w:unhideWhenUsed/>
    <w:rsid w:val="00BD6BEF"/>
  </w:style>
  <w:style w:type="table" w:customStyle="1" w:styleId="TablaYago1">
    <w:name w:val="Tabla Yago1"/>
    <w:basedOn w:val="Tablanormal"/>
    <w:next w:val="Tablaconcuadrcula"/>
    <w:uiPriority w:val="39"/>
    <w:rsid w:val="00BD6BEF"/>
    <w:pPr>
      <w:spacing w:after="0" w:line="240" w:lineRule="auto"/>
    </w:pPr>
    <w:rPr>
      <w:rFonts w:ascii="Times New Roman" w:eastAsia="Times New Roman" w:hAnsi="Times New Roman" w:cs="Times New Roman"/>
      <w:sz w:val="24"/>
      <w:szCs w:val="24"/>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BD6BEF"/>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3310</Words>
  <Characters>18209</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2412</cp:lastModifiedBy>
  <cp:revision>2</cp:revision>
  <cp:lastPrinted>2018-02-23T14:55:00Z</cp:lastPrinted>
  <dcterms:created xsi:type="dcterms:W3CDTF">2023-11-09T20:31:00Z</dcterms:created>
  <dcterms:modified xsi:type="dcterms:W3CDTF">2023-11-09T20:31:00Z</dcterms:modified>
</cp:coreProperties>
</file>