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43FC2" w14:textId="77777777" w:rsidR="009E07CA" w:rsidRPr="00B86364" w:rsidRDefault="009E07CA" w:rsidP="009E07CA">
      <w:pPr>
        <w:pStyle w:val="Textoindependiente"/>
        <w:spacing w:before="74"/>
        <w:ind w:right="-236"/>
        <w:rPr>
          <w:rFonts w:ascii="Verdana" w:hAnsi="Verdana"/>
          <w:sz w:val="18"/>
          <w:szCs w:val="18"/>
        </w:rPr>
      </w:pPr>
    </w:p>
    <w:p w14:paraId="0E8EA5E2" w14:textId="77777777" w:rsidR="001A73D9" w:rsidRPr="00B86364" w:rsidRDefault="001A73D9" w:rsidP="009E07CA">
      <w:pPr>
        <w:pStyle w:val="Textoindependiente"/>
        <w:spacing w:before="74"/>
        <w:ind w:right="-236"/>
        <w:rPr>
          <w:rFonts w:ascii="Verdana" w:hAnsi="Verdana"/>
          <w:sz w:val="18"/>
          <w:szCs w:val="18"/>
        </w:rPr>
      </w:pPr>
    </w:p>
    <w:p w14:paraId="117E8F9E" w14:textId="0EBC411E" w:rsidR="00380F7F" w:rsidRPr="00B86364" w:rsidRDefault="0076268B" w:rsidP="009E07CA">
      <w:pPr>
        <w:pStyle w:val="Textoindependiente"/>
        <w:spacing w:before="74"/>
        <w:ind w:right="-236"/>
        <w:rPr>
          <w:rFonts w:ascii="Verdana" w:hAnsi="Verdana"/>
          <w:sz w:val="18"/>
          <w:szCs w:val="18"/>
        </w:rPr>
      </w:pPr>
      <w:r w:rsidRPr="00B86364">
        <w:rPr>
          <w:rFonts w:ascii="Verdana" w:hAnsi="Verdana"/>
          <w:sz w:val="18"/>
          <w:szCs w:val="18"/>
        </w:rPr>
        <w:t>Bogotá,</w:t>
      </w:r>
      <w:r w:rsidRPr="00B86364">
        <w:rPr>
          <w:rFonts w:ascii="Verdana" w:hAnsi="Verdana"/>
          <w:spacing w:val="-2"/>
          <w:sz w:val="18"/>
          <w:szCs w:val="18"/>
        </w:rPr>
        <w:t xml:space="preserve"> </w:t>
      </w:r>
      <w:r w:rsidRPr="00B86364">
        <w:rPr>
          <w:rFonts w:ascii="Verdana" w:hAnsi="Verdana"/>
          <w:sz w:val="18"/>
          <w:szCs w:val="18"/>
        </w:rPr>
        <w:t>D.C.,</w:t>
      </w:r>
      <w:r w:rsidRPr="00B86364">
        <w:rPr>
          <w:rFonts w:ascii="Verdana" w:hAnsi="Verdana"/>
          <w:spacing w:val="1"/>
          <w:sz w:val="18"/>
          <w:szCs w:val="18"/>
        </w:rPr>
        <w:t xml:space="preserve"> </w:t>
      </w:r>
      <w:r w:rsidR="009E6C97">
        <w:rPr>
          <w:rFonts w:ascii="Verdana" w:hAnsi="Verdana"/>
          <w:spacing w:val="1"/>
          <w:sz w:val="18"/>
          <w:szCs w:val="18"/>
        </w:rPr>
        <w:t>0</w:t>
      </w:r>
      <w:r w:rsidR="00521A46">
        <w:rPr>
          <w:rFonts w:ascii="Verdana" w:hAnsi="Verdana"/>
          <w:spacing w:val="1"/>
          <w:sz w:val="18"/>
          <w:szCs w:val="18"/>
        </w:rPr>
        <w:t>8</w:t>
      </w:r>
      <w:r w:rsidR="00A12C6C" w:rsidRPr="00B86364">
        <w:rPr>
          <w:rFonts w:ascii="Verdana" w:hAnsi="Verdana"/>
          <w:spacing w:val="1"/>
          <w:sz w:val="18"/>
          <w:szCs w:val="18"/>
        </w:rPr>
        <w:t xml:space="preserve"> de </w:t>
      </w:r>
      <w:r w:rsidR="009E6C97">
        <w:rPr>
          <w:rFonts w:ascii="Verdana" w:hAnsi="Verdana"/>
          <w:spacing w:val="1"/>
          <w:sz w:val="18"/>
          <w:szCs w:val="18"/>
        </w:rPr>
        <w:t>noviembre</w:t>
      </w:r>
      <w:r w:rsidR="00166262" w:rsidRPr="00B86364">
        <w:rPr>
          <w:rFonts w:ascii="Verdana" w:hAnsi="Verdana"/>
          <w:spacing w:val="1"/>
          <w:sz w:val="18"/>
          <w:szCs w:val="18"/>
        </w:rPr>
        <w:t xml:space="preserve"> </w:t>
      </w:r>
      <w:r w:rsidR="00A12C6C" w:rsidRPr="00B86364">
        <w:rPr>
          <w:rFonts w:ascii="Verdana" w:hAnsi="Verdana"/>
          <w:sz w:val="18"/>
          <w:szCs w:val="18"/>
        </w:rPr>
        <w:t>d</w:t>
      </w:r>
      <w:r w:rsidRPr="00B86364">
        <w:rPr>
          <w:rFonts w:ascii="Verdana" w:hAnsi="Verdana"/>
          <w:sz w:val="18"/>
          <w:szCs w:val="18"/>
        </w:rPr>
        <w:t>e</w:t>
      </w:r>
      <w:r w:rsidRPr="00B86364">
        <w:rPr>
          <w:rFonts w:ascii="Verdana" w:hAnsi="Verdana"/>
          <w:spacing w:val="-2"/>
          <w:sz w:val="18"/>
          <w:szCs w:val="18"/>
        </w:rPr>
        <w:t xml:space="preserve"> </w:t>
      </w:r>
      <w:r w:rsidRPr="00B86364">
        <w:rPr>
          <w:rFonts w:ascii="Verdana" w:hAnsi="Verdana"/>
          <w:sz w:val="18"/>
          <w:szCs w:val="18"/>
        </w:rPr>
        <w:t>202</w:t>
      </w:r>
      <w:r w:rsidR="00166262" w:rsidRPr="00B86364">
        <w:rPr>
          <w:rFonts w:ascii="Verdana" w:hAnsi="Verdana"/>
          <w:sz w:val="18"/>
          <w:szCs w:val="18"/>
        </w:rPr>
        <w:t>3</w:t>
      </w:r>
    </w:p>
    <w:p w14:paraId="3F5862EF" w14:textId="77777777" w:rsidR="00380F7F" w:rsidRPr="00B86364" w:rsidRDefault="00380F7F" w:rsidP="009E07CA">
      <w:pPr>
        <w:pStyle w:val="Textoindependiente"/>
        <w:spacing w:before="0"/>
        <w:ind w:right="-236"/>
        <w:rPr>
          <w:rFonts w:ascii="Verdana" w:hAnsi="Verdana"/>
          <w:sz w:val="18"/>
          <w:szCs w:val="18"/>
        </w:rPr>
      </w:pPr>
    </w:p>
    <w:p w14:paraId="3CD8500E" w14:textId="77777777" w:rsidR="00875F62" w:rsidRPr="00B86364" w:rsidRDefault="00875F62" w:rsidP="001511BD">
      <w:pPr>
        <w:pStyle w:val="Textoindependiente"/>
        <w:tabs>
          <w:tab w:val="left" w:pos="1537"/>
        </w:tabs>
        <w:spacing w:before="0"/>
        <w:ind w:right="-238"/>
        <w:rPr>
          <w:rFonts w:ascii="Verdana" w:hAnsi="Verdana"/>
          <w:sz w:val="18"/>
          <w:szCs w:val="18"/>
        </w:rPr>
      </w:pPr>
    </w:p>
    <w:p w14:paraId="5183EBC5" w14:textId="779273E5" w:rsidR="001511BD" w:rsidRPr="00B86364" w:rsidRDefault="009E07CA" w:rsidP="001511BD">
      <w:pPr>
        <w:pStyle w:val="Textoindependiente"/>
        <w:tabs>
          <w:tab w:val="left" w:pos="1537"/>
        </w:tabs>
        <w:spacing w:before="0"/>
        <w:ind w:right="-238"/>
        <w:rPr>
          <w:rStyle w:val="Textoennegrita"/>
          <w:rFonts w:ascii="Verdana" w:hAnsi="Verdana" w:cs="Arial"/>
          <w:sz w:val="18"/>
          <w:szCs w:val="18"/>
          <w:shd w:val="clear" w:color="auto" w:fill="FFFFFF"/>
        </w:rPr>
      </w:pPr>
      <w:r w:rsidRPr="00B86364">
        <w:rPr>
          <w:rFonts w:ascii="Verdana" w:hAnsi="Verdana"/>
          <w:sz w:val="18"/>
          <w:szCs w:val="18"/>
        </w:rPr>
        <w:t>PARA:</w:t>
      </w:r>
      <w:r w:rsidRPr="00B86364">
        <w:rPr>
          <w:rFonts w:ascii="Verdana" w:hAnsi="Verdana"/>
          <w:sz w:val="18"/>
          <w:szCs w:val="18"/>
        </w:rPr>
        <w:tab/>
      </w:r>
      <w:r w:rsidR="00B86364" w:rsidRPr="00B86364">
        <w:rPr>
          <w:rStyle w:val="Textoennegrita"/>
          <w:rFonts w:ascii="Verdana" w:hAnsi="Verdana" w:cs="Arial"/>
          <w:sz w:val="18"/>
          <w:szCs w:val="18"/>
          <w:shd w:val="clear" w:color="auto" w:fill="FFFFFF"/>
        </w:rPr>
        <w:t>ROSALBA REYES SISA</w:t>
      </w:r>
    </w:p>
    <w:p w14:paraId="4CF8D7BB" w14:textId="62E73664" w:rsidR="00380F7F" w:rsidRPr="00B86364" w:rsidRDefault="001511BD" w:rsidP="00D3570E">
      <w:pPr>
        <w:pStyle w:val="Textoindependiente"/>
        <w:tabs>
          <w:tab w:val="left" w:pos="1537"/>
        </w:tabs>
        <w:spacing w:before="0"/>
        <w:ind w:right="-238"/>
        <w:rPr>
          <w:rFonts w:ascii="Verdana" w:hAnsi="Verdana"/>
          <w:sz w:val="18"/>
          <w:szCs w:val="18"/>
        </w:rPr>
      </w:pPr>
      <w:r w:rsidRPr="00B86364">
        <w:rPr>
          <w:rStyle w:val="Textoennegrita"/>
          <w:rFonts w:ascii="Verdana" w:hAnsi="Verdana" w:cs="Arial"/>
          <w:sz w:val="18"/>
          <w:szCs w:val="18"/>
          <w:shd w:val="clear" w:color="auto" w:fill="FFFFFF"/>
        </w:rPr>
        <w:tab/>
      </w:r>
      <w:r w:rsidR="0076268B" w:rsidRPr="00B86364">
        <w:rPr>
          <w:rFonts w:ascii="Verdana" w:hAnsi="Verdana"/>
          <w:sz w:val="18"/>
          <w:szCs w:val="18"/>
        </w:rPr>
        <w:t>Supervisor</w:t>
      </w:r>
      <w:r w:rsidR="0076268B" w:rsidRPr="00B86364">
        <w:rPr>
          <w:rFonts w:ascii="Verdana" w:hAnsi="Verdana"/>
          <w:spacing w:val="-2"/>
          <w:sz w:val="18"/>
          <w:szCs w:val="18"/>
        </w:rPr>
        <w:t xml:space="preserve"> </w:t>
      </w:r>
      <w:r w:rsidR="0076268B" w:rsidRPr="00B86364">
        <w:rPr>
          <w:rFonts w:ascii="Verdana" w:hAnsi="Verdana"/>
          <w:sz w:val="18"/>
          <w:szCs w:val="18"/>
        </w:rPr>
        <w:t>del</w:t>
      </w:r>
      <w:r w:rsidR="0076268B" w:rsidRPr="00B86364">
        <w:rPr>
          <w:rFonts w:ascii="Verdana" w:hAnsi="Verdana"/>
          <w:spacing w:val="-2"/>
          <w:sz w:val="18"/>
          <w:szCs w:val="18"/>
        </w:rPr>
        <w:t xml:space="preserve"> </w:t>
      </w:r>
      <w:r w:rsidR="0076268B" w:rsidRPr="00B86364">
        <w:rPr>
          <w:rFonts w:ascii="Verdana" w:hAnsi="Verdana"/>
          <w:sz w:val="18"/>
          <w:szCs w:val="18"/>
        </w:rPr>
        <w:t>Contrato</w:t>
      </w:r>
      <w:r w:rsidR="00AF5993" w:rsidRPr="00B86364">
        <w:rPr>
          <w:rFonts w:ascii="Verdana" w:hAnsi="Verdana"/>
          <w:sz w:val="18"/>
          <w:szCs w:val="18"/>
        </w:rPr>
        <w:t xml:space="preserve"> </w:t>
      </w:r>
    </w:p>
    <w:p w14:paraId="017901BF" w14:textId="77777777" w:rsidR="00875F62" w:rsidRPr="00B86364" w:rsidRDefault="00875F62" w:rsidP="009E07CA">
      <w:pPr>
        <w:pStyle w:val="Textoindependiente"/>
        <w:tabs>
          <w:tab w:val="left" w:pos="1537"/>
        </w:tabs>
        <w:ind w:right="-236"/>
        <w:rPr>
          <w:rFonts w:ascii="Verdana" w:hAnsi="Verdana"/>
          <w:sz w:val="18"/>
          <w:szCs w:val="18"/>
        </w:rPr>
      </w:pPr>
    </w:p>
    <w:p w14:paraId="1A44A394" w14:textId="5893C7F1" w:rsidR="00380F7F" w:rsidRPr="00B86364" w:rsidRDefault="0076268B" w:rsidP="009E07CA">
      <w:pPr>
        <w:pStyle w:val="Textoindependiente"/>
        <w:tabs>
          <w:tab w:val="left" w:pos="1537"/>
        </w:tabs>
        <w:ind w:right="-236"/>
        <w:rPr>
          <w:rFonts w:ascii="Verdana" w:hAnsi="Verdana"/>
          <w:sz w:val="18"/>
          <w:szCs w:val="18"/>
        </w:rPr>
      </w:pPr>
      <w:r w:rsidRPr="00B86364">
        <w:rPr>
          <w:rFonts w:ascii="Verdana" w:hAnsi="Verdana"/>
          <w:sz w:val="18"/>
          <w:szCs w:val="18"/>
        </w:rPr>
        <w:t>ASUNTO:</w:t>
      </w:r>
      <w:r w:rsidRPr="00B86364">
        <w:rPr>
          <w:rFonts w:ascii="Verdana" w:hAnsi="Verdana"/>
          <w:sz w:val="18"/>
          <w:szCs w:val="18"/>
        </w:rPr>
        <w:tab/>
        <w:t>Informe</w:t>
      </w:r>
      <w:r w:rsidRPr="00B86364">
        <w:rPr>
          <w:rFonts w:ascii="Verdana" w:hAnsi="Verdana"/>
          <w:spacing w:val="-3"/>
          <w:sz w:val="18"/>
          <w:szCs w:val="18"/>
        </w:rPr>
        <w:t xml:space="preserve"> </w:t>
      </w:r>
      <w:r w:rsidRPr="00B86364">
        <w:rPr>
          <w:rFonts w:ascii="Verdana" w:hAnsi="Verdana"/>
          <w:sz w:val="18"/>
          <w:szCs w:val="18"/>
        </w:rPr>
        <w:t>de</w:t>
      </w:r>
      <w:r w:rsidRPr="00B86364">
        <w:rPr>
          <w:rFonts w:ascii="Verdana" w:hAnsi="Verdana"/>
          <w:spacing w:val="-1"/>
          <w:sz w:val="18"/>
          <w:szCs w:val="18"/>
        </w:rPr>
        <w:t xml:space="preserve"> </w:t>
      </w:r>
      <w:r w:rsidRPr="00B86364">
        <w:rPr>
          <w:rFonts w:ascii="Verdana" w:hAnsi="Verdana"/>
          <w:sz w:val="18"/>
          <w:szCs w:val="18"/>
        </w:rPr>
        <w:t xml:space="preserve">actividades periodo </w:t>
      </w:r>
      <w:r w:rsidR="000176B6" w:rsidRPr="00B86364">
        <w:rPr>
          <w:rFonts w:ascii="Verdana" w:hAnsi="Verdana"/>
          <w:sz w:val="18"/>
          <w:szCs w:val="18"/>
        </w:rPr>
        <w:t xml:space="preserve">del </w:t>
      </w:r>
      <w:r w:rsidR="00965FF3" w:rsidRPr="00B86364">
        <w:rPr>
          <w:rFonts w:ascii="Verdana" w:hAnsi="Verdana"/>
          <w:sz w:val="18"/>
          <w:szCs w:val="18"/>
        </w:rPr>
        <w:t>0</w:t>
      </w:r>
      <w:r w:rsidR="00993AA7">
        <w:rPr>
          <w:rFonts w:ascii="Verdana" w:hAnsi="Verdana"/>
          <w:sz w:val="18"/>
          <w:szCs w:val="18"/>
        </w:rPr>
        <w:t>1</w:t>
      </w:r>
      <w:r w:rsidR="00965FF3" w:rsidRPr="00B86364">
        <w:rPr>
          <w:rFonts w:ascii="Verdana" w:hAnsi="Verdana"/>
          <w:sz w:val="18"/>
          <w:szCs w:val="18"/>
        </w:rPr>
        <w:t xml:space="preserve"> al </w:t>
      </w:r>
      <w:r w:rsidR="00521A46">
        <w:rPr>
          <w:rFonts w:ascii="Verdana" w:hAnsi="Verdana"/>
          <w:sz w:val="18"/>
          <w:szCs w:val="18"/>
        </w:rPr>
        <w:t>08</w:t>
      </w:r>
      <w:r w:rsidR="00166262" w:rsidRPr="00B86364">
        <w:rPr>
          <w:rFonts w:ascii="Verdana" w:hAnsi="Verdana"/>
          <w:sz w:val="18"/>
          <w:szCs w:val="18"/>
        </w:rPr>
        <w:t xml:space="preserve"> de </w:t>
      </w:r>
      <w:r w:rsidR="00521A46">
        <w:rPr>
          <w:rFonts w:ascii="Verdana" w:hAnsi="Verdana"/>
          <w:sz w:val="18"/>
          <w:szCs w:val="18"/>
        </w:rPr>
        <w:t>noviembre</w:t>
      </w:r>
      <w:r w:rsidR="00E522AA" w:rsidRPr="00B86364">
        <w:rPr>
          <w:rFonts w:ascii="Verdana" w:hAnsi="Verdana"/>
          <w:sz w:val="18"/>
          <w:szCs w:val="18"/>
        </w:rPr>
        <w:t xml:space="preserve"> </w:t>
      </w:r>
      <w:r w:rsidRPr="00B86364">
        <w:rPr>
          <w:rFonts w:ascii="Verdana" w:hAnsi="Verdana"/>
          <w:sz w:val="18"/>
          <w:szCs w:val="18"/>
        </w:rPr>
        <w:t>de</w:t>
      </w:r>
      <w:r w:rsidRPr="00B86364">
        <w:rPr>
          <w:rFonts w:ascii="Verdana" w:hAnsi="Verdana"/>
          <w:spacing w:val="-2"/>
          <w:sz w:val="18"/>
          <w:szCs w:val="18"/>
        </w:rPr>
        <w:t xml:space="preserve"> </w:t>
      </w:r>
      <w:r w:rsidRPr="00B86364">
        <w:rPr>
          <w:rFonts w:ascii="Verdana" w:hAnsi="Verdana"/>
          <w:sz w:val="18"/>
          <w:szCs w:val="18"/>
        </w:rPr>
        <w:t>202</w:t>
      </w:r>
      <w:r w:rsidR="00166262" w:rsidRPr="00B86364">
        <w:rPr>
          <w:rFonts w:ascii="Verdana" w:hAnsi="Verdana"/>
          <w:sz w:val="18"/>
          <w:szCs w:val="18"/>
        </w:rPr>
        <w:t>3</w:t>
      </w:r>
      <w:r w:rsidRPr="00B86364">
        <w:rPr>
          <w:rFonts w:ascii="Verdana" w:hAnsi="Verdana"/>
          <w:sz w:val="18"/>
          <w:szCs w:val="18"/>
        </w:rPr>
        <w:t>.</w:t>
      </w:r>
    </w:p>
    <w:p w14:paraId="5644182B" w14:textId="77777777" w:rsidR="00380F7F" w:rsidRPr="00B86364" w:rsidRDefault="00380F7F" w:rsidP="009E07CA">
      <w:pPr>
        <w:pStyle w:val="Textoindependiente"/>
        <w:spacing w:before="0"/>
        <w:ind w:right="-236"/>
        <w:rPr>
          <w:rFonts w:ascii="Verdana" w:hAnsi="Verdana"/>
          <w:sz w:val="18"/>
          <w:szCs w:val="18"/>
        </w:rPr>
      </w:pPr>
    </w:p>
    <w:p w14:paraId="0D5FFFD4" w14:textId="11EC70D2" w:rsidR="0026304C" w:rsidRPr="00B86364" w:rsidRDefault="0076268B" w:rsidP="009E07CA">
      <w:pPr>
        <w:pStyle w:val="Textoindependiente"/>
        <w:spacing w:before="0"/>
        <w:ind w:right="-236"/>
        <w:jc w:val="both"/>
        <w:rPr>
          <w:rFonts w:ascii="Verdana" w:hAnsi="Verdana"/>
          <w:sz w:val="18"/>
          <w:szCs w:val="18"/>
        </w:rPr>
      </w:pPr>
      <w:r w:rsidRPr="00B86364">
        <w:rPr>
          <w:rFonts w:ascii="Verdana" w:hAnsi="Verdana"/>
          <w:sz w:val="18"/>
          <w:szCs w:val="18"/>
        </w:rPr>
        <w:t>Por medio de la presente, me permito informar a</w:t>
      </w:r>
      <w:r w:rsidR="00166262" w:rsidRPr="00B86364">
        <w:rPr>
          <w:rFonts w:ascii="Verdana" w:hAnsi="Verdana"/>
          <w:sz w:val="18"/>
          <w:szCs w:val="18"/>
        </w:rPr>
        <w:t xml:space="preserve"> </w:t>
      </w:r>
      <w:r w:rsidR="001511BD" w:rsidRPr="00B86364">
        <w:rPr>
          <w:rFonts w:ascii="Verdana" w:hAnsi="Verdana"/>
          <w:sz w:val="18"/>
          <w:szCs w:val="18"/>
        </w:rPr>
        <w:t>l</w:t>
      </w:r>
      <w:r w:rsidR="00166262" w:rsidRPr="00B86364">
        <w:rPr>
          <w:rFonts w:ascii="Verdana" w:hAnsi="Verdana"/>
          <w:sz w:val="18"/>
          <w:szCs w:val="18"/>
        </w:rPr>
        <w:t xml:space="preserve">a Coordinadora </w:t>
      </w:r>
      <w:r w:rsidRPr="00B86364">
        <w:rPr>
          <w:rFonts w:ascii="Verdana" w:hAnsi="Verdana"/>
          <w:sz w:val="18"/>
          <w:szCs w:val="18"/>
        </w:rPr>
        <w:t>Grupo Adquisiciones y</w:t>
      </w:r>
      <w:r w:rsidRPr="00B86364">
        <w:rPr>
          <w:rFonts w:ascii="Verdana" w:hAnsi="Verdana"/>
          <w:spacing w:val="1"/>
          <w:sz w:val="18"/>
          <w:szCs w:val="18"/>
        </w:rPr>
        <w:t xml:space="preserve"> </w:t>
      </w:r>
      <w:r w:rsidRPr="00B86364">
        <w:rPr>
          <w:rFonts w:ascii="Verdana" w:hAnsi="Verdana"/>
          <w:sz w:val="18"/>
          <w:szCs w:val="18"/>
        </w:rPr>
        <w:t xml:space="preserve">Contratos, las actividades realizadas durante el periodo mencionado en el asunto, </w:t>
      </w:r>
      <w:r w:rsidR="005F4AC0" w:rsidRPr="00B86364">
        <w:rPr>
          <w:rFonts w:ascii="Verdana" w:hAnsi="Verdana"/>
          <w:sz w:val="18"/>
          <w:szCs w:val="18"/>
        </w:rPr>
        <w:t>de</w:t>
      </w:r>
      <w:r w:rsidR="005F4AC0" w:rsidRPr="00B86364">
        <w:rPr>
          <w:rFonts w:ascii="Verdana" w:hAnsi="Verdana"/>
          <w:spacing w:val="1"/>
          <w:sz w:val="18"/>
          <w:szCs w:val="18"/>
        </w:rPr>
        <w:t xml:space="preserve"> </w:t>
      </w:r>
      <w:r w:rsidR="005F4AC0" w:rsidRPr="00B86364">
        <w:rPr>
          <w:rFonts w:ascii="Verdana" w:hAnsi="Verdana"/>
          <w:sz w:val="18"/>
          <w:szCs w:val="18"/>
        </w:rPr>
        <w:t>acuerdo</w:t>
      </w:r>
      <w:r w:rsidR="005F4AC0" w:rsidRPr="00B86364">
        <w:rPr>
          <w:rFonts w:ascii="Verdana" w:hAnsi="Verdana"/>
          <w:spacing w:val="-1"/>
          <w:sz w:val="18"/>
          <w:szCs w:val="18"/>
        </w:rPr>
        <w:t xml:space="preserve"> </w:t>
      </w:r>
      <w:r w:rsidR="005F4AC0" w:rsidRPr="00B86364">
        <w:rPr>
          <w:rFonts w:ascii="Verdana" w:hAnsi="Verdana"/>
          <w:sz w:val="18"/>
          <w:szCs w:val="18"/>
        </w:rPr>
        <w:t>con el</w:t>
      </w:r>
      <w:r w:rsidRPr="00B86364">
        <w:rPr>
          <w:rFonts w:ascii="Verdana" w:hAnsi="Verdana"/>
          <w:spacing w:val="-2"/>
          <w:sz w:val="18"/>
          <w:szCs w:val="18"/>
        </w:rPr>
        <w:t xml:space="preserve"> </w:t>
      </w:r>
      <w:r w:rsidRPr="00B86364">
        <w:rPr>
          <w:rFonts w:ascii="Verdana" w:hAnsi="Verdana"/>
          <w:sz w:val="18"/>
          <w:szCs w:val="18"/>
        </w:rPr>
        <w:t>Contrato</w:t>
      </w:r>
      <w:r w:rsidRPr="00B86364">
        <w:rPr>
          <w:rFonts w:ascii="Verdana" w:hAnsi="Verdana"/>
          <w:spacing w:val="-1"/>
          <w:sz w:val="18"/>
          <w:szCs w:val="18"/>
        </w:rPr>
        <w:t xml:space="preserve"> </w:t>
      </w:r>
      <w:r w:rsidRPr="00B86364">
        <w:rPr>
          <w:rFonts w:ascii="Verdana" w:hAnsi="Verdana"/>
          <w:sz w:val="18"/>
          <w:szCs w:val="18"/>
        </w:rPr>
        <w:t>de</w:t>
      </w:r>
      <w:r w:rsidRPr="00B86364">
        <w:rPr>
          <w:rFonts w:ascii="Verdana" w:hAnsi="Verdana"/>
          <w:spacing w:val="-5"/>
          <w:sz w:val="18"/>
          <w:szCs w:val="18"/>
        </w:rPr>
        <w:t xml:space="preserve"> </w:t>
      </w:r>
      <w:r w:rsidRPr="00B86364">
        <w:rPr>
          <w:rFonts w:ascii="Verdana" w:hAnsi="Verdana"/>
          <w:sz w:val="18"/>
          <w:szCs w:val="18"/>
        </w:rPr>
        <w:t>Mínima</w:t>
      </w:r>
      <w:r w:rsidRPr="00B86364">
        <w:rPr>
          <w:rFonts w:ascii="Verdana" w:hAnsi="Verdana"/>
          <w:spacing w:val="-1"/>
          <w:sz w:val="18"/>
          <w:szCs w:val="18"/>
        </w:rPr>
        <w:t xml:space="preserve"> </w:t>
      </w:r>
      <w:r w:rsidRPr="00B86364">
        <w:rPr>
          <w:rFonts w:ascii="Verdana" w:hAnsi="Verdana"/>
          <w:sz w:val="18"/>
          <w:szCs w:val="18"/>
        </w:rPr>
        <w:t>Cuantía CO</w:t>
      </w:r>
      <w:r w:rsidR="002C10E2" w:rsidRPr="00B86364">
        <w:rPr>
          <w:rFonts w:ascii="Verdana" w:hAnsi="Verdana"/>
          <w:sz w:val="18"/>
          <w:szCs w:val="18"/>
        </w:rPr>
        <w:t>23</w:t>
      </w:r>
      <w:r w:rsidR="000176B6" w:rsidRPr="00B86364">
        <w:rPr>
          <w:rFonts w:ascii="Verdana" w:hAnsi="Verdana"/>
          <w:sz w:val="18"/>
          <w:szCs w:val="18"/>
        </w:rPr>
        <w:t>000</w:t>
      </w:r>
      <w:r w:rsidR="00EA5CE9">
        <w:rPr>
          <w:rFonts w:ascii="Verdana" w:hAnsi="Verdana"/>
          <w:sz w:val="18"/>
          <w:szCs w:val="18"/>
        </w:rPr>
        <w:t>2</w:t>
      </w:r>
      <w:r w:rsidR="001D71F9" w:rsidRPr="00B86364">
        <w:rPr>
          <w:rFonts w:ascii="Verdana" w:hAnsi="Verdana"/>
          <w:sz w:val="18"/>
          <w:szCs w:val="18"/>
        </w:rPr>
        <w:t>5</w:t>
      </w:r>
      <w:r w:rsidR="00EA5CE9">
        <w:rPr>
          <w:rFonts w:ascii="Verdana" w:hAnsi="Verdana"/>
          <w:sz w:val="18"/>
          <w:szCs w:val="18"/>
        </w:rPr>
        <w:t>1</w:t>
      </w:r>
      <w:r w:rsidRPr="00B86364">
        <w:rPr>
          <w:rFonts w:ascii="Verdana" w:hAnsi="Verdana"/>
          <w:sz w:val="18"/>
          <w:szCs w:val="18"/>
        </w:rPr>
        <w:t>/GAC</w:t>
      </w:r>
      <w:r w:rsidRPr="00B86364">
        <w:rPr>
          <w:rFonts w:ascii="Verdana" w:hAnsi="Verdana"/>
          <w:spacing w:val="-4"/>
          <w:sz w:val="18"/>
          <w:szCs w:val="18"/>
        </w:rPr>
        <w:t xml:space="preserve"> </w:t>
      </w:r>
      <w:r w:rsidRPr="00B86364">
        <w:rPr>
          <w:rFonts w:ascii="Verdana" w:hAnsi="Verdana"/>
          <w:sz w:val="18"/>
          <w:szCs w:val="18"/>
        </w:rPr>
        <w:t>según</w:t>
      </w:r>
      <w:r w:rsidRPr="00B86364">
        <w:rPr>
          <w:rFonts w:ascii="Verdana" w:hAnsi="Verdana"/>
          <w:spacing w:val="-1"/>
          <w:sz w:val="18"/>
          <w:szCs w:val="18"/>
        </w:rPr>
        <w:t xml:space="preserve"> </w:t>
      </w:r>
      <w:r w:rsidRPr="00B86364">
        <w:rPr>
          <w:rFonts w:ascii="Verdana" w:hAnsi="Verdana"/>
          <w:sz w:val="18"/>
          <w:szCs w:val="18"/>
        </w:rPr>
        <w:t>el</w:t>
      </w:r>
      <w:r w:rsidRPr="00B86364">
        <w:rPr>
          <w:rFonts w:ascii="Verdana" w:hAnsi="Verdana"/>
          <w:spacing w:val="-2"/>
          <w:sz w:val="18"/>
          <w:szCs w:val="18"/>
        </w:rPr>
        <w:t xml:space="preserve"> </w:t>
      </w:r>
      <w:r w:rsidRPr="00B86364">
        <w:rPr>
          <w:rFonts w:ascii="Verdana" w:hAnsi="Verdana"/>
          <w:sz w:val="18"/>
          <w:szCs w:val="18"/>
        </w:rPr>
        <w:t>objeto</w:t>
      </w:r>
      <w:r w:rsidRPr="00B86364">
        <w:rPr>
          <w:rFonts w:ascii="Verdana" w:hAnsi="Verdana"/>
          <w:spacing w:val="-1"/>
          <w:sz w:val="18"/>
          <w:szCs w:val="18"/>
        </w:rPr>
        <w:t xml:space="preserve"> </w:t>
      </w:r>
      <w:proofErr w:type="gramStart"/>
      <w:r w:rsidRPr="00B86364">
        <w:rPr>
          <w:rFonts w:ascii="Verdana" w:hAnsi="Verdana"/>
          <w:sz w:val="18"/>
          <w:szCs w:val="18"/>
        </w:rPr>
        <w:t>del</w:t>
      </w:r>
      <w:r w:rsidRPr="00B86364">
        <w:rPr>
          <w:rFonts w:ascii="Verdana" w:hAnsi="Verdana"/>
          <w:spacing w:val="-4"/>
          <w:sz w:val="18"/>
          <w:szCs w:val="18"/>
        </w:rPr>
        <w:t xml:space="preserve"> </w:t>
      </w:r>
      <w:r w:rsidRPr="00B86364">
        <w:rPr>
          <w:rFonts w:ascii="Verdana" w:hAnsi="Verdana"/>
          <w:sz w:val="18"/>
          <w:szCs w:val="18"/>
        </w:rPr>
        <w:t>mismo</w:t>
      </w:r>
      <w:proofErr w:type="gramEnd"/>
      <w:r w:rsidRPr="00B86364">
        <w:rPr>
          <w:rFonts w:ascii="Verdana" w:hAnsi="Verdana"/>
          <w:sz w:val="18"/>
          <w:szCs w:val="18"/>
        </w:rPr>
        <w:t>.</w:t>
      </w:r>
    </w:p>
    <w:p w14:paraId="0162AF9E" w14:textId="41F7ECC2" w:rsidR="005F4AC0" w:rsidRPr="00B86364" w:rsidRDefault="005F4AC0" w:rsidP="009E07CA">
      <w:pPr>
        <w:pStyle w:val="Textoindependiente"/>
        <w:spacing w:before="0"/>
        <w:ind w:right="-236"/>
        <w:jc w:val="both"/>
        <w:rPr>
          <w:rFonts w:ascii="Verdana" w:hAnsi="Verdana"/>
          <w:sz w:val="18"/>
          <w:szCs w:val="18"/>
        </w:rPr>
      </w:pPr>
    </w:p>
    <w:tbl>
      <w:tblPr>
        <w:tblW w:w="8834" w:type="dxa"/>
        <w:tblLayout w:type="fixed"/>
        <w:tblCellMar>
          <w:left w:w="60" w:type="dxa"/>
          <w:right w:w="60" w:type="dxa"/>
        </w:tblCellMar>
        <w:tblLook w:val="04A0" w:firstRow="1" w:lastRow="0" w:firstColumn="1" w:lastColumn="0" w:noHBand="0" w:noVBand="1"/>
      </w:tblPr>
      <w:tblGrid>
        <w:gridCol w:w="3746"/>
        <w:gridCol w:w="5088"/>
      </w:tblGrid>
      <w:tr w:rsidR="00EA5CE9" w:rsidRPr="00B86364" w14:paraId="44E25BD9" w14:textId="77777777" w:rsidTr="009313E2">
        <w:trPr>
          <w:trHeight w:val="415"/>
        </w:trPr>
        <w:tc>
          <w:tcPr>
            <w:tcW w:w="883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539C909" w14:textId="0CAE7B72" w:rsidR="00EA5CE9" w:rsidRPr="00EA5CE9" w:rsidRDefault="00EA5CE9" w:rsidP="00EA5CE9">
            <w:pPr>
              <w:shd w:val="clear" w:color="auto" w:fill="F2F2F2" w:themeFill="background1" w:themeFillShade="F2"/>
              <w:jc w:val="center"/>
              <w:rPr>
                <w:rFonts w:ascii="Verdana" w:hAnsi="Verdana" w:cs="Arial"/>
                <w:b/>
                <w:i/>
                <w:sz w:val="18"/>
                <w:szCs w:val="20"/>
              </w:rPr>
            </w:pPr>
            <w:r w:rsidRPr="00EA5CE9">
              <w:rPr>
                <w:rFonts w:ascii="Verdana" w:hAnsi="Verdana" w:cs="Arial"/>
                <w:b/>
                <w:sz w:val="18"/>
                <w:szCs w:val="20"/>
              </w:rPr>
              <w:t>INFORME DE ACTIVIDADES</w:t>
            </w:r>
          </w:p>
        </w:tc>
      </w:tr>
      <w:tr w:rsidR="00EA5CE9" w:rsidRPr="00B86364" w14:paraId="6991214C" w14:textId="77777777" w:rsidTr="00B86364">
        <w:trPr>
          <w:trHeight w:val="1178"/>
        </w:trPr>
        <w:tc>
          <w:tcPr>
            <w:tcW w:w="37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CCBA87F" w14:textId="77777777" w:rsidR="00EA5CE9" w:rsidRPr="00EA5CE9" w:rsidRDefault="00EA5CE9" w:rsidP="00EA5CE9">
            <w:pPr>
              <w:shd w:val="clear" w:color="auto" w:fill="F2F2F2" w:themeFill="background1" w:themeFillShade="F2"/>
              <w:jc w:val="center"/>
              <w:rPr>
                <w:rFonts w:ascii="Verdana" w:hAnsi="Verdana" w:cs="Arial"/>
                <w:b/>
                <w:sz w:val="18"/>
                <w:szCs w:val="20"/>
              </w:rPr>
            </w:pPr>
            <w:r w:rsidRPr="00EA5CE9">
              <w:rPr>
                <w:rFonts w:ascii="Verdana" w:hAnsi="Verdana" w:cs="Arial"/>
                <w:b/>
                <w:sz w:val="18"/>
                <w:szCs w:val="20"/>
              </w:rPr>
              <w:t>OBLIGACIONES</w:t>
            </w:r>
          </w:p>
          <w:p w14:paraId="50F694B4" w14:textId="5C0BFE34" w:rsidR="00EA5CE9" w:rsidRPr="00EA5CE9" w:rsidRDefault="00EA5CE9" w:rsidP="00EA5CE9">
            <w:pPr>
              <w:shd w:val="clear" w:color="auto" w:fill="F2F2F2" w:themeFill="background1" w:themeFillShade="F2"/>
              <w:rPr>
                <w:rFonts w:ascii="Verdana" w:hAnsi="Verdana" w:cs="Arial"/>
                <w:b/>
                <w:i/>
                <w:sz w:val="18"/>
                <w:szCs w:val="20"/>
              </w:rPr>
            </w:pPr>
            <w:r w:rsidRPr="00EA5CE9">
              <w:rPr>
                <w:rFonts w:ascii="Verdana" w:hAnsi="Verdana" w:cs="Arial"/>
                <w:sz w:val="18"/>
                <w:szCs w:val="20"/>
              </w:rPr>
              <w:t>Obligaciones específicas del contratista</w:t>
            </w:r>
            <w:r w:rsidRPr="00EA5CE9">
              <w:rPr>
                <w:rFonts w:ascii="Verdana" w:hAnsi="Verdana" w:cs="Arial"/>
                <w:b/>
                <w:sz w:val="18"/>
                <w:szCs w:val="20"/>
              </w:rPr>
              <w:t xml:space="preserve"> (ver cláusula del contrato)</w:t>
            </w:r>
          </w:p>
        </w:tc>
        <w:tc>
          <w:tcPr>
            <w:tcW w:w="50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28B96284" w14:textId="77777777" w:rsidR="00EA5CE9" w:rsidRPr="00EA5CE9" w:rsidRDefault="00EA5CE9" w:rsidP="00EA5CE9">
            <w:pPr>
              <w:shd w:val="clear" w:color="auto" w:fill="F2F2F2" w:themeFill="background1" w:themeFillShade="F2"/>
              <w:jc w:val="center"/>
              <w:rPr>
                <w:rFonts w:ascii="Verdana" w:hAnsi="Verdana" w:cs="Arial"/>
                <w:b/>
                <w:sz w:val="18"/>
                <w:szCs w:val="20"/>
              </w:rPr>
            </w:pPr>
            <w:r w:rsidRPr="00EA5CE9">
              <w:rPr>
                <w:rFonts w:ascii="Verdana" w:hAnsi="Verdana" w:cs="Arial"/>
                <w:b/>
                <w:sz w:val="18"/>
                <w:szCs w:val="20"/>
              </w:rPr>
              <w:t>ACTIVIDAD Y/O SOPORTES</w:t>
            </w:r>
          </w:p>
          <w:p w14:paraId="6CC8AC91" w14:textId="6B051E1E" w:rsidR="00EA5CE9" w:rsidRPr="00EA5CE9" w:rsidRDefault="00EA5CE9" w:rsidP="00EA5CE9">
            <w:pPr>
              <w:shd w:val="clear" w:color="auto" w:fill="F2F2F2" w:themeFill="background1" w:themeFillShade="F2"/>
              <w:jc w:val="center"/>
              <w:rPr>
                <w:rFonts w:ascii="Verdana" w:hAnsi="Verdana" w:cs="Arial"/>
                <w:i/>
                <w:sz w:val="18"/>
                <w:szCs w:val="20"/>
              </w:rPr>
            </w:pPr>
            <w:r w:rsidRPr="00EA5CE9">
              <w:rPr>
                <w:rFonts w:ascii="Verdana" w:hAnsi="Verdana" w:cs="Arial"/>
                <w:sz w:val="18"/>
                <w:szCs w:val="20"/>
              </w:rPr>
              <w:t>(relacione las actividades realizadas en el periodo de pago)</w:t>
            </w:r>
          </w:p>
        </w:tc>
      </w:tr>
      <w:tr w:rsidR="00521A46" w:rsidRPr="00B86364" w14:paraId="1B296567" w14:textId="77777777" w:rsidTr="00B86364">
        <w:trPr>
          <w:trHeight w:val="1994"/>
        </w:trPr>
        <w:tc>
          <w:tcPr>
            <w:tcW w:w="3746" w:type="dxa"/>
            <w:tcBorders>
              <w:top w:val="single" w:sz="12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7FB74CBA" w14:textId="389E91B5" w:rsidR="00521A46" w:rsidRPr="00EA5CE9" w:rsidRDefault="00521A46" w:rsidP="00521A46">
            <w:pPr>
              <w:tabs>
                <w:tab w:val="left" w:pos="351"/>
              </w:tabs>
              <w:contextualSpacing/>
              <w:jc w:val="both"/>
              <w:rPr>
                <w:rFonts w:ascii="Verdana" w:hAnsi="Verdana" w:cs="Arial"/>
                <w:i/>
                <w:sz w:val="18"/>
                <w:szCs w:val="20"/>
              </w:rPr>
            </w:pPr>
            <w:r w:rsidRPr="00EA5CE9">
              <w:rPr>
                <w:rFonts w:ascii="Verdana" w:hAnsi="Verdana" w:cs="Arial"/>
                <w:sz w:val="18"/>
                <w:szCs w:val="20"/>
              </w:rPr>
              <w:t xml:space="preserve">1. Analizar, preparar y elaborar los informes requeridos por la DIAN de medios exógenos nacionales y las secretarias distritales y municipales, </w:t>
            </w:r>
            <w:proofErr w:type="gramStart"/>
            <w:r w:rsidRPr="00EA5CE9">
              <w:rPr>
                <w:rFonts w:ascii="Verdana" w:hAnsi="Verdana" w:cs="Arial"/>
                <w:sz w:val="18"/>
                <w:szCs w:val="20"/>
              </w:rPr>
              <w:t>de acuerdo</w:t>
            </w:r>
            <w:r w:rsidRPr="00EA5CE9">
              <w:rPr>
                <w:rFonts w:ascii="Verdana" w:hAnsi="Verdana" w:cs="Arial"/>
                <w:spacing w:val="-12"/>
                <w:sz w:val="18"/>
                <w:szCs w:val="20"/>
              </w:rPr>
              <w:t xml:space="preserve"> </w:t>
            </w:r>
            <w:r w:rsidRPr="00EA5CE9">
              <w:rPr>
                <w:rFonts w:ascii="Verdana" w:hAnsi="Verdana" w:cs="Arial"/>
                <w:sz w:val="18"/>
                <w:szCs w:val="20"/>
              </w:rPr>
              <w:t>a</w:t>
            </w:r>
            <w:proofErr w:type="gramEnd"/>
            <w:r w:rsidRPr="00EA5CE9">
              <w:rPr>
                <w:rFonts w:ascii="Verdana" w:hAnsi="Verdana" w:cs="Arial"/>
                <w:spacing w:val="-11"/>
                <w:sz w:val="18"/>
                <w:szCs w:val="20"/>
              </w:rPr>
              <w:t xml:space="preserve"> </w:t>
            </w:r>
            <w:r w:rsidRPr="00EA5CE9">
              <w:rPr>
                <w:rFonts w:ascii="Verdana" w:hAnsi="Verdana" w:cs="Arial"/>
                <w:sz w:val="18"/>
                <w:szCs w:val="20"/>
              </w:rPr>
              <w:t>la</w:t>
            </w:r>
            <w:r w:rsidRPr="00EA5CE9">
              <w:rPr>
                <w:rFonts w:ascii="Verdana" w:hAnsi="Verdana" w:cs="Arial"/>
                <w:spacing w:val="-12"/>
                <w:sz w:val="18"/>
                <w:szCs w:val="20"/>
              </w:rPr>
              <w:t xml:space="preserve"> </w:t>
            </w:r>
            <w:r w:rsidRPr="00EA5CE9">
              <w:rPr>
                <w:rFonts w:ascii="Verdana" w:hAnsi="Verdana" w:cs="Arial"/>
                <w:sz w:val="18"/>
                <w:szCs w:val="20"/>
              </w:rPr>
              <w:t>normatividad</w:t>
            </w:r>
            <w:r w:rsidRPr="00EA5CE9">
              <w:rPr>
                <w:rFonts w:ascii="Verdana" w:hAnsi="Verdana" w:cs="Arial"/>
                <w:spacing w:val="-11"/>
                <w:sz w:val="18"/>
                <w:szCs w:val="20"/>
              </w:rPr>
              <w:t xml:space="preserve"> </w:t>
            </w:r>
            <w:r w:rsidRPr="00EA5CE9">
              <w:rPr>
                <w:rFonts w:ascii="Verdana" w:hAnsi="Verdana" w:cs="Arial"/>
                <w:sz w:val="18"/>
                <w:szCs w:val="20"/>
              </w:rPr>
              <w:t>legal</w:t>
            </w:r>
            <w:r w:rsidRPr="00EA5CE9">
              <w:rPr>
                <w:rFonts w:ascii="Verdana" w:hAnsi="Verdana" w:cs="Arial"/>
                <w:spacing w:val="-11"/>
                <w:sz w:val="18"/>
                <w:szCs w:val="20"/>
              </w:rPr>
              <w:t xml:space="preserve"> </w:t>
            </w:r>
            <w:r w:rsidRPr="00EA5CE9">
              <w:rPr>
                <w:rFonts w:ascii="Verdana" w:hAnsi="Verdana" w:cs="Arial"/>
                <w:sz w:val="18"/>
                <w:szCs w:val="20"/>
              </w:rPr>
              <w:t>vigente</w:t>
            </w:r>
            <w:r w:rsidRPr="00EA5CE9">
              <w:rPr>
                <w:rFonts w:ascii="Verdana" w:hAnsi="Verdana" w:cs="Arial"/>
                <w:spacing w:val="-12"/>
                <w:sz w:val="18"/>
                <w:szCs w:val="20"/>
              </w:rPr>
              <w:t xml:space="preserve"> </w:t>
            </w:r>
            <w:r w:rsidRPr="00EA5CE9">
              <w:rPr>
                <w:rFonts w:ascii="Verdana" w:hAnsi="Verdana" w:cs="Arial"/>
                <w:sz w:val="18"/>
                <w:szCs w:val="20"/>
              </w:rPr>
              <w:t>y cumplir de acuerdo al cronograma de objetivo programado por el Supervisor del</w:t>
            </w:r>
            <w:r w:rsidRPr="00EA5CE9">
              <w:rPr>
                <w:rFonts w:ascii="Verdana" w:hAnsi="Verdana" w:cs="Arial"/>
                <w:spacing w:val="-1"/>
                <w:sz w:val="18"/>
                <w:szCs w:val="20"/>
              </w:rPr>
              <w:t xml:space="preserve"> </w:t>
            </w:r>
            <w:r w:rsidRPr="00EA5CE9">
              <w:rPr>
                <w:rFonts w:ascii="Verdana" w:hAnsi="Verdana" w:cs="Arial"/>
                <w:sz w:val="18"/>
                <w:szCs w:val="20"/>
              </w:rPr>
              <w:t>contrato.</w:t>
            </w:r>
          </w:p>
        </w:tc>
        <w:tc>
          <w:tcPr>
            <w:tcW w:w="5088" w:type="dxa"/>
            <w:tcBorders>
              <w:top w:val="single" w:sz="12" w:space="0" w:color="000000"/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61B53DCC" w14:textId="77777777" w:rsidR="00521A46" w:rsidRPr="00497D9B" w:rsidRDefault="00521A46" w:rsidP="00521A46">
            <w:pPr>
              <w:jc w:val="both"/>
              <w:rPr>
                <w:rFonts w:ascii="Verdana" w:hAnsi="Verdana" w:cstheme="minorHAnsi"/>
                <w:iCs/>
                <w:sz w:val="20"/>
              </w:rPr>
            </w:pPr>
            <w:r w:rsidRPr="00497D9B">
              <w:rPr>
                <w:rFonts w:ascii="Verdana" w:hAnsi="Verdana" w:cstheme="minorHAnsi"/>
                <w:iCs/>
                <w:sz w:val="20"/>
              </w:rPr>
              <w:t>-</w:t>
            </w:r>
            <w:r>
              <w:rPr>
                <w:rFonts w:ascii="Verdana" w:hAnsi="Verdana" w:cstheme="minorHAnsi"/>
                <w:iCs/>
                <w:sz w:val="20"/>
              </w:rPr>
              <w:t>No se recibieron solicitudes para este periodo</w:t>
            </w:r>
          </w:p>
          <w:p w14:paraId="2FF66910" w14:textId="16A6830E" w:rsidR="00521A46" w:rsidRPr="00EA5CE9" w:rsidRDefault="00521A46" w:rsidP="00521A46">
            <w:pPr>
              <w:jc w:val="both"/>
              <w:rPr>
                <w:rFonts w:ascii="Verdana" w:hAnsi="Verdana" w:cs="Arial"/>
                <w:i/>
                <w:sz w:val="18"/>
                <w:szCs w:val="20"/>
              </w:rPr>
            </w:pPr>
          </w:p>
        </w:tc>
      </w:tr>
      <w:tr w:rsidR="00521A46" w:rsidRPr="00B86364" w14:paraId="0D1964AE" w14:textId="77777777" w:rsidTr="00B86364">
        <w:trPr>
          <w:trHeight w:val="119"/>
        </w:trPr>
        <w:tc>
          <w:tcPr>
            <w:tcW w:w="3746" w:type="dxa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1E23EB0D" w14:textId="00808566" w:rsidR="00521A46" w:rsidRPr="00EA5CE9" w:rsidRDefault="00521A46" w:rsidP="00521A46">
            <w:pPr>
              <w:tabs>
                <w:tab w:val="left" w:pos="284"/>
                <w:tab w:val="left" w:pos="351"/>
              </w:tabs>
              <w:contextualSpacing/>
              <w:jc w:val="both"/>
              <w:rPr>
                <w:rFonts w:ascii="Verdana" w:hAnsi="Verdana" w:cs="Arial"/>
                <w:i/>
                <w:sz w:val="18"/>
                <w:szCs w:val="20"/>
              </w:rPr>
            </w:pPr>
            <w:r w:rsidRPr="00EA5CE9">
              <w:rPr>
                <w:rFonts w:ascii="Verdana" w:hAnsi="Verdana" w:cs="Arial"/>
                <w:sz w:val="18"/>
                <w:szCs w:val="20"/>
              </w:rPr>
              <w:t>2. Gestionar y coordinar con las dependencias comprometidas para la generación de los informes a la DIAN de medios exógenos nacionales y las secretarias distritales</w:t>
            </w:r>
            <w:r w:rsidRPr="00EA5CE9">
              <w:rPr>
                <w:rFonts w:ascii="Verdana" w:hAnsi="Verdana" w:cs="Arial"/>
                <w:sz w:val="18"/>
                <w:szCs w:val="20"/>
              </w:rPr>
              <w:tab/>
              <w:t xml:space="preserve">y </w:t>
            </w:r>
            <w:r w:rsidRPr="00EA5CE9">
              <w:rPr>
                <w:rFonts w:ascii="Verdana" w:hAnsi="Verdana" w:cs="Arial"/>
                <w:spacing w:val="-2"/>
                <w:sz w:val="18"/>
                <w:szCs w:val="20"/>
              </w:rPr>
              <w:t xml:space="preserve">municipales, </w:t>
            </w:r>
            <w:r w:rsidRPr="00EA5CE9">
              <w:rPr>
                <w:rFonts w:ascii="Verdana" w:hAnsi="Verdana" w:cs="Arial"/>
                <w:sz w:val="18"/>
                <w:szCs w:val="20"/>
              </w:rPr>
              <w:t>propendiendo por el cumplimiento del cronograma</w:t>
            </w:r>
            <w:r w:rsidRPr="00EA5CE9">
              <w:rPr>
                <w:rFonts w:ascii="Verdana" w:hAnsi="Verdana" w:cs="Arial"/>
                <w:spacing w:val="-3"/>
                <w:sz w:val="18"/>
                <w:szCs w:val="20"/>
              </w:rPr>
              <w:t xml:space="preserve"> </w:t>
            </w:r>
            <w:r w:rsidRPr="00EA5CE9">
              <w:rPr>
                <w:rFonts w:ascii="Verdana" w:hAnsi="Verdana" w:cs="Arial"/>
                <w:sz w:val="18"/>
                <w:szCs w:val="20"/>
              </w:rPr>
              <w:t>establecido.</w:t>
            </w:r>
          </w:p>
        </w:tc>
        <w:tc>
          <w:tcPr>
            <w:tcW w:w="5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474715BA" w14:textId="747F7C53" w:rsidR="00521A46" w:rsidRPr="00EA5CE9" w:rsidRDefault="00521A46" w:rsidP="00521A46">
            <w:pPr>
              <w:jc w:val="both"/>
              <w:rPr>
                <w:rFonts w:ascii="Verdana" w:hAnsi="Verdana" w:cs="Arial"/>
                <w:i/>
                <w:sz w:val="18"/>
                <w:szCs w:val="20"/>
              </w:rPr>
            </w:pPr>
            <w:r w:rsidRPr="00497D9B">
              <w:rPr>
                <w:rFonts w:ascii="Verdana" w:hAnsi="Verdana" w:cstheme="minorHAnsi"/>
                <w:iCs/>
                <w:sz w:val="20"/>
              </w:rPr>
              <w:t>-</w:t>
            </w:r>
            <w:r>
              <w:rPr>
                <w:rFonts w:ascii="Verdana" w:hAnsi="Verdana" w:cstheme="minorHAnsi"/>
                <w:iCs/>
                <w:sz w:val="20"/>
              </w:rPr>
              <w:t xml:space="preserve"> No se recibieron solicitudes para este periodo</w:t>
            </w:r>
          </w:p>
        </w:tc>
      </w:tr>
      <w:tr w:rsidR="00521A46" w:rsidRPr="00B86364" w14:paraId="77519264" w14:textId="77777777" w:rsidTr="00B86364">
        <w:trPr>
          <w:trHeight w:val="155"/>
        </w:trPr>
        <w:tc>
          <w:tcPr>
            <w:tcW w:w="3746" w:type="dxa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22380E1A" w14:textId="4BD1BAED" w:rsidR="00521A46" w:rsidRPr="00EA5CE9" w:rsidRDefault="00521A46" w:rsidP="00521A46">
            <w:pPr>
              <w:tabs>
                <w:tab w:val="left" w:pos="284"/>
                <w:tab w:val="left" w:pos="351"/>
              </w:tabs>
              <w:contextualSpacing/>
              <w:jc w:val="both"/>
              <w:rPr>
                <w:rFonts w:ascii="Verdana" w:hAnsi="Verdana" w:cs="Arial"/>
                <w:i/>
                <w:sz w:val="18"/>
                <w:szCs w:val="20"/>
              </w:rPr>
            </w:pPr>
            <w:r w:rsidRPr="00EA5CE9">
              <w:rPr>
                <w:rFonts w:ascii="Verdana" w:hAnsi="Verdana" w:cs="Arial"/>
                <w:sz w:val="18"/>
                <w:szCs w:val="20"/>
              </w:rPr>
              <w:t>3. Analizar, preparar y realizar los comprobantes automáticos y manuales en el SIIF, verificando y analizando los soportes contables y su afectación en los EEFF.</w:t>
            </w:r>
          </w:p>
        </w:tc>
        <w:tc>
          <w:tcPr>
            <w:tcW w:w="5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547FCDA3" w14:textId="77777777" w:rsidR="00521A46" w:rsidRPr="00497D9B" w:rsidRDefault="00521A46" w:rsidP="00521A46">
            <w:pPr>
              <w:jc w:val="both"/>
              <w:rPr>
                <w:rFonts w:ascii="Verdana" w:hAnsi="Verdana" w:cstheme="minorHAnsi"/>
                <w:iCs/>
                <w:sz w:val="20"/>
              </w:rPr>
            </w:pPr>
            <w:r w:rsidRPr="00497D9B">
              <w:rPr>
                <w:rFonts w:ascii="Verdana" w:hAnsi="Verdana" w:cstheme="minorHAnsi"/>
                <w:iCs/>
                <w:sz w:val="20"/>
              </w:rPr>
              <w:t xml:space="preserve">-Se realizo registro de amortización de gastos pagados por anticipado (seguros) del mes de </w:t>
            </w:r>
            <w:r>
              <w:rPr>
                <w:rFonts w:ascii="Verdana" w:hAnsi="Verdana" w:cstheme="minorHAnsi"/>
                <w:iCs/>
                <w:sz w:val="20"/>
              </w:rPr>
              <w:t>octubre</w:t>
            </w:r>
            <w:r w:rsidRPr="00497D9B">
              <w:rPr>
                <w:rFonts w:ascii="Verdana" w:hAnsi="Verdana" w:cstheme="minorHAnsi"/>
                <w:iCs/>
                <w:sz w:val="20"/>
              </w:rPr>
              <w:t xml:space="preserve"> de 2023.</w:t>
            </w:r>
          </w:p>
          <w:p w14:paraId="6B1A9EF8" w14:textId="4600C85F" w:rsidR="00521A46" w:rsidRPr="00993AA7" w:rsidRDefault="00521A46" w:rsidP="00521A46">
            <w:pPr>
              <w:jc w:val="both"/>
              <w:rPr>
                <w:rFonts w:ascii="Verdana" w:hAnsi="Verdana" w:cs="Arial"/>
                <w:i/>
                <w:sz w:val="18"/>
                <w:szCs w:val="20"/>
              </w:rPr>
            </w:pPr>
            <w:r w:rsidRPr="00497D9B">
              <w:rPr>
                <w:rFonts w:ascii="Verdana" w:hAnsi="Verdana" w:cstheme="minorHAnsi"/>
                <w:iCs/>
                <w:sz w:val="20"/>
              </w:rPr>
              <w:t>- Se realizo registro de reclasificaciones correspondientes a ingresos por concepto de certificaciones los cuales por el rubro de ingresos utilizado quedan registrados en las cuentas que no corresponden.</w:t>
            </w:r>
          </w:p>
        </w:tc>
      </w:tr>
      <w:tr w:rsidR="00521A46" w:rsidRPr="00B86364" w14:paraId="55A3F952" w14:textId="77777777" w:rsidTr="00B86364">
        <w:trPr>
          <w:trHeight w:val="119"/>
        </w:trPr>
        <w:tc>
          <w:tcPr>
            <w:tcW w:w="3746" w:type="dxa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0F6A01BD" w14:textId="16CB4F7A" w:rsidR="00521A46" w:rsidRPr="00EA5CE9" w:rsidRDefault="00521A46" w:rsidP="00521A46">
            <w:pPr>
              <w:tabs>
                <w:tab w:val="left" w:pos="351"/>
              </w:tabs>
              <w:jc w:val="both"/>
              <w:rPr>
                <w:rFonts w:ascii="Verdana" w:hAnsi="Verdana" w:cs="Arial"/>
                <w:i/>
                <w:sz w:val="18"/>
                <w:szCs w:val="20"/>
              </w:rPr>
            </w:pPr>
            <w:r w:rsidRPr="00EA5CE9">
              <w:rPr>
                <w:rFonts w:ascii="Verdana" w:hAnsi="Verdana" w:cs="Arial"/>
                <w:sz w:val="18"/>
                <w:szCs w:val="20"/>
              </w:rPr>
              <w:t>4. Realizar depuración y conciliación de las cuentas del balance de la entidad en el aplicativo SIIF Nación y sistema de información de apoyo de la entidad.</w:t>
            </w:r>
          </w:p>
        </w:tc>
        <w:tc>
          <w:tcPr>
            <w:tcW w:w="5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3B2F97BB" w14:textId="77777777" w:rsidR="00521A46" w:rsidRDefault="00521A46" w:rsidP="00521A46">
            <w:pPr>
              <w:jc w:val="both"/>
              <w:rPr>
                <w:rFonts w:ascii="Verdana" w:hAnsi="Verdana" w:cstheme="minorHAnsi"/>
                <w:iCs/>
                <w:sz w:val="20"/>
              </w:rPr>
            </w:pPr>
            <w:r w:rsidRPr="00497D9B">
              <w:rPr>
                <w:rFonts w:ascii="Verdana" w:hAnsi="Verdana" w:cstheme="minorHAnsi"/>
                <w:iCs/>
                <w:sz w:val="20"/>
              </w:rPr>
              <w:t xml:space="preserve">-Se realiza </w:t>
            </w:r>
            <w:r>
              <w:rPr>
                <w:rFonts w:ascii="Verdana" w:hAnsi="Verdana" w:cstheme="minorHAnsi"/>
                <w:iCs/>
                <w:sz w:val="20"/>
              </w:rPr>
              <w:t xml:space="preserve">verificación de </w:t>
            </w:r>
            <w:r w:rsidRPr="00497D9B">
              <w:rPr>
                <w:rFonts w:ascii="Verdana" w:hAnsi="Verdana" w:cstheme="minorHAnsi"/>
                <w:iCs/>
                <w:sz w:val="20"/>
              </w:rPr>
              <w:t>la</w:t>
            </w:r>
            <w:r>
              <w:rPr>
                <w:rFonts w:ascii="Verdana" w:hAnsi="Verdana" w:cstheme="minorHAnsi"/>
                <w:iCs/>
                <w:sz w:val="20"/>
              </w:rPr>
              <w:t xml:space="preserve"> </w:t>
            </w:r>
            <w:r w:rsidRPr="00497D9B">
              <w:rPr>
                <w:rFonts w:ascii="Verdana" w:hAnsi="Verdana" w:cstheme="minorHAnsi"/>
                <w:iCs/>
                <w:sz w:val="20"/>
              </w:rPr>
              <w:t xml:space="preserve">cuenta 138490001 a cierre del mes de </w:t>
            </w:r>
            <w:r>
              <w:rPr>
                <w:rFonts w:ascii="Verdana" w:hAnsi="Verdana" w:cstheme="minorHAnsi"/>
                <w:iCs/>
                <w:sz w:val="20"/>
              </w:rPr>
              <w:t>octubre</w:t>
            </w:r>
            <w:r w:rsidRPr="00497D9B">
              <w:rPr>
                <w:rFonts w:ascii="Verdana" w:hAnsi="Verdana" w:cstheme="minorHAnsi"/>
                <w:iCs/>
                <w:sz w:val="20"/>
              </w:rPr>
              <w:t xml:space="preserve"> 2023</w:t>
            </w:r>
            <w:r>
              <w:rPr>
                <w:rFonts w:ascii="Verdana" w:hAnsi="Verdana" w:cstheme="minorHAnsi"/>
                <w:iCs/>
                <w:sz w:val="20"/>
              </w:rPr>
              <w:t>, analizando las partidas que se generen en el periodo y remitiendo al grupo de tesorería la información de esta para que realicen la respectiva depuración.</w:t>
            </w:r>
          </w:p>
          <w:p w14:paraId="2CC67C86" w14:textId="2BDCB262" w:rsidR="00521A46" w:rsidRPr="00993AA7" w:rsidRDefault="00521A46" w:rsidP="00521A46">
            <w:pPr>
              <w:ind w:right="284"/>
              <w:jc w:val="both"/>
              <w:rPr>
                <w:rFonts w:ascii="Verdana" w:hAnsi="Verdana" w:cs="Arial"/>
                <w:i/>
                <w:sz w:val="18"/>
                <w:szCs w:val="20"/>
              </w:rPr>
            </w:pPr>
            <w:r w:rsidRPr="00497D9B">
              <w:rPr>
                <w:rFonts w:ascii="Verdana" w:hAnsi="Verdana" w:cstheme="minorHAnsi"/>
                <w:iCs/>
                <w:sz w:val="20"/>
              </w:rPr>
              <w:t xml:space="preserve">-Se realiza </w:t>
            </w:r>
            <w:r>
              <w:rPr>
                <w:rFonts w:ascii="Verdana" w:hAnsi="Verdana" w:cstheme="minorHAnsi"/>
                <w:iCs/>
                <w:sz w:val="20"/>
              </w:rPr>
              <w:t>amortización</w:t>
            </w:r>
            <w:r w:rsidRPr="00497D9B">
              <w:rPr>
                <w:rFonts w:ascii="Verdana" w:hAnsi="Verdana" w:cstheme="minorHAnsi"/>
                <w:iCs/>
                <w:sz w:val="20"/>
              </w:rPr>
              <w:t xml:space="preserve"> de la cuenta 190501_511125 gastos pagados por anticipado al mes de </w:t>
            </w:r>
            <w:r>
              <w:rPr>
                <w:rFonts w:ascii="Verdana" w:hAnsi="Verdana" w:cstheme="minorHAnsi"/>
                <w:iCs/>
                <w:sz w:val="20"/>
              </w:rPr>
              <w:t>octubre</w:t>
            </w:r>
            <w:r w:rsidRPr="00497D9B">
              <w:rPr>
                <w:rFonts w:ascii="Verdana" w:hAnsi="Verdana" w:cstheme="minorHAnsi"/>
                <w:iCs/>
                <w:sz w:val="20"/>
              </w:rPr>
              <w:t xml:space="preserve"> 2023.</w:t>
            </w:r>
          </w:p>
        </w:tc>
      </w:tr>
      <w:tr w:rsidR="00521A46" w:rsidRPr="00B86364" w14:paraId="20F304F5" w14:textId="77777777" w:rsidTr="00B86364">
        <w:trPr>
          <w:trHeight w:val="1642"/>
        </w:trPr>
        <w:tc>
          <w:tcPr>
            <w:tcW w:w="3746" w:type="dxa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0EA09410" w14:textId="022538B7" w:rsidR="00521A46" w:rsidRPr="00EA5CE9" w:rsidRDefault="00521A46" w:rsidP="00521A46">
            <w:pPr>
              <w:pStyle w:val="TableParagraph"/>
              <w:spacing w:line="276" w:lineRule="auto"/>
              <w:ind w:right="40"/>
              <w:jc w:val="both"/>
              <w:rPr>
                <w:rFonts w:ascii="Verdana" w:hAnsi="Verdana" w:cs="Arial"/>
                <w:sz w:val="18"/>
                <w:szCs w:val="20"/>
              </w:rPr>
            </w:pPr>
            <w:r w:rsidRPr="00EA5CE9">
              <w:rPr>
                <w:rFonts w:ascii="Verdana" w:hAnsi="Verdana" w:cs="Arial"/>
                <w:sz w:val="18"/>
                <w:szCs w:val="20"/>
              </w:rPr>
              <w:lastRenderedPageBreak/>
              <w:t>5. Efectuar antes del cierre mensual conciliaciones entre dependencias en el sistema de apoyo y sistema SIIF con el fin de depurar la información contable.</w:t>
            </w:r>
          </w:p>
        </w:tc>
        <w:tc>
          <w:tcPr>
            <w:tcW w:w="5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34F30C95" w14:textId="77777777" w:rsidR="00521A46" w:rsidRDefault="00521A46" w:rsidP="00521A46">
            <w:pPr>
              <w:ind w:right="284"/>
              <w:jc w:val="both"/>
              <w:rPr>
                <w:rFonts w:ascii="Verdana" w:hAnsi="Verdana" w:cstheme="minorHAnsi"/>
                <w:iCs/>
                <w:sz w:val="20"/>
              </w:rPr>
            </w:pPr>
            <w:r>
              <w:rPr>
                <w:rFonts w:ascii="Verdana" w:hAnsi="Verdana" w:cstheme="minorHAnsi"/>
                <w:iCs/>
                <w:sz w:val="20"/>
              </w:rPr>
              <w:t>-</w:t>
            </w:r>
            <w:r w:rsidRPr="00497D9B">
              <w:rPr>
                <w:rFonts w:ascii="Verdana" w:hAnsi="Verdana" w:cstheme="minorHAnsi"/>
                <w:iCs/>
                <w:sz w:val="20"/>
              </w:rPr>
              <w:t xml:space="preserve">Se realiza la conciliación de la cuenta 138490001 a cierre del mes de </w:t>
            </w:r>
            <w:r>
              <w:rPr>
                <w:rFonts w:ascii="Verdana" w:hAnsi="Verdana" w:cstheme="minorHAnsi"/>
                <w:iCs/>
                <w:sz w:val="20"/>
              </w:rPr>
              <w:t>octubre</w:t>
            </w:r>
            <w:r w:rsidRPr="00497D9B">
              <w:rPr>
                <w:rFonts w:ascii="Verdana" w:hAnsi="Verdana" w:cstheme="minorHAnsi"/>
                <w:iCs/>
                <w:sz w:val="20"/>
              </w:rPr>
              <w:t xml:space="preserve"> 2023</w:t>
            </w:r>
            <w:r>
              <w:rPr>
                <w:rFonts w:ascii="Verdana" w:hAnsi="Verdana" w:cstheme="minorHAnsi"/>
                <w:iCs/>
                <w:sz w:val="20"/>
              </w:rPr>
              <w:t xml:space="preserve"> y se remite al grupo Tesorería</w:t>
            </w:r>
            <w:r w:rsidRPr="00497D9B">
              <w:rPr>
                <w:rFonts w:ascii="Verdana" w:hAnsi="Verdana" w:cstheme="minorHAnsi"/>
                <w:iCs/>
                <w:sz w:val="20"/>
              </w:rPr>
              <w:t>.</w:t>
            </w:r>
          </w:p>
          <w:p w14:paraId="415CD20D" w14:textId="6B367AC1" w:rsidR="00521A46" w:rsidRPr="00EA5CE9" w:rsidRDefault="00521A46" w:rsidP="00521A46">
            <w:pPr>
              <w:jc w:val="both"/>
              <w:rPr>
                <w:rFonts w:ascii="Verdana" w:hAnsi="Verdana" w:cs="Arial"/>
                <w:i/>
                <w:sz w:val="18"/>
                <w:szCs w:val="20"/>
              </w:rPr>
            </w:pPr>
            <w:r w:rsidRPr="00497D9B">
              <w:rPr>
                <w:rFonts w:ascii="Verdana" w:hAnsi="Verdana" w:cstheme="minorHAnsi"/>
                <w:iCs/>
                <w:sz w:val="20"/>
              </w:rPr>
              <w:t xml:space="preserve">-Se realiza conciliación de la cuenta 190501_511125 gastos pagados por anticipado al mes de </w:t>
            </w:r>
            <w:r>
              <w:rPr>
                <w:rFonts w:ascii="Verdana" w:hAnsi="Verdana" w:cstheme="minorHAnsi"/>
                <w:iCs/>
                <w:sz w:val="20"/>
              </w:rPr>
              <w:t>octubre</w:t>
            </w:r>
            <w:r w:rsidRPr="00497D9B">
              <w:rPr>
                <w:rFonts w:ascii="Verdana" w:hAnsi="Verdana" w:cstheme="minorHAnsi"/>
                <w:iCs/>
                <w:sz w:val="20"/>
              </w:rPr>
              <w:t xml:space="preserve"> 2023.</w:t>
            </w:r>
          </w:p>
        </w:tc>
      </w:tr>
      <w:tr w:rsidR="00521A46" w:rsidRPr="00B86364" w14:paraId="362F8CC3" w14:textId="77777777" w:rsidTr="00B86364">
        <w:trPr>
          <w:trHeight w:val="1529"/>
        </w:trPr>
        <w:tc>
          <w:tcPr>
            <w:tcW w:w="3746" w:type="dxa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2611E261" w14:textId="7E7F568E" w:rsidR="00521A46" w:rsidRPr="00EA5CE9" w:rsidRDefault="00521A46" w:rsidP="00521A46">
            <w:pPr>
              <w:pStyle w:val="TableParagraph"/>
              <w:spacing w:line="276" w:lineRule="auto"/>
              <w:ind w:right="128"/>
              <w:jc w:val="both"/>
              <w:rPr>
                <w:rFonts w:ascii="Verdana" w:hAnsi="Verdana" w:cs="Arial"/>
                <w:sz w:val="18"/>
                <w:szCs w:val="20"/>
              </w:rPr>
            </w:pPr>
            <w:r w:rsidRPr="00EA5CE9">
              <w:rPr>
                <w:rFonts w:ascii="Verdana" w:hAnsi="Verdana" w:cs="Arial"/>
                <w:sz w:val="18"/>
                <w:szCs w:val="20"/>
              </w:rPr>
              <w:t>6.Coadyuvar en la propuesta a las mejoras en el proceso de gestión contable a través de las herramientas establecidas por la entidad, remitiendo un informe trimestral de las mejoras a realizar e implementar.</w:t>
            </w:r>
          </w:p>
        </w:tc>
        <w:tc>
          <w:tcPr>
            <w:tcW w:w="5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17265FA2" w14:textId="1DB500DE" w:rsidR="00521A46" w:rsidRPr="00EA5CE9" w:rsidRDefault="00521A46" w:rsidP="00521A46">
            <w:pPr>
              <w:jc w:val="both"/>
              <w:rPr>
                <w:rFonts w:ascii="Verdana" w:hAnsi="Verdana" w:cs="Arial"/>
                <w:i/>
                <w:sz w:val="18"/>
                <w:szCs w:val="20"/>
              </w:rPr>
            </w:pPr>
            <w:r w:rsidRPr="00497D9B">
              <w:rPr>
                <w:rFonts w:ascii="Verdana" w:hAnsi="Verdana" w:cstheme="minorHAnsi"/>
                <w:iCs/>
                <w:sz w:val="20"/>
              </w:rPr>
              <w:t>No aplica para este periodo</w:t>
            </w:r>
          </w:p>
        </w:tc>
      </w:tr>
      <w:tr w:rsidR="00521A46" w:rsidRPr="00B86364" w14:paraId="0273BA4B" w14:textId="77777777" w:rsidTr="00B86364">
        <w:trPr>
          <w:trHeight w:val="119"/>
        </w:trPr>
        <w:tc>
          <w:tcPr>
            <w:tcW w:w="3746" w:type="dxa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5937F68C" w14:textId="03F9BE36" w:rsidR="00521A46" w:rsidRPr="00EA5CE9" w:rsidRDefault="00521A46" w:rsidP="00521A46">
            <w:pPr>
              <w:pStyle w:val="TableParagraph"/>
              <w:tabs>
                <w:tab w:val="left" w:pos="2115"/>
              </w:tabs>
              <w:spacing w:line="276" w:lineRule="auto"/>
              <w:ind w:right="40"/>
              <w:jc w:val="both"/>
              <w:rPr>
                <w:rFonts w:ascii="Verdana" w:hAnsi="Verdana" w:cs="Arial"/>
                <w:sz w:val="18"/>
                <w:szCs w:val="20"/>
              </w:rPr>
            </w:pPr>
            <w:r w:rsidRPr="00EA5CE9">
              <w:rPr>
                <w:rFonts w:ascii="Verdana" w:hAnsi="Verdana" w:cs="Arial"/>
                <w:sz w:val="18"/>
                <w:szCs w:val="20"/>
              </w:rPr>
              <w:t>7.Analizar, depurar y conciliar saldos de operaciones reciprocas generadas por la información financiera con las diferentes entidades del estado.</w:t>
            </w:r>
          </w:p>
        </w:tc>
        <w:tc>
          <w:tcPr>
            <w:tcW w:w="5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43EEF427" w14:textId="77777777" w:rsidR="00521A46" w:rsidRPr="00497D9B" w:rsidRDefault="00521A46" w:rsidP="00521A46">
            <w:pPr>
              <w:jc w:val="both"/>
              <w:rPr>
                <w:rFonts w:ascii="Verdana" w:hAnsi="Verdana" w:cstheme="minorHAnsi"/>
                <w:iCs/>
                <w:sz w:val="20"/>
              </w:rPr>
            </w:pPr>
            <w:r>
              <w:rPr>
                <w:rFonts w:ascii="Verdana" w:hAnsi="Verdana" w:cstheme="minorHAnsi"/>
                <w:iCs/>
                <w:sz w:val="20"/>
              </w:rPr>
              <w:t>No se recibieron requerimientos por este concepto durante este periodo.</w:t>
            </w:r>
          </w:p>
          <w:p w14:paraId="62A8D802" w14:textId="77777777" w:rsidR="00521A46" w:rsidRPr="00EA5CE9" w:rsidRDefault="00521A46" w:rsidP="00521A46">
            <w:pPr>
              <w:jc w:val="both"/>
              <w:rPr>
                <w:rFonts w:ascii="Verdana" w:hAnsi="Verdana" w:cs="Arial"/>
                <w:i/>
                <w:sz w:val="18"/>
                <w:szCs w:val="20"/>
              </w:rPr>
            </w:pPr>
          </w:p>
        </w:tc>
      </w:tr>
      <w:tr w:rsidR="00521A46" w:rsidRPr="00B86364" w14:paraId="700ED8E6" w14:textId="77777777" w:rsidTr="00521A46">
        <w:trPr>
          <w:trHeight w:val="1363"/>
        </w:trPr>
        <w:tc>
          <w:tcPr>
            <w:tcW w:w="3746" w:type="dxa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2CBE8280" w14:textId="0743CB80" w:rsidR="00521A46" w:rsidRPr="00EA5CE9" w:rsidRDefault="00521A46" w:rsidP="00521A46">
            <w:pPr>
              <w:pStyle w:val="TableParagraph"/>
              <w:tabs>
                <w:tab w:val="left" w:pos="2115"/>
              </w:tabs>
              <w:spacing w:line="276" w:lineRule="auto"/>
              <w:ind w:right="40"/>
              <w:jc w:val="both"/>
              <w:rPr>
                <w:rFonts w:ascii="Verdana" w:hAnsi="Verdana" w:cs="Arial"/>
                <w:sz w:val="18"/>
                <w:szCs w:val="20"/>
              </w:rPr>
            </w:pPr>
            <w:r w:rsidRPr="00EA5CE9">
              <w:rPr>
                <w:rFonts w:ascii="Verdana" w:hAnsi="Verdana" w:cs="Arial"/>
                <w:sz w:val="18"/>
                <w:szCs w:val="20"/>
              </w:rPr>
              <w:t>8. Cumplir con los requerimientos, entes externos y de la entidad de acuerdo con la normatividad vigente.</w:t>
            </w:r>
          </w:p>
        </w:tc>
        <w:tc>
          <w:tcPr>
            <w:tcW w:w="5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68A8F804" w14:textId="77777777" w:rsidR="00521A46" w:rsidRDefault="00521A46" w:rsidP="00521A46">
            <w:pPr>
              <w:pStyle w:val="TableParagraph"/>
              <w:spacing w:before="1"/>
              <w:ind w:right="141"/>
              <w:jc w:val="both"/>
              <w:rPr>
                <w:rFonts w:ascii="Verdana" w:hAnsi="Verdana" w:cstheme="minorHAnsi"/>
                <w:iCs/>
                <w:sz w:val="20"/>
              </w:rPr>
            </w:pPr>
          </w:p>
          <w:p w14:paraId="04F111CC" w14:textId="0C9FC72E" w:rsidR="00521A46" w:rsidRDefault="00521A46" w:rsidP="00521A46">
            <w:pPr>
              <w:pStyle w:val="TableParagraph"/>
              <w:spacing w:line="240" w:lineRule="auto"/>
              <w:ind w:left="85" w:right="142"/>
              <w:jc w:val="both"/>
              <w:rPr>
                <w:rFonts w:ascii="Verdana" w:hAnsi="Verdana" w:cstheme="minorHAnsi"/>
                <w:iCs/>
                <w:sz w:val="20"/>
              </w:rPr>
            </w:pPr>
            <w:r w:rsidRPr="00521A46">
              <w:rPr>
                <w:rFonts w:ascii="Verdana" w:hAnsi="Verdana" w:cstheme="minorHAnsi"/>
                <w:iCs/>
                <w:sz w:val="20"/>
              </w:rPr>
              <w:t>-Se remitió correo electrónico a subdirección financiera sobre la información para la presentación del comité asuntos financieros.</w:t>
            </w:r>
          </w:p>
          <w:p w14:paraId="2B7D9A93" w14:textId="77777777" w:rsidR="00521A46" w:rsidRPr="00521A46" w:rsidRDefault="00521A46" w:rsidP="00521A46">
            <w:pPr>
              <w:pStyle w:val="TableParagraph"/>
              <w:spacing w:before="1"/>
              <w:ind w:right="141"/>
              <w:jc w:val="both"/>
              <w:rPr>
                <w:rFonts w:ascii="Verdana" w:hAnsi="Verdana" w:cstheme="minorHAnsi"/>
                <w:iCs/>
                <w:sz w:val="20"/>
              </w:rPr>
            </w:pPr>
          </w:p>
          <w:p w14:paraId="781F9E75" w14:textId="2F44797B" w:rsidR="00521A46" w:rsidRPr="00993AA7" w:rsidRDefault="00521A46" w:rsidP="00521A46">
            <w:pPr>
              <w:jc w:val="both"/>
              <w:rPr>
                <w:rFonts w:ascii="Verdana" w:hAnsi="Verdana" w:cs="Arial"/>
                <w:i/>
                <w:sz w:val="18"/>
                <w:szCs w:val="20"/>
              </w:rPr>
            </w:pPr>
            <w:r w:rsidRPr="00521A46">
              <w:rPr>
                <w:rFonts w:ascii="Verdana" w:hAnsi="Verdana" w:cstheme="minorHAnsi"/>
                <w:iCs/>
                <w:sz w:val="20"/>
              </w:rPr>
              <w:t>-Se realizaron actas de socialización para cumplir con las tareas pendientes de la SVE.</w:t>
            </w:r>
          </w:p>
        </w:tc>
      </w:tr>
      <w:tr w:rsidR="00521A46" w:rsidRPr="00B86364" w14:paraId="7D9020FF" w14:textId="77777777" w:rsidTr="00B86364">
        <w:trPr>
          <w:trHeight w:val="119"/>
        </w:trPr>
        <w:tc>
          <w:tcPr>
            <w:tcW w:w="3746" w:type="dxa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14:paraId="04A3ED10" w14:textId="79E5DB24" w:rsidR="00521A46" w:rsidRPr="00EA5CE9" w:rsidRDefault="00521A46" w:rsidP="00521A46">
            <w:pPr>
              <w:pStyle w:val="TableParagraph"/>
              <w:spacing w:line="276" w:lineRule="auto"/>
              <w:ind w:right="40"/>
              <w:jc w:val="both"/>
              <w:rPr>
                <w:rFonts w:ascii="Verdana" w:hAnsi="Verdana" w:cs="Arial"/>
                <w:sz w:val="18"/>
                <w:szCs w:val="20"/>
              </w:rPr>
            </w:pPr>
            <w:r w:rsidRPr="00EA5CE9">
              <w:rPr>
                <w:rFonts w:ascii="Verdana" w:hAnsi="Verdana" w:cs="Arial"/>
                <w:sz w:val="18"/>
                <w:szCs w:val="20"/>
              </w:rPr>
              <w:t>9. Coordinar y verificar que se mantenga la documentación generada por la dependencia según lo establecido en la tabla de retención documental, como</w:t>
            </w:r>
            <w:r w:rsidRPr="00EA5CE9">
              <w:rPr>
                <w:rFonts w:ascii="Verdana" w:hAnsi="Verdana" w:cs="Arial"/>
                <w:spacing w:val="37"/>
                <w:sz w:val="18"/>
                <w:szCs w:val="20"/>
              </w:rPr>
              <w:t xml:space="preserve"> </w:t>
            </w:r>
            <w:r w:rsidRPr="00EA5CE9">
              <w:rPr>
                <w:rFonts w:ascii="Verdana" w:hAnsi="Verdana" w:cs="Arial"/>
                <w:sz w:val="18"/>
                <w:szCs w:val="20"/>
              </w:rPr>
              <w:t>allegar todos</w:t>
            </w:r>
            <w:r w:rsidRPr="00EA5CE9">
              <w:rPr>
                <w:rFonts w:ascii="Verdana" w:hAnsi="Verdana" w:cs="Arial"/>
                <w:spacing w:val="-9"/>
                <w:sz w:val="18"/>
                <w:szCs w:val="20"/>
              </w:rPr>
              <w:t xml:space="preserve"> </w:t>
            </w:r>
            <w:r w:rsidRPr="00EA5CE9">
              <w:rPr>
                <w:rFonts w:ascii="Verdana" w:hAnsi="Verdana" w:cs="Arial"/>
                <w:sz w:val="18"/>
                <w:szCs w:val="20"/>
              </w:rPr>
              <w:t>y</w:t>
            </w:r>
            <w:r w:rsidRPr="00EA5CE9">
              <w:rPr>
                <w:rFonts w:ascii="Verdana" w:hAnsi="Verdana" w:cs="Arial"/>
                <w:spacing w:val="-9"/>
                <w:sz w:val="18"/>
                <w:szCs w:val="20"/>
              </w:rPr>
              <w:t xml:space="preserve"> </w:t>
            </w:r>
            <w:r w:rsidRPr="00EA5CE9">
              <w:rPr>
                <w:rFonts w:ascii="Verdana" w:hAnsi="Verdana" w:cs="Arial"/>
                <w:sz w:val="18"/>
                <w:szCs w:val="20"/>
              </w:rPr>
              <w:t>cada</w:t>
            </w:r>
            <w:r w:rsidRPr="00EA5CE9">
              <w:rPr>
                <w:rFonts w:ascii="Verdana" w:hAnsi="Verdana" w:cs="Arial"/>
                <w:spacing w:val="-9"/>
                <w:sz w:val="18"/>
                <w:szCs w:val="20"/>
              </w:rPr>
              <w:t xml:space="preserve"> </w:t>
            </w:r>
            <w:r w:rsidRPr="00EA5CE9">
              <w:rPr>
                <w:rFonts w:ascii="Verdana" w:hAnsi="Verdana" w:cs="Arial"/>
                <w:sz w:val="18"/>
                <w:szCs w:val="20"/>
              </w:rPr>
              <w:t>uno</w:t>
            </w:r>
            <w:r w:rsidRPr="00EA5CE9">
              <w:rPr>
                <w:rFonts w:ascii="Verdana" w:hAnsi="Verdana" w:cs="Arial"/>
                <w:spacing w:val="-9"/>
                <w:sz w:val="18"/>
                <w:szCs w:val="20"/>
              </w:rPr>
              <w:t xml:space="preserve"> </w:t>
            </w:r>
            <w:r w:rsidRPr="00EA5CE9">
              <w:rPr>
                <w:rFonts w:ascii="Verdana" w:hAnsi="Verdana" w:cs="Arial"/>
                <w:sz w:val="18"/>
                <w:szCs w:val="20"/>
              </w:rPr>
              <w:t>de</w:t>
            </w:r>
            <w:r w:rsidRPr="00EA5CE9">
              <w:rPr>
                <w:rFonts w:ascii="Verdana" w:hAnsi="Verdana" w:cs="Arial"/>
                <w:spacing w:val="-9"/>
                <w:sz w:val="18"/>
                <w:szCs w:val="20"/>
              </w:rPr>
              <w:t xml:space="preserve"> </w:t>
            </w:r>
            <w:r w:rsidRPr="00EA5CE9">
              <w:rPr>
                <w:rFonts w:ascii="Verdana" w:hAnsi="Verdana" w:cs="Arial"/>
                <w:sz w:val="18"/>
                <w:szCs w:val="20"/>
              </w:rPr>
              <w:t>los</w:t>
            </w:r>
            <w:r w:rsidRPr="00EA5CE9">
              <w:rPr>
                <w:rFonts w:ascii="Verdana" w:hAnsi="Verdana" w:cs="Arial"/>
                <w:spacing w:val="-9"/>
                <w:sz w:val="18"/>
                <w:szCs w:val="20"/>
              </w:rPr>
              <w:t xml:space="preserve"> </w:t>
            </w:r>
            <w:r w:rsidRPr="00EA5CE9">
              <w:rPr>
                <w:rFonts w:ascii="Verdana" w:hAnsi="Verdana" w:cs="Arial"/>
                <w:sz w:val="18"/>
                <w:szCs w:val="20"/>
              </w:rPr>
              <w:t>documentos que se generen en el desarrollo de cada depuración y conciliación para que obren en las carpetas respectivas.</w:t>
            </w:r>
          </w:p>
        </w:tc>
        <w:tc>
          <w:tcPr>
            <w:tcW w:w="5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14:paraId="70F52A43" w14:textId="77777777" w:rsidR="00521A46" w:rsidRDefault="00521A46" w:rsidP="00521A46">
            <w:pPr>
              <w:jc w:val="both"/>
              <w:rPr>
                <w:rFonts w:ascii="Verdana" w:hAnsi="Verdana" w:cstheme="minorHAnsi"/>
                <w:iCs/>
                <w:sz w:val="20"/>
              </w:rPr>
            </w:pPr>
            <w:r>
              <w:rPr>
                <w:rFonts w:ascii="Verdana" w:hAnsi="Verdana" w:cstheme="minorHAnsi"/>
                <w:iCs/>
                <w:sz w:val="20"/>
              </w:rPr>
              <w:t>-</w:t>
            </w:r>
            <w:r w:rsidRPr="00497D9B">
              <w:rPr>
                <w:rFonts w:ascii="Verdana" w:hAnsi="Verdana" w:cstheme="minorHAnsi"/>
                <w:iCs/>
                <w:sz w:val="20"/>
              </w:rPr>
              <w:t>Teniendo en cuenta el cronograma de archivo generado por la coordinación del grupo contabilidad</w:t>
            </w:r>
            <w:r>
              <w:rPr>
                <w:rFonts w:ascii="Verdana" w:hAnsi="Verdana" w:cstheme="minorHAnsi"/>
                <w:iCs/>
                <w:sz w:val="20"/>
              </w:rPr>
              <w:t>, se archivan los comprobantes correspondientes al mes de octubre 2023</w:t>
            </w:r>
            <w:r w:rsidRPr="00497D9B">
              <w:rPr>
                <w:rFonts w:ascii="Verdana" w:hAnsi="Verdana" w:cstheme="minorHAnsi"/>
                <w:iCs/>
                <w:sz w:val="20"/>
              </w:rPr>
              <w:t xml:space="preserve">. </w:t>
            </w:r>
          </w:p>
          <w:p w14:paraId="08635098" w14:textId="77777777" w:rsidR="00521A46" w:rsidRPr="00497D9B" w:rsidRDefault="00521A46" w:rsidP="00521A46">
            <w:pPr>
              <w:jc w:val="both"/>
              <w:rPr>
                <w:rFonts w:ascii="Verdana" w:hAnsi="Verdana" w:cstheme="minorHAnsi"/>
                <w:iCs/>
                <w:sz w:val="20"/>
              </w:rPr>
            </w:pPr>
            <w:r>
              <w:rPr>
                <w:rFonts w:ascii="Verdana" w:hAnsi="Verdana" w:cstheme="minorHAnsi"/>
                <w:iCs/>
                <w:sz w:val="20"/>
              </w:rPr>
              <w:t>-Se culmina con el archivo correspondiente al mes de enero 2021 e informes entes de control vigencia 2021.</w:t>
            </w:r>
          </w:p>
          <w:p w14:paraId="65177B42" w14:textId="77777777" w:rsidR="00521A46" w:rsidRPr="00497D9B" w:rsidRDefault="00521A46" w:rsidP="00521A46">
            <w:pPr>
              <w:jc w:val="both"/>
              <w:rPr>
                <w:rFonts w:ascii="Verdana" w:hAnsi="Verdana" w:cstheme="minorHAnsi"/>
                <w:iCs/>
                <w:sz w:val="20"/>
              </w:rPr>
            </w:pPr>
          </w:p>
          <w:p w14:paraId="2D219CFB" w14:textId="77777777" w:rsidR="00521A46" w:rsidRPr="00993AA7" w:rsidRDefault="00521A46" w:rsidP="00521A46">
            <w:pPr>
              <w:jc w:val="both"/>
              <w:rPr>
                <w:rFonts w:ascii="Verdana" w:hAnsi="Verdana" w:cs="Arial"/>
                <w:i/>
                <w:sz w:val="18"/>
                <w:szCs w:val="20"/>
              </w:rPr>
            </w:pPr>
          </w:p>
        </w:tc>
      </w:tr>
    </w:tbl>
    <w:p w14:paraId="5F429655" w14:textId="188E279A" w:rsidR="005F4AC0" w:rsidRPr="00B86364" w:rsidRDefault="005F4AC0" w:rsidP="009E07CA">
      <w:pPr>
        <w:pStyle w:val="Textoindependiente"/>
        <w:spacing w:before="0"/>
        <w:ind w:right="-236"/>
        <w:jc w:val="both"/>
        <w:rPr>
          <w:rFonts w:ascii="Verdana" w:hAnsi="Verdana"/>
          <w:sz w:val="18"/>
          <w:szCs w:val="18"/>
        </w:rPr>
      </w:pPr>
    </w:p>
    <w:p w14:paraId="0696E110" w14:textId="77777777" w:rsidR="00380F7F" w:rsidRPr="00B86364" w:rsidRDefault="001D1E07" w:rsidP="0026304C">
      <w:pPr>
        <w:ind w:right="-378"/>
        <w:jc w:val="both"/>
        <w:rPr>
          <w:rFonts w:ascii="Verdana" w:hAnsi="Verdana"/>
          <w:sz w:val="18"/>
          <w:szCs w:val="18"/>
        </w:rPr>
      </w:pPr>
      <w:r w:rsidRPr="00B86364">
        <w:rPr>
          <w:rFonts w:ascii="Verdana" w:hAnsi="Verdana"/>
          <w:sz w:val="18"/>
          <w:szCs w:val="18"/>
        </w:rPr>
        <w:t xml:space="preserve">Así </w:t>
      </w:r>
      <w:r w:rsidR="0076268B" w:rsidRPr="00B86364">
        <w:rPr>
          <w:rFonts w:ascii="Verdana" w:hAnsi="Verdana"/>
          <w:sz w:val="18"/>
          <w:szCs w:val="18"/>
        </w:rPr>
        <w:t>mismo</w:t>
      </w:r>
      <w:r w:rsidR="004F2FF1" w:rsidRPr="00B86364">
        <w:rPr>
          <w:rFonts w:ascii="Verdana" w:hAnsi="Verdana"/>
          <w:sz w:val="18"/>
          <w:szCs w:val="18"/>
        </w:rPr>
        <w:t>,</w:t>
      </w:r>
      <w:r w:rsidR="0076268B" w:rsidRPr="00B86364">
        <w:rPr>
          <w:rFonts w:ascii="Verdana" w:hAnsi="Verdana"/>
          <w:sz w:val="18"/>
          <w:szCs w:val="18"/>
        </w:rPr>
        <w:t xml:space="preserve"> me permito anexar </w:t>
      </w:r>
      <w:r w:rsidR="00442523" w:rsidRPr="00B86364">
        <w:rPr>
          <w:rFonts w:ascii="Verdana" w:hAnsi="Verdana"/>
          <w:sz w:val="18"/>
          <w:szCs w:val="18"/>
        </w:rPr>
        <w:t xml:space="preserve">los documentos solicitados para el trámite de la cuenta y los entregables de las actividades realizados durante </w:t>
      </w:r>
      <w:r w:rsidR="0076268B" w:rsidRPr="00B86364">
        <w:rPr>
          <w:rFonts w:ascii="Verdana" w:hAnsi="Verdana"/>
          <w:sz w:val="18"/>
          <w:szCs w:val="18"/>
        </w:rPr>
        <w:t>el presente mes.</w:t>
      </w:r>
    </w:p>
    <w:p w14:paraId="1D14441A" w14:textId="77777777" w:rsidR="00EB3A0C" w:rsidRPr="00B86364" w:rsidRDefault="00EB3A0C" w:rsidP="004F2FF1">
      <w:pPr>
        <w:pStyle w:val="Textoindependiente"/>
        <w:tabs>
          <w:tab w:val="left" w:pos="1537"/>
        </w:tabs>
        <w:ind w:left="122"/>
        <w:rPr>
          <w:rFonts w:ascii="Verdana" w:hAnsi="Verdana"/>
          <w:sz w:val="18"/>
          <w:szCs w:val="18"/>
        </w:rPr>
      </w:pPr>
    </w:p>
    <w:p w14:paraId="2D854AE6" w14:textId="77777777" w:rsidR="00380F7F" w:rsidRPr="00B86364" w:rsidRDefault="0076268B" w:rsidP="00875F62">
      <w:pPr>
        <w:rPr>
          <w:rFonts w:ascii="Verdana" w:hAnsi="Verdana"/>
          <w:sz w:val="18"/>
          <w:szCs w:val="18"/>
        </w:rPr>
      </w:pPr>
      <w:r w:rsidRPr="00B86364">
        <w:rPr>
          <w:rFonts w:ascii="Verdana" w:hAnsi="Verdana"/>
          <w:sz w:val="18"/>
          <w:szCs w:val="18"/>
        </w:rPr>
        <w:t>Cordialmente,</w:t>
      </w:r>
    </w:p>
    <w:p w14:paraId="6D972EE5" w14:textId="77777777" w:rsidR="00380F7F" w:rsidRPr="00B86364" w:rsidRDefault="00380F7F" w:rsidP="004F2FF1">
      <w:pPr>
        <w:pStyle w:val="Textoindependiente"/>
        <w:tabs>
          <w:tab w:val="left" w:pos="1537"/>
        </w:tabs>
        <w:ind w:left="122"/>
        <w:rPr>
          <w:rFonts w:ascii="Verdana" w:hAnsi="Verdana"/>
          <w:sz w:val="18"/>
          <w:szCs w:val="18"/>
        </w:rPr>
      </w:pPr>
    </w:p>
    <w:p w14:paraId="7B57A6E2" w14:textId="77777777" w:rsidR="001D1E07" w:rsidRPr="00B86364" w:rsidRDefault="001D1E07" w:rsidP="005B07FD">
      <w:pPr>
        <w:pStyle w:val="Textoindependiente"/>
        <w:tabs>
          <w:tab w:val="left" w:pos="1537"/>
        </w:tabs>
        <w:ind w:left="122"/>
        <w:rPr>
          <w:rFonts w:ascii="Verdana" w:hAnsi="Verdana"/>
          <w:noProof/>
          <w:sz w:val="18"/>
          <w:szCs w:val="18"/>
          <w:lang w:val="es-CO" w:eastAsia="es-CO"/>
        </w:rPr>
      </w:pPr>
    </w:p>
    <w:p w14:paraId="6CAA1825" w14:textId="77777777" w:rsidR="001D1E07" w:rsidRPr="00B86364" w:rsidRDefault="00663643" w:rsidP="005B07FD">
      <w:pPr>
        <w:pStyle w:val="Textoindependiente"/>
        <w:tabs>
          <w:tab w:val="left" w:pos="1537"/>
        </w:tabs>
        <w:ind w:left="122"/>
        <w:rPr>
          <w:rFonts w:ascii="Verdana" w:hAnsi="Verdana"/>
          <w:sz w:val="18"/>
          <w:szCs w:val="18"/>
        </w:rPr>
      </w:pPr>
      <w:r w:rsidRPr="00B86364">
        <w:rPr>
          <w:rFonts w:ascii="Verdana" w:hAnsi="Verdana"/>
          <w:noProof/>
          <w:sz w:val="18"/>
          <w:szCs w:val="18"/>
          <w:lang w:val="es-CO" w:eastAsia="es-CO"/>
        </w:rPr>
        <w:drawing>
          <wp:inline distT="0" distB="0" distL="0" distR="0" wp14:anchorId="6370D3AC" wp14:editId="7A756704">
            <wp:extent cx="1866900" cy="580534"/>
            <wp:effectExtent l="0" t="0" r="0" b="0"/>
            <wp:docPr id="4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947" cy="583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6D40F2" w14:textId="77777777" w:rsidR="00380F7F" w:rsidRPr="00B86364" w:rsidRDefault="001D71F9" w:rsidP="004F2FF1">
      <w:pPr>
        <w:pStyle w:val="Textoindependiente"/>
        <w:tabs>
          <w:tab w:val="left" w:pos="1537"/>
        </w:tabs>
        <w:ind w:left="122"/>
        <w:rPr>
          <w:rFonts w:ascii="Verdana" w:hAnsi="Verdana"/>
          <w:sz w:val="18"/>
          <w:szCs w:val="18"/>
        </w:rPr>
      </w:pPr>
      <w:r w:rsidRPr="00B86364">
        <w:rPr>
          <w:rFonts w:ascii="Verdana" w:hAnsi="Verdana"/>
          <w:sz w:val="18"/>
          <w:szCs w:val="18"/>
        </w:rPr>
        <w:t>LUZ MERY ORTIZ OSPINA</w:t>
      </w:r>
    </w:p>
    <w:p w14:paraId="7E616757" w14:textId="77777777" w:rsidR="00380F7F" w:rsidRPr="00B86364" w:rsidRDefault="001D71F9" w:rsidP="004F2FF1">
      <w:pPr>
        <w:pStyle w:val="Textoindependiente"/>
        <w:tabs>
          <w:tab w:val="left" w:pos="1537"/>
        </w:tabs>
        <w:ind w:left="122"/>
        <w:rPr>
          <w:rFonts w:ascii="Verdana" w:hAnsi="Verdana"/>
          <w:sz w:val="18"/>
          <w:szCs w:val="18"/>
        </w:rPr>
      </w:pPr>
      <w:r w:rsidRPr="00B86364">
        <w:rPr>
          <w:rFonts w:ascii="Verdana" w:hAnsi="Verdana"/>
          <w:sz w:val="18"/>
          <w:szCs w:val="18"/>
        </w:rPr>
        <w:t>CC. No. 65.746.811</w:t>
      </w:r>
    </w:p>
    <w:p w14:paraId="79C6763A" w14:textId="77777777" w:rsidR="00EB3A0C" w:rsidRPr="00B86364" w:rsidRDefault="00EB3A0C" w:rsidP="004F2FF1">
      <w:pPr>
        <w:pStyle w:val="Textoindependiente"/>
        <w:tabs>
          <w:tab w:val="left" w:pos="1537"/>
        </w:tabs>
        <w:ind w:left="122"/>
        <w:rPr>
          <w:rFonts w:ascii="Verdana" w:hAnsi="Verdana"/>
          <w:sz w:val="18"/>
          <w:szCs w:val="18"/>
        </w:rPr>
      </w:pPr>
    </w:p>
    <w:p w14:paraId="13686BCF" w14:textId="77777777" w:rsidR="008D2792" w:rsidRPr="00B86364" w:rsidRDefault="008D2792" w:rsidP="004F2FF1">
      <w:pPr>
        <w:pStyle w:val="Textoindependiente"/>
        <w:tabs>
          <w:tab w:val="left" w:pos="1537"/>
        </w:tabs>
        <w:ind w:left="122"/>
        <w:rPr>
          <w:rFonts w:ascii="Verdana" w:hAnsi="Verdana"/>
          <w:sz w:val="18"/>
          <w:szCs w:val="18"/>
        </w:rPr>
      </w:pPr>
    </w:p>
    <w:p w14:paraId="4CB8AA79" w14:textId="2EB7C94D" w:rsidR="00EB3A0C" w:rsidRPr="00B86364" w:rsidRDefault="00EB3A0C" w:rsidP="004F2FF1">
      <w:pPr>
        <w:pStyle w:val="Textoindependiente"/>
        <w:tabs>
          <w:tab w:val="left" w:pos="1537"/>
        </w:tabs>
        <w:ind w:left="122"/>
        <w:rPr>
          <w:rFonts w:ascii="Verdana" w:hAnsi="Verdana"/>
          <w:noProof/>
          <w:sz w:val="18"/>
          <w:szCs w:val="18"/>
          <w:lang w:val="es-CO" w:eastAsia="es-CO"/>
        </w:rPr>
      </w:pPr>
      <w:r w:rsidRPr="00B86364">
        <w:rPr>
          <w:rFonts w:ascii="Verdana" w:hAnsi="Verdana"/>
          <w:sz w:val="18"/>
          <w:szCs w:val="18"/>
        </w:rPr>
        <w:t xml:space="preserve">Recibe: </w:t>
      </w:r>
    </w:p>
    <w:p w14:paraId="4AF9CDF2" w14:textId="7EE2AEDC" w:rsidR="002205A8" w:rsidRPr="00B86364" w:rsidRDefault="00B86364" w:rsidP="004F2FF1">
      <w:pPr>
        <w:pStyle w:val="Textoindependiente"/>
        <w:tabs>
          <w:tab w:val="left" w:pos="1537"/>
        </w:tabs>
        <w:ind w:left="122"/>
        <w:rPr>
          <w:rFonts w:ascii="Verdana" w:hAnsi="Verdana"/>
          <w:noProof/>
          <w:sz w:val="18"/>
          <w:szCs w:val="18"/>
          <w:lang w:val="es-CO" w:eastAsia="es-CO"/>
        </w:rPr>
      </w:pPr>
      <w:r w:rsidRPr="00497D9B">
        <w:rPr>
          <w:rFonts w:ascii="Verdana" w:hAnsi="Verdana"/>
          <w:noProof/>
          <w:sz w:val="20"/>
          <w:szCs w:val="20"/>
        </w:rPr>
        <w:drawing>
          <wp:inline distT="0" distB="0" distL="0" distR="0" wp14:anchorId="595B376A" wp14:editId="412C6767">
            <wp:extent cx="1319917" cy="486232"/>
            <wp:effectExtent l="0" t="0" r="0" b="9525"/>
            <wp:docPr id="2157" name="image4.jpeg" descr="Diagrama, Texto&#10;&#10;Descripción generada automáticamente con confianza media">
              <a:extLst xmlns:a="http://schemas.openxmlformats.org/drawingml/2006/main">
                <a:ext uri="{FF2B5EF4-FFF2-40B4-BE49-F238E27FC236}">
                  <a16:creationId xmlns:a16="http://schemas.microsoft.com/office/drawing/2014/main" id="{4E07FF30-DF11-C42C-A6CB-944F3FC5426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7" name="image4.jpeg" descr="Diagrama, Texto&#10;&#10;Descripción generada automáticamente con confianza media">
                      <a:extLst>
                        <a:ext uri="{FF2B5EF4-FFF2-40B4-BE49-F238E27FC236}">
                          <a16:creationId xmlns:a16="http://schemas.microsoft.com/office/drawing/2014/main" id="{4E07FF30-DF11-C42C-A6CB-944F3FC5426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717" cy="492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205A8" w:rsidRPr="00B86364">
      <w:pgSz w:w="12240" w:h="15840"/>
      <w:pgMar w:top="1420" w:right="154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C5867"/>
    <w:multiLevelType w:val="hybridMultilevel"/>
    <w:tmpl w:val="D09805CC"/>
    <w:lvl w:ilvl="0" w:tplc="5F5A5AE8">
      <w:start w:val="1"/>
      <w:numFmt w:val="decimal"/>
      <w:lvlText w:val="%1."/>
      <w:lvlJc w:val="left"/>
      <w:pPr>
        <w:ind w:left="7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3" w:hanging="360"/>
      </w:pPr>
    </w:lvl>
    <w:lvl w:ilvl="2" w:tplc="0409001B" w:tentative="1">
      <w:start w:val="1"/>
      <w:numFmt w:val="lowerRoman"/>
      <w:lvlText w:val="%3."/>
      <w:lvlJc w:val="right"/>
      <w:pPr>
        <w:ind w:left="2173" w:hanging="180"/>
      </w:pPr>
    </w:lvl>
    <w:lvl w:ilvl="3" w:tplc="0409000F" w:tentative="1">
      <w:start w:val="1"/>
      <w:numFmt w:val="decimal"/>
      <w:lvlText w:val="%4."/>
      <w:lvlJc w:val="left"/>
      <w:pPr>
        <w:ind w:left="2893" w:hanging="360"/>
      </w:pPr>
    </w:lvl>
    <w:lvl w:ilvl="4" w:tplc="04090019" w:tentative="1">
      <w:start w:val="1"/>
      <w:numFmt w:val="lowerLetter"/>
      <w:lvlText w:val="%5."/>
      <w:lvlJc w:val="left"/>
      <w:pPr>
        <w:ind w:left="3613" w:hanging="360"/>
      </w:pPr>
    </w:lvl>
    <w:lvl w:ilvl="5" w:tplc="0409001B" w:tentative="1">
      <w:start w:val="1"/>
      <w:numFmt w:val="lowerRoman"/>
      <w:lvlText w:val="%6."/>
      <w:lvlJc w:val="right"/>
      <w:pPr>
        <w:ind w:left="4333" w:hanging="180"/>
      </w:pPr>
    </w:lvl>
    <w:lvl w:ilvl="6" w:tplc="0409000F" w:tentative="1">
      <w:start w:val="1"/>
      <w:numFmt w:val="decimal"/>
      <w:lvlText w:val="%7."/>
      <w:lvlJc w:val="left"/>
      <w:pPr>
        <w:ind w:left="5053" w:hanging="360"/>
      </w:pPr>
    </w:lvl>
    <w:lvl w:ilvl="7" w:tplc="04090019" w:tentative="1">
      <w:start w:val="1"/>
      <w:numFmt w:val="lowerLetter"/>
      <w:lvlText w:val="%8."/>
      <w:lvlJc w:val="left"/>
      <w:pPr>
        <w:ind w:left="5773" w:hanging="360"/>
      </w:pPr>
    </w:lvl>
    <w:lvl w:ilvl="8" w:tplc="0409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1" w15:restartNumberingAfterBreak="0">
    <w:nsid w:val="05D72A5D"/>
    <w:multiLevelType w:val="hybridMultilevel"/>
    <w:tmpl w:val="6B4E2722"/>
    <w:lvl w:ilvl="0" w:tplc="E1AAD6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6599B"/>
    <w:multiLevelType w:val="hybridMultilevel"/>
    <w:tmpl w:val="BCBAC8B4"/>
    <w:lvl w:ilvl="0" w:tplc="6EC640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C283A"/>
    <w:multiLevelType w:val="hybridMultilevel"/>
    <w:tmpl w:val="FAFC4326"/>
    <w:lvl w:ilvl="0" w:tplc="6C9AB1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E32FA"/>
    <w:multiLevelType w:val="hybridMultilevel"/>
    <w:tmpl w:val="A7FE4B94"/>
    <w:lvl w:ilvl="0" w:tplc="CFDCDE5A">
      <w:numFmt w:val="bullet"/>
      <w:lvlText w:val=""/>
      <w:lvlJc w:val="left"/>
      <w:pPr>
        <w:ind w:left="441" w:hanging="284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BB7C0E9C">
      <w:numFmt w:val="bullet"/>
      <w:lvlText w:val="•"/>
      <w:lvlJc w:val="left"/>
      <w:pPr>
        <w:ind w:left="980" w:hanging="284"/>
      </w:pPr>
      <w:rPr>
        <w:rFonts w:hint="default"/>
        <w:lang w:val="es-ES" w:eastAsia="en-US" w:bidi="ar-SA"/>
      </w:rPr>
    </w:lvl>
    <w:lvl w:ilvl="2" w:tplc="BB5E9EE8">
      <w:numFmt w:val="bullet"/>
      <w:lvlText w:val="•"/>
      <w:lvlJc w:val="left"/>
      <w:pPr>
        <w:ind w:left="1520" w:hanging="284"/>
      </w:pPr>
      <w:rPr>
        <w:rFonts w:hint="default"/>
        <w:lang w:val="es-ES" w:eastAsia="en-US" w:bidi="ar-SA"/>
      </w:rPr>
    </w:lvl>
    <w:lvl w:ilvl="3" w:tplc="DA1AC6A2">
      <w:numFmt w:val="bullet"/>
      <w:lvlText w:val="•"/>
      <w:lvlJc w:val="left"/>
      <w:pPr>
        <w:ind w:left="2061" w:hanging="284"/>
      </w:pPr>
      <w:rPr>
        <w:rFonts w:hint="default"/>
        <w:lang w:val="es-ES" w:eastAsia="en-US" w:bidi="ar-SA"/>
      </w:rPr>
    </w:lvl>
    <w:lvl w:ilvl="4" w:tplc="B832D328">
      <w:numFmt w:val="bullet"/>
      <w:lvlText w:val="•"/>
      <w:lvlJc w:val="left"/>
      <w:pPr>
        <w:ind w:left="2601" w:hanging="284"/>
      </w:pPr>
      <w:rPr>
        <w:rFonts w:hint="default"/>
        <w:lang w:val="es-ES" w:eastAsia="en-US" w:bidi="ar-SA"/>
      </w:rPr>
    </w:lvl>
    <w:lvl w:ilvl="5" w:tplc="1D06E55C">
      <w:numFmt w:val="bullet"/>
      <w:lvlText w:val="•"/>
      <w:lvlJc w:val="left"/>
      <w:pPr>
        <w:ind w:left="3142" w:hanging="284"/>
      </w:pPr>
      <w:rPr>
        <w:rFonts w:hint="default"/>
        <w:lang w:val="es-ES" w:eastAsia="en-US" w:bidi="ar-SA"/>
      </w:rPr>
    </w:lvl>
    <w:lvl w:ilvl="6" w:tplc="842E6E1E">
      <w:numFmt w:val="bullet"/>
      <w:lvlText w:val="•"/>
      <w:lvlJc w:val="left"/>
      <w:pPr>
        <w:ind w:left="3682" w:hanging="284"/>
      </w:pPr>
      <w:rPr>
        <w:rFonts w:hint="default"/>
        <w:lang w:val="es-ES" w:eastAsia="en-US" w:bidi="ar-SA"/>
      </w:rPr>
    </w:lvl>
    <w:lvl w:ilvl="7" w:tplc="E5662D60">
      <w:numFmt w:val="bullet"/>
      <w:lvlText w:val="•"/>
      <w:lvlJc w:val="left"/>
      <w:pPr>
        <w:ind w:left="4223" w:hanging="284"/>
      </w:pPr>
      <w:rPr>
        <w:rFonts w:hint="default"/>
        <w:lang w:val="es-ES" w:eastAsia="en-US" w:bidi="ar-SA"/>
      </w:rPr>
    </w:lvl>
    <w:lvl w:ilvl="8" w:tplc="0D4A18D8">
      <w:numFmt w:val="bullet"/>
      <w:lvlText w:val="•"/>
      <w:lvlJc w:val="left"/>
      <w:pPr>
        <w:ind w:left="4763" w:hanging="284"/>
      </w:pPr>
      <w:rPr>
        <w:rFonts w:hint="default"/>
        <w:lang w:val="es-ES" w:eastAsia="en-US" w:bidi="ar-SA"/>
      </w:rPr>
    </w:lvl>
  </w:abstractNum>
  <w:abstractNum w:abstractNumId="5" w15:restartNumberingAfterBreak="0">
    <w:nsid w:val="115D4FC4"/>
    <w:multiLevelType w:val="hybridMultilevel"/>
    <w:tmpl w:val="B6F4380C"/>
    <w:lvl w:ilvl="0" w:tplc="60842E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606B9C"/>
    <w:multiLevelType w:val="hybridMultilevel"/>
    <w:tmpl w:val="2E00037E"/>
    <w:lvl w:ilvl="0" w:tplc="588E9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32638D"/>
    <w:multiLevelType w:val="hybridMultilevel"/>
    <w:tmpl w:val="09E618B6"/>
    <w:lvl w:ilvl="0" w:tplc="E332AD4E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8" w15:restartNumberingAfterBreak="0">
    <w:nsid w:val="20B31B56"/>
    <w:multiLevelType w:val="hybridMultilevel"/>
    <w:tmpl w:val="C54A50FC"/>
    <w:lvl w:ilvl="0" w:tplc="4212FAFE">
      <w:numFmt w:val="bullet"/>
      <w:lvlText w:val=""/>
      <w:lvlJc w:val="left"/>
      <w:pPr>
        <w:ind w:left="441" w:hanging="284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99027156">
      <w:numFmt w:val="bullet"/>
      <w:lvlText w:val="•"/>
      <w:lvlJc w:val="left"/>
      <w:pPr>
        <w:ind w:left="980" w:hanging="284"/>
      </w:pPr>
      <w:rPr>
        <w:rFonts w:hint="default"/>
        <w:lang w:val="es-ES" w:eastAsia="en-US" w:bidi="ar-SA"/>
      </w:rPr>
    </w:lvl>
    <w:lvl w:ilvl="2" w:tplc="535A1CB2">
      <w:numFmt w:val="bullet"/>
      <w:lvlText w:val="•"/>
      <w:lvlJc w:val="left"/>
      <w:pPr>
        <w:ind w:left="1521" w:hanging="284"/>
      </w:pPr>
      <w:rPr>
        <w:rFonts w:hint="default"/>
        <w:lang w:val="es-ES" w:eastAsia="en-US" w:bidi="ar-SA"/>
      </w:rPr>
    </w:lvl>
    <w:lvl w:ilvl="3" w:tplc="23C8F47E">
      <w:numFmt w:val="bullet"/>
      <w:lvlText w:val="•"/>
      <w:lvlJc w:val="left"/>
      <w:pPr>
        <w:ind w:left="2061" w:hanging="284"/>
      </w:pPr>
      <w:rPr>
        <w:rFonts w:hint="default"/>
        <w:lang w:val="es-ES" w:eastAsia="en-US" w:bidi="ar-SA"/>
      </w:rPr>
    </w:lvl>
    <w:lvl w:ilvl="4" w:tplc="40823686">
      <w:numFmt w:val="bullet"/>
      <w:lvlText w:val="•"/>
      <w:lvlJc w:val="left"/>
      <w:pPr>
        <w:ind w:left="2602" w:hanging="284"/>
      </w:pPr>
      <w:rPr>
        <w:rFonts w:hint="default"/>
        <w:lang w:val="es-ES" w:eastAsia="en-US" w:bidi="ar-SA"/>
      </w:rPr>
    </w:lvl>
    <w:lvl w:ilvl="5" w:tplc="326001A2">
      <w:numFmt w:val="bullet"/>
      <w:lvlText w:val="•"/>
      <w:lvlJc w:val="left"/>
      <w:pPr>
        <w:ind w:left="3143" w:hanging="284"/>
      </w:pPr>
      <w:rPr>
        <w:rFonts w:hint="default"/>
        <w:lang w:val="es-ES" w:eastAsia="en-US" w:bidi="ar-SA"/>
      </w:rPr>
    </w:lvl>
    <w:lvl w:ilvl="6" w:tplc="2306E56E">
      <w:numFmt w:val="bullet"/>
      <w:lvlText w:val="•"/>
      <w:lvlJc w:val="left"/>
      <w:pPr>
        <w:ind w:left="3683" w:hanging="284"/>
      </w:pPr>
      <w:rPr>
        <w:rFonts w:hint="default"/>
        <w:lang w:val="es-ES" w:eastAsia="en-US" w:bidi="ar-SA"/>
      </w:rPr>
    </w:lvl>
    <w:lvl w:ilvl="7" w:tplc="4A46B04A">
      <w:numFmt w:val="bullet"/>
      <w:lvlText w:val="•"/>
      <w:lvlJc w:val="left"/>
      <w:pPr>
        <w:ind w:left="4224" w:hanging="284"/>
      </w:pPr>
      <w:rPr>
        <w:rFonts w:hint="default"/>
        <w:lang w:val="es-ES" w:eastAsia="en-US" w:bidi="ar-SA"/>
      </w:rPr>
    </w:lvl>
    <w:lvl w:ilvl="8" w:tplc="A294B444">
      <w:numFmt w:val="bullet"/>
      <w:lvlText w:val="•"/>
      <w:lvlJc w:val="left"/>
      <w:pPr>
        <w:ind w:left="4765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2A774559"/>
    <w:multiLevelType w:val="hybridMultilevel"/>
    <w:tmpl w:val="39B2F4E4"/>
    <w:lvl w:ilvl="0" w:tplc="704EB996">
      <w:numFmt w:val="bullet"/>
      <w:lvlText w:val=""/>
      <w:lvlJc w:val="left"/>
      <w:pPr>
        <w:ind w:left="431" w:hanging="284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31C23400">
      <w:numFmt w:val="bullet"/>
      <w:lvlText w:val="•"/>
      <w:lvlJc w:val="left"/>
      <w:pPr>
        <w:ind w:left="980" w:hanging="284"/>
      </w:pPr>
      <w:rPr>
        <w:rFonts w:hint="default"/>
        <w:lang w:val="es-ES" w:eastAsia="en-US" w:bidi="ar-SA"/>
      </w:rPr>
    </w:lvl>
    <w:lvl w:ilvl="2" w:tplc="46385C6A">
      <w:numFmt w:val="bullet"/>
      <w:lvlText w:val="•"/>
      <w:lvlJc w:val="left"/>
      <w:pPr>
        <w:ind w:left="1521" w:hanging="284"/>
      </w:pPr>
      <w:rPr>
        <w:rFonts w:hint="default"/>
        <w:lang w:val="es-ES" w:eastAsia="en-US" w:bidi="ar-SA"/>
      </w:rPr>
    </w:lvl>
    <w:lvl w:ilvl="3" w:tplc="DD160E36">
      <w:numFmt w:val="bullet"/>
      <w:lvlText w:val="•"/>
      <w:lvlJc w:val="left"/>
      <w:pPr>
        <w:ind w:left="2061" w:hanging="284"/>
      </w:pPr>
      <w:rPr>
        <w:rFonts w:hint="default"/>
        <w:lang w:val="es-ES" w:eastAsia="en-US" w:bidi="ar-SA"/>
      </w:rPr>
    </w:lvl>
    <w:lvl w:ilvl="4" w:tplc="69F0749C">
      <w:numFmt w:val="bullet"/>
      <w:lvlText w:val="•"/>
      <w:lvlJc w:val="left"/>
      <w:pPr>
        <w:ind w:left="2602" w:hanging="284"/>
      </w:pPr>
      <w:rPr>
        <w:rFonts w:hint="default"/>
        <w:lang w:val="es-ES" w:eastAsia="en-US" w:bidi="ar-SA"/>
      </w:rPr>
    </w:lvl>
    <w:lvl w:ilvl="5" w:tplc="29E48E18">
      <w:numFmt w:val="bullet"/>
      <w:lvlText w:val="•"/>
      <w:lvlJc w:val="left"/>
      <w:pPr>
        <w:ind w:left="3143" w:hanging="284"/>
      </w:pPr>
      <w:rPr>
        <w:rFonts w:hint="default"/>
        <w:lang w:val="es-ES" w:eastAsia="en-US" w:bidi="ar-SA"/>
      </w:rPr>
    </w:lvl>
    <w:lvl w:ilvl="6" w:tplc="D0D62792">
      <w:numFmt w:val="bullet"/>
      <w:lvlText w:val="•"/>
      <w:lvlJc w:val="left"/>
      <w:pPr>
        <w:ind w:left="3683" w:hanging="284"/>
      </w:pPr>
      <w:rPr>
        <w:rFonts w:hint="default"/>
        <w:lang w:val="es-ES" w:eastAsia="en-US" w:bidi="ar-SA"/>
      </w:rPr>
    </w:lvl>
    <w:lvl w:ilvl="7" w:tplc="521A39AC">
      <w:numFmt w:val="bullet"/>
      <w:lvlText w:val="•"/>
      <w:lvlJc w:val="left"/>
      <w:pPr>
        <w:ind w:left="4224" w:hanging="284"/>
      </w:pPr>
      <w:rPr>
        <w:rFonts w:hint="default"/>
        <w:lang w:val="es-ES" w:eastAsia="en-US" w:bidi="ar-SA"/>
      </w:rPr>
    </w:lvl>
    <w:lvl w:ilvl="8" w:tplc="C5AE286C">
      <w:numFmt w:val="bullet"/>
      <w:lvlText w:val="•"/>
      <w:lvlJc w:val="left"/>
      <w:pPr>
        <w:ind w:left="4765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2F533457"/>
    <w:multiLevelType w:val="hybridMultilevel"/>
    <w:tmpl w:val="7AB01076"/>
    <w:lvl w:ilvl="0" w:tplc="E1AAD69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D378D6"/>
    <w:multiLevelType w:val="hybridMultilevel"/>
    <w:tmpl w:val="8D708B42"/>
    <w:lvl w:ilvl="0" w:tplc="4B2063DC">
      <w:numFmt w:val="bullet"/>
      <w:lvlText w:val=""/>
      <w:lvlJc w:val="left"/>
      <w:pPr>
        <w:ind w:left="443" w:hanging="360"/>
      </w:pPr>
      <w:rPr>
        <w:rFonts w:ascii="Symbol" w:eastAsia="Arial MT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1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3" w:hanging="360"/>
      </w:pPr>
      <w:rPr>
        <w:rFonts w:ascii="Wingdings" w:hAnsi="Wingdings" w:hint="default"/>
      </w:rPr>
    </w:lvl>
  </w:abstractNum>
  <w:abstractNum w:abstractNumId="12" w15:restartNumberingAfterBreak="0">
    <w:nsid w:val="43BB2224"/>
    <w:multiLevelType w:val="hybridMultilevel"/>
    <w:tmpl w:val="6B4E2722"/>
    <w:lvl w:ilvl="0" w:tplc="E1AAD6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517965"/>
    <w:multiLevelType w:val="hybridMultilevel"/>
    <w:tmpl w:val="BB82E744"/>
    <w:lvl w:ilvl="0" w:tplc="28769B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4B33BA"/>
    <w:multiLevelType w:val="hybridMultilevel"/>
    <w:tmpl w:val="334672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01FF8"/>
    <w:multiLevelType w:val="hybridMultilevel"/>
    <w:tmpl w:val="6EAC407C"/>
    <w:lvl w:ilvl="0" w:tplc="A2180C0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6721318"/>
    <w:multiLevelType w:val="hybridMultilevel"/>
    <w:tmpl w:val="03CE40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7D294C"/>
    <w:multiLevelType w:val="hybridMultilevel"/>
    <w:tmpl w:val="2B00FD16"/>
    <w:lvl w:ilvl="0" w:tplc="B6F8D568">
      <w:numFmt w:val="bullet"/>
      <w:lvlText w:val=""/>
      <w:lvlJc w:val="left"/>
      <w:pPr>
        <w:ind w:left="441" w:hanging="284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1" w:tplc="B5CCC286">
      <w:numFmt w:val="bullet"/>
      <w:lvlText w:val="•"/>
      <w:lvlJc w:val="left"/>
      <w:pPr>
        <w:ind w:left="980" w:hanging="284"/>
      </w:pPr>
      <w:rPr>
        <w:rFonts w:hint="default"/>
        <w:lang w:val="es-ES" w:eastAsia="en-US" w:bidi="ar-SA"/>
      </w:rPr>
    </w:lvl>
    <w:lvl w:ilvl="2" w:tplc="2EB2C526">
      <w:numFmt w:val="bullet"/>
      <w:lvlText w:val="•"/>
      <w:lvlJc w:val="left"/>
      <w:pPr>
        <w:ind w:left="1520" w:hanging="284"/>
      </w:pPr>
      <w:rPr>
        <w:rFonts w:hint="default"/>
        <w:lang w:val="es-ES" w:eastAsia="en-US" w:bidi="ar-SA"/>
      </w:rPr>
    </w:lvl>
    <w:lvl w:ilvl="3" w:tplc="D2BABCB6">
      <w:numFmt w:val="bullet"/>
      <w:lvlText w:val="•"/>
      <w:lvlJc w:val="left"/>
      <w:pPr>
        <w:ind w:left="2061" w:hanging="284"/>
      </w:pPr>
      <w:rPr>
        <w:rFonts w:hint="default"/>
        <w:lang w:val="es-ES" w:eastAsia="en-US" w:bidi="ar-SA"/>
      </w:rPr>
    </w:lvl>
    <w:lvl w:ilvl="4" w:tplc="31D41D2E">
      <w:numFmt w:val="bullet"/>
      <w:lvlText w:val="•"/>
      <w:lvlJc w:val="left"/>
      <w:pPr>
        <w:ind w:left="2601" w:hanging="284"/>
      </w:pPr>
      <w:rPr>
        <w:rFonts w:hint="default"/>
        <w:lang w:val="es-ES" w:eastAsia="en-US" w:bidi="ar-SA"/>
      </w:rPr>
    </w:lvl>
    <w:lvl w:ilvl="5" w:tplc="F5DCAC12">
      <w:numFmt w:val="bullet"/>
      <w:lvlText w:val="•"/>
      <w:lvlJc w:val="left"/>
      <w:pPr>
        <w:ind w:left="3142" w:hanging="284"/>
      </w:pPr>
      <w:rPr>
        <w:rFonts w:hint="default"/>
        <w:lang w:val="es-ES" w:eastAsia="en-US" w:bidi="ar-SA"/>
      </w:rPr>
    </w:lvl>
    <w:lvl w:ilvl="6" w:tplc="D9669D76">
      <w:numFmt w:val="bullet"/>
      <w:lvlText w:val="•"/>
      <w:lvlJc w:val="left"/>
      <w:pPr>
        <w:ind w:left="3682" w:hanging="284"/>
      </w:pPr>
      <w:rPr>
        <w:rFonts w:hint="default"/>
        <w:lang w:val="es-ES" w:eastAsia="en-US" w:bidi="ar-SA"/>
      </w:rPr>
    </w:lvl>
    <w:lvl w:ilvl="7" w:tplc="24BA6296">
      <w:numFmt w:val="bullet"/>
      <w:lvlText w:val="•"/>
      <w:lvlJc w:val="left"/>
      <w:pPr>
        <w:ind w:left="4223" w:hanging="284"/>
      </w:pPr>
      <w:rPr>
        <w:rFonts w:hint="default"/>
        <w:lang w:val="es-ES" w:eastAsia="en-US" w:bidi="ar-SA"/>
      </w:rPr>
    </w:lvl>
    <w:lvl w:ilvl="8" w:tplc="B0B830F8">
      <w:numFmt w:val="bullet"/>
      <w:lvlText w:val="•"/>
      <w:lvlJc w:val="left"/>
      <w:pPr>
        <w:ind w:left="4763" w:hanging="284"/>
      </w:pPr>
      <w:rPr>
        <w:rFonts w:hint="default"/>
        <w:lang w:val="es-ES" w:eastAsia="en-US" w:bidi="ar-SA"/>
      </w:rPr>
    </w:lvl>
  </w:abstractNum>
  <w:abstractNum w:abstractNumId="18" w15:restartNumberingAfterBreak="0">
    <w:nsid w:val="60AE3FB4"/>
    <w:multiLevelType w:val="hybridMultilevel"/>
    <w:tmpl w:val="20105584"/>
    <w:lvl w:ilvl="0" w:tplc="B8CCED3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BA2E5C"/>
    <w:multiLevelType w:val="hybridMultilevel"/>
    <w:tmpl w:val="1A1032E8"/>
    <w:lvl w:ilvl="0" w:tplc="ADB458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EE0E3A"/>
    <w:multiLevelType w:val="hybridMultilevel"/>
    <w:tmpl w:val="F7EEEDA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92C5DDF"/>
    <w:multiLevelType w:val="hybridMultilevel"/>
    <w:tmpl w:val="D7043A62"/>
    <w:lvl w:ilvl="0" w:tplc="780AB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5258295">
    <w:abstractNumId w:val="17"/>
  </w:num>
  <w:num w:numId="2" w16cid:durableId="1983189312">
    <w:abstractNumId w:val="4"/>
  </w:num>
  <w:num w:numId="3" w16cid:durableId="2129160804">
    <w:abstractNumId w:val="9"/>
  </w:num>
  <w:num w:numId="4" w16cid:durableId="1219853105">
    <w:abstractNumId w:val="8"/>
  </w:num>
  <w:num w:numId="5" w16cid:durableId="47922741">
    <w:abstractNumId w:val="20"/>
  </w:num>
  <w:num w:numId="6" w16cid:durableId="805506773">
    <w:abstractNumId w:val="14"/>
  </w:num>
  <w:num w:numId="7" w16cid:durableId="884176208">
    <w:abstractNumId w:val="3"/>
  </w:num>
  <w:num w:numId="8" w16cid:durableId="985472207">
    <w:abstractNumId w:val="21"/>
  </w:num>
  <w:num w:numId="9" w16cid:durableId="1866207246">
    <w:abstractNumId w:val="13"/>
  </w:num>
  <w:num w:numId="10" w16cid:durableId="2029407620">
    <w:abstractNumId w:val="10"/>
  </w:num>
  <w:num w:numId="11" w16cid:durableId="1822118702">
    <w:abstractNumId w:val="7"/>
  </w:num>
  <w:num w:numId="12" w16cid:durableId="1911648280">
    <w:abstractNumId w:val="12"/>
  </w:num>
  <w:num w:numId="13" w16cid:durableId="686294737">
    <w:abstractNumId w:val="1"/>
  </w:num>
  <w:num w:numId="14" w16cid:durableId="419840852">
    <w:abstractNumId w:val="18"/>
  </w:num>
  <w:num w:numId="15" w16cid:durableId="422845761">
    <w:abstractNumId w:val="2"/>
  </w:num>
  <w:num w:numId="16" w16cid:durableId="772629355">
    <w:abstractNumId w:val="0"/>
  </w:num>
  <w:num w:numId="17" w16cid:durableId="542985940">
    <w:abstractNumId w:val="11"/>
  </w:num>
  <w:num w:numId="18" w16cid:durableId="83111684">
    <w:abstractNumId w:val="5"/>
  </w:num>
  <w:num w:numId="19" w16cid:durableId="1278371240">
    <w:abstractNumId w:val="6"/>
  </w:num>
  <w:num w:numId="20" w16cid:durableId="117264728">
    <w:abstractNumId w:val="19"/>
  </w:num>
  <w:num w:numId="21" w16cid:durableId="1346788966">
    <w:abstractNumId w:val="16"/>
  </w:num>
  <w:num w:numId="22" w16cid:durableId="104256050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0F7F"/>
    <w:rsid w:val="000176B6"/>
    <w:rsid w:val="00051F7A"/>
    <w:rsid w:val="001511BD"/>
    <w:rsid w:val="00166262"/>
    <w:rsid w:val="001A73D9"/>
    <w:rsid w:val="001D1E07"/>
    <w:rsid w:val="001D71F9"/>
    <w:rsid w:val="002205A8"/>
    <w:rsid w:val="0026304C"/>
    <w:rsid w:val="002958F8"/>
    <w:rsid w:val="002C10E2"/>
    <w:rsid w:val="00311925"/>
    <w:rsid w:val="00365ACC"/>
    <w:rsid w:val="00380F7F"/>
    <w:rsid w:val="003A02AD"/>
    <w:rsid w:val="003C193A"/>
    <w:rsid w:val="00442523"/>
    <w:rsid w:val="004700C9"/>
    <w:rsid w:val="004C7408"/>
    <w:rsid w:val="004E6B17"/>
    <w:rsid w:val="004F2FF1"/>
    <w:rsid w:val="00521A46"/>
    <w:rsid w:val="00530273"/>
    <w:rsid w:val="00592AA5"/>
    <w:rsid w:val="005B07FD"/>
    <w:rsid w:val="005F4AC0"/>
    <w:rsid w:val="00663643"/>
    <w:rsid w:val="00672A41"/>
    <w:rsid w:val="0076268B"/>
    <w:rsid w:val="007C26D7"/>
    <w:rsid w:val="00875F62"/>
    <w:rsid w:val="008D2792"/>
    <w:rsid w:val="008E4276"/>
    <w:rsid w:val="009061B7"/>
    <w:rsid w:val="00965FF3"/>
    <w:rsid w:val="00993AA7"/>
    <w:rsid w:val="009E07CA"/>
    <w:rsid w:val="009E6C97"/>
    <w:rsid w:val="00A12C6C"/>
    <w:rsid w:val="00A15B54"/>
    <w:rsid w:val="00AC6194"/>
    <w:rsid w:val="00AD53AE"/>
    <w:rsid w:val="00AF5993"/>
    <w:rsid w:val="00B76247"/>
    <w:rsid w:val="00B86364"/>
    <w:rsid w:val="00C95949"/>
    <w:rsid w:val="00CB6163"/>
    <w:rsid w:val="00CF01F0"/>
    <w:rsid w:val="00D3570E"/>
    <w:rsid w:val="00E522AA"/>
    <w:rsid w:val="00E5253F"/>
    <w:rsid w:val="00E6587D"/>
    <w:rsid w:val="00EA5CE9"/>
    <w:rsid w:val="00EB3A0C"/>
    <w:rsid w:val="00F10145"/>
    <w:rsid w:val="00F8780B"/>
    <w:rsid w:val="00FB1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03570"/>
  <w15:docId w15:val="{0759A83B-78C9-471C-BC6E-FEE67CE7B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"/>
    </w:pPr>
  </w:style>
  <w:style w:type="paragraph" w:styleId="Prrafodelista">
    <w:name w:val="List Paragraph"/>
    <w:aliases w:val="Bullet List,FooterText,numbered,List Paragraph1,Paragraphe de liste1,lp1,Use Case List Paragraph,Cuadrícula media 1 - Énfasis 21,NORMAL,Lista vistosa - Énfasis 12,Lista vistosa - Énfasis 13,Elabora,Lista vistosa - Énfasis 11,Normal1,Ha"/>
    <w:basedOn w:val="Normal"/>
    <w:link w:val="PrrafodelistaCar"/>
    <w:qFormat/>
  </w:style>
  <w:style w:type="paragraph" w:customStyle="1" w:styleId="TableParagraph">
    <w:name w:val="Table Paragraph"/>
    <w:basedOn w:val="Normal"/>
    <w:uiPriority w:val="1"/>
    <w:qFormat/>
    <w:pPr>
      <w:spacing w:line="146" w:lineRule="exact"/>
      <w:ind w:left="83"/>
    </w:p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Cuadrícula media 1 - Énfasis 21 Car,NORMAL Car,Lista vistosa - Énfasis 12 Car,Elabora Car,Normal1 Car"/>
    <w:link w:val="Prrafodelista"/>
    <w:qFormat/>
    <w:rsid w:val="00530273"/>
    <w:rPr>
      <w:rFonts w:ascii="Arial MT" w:eastAsia="Arial MT" w:hAnsi="Arial MT" w:cs="Arial MT"/>
      <w:lang w:val="es-ES"/>
    </w:rPr>
  </w:style>
  <w:style w:type="character" w:styleId="Textoennegrita">
    <w:name w:val="Strong"/>
    <w:basedOn w:val="Fuentedeprrafopredeter"/>
    <w:uiPriority w:val="22"/>
    <w:qFormat/>
    <w:rsid w:val="001511BD"/>
    <w:rPr>
      <w:b/>
      <w:bCs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C7408"/>
    <w:pPr>
      <w:widowControl/>
      <w:autoSpaceDE/>
      <w:autoSpaceDN/>
      <w:spacing w:after="120"/>
      <w:ind w:left="283"/>
    </w:pPr>
    <w:rPr>
      <w:rFonts w:ascii="Bookman Old Style" w:eastAsia="Times New Roman" w:hAnsi="Bookman Old Style" w:cs="Times New Roman"/>
      <w:sz w:val="16"/>
      <w:szCs w:val="16"/>
      <w:lang w:val="es-CO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C7408"/>
    <w:rPr>
      <w:rFonts w:ascii="Bookman Old Style" w:eastAsia="Times New Roman" w:hAnsi="Bookman Old Style" w:cs="Times New Roman"/>
      <w:sz w:val="16"/>
      <w:szCs w:val="16"/>
      <w:lang w:val="es-CO"/>
    </w:rPr>
  </w:style>
  <w:style w:type="paragraph" w:styleId="Sinespaciado">
    <w:name w:val="No Spacing"/>
    <w:qFormat/>
    <w:rsid w:val="00875F62"/>
    <w:pPr>
      <w:widowControl/>
      <w:autoSpaceDE/>
      <w:autoSpaceDN/>
    </w:pPr>
    <w:rPr>
      <w:rFonts w:ascii="Calibri" w:eastAsia="Times New Roman" w:hAnsi="Calibri" w:cs="Times New Roman"/>
      <w:color w:val="000000"/>
      <w:szCs w:val="20"/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75F6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75F62"/>
    <w:rPr>
      <w:rFonts w:ascii="Tahoma" w:eastAsia="Arial MT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4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644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CASUR - LUZ MYRIAM BEJARANO CORTES</dc:creator>
  <cp:lastModifiedBy>Contabilidad</cp:lastModifiedBy>
  <cp:revision>32</cp:revision>
  <cp:lastPrinted>2023-08-30T17:27:00Z</cp:lastPrinted>
  <dcterms:created xsi:type="dcterms:W3CDTF">2023-02-09T19:46:00Z</dcterms:created>
  <dcterms:modified xsi:type="dcterms:W3CDTF">2023-11-07T16:10:00Z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2022-02-02T00:00:00Z</vt:filetime>
  </property>
</Properties>
</file>