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1B40093E" w14:textId="77777777" w:rsidR="007362FE" w:rsidRPr="007362FE" w:rsidRDefault="007362FE" w:rsidP="007362FE">
      <w:pPr>
        <w:pStyle w:val="Textoindependiente"/>
        <w:spacing w:before="0" w:after="0"/>
        <w:rPr>
          <w:color w:val="auto"/>
        </w:rPr>
      </w:pPr>
    </w:p>
    <w:p w14:paraId="3922572D" w14:textId="56371C28" w:rsidR="00681A2E" w:rsidRPr="007362FE" w:rsidRDefault="00681A2E" w:rsidP="007362FE">
      <w:pPr>
        <w:pStyle w:val="Textoindependiente"/>
        <w:spacing w:before="0" w:after="0"/>
        <w:rPr>
          <w:color w:val="auto"/>
        </w:rPr>
      </w:pPr>
      <w:r w:rsidRPr="007362FE">
        <w:rPr>
          <w:color w:val="auto"/>
        </w:rPr>
        <w:t>Señores</w:t>
      </w:r>
    </w:p>
    <w:p w14:paraId="75772E17" w14:textId="77777777" w:rsidR="00681A2E" w:rsidRPr="007362FE" w:rsidRDefault="00681A2E" w:rsidP="007362FE">
      <w:pPr>
        <w:pStyle w:val="Textoindependiente"/>
        <w:spacing w:before="0" w:after="0"/>
        <w:rPr>
          <w:b/>
          <w:color w:val="auto"/>
          <w:highlight w:val="lightGray"/>
        </w:rPr>
      </w:pPr>
      <w:r w:rsidRPr="007362FE">
        <w:rPr>
          <w:b/>
          <w:color w:val="auto"/>
        </w:rPr>
        <w:t>[</w:t>
      </w:r>
      <w:r w:rsidRPr="007362FE">
        <w:rPr>
          <w:b/>
          <w:color w:val="auto"/>
          <w:highlight w:val="lightGray"/>
        </w:rPr>
        <w:t xml:space="preserve">NOMBRE DE LA ENTIDAD] </w:t>
      </w:r>
    </w:p>
    <w:p w14:paraId="783012E7" w14:textId="088FABA5" w:rsidR="00681A2E" w:rsidRPr="007362FE" w:rsidRDefault="00681A2E" w:rsidP="007362FE">
      <w:pPr>
        <w:pStyle w:val="Textoindependiente"/>
        <w:spacing w:before="0" w:after="0"/>
        <w:rPr>
          <w:color w:val="auto"/>
          <w:highlight w:val="lightGray"/>
        </w:rPr>
      </w:pPr>
      <w:r w:rsidRPr="007362FE">
        <w:rPr>
          <w:color w:val="auto"/>
          <w:highlight w:val="lightGray"/>
        </w:rPr>
        <w:t xml:space="preserve">[Dirección de la </w:t>
      </w:r>
      <w:r w:rsidR="00901901" w:rsidRPr="007362FE">
        <w:rPr>
          <w:color w:val="auto"/>
          <w:highlight w:val="lightGray"/>
        </w:rPr>
        <w:t>E</w:t>
      </w:r>
      <w:r w:rsidRPr="007362FE">
        <w:rPr>
          <w:color w:val="auto"/>
          <w:highlight w:val="lightGray"/>
        </w:rPr>
        <w:t>ntidad]</w:t>
      </w:r>
    </w:p>
    <w:p w14:paraId="67520D25" w14:textId="77777777" w:rsidR="00681A2E" w:rsidRPr="007362FE" w:rsidRDefault="00681A2E" w:rsidP="007362FE">
      <w:pPr>
        <w:pStyle w:val="Textoindependiente"/>
        <w:spacing w:before="0" w:after="0"/>
        <w:rPr>
          <w:color w:val="auto"/>
        </w:rPr>
      </w:pPr>
      <w:r w:rsidRPr="007362FE">
        <w:rPr>
          <w:color w:val="auto"/>
          <w:highlight w:val="lightGray"/>
        </w:rPr>
        <w:t>[Ciudad]</w:t>
      </w:r>
      <w:r w:rsidRPr="007362FE">
        <w:rPr>
          <w:color w:val="auto"/>
        </w:rPr>
        <w:t xml:space="preserve"> </w:t>
      </w:r>
    </w:p>
    <w:p w14:paraId="51CF2D91" w14:textId="02AF59C8" w:rsidR="00681A2E" w:rsidRPr="007362FE" w:rsidRDefault="00681A2E" w:rsidP="007362FE">
      <w:pPr>
        <w:pStyle w:val="Textoindependiente"/>
        <w:spacing w:before="0" w:after="0"/>
        <w:rPr>
          <w:rFonts w:cs="Arial"/>
          <w:color w:val="auto"/>
        </w:rPr>
      </w:pPr>
    </w:p>
    <w:p w14:paraId="1413E773" w14:textId="77777777" w:rsidR="00681A2E" w:rsidRPr="007362FE" w:rsidRDefault="00681A2E" w:rsidP="007362FE">
      <w:pPr>
        <w:pStyle w:val="Textoindependiente"/>
        <w:spacing w:before="0" w:after="0"/>
        <w:rPr>
          <w:color w:val="auto"/>
        </w:rPr>
      </w:pPr>
    </w:p>
    <w:p w14:paraId="20387BDB" w14:textId="5C6466D1" w:rsidR="00872641" w:rsidRPr="007362FE" w:rsidRDefault="00681A2E" w:rsidP="007362FE">
      <w:pPr>
        <w:pStyle w:val="Textoindependiente"/>
        <w:spacing w:before="0" w:after="0"/>
        <w:rPr>
          <w:color w:val="auto"/>
        </w:rPr>
      </w:pPr>
      <w:r w:rsidRPr="007362FE">
        <w:rPr>
          <w:b/>
          <w:color w:val="auto"/>
        </w:rPr>
        <w:t>REFERENCIA:</w:t>
      </w:r>
      <w:r w:rsidRPr="007362FE">
        <w:rPr>
          <w:color w:val="auto"/>
        </w:rPr>
        <w:tab/>
      </w:r>
      <w:r w:rsidR="00AA485B" w:rsidRPr="007362FE">
        <w:rPr>
          <w:color w:val="auto"/>
        </w:rPr>
        <w:t>Proceso</w:t>
      </w:r>
      <w:r w:rsidRPr="007362FE">
        <w:rPr>
          <w:color w:val="auto"/>
        </w:rPr>
        <w:t xml:space="preserve"> de </w:t>
      </w:r>
      <w:r w:rsidR="00901901" w:rsidRPr="007362FE">
        <w:rPr>
          <w:color w:val="auto"/>
        </w:rPr>
        <w:t>C</w:t>
      </w:r>
      <w:r w:rsidRPr="007362FE">
        <w:rPr>
          <w:color w:val="auto"/>
        </w:rPr>
        <w:t>ontratación [</w:t>
      </w:r>
      <w:r w:rsidRPr="007362FE">
        <w:rPr>
          <w:color w:val="auto"/>
          <w:highlight w:val="lightGray"/>
        </w:rPr>
        <w:t xml:space="preserve">Incluir número del </w:t>
      </w:r>
      <w:r w:rsidR="00901901" w:rsidRPr="007362FE">
        <w:rPr>
          <w:color w:val="auto"/>
          <w:highlight w:val="lightGray"/>
        </w:rPr>
        <w:t>P</w:t>
      </w:r>
      <w:r w:rsidR="00AA485B" w:rsidRPr="007362FE">
        <w:rPr>
          <w:color w:val="auto"/>
          <w:highlight w:val="lightGray"/>
        </w:rPr>
        <w:t>roceso</w:t>
      </w:r>
      <w:r w:rsidRPr="007362FE">
        <w:rPr>
          <w:color w:val="auto"/>
          <w:highlight w:val="lightGray"/>
        </w:rPr>
        <w:t xml:space="preserve"> de </w:t>
      </w:r>
      <w:r w:rsidR="00901901" w:rsidRPr="007362FE">
        <w:rPr>
          <w:color w:val="auto"/>
          <w:highlight w:val="lightGray"/>
        </w:rPr>
        <w:t>C</w:t>
      </w:r>
      <w:r w:rsidRPr="007362FE">
        <w:rPr>
          <w:color w:val="auto"/>
          <w:highlight w:val="lightGray"/>
        </w:rPr>
        <w:t>ontratación</w:t>
      </w:r>
      <w:r w:rsidR="00C22046" w:rsidRPr="007362FE">
        <w:rPr>
          <w:color w:val="auto"/>
          <w:highlight w:val="lightGray"/>
        </w:rPr>
        <w:t>]</w:t>
      </w:r>
      <w:r w:rsidRPr="007362FE">
        <w:rPr>
          <w:color w:val="auto"/>
          <w:highlight w:val="lightGray"/>
        </w:rPr>
        <w:t xml:space="preserve">  </w:t>
      </w:r>
    </w:p>
    <w:p w14:paraId="3508FC5F" w14:textId="6700AEA2" w:rsidR="00681A2E" w:rsidRPr="007362FE" w:rsidRDefault="00681A2E" w:rsidP="007362FE">
      <w:pPr>
        <w:pStyle w:val="Textoindependiente"/>
        <w:spacing w:before="0" w:after="0"/>
        <w:rPr>
          <w:color w:val="auto"/>
          <w:highlight w:val="lightGray"/>
        </w:rPr>
      </w:pPr>
      <w:r w:rsidRPr="007362FE">
        <w:rPr>
          <w:color w:val="auto"/>
        </w:rPr>
        <w:t xml:space="preserve">Objeto: </w:t>
      </w:r>
    </w:p>
    <w:p w14:paraId="34C69EC1" w14:textId="12C9441C" w:rsidR="00681A2E" w:rsidRPr="007362FE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7362FE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 w:rsidRPr="007362FE">
        <w:rPr>
          <w:rFonts w:ascii="Arial" w:hAnsi="Arial" w:cs="Arial"/>
          <w:sz w:val="20"/>
          <w:szCs w:val="20"/>
          <w:highlight w:val="lightGray"/>
        </w:rPr>
        <w:t>P</w:t>
      </w:r>
      <w:r w:rsidRPr="007362FE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 w:rsidRPr="007362FE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7362FE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7362FE">
        <w:rPr>
          <w:rFonts w:ascii="Arial" w:hAnsi="Arial" w:cs="Arial"/>
          <w:sz w:val="20"/>
          <w:szCs w:val="20"/>
        </w:rPr>
        <w:t xml:space="preserve"> </w:t>
      </w:r>
      <w:r w:rsidR="00681A2E" w:rsidRPr="007362FE">
        <w:rPr>
          <w:rFonts w:ascii="Arial" w:hAnsi="Arial" w:cs="Arial"/>
          <w:sz w:val="20"/>
          <w:szCs w:val="20"/>
        </w:rPr>
        <w:t xml:space="preserve">Lote: </w:t>
      </w:r>
      <w:r w:rsidR="00681A2E" w:rsidRPr="007362FE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7362FE" w:rsidRDefault="00681A2E" w:rsidP="007362FE">
      <w:pPr>
        <w:pStyle w:val="Textoindependiente"/>
        <w:spacing w:before="0" w:after="0"/>
        <w:rPr>
          <w:color w:val="auto"/>
          <w:highlight w:val="lightGray"/>
        </w:rPr>
      </w:pPr>
    </w:p>
    <w:p w14:paraId="0411C795" w14:textId="0CB8207C" w:rsidR="00681A2E" w:rsidRPr="007362FE" w:rsidRDefault="00681A2E" w:rsidP="007362FE">
      <w:pPr>
        <w:pStyle w:val="Textoindependiente"/>
        <w:spacing w:before="0" w:after="0"/>
        <w:rPr>
          <w:rFonts w:cs="Arial"/>
          <w:color w:val="auto"/>
        </w:rPr>
      </w:pPr>
      <w:r w:rsidRPr="007362FE">
        <w:rPr>
          <w:rFonts w:cs="Arial"/>
          <w:color w:val="auto"/>
        </w:rPr>
        <w:t xml:space="preserve">Estimados </w:t>
      </w:r>
      <w:r w:rsidR="00872641" w:rsidRPr="007362FE">
        <w:rPr>
          <w:rFonts w:cs="Arial"/>
          <w:color w:val="auto"/>
        </w:rPr>
        <w:t>s</w:t>
      </w:r>
      <w:r w:rsidRPr="007362FE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7362FE">
      <w:pPr>
        <w:pStyle w:val="Textoindependiente"/>
        <w:spacing w:before="0" w:after="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7495D" w14:textId="77777777" w:rsidR="00830513" w:rsidRDefault="00830513" w:rsidP="00F1053F">
      <w:pPr>
        <w:spacing w:after="0" w:line="240" w:lineRule="auto"/>
      </w:pPr>
      <w:r>
        <w:separator/>
      </w:r>
    </w:p>
  </w:endnote>
  <w:endnote w:type="continuationSeparator" w:id="0">
    <w:p w14:paraId="77C3DA3D" w14:textId="77777777" w:rsidR="00830513" w:rsidRDefault="00830513" w:rsidP="00F1053F">
      <w:pPr>
        <w:spacing w:after="0" w:line="240" w:lineRule="auto"/>
      </w:pPr>
      <w:r>
        <w:continuationSeparator/>
      </w:r>
    </w:p>
  </w:endnote>
  <w:endnote w:type="continuationNotice" w:id="1">
    <w:p w14:paraId="7E228E66" w14:textId="77777777" w:rsidR="00830513" w:rsidRDefault="008305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:rsidRPr="00AD7F5E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Pr="00AD7F5E" w:rsidRDefault="00115167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663DA" w14:textId="77777777" w:rsidR="00830513" w:rsidRDefault="00830513" w:rsidP="00F1053F">
      <w:pPr>
        <w:spacing w:after="0" w:line="240" w:lineRule="auto"/>
      </w:pPr>
      <w:r>
        <w:separator/>
      </w:r>
    </w:p>
  </w:footnote>
  <w:footnote w:type="continuationSeparator" w:id="0">
    <w:p w14:paraId="0F9DBDE8" w14:textId="77777777" w:rsidR="00830513" w:rsidRDefault="00830513" w:rsidP="00F1053F">
      <w:pPr>
        <w:spacing w:after="0" w:line="240" w:lineRule="auto"/>
      </w:pPr>
      <w:r>
        <w:continuationSeparator/>
      </w:r>
    </w:p>
  </w:footnote>
  <w:footnote w:type="continuationNotice" w:id="1">
    <w:p w14:paraId="43C78961" w14:textId="77777777" w:rsidR="00830513" w:rsidRDefault="008305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AD7F5E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8 – VINCULACIÓN DE PERSONAS </w:t>
          </w:r>
          <w:r w:rsidR="00F676FF" w:rsidRPr="00AD7F5E">
            <w:rPr>
              <w:rFonts w:ascii="Arial" w:hAnsi="Arial" w:cs="Arial"/>
              <w:b/>
              <w:sz w:val="16"/>
              <w:szCs w:val="16"/>
            </w:rPr>
            <w:t xml:space="preserve">EN CONDICIÓN DE </w:t>
          </w:r>
          <w:r w:rsidRPr="00AD7F5E">
            <w:rPr>
              <w:rFonts w:ascii="Arial" w:hAnsi="Arial" w:cs="Arial"/>
              <w:b/>
              <w:sz w:val="16"/>
              <w:szCs w:val="16"/>
            </w:rPr>
            <w:t>DISCAPACIDAD</w:t>
          </w:r>
        </w:p>
        <w:p w14:paraId="34C0A5AA" w14:textId="77777777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872641" w:rsidRPr="00AD7F5E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AD7F5E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72641" w:rsidRPr="00AD7F5E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2656AFBF" w:rsidR="00872641" w:rsidRPr="00AD7F5E" w:rsidRDefault="00115167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362FE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30513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5A3F541-C5F3-4F90-86D2-300D6AD50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Alejandro Lopez Abrew</cp:lastModifiedBy>
  <cp:revision>3</cp:revision>
  <cp:lastPrinted>2020-11-13T22:25:00Z</cp:lastPrinted>
  <dcterms:created xsi:type="dcterms:W3CDTF">2022-08-02T17:33:00Z</dcterms:created>
  <dcterms:modified xsi:type="dcterms:W3CDTF">2023-08-10T22:14:00Z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